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29" w:rsidRPr="0066225C" w:rsidRDefault="002E2C29" w:rsidP="002E2C29">
      <w:pPr>
        <w:spacing w:line="360" w:lineRule="auto"/>
        <w:jc w:val="center"/>
        <w:rPr>
          <w:rFonts w:ascii="Arial" w:hAnsi="Arial" w:cs="Arial"/>
          <w:b/>
          <w:sz w:val="28"/>
          <w:szCs w:val="28"/>
        </w:rPr>
      </w:pPr>
      <w:r w:rsidRPr="0066225C">
        <w:rPr>
          <w:rFonts w:ascii="Arial" w:hAnsi="Arial" w:cs="Arial"/>
          <w:b/>
          <w:sz w:val="28"/>
          <w:szCs w:val="28"/>
        </w:rPr>
        <w:t>OBJAŚNIENIA DO WYKONANIA DOCHODÓW</w:t>
      </w:r>
    </w:p>
    <w:p w:rsidR="002E2C29" w:rsidRPr="002E2C29" w:rsidRDefault="002E2C29" w:rsidP="002E2C29">
      <w:pPr>
        <w:keepNext/>
        <w:suppressAutoHyphens/>
        <w:autoSpaceDN w:val="0"/>
        <w:spacing w:after="0" w:line="360" w:lineRule="auto"/>
        <w:jc w:val="both"/>
        <w:textAlignment w:val="baseline"/>
        <w:outlineLvl w:val="1"/>
        <w:rPr>
          <w:rFonts w:ascii="Arial" w:hAnsi="Arial" w:cs="Arial"/>
          <w:b/>
          <w:bCs/>
          <w:sz w:val="24"/>
          <w:szCs w:val="24"/>
        </w:rPr>
      </w:pPr>
      <w:r w:rsidRPr="002E2C29">
        <w:rPr>
          <w:rFonts w:ascii="Arial" w:hAnsi="Arial" w:cs="Arial"/>
          <w:b/>
          <w:bCs/>
          <w:sz w:val="24"/>
          <w:szCs w:val="24"/>
        </w:rPr>
        <w:t>DZIAŁ 010 – ROLNICTWO I ŁOWIECTWO</w:t>
      </w:r>
    </w:p>
    <w:p w:rsidR="002E2C29" w:rsidRPr="002E2C29" w:rsidRDefault="002E2C29" w:rsidP="002E2C29">
      <w:pPr>
        <w:suppressAutoHyphens/>
        <w:autoSpaceDN w:val="0"/>
        <w:spacing w:after="0" w:line="360" w:lineRule="auto"/>
        <w:jc w:val="both"/>
        <w:textAlignment w:val="baseline"/>
        <w:rPr>
          <w:rFonts w:ascii="Arial" w:eastAsia="Calibri" w:hAnsi="Arial" w:cs="Arial"/>
          <w:sz w:val="24"/>
          <w:szCs w:val="24"/>
        </w:rPr>
      </w:pPr>
      <w:r w:rsidRPr="002E2C29">
        <w:rPr>
          <w:rFonts w:ascii="Arial" w:eastAsia="Calibri" w:hAnsi="Arial" w:cs="Arial"/>
          <w:sz w:val="24"/>
          <w:szCs w:val="24"/>
        </w:rPr>
        <w:t>Planowane</w:t>
      </w:r>
      <w:r w:rsidRPr="002E2C29">
        <w:rPr>
          <w:rFonts w:ascii="Arial" w:eastAsia="Calibri" w:hAnsi="Arial" w:cs="Arial"/>
          <w:bCs/>
          <w:sz w:val="24"/>
          <w:szCs w:val="24"/>
        </w:rPr>
        <w:t xml:space="preserve"> dochody w kwocie 26.964.762,-zł zostały zrealizowane w wysokości 30.871.599,-zł, tj. 114,49% planu.</w:t>
      </w:r>
    </w:p>
    <w:p w:rsidR="002E2C29" w:rsidRPr="002E2C29" w:rsidRDefault="002E2C29" w:rsidP="00CB127A">
      <w:pPr>
        <w:numPr>
          <w:ilvl w:val="0"/>
          <w:numId w:val="203"/>
        </w:numPr>
        <w:suppressAutoHyphens/>
        <w:autoSpaceDN w:val="0"/>
        <w:spacing w:after="0" w:line="360" w:lineRule="auto"/>
        <w:ind w:hanging="142"/>
        <w:jc w:val="both"/>
        <w:textAlignment w:val="baseline"/>
        <w:rPr>
          <w:rFonts w:ascii="Arial" w:eastAsia="Calibri" w:hAnsi="Arial" w:cs="Arial"/>
          <w:bCs/>
          <w:sz w:val="24"/>
          <w:szCs w:val="24"/>
        </w:rPr>
      </w:pPr>
      <w:r w:rsidRPr="002E2C29">
        <w:rPr>
          <w:rFonts w:ascii="Arial" w:eastAsia="Calibri" w:hAnsi="Arial" w:cs="Arial"/>
          <w:bCs/>
          <w:sz w:val="24"/>
          <w:szCs w:val="24"/>
        </w:rPr>
        <w:t xml:space="preserve">Dochody bieżące zaplanowane w kwocie 26.964.746,-zł zostały zrealizowane </w:t>
      </w:r>
      <w:r w:rsidRPr="002E2C29">
        <w:rPr>
          <w:rFonts w:ascii="Arial" w:eastAsia="Calibri" w:hAnsi="Arial" w:cs="Arial"/>
          <w:bCs/>
          <w:sz w:val="24"/>
          <w:szCs w:val="24"/>
        </w:rPr>
        <w:br/>
        <w:t>w wysokości 30.852.732,-zł i dotyczyły:</w:t>
      </w:r>
    </w:p>
    <w:p w:rsidR="002E2C29" w:rsidRPr="002E2C29" w:rsidRDefault="002E2C29" w:rsidP="00CB127A">
      <w:pPr>
        <w:numPr>
          <w:ilvl w:val="0"/>
          <w:numId w:val="204"/>
        </w:numPr>
        <w:suppressAutoHyphens/>
        <w:autoSpaceDN w:val="0"/>
        <w:spacing w:after="0" w:line="360" w:lineRule="auto"/>
        <w:ind w:left="567" w:hanging="284"/>
        <w:jc w:val="both"/>
        <w:textAlignment w:val="baseline"/>
        <w:rPr>
          <w:rFonts w:ascii="Arial" w:hAnsi="Arial" w:cs="Arial"/>
          <w:bCs/>
          <w:sz w:val="24"/>
          <w:szCs w:val="24"/>
        </w:rPr>
      </w:pPr>
      <w:r w:rsidRPr="002E2C29">
        <w:rPr>
          <w:rFonts w:ascii="Arial" w:hAnsi="Arial" w:cs="Arial"/>
          <w:bCs/>
          <w:sz w:val="24"/>
          <w:szCs w:val="24"/>
        </w:rPr>
        <w:t>dotacji celowych z budżetu państwa na zadania bieżące z zakresu administracji rządowej w kwocie 4.031.742,-zł, z tego na:</w:t>
      </w:r>
    </w:p>
    <w:p w:rsidR="002E2C29" w:rsidRPr="002E2C29" w:rsidRDefault="002E2C29" w:rsidP="00CB127A">
      <w:pPr>
        <w:numPr>
          <w:ilvl w:val="1"/>
          <w:numId w:val="204"/>
        </w:numPr>
        <w:suppressAutoHyphens/>
        <w:autoSpaceDN w:val="0"/>
        <w:spacing w:after="0" w:line="360" w:lineRule="auto"/>
        <w:ind w:left="851" w:hanging="284"/>
        <w:jc w:val="both"/>
        <w:textAlignment w:val="baseline"/>
        <w:rPr>
          <w:rFonts w:ascii="Arial" w:hAnsi="Arial" w:cs="Arial"/>
          <w:color w:val="FF0000"/>
          <w:sz w:val="24"/>
          <w:szCs w:val="24"/>
        </w:rPr>
      </w:pPr>
      <w:r w:rsidRPr="002E2C29">
        <w:rPr>
          <w:rFonts w:ascii="Arial" w:hAnsi="Arial" w:cs="Arial"/>
          <w:sz w:val="24"/>
          <w:szCs w:val="24"/>
        </w:rPr>
        <w:t>wypłatę odszkodowań za szkody wyrządzone w uprawach rolnych przez zwierzęta łowne na obszarach niewchodzących w skład obwodów łowieckich – 3.937.742,-zł (rozdz. 01095 § 2210),</w:t>
      </w:r>
    </w:p>
    <w:p w:rsidR="002E2C29" w:rsidRPr="002E2C29" w:rsidRDefault="002E2C29" w:rsidP="00CB127A">
      <w:pPr>
        <w:numPr>
          <w:ilvl w:val="1"/>
          <w:numId w:val="204"/>
        </w:numPr>
        <w:suppressAutoHyphens/>
        <w:autoSpaceDN w:val="0"/>
        <w:spacing w:after="0" w:line="360" w:lineRule="auto"/>
        <w:ind w:left="851" w:hanging="284"/>
        <w:jc w:val="both"/>
        <w:textAlignment w:val="baseline"/>
        <w:rPr>
          <w:rFonts w:ascii="Arial" w:hAnsi="Arial" w:cs="Arial"/>
          <w:color w:val="FF0000"/>
          <w:sz w:val="24"/>
          <w:szCs w:val="24"/>
        </w:rPr>
      </w:pPr>
      <w:r w:rsidRPr="002E2C29">
        <w:rPr>
          <w:rFonts w:ascii="Arial" w:hAnsi="Arial" w:cs="Arial"/>
          <w:sz w:val="24"/>
          <w:szCs w:val="24"/>
        </w:rPr>
        <w:t xml:space="preserve">sfinansowanie kosztów zadań przejętych od administracji rządowej przez Samorząd Województwa w związku ze zmianami w podziale zadań </w:t>
      </w:r>
      <w:r w:rsidRPr="002E2C29">
        <w:rPr>
          <w:rFonts w:ascii="Arial" w:hAnsi="Arial" w:cs="Arial"/>
          <w:sz w:val="24"/>
          <w:szCs w:val="24"/>
        </w:rPr>
        <w:br/>
        <w:t xml:space="preserve">i kompetencji administracji terenowej z zakresu rolnictwa i łowiectwa – </w:t>
      </w:r>
      <w:r w:rsidRPr="002E2C29">
        <w:rPr>
          <w:rFonts w:ascii="Arial" w:hAnsi="Arial" w:cs="Arial"/>
          <w:sz w:val="24"/>
          <w:szCs w:val="24"/>
        </w:rPr>
        <w:br/>
        <w:t>94.000,-zł</w:t>
      </w:r>
      <w:r w:rsidRPr="002E2C29">
        <w:rPr>
          <w:rFonts w:ascii="Arial" w:hAnsi="Arial" w:cs="Arial"/>
          <w:color w:val="FF0000"/>
          <w:sz w:val="24"/>
          <w:szCs w:val="24"/>
        </w:rPr>
        <w:t xml:space="preserve"> </w:t>
      </w:r>
      <w:r w:rsidRPr="002E2C29">
        <w:rPr>
          <w:rFonts w:ascii="Arial" w:hAnsi="Arial" w:cs="Arial"/>
          <w:sz w:val="24"/>
          <w:szCs w:val="24"/>
        </w:rPr>
        <w:t>(rozdz. 01095 § 2210)</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color w:val="FF0000"/>
          <w:sz w:val="24"/>
          <w:szCs w:val="24"/>
        </w:rPr>
      </w:pPr>
      <w:r w:rsidRPr="002E2C29">
        <w:rPr>
          <w:rFonts w:ascii="Arial" w:hAnsi="Arial" w:cs="Arial"/>
          <w:bCs/>
          <w:sz w:val="24"/>
          <w:szCs w:val="24"/>
        </w:rPr>
        <w:t>dotacji celowej z budżetu państwa na finansowanie i współfinansowanie wydatków objętych Pomocą Techniczną Programu Rozwoju Obszarów Wiejskich na lata 2014-2020 w kwocie 4.785.689,-zł (rozdz. 01041 § 2058 – 3.045.133,-zł, § 2059 – 1.740.556,-zł),</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sz w:val="24"/>
          <w:szCs w:val="24"/>
        </w:rPr>
      </w:pPr>
      <w:r w:rsidRPr="002E2C29">
        <w:rPr>
          <w:rFonts w:ascii="Arial" w:hAnsi="Arial" w:cs="Arial"/>
          <w:sz w:val="24"/>
          <w:szCs w:val="24"/>
        </w:rPr>
        <w:t xml:space="preserve">dotacji otrzymanej z Wojewódzkiego Funduszu Ochrony Środowiska </w:t>
      </w:r>
      <w:r w:rsidRPr="002E2C29">
        <w:rPr>
          <w:rFonts w:ascii="Arial" w:hAnsi="Arial" w:cs="Arial"/>
          <w:sz w:val="24"/>
          <w:szCs w:val="24"/>
        </w:rPr>
        <w:br/>
        <w:t>i Gospodarki Wodnej w Rzeszowie w kwocie 165.963,-zł (rozdz. 01095 § 2460), z przeznaczeniem na realizację zadań:</w:t>
      </w:r>
    </w:p>
    <w:p w:rsidR="002E2C29" w:rsidRPr="002E2C29" w:rsidRDefault="002E2C29" w:rsidP="00CB127A">
      <w:pPr>
        <w:numPr>
          <w:ilvl w:val="0"/>
          <w:numId w:val="208"/>
        </w:numPr>
        <w:tabs>
          <w:tab w:val="left" w:pos="567"/>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sz w:val="24"/>
          <w:szCs w:val="24"/>
        </w:rPr>
        <w:t>pn. „Monitoring przyrodniczy wpływu wypasu zwierząt gospodarskich na ograniczenie występowania barszczu Sosnowskiego oraz różnorodność biologiczną wybranych terenów łąkowo pastwiskowych województwa podkarpackiego objętych formami ochrony przyrody” – 9.643,-zł,</w:t>
      </w:r>
    </w:p>
    <w:p w:rsidR="002E2C29" w:rsidRPr="002E2C29" w:rsidRDefault="002E2C29" w:rsidP="00CB127A">
      <w:pPr>
        <w:numPr>
          <w:ilvl w:val="0"/>
          <w:numId w:val="208"/>
        </w:numPr>
        <w:tabs>
          <w:tab w:val="left" w:pos="567"/>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 xml:space="preserve">pn. „Cykl szkoleń informacyjnych na temat szkodliwości Barszczu Sosnowskiego oraz działania służące jego zwalczaniu w celu ochrony różnorodności biologicznej cennych terenów województwa podkarpackiego </w:t>
      </w:r>
      <w:r w:rsidRPr="002E2C29">
        <w:rPr>
          <w:rFonts w:ascii="Arial" w:hAnsi="Arial" w:cs="Arial"/>
          <w:bCs/>
          <w:sz w:val="24"/>
          <w:szCs w:val="24"/>
        </w:rPr>
        <w:br/>
        <w:t>w ramach Programu Podkarpacki Naturalny Wypas II” – 78.720,-zł,</w:t>
      </w:r>
    </w:p>
    <w:p w:rsidR="002E2C29" w:rsidRPr="002E2C29" w:rsidRDefault="002E2C29" w:rsidP="00CB127A">
      <w:pPr>
        <w:numPr>
          <w:ilvl w:val="0"/>
          <w:numId w:val="208"/>
        </w:numPr>
        <w:tabs>
          <w:tab w:val="left" w:pos="567"/>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 xml:space="preserve">pn. „Akcja sadzenia drzew miododajnych z okazji 100-lecia odzyskania niepodległości przez Polskę, sposobem na ochronę bioróżnorodności </w:t>
      </w:r>
      <w:r w:rsidRPr="002E2C29">
        <w:rPr>
          <w:rFonts w:ascii="Arial" w:hAnsi="Arial" w:cs="Arial"/>
          <w:bCs/>
          <w:sz w:val="24"/>
          <w:szCs w:val="24"/>
        </w:rPr>
        <w:br/>
        <w:t>w województwie podkarpackim” – 77.600,-zł,</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bCs/>
          <w:sz w:val="24"/>
          <w:szCs w:val="24"/>
        </w:rPr>
        <w:lastRenderedPageBreak/>
        <w:t xml:space="preserve">5% udziału w dochodach uzyskiwanych na rzecz budżetu państwa w związku </w:t>
      </w:r>
      <w:r w:rsidRPr="002E2C29">
        <w:rPr>
          <w:rFonts w:ascii="Arial" w:hAnsi="Arial" w:cs="Arial"/>
          <w:bCs/>
          <w:sz w:val="24"/>
          <w:szCs w:val="24"/>
        </w:rPr>
        <w:br/>
        <w:t xml:space="preserve">z realizacją zadań z zakresu administracji rządowej w kwocie 178,-zł </w:t>
      </w:r>
      <w:r w:rsidR="004413B7">
        <w:rPr>
          <w:rFonts w:ascii="Arial" w:hAnsi="Arial" w:cs="Arial"/>
          <w:bCs/>
          <w:sz w:val="24"/>
          <w:szCs w:val="24"/>
        </w:rPr>
        <w:br/>
      </w:r>
      <w:r w:rsidRPr="002E2C29">
        <w:rPr>
          <w:rFonts w:ascii="Arial" w:hAnsi="Arial" w:cs="Arial"/>
          <w:sz w:val="24"/>
          <w:szCs w:val="24"/>
        </w:rPr>
        <w:t>(rozdz. 01008 § 2360)</w:t>
      </w:r>
      <w:r w:rsidRPr="002E2C29">
        <w:rPr>
          <w:rFonts w:ascii="Arial" w:hAnsi="Arial" w:cs="Arial"/>
          <w:bCs/>
          <w:sz w:val="24"/>
          <w:szCs w:val="24"/>
        </w:rPr>
        <w:t>,</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sz w:val="24"/>
          <w:szCs w:val="24"/>
        </w:rPr>
      </w:pPr>
      <w:r w:rsidRPr="002E2C29">
        <w:rPr>
          <w:rFonts w:ascii="Arial" w:hAnsi="Arial" w:cs="Arial"/>
          <w:bCs/>
          <w:sz w:val="24"/>
          <w:szCs w:val="24"/>
        </w:rPr>
        <w:t>wpływów z tytułu opłat za wyłączenie z produkcji gruntów rolnych w kwocie 11.535.246,-zł (rozdz. 01042 § 0690),</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sz w:val="24"/>
          <w:szCs w:val="24"/>
        </w:rPr>
      </w:pPr>
      <w:r w:rsidRPr="002E2C29">
        <w:rPr>
          <w:rFonts w:ascii="Arial" w:hAnsi="Arial" w:cs="Arial"/>
          <w:bCs/>
          <w:sz w:val="24"/>
          <w:szCs w:val="24"/>
        </w:rPr>
        <w:t xml:space="preserve">odsetek z tytułu nieterminowej wpłaty opłat za wyłączenie z produkcji gruntów rolnych w kwocie 56.891,-zł (rozdz. 01042 § 0910), </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color w:val="FF0000"/>
          <w:sz w:val="24"/>
          <w:szCs w:val="24"/>
        </w:rPr>
      </w:pPr>
      <w:r w:rsidRPr="002E2C29">
        <w:rPr>
          <w:rFonts w:ascii="Arial" w:hAnsi="Arial" w:cs="Arial"/>
          <w:bCs/>
          <w:sz w:val="24"/>
          <w:szCs w:val="24"/>
        </w:rPr>
        <w:t>przedawnionych nadpłat za wyłączenie z produkcji gruntów rolnych za lata 2006 -2012 oraz wpływu z tytułu zwrotu zaliczki dla komornika za prowadzone postępowania egzekucyjne dotyczące opłat za wyłączenie z produkcji gruntów rolnych w kwocie 4.837,-zł (rozdz. 01042 § 0970 – 4.774,- zł, rozdz. 01095 § 0970 – 63,- zł),</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bCs/>
          <w:sz w:val="24"/>
          <w:szCs w:val="24"/>
        </w:rPr>
        <w:t>zwrotu kosztów procesu i postępowania apelacyjnego</w:t>
      </w:r>
      <w:r w:rsidRPr="002E2C29">
        <w:rPr>
          <w:rFonts w:ascii="Arial" w:hAnsi="Arial" w:cs="Arial"/>
          <w:sz w:val="24"/>
          <w:szCs w:val="24"/>
        </w:rPr>
        <w:t xml:space="preserve"> </w:t>
      </w:r>
      <w:r w:rsidRPr="002E2C29">
        <w:rPr>
          <w:rFonts w:ascii="Arial" w:hAnsi="Arial" w:cs="Arial"/>
          <w:bCs/>
          <w:sz w:val="24"/>
          <w:szCs w:val="24"/>
        </w:rPr>
        <w:t>w kwocie 48.934,-zł (rozdz. 01041 § 0630),</w:t>
      </w:r>
    </w:p>
    <w:p w:rsidR="002E2C29" w:rsidRPr="002E2C29" w:rsidRDefault="002E2C29" w:rsidP="00CB127A">
      <w:pPr>
        <w:numPr>
          <w:ilvl w:val="0"/>
          <w:numId w:val="204"/>
        </w:numPr>
        <w:tabs>
          <w:tab w:val="left" w:pos="567"/>
        </w:tabs>
        <w:suppressAutoHyphens/>
        <w:autoSpaceDN w:val="0"/>
        <w:spacing w:after="0" w:line="360" w:lineRule="auto"/>
        <w:ind w:left="567" w:hanging="283"/>
        <w:jc w:val="both"/>
        <w:textAlignment w:val="baseline"/>
        <w:rPr>
          <w:rFonts w:ascii="Arial" w:hAnsi="Arial" w:cs="Arial"/>
          <w:bCs/>
          <w:sz w:val="24"/>
          <w:szCs w:val="24"/>
        </w:rPr>
      </w:pPr>
      <w:r w:rsidRPr="002E2C29">
        <w:rPr>
          <w:rFonts w:ascii="Arial" w:hAnsi="Arial" w:cs="Arial"/>
          <w:bCs/>
          <w:sz w:val="24"/>
          <w:szCs w:val="24"/>
        </w:rPr>
        <w:t>wpływu kary za nieterminowe wykonanie umowy w kwocie 2.624,-zł (rozdz. 01042 § 0950),</w:t>
      </w:r>
    </w:p>
    <w:p w:rsidR="002E2C29" w:rsidRPr="002E2C29" w:rsidRDefault="002E2C29" w:rsidP="00CB127A">
      <w:pPr>
        <w:numPr>
          <w:ilvl w:val="0"/>
          <w:numId w:val="204"/>
        </w:numPr>
        <w:tabs>
          <w:tab w:val="left" w:pos="567"/>
        </w:tabs>
        <w:suppressAutoHyphens/>
        <w:autoSpaceDN w:val="0"/>
        <w:spacing w:after="0" w:line="360" w:lineRule="auto"/>
        <w:ind w:left="567" w:hanging="425"/>
        <w:jc w:val="both"/>
        <w:textAlignment w:val="baseline"/>
        <w:rPr>
          <w:rFonts w:ascii="Arial" w:hAnsi="Arial" w:cs="Arial"/>
          <w:bCs/>
          <w:sz w:val="24"/>
          <w:szCs w:val="24"/>
        </w:rPr>
      </w:pPr>
      <w:r w:rsidRPr="002E2C29">
        <w:rPr>
          <w:rFonts w:ascii="Arial" w:hAnsi="Arial" w:cs="Arial"/>
          <w:bCs/>
          <w:sz w:val="24"/>
          <w:szCs w:val="24"/>
        </w:rPr>
        <w:t>dochodów zrealizowanych przez Podkarpacki Zarząd Melioracji i Urządzeń Wodnych w Rzeszow</w:t>
      </w:r>
      <w:r w:rsidR="00D83D94">
        <w:rPr>
          <w:rFonts w:ascii="Arial" w:hAnsi="Arial" w:cs="Arial"/>
          <w:bCs/>
          <w:sz w:val="24"/>
          <w:szCs w:val="24"/>
        </w:rPr>
        <w:t>ie w likwidacji w kwocie 168.697</w:t>
      </w:r>
      <w:r w:rsidRPr="002E2C29">
        <w:rPr>
          <w:rFonts w:ascii="Arial" w:hAnsi="Arial" w:cs="Arial"/>
          <w:bCs/>
          <w:sz w:val="24"/>
          <w:szCs w:val="24"/>
        </w:rPr>
        <w:t>,-zł, w tym z tytułu:</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wpływu z wynajmu pomieszczeń biurowych, garaży, samochodów oraz kosztów administrowania użyczanych powierzchni biurowych – 51.163,-zł (rozdz. 01006 § 0750),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bCs/>
          <w:sz w:val="24"/>
          <w:szCs w:val="24"/>
        </w:rPr>
        <w:t xml:space="preserve">zwrotu poniesionych opłat za media od współużytkowników budynku przy </w:t>
      </w:r>
      <w:r w:rsidRPr="002E2C29">
        <w:rPr>
          <w:rFonts w:ascii="Arial" w:hAnsi="Arial" w:cs="Arial"/>
          <w:bCs/>
          <w:sz w:val="24"/>
          <w:szCs w:val="24"/>
        </w:rPr>
        <w:br/>
        <w:t xml:space="preserve">ul. Hetmańskiej 9 w Rzeszowie wraz z kosztami utrzymania czystości klatki schodowej, dozór mienia w Tarnobrzegu oraz zwrotu poniesionych kosztów za opracowanie Instrukcji Bezpieczeństwa Pożarowego dla budynku </w:t>
      </w:r>
      <w:r w:rsidRPr="002E2C29">
        <w:rPr>
          <w:rFonts w:ascii="Arial" w:hAnsi="Arial" w:cs="Arial"/>
          <w:bCs/>
          <w:sz w:val="24"/>
          <w:szCs w:val="24"/>
        </w:rPr>
        <w:br/>
        <w:t xml:space="preserve">w Sanoku przy ul. Piłsudskiego 10 od </w:t>
      </w:r>
      <w:proofErr w:type="spellStart"/>
      <w:r w:rsidRPr="002E2C29">
        <w:rPr>
          <w:rFonts w:ascii="Arial" w:hAnsi="Arial" w:cs="Arial"/>
          <w:bCs/>
          <w:sz w:val="24"/>
          <w:szCs w:val="24"/>
        </w:rPr>
        <w:t>współzarządcy</w:t>
      </w:r>
      <w:proofErr w:type="spellEnd"/>
      <w:r w:rsidRPr="002E2C29">
        <w:rPr>
          <w:rFonts w:ascii="Arial" w:hAnsi="Arial" w:cs="Arial"/>
          <w:bCs/>
          <w:sz w:val="24"/>
          <w:szCs w:val="24"/>
        </w:rPr>
        <w:t xml:space="preserve"> nieruchomości – </w:t>
      </w:r>
      <w:r w:rsidRPr="002E2C29">
        <w:rPr>
          <w:rFonts w:ascii="Arial" w:hAnsi="Arial" w:cs="Arial"/>
          <w:bCs/>
          <w:sz w:val="24"/>
          <w:szCs w:val="24"/>
        </w:rPr>
        <w:br/>
        <w:t xml:space="preserve">41.510,-zł (rozdz. 01006 § 0830), </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 xml:space="preserve">zwrotu poniesionych </w:t>
      </w:r>
      <w:r w:rsidR="005D0881">
        <w:rPr>
          <w:rFonts w:ascii="Arial" w:hAnsi="Arial" w:cs="Arial"/>
          <w:bCs/>
          <w:sz w:val="24"/>
          <w:szCs w:val="24"/>
        </w:rPr>
        <w:t>opłat</w:t>
      </w:r>
      <w:r w:rsidRPr="002E2C29">
        <w:rPr>
          <w:rFonts w:ascii="Arial" w:hAnsi="Arial" w:cs="Arial"/>
          <w:bCs/>
          <w:sz w:val="24"/>
          <w:szCs w:val="24"/>
        </w:rPr>
        <w:t xml:space="preserve"> za usługi telekomunikacyjne od PGW Wody Polskie RZGW Rzeszów oraz wpływów z rozliczeń opłat abonamentowych  RTV od Nadzorów Wodnych w Tarnobrzegu, Krośnie, Sanoku, Mielcu, Leżajsku, Dębicy, Ropczycach, Kolbuszowej – </w:t>
      </w:r>
      <w:proofErr w:type="spellStart"/>
      <w:r w:rsidRPr="002E2C29">
        <w:rPr>
          <w:rFonts w:ascii="Arial" w:hAnsi="Arial" w:cs="Arial"/>
          <w:bCs/>
          <w:sz w:val="24"/>
          <w:szCs w:val="24"/>
        </w:rPr>
        <w:t>Wodomistrzówka</w:t>
      </w:r>
      <w:proofErr w:type="spellEnd"/>
      <w:r w:rsidRPr="002E2C29">
        <w:rPr>
          <w:rFonts w:ascii="Arial" w:hAnsi="Arial" w:cs="Arial"/>
          <w:bCs/>
          <w:sz w:val="24"/>
          <w:szCs w:val="24"/>
        </w:rPr>
        <w:t xml:space="preserve"> Wilcza Wola i PGW Wody Polskie RZGW w Rzeszowie – 17.893,-zł (rozdz. 01006 § 0830),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bCs/>
          <w:sz w:val="24"/>
          <w:szCs w:val="24"/>
        </w:rPr>
        <w:t xml:space="preserve">zwrotu poniesionych opłat za trwały zarząd użyczonych nieruchomości położonych w Tarnobrzegu, Wilczej Woli, Mielcu, Lubaczowie, Krośnie, </w:t>
      </w:r>
      <w:r w:rsidRPr="002E2C29">
        <w:rPr>
          <w:rFonts w:ascii="Arial" w:hAnsi="Arial" w:cs="Arial"/>
          <w:bCs/>
          <w:sz w:val="24"/>
          <w:szCs w:val="24"/>
        </w:rPr>
        <w:lastRenderedPageBreak/>
        <w:t xml:space="preserve">Sanoku, Jarosławiu oraz </w:t>
      </w:r>
      <w:r w:rsidR="005D0881">
        <w:rPr>
          <w:rFonts w:ascii="Arial" w:hAnsi="Arial" w:cs="Arial"/>
          <w:bCs/>
          <w:sz w:val="24"/>
          <w:szCs w:val="24"/>
        </w:rPr>
        <w:t>opłat za</w:t>
      </w:r>
      <w:r w:rsidRPr="002E2C29">
        <w:rPr>
          <w:rFonts w:ascii="Arial" w:hAnsi="Arial" w:cs="Arial"/>
          <w:bCs/>
          <w:sz w:val="24"/>
          <w:szCs w:val="24"/>
        </w:rPr>
        <w:t xml:space="preserve"> dostawy wody </w:t>
      </w:r>
      <w:r w:rsidR="005D0881">
        <w:rPr>
          <w:rFonts w:ascii="Arial" w:hAnsi="Arial" w:cs="Arial"/>
          <w:bCs/>
          <w:sz w:val="24"/>
          <w:szCs w:val="24"/>
        </w:rPr>
        <w:t xml:space="preserve">mineralnej na potrzeby zapewnienia BHP </w:t>
      </w:r>
      <w:r w:rsidRPr="002E2C29">
        <w:rPr>
          <w:rFonts w:ascii="Arial" w:hAnsi="Arial" w:cs="Arial"/>
          <w:bCs/>
          <w:sz w:val="24"/>
          <w:szCs w:val="24"/>
        </w:rPr>
        <w:t>od PGW Wody Polskie RZGW Rzeszów – 7.313,-zł (rozdz. 01006 § 0970),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bCs/>
          <w:sz w:val="24"/>
          <w:szCs w:val="24"/>
        </w:rPr>
        <w:t>zwrotu kosztów wysłanych wezwań do zapłaty i kosztów sądowych, odsetek za nieterminowe regulowanie należności przez kontrahentów oraz wpływu opłaty za wykonanie kserokopii dokumentacji – 4.253,-zł (rozdz. 01006 § 0830 – 5,-zł,</w:t>
      </w:r>
      <w:r w:rsidRPr="002E2C29">
        <w:rPr>
          <w:rFonts w:ascii="Arial" w:hAnsi="Arial" w:cs="Arial"/>
          <w:bCs/>
          <w:color w:val="FF0000"/>
          <w:sz w:val="24"/>
          <w:szCs w:val="24"/>
        </w:rPr>
        <w:t xml:space="preserve"> </w:t>
      </w:r>
      <w:r w:rsidRPr="002E2C29">
        <w:rPr>
          <w:rFonts w:ascii="Arial" w:hAnsi="Arial" w:cs="Arial"/>
          <w:bCs/>
          <w:sz w:val="24"/>
          <w:szCs w:val="24"/>
        </w:rPr>
        <w:t>§ 0920 – 2,-zł, § 0970 – 4.246,-zł),</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bCs/>
          <w:sz w:val="24"/>
          <w:szCs w:val="24"/>
        </w:rPr>
        <w:t xml:space="preserve">rozliczeń z lat ubiegłych obejmujących m.in. zwrot składek ubezpieczeniowych samochodów służbowych przekazanych do jednostek </w:t>
      </w:r>
      <w:r w:rsidR="005D0881">
        <w:rPr>
          <w:rFonts w:ascii="Arial" w:hAnsi="Arial" w:cs="Arial"/>
          <w:bCs/>
          <w:sz w:val="24"/>
          <w:szCs w:val="24"/>
        </w:rPr>
        <w:t xml:space="preserve">organizacyjnych </w:t>
      </w:r>
      <w:r w:rsidRPr="002E2C29">
        <w:rPr>
          <w:rFonts w:ascii="Arial" w:hAnsi="Arial" w:cs="Arial"/>
          <w:bCs/>
          <w:sz w:val="24"/>
          <w:szCs w:val="24"/>
        </w:rPr>
        <w:t>podległych i nadzorowan</w:t>
      </w:r>
      <w:r w:rsidR="005D0881">
        <w:rPr>
          <w:rFonts w:ascii="Arial" w:hAnsi="Arial" w:cs="Arial"/>
          <w:bCs/>
          <w:sz w:val="24"/>
          <w:szCs w:val="24"/>
        </w:rPr>
        <w:t>ych przez Samorząd Województwa oraz do</w:t>
      </w:r>
      <w:r w:rsidRPr="002E2C29">
        <w:rPr>
          <w:rFonts w:ascii="Arial" w:hAnsi="Arial" w:cs="Arial"/>
          <w:bCs/>
          <w:sz w:val="24"/>
          <w:szCs w:val="24"/>
        </w:rPr>
        <w:t xml:space="preserve"> PGW Wody Polskie RZGW w Rzeszowie, nadpłaconej składki z ZUS, opłaty abonamentowej RTV i opłaty rocznej za trwały zarząd, zwrot opłaty za gospodarowanie odpadami oraz podatku VAT – 8.336,-zł (rozdz. 01006 </w:t>
      </w:r>
      <w:r w:rsidRPr="002E2C29">
        <w:rPr>
          <w:rFonts w:ascii="Arial" w:hAnsi="Arial" w:cs="Arial"/>
          <w:bCs/>
          <w:sz w:val="24"/>
          <w:szCs w:val="24"/>
        </w:rPr>
        <w:br/>
        <w:t>§ 0940),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wpływu odszkodowań od ubezpieczyciela za uszkodzenie samochodu – 24.731,-zł (rozdz. 01006 § 0970),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bCs/>
          <w:sz w:val="24"/>
          <w:szCs w:val="24"/>
        </w:rPr>
        <w:t>prowizji dla płatników za rozliczenie i terminowe wpłaty podatku dochodowego od osób fizycznych – 284,-zł (rozdz. 01006 § 0970),</w:t>
      </w:r>
    </w:p>
    <w:p w:rsidR="002E2C29" w:rsidRPr="002E2C29" w:rsidRDefault="002E2C29" w:rsidP="00CB127A">
      <w:pPr>
        <w:numPr>
          <w:ilvl w:val="0"/>
          <w:numId w:val="205"/>
        </w:numPr>
        <w:tabs>
          <w:tab w:val="left" w:pos="851"/>
        </w:tabs>
        <w:suppressAutoHyphens/>
        <w:autoSpaceDN w:val="0"/>
        <w:spacing w:after="0" w:line="360" w:lineRule="auto"/>
        <w:ind w:left="851" w:hanging="284"/>
        <w:jc w:val="both"/>
        <w:textAlignment w:val="baseline"/>
        <w:rPr>
          <w:rFonts w:ascii="Arial" w:hAnsi="Arial" w:cs="Arial"/>
          <w:bCs/>
          <w:sz w:val="24"/>
          <w:szCs w:val="24"/>
        </w:rPr>
      </w:pPr>
      <w:r w:rsidRPr="002E2C29">
        <w:rPr>
          <w:rFonts w:ascii="Arial" w:hAnsi="Arial" w:cs="Arial"/>
          <w:sz w:val="24"/>
          <w:szCs w:val="24"/>
        </w:rPr>
        <w:t>zwrotu</w:t>
      </w:r>
      <w:r w:rsidRPr="002E2C29">
        <w:rPr>
          <w:rFonts w:ascii="Arial" w:hAnsi="Arial" w:cs="Arial"/>
          <w:bCs/>
          <w:sz w:val="24"/>
          <w:szCs w:val="24"/>
        </w:rPr>
        <w:t xml:space="preserve"> przez Sąd Rejonowy w Rzeszowie rozliczonych zaliczek wpłaconych w latach 2016-2017 przez Podkarpacki Zarząd Melioracji i Urządzeń Wodnych w Rzeszowie na </w:t>
      </w:r>
      <w:r w:rsidRPr="002E2C29">
        <w:rPr>
          <w:rFonts w:ascii="Arial" w:eastAsia="Calibri" w:hAnsi="Arial" w:cs="Arial"/>
          <w:sz w:val="24"/>
          <w:szCs w:val="24"/>
        </w:rPr>
        <w:t>koszty złożenia do depozytu odszkodowań za przejęte grunty pod inwestycje melioracyjne</w:t>
      </w:r>
      <w:r w:rsidR="00D83D94">
        <w:rPr>
          <w:rFonts w:ascii="Arial" w:hAnsi="Arial" w:cs="Arial"/>
          <w:bCs/>
          <w:sz w:val="24"/>
          <w:szCs w:val="24"/>
        </w:rPr>
        <w:t xml:space="preserve"> w kwocie 13.214</w:t>
      </w:r>
      <w:r w:rsidRPr="002E2C29">
        <w:rPr>
          <w:rFonts w:ascii="Arial" w:hAnsi="Arial" w:cs="Arial"/>
          <w:bCs/>
          <w:sz w:val="24"/>
          <w:szCs w:val="24"/>
        </w:rPr>
        <w:t>,-zł (rozdz. 01008 § 0940),</w:t>
      </w:r>
    </w:p>
    <w:p w:rsidR="002E2C29" w:rsidRPr="002E2C29" w:rsidRDefault="002E2C29" w:rsidP="00CB127A">
      <w:pPr>
        <w:numPr>
          <w:ilvl w:val="0"/>
          <w:numId w:val="204"/>
        </w:numPr>
        <w:tabs>
          <w:tab w:val="left" w:pos="567"/>
        </w:tabs>
        <w:suppressAutoHyphens/>
        <w:autoSpaceDN w:val="0"/>
        <w:spacing w:after="0" w:line="360" w:lineRule="auto"/>
        <w:ind w:left="567" w:hanging="425"/>
        <w:jc w:val="both"/>
        <w:textAlignment w:val="baseline"/>
        <w:rPr>
          <w:rFonts w:ascii="Arial" w:hAnsi="Arial" w:cs="Arial"/>
          <w:bCs/>
          <w:sz w:val="24"/>
          <w:szCs w:val="24"/>
        </w:rPr>
      </w:pPr>
      <w:r w:rsidRPr="002E2C29">
        <w:rPr>
          <w:rFonts w:ascii="Arial" w:hAnsi="Arial" w:cs="Arial"/>
          <w:bCs/>
          <w:sz w:val="24"/>
          <w:szCs w:val="24"/>
        </w:rPr>
        <w:t>dochodów zrealizowanych przez Podkarpackie Biuro Geodezji i Terenów Rolnych w Rzeszowie w kwocie 10.051.93</w:t>
      </w:r>
      <w:r w:rsidR="00D83D94">
        <w:rPr>
          <w:rFonts w:ascii="Arial" w:hAnsi="Arial" w:cs="Arial"/>
          <w:bCs/>
          <w:sz w:val="24"/>
          <w:szCs w:val="24"/>
        </w:rPr>
        <w:t>1</w:t>
      </w:r>
      <w:r w:rsidRPr="002E2C29">
        <w:rPr>
          <w:rFonts w:ascii="Arial" w:hAnsi="Arial" w:cs="Arial"/>
          <w:bCs/>
          <w:sz w:val="24"/>
          <w:szCs w:val="24"/>
        </w:rPr>
        <w:t>,-zł (rozdz. 01004), w tym z tytułu:</w:t>
      </w:r>
    </w:p>
    <w:p w:rsidR="002E2C29" w:rsidRPr="002E2C29" w:rsidRDefault="002E2C29" w:rsidP="00CB127A">
      <w:pPr>
        <w:numPr>
          <w:ilvl w:val="0"/>
          <w:numId w:val="206"/>
        </w:numPr>
        <w:tabs>
          <w:tab w:val="left" w:pos="567"/>
        </w:tabs>
        <w:suppressAutoHyphens/>
        <w:autoSpaceDN w:val="0"/>
        <w:spacing w:after="0" w:line="360" w:lineRule="auto"/>
        <w:ind w:left="851" w:hanging="284"/>
        <w:jc w:val="both"/>
        <w:textAlignment w:val="baseline"/>
        <w:rPr>
          <w:rFonts w:ascii="Arial" w:hAnsi="Arial" w:cs="Arial"/>
          <w:bCs/>
          <w:color w:val="FF0000"/>
          <w:sz w:val="24"/>
          <w:szCs w:val="24"/>
        </w:rPr>
      </w:pPr>
      <w:r w:rsidRPr="002E2C29">
        <w:rPr>
          <w:rFonts w:ascii="Arial" w:hAnsi="Arial" w:cs="Arial"/>
          <w:bCs/>
          <w:sz w:val="24"/>
          <w:szCs w:val="24"/>
        </w:rPr>
        <w:t>usług geodezyjnych obejmujących scalenia gruntów w ramach PROW na lata 2014-2020, klasyfikację i wymianę gruntów oraz wydruku mapy dla obwodu łowieckiego PZŁ – 10.023.697,-zł,-zł (§ 0830),</w:t>
      </w:r>
    </w:p>
    <w:p w:rsidR="002E2C29" w:rsidRPr="002E2C29" w:rsidRDefault="002E2C29" w:rsidP="00CB127A">
      <w:pPr>
        <w:numPr>
          <w:ilvl w:val="0"/>
          <w:numId w:val="206"/>
        </w:numPr>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sz w:val="24"/>
          <w:szCs w:val="24"/>
        </w:rPr>
        <w:t xml:space="preserve">wpływu z wynajmu pomieszczeń biurowych – 11.249,-zł </w:t>
      </w:r>
      <w:r w:rsidRPr="002E2C29">
        <w:rPr>
          <w:rFonts w:ascii="Arial" w:hAnsi="Arial" w:cs="Arial"/>
          <w:bCs/>
          <w:sz w:val="24"/>
          <w:szCs w:val="24"/>
        </w:rPr>
        <w:t>(§ 0750)</w:t>
      </w:r>
    </w:p>
    <w:p w:rsidR="002E2C29" w:rsidRPr="002E2C29" w:rsidRDefault="002E2C29" w:rsidP="00CB127A">
      <w:pPr>
        <w:numPr>
          <w:ilvl w:val="0"/>
          <w:numId w:val="206"/>
        </w:numPr>
        <w:suppressAutoHyphens/>
        <w:autoSpaceDN w:val="0"/>
        <w:spacing w:after="0" w:line="360" w:lineRule="auto"/>
        <w:ind w:left="851" w:hanging="284"/>
        <w:jc w:val="both"/>
        <w:textAlignment w:val="baseline"/>
        <w:rPr>
          <w:rFonts w:ascii="Arial" w:hAnsi="Arial" w:cs="Arial"/>
          <w:color w:val="FF0000"/>
          <w:sz w:val="24"/>
          <w:szCs w:val="24"/>
        </w:rPr>
      </w:pPr>
      <w:r w:rsidRPr="002E2C29">
        <w:rPr>
          <w:rFonts w:ascii="Arial" w:hAnsi="Arial" w:cs="Arial"/>
          <w:bCs/>
          <w:sz w:val="24"/>
          <w:szCs w:val="24"/>
        </w:rPr>
        <w:t>zwrotu poniesionych opłat za korzystanie z centrali telefonicznej i kosztów eksploatacyjnych użyczonych nieruchomości przez najemców oraz ubezpieczenia za przejęty samochód – 8.315,-zł (§ 0830 – 8.228,-zł, § 0950 – 27,-zł),</w:t>
      </w:r>
    </w:p>
    <w:p w:rsidR="002E2C29" w:rsidRPr="002E2C29" w:rsidRDefault="002E2C29" w:rsidP="00CB127A">
      <w:pPr>
        <w:numPr>
          <w:ilvl w:val="0"/>
          <w:numId w:val="206"/>
        </w:numPr>
        <w:tabs>
          <w:tab w:val="left" w:pos="567"/>
        </w:tabs>
        <w:suppressAutoHyphens/>
        <w:autoSpaceDN w:val="0"/>
        <w:spacing w:after="0" w:line="360" w:lineRule="auto"/>
        <w:ind w:left="851" w:hanging="284"/>
        <w:jc w:val="both"/>
        <w:textAlignment w:val="baseline"/>
        <w:rPr>
          <w:rFonts w:ascii="Arial" w:hAnsi="Arial" w:cs="Arial"/>
          <w:color w:val="FF0000"/>
          <w:sz w:val="24"/>
          <w:szCs w:val="24"/>
        </w:rPr>
      </w:pPr>
      <w:r w:rsidRPr="002E2C29">
        <w:rPr>
          <w:rFonts w:ascii="Arial" w:hAnsi="Arial" w:cs="Arial"/>
          <w:bCs/>
          <w:sz w:val="24"/>
          <w:szCs w:val="24"/>
        </w:rPr>
        <w:lastRenderedPageBreak/>
        <w:t>prowizji dla płatników za rozliczenie i terminowe wpłaty podatku dochodowego od osób fizycznych oraz rozliczeń świadczeń ZUS – 3.66</w:t>
      </w:r>
      <w:r w:rsidR="00D83D94">
        <w:rPr>
          <w:rFonts w:ascii="Arial" w:hAnsi="Arial" w:cs="Arial"/>
          <w:bCs/>
          <w:sz w:val="24"/>
          <w:szCs w:val="24"/>
        </w:rPr>
        <w:t>6</w:t>
      </w:r>
      <w:r w:rsidRPr="002E2C29">
        <w:rPr>
          <w:rFonts w:ascii="Arial" w:hAnsi="Arial" w:cs="Arial"/>
          <w:bCs/>
          <w:sz w:val="24"/>
          <w:szCs w:val="24"/>
        </w:rPr>
        <w:t>,-zł (§ 0</w:t>
      </w:r>
      <w:r w:rsidR="00D83D94">
        <w:rPr>
          <w:rFonts w:ascii="Arial" w:hAnsi="Arial" w:cs="Arial"/>
          <w:bCs/>
          <w:sz w:val="24"/>
          <w:szCs w:val="24"/>
        </w:rPr>
        <w:t xml:space="preserve">940 – </w:t>
      </w:r>
      <w:r w:rsidR="00D83D94">
        <w:rPr>
          <w:rFonts w:ascii="Arial" w:hAnsi="Arial" w:cs="Arial"/>
          <w:bCs/>
          <w:sz w:val="24"/>
          <w:szCs w:val="24"/>
        </w:rPr>
        <w:br/>
        <w:t>1.291,-zł, § 0970 – 2.375</w:t>
      </w:r>
      <w:r w:rsidRPr="002E2C29">
        <w:rPr>
          <w:rFonts w:ascii="Arial" w:hAnsi="Arial" w:cs="Arial"/>
          <w:bCs/>
          <w:sz w:val="24"/>
          <w:szCs w:val="24"/>
        </w:rPr>
        <w:t xml:space="preserve">,-zł), </w:t>
      </w:r>
    </w:p>
    <w:p w:rsidR="002E2C29" w:rsidRPr="002E2C29" w:rsidRDefault="002E2C29" w:rsidP="00CB127A">
      <w:pPr>
        <w:numPr>
          <w:ilvl w:val="0"/>
          <w:numId w:val="206"/>
        </w:numPr>
        <w:tabs>
          <w:tab w:val="left" w:pos="567"/>
        </w:tabs>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bCs/>
          <w:sz w:val="24"/>
          <w:szCs w:val="24"/>
        </w:rPr>
        <w:t>zwrotu podatku VAT za 2017r. – 2.672,-zł (§ 0940),</w:t>
      </w:r>
    </w:p>
    <w:p w:rsidR="002E2C29" w:rsidRPr="002E2C29" w:rsidRDefault="002E2C29" w:rsidP="00CB127A">
      <w:pPr>
        <w:numPr>
          <w:ilvl w:val="0"/>
          <w:numId w:val="206"/>
        </w:numPr>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bCs/>
          <w:sz w:val="24"/>
          <w:szCs w:val="24"/>
        </w:rPr>
        <w:t xml:space="preserve">refundacji wynagrodzenia wraz ze składkami od nich naliczanymi przez Powiatowy Urząd Pracy w Przeworsku z tytułu zatrudnionego bezrobotnego </w:t>
      </w:r>
      <w:r w:rsidRPr="002E2C29">
        <w:rPr>
          <w:rFonts w:ascii="Arial" w:hAnsi="Arial" w:cs="Arial"/>
          <w:bCs/>
          <w:sz w:val="24"/>
          <w:szCs w:val="24"/>
        </w:rPr>
        <w:br/>
        <w:t>– 2.332,-zł (§ 0940).</w:t>
      </w:r>
    </w:p>
    <w:p w:rsidR="002E2C29" w:rsidRPr="002E2C29" w:rsidRDefault="002E2C29" w:rsidP="00CB127A">
      <w:pPr>
        <w:numPr>
          <w:ilvl w:val="0"/>
          <w:numId w:val="207"/>
        </w:numPr>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t xml:space="preserve">Dochody majątkowe zaplanowane w kwocie 16,-zł zostały zrealizowane </w:t>
      </w:r>
      <w:r w:rsidRPr="002E2C29">
        <w:rPr>
          <w:rFonts w:ascii="Arial" w:hAnsi="Arial" w:cs="Arial"/>
          <w:sz w:val="24"/>
          <w:szCs w:val="24"/>
        </w:rPr>
        <w:br/>
        <w:t>w wysokości 18.867,-zł i dotyczyły</w:t>
      </w:r>
      <w:r w:rsidRPr="002E2C29">
        <w:rPr>
          <w:rFonts w:ascii="Arial" w:hAnsi="Arial" w:cs="Arial"/>
          <w:bCs/>
          <w:color w:val="FF0000"/>
          <w:sz w:val="24"/>
          <w:szCs w:val="24"/>
        </w:rPr>
        <w:t xml:space="preserve"> </w:t>
      </w:r>
      <w:r w:rsidRPr="002E2C29">
        <w:rPr>
          <w:rFonts w:ascii="Arial" w:hAnsi="Arial" w:cs="Arial"/>
          <w:bCs/>
          <w:sz w:val="24"/>
          <w:szCs w:val="24"/>
        </w:rPr>
        <w:t>dochodów zrealizowanych przez Podkarpacki Zarząd Melioracji i Urządzeń Wodnych w Rzeszowie</w:t>
      </w:r>
      <w:r w:rsidRPr="002E2C29">
        <w:rPr>
          <w:rFonts w:ascii="Arial" w:hAnsi="Arial" w:cs="Arial"/>
          <w:sz w:val="24"/>
          <w:szCs w:val="24"/>
        </w:rPr>
        <w:t xml:space="preserve"> w likwidacji </w:t>
      </w:r>
      <w:r w:rsidRPr="002E2C29">
        <w:rPr>
          <w:rFonts w:ascii="Arial" w:hAnsi="Arial" w:cs="Arial"/>
          <w:bCs/>
          <w:sz w:val="24"/>
          <w:szCs w:val="24"/>
        </w:rPr>
        <w:t>z tytułu:</w:t>
      </w:r>
    </w:p>
    <w:p w:rsidR="002E2C29" w:rsidRPr="002E2C29" w:rsidRDefault="002E2C29" w:rsidP="00CB127A">
      <w:pPr>
        <w:numPr>
          <w:ilvl w:val="0"/>
          <w:numId w:val="209"/>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bCs/>
          <w:sz w:val="24"/>
          <w:szCs w:val="24"/>
        </w:rPr>
        <w:t>sprzedaży powypadkowego samochodu osobowego w kwocie 18.851,-zł (rozdz. 01006 § 0870),</w:t>
      </w:r>
    </w:p>
    <w:p w:rsidR="002E2C29" w:rsidRPr="002E2C29" w:rsidRDefault="002E2C29" w:rsidP="00CB127A">
      <w:pPr>
        <w:numPr>
          <w:ilvl w:val="0"/>
          <w:numId w:val="209"/>
        </w:numPr>
        <w:suppressAutoHyphens/>
        <w:autoSpaceDN w:val="0"/>
        <w:spacing w:after="0" w:line="360" w:lineRule="auto"/>
        <w:ind w:left="567" w:hanging="283"/>
        <w:jc w:val="both"/>
        <w:textAlignment w:val="baseline"/>
        <w:rPr>
          <w:rFonts w:ascii="Arial" w:hAnsi="Arial" w:cs="Arial"/>
          <w:color w:val="FF0000"/>
          <w:sz w:val="24"/>
          <w:szCs w:val="24"/>
        </w:rPr>
      </w:pPr>
      <w:r w:rsidRPr="002E2C29">
        <w:rPr>
          <w:rFonts w:ascii="Arial" w:hAnsi="Arial" w:cs="Arial"/>
          <w:sz w:val="24"/>
          <w:szCs w:val="24"/>
        </w:rPr>
        <w:t xml:space="preserve">zwrotu do Wojewody Podkarpackiego </w:t>
      </w:r>
      <w:r w:rsidRPr="002E2C29">
        <w:rPr>
          <w:rFonts w:ascii="Arial" w:hAnsi="Arial" w:cs="Arial"/>
          <w:bCs/>
          <w:sz w:val="24"/>
          <w:szCs w:val="24"/>
        </w:rPr>
        <w:t xml:space="preserve">przekazanych przez Sąd Rejonowy </w:t>
      </w:r>
      <w:r w:rsidRPr="002E2C29">
        <w:rPr>
          <w:rFonts w:ascii="Arial" w:hAnsi="Arial" w:cs="Arial"/>
          <w:bCs/>
          <w:sz w:val="24"/>
          <w:szCs w:val="24"/>
        </w:rPr>
        <w:br/>
        <w:t>w Rzeszowie odsetek powstałych na rachunku depozytowym Sądu, związanych z realizacją inwestycji melioracyjnych w zakresie wykupów gruntów</w:t>
      </w:r>
      <w:r w:rsidRPr="002E2C29">
        <w:rPr>
          <w:rFonts w:ascii="Arial" w:hAnsi="Arial" w:cs="Arial"/>
          <w:bCs/>
          <w:color w:val="FF0000"/>
          <w:sz w:val="24"/>
          <w:szCs w:val="24"/>
        </w:rPr>
        <w:t xml:space="preserve"> </w:t>
      </w:r>
      <w:r w:rsidRPr="002E2C29">
        <w:rPr>
          <w:rFonts w:ascii="Arial" w:hAnsi="Arial" w:cs="Arial"/>
          <w:sz w:val="24"/>
          <w:szCs w:val="24"/>
        </w:rPr>
        <w:t xml:space="preserve">w kwocie </w:t>
      </w:r>
      <w:r w:rsidRPr="002E2C29">
        <w:rPr>
          <w:rFonts w:ascii="Arial" w:hAnsi="Arial" w:cs="Arial"/>
          <w:sz w:val="24"/>
          <w:szCs w:val="24"/>
        </w:rPr>
        <w:br/>
        <w:t xml:space="preserve">16,-zł (rozdz. 01008 </w:t>
      </w:r>
      <w:r w:rsidRPr="002E2C29">
        <w:rPr>
          <w:rFonts w:ascii="Arial" w:hAnsi="Arial" w:cs="Arial"/>
          <w:bCs/>
          <w:sz w:val="24"/>
          <w:szCs w:val="24"/>
        </w:rPr>
        <w:t>§ 6690).</w:t>
      </w:r>
    </w:p>
    <w:p w:rsidR="00A83233" w:rsidRDefault="00A83233" w:rsidP="00A83233">
      <w:pPr>
        <w:suppressAutoHyphens/>
        <w:autoSpaceDN w:val="0"/>
        <w:spacing w:after="0" w:line="360" w:lineRule="auto"/>
        <w:jc w:val="both"/>
        <w:textAlignment w:val="baseline"/>
        <w:rPr>
          <w:rFonts w:ascii="Arial" w:hAnsi="Arial" w:cs="Arial"/>
          <w:b/>
          <w:bCs/>
          <w:sz w:val="24"/>
          <w:szCs w:val="24"/>
        </w:rPr>
      </w:pPr>
    </w:p>
    <w:p w:rsidR="002E2C29" w:rsidRPr="002E2C29" w:rsidRDefault="002E2C29" w:rsidP="00A83233">
      <w:pPr>
        <w:suppressAutoHyphens/>
        <w:autoSpaceDN w:val="0"/>
        <w:spacing w:after="0" w:line="360" w:lineRule="auto"/>
        <w:jc w:val="both"/>
        <w:textAlignment w:val="baseline"/>
        <w:rPr>
          <w:rFonts w:ascii="Arial" w:hAnsi="Arial" w:cs="Arial"/>
          <w:sz w:val="24"/>
          <w:szCs w:val="24"/>
        </w:rPr>
      </w:pPr>
      <w:r w:rsidRPr="002E2C29">
        <w:rPr>
          <w:rFonts w:ascii="Arial" w:hAnsi="Arial" w:cs="Arial"/>
          <w:b/>
          <w:bCs/>
          <w:sz w:val="24"/>
          <w:szCs w:val="24"/>
        </w:rPr>
        <w:t>DZIAŁ 050</w:t>
      </w:r>
      <w:r w:rsidRPr="002E2C29">
        <w:rPr>
          <w:rFonts w:ascii="Arial" w:hAnsi="Arial" w:cs="Arial"/>
          <w:b/>
          <w:iCs/>
          <w:sz w:val="24"/>
          <w:szCs w:val="24"/>
        </w:rPr>
        <w:t xml:space="preserve"> – </w:t>
      </w:r>
      <w:r w:rsidRPr="002E2C29">
        <w:rPr>
          <w:rFonts w:ascii="Arial" w:hAnsi="Arial" w:cs="Arial"/>
          <w:b/>
          <w:bCs/>
          <w:sz w:val="24"/>
          <w:szCs w:val="24"/>
        </w:rPr>
        <w:t>RYBOŁÓWSTWO I RYBACTWO</w:t>
      </w:r>
    </w:p>
    <w:p w:rsidR="002E2C29" w:rsidRPr="002E2C29" w:rsidRDefault="002E2C29" w:rsidP="00A83233">
      <w:pPr>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 xml:space="preserve">Planowane dochody bieżące w kwocie 600.000,-zł zostały zrealizowana w wysokości 470.853,-zł (rozdz. 05011 § 2058 – 353.139,-zł, § 2059 – 117.714,-zł)  tj. 78,48% planu i dotyczyły </w:t>
      </w:r>
      <w:r w:rsidRPr="002E2C29">
        <w:rPr>
          <w:rFonts w:ascii="Arial" w:hAnsi="Arial" w:cs="Arial"/>
          <w:bCs/>
          <w:sz w:val="24"/>
          <w:szCs w:val="24"/>
        </w:rPr>
        <w:t>dotacji celowej z budżetu państwa na finansowanie i współfinansowanie wydatków objętych Pomocą Techniczną Programu Operacyjnego Rybactwo i Morze 2014-2020.</w:t>
      </w:r>
    </w:p>
    <w:p w:rsidR="002E2C29" w:rsidRPr="002E2C29" w:rsidRDefault="002E2C29" w:rsidP="00A83233">
      <w:pPr>
        <w:spacing w:after="0" w:line="360" w:lineRule="auto"/>
        <w:jc w:val="both"/>
        <w:rPr>
          <w:rFonts w:ascii="Arial" w:hAnsi="Arial" w:cs="Arial"/>
          <w:sz w:val="24"/>
          <w:szCs w:val="24"/>
        </w:rPr>
      </w:pPr>
      <w:r w:rsidRPr="002E2C29">
        <w:rPr>
          <w:rFonts w:ascii="Arial" w:hAnsi="Arial" w:cs="Arial"/>
          <w:sz w:val="24"/>
          <w:szCs w:val="24"/>
        </w:rPr>
        <w:t>Wojewoda Podkarpacki decyzją z dnia 26 października 2018r. dokonał blokady planu dotacji w kwocie 100.000,-zł (§ 2058 – 75.000,-zł, § 2059 – 25.000,-zł). Poziom wykonania dochodów związany jest z realizacją wydatków nimi finansowanych.</w:t>
      </w:r>
    </w:p>
    <w:p w:rsidR="002E2C29" w:rsidRPr="002E2C29" w:rsidRDefault="002E2C29" w:rsidP="00A83233">
      <w:pPr>
        <w:suppressAutoHyphens/>
        <w:autoSpaceDN w:val="0"/>
        <w:spacing w:after="0" w:line="360" w:lineRule="auto"/>
        <w:jc w:val="both"/>
        <w:textAlignment w:val="baseline"/>
        <w:rPr>
          <w:rFonts w:ascii="Arial" w:hAnsi="Arial" w:cs="Arial"/>
          <w:b/>
          <w:sz w:val="24"/>
          <w:szCs w:val="24"/>
        </w:rPr>
      </w:pPr>
    </w:p>
    <w:p w:rsidR="002E2C29" w:rsidRPr="002E2C29" w:rsidRDefault="002E2C29" w:rsidP="00A83233">
      <w:pPr>
        <w:suppressAutoHyphens/>
        <w:autoSpaceDN w:val="0"/>
        <w:spacing w:after="0" w:line="360" w:lineRule="auto"/>
        <w:jc w:val="both"/>
        <w:textAlignment w:val="baseline"/>
        <w:rPr>
          <w:rFonts w:ascii="Arial" w:hAnsi="Arial" w:cs="Arial"/>
          <w:b/>
          <w:sz w:val="24"/>
          <w:szCs w:val="24"/>
        </w:rPr>
      </w:pPr>
      <w:r w:rsidRPr="002E2C29">
        <w:rPr>
          <w:rFonts w:ascii="Arial" w:hAnsi="Arial" w:cs="Arial"/>
          <w:b/>
          <w:sz w:val="24"/>
          <w:szCs w:val="24"/>
        </w:rPr>
        <w:t>DZIAŁ 100 – GÓRNICTWO I KOPALNICTWO</w:t>
      </w:r>
    </w:p>
    <w:p w:rsidR="002E2C29" w:rsidRPr="002E2C29" w:rsidRDefault="002E2C29" w:rsidP="00A83233">
      <w:pPr>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Planowane dochody bieżące w kwocie 1.368,-zł zostały zrealizowane w wysokości 1.364,-zł (rozdz. 10095 § 2360), tj. 99,71% planu i dotyczyły 5% dochodów uzyskiwanych na rzecz budżetu państwa w związku z realizacją zadań z zakresu administracji rządowej.</w:t>
      </w:r>
    </w:p>
    <w:p w:rsidR="002E2C29" w:rsidRDefault="002E2C29" w:rsidP="00A83233">
      <w:pPr>
        <w:pStyle w:val="Akapitzlist"/>
        <w:tabs>
          <w:tab w:val="left" w:pos="284"/>
        </w:tabs>
        <w:spacing w:line="360" w:lineRule="auto"/>
        <w:ind w:left="0"/>
        <w:jc w:val="both"/>
        <w:rPr>
          <w:rFonts w:ascii="Arial" w:hAnsi="Arial" w:cs="Arial"/>
          <w:b/>
          <w:color w:val="000000" w:themeColor="text1"/>
        </w:rPr>
      </w:pPr>
    </w:p>
    <w:p w:rsidR="004413B7" w:rsidRPr="002E2C29" w:rsidRDefault="004413B7" w:rsidP="00A83233">
      <w:pPr>
        <w:pStyle w:val="Akapitzlist"/>
        <w:tabs>
          <w:tab w:val="left" w:pos="284"/>
        </w:tabs>
        <w:spacing w:line="360" w:lineRule="auto"/>
        <w:ind w:left="0"/>
        <w:jc w:val="both"/>
        <w:rPr>
          <w:rFonts w:ascii="Arial" w:hAnsi="Arial" w:cs="Arial"/>
          <w:b/>
          <w:color w:val="000000" w:themeColor="text1"/>
        </w:rPr>
      </w:pPr>
    </w:p>
    <w:p w:rsidR="002E2C29" w:rsidRPr="002E2C29" w:rsidRDefault="002E2C29" w:rsidP="00A83233">
      <w:pPr>
        <w:spacing w:after="0" w:line="360" w:lineRule="auto"/>
        <w:jc w:val="both"/>
        <w:rPr>
          <w:rFonts w:ascii="Arial" w:eastAsia="Calibri" w:hAnsi="Arial" w:cs="Arial"/>
          <w:b/>
          <w:bCs/>
          <w:sz w:val="24"/>
          <w:szCs w:val="24"/>
          <w:lang w:val="x-none" w:eastAsia="x-none"/>
        </w:rPr>
      </w:pPr>
      <w:r w:rsidRPr="002E2C29">
        <w:rPr>
          <w:rFonts w:ascii="Arial" w:hAnsi="Arial" w:cs="Arial"/>
          <w:b/>
          <w:bCs/>
          <w:sz w:val="24"/>
          <w:szCs w:val="24"/>
          <w:lang w:val="x-none" w:eastAsia="x-none"/>
        </w:rPr>
        <w:lastRenderedPageBreak/>
        <w:t>DZIAŁ 150</w:t>
      </w:r>
      <w:r w:rsidRPr="002E2C29">
        <w:rPr>
          <w:rFonts w:ascii="Arial" w:hAnsi="Arial" w:cs="Arial"/>
          <w:b/>
          <w:iCs/>
          <w:sz w:val="24"/>
          <w:szCs w:val="24"/>
          <w:lang w:val="x-none" w:eastAsia="x-none"/>
        </w:rPr>
        <w:t xml:space="preserve"> – </w:t>
      </w:r>
      <w:r w:rsidRPr="002E2C29">
        <w:rPr>
          <w:rFonts w:ascii="Arial" w:hAnsi="Arial" w:cs="Arial"/>
          <w:b/>
          <w:bCs/>
          <w:sz w:val="24"/>
          <w:szCs w:val="24"/>
          <w:lang w:val="x-none" w:eastAsia="x-none"/>
        </w:rPr>
        <w:t>PRZETWÓRSTWO PRZEMYSŁOWE</w:t>
      </w:r>
    </w:p>
    <w:p w:rsidR="002E2C29" w:rsidRPr="002E2C29" w:rsidRDefault="002E2C29" w:rsidP="00A83233">
      <w:pPr>
        <w:spacing w:after="0" w:line="360" w:lineRule="auto"/>
        <w:jc w:val="both"/>
        <w:rPr>
          <w:rFonts w:ascii="Arial" w:hAnsi="Arial" w:cs="Arial"/>
          <w:sz w:val="24"/>
          <w:szCs w:val="24"/>
        </w:rPr>
      </w:pPr>
      <w:r w:rsidRPr="002E2C29">
        <w:rPr>
          <w:rFonts w:ascii="Arial" w:hAnsi="Arial" w:cs="Arial"/>
          <w:sz w:val="24"/>
          <w:szCs w:val="24"/>
        </w:rPr>
        <w:t>Planowane dochody w kwocie 739.812</w:t>
      </w:r>
      <w:r w:rsidRPr="002E2C29">
        <w:rPr>
          <w:rFonts w:ascii="Arial" w:hAnsi="Arial" w:cs="Arial"/>
          <w:bCs/>
          <w:sz w:val="24"/>
          <w:szCs w:val="24"/>
        </w:rPr>
        <w:t>,-zł</w:t>
      </w:r>
      <w:r w:rsidRPr="002E2C29">
        <w:rPr>
          <w:rFonts w:ascii="Arial" w:hAnsi="Arial" w:cs="Arial"/>
          <w:sz w:val="24"/>
          <w:szCs w:val="24"/>
        </w:rPr>
        <w:t xml:space="preserve"> zostały zrealizowane w wysokości </w:t>
      </w:r>
      <w:r w:rsidRPr="002E2C29">
        <w:rPr>
          <w:rFonts w:ascii="Arial" w:hAnsi="Arial" w:cs="Arial"/>
          <w:sz w:val="24"/>
          <w:szCs w:val="24"/>
        </w:rPr>
        <w:br/>
        <w:t>739.807</w:t>
      </w:r>
      <w:r w:rsidRPr="002E2C29">
        <w:rPr>
          <w:rFonts w:ascii="Arial" w:hAnsi="Arial" w:cs="Arial"/>
          <w:bCs/>
          <w:sz w:val="24"/>
          <w:szCs w:val="24"/>
        </w:rPr>
        <w:t>,-zł,</w:t>
      </w:r>
      <w:r w:rsidRPr="002E2C29">
        <w:rPr>
          <w:rFonts w:ascii="Arial" w:hAnsi="Arial" w:cs="Arial"/>
          <w:sz w:val="24"/>
          <w:szCs w:val="24"/>
        </w:rPr>
        <w:t xml:space="preserve"> tj. 100 % planu.</w:t>
      </w:r>
    </w:p>
    <w:p w:rsidR="002E2C29" w:rsidRPr="002E2C29" w:rsidRDefault="002E2C29" w:rsidP="00CB127A">
      <w:pPr>
        <w:numPr>
          <w:ilvl w:val="0"/>
          <w:numId w:val="195"/>
        </w:numPr>
        <w:tabs>
          <w:tab w:val="left" w:pos="284"/>
        </w:tabs>
        <w:spacing w:after="0" w:line="360" w:lineRule="auto"/>
        <w:ind w:left="284" w:hanging="284"/>
        <w:jc w:val="both"/>
        <w:rPr>
          <w:rFonts w:ascii="Arial" w:hAnsi="Arial" w:cs="Arial"/>
          <w:sz w:val="24"/>
          <w:szCs w:val="24"/>
        </w:rPr>
      </w:pPr>
      <w:r w:rsidRPr="002E2C29">
        <w:rPr>
          <w:rFonts w:ascii="Arial" w:hAnsi="Arial" w:cs="Arial"/>
          <w:sz w:val="24"/>
          <w:szCs w:val="24"/>
        </w:rPr>
        <w:t xml:space="preserve">Dochody bieżące zaplanowane w kwocie 489.812,-zł zostały zrealizowane </w:t>
      </w:r>
      <w:r w:rsidRPr="002E2C29">
        <w:rPr>
          <w:rFonts w:ascii="Arial" w:hAnsi="Arial" w:cs="Arial"/>
          <w:sz w:val="24"/>
          <w:szCs w:val="24"/>
        </w:rPr>
        <w:br/>
        <w:t>w wysokości 489.807,-zł i dotyczyły:</w:t>
      </w:r>
    </w:p>
    <w:p w:rsidR="002E2C29" w:rsidRPr="002E2C29" w:rsidRDefault="002E2C29" w:rsidP="00CB127A">
      <w:pPr>
        <w:numPr>
          <w:ilvl w:val="0"/>
          <w:numId w:val="199"/>
        </w:numPr>
        <w:spacing w:after="0" w:line="360" w:lineRule="auto"/>
        <w:ind w:left="567" w:hanging="283"/>
        <w:jc w:val="both"/>
        <w:rPr>
          <w:rFonts w:ascii="Arial" w:eastAsia="Calibri" w:hAnsi="Arial" w:cs="Arial"/>
          <w:sz w:val="24"/>
          <w:szCs w:val="24"/>
          <w:lang w:val="x-none" w:eastAsia="x-none"/>
        </w:rPr>
      </w:pPr>
      <w:r w:rsidRPr="002E2C29">
        <w:rPr>
          <w:rFonts w:ascii="Arial" w:eastAsia="Calibri" w:hAnsi="Arial" w:cs="Arial"/>
          <w:sz w:val="24"/>
          <w:szCs w:val="24"/>
        </w:rPr>
        <w:t xml:space="preserve">zwrotu części dotacji wykorzystanych niezgodnie z przeznaczeniem, pobranych nienależnie lub w nadmiernej wysokości przez beneficjentów projektów realizowanych w ramach Programu Operacyjnego Kapitał Ludzki w kwocie 2.009,- zł </w:t>
      </w:r>
      <w:r w:rsidRPr="002E2C29">
        <w:rPr>
          <w:rFonts w:ascii="Arial" w:eastAsia="Calibri" w:hAnsi="Arial" w:cs="Arial"/>
          <w:bCs/>
          <w:sz w:val="24"/>
          <w:szCs w:val="24"/>
        </w:rPr>
        <w:t>(rozdz. 15011 § 2919),</w:t>
      </w:r>
    </w:p>
    <w:p w:rsidR="002E2C29" w:rsidRPr="002E2C29" w:rsidRDefault="002E2C29" w:rsidP="00CB127A">
      <w:pPr>
        <w:numPr>
          <w:ilvl w:val="0"/>
          <w:numId w:val="199"/>
        </w:numPr>
        <w:spacing w:after="0" w:line="360" w:lineRule="auto"/>
        <w:ind w:left="567" w:hanging="283"/>
        <w:jc w:val="both"/>
        <w:rPr>
          <w:rFonts w:ascii="Arial" w:eastAsia="Calibri" w:hAnsi="Arial" w:cs="Arial"/>
          <w:sz w:val="24"/>
          <w:szCs w:val="24"/>
          <w:lang w:val="x-none" w:eastAsia="x-none"/>
        </w:rPr>
      </w:pPr>
      <w:r w:rsidRPr="002E2C29">
        <w:rPr>
          <w:rFonts w:ascii="Arial" w:eastAsia="Calibri" w:hAnsi="Arial" w:cs="Arial"/>
          <w:bCs/>
          <w:sz w:val="24"/>
          <w:szCs w:val="24"/>
        </w:rPr>
        <w:t>zwrotu części nie</w:t>
      </w:r>
      <w:r w:rsidRPr="002E2C29">
        <w:rPr>
          <w:rFonts w:ascii="Arial" w:eastAsia="Calibri" w:hAnsi="Arial" w:cs="Arial"/>
          <w:sz w:val="24"/>
          <w:szCs w:val="24"/>
        </w:rPr>
        <w:t xml:space="preserve">wykorzystanych dotacji oraz części dotacji wykorzystanych niezgodnie z przeznaczeniem, pobranych nienależnie lub w nadmiernej wysokości przez beneficjentów projektów realizowanych w ramach Regionalnego Programu Operacyjnego Województwa Podkarpackiego na lata 2014-2020 </w:t>
      </w:r>
      <w:r w:rsidRPr="002E2C29">
        <w:rPr>
          <w:rFonts w:ascii="Arial" w:eastAsia="Calibri" w:hAnsi="Arial" w:cs="Arial"/>
          <w:sz w:val="24"/>
          <w:szCs w:val="24"/>
        </w:rPr>
        <w:br/>
        <w:t xml:space="preserve">w kwocie </w:t>
      </w:r>
      <w:r w:rsidRPr="002E2C29">
        <w:rPr>
          <w:rFonts w:ascii="Arial" w:eastAsia="Calibri" w:hAnsi="Arial" w:cs="Arial"/>
          <w:bCs/>
          <w:sz w:val="24"/>
          <w:szCs w:val="24"/>
        </w:rPr>
        <w:t>487.798,- zł (rozdz. 15011 § 2919 – 6.502,- zł, § 2959 – 481.296,- zł).</w:t>
      </w:r>
    </w:p>
    <w:p w:rsidR="002E2C29" w:rsidRPr="002E2C29" w:rsidRDefault="002E2C29" w:rsidP="00CB127A">
      <w:pPr>
        <w:numPr>
          <w:ilvl w:val="0"/>
          <w:numId w:val="200"/>
        </w:numPr>
        <w:tabs>
          <w:tab w:val="left" w:pos="284"/>
        </w:tabs>
        <w:spacing w:after="0" w:line="360" w:lineRule="auto"/>
        <w:ind w:left="284" w:hanging="142"/>
        <w:jc w:val="both"/>
        <w:rPr>
          <w:rFonts w:ascii="Arial" w:hAnsi="Arial" w:cs="Arial"/>
          <w:sz w:val="24"/>
          <w:szCs w:val="24"/>
        </w:rPr>
      </w:pPr>
      <w:r w:rsidRPr="002E2C29">
        <w:rPr>
          <w:rFonts w:ascii="Arial" w:hAnsi="Arial" w:cs="Arial"/>
          <w:sz w:val="24"/>
          <w:szCs w:val="24"/>
        </w:rPr>
        <w:t xml:space="preserve">Dochody majątkowe zaplanowane w kwocie 250.000,-zł zostały zrealizowane w wysokości 250.000,-zł i dotyczyły zwrotu przez partnera niewykorzystanej dotacji na realizację projektu Urzędu Marszałkowskiego Województwa Podkarpackiego pn. „Podkarpacka Platforma Wsparcia Biznesu” w ramach </w:t>
      </w:r>
      <w:r w:rsidRPr="002E2C29">
        <w:rPr>
          <w:rFonts w:ascii="Arial" w:eastAsia="Calibri" w:hAnsi="Arial" w:cs="Arial"/>
          <w:sz w:val="24"/>
          <w:szCs w:val="24"/>
        </w:rPr>
        <w:t>Regionalnego Programu Operacyjnego Województwa Podkarpackiego na lata 2014-2020</w:t>
      </w:r>
      <w:r w:rsidRPr="002E2C29">
        <w:rPr>
          <w:rFonts w:ascii="Arial" w:eastAsia="Calibri" w:hAnsi="Arial" w:cs="Arial"/>
          <w:bCs/>
          <w:sz w:val="24"/>
          <w:szCs w:val="24"/>
        </w:rPr>
        <w:t xml:space="preserve"> (rozdz. 15011 </w:t>
      </w:r>
      <w:r w:rsidRPr="002E2C29">
        <w:rPr>
          <w:rFonts w:ascii="Arial" w:eastAsia="Calibri" w:hAnsi="Arial" w:cs="Arial"/>
          <w:bCs/>
          <w:sz w:val="24"/>
          <w:szCs w:val="24"/>
        </w:rPr>
        <w:br/>
        <w:t>§ 6697).</w:t>
      </w:r>
    </w:p>
    <w:p w:rsidR="002E2C29" w:rsidRPr="002E2C29" w:rsidRDefault="002E2C29" w:rsidP="00A83233">
      <w:pPr>
        <w:spacing w:after="0" w:line="360" w:lineRule="auto"/>
        <w:jc w:val="both"/>
        <w:rPr>
          <w:rFonts w:ascii="Arial" w:hAnsi="Arial" w:cs="Arial"/>
          <w:b/>
          <w:sz w:val="24"/>
          <w:szCs w:val="24"/>
        </w:rPr>
      </w:pPr>
    </w:p>
    <w:p w:rsidR="002E2C29" w:rsidRPr="002E2C29" w:rsidRDefault="002E2C29" w:rsidP="00A83233">
      <w:pPr>
        <w:spacing w:after="0" w:line="360" w:lineRule="auto"/>
        <w:jc w:val="both"/>
        <w:rPr>
          <w:rFonts w:ascii="Arial" w:hAnsi="Arial" w:cs="Arial"/>
          <w:b/>
          <w:sz w:val="24"/>
          <w:szCs w:val="24"/>
        </w:rPr>
      </w:pPr>
      <w:r w:rsidRPr="002E2C29">
        <w:rPr>
          <w:rFonts w:ascii="Arial" w:hAnsi="Arial" w:cs="Arial"/>
          <w:b/>
          <w:sz w:val="24"/>
          <w:szCs w:val="24"/>
        </w:rPr>
        <w:t xml:space="preserve">DZIAŁ 600 </w:t>
      </w:r>
      <w:r w:rsidRPr="002E2C29">
        <w:rPr>
          <w:rFonts w:ascii="Arial" w:hAnsi="Arial" w:cs="Arial"/>
          <w:b/>
          <w:iCs/>
          <w:sz w:val="24"/>
          <w:szCs w:val="24"/>
        </w:rPr>
        <w:t xml:space="preserve">– </w:t>
      </w:r>
      <w:r w:rsidRPr="002E2C29">
        <w:rPr>
          <w:rFonts w:ascii="Arial" w:hAnsi="Arial" w:cs="Arial"/>
          <w:b/>
          <w:sz w:val="24"/>
          <w:szCs w:val="24"/>
        </w:rPr>
        <w:t>TRANSPORT I ŁĄCZNOŚĆ</w:t>
      </w:r>
    </w:p>
    <w:p w:rsidR="002E2C29" w:rsidRPr="002E2C29" w:rsidRDefault="002E2C29" w:rsidP="00A83233">
      <w:pPr>
        <w:spacing w:after="0" w:line="360" w:lineRule="auto"/>
        <w:jc w:val="both"/>
        <w:rPr>
          <w:rFonts w:ascii="Arial" w:hAnsi="Arial" w:cs="Arial"/>
          <w:sz w:val="24"/>
          <w:szCs w:val="24"/>
        </w:rPr>
      </w:pPr>
      <w:r w:rsidRPr="002E2C29">
        <w:rPr>
          <w:rFonts w:ascii="Arial" w:hAnsi="Arial" w:cs="Arial"/>
          <w:sz w:val="24"/>
          <w:szCs w:val="24"/>
        </w:rPr>
        <w:t>Planowane dochody w kwocie 228.094.023,-zł, zostały zrealizowane w wysokości 235.580.926,- zł, tj. 103,28% planu.</w:t>
      </w:r>
    </w:p>
    <w:p w:rsidR="002E2C29" w:rsidRPr="002E2C29" w:rsidRDefault="002E2C29" w:rsidP="00CB127A">
      <w:pPr>
        <w:numPr>
          <w:ilvl w:val="0"/>
          <w:numId w:val="233"/>
        </w:numPr>
        <w:tabs>
          <w:tab w:val="left" w:pos="284"/>
        </w:tabs>
        <w:spacing w:after="0" w:line="360" w:lineRule="auto"/>
        <w:ind w:left="284" w:hanging="284"/>
        <w:jc w:val="both"/>
        <w:rPr>
          <w:rFonts w:ascii="Arial" w:hAnsi="Arial" w:cs="Arial"/>
          <w:sz w:val="24"/>
          <w:szCs w:val="24"/>
        </w:rPr>
      </w:pPr>
      <w:r w:rsidRPr="002E2C29">
        <w:rPr>
          <w:rFonts w:ascii="Arial" w:hAnsi="Arial" w:cs="Arial"/>
          <w:sz w:val="24"/>
          <w:szCs w:val="24"/>
        </w:rPr>
        <w:t xml:space="preserve">Dochody bieżące zaplanowane w kwocie 135.615.627,-zł zostały zrealizowane </w:t>
      </w:r>
      <w:r w:rsidRPr="002E2C29">
        <w:rPr>
          <w:rFonts w:ascii="Arial" w:hAnsi="Arial" w:cs="Arial"/>
          <w:sz w:val="24"/>
          <w:szCs w:val="24"/>
        </w:rPr>
        <w:br/>
        <w:t>w wysokości 137.443.822,-zł i dotyczyły:</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 dotacji celowej z budżetu państwa na dofinansowanie zadań z zakresu remontu, utrzymania i zarządzania drogami wojewódzkimi w kwocie 16.440.651,-zł (rozdz.60013 § 2230),</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dotacji celowej z Funduszu Kolejowego na naprawy, przeglądy i utrzymanie pojazdów szynowych w kwocie 12.572.925,-zł (rozdz.60001 § 2440), </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dotacji celowej z budżetu państwa na zadania bieżące z zakresu administracji rządowej w kwocie 51.920.822,-zł z przeznaczeniem na:</w:t>
      </w:r>
    </w:p>
    <w:p w:rsidR="002E2C29" w:rsidRPr="002E2C29" w:rsidRDefault="002E2C29" w:rsidP="00CB127A">
      <w:pPr>
        <w:numPr>
          <w:ilvl w:val="0"/>
          <w:numId w:val="238"/>
        </w:numPr>
        <w:spacing w:after="0" w:line="360" w:lineRule="auto"/>
        <w:ind w:left="993"/>
        <w:jc w:val="both"/>
        <w:rPr>
          <w:rFonts w:ascii="Arial" w:hAnsi="Arial" w:cs="Arial"/>
          <w:sz w:val="24"/>
          <w:szCs w:val="24"/>
        </w:rPr>
      </w:pPr>
      <w:r w:rsidRPr="002E2C29">
        <w:rPr>
          <w:rFonts w:ascii="Arial" w:hAnsi="Arial" w:cs="Arial"/>
          <w:bCs/>
          <w:iCs/>
          <w:sz w:val="24"/>
          <w:szCs w:val="24"/>
        </w:rPr>
        <w:lastRenderedPageBreak/>
        <w:t xml:space="preserve">dopłaty do krajowych autobusowych przewozów pasażerskich z tytułu stosowania w tych przewozach obowiązujących ulg ustawowych </w:t>
      </w:r>
      <w:r w:rsidRPr="002E2C29">
        <w:rPr>
          <w:rFonts w:ascii="Arial" w:hAnsi="Arial" w:cs="Arial"/>
          <w:sz w:val="24"/>
          <w:szCs w:val="24"/>
        </w:rPr>
        <w:t>w kwocie 51.731.822,-zł (rozdz. 60003 § 2210). Wojewoda Podkarpacki dokonał blokady dotacji w łącznej kwocie 5.065.272,-zł, w tym:</w:t>
      </w:r>
    </w:p>
    <w:p w:rsidR="002E2C29" w:rsidRPr="002E2C29" w:rsidRDefault="002E2C29" w:rsidP="00CB127A">
      <w:pPr>
        <w:numPr>
          <w:ilvl w:val="0"/>
          <w:numId w:val="241"/>
        </w:numPr>
        <w:spacing w:after="0" w:line="360" w:lineRule="auto"/>
        <w:ind w:left="1276" w:hanging="283"/>
        <w:contextualSpacing/>
        <w:jc w:val="both"/>
        <w:rPr>
          <w:rFonts w:ascii="Arial" w:hAnsi="Arial" w:cs="Arial"/>
          <w:sz w:val="24"/>
          <w:szCs w:val="24"/>
        </w:rPr>
      </w:pPr>
      <w:r w:rsidRPr="002E2C29">
        <w:rPr>
          <w:rFonts w:ascii="Arial" w:hAnsi="Arial" w:cs="Arial"/>
          <w:sz w:val="24"/>
          <w:szCs w:val="24"/>
        </w:rPr>
        <w:t xml:space="preserve">decyzją znak: 85/18.4143.12.4.2018.BD z dnia 22 listopada 2018 r. </w:t>
      </w:r>
      <w:r w:rsidRPr="002E2C29">
        <w:rPr>
          <w:rFonts w:ascii="Arial" w:hAnsi="Arial" w:cs="Arial"/>
          <w:sz w:val="24"/>
          <w:szCs w:val="24"/>
        </w:rPr>
        <w:br/>
        <w:t>w kwocie 2.843.000,-zł,</w:t>
      </w:r>
    </w:p>
    <w:p w:rsidR="002E2C29" w:rsidRPr="002E2C29" w:rsidRDefault="002E2C29" w:rsidP="00CB127A">
      <w:pPr>
        <w:numPr>
          <w:ilvl w:val="0"/>
          <w:numId w:val="241"/>
        </w:numPr>
        <w:spacing w:after="0" w:line="360" w:lineRule="auto"/>
        <w:ind w:left="1276" w:hanging="283"/>
        <w:contextualSpacing/>
        <w:jc w:val="both"/>
        <w:rPr>
          <w:rFonts w:ascii="Arial" w:hAnsi="Arial" w:cs="Arial"/>
          <w:sz w:val="24"/>
          <w:szCs w:val="24"/>
        </w:rPr>
      </w:pPr>
      <w:r w:rsidRPr="002E2C29">
        <w:rPr>
          <w:rFonts w:ascii="Arial" w:hAnsi="Arial" w:cs="Arial"/>
          <w:sz w:val="24"/>
          <w:szCs w:val="24"/>
        </w:rPr>
        <w:t xml:space="preserve">decyzją znak: 85/18.4143.12.16.2018.BD z dnia 12 grudnia 2018 r. </w:t>
      </w:r>
      <w:r w:rsidRPr="002E2C29">
        <w:rPr>
          <w:rFonts w:ascii="Arial" w:hAnsi="Arial" w:cs="Arial"/>
          <w:sz w:val="24"/>
          <w:szCs w:val="24"/>
        </w:rPr>
        <w:br/>
        <w:t>w kwocie 1.000.000,-zł,</w:t>
      </w:r>
    </w:p>
    <w:p w:rsidR="002E2C29" w:rsidRPr="002E2C29" w:rsidRDefault="002E2C29" w:rsidP="00CB127A">
      <w:pPr>
        <w:numPr>
          <w:ilvl w:val="0"/>
          <w:numId w:val="241"/>
        </w:numPr>
        <w:spacing w:after="0" w:line="360" w:lineRule="auto"/>
        <w:ind w:left="1276" w:hanging="283"/>
        <w:contextualSpacing/>
        <w:jc w:val="both"/>
        <w:rPr>
          <w:rFonts w:ascii="Arial" w:hAnsi="Arial" w:cs="Arial"/>
          <w:sz w:val="24"/>
          <w:szCs w:val="24"/>
        </w:rPr>
      </w:pPr>
      <w:r w:rsidRPr="002E2C29">
        <w:rPr>
          <w:rFonts w:ascii="Arial" w:hAnsi="Arial" w:cs="Arial"/>
          <w:sz w:val="24"/>
          <w:szCs w:val="24"/>
        </w:rPr>
        <w:t xml:space="preserve">decyzją znak: 85/18.4143.12.30.2018.BD z dnia 27 grudnia 2018 r. </w:t>
      </w:r>
      <w:r w:rsidRPr="002E2C29">
        <w:rPr>
          <w:rFonts w:ascii="Arial" w:hAnsi="Arial" w:cs="Arial"/>
          <w:sz w:val="24"/>
          <w:szCs w:val="24"/>
        </w:rPr>
        <w:br/>
        <w:t>w kwocie 1.222.272,-zł,</w:t>
      </w:r>
    </w:p>
    <w:p w:rsidR="002E2C29" w:rsidRPr="002E2C29" w:rsidRDefault="002E2C29" w:rsidP="00CB127A">
      <w:pPr>
        <w:numPr>
          <w:ilvl w:val="0"/>
          <w:numId w:val="238"/>
        </w:numPr>
        <w:spacing w:after="0" w:line="360" w:lineRule="auto"/>
        <w:ind w:left="993"/>
        <w:jc w:val="both"/>
        <w:rPr>
          <w:rFonts w:ascii="Arial" w:hAnsi="Arial" w:cs="Arial"/>
          <w:sz w:val="24"/>
          <w:szCs w:val="24"/>
        </w:rPr>
      </w:pPr>
      <w:r w:rsidRPr="002E2C29">
        <w:rPr>
          <w:rFonts w:ascii="Arial" w:hAnsi="Arial" w:cs="Arial"/>
          <w:sz w:val="24"/>
          <w:szCs w:val="24"/>
        </w:rPr>
        <w:t xml:space="preserve">realizację zadań wynikających z ustawy o przewozie towarów niebezpiecznych tj. na zapłatę Polskiej Wytwórni Papierów Wartościowych S.A.  w Warszawie za personalizację, produkcję oraz dostawę kierowcom </w:t>
      </w:r>
      <w:r w:rsidRPr="002E2C29">
        <w:rPr>
          <w:rFonts w:ascii="Arial" w:hAnsi="Arial" w:cs="Arial"/>
          <w:sz w:val="24"/>
          <w:szCs w:val="24"/>
        </w:rPr>
        <w:br/>
        <w:t>w imieniu Marszałka Województwa Podkarpackiego spersonalizowanych blankietów zaświadczeń ADR – 120.000,-zł (rozdz.60095 § 2210),</w:t>
      </w:r>
    </w:p>
    <w:p w:rsidR="002E2C29" w:rsidRPr="002E2C29" w:rsidRDefault="002E2C29" w:rsidP="00CB127A">
      <w:pPr>
        <w:numPr>
          <w:ilvl w:val="0"/>
          <w:numId w:val="238"/>
        </w:numPr>
        <w:spacing w:after="0" w:line="360" w:lineRule="auto"/>
        <w:ind w:left="993"/>
        <w:jc w:val="both"/>
        <w:rPr>
          <w:rFonts w:ascii="Arial" w:hAnsi="Arial" w:cs="Arial"/>
          <w:sz w:val="24"/>
          <w:szCs w:val="24"/>
        </w:rPr>
      </w:pPr>
      <w:r w:rsidRPr="002E2C29">
        <w:rPr>
          <w:rFonts w:ascii="Arial" w:hAnsi="Arial" w:cs="Arial"/>
          <w:sz w:val="24"/>
          <w:szCs w:val="24"/>
        </w:rPr>
        <w:t xml:space="preserve">realizację zadań przejętych od administracji rządowej przez Samorząd Województwa w związku ze zmianami w podziale zadań </w:t>
      </w:r>
      <w:r w:rsidRPr="002E2C29">
        <w:rPr>
          <w:rFonts w:ascii="Arial" w:hAnsi="Arial" w:cs="Arial"/>
          <w:sz w:val="24"/>
          <w:szCs w:val="24"/>
        </w:rPr>
        <w:br/>
        <w:t>i kompetencji administracji terenowej w zakresie transportu – 69.000,-zł (rozdz.60095 § 2210),</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dotacji celowej otrzymanej z Województwa Świętokrzyskiego na realizację połączeń kolejowych relacji Stalowa Wola – Sandomierz – Rzeszów – 17.136,-zł (rozdz. 60001 § 2330),</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wpływu z tytułu dzierżawy pojazdów szynowych w kwocie 7.614.554,-zł (rozdz.60001 § 0750),</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wpły</w:t>
      </w:r>
      <w:r w:rsidR="00E727F8">
        <w:rPr>
          <w:rFonts w:ascii="Arial" w:hAnsi="Arial" w:cs="Arial"/>
          <w:sz w:val="24"/>
          <w:szCs w:val="24"/>
        </w:rPr>
        <w:t>wu odszkodowania za uszkodzony pojazd</w:t>
      </w:r>
      <w:r w:rsidRPr="002E2C29">
        <w:rPr>
          <w:rFonts w:ascii="Arial" w:hAnsi="Arial" w:cs="Arial"/>
          <w:sz w:val="24"/>
          <w:szCs w:val="24"/>
        </w:rPr>
        <w:t xml:space="preserve"> szynowy wraz z zasądzonymi kosztami i odsetkami w kwocie 35.274,-zł (rozdz. 60001: § 0630 – 2.985,-zł, </w:t>
      </w:r>
      <w:r w:rsidRPr="002E2C29">
        <w:rPr>
          <w:rFonts w:ascii="Arial" w:hAnsi="Arial" w:cs="Arial"/>
          <w:sz w:val="24"/>
          <w:szCs w:val="24"/>
        </w:rPr>
        <w:br/>
        <w:t>§ 0920 – 8.599,-zł, § 0950 – 23.690,-zł),</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wpływu kary za opóźnienie w dostawie 3 sztuk pojazdów szynowych wraz </w:t>
      </w:r>
      <w:r w:rsidRPr="002E2C29">
        <w:rPr>
          <w:rFonts w:ascii="Arial" w:hAnsi="Arial" w:cs="Arial"/>
          <w:sz w:val="24"/>
          <w:szCs w:val="24"/>
        </w:rPr>
        <w:br/>
        <w:t xml:space="preserve">z odsetkami w kwocie 12.023.268,-zł (rozdz. 60001 § 0950 – 11.970.200,-zł, </w:t>
      </w:r>
      <w:r w:rsidRPr="002E2C29">
        <w:rPr>
          <w:rFonts w:ascii="Arial" w:hAnsi="Arial" w:cs="Arial"/>
          <w:sz w:val="24"/>
          <w:szCs w:val="24"/>
        </w:rPr>
        <w:br/>
        <w:t>§ 0920 – 53.068,-zł),</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zwrotu podatku VAT od zakupu pojazdów szynowych w kwocie 29.474.500,-zł (rozdz. 60001 § 0940 – 9.625.500,-zł, § 0970 – 19.849.000,-zł),</w:t>
      </w:r>
    </w:p>
    <w:p w:rsidR="002E2C29" w:rsidRPr="002E2C29" w:rsidRDefault="002E2C29" w:rsidP="00CB127A">
      <w:pPr>
        <w:numPr>
          <w:ilvl w:val="0"/>
          <w:numId w:val="234"/>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zwrotu dotacji wykorzystanych niezgodnie z przeznaczeniem, pobranych nienależnie lub w nadmiernej wysokości przez przewoźników autobusowych </w:t>
      </w:r>
      <w:r w:rsidRPr="002E2C29">
        <w:rPr>
          <w:rFonts w:ascii="Arial" w:hAnsi="Arial" w:cs="Arial"/>
          <w:sz w:val="24"/>
          <w:szCs w:val="24"/>
        </w:rPr>
        <w:br/>
      </w:r>
      <w:r w:rsidRPr="002E2C29">
        <w:rPr>
          <w:rFonts w:ascii="Arial" w:hAnsi="Arial" w:cs="Arial"/>
          <w:sz w:val="24"/>
          <w:szCs w:val="24"/>
        </w:rPr>
        <w:lastRenderedPageBreak/>
        <w:t xml:space="preserve">wraz z odsetkami w kwocie 256.177,-zł (rozdz.60003 § 2910 – 224.268,-zł, </w:t>
      </w:r>
      <w:r w:rsidRPr="002E2C29">
        <w:rPr>
          <w:rFonts w:ascii="Arial" w:hAnsi="Arial" w:cs="Arial"/>
          <w:sz w:val="24"/>
          <w:szCs w:val="24"/>
        </w:rPr>
        <w:br/>
        <w:t>§ 0900 – 31.909,-zł),</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zwrotu wynikając</w:t>
      </w:r>
      <w:r w:rsidR="005D0881">
        <w:rPr>
          <w:rFonts w:ascii="Arial" w:hAnsi="Arial" w:cs="Arial"/>
          <w:sz w:val="24"/>
          <w:szCs w:val="24"/>
        </w:rPr>
        <w:t>ego</w:t>
      </w:r>
      <w:r w:rsidRPr="002E2C29">
        <w:rPr>
          <w:rFonts w:ascii="Arial" w:hAnsi="Arial" w:cs="Arial"/>
          <w:sz w:val="24"/>
          <w:szCs w:val="24"/>
        </w:rPr>
        <w:t xml:space="preserve"> z rocznego rozliczenia przez Przewozy Regionalne sp. z o. o. rekompensaty należnej przewoźnikowi z tytułu wykonywania kolejowych przewozów osób – 1.928.871,-zł (rozdz. 60001 § 2950), </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wpływu opłat za wydawanie zezwoleń na regularny przewóz osób w krajowym transporcie drogowym w kwocie 57.559,-zł (rozdz.60004 § 0620),</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 xml:space="preserve">wpływu opłat za wpis do rejestru podmiotów prowadzących badania lekarskie  </w:t>
      </w:r>
      <w:r w:rsidRPr="002E2C29">
        <w:rPr>
          <w:rFonts w:ascii="Arial" w:hAnsi="Arial" w:cs="Arial"/>
          <w:sz w:val="24"/>
          <w:szCs w:val="24"/>
        </w:rPr>
        <w:br/>
        <w:t>z zakresu psychologii transportu, opłat za wpis do ewidencji egzaminatorów wynikając</w:t>
      </w:r>
      <w:r w:rsidR="005D0881">
        <w:rPr>
          <w:rFonts w:ascii="Arial" w:hAnsi="Arial" w:cs="Arial"/>
          <w:sz w:val="24"/>
          <w:szCs w:val="24"/>
        </w:rPr>
        <w:t>ych</w:t>
      </w:r>
      <w:r w:rsidRPr="002E2C29">
        <w:rPr>
          <w:rFonts w:ascii="Arial" w:hAnsi="Arial" w:cs="Arial"/>
          <w:sz w:val="24"/>
          <w:szCs w:val="24"/>
        </w:rPr>
        <w:t xml:space="preserve"> z ustawy o kierujących pojazdami w kwocie 3.650,-zł (rozdz.60095 § 0690),</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 xml:space="preserve">5% udziału w dochodach uzyskiwanych na rzecz budżetu państwa w związku </w:t>
      </w:r>
      <w:r w:rsidRPr="002E2C29">
        <w:rPr>
          <w:rFonts w:ascii="Arial" w:hAnsi="Arial" w:cs="Arial"/>
          <w:sz w:val="24"/>
          <w:szCs w:val="24"/>
        </w:rPr>
        <w:br/>
        <w:t>z realizacją zadań z zakresu administracji rządowej w kwocie 6.952,-zł (rozdz. 60004 § 2360 – 550,-zł, rozdz.60095 § 2360 – 6.402,-zł),</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 xml:space="preserve">środków pozyskanych z nadleśnictw na dofinansowanie remontów mostów </w:t>
      </w:r>
      <w:r w:rsidRPr="002E2C29">
        <w:rPr>
          <w:rFonts w:ascii="Arial" w:hAnsi="Arial" w:cs="Arial"/>
          <w:sz w:val="24"/>
          <w:szCs w:val="24"/>
        </w:rPr>
        <w:br/>
        <w:t>w kwocie 250.000,-zł (rozdz.60013 § 2700),</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wpływu z tytułu pomocy finansowej udzielonej przez jednostki samorządu terytorialnego w kwocie 1.400.971,-zł (rozdz.60013 § 2710), z tego na:</w:t>
      </w:r>
    </w:p>
    <w:p w:rsidR="002E2C29" w:rsidRPr="002E2C29" w:rsidRDefault="002E2C29" w:rsidP="00CB127A">
      <w:pPr>
        <w:numPr>
          <w:ilvl w:val="0"/>
          <w:numId w:val="235"/>
        </w:numPr>
        <w:spacing w:after="0" w:line="360" w:lineRule="auto"/>
        <w:ind w:left="851" w:hanging="284"/>
        <w:jc w:val="both"/>
        <w:rPr>
          <w:rFonts w:ascii="Arial" w:hAnsi="Arial" w:cs="Arial"/>
          <w:sz w:val="24"/>
          <w:szCs w:val="24"/>
        </w:rPr>
      </w:pPr>
      <w:r w:rsidRPr="002E2C29">
        <w:rPr>
          <w:rFonts w:ascii="Arial" w:hAnsi="Arial" w:cs="Arial"/>
          <w:sz w:val="24"/>
          <w:szCs w:val="24"/>
        </w:rPr>
        <w:t xml:space="preserve">remonty chodników przy drogach wojewódzkich w kwocie 397.049,-zł, </w:t>
      </w:r>
    </w:p>
    <w:p w:rsidR="002E2C29" w:rsidRPr="002E2C29" w:rsidRDefault="002E2C29" w:rsidP="00CB127A">
      <w:pPr>
        <w:numPr>
          <w:ilvl w:val="0"/>
          <w:numId w:val="235"/>
        </w:numPr>
        <w:spacing w:after="0" w:line="360" w:lineRule="auto"/>
        <w:ind w:left="851" w:hanging="284"/>
        <w:jc w:val="both"/>
        <w:rPr>
          <w:rFonts w:ascii="Arial" w:hAnsi="Arial" w:cs="Arial"/>
          <w:sz w:val="24"/>
          <w:szCs w:val="24"/>
        </w:rPr>
      </w:pPr>
      <w:r w:rsidRPr="002E2C29">
        <w:rPr>
          <w:rFonts w:ascii="Arial" w:hAnsi="Arial" w:cs="Arial"/>
          <w:sz w:val="24"/>
          <w:szCs w:val="24"/>
        </w:rPr>
        <w:t>odnowy dróg wojewódzkich w kwocie 973.922,-zł,</w:t>
      </w:r>
    </w:p>
    <w:p w:rsidR="002E2C29" w:rsidRPr="002E2C29" w:rsidRDefault="002E2C29" w:rsidP="00CB127A">
      <w:pPr>
        <w:numPr>
          <w:ilvl w:val="0"/>
          <w:numId w:val="235"/>
        </w:numPr>
        <w:spacing w:after="0" w:line="360" w:lineRule="auto"/>
        <w:ind w:left="851" w:hanging="284"/>
        <w:jc w:val="both"/>
        <w:rPr>
          <w:rFonts w:ascii="Arial" w:hAnsi="Arial" w:cs="Arial"/>
          <w:sz w:val="24"/>
          <w:szCs w:val="24"/>
        </w:rPr>
      </w:pPr>
      <w:r w:rsidRPr="002E2C29">
        <w:rPr>
          <w:rFonts w:ascii="Arial" w:hAnsi="Arial" w:cs="Arial"/>
          <w:sz w:val="24"/>
          <w:szCs w:val="24"/>
        </w:rPr>
        <w:t>remonty cząstkowe dróg wojewódzkich w kwocie 30.000,-zł.</w:t>
      </w:r>
    </w:p>
    <w:p w:rsidR="002E2C29" w:rsidRPr="002E2C29" w:rsidRDefault="002E2C29" w:rsidP="00A83233">
      <w:pPr>
        <w:spacing w:after="0" w:line="360" w:lineRule="auto"/>
        <w:ind w:left="851"/>
        <w:jc w:val="both"/>
        <w:rPr>
          <w:rFonts w:ascii="Arial" w:hAnsi="Arial" w:cs="Arial"/>
          <w:sz w:val="24"/>
          <w:szCs w:val="24"/>
        </w:rPr>
      </w:pPr>
      <w:r w:rsidRPr="002E2C29">
        <w:rPr>
          <w:rFonts w:ascii="Arial" w:hAnsi="Arial" w:cs="Arial"/>
          <w:sz w:val="24"/>
          <w:szCs w:val="24"/>
        </w:rPr>
        <w:t xml:space="preserve">Szczegółowy </w:t>
      </w:r>
      <w:r w:rsidR="005D0881">
        <w:rPr>
          <w:rFonts w:ascii="Arial" w:hAnsi="Arial" w:cs="Arial"/>
          <w:sz w:val="24"/>
          <w:szCs w:val="24"/>
        </w:rPr>
        <w:t>wykaz</w:t>
      </w:r>
      <w:r w:rsidRPr="002E2C29">
        <w:rPr>
          <w:rFonts w:ascii="Arial" w:hAnsi="Arial" w:cs="Arial"/>
          <w:sz w:val="24"/>
          <w:szCs w:val="24"/>
        </w:rPr>
        <w:t xml:space="preserve"> pomocy finansowej przedstawiono w objaśnieniach do wykonania wydatków rozdziału 60013.</w:t>
      </w:r>
    </w:p>
    <w:p w:rsidR="002E2C29" w:rsidRPr="002E2C29" w:rsidRDefault="002E2C29" w:rsidP="00CB127A">
      <w:pPr>
        <w:numPr>
          <w:ilvl w:val="0"/>
          <w:numId w:val="234"/>
        </w:numPr>
        <w:spacing w:after="0" w:line="360" w:lineRule="auto"/>
        <w:ind w:left="567" w:hanging="425"/>
        <w:jc w:val="both"/>
        <w:rPr>
          <w:rFonts w:ascii="Arial" w:hAnsi="Arial" w:cs="Arial"/>
          <w:sz w:val="24"/>
          <w:szCs w:val="24"/>
        </w:rPr>
      </w:pPr>
      <w:r w:rsidRPr="002E2C29">
        <w:rPr>
          <w:rFonts w:ascii="Arial" w:hAnsi="Arial" w:cs="Arial"/>
          <w:sz w:val="24"/>
          <w:szCs w:val="24"/>
        </w:rPr>
        <w:t xml:space="preserve">dochodów zrealizowanych przez Podkarpacki Zarząd Dróg Wojewódzkich </w:t>
      </w:r>
      <w:r w:rsidRPr="002E2C29">
        <w:rPr>
          <w:rFonts w:ascii="Arial" w:hAnsi="Arial" w:cs="Arial"/>
          <w:sz w:val="24"/>
          <w:szCs w:val="24"/>
        </w:rPr>
        <w:br/>
        <w:t>w Rzeszowie w kwocie 3.440.512,-zł, w tym m. in. z tytułu:</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t>
      </w:r>
      <w:r w:rsidR="002E2C29" w:rsidRPr="002E2C29">
        <w:rPr>
          <w:rFonts w:ascii="Arial" w:hAnsi="Arial" w:cs="Arial"/>
          <w:sz w:val="24"/>
          <w:szCs w:val="24"/>
        </w:rPr>
        <w:t xml:space="preserve">prowizji dla płatników za rozliczenie i terminowe wpłaty podatku dochodowego od osób fizycznych, sprzedaży biletów za przewóz promem, rozliczeń od innych zarządców dróg z tytułu wspólnego użytkowania budynków, </w:t>
      </w:r>
      <w:r>
        <w:rPr>
          <w:rFonts w:ascii="Arial" w:hAnsi="Arial" w:cs="Arial"/>
          <w:sz w:val="24"/>
          <w:szCs w:val="24"/>
        </w:rPr>
        <w:t>od</w:t>
      </w:r>
      <w:r w:rsidR="002E2C29" w:rsidRPr="002E2C29">
        <w:rPr>
          <w:rFonts w:ascii="Arial" w:hAnsi="Arial" w:cs="Arial"/>
          <w:sz w:val="24"/>
          <w:szCs w:val="24"/>
        </w:rPr>
        <w:t>sprzedaży piasku</w:t>
      </w:r>
      <w:r>
        <w:rPr>
          <w:rFonts w:ascii="Arial" w:hAnsi="Arial" w:cs="Arial"/>
          <w:sz w:val="24"/>
          <w:szCs w:val="24"/>
        </w:rPr>
        <w:t xml:space="preserve"> i soli drogowej innemu zarządcy dróg</w:t>
      </w:r>
      <w:r w:rsidR="002E2C29" w:rsidRPr="002E2C29">
        <w:rPr>
          <w:rFonts w:ascii="Arial" w:hAnsi="Arial" w:cs="Arial"/>
          <w:sz w:val="24"/>
          <w:szCs w:val="24"/>
        </w:rPr>
        <w:t>, wpływów od ubezpieczyciela mienia środków na działalność prewencyjną – 52.810,-zł (rozdz.60013 § 0970 – 47.641,-zł, § 0830 – 5.169,-zł),</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t>
      </w:r>
      <w:r w:rsidR="002E2C29" w:rsidRPr="002E2C29">
        <w:rPr>
          <w:rFonts w:ascii="Arial" w:hAnsi="Arial" w:cs="Arial"/>
          <w:sz w:val="24"/>
          <w:szCs w:val="24"/>
        </w:rPr>
        <w:t>zwrotu kosztów postępowań sądowych, postępowania apelacyjnego, odwoławczego związanych z realizacją inwestycji drogowych – 34.608,- zł (rozdział 60013 § 0630),</w:t>
      </w:r>
    </w:p>
    <w:p w:rsidR="002E2C29" w:rsidRPr="002E2C29" w:rsidRDefault="002E2C29" w:rsidP="00CB127A">
      <w:pPr>
        <w:numPr>
          <w:ilvl w:val="1"/>
          <w:numId w:val="234"/>
        </w:numPr>
        <w:spacing w:after="0" w:line="360" w:lineRule="auto"/>
        <w:ind w:hanging="219"/>
        <w:jc w:val="both"/>
        <w:rPr>
          <w:rFonts w:ascii="Arial" w:hAnsi="Arial" w:cs="Arial"/>
          <w:sz w:val="24"/>
          <w:szCs w:val="24"/>
        </w:rPr>
      </w:pPr>
      <w:r w:rsidRPr="002E2C29">
        <w:rPr>
          <w:rFonts w:ascii="Arial" w:hAnsi="Arial" w:cs="Arial"/>
          <w:sz w:val="24"/>
          <w:szCs w:val="24"/>
        </w:rPr>
        <w:lastRenderedPageBreak/>
        <w:t xml:space="preserve"> rozliczeń z lat ubiegłych z tytułu zwrotu: zaliczek sądowych na koszty związane z ustanawianiem depozytów na odszkodowania za nabyte nieruchomości, nadpłaconych wydatków za ubezpieczenie samochodów </w:t>
      </w:r>
      <w:r w:rsidRPr="002E2C29">
        <w:rPr>
          <w:rFonts w:ascii="Arial" w:hAnsi="Arial" w:cs="Arial"/>
          <w:sz w:val="24"/>
          <w:szCs w:val="24"/>
        </w:rPr>
        <w:br/>
        <w:t xml:space="preserve">i przyczep samochodowych, </w:t>
      </w:r>
      <w:r w:rsidR="005D0881">
        <w:rPr>
          <w:rFonts w:ascii="Arial" w:hAnsi="Arial" w:cs="Arial"/>
          <w:sz w:val="24"/>
          <w:szCs w:val="24"/>
        </w:rPr>
        <w:t>zwrotu niewykorzystanej zaliczki wpłaconej na koszty przesłuchania świadków</w:t>
      </w:r>
      <w:r w:rsidRPr="002E2C29">
        <w:rPr>
          <w:rFonts w:ascii="Arial" w:hAnsi="Arial" w:cs="Arial"/>
          <w:sz w:val="24"/>
          <w:szCs w:val="24"/>
        </w:rPr>
        <w:t xml:space="preserve">, </w:t>
      </w:r>
      <w:r w:rsidR="005D0881">
        <w:rPr>
          <w:rFonts w:ascii="Arial" w:hAnsi="Arial" w:cs="Arial"/>
          <w:sz w:val="24"/>
          <w:szCs w:val="24"/>
        </w:rPr>
        <w:t>zwrotów niepobranych odszkodowań za działki pod realizowane zadania</w:t>
      </w:r>
      <w:r w:rsidRPr="002E2C29">
        <w:rPr>
          <w:rFonts w:ascii="Arial" w:hAnsi="Arial" w:cs="Arial"/>
          <w:sz w:val="24"/>
          <w:szCs w:val="24"/>
        </w:rPr>
        <w:t>, wynagrodzeń za odbycie szkolenia rotacyjnego żołnierzy terytorialnej służby wojskowej, depozytu sądowego – 59.881 zł (rozdz. 60013 § 0940),</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t>
      </w:r>
      <w:r w:rsidR="002E2C29" w:rsidRPr="002E2C29">
        <w:rPr>
          <w:rFonts w:ascii="Arial" w:hAnsi="Arial" w:cs="Arial"/>
          <w:sz w:val="24"/>
          <w:szCs w:val="24"/>
        </w:rPr>
        <w:t xml:space="preserve">opłat za zajęcie pasa drogowego – 1.155.259,- zł (rozdz. 60013 § 0620), zwrotu kosztów upomnień komorniczych oraz nadpłaty związanej </w:t>
      </w:r>
      <w:r w:rsidR="00A83233">
        <w:rPr>
          <w:rFonts w:ascii="Arial" w:hAnsi="Arial" w:cs="Arial"/>
          <w:sz w:val="24"/>
          <w:szCs w:val="24"/>
        </w:rPr>
        <w:br/>
      </w:r>
      <w:r w:rsidR="002E2C29" w:rsidRPr="002E2C29">
        <w:rPr>
          <w:rFonts w:ascii="Arial" w:hAnsi="Arial" w:cs="Arial"/>
          <w:sz w:val="24"/>
          <w:szCs w:val="24"/>
        </w:rPr>
        <w:t>z egzekwowaniem płatności z decyzji za zajęcie pasa drogowego – 117,-zł (rozdz. 60013 § 0640 – 116,-zł, § 0970 – 1,-zł) i odsetek od nieterminowych opłat – 116,- zł (rozdz.60013 § 0920),</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wpływów</w:t>
      </w:r>
      <w:r w:rsidR="002E2C29" w:rsidRPr="002E2C29">
        <w:rPr>
          <w:rFonts w:ascii="Arial" w:hAnsi="Arial" w:cs="Arial"/>
          <w:sz w:val="24"/>
          <w:szCs w:val="24"/>
        </w:rPr>
        <w:t xml:space="preserve"> z tytułu dzierżawy działek położonych w ciągu dróg wojewódzkich oraz czynsz</w:t>
      </w:r>
      <w:r>
        <w:rPr>
          <w:rFonts w:ascii="Arial" w:hAnsi="Arial" w:cs="Arial"/>
          <w:sz w:val="24"/>
          <w:szCs w:val="24"/>
        </w:rPr>
        <w:t>u</w:t>
      </w:r>
      <w:r w:rsidR="002E2C29" w:rsidRPr="002E2C29">
        <w:rPr>
          <w:rFonts w:ascii="Arial" w:hAnsi="Arial" w:cs="Arial"/>
          <w:sz w:val="24"/>
          <w:szCs w:val="24"/>
        </w:rPr>
        <w:t xml:space="preserve"> za wynajem sprzętu – 14.988,- zł (rozdz.60013 § 0750),</w:t>
      </w:r>
    </w:p>
    <w:p w:rsidR="002E2C29" w:rsidRPr="002E2C29" w:rsidRDefault="002E2C29" w:rsidP="00CB127A">
      <w:pPr>
        <w:numPr>
          <w:ilvl w:val="1"/>
          <w:numId w:val="234"/>
        </w:numPr>
        <w:spacing w:after="0" w:line="360" w:lineRule="auto"/>
        <w:ind w:hanging="219"/>
        <w:jc w:val="both"/>
        <w:rPr>
          <w:rFonts w:ascii="Arial" w:hAnsi="Arial" w:cs="Arial"/>
          <w:sz w:val="24"/>
          <w:szCs w:val="24"/>
        </w:rPr>
      </w:pPr>
      <w:r w:rsidRPr="002E2C29">
        <w:rPr>
          <w:rFonts w:ascii="Arial" w:hAnsi="Arial" w:cs="Arial"/>
          <w:sz w:val="24"/>
          <w:szCs w:val="24"/>
        </w:rPr>
        <w:t xml:space="preserve">zachowania wadium w związku z niepodpisaniem umów przez wybranych </w:t>
      </w:r>
      <w:r w:rsidRPr="002E2C29">
        <w:rPr>
          <w:rFonts w:ascii="Arial" w:hAnsi="Arial" w:cs="Arial"/>
          <w:sz w:val="24"/>
          <w:szCs w:val="24"/>
        </w:rPr>
        <w:br/>
        <w:t xml:space="preserve">w postępowaniach przetargowych oferentów </w:t>
      </w:r>
      <w:r w:rsidRPr="002E2C29">
        <w:rPr>
          <w:rFonts w:ascii="Arial" w:hAnsi="Arial" w:cs="Arial"/>
          <w:bCs/>
          <w:sz w:val="24"/>
          <w:szCs w:val="24"/>
        </w:rPr>
        <w:t>– 9.052</w:t>
      </w:r>
      <w:r w:rsidRPr="002E2C29">
        <w:rPr>
          <w:rFonts w:ascii="Arial" w:hAnsi="Arial" w:cs="Arial"/>
          <w:sz w:val="24"/>
          <w:szCs w:val="24"/>
        </w:rPr>
        <w:t>,- zł (rozdz.60013 § 0950),</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t>
      </w:r>
      <w:r w:rsidR="002E2C29" w:rsidRPr="002E2C29">
        <w:rPr>
          <w:rFonts w:ascii="Arial" w:hAnsi="Arial" w:cs="Arial"/>
          <w:sz w:val="24"/>
          <w:szCs w:val="24"/>
        </w:rPr>
        <w:t>wpływu odszkodowania od ubezpieczyciela za uszkodzone bariery drogowe, znaki drogowe, słupki i poręcze stalowe, nawierzchnię drogi, drogowskazy, oznakowanie pionowe, pokrywę włazu kanałowego, sadzonki i paliki stabilizujące sadzonki, wyciągarkę manewrową na promie wraz z odsetkami – 166.025,- zł (rozdz. 60013: § 0950 – 165.829,-zł, § 0920 – 196,-zł),</w:t>
      </w:r>
    </w:p>
    <w:p w:rsidR="002E2C29" w:rsidRPr="002E2C29" w:rsidRDefault="005D0881" w:rsidP="00CB127A">
      <w:pPr>
        <w:numPr>
          <w:ilvl w:val="1"/>
          <w:numId w:val="234"/>
        </w:numPr>
        <w:spacing w:after="0" w:line="360" w:lineRule="auto"/>
        <w:ind w:hanging="219"/>
        <w:jc w:val="both"/>
        <w:rPr>
          <w:rFonts w:ascii="Arial" w:hAnsi="Arial" w:cs="Arial"/>
          <w:sz w:val="24"/>
          <w:szCs w:val="24"/>
        </w:rPr>
      </w:pPr>
      <w:r>
        <w:rPr>
          <w:rFonts w:ascii="Arial" w:hAnsi="Arial" w:cs="Arial"/>
          <w:sz w:val="24"/>
          <w:szCs w:val="24"/>
        </w:rPr>
        <w:t xml:space="preserve"> </w:t>
      </w:r>
      <w:r w:rsidR="002E2C29" w:rsidRPr="002E2C29">
        <w:rPr>
          <w:rFonts w:ascii="Arial" w:hAnsi="Arial" w:cs="Arial"/>
          <w:sz w:val="24"/>
          <w:szCs w:val="24"/>
        </w:rPr>
        <w:t>wpływu kar umownych wraz z odsetkami w kwocie 726.688,-zł z tytułu:</w:t>
      </w:r>
    </w:p>
    <w:p w:rsidR="002E2C29" w:rsidRPr="002E2C29" w:rsidRDefault="002E2C29" w:rsidP="00CB127A">
      <w:pPr>
        <w:numPr>
          <w:ilvl w:val="0"/>
          <w:numId w:val="242"/>
        </w:numPr>
        <w:spacing w:after="0" w:line="360" w:lineRule="auto"/>
        <w:ind w:left="1134" w:hanging="283"/>
        <w:jc w:val="both"/>
        <w:rPr>
          <w:rFonts w:ascii="Arial" w:hAnsi="Arial" w:cs="Arial"/>
          <w:sz w:val="24"/>
          <w:szCs w:val="24"/>
        </w:rPr>
      </w:pPr>
      <w:r w:rsidRPr="002E2C29">
        <w:rPr>
          <w:rFonts w:ascii="Arial" w:hAnsi="Arial" w:cs="Arial"/>
          <w:sz w:val="24"/>
          <w:szCs w:val="24"/>
        </w:rPr>
        <w:t>opóźnienia w wykonaniu umowy z przyczyn niezależnych od Zamawiającego dla projektu pn.: „Budowa DW na odcinku od skrzyżowania ul. Podkarpackiej z ul. 9 Dywizji Piechoty w Rzeszowie (DK 19) do węzła Rzeszów – Południe (S19)” – 622.370,-zł (rozdz. 60013 § 0950),</w:t>
      </w:r>
    </w:p>
    <w:p w:rsidR="002E2C29" w:rsidRPr="002E2C29" w:rsidRDefault="002E2C29" w:rsidP="00CB127A">
      <w:pPr>
        <w:numPr>
          <w:ilvl w:val="0"/>
          <w:numId w:val="242"/>
        </w:numPr>
        <w:spacing w:after="0" w:line="360" w:lineRule="auto"/>
        <w:ind w:left="1134" w:hanging="283"/>
        <w:jc w:val="both"/>
        <w:rPr>
          <w:rFonts w:ascii="Arial" w:hAnsi="Arial" w:cs="Arial"/>
          <w:sz w:val="24"/>
          <w:szCs w:val="24"/>
        </w:rPr>
      </w:pPr>
      <w:r w:rsidRPr="002E2C29">
        <w:rPr>
          <w:rFonts w:ascii="Arial" w:hAnsi="Arial" w:cs="Arial"/>
          <w:sz w:val="24"/>
          <w:szCs w:val="24"/>
        </w:rPr>
        <w:t>nienależytego wykonania zobowiązań umownych za pełnienie funkcji Inżyniera Kontraktu w ramach inwestycji pn.: ,,Przebudowa/rozbudowa drogi wojewódzkiej nr 988 Babica – Strzyżów – Warzyce na odcinku od miejscowości Zaborów do początku obwodnicy m. Strzyżów” – 32.000,-zł (rozdz. 60013 § 0950),</w:t>
      </w:r>
    </w:p>
    <w:p w:rsidR="002E2C29" w:rsidRPr="002E2C29" w:rsidRDefault="002E2C29" w:rsidP="00CB127A">
      <w:pPr>
        <w:numPr>
          <w:ilvl w:val="0"/>
          <w:numId w:val="242"/>
        </w:numPr>
        <w:spacing w:after="0" w:line="360" w:lineRule="auto"/>
        <w:ind w:left="1134" w:hanging="283"/>
        <w:jc w:val="both"/>
        <w:rPr>
          <w:rFonts w:ascii="Arial" w:hAnsi="Arial" w:cs="Arial"/>
          <w:sz w:val="24"/>
          <w:szCs w:val="24"/>
        </w:rPr>
      </w:pPr>
      <w:r w:rsidRPr="002E2C29">
        <w:rPr>
          <w:rFonts w:ascii="Arial" w:hAnsi="Arial" w:cs="Arial"/>
          <w:sz w:val="24"/>
          <w:szCs w:val="24"/>
        </w:rPr>
        <w:t xml:space="preserve">odstąpienia od umów w zakresie; zimowego utrzymania chodników na sieci dróg wojewódzkich na terenie RDW Jarosław, remontów cząstkowych </w:t>
      </w:r>
      <w:r w:rsidRPr="002E2C29">
        <w:rPr>
          <w:rFonts w:ascii="Arial" w:hAnsi="Arial" w:cs="Arial"/>
          <w:sz w:val="24"/>
          <w:szCs w:val="24"/>
        </w:rPr>
        <w:lastRenderedPageBreak/>
        <w:t>nawierzchni dróg wojewódzkich w kwocie 63.733,-zł (rozdz. 60013 § 0630 – 473,-zł, § 0950 – 63.260,-zł) wraz z odsetkami w kwocie 7.841,-zł (rozdz. 60013 § 0920),</w:t>
      </w:r>
    </w:p>
    <w:p w:rsidR="002E2C29" w:rsidRPr="002E2C29" w:rsidRDefault="002E2C29" w:rsidP="00CB127A">
      <w:pPr>
        <w:numPr>
          <w:ilvl w:val="0"/>
          <w:numId w:val="242"/>
        </w:numPr>
        <w:spacing w:after="0" w:line="360" w:lineRule="auto"/>
        <w:ind w:left="1134" w:hanging="283"/>
        <w:jc w:val="both"/>
        <w:rPr>
          <w:rFonts w:ascii="Arial" w:hAnsi="Arial" w:cs="Arial"/>
          <w:sz w:val="24"/>
          <w:szCs w:val="24"/>
        </w:rPr>
      </w:pPr>
      <w:r w:rsidRPr="002E2C29">
        <w:rPr>
          <w:rFonts w:ascii="Arial" w:hAnsi="Arial" w:cs="Arial"/>
          <w:sz w:val="24"/>
          <w:szCs w:val="24"/>
        </w:rPr>
        <w:t>nieterminowego wykonania usług – 744,-zł (rozdz. 60013 § 0950),</w:t>
      </w:r>
    </w:p>
    <w:p w:rsidR="002E2C29" w:rsidRPr="002E2C29" w:rsidRDefault="002E2C29" w:rsidP="00CB127A">
      <w:pPr>
        <w:numPr>
          <w:ilvl w:val="1"/>
          <w:numId w:val="234"/>
        </w:numPr>
        <w:spacing w:after="0" w:line="360" w:lineRule="auto"/>
        <w:jc w:val="both"/>
        <w:rPr>
          <w:rFonts w:ascii="Arial" w:hAnsi="Arial" w:cs="Arial"/>
          <w:sz w:val="24"/>
          <w:szCs w:val="24"/>
        </w:rPr>
      </w:pPr>
      <w:r w:rsidRPr="002E2C29">
        <w:rPr>
          <w:rFonts w:ascii="Arial" w:hAnsi="Arial" w:cs="Arial"/>
          <w:sz w:val="24"/>
          <w:szCs w:val="24"/>
        </w:rPr>
        <w:t>wpływu kary naliczonej za przejazd nienormatywny – 13.200,- zł (rozdz. 60013 § 0580),</w:t>
      </w:r>
    </w:p>
    <w:p w:rsidR="002E2C29" w:rsidRPr="002E2C29" w:rsidRDefault="002E2C29" w:rsidP="00CB127A">
      <w:pPr>
        <w:numPr>
          <w:ilvl w:val="1"/>
          <w:numId w:val="234"/>
        </w:numPr>
        <w:spacing w:after="0" w:line="360" w:lineRule="auto"/>
        <w:jc w:val="both"/>
        <w:rPr>
          <w:rFonts w:ascii="Arial" w:hAnsi="Arial" w:cs="Arial"/>
          <w:sz w:val="24"/>
          <w:szCs w:val="24"/>
        </w:rPr>
      </w:pPr>
      <w:r w:rsidRPr="002E2C29">
        <w:rPr>
          <w:rFonts w:ascii="Arial" w:hAnsi="Arial" w:cs="Arial"/>
          <w:sz w:val="24"/>
          <w:szCs w:val="24"/>
        </w:rPr>
        <w:t>wpływu z tytułu realizacji roszczeń z gwarancji bankowej na pokrycie kosztów usunięcia wad fizycznych odcinka drogi publicznej na odcinku łączącym DW Nr 764 z DW Nr 982 zrealizowane w ramach zadania „Likwidacja barier rozwojowych – most na Wiśle z rozbudową DW Nr 764 oraz połączeniem z DW Nr 875 – 1.207.768,-zł (rozdz. 60013 § 0970),</w:t>
      </w:r>
    </w:p>
    <w:p w:rsidR="002E2C29" w:rsidRPr="002E2C29" w:rsidRDefault="002E2C29" w:rsidP="00CB127A">
      <w:pPr>
        <w:numPr>
          <w:ilvl w:val="0"/>
          <w:numId w:val="233"/>
        </w:numPr>
        <w:spacing w:after="0" w:line="360" w:lineRule="auto"/>
        <w:ind w:left="284" w:hanging="284"/>
        <w:jc w:val="both"/>
        <w:rPr>
          <w:rFonts w:ascii="Arial" w:hAnsi="Arial" w:cs="Arial"/>
          <w:sz w:val="24"/>
          <w:szCs w:val="24"/>
        </w:rPr>
      </w:pPr>
      <w:r w:rsidRPr="002E2C29">
        <w:rPr>
          <w:rFonts w:ascii="Arial" w:hAnsi="Arial" w:cs="Arial"/>
          <w:sz w:val="24"/>
          <w:szCs w:val="24"/>
        </w:rPr>
        <w:t xml:space="preserve">Dochody majątkowe zaplanowane w kwocie 92.478.396,- zł zostały zrealizowane </w:t>
      </w:r>
      <w:r w:rsidRPr="002E2C29">
        <w:rPr>
          <w:rFonts w:ascii="Arial" w:hAnsi="Arial" w:cs="Arial"/>
          <w:sz w:val="24"/>
          <w:szCs w:val="24"/>
        </w:rPr>
        <w:br/>
        <w:t>w wysokości 98.137.104,- zł i dotyczyły:</w:t>
      </w:r>
    </w:p>
    <w:p w:rsidR="002E2C29" w:rsidRPr="002E2C29" w:rsidRDefault="002E2C29" w:rsidP="00CB127A">
      <w:pPr>
        <w:numPr>
          <w:ilvl w:val="0"/>
          <w:numId w:val="239"/>
        </w:numPr>
        <w:tabs>
          <w:tab w:val="left" w:pos="567"/>
        </w:tabs>
        <w:spacing w:after="0" w:line="360" w:lineRule="auto"/>
        <w:ind w:left="567" w:hanging="283"/>
        <w:jc w:val="both"/>
        <w:rPr>
          <w:rFonts w:ascii="Arial" w:hAnsi="Arial" w:cs="Arial"/>
          <w:sz w:val="24"/>
          <w:szCs w:val="24"/>
        </w:rPr>
      </w:pPr>
      <w:r w:rsidRPr="002E2C29">
        <w:rPr>
          <w:rFonts w:ascii="Arial" w:hAnsi="Arial" w:cs="Arial"/>
          <w:sz w:val="24"/>
          <w:szCs w:val="24"/>
        </w:rPr>
        <w:t>środków pochodzących z budżetu Unii Europejskiej na realizację projektów własnych w ramach Programu Operacyjnego Polska Wschodnia na lata 2014-2020 w kwocie 74.566.216,-zł (rozdz.60013 § 6257), w tym pn.:</w:t>
      </w:r>
    </w:p>
    <w:p w:rsidR="002E2C29" w:rsidRPr="002E2C29" w:rsidRDefault="002E2C29" w:rsidP="00CB127A">
      <w:pPr>
        <w:numPr>
          <w:ilvl w:val="0"/>
          <w:numId w:val="236"/>
        </w:numPr>
        <w:tabs>
          <w:tab w:val="left" w:pos="567"/>
        </w:tabs>
        <w:spacing w:after="0" w:line="360" w:lineRule="auto"/>
        <w:ind w:left="851" w:hanging="284"/>
        <w:contextualSpacing/>
        <w:jc w:val="both"/>
        <w:rPr>
          <w:rFonts w:ascii="Arial" w:hAnsi="Arial" w:cs="Arial"/>
          <w:sz w:val="24"/>
          <w:szCs w:val="24"/>
        </w:rPr>
      </w:pPr>
      <w:r w:rsidRPr="002E2C29">
        <w:rPr>
          <w:rFonts w:ascii="Arial" w:hAnsi="Arial" w:cs="Arial"/>
          <w:sz w:val="24"/>
          <w:szCs w:val="24"/>
        </w:rPr>
        <w:t>„Przygotowanie i realizacja odcinka drogi wojewódzkiej pomiędzy granicą Rzeszowa a węzłem w Kielanówce drogi ekspresowej S-19” w kwocie 3.147.945,-zł,</w:t>
      </w:r>
    </w:p>
    <w:p w:rsidR="002E2C29" w:rsidRPr="002E2C29" w:rsidRDefault="002E2C29" w:rsidP="00CB127A">
      <w:pPr>
        <w:numPr>
          <w:ilvl w:val="0"/>
          <w:numId w:val="236"/>
        </w:numPr>
        <w:tabs>
          <w:tab w:val="left" w:pos="567"/>
        </w:tabs>
        <w:spacing w:after="0" w:line="360" w:lineRule="auto"/>
        <w:ind w:left="851" w:hanging="284"/>
        <w:contextualSpacing/>
        <w:jc w:val="both"/>
        <w:rPr>
          <w:rFonts w:ascii="Arial" w:hAnsi="Arial" w:cs="Arial"/>
          <w:sz w:val="24"/>
          <w:szCs w:val="24"/>
        </w:rPr>
      </w:pPr>
      <w:r w:rsidRPr="002E2C29">
        <w:rPr>
          <w:rFonts w:ascii="Arial" w:hAnsi="Arial" w:cs="Arial"/>
          <w:sz w:val="24"/>
          <w:szCs w:val="24"/>
        </w:rPr>
        <w:t>„Budowa i rozbudowa DW Nr 869 na odcinku od węzła S-19 Jasionka do węzła DK 9 w Rudnej Małej” w kwocie 18.957.743,-zł,</w:t>
      </w:r>
    </w:p>
    <w:p w:rsidR="002E2C29" w:rsidRPr="002E2C29" w:rsidRDefault="002E2C29" w:rsidP="00CB127A">
      <w:pPr>
        <w:numPr>
          <w:ilvl w:val="0"/>
          <w:numId w:val="236"/>
        </w:numPr>
        <w:tabs>
          <w:tab w:val="left" w:pos="567"/>
        </w:tabs>
        <w:spacing w:after="0" w:line="360" w:lineRule="auto"/>
        <w:ind w:left="851" w:hanging="284"/>
        <w:contextualSpacing/>
        <w:jc w:val="both"/>
        <w:rPr>
          <w:rFonts w:ascii="Arial" w:hAnsi="Arial" w:cs="Arial"/>
          <w:sz w:val="24"/>
          <w:szCs w:val="24"/>
        </w:rPr>
      </w:pPr>
      <w:r w:rsidRPr="002E2C29">
        <w:rPr>
          <w:rFonts w:ascii="Arial" w:eastAsia="Calibri" w:hAnsi="Arial" w:cs="Arial"/>
          <w:bCs/>
          <w:iCs/>
          <w:sz w:val="24"/>
          <w:szCs w:val="24"/>
        </w:rPr>
        <w:t xml:space="preserve">„Rozbudowa i budowa DW nr 988 na odcinku Babica – Zaborów wraz </w:t>
      </w:r>
      <w:r w:rsidRPr="002E2C29">
        <w:rPr>
          <w:rFonts w:ascii="Arial" w:eastAsia="Calibri" w:hAnsi="Arial" w:cs="Arial"/>
          <w:bCs/>
          <w:iCs/>
          <w:sz w:val="24"/>
          <w:szCs w:val="24"/>
        </w:rPr>
        <w:br/>
        <w:t>z budową obwodnicy Czudca” w kwocie 40.920.255,-zł,</w:t>
      </w:r>
    </w:p>
    <w:p w:rsidR="002E2C29" w:rsidRPr="002E2C29" w:rsidRDefault="002E2C29" w:rsidP="00CB127A">
      <w:pPr>
        <w:numPr>
          <w:ilvl w:val="0"/>
          <w:numId w:val="236"/>
        </w:numPr>
        <w:tabs>
          <w:tab w:val="left" w:pos="567"/>
        </w:tabs>
        <w:spacing w:after="0" w:line="360" w:lineRule="auto"/>
        <w:ind w:left="851" w:hanging="284"/>
        <w:contextualSpacing/>
        <w:jc w:val="both"/>
        <w:rPr>
          <w:rFonts w:ascii="Arial" w:hAnsi="Arial" w:cs="Arial"/>
          <w:sz w:val="24"/>
          <w:szCs w:val="24"/>
        </w:rPr>
      </w:pPr>
      <w:r w:rsidRPr="002E2C29">
        <w:rPr>
          <w:rFonts w:ascii="Arial" w:eastAsia="Calibri" w:hAnsi="Arial" w:cs="Arial"/>
          <w:sz w:val="24"/>
          <w:szCs w:val="24"/>
        </w:rPr>
        <w:t xml:space="preserve">„Rozbudowa DW Nr 878 na odcinku od granicy miasta Rzeszowa do skrzyżowania ul. Grunwaldzkiej z ul. Orkana w Tyczynie” w kwocie </w:t>
      </w:r>
      <w:r w:rsidRPr="002E2C29">
        <w:rPr>
          <w:rFonts w:ascii="Arial" w:eastAsia="Calibri" w:hAnsi="Arial" w:cs="Arial"/>
          <w:sz w:val="24"/>
          <w:szCs w:val="24"/>
        </w:rPr>
        <w:br/>
        <w:t>11.540.273,-zł.</w:t>
      </w:r>
    </w:p>
    <w:p w:rsidR="002E2C29" w:rsidRPr="002E2C29" w:rsidRDefault="002E2C29" w:rsidP="00CB127A">
      <w:pPr>
        <w:numPr>
          <w:ilvl w:val="0"/>
          <w:numId w:val="239"/>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środków pochodzących z budżetu Unii Europejskiej na realizację projektu pn.: </w:t>
      </w:r>
      <w:r w:rsidRPr="002E2C29">
        <w:rPr>
          <w:rFonts w:ascii="Arial" w:eastAsia="Calibri" w:hAnsi="Arial" w:cs="Arial"/>
          <w:bCs/>
          <w:iCs/>
          <w:sz w:val="24"/>
          <w:szCs w:val="24"/>
        </w:rPr>
        <w:t>„</w:t>
      </w:r>
      <w:r w:rsidRPr="002E2C29">
        <w:rPr>
          <w:rFonts w:ascii="Arial" w:eastAsia="Calibri" w:hAnsi="Arial" w:cs="Arial"/>
          <w:sz w:val="24"/>
          <w:szCs w:val="24"/>
        </w:rPr>
        <w:t xml:space="preserve">Rozwój infrastruktury drogowej pomiędzy miastami Snina – </w:t>
      </w:r>
      <w:proofErr w:type="spellStart"/>
      <w:r w:rsidRPr="002E2C29">
        <w:rPr>
          <w:rFonts w:ascii="Arial" w:eastAsia="Calibri" w:hAnsi="Arial" w:cs="Arial"/>
          <w:sz w:val="24"/>
          <w:szCs w:val="24"/>
        </w:rPr>
        <w:t>Medzialaborce</w:t>
      </w:r>
      <w:proofErr w:type="spellEnd"/>
      <w:r w:rsidRPr="002E2C29">
        <w:rPr>
          <w:rFonts w:ascii="Arial" w:eastAsia="Calibri" w:hAnsi="Arial" w:cs="Arial"/>
          <w:sz w:val="24"/>
          <w:szCs w:val="24"/>
        </w:rPr>
        <w:t xml:space="preserve"> – Krosno, przebudowa / rozbudowa DW 897 na odcinku Tylawa – Daliowa”</w:t>
      </w:r>
      <w:r w:rsidRPr="002E2C29">
        <w:rPr>
          <w:rFonts w:ascii="Arial" w:hAnsi="Arial" w:cs="Arial"/>
          <w:sz w:val="24"/>
          <w:szCs w:val="24"/>
        </w:rPr>
        <w:t xml:space="preserve"> </w:t>
      </w:r>
      <w:r w:rsidRPr="002E2C29">
        <w:rPr>
          <w:rFonts w:ascii="Arial" w:hAnsi="Arial" w:cs="Arial"/>
          <w:sz w:val="24"/>
          <w:szCs w:val="24"/>
        </w:rPr>
        <w:br/>
        <w:t>w ramach Programu Współpracy Transgranicznej INTERREG V-A Polska - Słowacja na lata 2014-2020 w kwocie 4.180.959,-zł (rozdz.60013 § 6258),</w:t>
      </w:r>
    </w:p>
    <w:p w:rsidR="002E2C29" w:rsidRPr="002E2C29" w:rsidRDefault="002E2C29" w:rsidP="00CB127A">
      <w:pPr>
        <w:numPr>
          <w:ilvl w:val="0"/>
          <w:numId w:val="239"/>
        </w:numPr>
        <w:tabs>
          <w:tab w:val="left" w:pos="567"/>
        </w:tabs>
        <w:spacing w:after="0" w:line="360" w:lineRule="auto"/>
        <w:ind w:left="567" w:hanging="283"/>
        <w:jc w:val="both"/>
        <w:rPr>
          <w:rFonts w:ascii="Arial" w:eastAsia="Calibri" w:hAnsi="Arial" w:cs="Arial"/>
          <w:bCs/>
          <w:iCs/>
          <w:sz w:val="24"/>
          <w:szCs w:val="24"/>
        </w:rPr>
      </w:pPr>
      <w:r w:rsidRPr="002E2C29">
        <w:rPr>
          <w:rFonts w:ascii="Arial" w:hAnsi="Arial" w:cs="Arial"/>
          <w:sz w:val="24"/>
          <w:szCs w:val="24"/>
        </w:rPr>
        <w:t xml:space="preserve">środków pochodzących z budżetu Unii Europejskiej jako refundacja wydatków poniesionych ze środków własnych w latach ubiegłych w kwocie 8.725.344,-zł, </w:t>
      </w:r>
      <w:r w:rsidRPr="002E2C29">
        <w:rPr>
          <w:rFonts w:ascii="Arial" w:hAnsi="Arial" w:cs="Arial"/>
          <w:sz w:val="24"/>
          <w:szCs w:val="24"/>
        </w:rPr>
        <w:br/>
        <w:t>w tym na realizację:</w:t>
      </w:r>
    </w:p>
    <w:p w:rsidR="002E2C29" w:rsidRPr="002E2C29" w:rsidRDefault="002E2C29" w:rsidP="00CB127A">
      <w:pPr>
        <w:numPr>
          <w:ilvl w:val="0"/>
          <w:numId w:val="240"/>
        </w:numPr>
        <w:tabs>
          <w:tab w:val="left" w:pos="567"/>
        </w:tabs>
        <w:spacing w:after="0" w:line="360" w:lineRule="auto"/>
        <w:ind w:left="851" w:hanging="284"/>
        <w:jc w:val="both"/>
        <w:rPr>
          <w:rFonts w:ascii="Arial" w:eastAsia="Calibri" w:hAnsi="Arial" w:cs="Arial"/>
          <w:bCs/>
          <w:iCs/>
          <w:sz w:val="24"/>
          <w:szCs w:val="24"/>
        </w:rPr>
      </w:pPr>
      <w:r w:rsidRPr="002E2C29">
        <w:rPr>
          <w:rFonts w:ascii="Arial" w:hAnsi="Arial" w:cs="Arial"/>
          <w:sz w:val="24"/>
          <w:szCs w:val="24"/>
        </w:rPr>
        <w:lastRenderedPageBreak/>
        <w:t>projektu pn.:</w:t>
      </w:r>
      <w:r w:rsidRPr="002E2C29">
        <w:rPr>
          <w:rFonts w:ascii="Arial" w:eastAsia="Calibri" w:hAnsi="Arial" w:cs="Arial"/>
          <w:bCs/>
          <w:iCs/>
          <w:sz w:val="24"/>
          <w:szCs w:val="24"/>
        </w:rPr>
        <w:t xml:space="preserve"> „Rozbudowa i budowa DW nr 988 na odcinku Babica – Zaborów wraz z budową obwodnicy Czudca”</w:t>
      </w:r>
      <w:r w:rsidRPr="002E2C29">
        <w:rPr>
          <w:rFonts w:ascii="Arial" w:hAnsi="Arial" w:cs="Arial"/>
          <w:sz w:val="24"/>
          <w:szCs w:val="24"/>
        </w:rPr>
        <w:t xml:space="preserve"> w ramach Programu Operacyjnego Polska Wschodnia na lata 2014-2020 w kwocie 1.546.087,-zł (rozdz.60013 § 6257)</w:t>
      </w:r>
      <w:r w:rsidRPr="002E2C29">
        <w:rPr>
          <w:rFonts w:ascii="Arial" w:eastAsia="Calibri" w:hAnsi="Arial" w:cs="Arial"/>
          <w:bCs/>
          <w:iCs/>
          <w:sz w:val="24"/>
          <w:szCs w:val="24"/>
        </w:rPr>
        <w:t>,</w:t>
      </w:r>
    </w:p>
    <w:p w:rsidR="002E2C29" w:rsidRPr="002E2C29" w:rsidRDefault="002E2C29" w:rsidP="00CB127A">
      <w:pPr>
        <w:numPr>
          <w:ilvl w:val="0"/>
          <w:numId w:val="240"/>
        </w:numPr>
        <w:tabs>
          <w:tab w:val="left" w:pos="567"/>
        </w:tabs>
        <w:spacing w:after="0" w:line="360" w:lineRule="auto"/>
        <w:ind w:left="851" w:hanging="284"/>
        <w:jc w:val="both"/>
        <w:rPr>
          <w:rFonts w:ascii="Arial" w:eastAsia="Calibri" w:hAnsi="Arial" w:cs="Arial"/>
          <w:bCs/>
          <w:iCs/>
          <w:sz w:val="24"/>
          <w:szCs w:val="24"/>
        </w:rPr>
      </w:pPr>
      <w:r w:rsidRPr="002E2C29">
        <w:rPr>
          <w:rFonts w:ascii="Arial" w:hAnsi="Arial" w:cs="Arial"/>
          <w:sz w:val="24"/>
          <w:szCs w:val="24"/>
        </w:rPr>
        <w:t>projektu pn.:</w:t>
      </w:r>
      <w:r w:rsidRPr="002E2C29">
        <w:rPr>
          <w:rFonts w:ascii="Arial" w:eastAsia="Calibri" w:hAnsi="Arial" w:cs="Arial"/>
          <w:bCs/>
          <w:iCs/>
          <w:sz w:val="24"/>
          <w:szCs w:val="24"/>
        </w:rPr>
        <w:t xml:space="preserve"> </w:t>
      </w:r>
      <w:r w:rsidRPr="002E2C29">
        <w:rPr>
          <w:rFonts w:ascii="Arial" w:hAnsi="Arial" w:cs="Arial"/>
          <w:sz w:val="24"/>
          <w:szCs w:val="24"/>
        </w:rPr>
        <w:t xml:space="preserve">„Budowa i rozbudowa DW Nr 869 na odcinku od węzła S-19 Jasionka do węzła DK 9 w Rudnej Małej” w ramach Programu Operacyjnego Polska Wschodnia na lata 2014-2020 w kwocie 211.829,-zł (rozdz.60013 </w:t>
      </w:r>
      <w:r w:rsidRPr="002E2C29">
        <w:rPr>
          <w:rFonts w:ascii="Arial" w:hAnsi="Arial" w:cs="Arial"/>
          <w:sz w:val="24"/>
          <w:szCs w:val="24"/>
        </w:rPr>
        <w:br/>
        <w:t>§ 6257)</w:t>
      </w:r>
      <w:r w:rsidRPr="002E2C29">
        <w:rPr>
          <w:rFonts w:ascii="Arial" w:eastAsia="Calibri" w:hAnsi="Arial" w:cs="Arial"/>
          <w:bCs/>
          <w:iCs/>
          <w:sz w:val="24"/>
          <w:szCs w:val="24"/>
        </w:rPr>
        <w:t>,</w:t>
      </w:r>
    </w:p>
    <w:p w:rsidR="002E2C29" w:rsidRPr="002E2C29" w:rsidRDefault="002E2C29" w:rsidP="00CB127A">
      <w:pPr>
        <w:numPr>
          <w:ilvl w:val="0"/>
          <w:numId w:val="240"/>
        </w:numPr>
        <w:tabs>
          <w:tab w:val="left" w:pos="567"/>
        </w:tabs>
        <w:spacing w:after="0" w:line="360" w:lineRule="auto"/>
        <w:ind w:left="851" w:hanging="284"/>
        <w:jc w:val="both"/>
        <w:rPr>
          <w:rFonts w:ascii="Arial" w:eastAsia="Calibri" w:hAnsi="Arial" w:cs="Arial"/>
          <w:bCs/>
          <w:iCs/>
          <w:sz w:val="24"/>
          <w:szCs w:val="24"/>
        </w:rPr>
      </w:pPr>
      <w:r w:rsidRPr="002E2C29">
        <w:rPr>
          <w:rFonts w:ascii="Arial" w:hAnsi="Arial" w:cs="Arial"/>
          <w:sz w:val="24"/>
          <w:szCs w:val="24"/>
        </w:rPr>
        <w:t>projektu pn.:</w:t>
      </w:r>
      <w:r w:rsidRPr="002E2C29">
        <w:rPr>
          <w:rFonts w:ascii="Arial" w:eastAsia="Calibri" w:hAnsi="Arial" w:cs="Arial"/>
          <w:bCs/>
          <w:iCs/>
          <w:sz w:val="24"/>
          <w:szCs w:val="24"/>
        </w:rPr>
        <w:t xml:space="preserve"> „</w:t>
      </w:r>
      <w:r w:rsidRPr="002E2C29">
        <w:rPr>
          <w:rFonts w:ascii="Arial" w:eastAsia="Calibri" w:hAnsi="Arial" w:cs="Arial"/>
          <w:sz w:val="24"/>
          <w:szCs w:val="24"/>
        </w:rPr>
        <w:t xml:space="preserve">Rozwój infrastruktury drogowej pomiędzy miastami Snina – </w:t>
      </w:r>
      <w:proofErr w:type="spellStart"/>
      <w:r w:rsidRPr="002E2C29">
        <w:rPr>
          <w:rFonts w:ascii="Arial" w:eastAsia="Calibri" w:hAnsi="Arial" w:cs="Arial"/>
          <w:sz w:val="24"/>
          <w:szCs w:val="24"/>
        </w:rPr>
        <w:t>Medzialaborce</w:t>
      </w:r>
      <w:proofErr w:type="spellEnd"/>
      <w:r w:rsidRPr="002E2C29">
        <w:rPr>
          <w:rFonts w:ascii="Arial" w:eastAsia="Calibri" w:hAnsi="Arial" w:cs="Arial"/>
          <w:sz w:val="24"/>
          <w:szCs w:val="24"/>
        </w:rPr>
        <w:t xml:space="preserve"> – Krosno, przebudowa / rozbudowa DW 897 na odcinku Tylawa – Daliowa”</w:t>
      </w:r>
      <w:r w:rsidRPr="002E2C29">
        <w:rPr>
          <w:rFonts w:ascii="Arial" w:hAnsi="Arial" w:cs="Arial"/>
          <w:sz w:val="24"/>
          <w:szCs w:val="24"/>
        </w:rPr>
        <w:t xml:space="preserve"> w ramach Programu Współpracy Transgranicznej INTERREG V-A Polska - Słowacja na lata 2014-2020 w kwocie 6.967.428,-zł (rozdz.60013 § 6258),</w:t>
      </w:r>
    </w:p>
    <w:p w:rsidR="002E2C29" w:rsidRPr="002E2C29" w:rsidRDefault="002E2C29" w:rsidP="00CB127A">
      <w:pPr>
        <w:numPr>
          <w:ilvl w:val="0"/>
          <w:numId w:val="239"/>
        </w:numPr>
        <w:spacing w:after="0" w:line="360" w:lineRule="auto"/>
        <w:jc w:val="both"/>
        <w:rPr>
          <w:rFonts w:ascii="Arial" w:hAnsi="Arial" w:cs="Arial"/>
          <w:sz w:val="24"/>
          <w:szCs w:val="24"/>
        </w:rPr>
      </w:pPr>
      <w:r w:rsidRPr="002E2C29">
        <w:rPr>
          <w:rFonts w:ascii="Arial" w:hAnsi="Arial" w:cs="Arial"/>
          <w:sz w:val="24"/>
          <w:szCs w:val="24"/>
        </w:rPr>
        <w:t>środków z Wojewódzkiego Funduszu Ochrony Środowiska i Gospodarki Wodnej w Rzeszowie  na dofinansowanie zadania pn.: „</w:t>
      </w:r>
      <w:r w:rsidRPr="002E2C29">
        <w:rPr>
          <w:rFonts w:ascii="Arial" w:eastAsia="Calibri" w:hAnsi="Arial" w:cs="Arial"/>
          <w:bCs/>
          <w:sz w:val="24"/>
          <w:szCs w:val="24"/>
        </w:rPr>
        <w:t xml:space="preserve">Modernizacja budynku administracyjnego w Łańcucie poprzez docieplenie ścian i wymianę okien </w:t>
      </w:r>
      <w:r w:rsidRPr="002E2C29">
        <w:rPr>
          <w:rFonts w:ascii="Arial" w:eastAsia="Calibri" w:hAnsi="Arial" w:cs="Arial"/>
          <w:bCs/>
          <w:sz w:val="24"/>
          <w:szCs w:val="24"/>
        </w:rPr>
        <w:br/>
        <w:t xml:space="preserve">i drzwi” </w:t>
      </w:r>
      <w:r w:rsidRPr="002E2C29">
        <w:rPr>
          <w:rFonts w:ascii="Arial" w:hAnsi="Arial" w:cs="Arial"/>
          <w:sz w:val="24"/>
          <w:szCs w:val="24"/>
        </w:rPr>
        <w:t>w kwocie 88.104,-zł (rozdz. 60013 § 6280),</w:t>
      </w:r>
    </w:p>
    <w:p w:rsidR="002E2C29" w:rsidRPr="002E2C29" w:rsidRDefault="002E2C29" w:rsidP="00CB127A">
      <w:pPr>
        <w:numPr>
          <w:ilvl w:val="0"/>
          <w:numId w:val="239"/>
        </w:numPr>
        <w:tabs>
          <w:tab w:val="left" w:pos="567"/>
        </w:tabs>
        <w:spacing w:after="0" w:line="360" w:lineRule="auto"/>
        <w:jc w:val="both"/>
        <w:rPr>
          <w:rFonts w:ascii="Arial" w:hAnsi="Arial" w:cs="Arial"/>
          <w:sz w:val="24"/>
          <w:szCs w:val="24"/>
        </w:rPr>
      </w:pPr>
      <w:r w:rsidRPr="002E2C29">
        <w:rPr>
          <w:rFonts w:ascii="Arial" w:hAnsi="Arial" w:cs="Arial"/>
          <w:sz w:val="24"/>
          <w:szCs w:val="24"/>
        </w:rPr>
        <w:t xml:space="preserve">wpływu z tytułu pomocy finansowej udzielonej przez jednostki samorządu terytorialnego w kwocie 10.320.503,-zł (rozdz.60013 § 6300 – 9.234.691,-zł, </w:t>
      </w:r>
      <w:r w:rsidRPr="002E2C29">
        <w:rPr>
          <w:rFonts w:ascii="Arial" w:hAnsi="Arial" w:cs="Arial"/>
          <w:sz w:val="24"/>
          <w:szCs w:val="24"/>
        </w:rPr>
        <w:br/>
        <w:t xml:space="preserve">§ 6309 – 1.085.812,-zł), z tego na: </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budowy chodników przy drogach wojewódzkich w kwocie 5.299.620,-zł, </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 xml:space="preserve">Szczegółowy </w:t>
      </w:r>
      <w:r w:rsidR="005D0881">
        <w:rPr>
          <w:rFonts w:ascii="Arial" w:hAnsi="Arial" w:cs="Arial"/>
          <w:sz w:val="24"/>
          <w:szCs w:val="24"/>
        </w:rPr>
        <w:t>wykaz</w:t>
      </w:r>
      <w:r w:rsidRPr="002E2C29">
        <w:rPr>
          <w:rFonts w:ascii="Arial" w:hAnsi="Arial" w:cs="Arial"/>
          <w:sz w:val="24"/>
          <w:szCs w:val="24"/>
        </w:rPr>
        <w:t xml:space="preserve"> pomocy finansowej przedstawiono w objaśnieniach do wykonania wydatków rozdziału 60013.</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zadanie pn. „Przebudowa/ rozbudowa drogi wojewódzkiej nr 835 Lublin – Przeworsk – Grabownica Starzeńska na odcinku od skrzyżowania z drogą wojewódzką Nr 870 w m. Sieniawa do łącznika drogi  wojewódzkiej z węzłem „Przeworsk” w miejscowości Gorliczyna” w kwocie 1.112.000,-zł.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Gminę Tryńcza.</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zadanie pn. „Budowa drogi wojewódzkiej Nr 992 Jasło – Granica Państwa na odcinku pomiędzy drogą krajową Nr 28 a drogą krajową Nr 73” w kwocie 47.906,-zł.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udzielona przez Miasto Jasło.</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przebudowy dróg w kwocie 1.531.923,-zł, </w:t>
      </w:r>
    </w:p>
    <w:p w:rsidR="002E2C29" w:rsidRPr="002E2C29" w:rsidRDefault="005D0881" w:rsidP="002E2C29">
      <w:pPr>
        <w:tabs>
          <w:tab w:val="left" w:pos="567"/>
        </w:tabs>
        <w:spacing w:after="0" w:line="360" w:lineRule="auto"/>
        <w:ind w:left="851"/>
        <w:jc w:val="both"/>
        <w:rPr>
          <w:rFonts w:ascii="Arial" w:hAnsi="Arial" w:cs="Arial"/>
          <w:sz w:val="24"/>
          <w:szCs w:val="24"/>
        </w:rPr>
      </w:pPr>
      <w:r>
        <w:rPr>
          <w:rFonts w:ascii="Arial" w:hAnsi="Arial" w:cs="Arial"/>
          <w:sz w:val="24"/>
          <w:szCs w:val="24"/>
        </w:rPr>
        <w:t>Szczegółowy wykaz</w:t>
      </w:r>
      <w:r w:rsidR="002E2C29" w:rsidRPr="002E2C29">
        <w:rPr>
          <w:rFonts w:ascii="Arial" w:hAnsi="Arial" w:cs="Arial"/>
          <w:sz w:val="24"/>
          <w:szCs w:val="24"/>
        </w:rPr>
        <w:t xml:space="preserve"> pomocy finansowej przedstawiono w objaśnieniach do wykonania wydatków rozdziału 60013.</w:t>
      </w:r>
    </w:p>
    <w:p w:rsidR="002E2C29" w:rsidRPr="002E2C29" w:rsidRDefault="002E2C29" w:rsidP="00CB127A">
      <w:pPr>
        <w:numPr>
          <w:ilvl w:val="0"/>
          <w:numId w:val="237"/>
        </w:numPr>
        <w:tabs>
          <w:tab w:val="left" w:pos="567"/>
        </w:tabs>
        <w:spacing w:after="0" w:line="360" w:lineRule="auto"/>
        <w:ind w:left="851" w:hanging="283"/>
        <w:jc w:val="both"/>
        <w:rPr>
          <w:rFonts w:ascii="Arial" w:hAnsi="Arial" w:cs="Arial"/>
          <w:sz w:val="24"/>
          <w:szCs w:val="24"/>
        </w:rPr>
      </w:pPr>
      <w:r w:rsidRPr="002E2C29">
        <w:rPr>
          <w:rFonts w:ascii="Arial" w:hAnsi="Arial" w:cs="Arial"/>
          <w:sz w:val="24"/>
          <w:szCs w:val="24"/>
        </w:rPr>
        <w:lastRenderedPageBreak/>
        <w:t>zadanie pn.: „Rozbudowa drogi wojewódzkiej nr 881 Sokołów Małopolski-Łańcut-Kańczuga-Żurawica na odcinku Czarna - Łańcut wraz z budową mostu na rzece Wisłok i </w:t>
      </w:r>
      <w:proofErr w:type="spellStart"/>
      <w:r w:rsidRPr="002E2C29">
        <w:rPr>
          <w:rFonts w:ascii="Arial" w:hAnsi="Arial" w:cs="Arial"/>
          <w:sz w:val="24"/>
          <w:szCs w:val="24"/>
        </w:rPr>
        <w:t>Mikośka</w:t>
      </w:r>
      <w:proofErr w:type="spellEnd"/>
      <w:r w:rsidRPr="002E2C29">
        <w:rPr>
          <w:rFonts w:ascii="Arial" w:hAnsi="Arial" w:cs="Arial"/>
          <w:sz w:val="24"/>
          <w:szCs w:val="24"/>
        </w:rPr>
        <w:t xml:space="preserve"> + ul. Kraszewskiego w Łańcucie” w kwocie 721.750,-zł.</w:t>
      </w:r>
    </w:p>
    <w:p w:rsidR="002E2C29" w:rsidRPr="002E2C29" w:rsidRDefault="002E2C29" w:rsidP="002E2C29">
      <w:pPr>
        <w:tabs>
          <w:tab w:val="left" w:pos="567"/>
        </w:tabs>
        <w:spacing w:after="0" w:line="360" w:lineRule="auto"/>
        <w:ind w:left="851"/>
        <w:contextualSpacing/>
        <w:jc w:val="both"/>
        <w:rPr>
          <w:rFonts w:ascii="Arial" w:hAnsi="Arial" w:cs="Arial"/>
          <w:sz w:val="24"/>
          <w:szCs w:val="24"/>
        </w:rPr>
      </w:pPr>
      <w:r w:rsidRPr="002E2C29">
        <w:rPr>
          <w:rFonts w:ascii="Arial" w:hAnsi="Arial" w:cs="Arial"/>
          <w:sz w:val="24"/>
          <w:szCs w:val="24"/>
        </w:rPr>
        <w:t xml:space="preserve">Pomoc finansowa udzielona przez </w:t>
      </w:r>
      <w:r w:rsidRPr="002E2C29">
        <w:rPr>
          <w:rFonts w:ascii="Arial" w:eastAsia="Calibri" w:hAnsi="Arial" w:cs="Arial"/>
          <w:sz w:val="24"/>
          <w:szCs w:val="24"/>
        </w:rPr>
        <w:t>Gminę Czarna.</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„Budowa nowego odcinka drogi wojewódzkiej nr 984 od </w:t>
      </w:r>
      <w:r w:rsidRPr="002E2C29">
        <w:rPr>
          <w:rFonts w:ascii="Arial" w:hAnsi="Arial" w:cs="Arial"/>
          <w:sz w:val="24"/>
          <w:szCs w:val="24"/>
        </w:rPr>
        <w:br/>
        <w:t xml:space="preserve">m. Piątkowiec przez m. Rzędzianowice do ul. Sienkiewicza w Mielcu wraz </w:t>
      </w:r>
      <w:r w:rsidRPr="002E2C29">
        <w:rPr>
          <w:rFonts w:ascii="Arial" w:hAnsi="Arial" w:cs="Arial"/>
          <w:sz w:val="24"/>
          <w:szCs w:val="24"/>
        </w:rPr>
        <w:br/>
        <w:t>z budową mostu na rzece Wisłoka” w kwocie 98.327,-zł.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Miasto Mielec.</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„Budowa drogi wojewódzkiej Nr 886 na odcinku pomiędzy planowaną obwodnicą miasta Sanoka a drogą krajową Nr 28” w kwocie </w:t>
      </w:r>
      <w:r w:rsidRPr="002E2C29">
        <w:rPr>
          <w:rFonts w:ascii="Arial" w:hAnsi="Arial" w:cs="Arial"/>
          <w:sz w:val="24"/>
          <w:szCs w:val="24"/>
        </w:rPr>
        <w:br/>
        <w:t>60.977,-zł.</w:t>
      </w:r>
    </w:p>
    <w:p w:rsidR="002E2C29" w:rsidRPr="002E2C29" w:rsidRDefault="002E2C29" w:rsidP="002E2C29">
      <w:p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Miasto Sanok.</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w:t>
      </w:r>
      <w:r w:rsidRPr="002E2C29">
        <w:rPr>
          <w:rFonts w:ascii="Arial" w:eastAsia="Calibri" w:hAnsi="Arial" w:cs="Arial"/>
          <w:sz w:val="24"/>
          <w:szCs w:val="24"/>
        </w:rPr>
        <w:t>„Budowa drogi wojewódzkiej nr 835 Lublin – Przeworsk –Grabownica Starzeńska na odcinku od węzła A4 "Przeworsk" do drogi krajowej 94 (Gwizdaj)” w kwocie 57.525,-zł.</w:t>
      </w:r>
    </w:p>
    <w:p w:rsidR="002E2C29" w:rsidRPr="002E2C29" w:rsidRDefault="002E2C29" w:rsidP="002E2C29">
      <w:pPr>
        <w:tabs>
          <w:tab w:val="left" w:pos="567"/>
        </w:tabs>
        <w:spacing w:after="0" w:line="360" w:lineRule="auto"/>
        <w:ind w:left="851"/>
        <w:contextualSpacing/>
        <w:jc w:val="both"/>
        <w:rPr>
          <w:rFonts w:ascii="Arial" w:eastAsia="Calibri" w:hAnsi="Arial" w:cs="Arial"/>
          <w:sz w:val="24"/>
          <w:szCs w:val="24"/>
        </w:rPr>
      </w:pPr>
      <w:r w:rsidRPr="002E2C29">
        <w:rPr>
          <w:rFonts w:ascii="Arial" w:eastAsia="Calibri" w:hAnsi="Arial" w:cs="Arial"/>
          <w:sz w:val="24"/>
          <w:szCs w:val="24"/>
        </w:rPr>
        <w:t>Pomoc finansowa udzielona przez Gminę Przeworsk w kwocie 28.763,-zł oraz Miasto Przeworsk w kwocie 28.762,-zł,</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w:t>
      </w:r>
      <w:r w:rsidRPr="002E2C29">
        <w:rPr>
          <w:rFonts w:ascii="Arial" w:eastAsia="Calibri" w:hAnsi="Arial" w:cs="Arial"/>
          <w:sz w:val="24"/>
          <w:szCs w:val="24"/>
        </w:rPr>
        <w:t xml:space="preserve">„Przebudowa/rozbudowa drogi wojewódzkiej Nr 861 Bojanów – Jeżowe – Kopki na odcinku od skrzyżowania drogi krajowej 19 w m. Jeżowe do węzła S-19 Podgórze” </w:t>
      </w:r>
      <w:r w:rsidRPr="002E2C29">
        <w:rPr>
          <w:rFonts w:ascii="Arial" w:hAnsi="Arial" w:cs="Arial"/>
          <w:sz w:val="24"/>
          <w:szCs w:val="24"/>
        </w:rPr>
        <w:t>w kwocie 255.179,-zł.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Gminę Jeżowe.</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w:t>
      </w:r>
      <w:r w:rsidRPr="002E2C29">
        <w:rPr>
          <w:rFonts w:ascii="Arial" w:eastAsia="Calibri" w:hAnsi="Arial" w:cs="Arial"/>
          <w:sz w:val="24"/>
          <w:szCs w:val="24"/>
        </w:rPr>
        <w:t>„Budowa DW nr 858 Zarzecze – granica województwa na odcinku Dąbrowica – Sieraków + budowa mostu na rzece Tanew i mostu na rzece Borowina”</w:t>
      </w:r>
      <w:r w:rsidRPr="002E2C29">
        <w:rPr>
          <w:rFonts w:ascii="Arial" w:hAnsi="Arial" w:cs="Arial"/>
          <w:sz w:val="24"/>
          <w:szCs w:val="24"/>
        </w:rPr>
        <w:t xml:space="preserve"> w kwocie 750.000,-zł.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Gminę Ulanów.</w:t>
      </w:r>
    </w:p>
    <w:p w:rsidR="002E2C29" w:rsidRPr="002E2C29" w:rsidRDefault="002E2C29" w:rsidP="00CB127A">
      <w:pPr>
        <w:numPr>
          <w:ilvl w:val="0"/>
          <w:numId w:val="237"/>
        </w:numPr>
        <w:tabs>
          <w:tab w:val="left" w:pos="567"/>
        </w:tabs>
        <w:spacing w:after="0" w:line="360" w:lineRule="auto"/>
        <w:ind w:left="851" w:hanging="284"/>
        <w:jc w:val="both"/>
        <w:rPr>
          <w:rFonts w:ascii="Arial" w:hAnsi="Arial" w:cs="Arial"/>
          <w:sz w:val="24"/>
          <w:szCs w:val="24"/>
        </w:rPr>
      </w:pPr>
      <w:r w:rsidRPr="002E2C29">
        <w:rPr>
          <w:rFonts w:ascii="Arial" w:hAnsi="Arial" w:cs="Arial"/>
          <w:sz w:val="24"/>
          <w:szCs w:val="24"/>
        </w:rPr>
        <w:t xml:space="preserve">zadanie pn.: „Budowa nowego odcinka drogi wojewódzkiej nr 992 </w:t>
      </w:r>
      <w:r w:rsidRPr="002E2C29">
        <w:rPr>
          <w:rFonts w:ascii="Arial" w:hAnsi="Arial" w:cs="Arial"/>
          <w:sz w:val="24"/>
          <w:szCs w:val="24"/>
        </w:rPr>
        <w:br/>
        <w:t>w miejscowości Jasło” w kwocie 96.582,-zł.</w:t>
      </w:r>
    </w:p>
    <w:p w:rsidR="002E2C29" w:rsidRPr="002E2C29" w:rsidRDefault="002E2C29" w:rsidP="002E2C29">
      <w:pPr>
        <w:tabs>
          <w:tab w:val="left" w:pos="567"/>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Powiat Jasielski.</w:t>
      </w:r>
    </w:p>
    <w:p w:rsidR="002E2C29" w:rsidRPr="002E2C29" w:rsidRDefault="002E2C29" w:rsidP="00CB127A">
      <w:pPr>
        <w:numPr>
          <w:ilvl w:val="0"/>
          <w:numId w:val="237"/>
        </w:num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 xml:space="preserve">zadanie pn.: „Przebudowa skrzyżowania DW Nr 884 Przemyśl Domaradz </w:t>
      </w:r>
      <w:r w:rsidR="00A83233">
        <w:rPr>
          <w:rFonts w:ascii="Arial" w:hAnsi="Arial" w:cs="Arial"/>
          <w:sz w:val="24"/>
          <w:szCs w:val="24"/>
        </w:rPr>
        <w:br/>
      </w:r>
      <w:r w:rsidRPr="002E2C29">
        <w:rPr>
          <w:rFonts w:ascii="Arial" w:hAnsi="Arial" w:cs="Arial"/>
          <w:sz w:val="24"/>
          <w:szCs w:val="24"/>
        </w:rPr>
        <w:t>z DP Nr 1777R Pruchnik - Nienadowa w m. Nienadowa wraz z przebudową dojazdów do skrzyżowania” w kwocie 200.000,-zł.</w:t>
      </w:r>
    </w:p>
    <w:p w:rsidR="002E2C29" w:rsidRPr="002E2C29" w:rsidRDefault="002E2C29" w:rsidP="002E2C29">
      <w:p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Pomoc finansowa udzielona przez Gminę Dubiecko w kwocie 100.000,-zł oraz Powiat Przemyski w kwocie 100.000,-zł.</w:t>
      </w:r>
    </w:p>
    <w:p w:rsidR="002E2C29" w:rsidRPr="002E2C29" w:rsidRDefault="002E2C29" w:rsidP="00CB127A">
      <w:pPr>
        <w:numPr>
          <w:ilvl w:val="0"/>
          <w:numId w:val="237"/>
        </w:num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lastRenderedPageBreak/>
        <w:t xml:space="preserve">zadanie pn.: „Opracowanie dokumentacji projektowych i uzyskanie decyzji </w:t>
      </w:r>
      <w:r w:rsidRPr="002E2C29">
        <w:rPr>
          <w:rFonts w:ascii="Arial" w:hAnsi="Arial" w:cs="Arial"/>
          <w:sz w:val="24"/>
          <w:szCs w:val="24"/>
        </w:rPr>
        <w:br/>
        <w:t>o zezwoleniu na realizację inwestycji drogowych” w kwocie 88.714,zł.</w:t>
      </w:r>
    </w:p>
    <w:p w:rsidR="002E2C29" w:rsidRPr="002E2C29" w:rsidRDefault="002E2C29" w:rsidP="002E2C29">
      <w:p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Pomoc finansowa udzielona z Gminy Krzeszów w kwocie 53.228,-zł oraz Powiat Niżański w kwocie 35.486,-zł.</w:t>
      </w:r>
    </w:p>
    <w:p w:rsidR="002E2C29" w:rsidRPr="002E2C29" w:rsidRDefault="002E2C29" w:rsidP="00CB127A">
      <w:pPr>
        <w:numPr>
          <w:ilvl w:val="0"/>
          <w:numId w:val="239"/>
        </w:numPr>
        <w:tabs>
          <w:tab w:val="left" w:pos="0"/>
          <w:tab w:val="left" w:pos="567"/>
        </w:tabs>
        <w:spacing w:after="0" w:line="360" w:lineRule="auto"/>
        <w:ind w:left="567" w:hanging="283"/>
        <w:jc w:val="both"/>
        <w:rPr>
          <w:rFonts w:ascii="Arial" w:hAnsi="Arial" w:cs="Arial"/>
          <w:sz w:val="24"/>
          <w:szCs w:val="24"/>
        </w:rPr>
      </w:pPr>
      <w:r w:rsidRPr="002E2C29">
        <w:rPr>
          <w:rFonts w:ascii="Arial" w:hAnsi="Arial" w:cs="Arial"/>
          <w:sz w:val="24"/>
          <w:szCs w:val="24"/>
        </w:rPr>
        <w:t xml:space="preserve">dochodów zrealizowanych przez Podkarpacki Zarząd Dróg Wojewódzkich </w:t>
      </w:r>
      <w:r w:rsidRPr="002E2C29">
        <w:rPr>
          <w:rFonts w:ascii="Arial" w:hAnsi="Arial" w:cs="Arial"/>
          <w:sz w:val="24"/>
          <w:szCs w:val="24"/>
        </w:rPr>
        <w:br/>
        <w:t xml:space="preserve">w Rzeszowie z tytułu sprzedaży składników majątkowych (tj. drewna pochodzącego z wycinki w pasie drogowym, złomu, samochodów i sprzętu do bieżącego i zimowego utrzymania dróg) w kwocie 255.978,-zł (rozdz.60013 </w:t>
      </w:r>
      <w:r w:rsidRPr="002E2C29">
        <w:rPr>
          <w:rFonts w:ascii="Arial" w:hAnsi="Arial" w:cs="Arial"/>
          <w:sz w:val="24"/>
          <w:szCs w:val="24"/>
        </w:rPr>
        <w:br/>
        <w:t>§ 0870).</w:t>
      </w:r>
    </w:p>
    <w:p w:rsidR="002E2C29" w:rsidRPr="002E2C29" w:rsidRDefault="002E2C29" w:rsidP="002E2C29">
      <w:pPr>
        <w:tabs>
          <w:tab w:val="left" w:pos="284"/>
        </w:tabs>
        <w:spacing w:after="0" w:line="360" w:lineRule="auto"/>
        <w:ind w:left="284"/>
        <w:jc w:val="both"/>
        <w:rPr>
          <w:rFonts w:ascii="Arial" w:hAnsi="Arial" w:cs="Arial"/>
          <w:sz w:val="24"/>
          <w:szCs w:val="24"/>
        </w:rPr>
      </w:pPr>
    </w:p>
    <w:p w:rsidR="002E2C29" w:rsidRPr="002E2C29" w:rsidRDefault="002E2C29" w:rsidP="002E2C29">
      <w:pPr>
        <w:spacing w:after="0" w:line="360" w:lineRule="auto"/>
        <w:jc w:val="both"/>
        <w:rPr>
          <w:rFonts w:ascii="Arial" w:hAnsi="Arial" w:cs="Arial"/>
          <w:b/>
          <w:sz w:val="24"/>
          <w:szCs w:val="24"/>
        </w:rPr>
      </w:pPr>
      <w:r w:rsidRPr="002E2C29">
        <w:rPr>
          <w:rFonts w:ascii="Arial" w:hAnsi="Arial" w:cs="Arial"/>
          <w:b/>
          <w:sz w:val="24"/>
          <w:szCs w:val="24"/>
        </w:rPr>
        <w:t xml:space="preserve">DZIAŁ 630 </w:t>
      </w:r>
      <w:r w:rsidRPr="002E2C29">
        <w:rPr>
          <w:rFonts w:ascii="Arial" w:hAnsi="Arial" w:cs="Arial"/>
          <w:b/>
          <w:iCs/>
          <w:sz w:val="24"/>
          <w:szCs w:val="24"/>
        </w:rPr>
        <w:t xml:space="preserve">– </w:t>
      </w:r>
      <w:r w:rsidRPr="002E2C29">
        <w:rPr>
          <w:rFonts w:ascii="Arial" w:hAnsi="Arial" w:cs="Arial"/>
          <w:b/>
          <w:sz w:val="24"/>
          <w:szCs w:val="24"/>
        </w:rPr>
        <w:t>TURYSTYKA</w:t>
      </w:r>
    </w:p>
    <w:p w:rsidR="002E2C29" w:rsidRPr="002E2C29" w:rsidRDefault="002E2C29" w:rsidP="002E2C29">
      <w:pPr>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 xml:space="preserve">Planowane dochody bieżące w kwocie 34.000,-zł zostały zrealizowane w wysokości 34.000,-zł (rozdz. 63095 § 2210), tj. 100% planu i dotyczyły </w:t>
      </w:r>
      <w:r w:rsidRPr="002E2C29">
        <w:rPr>
          <w:rFonts w:ascii="Arial" w:hAnsi="Arial" w:cs="Arial"/>
          <w:bCs/>
          <w:sz w:val="24"/>
          <w:szCs w:val="24"/>
        </w:rPr>
        <w:t xml:space="preserve">dotacji celowych </w:t>
      </w:r>
      <w:r w:rsidRPr="002E2C29">
        <w:rPr>
          <w:rFonts w:ascii="Arial" w:hAnsi="Arial" w:cs="Arial"/>
          <w:bCs/>
          <w:sz w:val="24"/>
          <w:szCs w:val="24"/>
        </w:rPr>
        <w:br/>
        <w:t xml:space="preserve">z budżetu państwa na zadania bieżące z zakresu administracji rządowej na </w:t>
      </w:r>
      <w:r w:rsidRPr="002E2C29">
        <w:rPr>
          <w:rFonts w:ascii="Arial" w:hAnsi="Arial" w:cs="Arial"/>
          <w:sz w:val="24"/>
          <w:szCs w:val="24"/>
        </w:rPr>
        <w:t>sfinansowanie kosztów zadań przejętych od administracji rządowej przez Samorząd Województwa w związku ze zmianami w podziale zadań i kompetencji administracji terenowej z zakresu turystyki.</w:t>
      </w:r>
    </w:p>
    <w:p w:rsidR="002E2C29" w:rsidRPr="002E2C29" w:rsidRDefault="002E2C29" w:rsidP="002E2C29">
      <w:pPr>
        <w:keepNext/>
        <w:suppressAutoHyphens/>
        <w:overflowPunct w:val="0"/>
        <w:autoSpaceDE w:val="0"/>
        <w:autoSpaceDN w:val="0"/>
        <w:spacing w:after="0" w:line="360" w:lineRule="auto"/>
        <w:jc w:val="both"/>
        <w:textAlignment w:val="baseline"/>
        <w:outlineLvl w:val="0"/>
        <w:rPr>
          <w:rFonts w:ascii="Arial" w:hAnsi="Arial" w:cs="Arial"/>
          <w:b/>
          <w:sz w:val="24"/>
          <w:szCs w:val="24"/>
        </w:rPr>
      </w:pPr>
    </w:p>
    <w:p w:rsidR="002E2C29" w:rsidRPr="002E2C29" w:rsidRDefault="002E2C29" w:rsidP="002E2C29">
      <w:pPr>
        <w:keepNext/>
        <w:suppressAutoHyphens/>
        <w:overflowPunct w:val="0"/>
        <w:autoSpaceDE w:val="0"/>
        <w:autoSpaceDN w:val="0"/>
        <w:spacing w:after="0" w:line="360" w:lineRule="auto"/>
        <w:jc w:val="both"/>
        <w:textAlignment w:val="baseline"/>
        <w:outlineLvl w:val="0"/>
        <w:rPr>
          <w:rFonts w:ascii="Arial" w:hAnsi="Arial" w:cs="Arial"/>
          <w:b/>
          <w:sz w:val="24"/>
          <w:szCs w:val="24"/>
        </w:rPr>
      </w:pPr>
      <w:r w:rsidRPr="002E2C29">
        <w:rPr>
          <w:rFonts w:ascii="Arial" w:hAnsi="Arial" w:cs="Arial"/>
          <w:b/>
          <w:sz w:val="24"/>
          <w:szCs w:val="24"/>
        </w:rPr>
        <w:t>DZIAŁ 700 – GOSPODARKA MIESZKANIOWA</w:t>
      </w:r>
    </w:p>
    <w:p w:rsidR="002E2C29" w:rsidRPr="002E2C29" w:rsidRDefault="002E2C29" w:rsidP="002E2C29">
      <w:pPr>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Planowane dochody w kwocie 3.629.189,-zł zostały zrealizowane w wysokości 2.574.194,-zł (rozdz. 70005), tj. 70,93% planu.</w:t>
      </w:r>
    </w:p>
    <w:p w:rsidR="002E2C29" w:rsidRPr="002E2C29" w:rsidRDefault="002E2C29" w:rsidP="00CB127A">
      <w:pPr>
        <w:numPr>
          <w:ilvl w:val="0"/>
          <w:numId w:val="210"/>
        </w:numPr>
        <w:tabs>
          <w:tab w:val="left" w:pos="284"/>
        </w:tabs>
        <w:suppressAutoHyphens/>
        <w:autoSpaceDN w:val="0"/>
        <w:spacing w:after="0" w:line="360" w:lineRule="auto"/>
        <w:ind w:left="284" w:hanging="142"/>
        <w:jc w:val="both"/>
        <w:textAlignment w:val="baseline"/>
        <w:rPr>
          <w:rFonts w:ascii="Arial" w:hAnsi="Arial" w:cs="Arial"/>
          <w:sz w:val="24"/>
          <w:szCs w:val="24"/>
        </w:rPr>
      </w:pPr>
      <w:r w:rsidRPr="002E2C29">
        <w:rPr>
          <w:rFonts w:ascii="Arial" w:hAnsi="Arial" w:cs="Arial"/>
          <w:sz w:val="24"/>
          <w:szCs w:val="24"/>
        </w:rPr>
        <w:t xml:space="preserve">Dochody bieżące zaplanowane w kwocie 327.000,-zł zostały zrealizowane </w:t>
      </w:r>
      <w:r w:rsidRPr="002E2C29">
        <w:rPr>
          <w:rFonts w:ascii="Arial" w:hAnsi="Arial" w:cs="Arial"/>
          <w:sz w:val="24"/>
          <w:szCs w:val="24"/>
        </w:rPr>
        <w:br/>
        <w:t>w wysokości 350.934,-zł i dotyczyły:</w:t>
      </w:r>
    </w:p>
    <w:p w:rsidR="002E2C29" w:rsidRPr="002E2C29" w:rsidRDefault="002E2C29" w:rsidP="00CB127A">
      <w:pPr>
        <w:numPr>
          <w:ilvl w:val="0"/>
          <w:numId w:val="211"/>
        </w:numPr>
        <w:tabs>
          <w:tab w:val="left" w:pos="567"/>
        </w:tabs>
        <w:suppressAutoHyphens/>
        <w:autoSpaceDN w:val="0"/>
        <w:spacing w:after="0" w:line="360" w:lineRule="auto"/>
        <w:ind w:left="567" w:hanging="283"/>
        <w:jc w:val="both"/>
        <w:textAlignment w:val="baseline"/>
        <w:rPr>
          <w:rFonts w:ascii="Arial" w:hAnsi="Arial" w:cs="Arial"/>
          <w:color w:val="FF0000"/>
          <w:sz w:val="24"/>
          <w:szCs w:val="24"/>
        </w:rPr>
      </w:pPr>
      <w:r w:rsidRPr="002E2C29">
        <w:rPr>
          <w:rFonts w:ascii="Arial" w:hAnsi="Arial" w:cs="Arial"/>
          <w:sz w:val="24"/>
          <w:szCs w:val="24"/>
        </w:rPr>
        <w:t>wpływów za trwały zarząd, użytkowanie wieczyste i służebność mienia będącego w zasobie województwa w kwocie 311.410,-zł (§ 0470 – 290.494,-zł, § 0550 – 20.916,-zł),</w:t>
      </w:r>
    </w:p>
    <w:p w:rsidR="002E2C29" w:rsidRPr="002E2C29" w:rsidRDefault="002E2C29" w:rsidP="00CB127A">
      <w:pPr>
        <w:numPr>
          <w:ilvl w:val="0"/>
          <w:numId w:val="211"/>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opłat z tytułu najmu i dzierżawy nieruchomości w kwocie 5.774,-zł (§ 0750), </w:t>
      </w:r>
    </w:p>
    <w:p w:rsidR="002E2C29" w:rsidRPr="002E2C29" w:rsidRDefault="002E2C29" w:rsidP="00CB127A">
      <w:pPr>
        <w:numPr>
          <w:ilvl w:val="0"/>
          <w:numId w:val="211"/>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odsetek od nieterminowych wpłat za dzierżawę, wieczyste użytkowanie nieruchomości stanowiących własność Województwa Podkarpackiego w kwocie 14.802,-zł (§ 0920),</w:t>
      </w:r>
    </w:p>
    <w:p w:rsidR="002E2C29" w:rsidRPr="002E2C29" w:rsidRDefault="002E2C29" w:rsidP="00CB127A">
      <w:pPr>
        <w:numPr>
          <w:ilvl w:val="0"/>
          <w:numId w:val="211"/>
        </w:numPr>
        <w:tabs>
          <w:tab w:val="left" w:pos="567"/>
        </w:tabs>
        <w:suppressAutoHyphens/>
        <w:autoSpaceDN w:val="0"/>
        <w:spacing w:after="0" w:line="360" w:lineRule="auto"/>
        <w:ind w:left="567" w:hanging="283"/>
        <w:jc w:val="both"/>
        <w:textAlignment w:val="baseline"/>
        <w:rPr>
          <w:rFonts w:ascii="Arial" w:hAnsi="Arial" w:cs="Arial"/>
          <w:color w:val="FF0000"/>
          <w:sz w:val="24"/>
          <w:szCs w:val="24"/>
        </w:rPr>
      </w:pPr>
      <w:r w:rsidRPr="002E2C29">
        <w:rPr>
          <w:rFonts w:ascii="Arial" w:hAnsi="Arial" w:cs="Arial"/>
          <w:sz w:val="24"/>
          <w:szCs w:val="24"/>
        </w:rPr>
        <w:t xml:space="preserve">wpływu z tytułu zwrotu kosztów sądowych, zastępstwa procesowego, zaliczek dla komornika za prowadzone egzekucje wobec zadłużonych najemców, nadpłaty zaliczki na poczet biegłego, nadpłaconego wpisu sądowego oraz różnicy wynikającej z przeniesienia prawa własności działki nr 1/14 o powierzchni </w:t>
      </w:r>
      <w:r w:rsidRPr="002E2C29">
        <w:rPr>
          <w:rFonts w:ascii="Arial" w:hAnsi="Arial" w:cs="Arial"/>
          <w:sz w:val="24"/>
          <w:szCs w:val="24"/>
        </w:rPr>
        <w:lastRenderedPageBreak/>
        <w:t>0,1841 na prawo własności działki nr 1/40 o powierzchni 0,1841 ha położonych w Zaczerniu, gm. Trzebownisko w kwocie 11.785,-zł (§ 0630 – 8.870,-zł, § 0970 – 2.915,-zł),</w:t>
      </w:r>
    </w:p>
    <w:p w:rsidR="002E2C29" w:rsidRPr="002E2C29" w:rsidRDefault="002E2C29" w:rsidP="00CB127A">
      <w:pPr>
        <w:numPr>
          <w:ilvl w:val="0"/>
          <w:numId w:val="211"/>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bCs/>
          <w:sz w:val="24"/>
          <w:szCs w:val="24"/>
        </w:rPr>
        <w:t>zwrotu podatku VAT i nadpłaty podatku rolnego za 2017r. – 7.163,-zł (§ 0940).</w:t>
      </w:r>
    </w:p>
    <w:p w:rsidR="002E2C29" w:rsidRPr="002E2C29" w:rsidRDefault="002E2C29" w:rsidP="00CB127A">
      <w:pPr>
        <w:numPr>
          <w:ilvl w:val="0"/>
          <w:numId w:val="210"/>
        </w:numPr>
        <w:tabs>
          <w:tab w:val="left" w:pos="284"/>
        </w:tabs>
        <w:suppressAutoHyphens/>
        <w:autoSpaceDN w:val="0"/>
        <w:spacing w:after="0" w:line="360" w:lineRule="auto"/>
        <w:ind w:left="283" w:hanging="102"/>
        <w:jc w:val="both"/>
        <w:textAlignment w:val="baseline"/>
        <w:rPr>
          <w:rFonts w:ascii="Arial" w:hAnsi="Arial" w:cs="Arial"/>
          <w:sz w:val="24"/>
          <w:szCs w:val="24"/>
        </w:rPr>
      </w:pPr>
      <w:r w:rsidRPr="002E2C29">
        <w:rPr>
          <w:rFonts w:ascii="Arial" w:hAnsi="Arial" w:cs="Arial"/>
          <w:sz w:val="24"/>
          <w:szCs w:val="24"/>
        </w:rPr>
        <w:t xml:space="preserve">Dochody majątkowe zaplanowane w kwocie 3.302.189,-zł zostały zrealizowane </w:t>
      </w:r>
      <w:r w:rsidRPr="002E2C29">
        <w:rPr>
          <w:rFonts w:ascii="Arial" w:hAnsi="Arial" w:cs="Arial"/>
          <w:sz w:val="24"/>
          <w:szCs w:val="24"/>
        </w:rPr>
        <w:br/>
        <w:t>w wysokości 2.223.260,-zł i dotyczyły:</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sprzedaży nieruchomości położonej przy ul. Zajęczej w Rzeszowie w kwocie 202.000,-zł (§ 0770),</w:t>
      </w:r>
    </w:p>
    <w:p w:rsidR="002E2C29" w:rsidRPr="00A83233" w:rsidRDefault="00223C15"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A83233">
        <w:rPr>
          <w:rFonts w:ascii="Arial" w:hAnsi="Arial" w:cs="Arial"/>
          <w:sz w:val="24"/>
          <w:szCs w:val="24"/>
        </w:rPr>
        <w:t>sprzedaży nieruchomości położonych</w:t>
      </w:r>
      <w:r w:rsidR="002E2C29" w:rsidRPr="00A83233">
        <w:rPr>
          <w:rFonts w:ascii="Arial" w:hAnsi="Arial" w:cs="Arial"/>
          <w:sz w:val="24"/>
          <w:szCs w:val="24"/>
        </w:rPr>
        <w:t xml:space="preserve"> w Zaczerniu, gm. Trzebownisko (działki okołolotniskowe położone w Specjalnej St</w:t>
      </w:r>
      <w:r w:rsidRPr="00A83233">
        <w:rPr>
          <w:rFonts w:ascii="Arial" w:hAnsi="Arial" w:cs="Arial"/>
          <w:sz w:val="24"/>
          <w:szCs w:val="24"/>
        </w:rPr>
        <w:t>refie Ekonomicznej) w kwocie 1.933.289</w:t>
      </w:r>
      <w:r w:rsidR="002E2C29" w:rsidRPr="00A83233">
        <w:rPr>
          <w:rFonts w:ascii="Arial" w:hAnsi="Arial" w:cs="Arial"/>
          <w:sz w:val="24"/>
          <w:szCs w:val="24"/>
        </w:rPr>
        <w:t>,-zł (§ 0770),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sprzedaży nieruchomości położonej w Brzozowie, gm. Brzozów w kwocie </w:t>
      </w:r>
      <w:r w:rsidRPr="002E2C29">
        <w:rPr>
          <w:rFonts w:ascii="Arial" w:hAnsi="Arial" w:cs="Arial"/>
          <w:sz w:val="24"/>
          <w:szCs w:val="24"/>
        </w:rPr>
        <w:br/>
        <w:t>7.070,-zł (§ 0770),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sprzedaży nieruchomości położonej przy al. Wyzwolenia w Rzeszowie w kwocie 5.200,-zł (§ 0770),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sprzedaż nieruchomości położonej przy ul. Korczaka w Mielcu zabudowanej budynkiem magazynu interwencyjnego w kwocie 1.414,-zł (§ 0770),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opłaty rocznej z tytułu użytkowania wieczystego nieruchomości gruntowej położonej w Tajęcinie, gm. Trzebownisko w kwocie 2.500,-zł (§ 0770),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wpłaty rat z tytułu przekształcenia prawa użytkowania wieczystego w prawo własności nieruchomości położonych przy ul. Armii Krajowej w Łańcucie </w:t>
      </w:r>
      <w:r w:rsidRPr="002E2C29">
        <w:rPr>
          <w:rFonts w:ascii="Arial" w:hAnsi="Arial" w:cs="Arial"/>
          <w:sz w:val="24"/>
          <w:szCs w:val="24"/>
        </w:rPr>
        <w:br/>
        <w:t>w kwocie 1.699,-zł (§ 0760),</w:t>
      </w:r>
    </w:p>
    <w:p w:rsidR="002E2C29" w:rsidRPr="002E2C29" w:rsidRDefault="002E2C29" w:rsidP="00CB127A">
      <w:pPr>
        <w:numPr>
          <w:ilvl w:val="0"/>
          <w:numId w:val="21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wpływu odszkodowania od Generalnej Dyrekcji Dróg Krajowych i Autostrad za nieruchomość poło</w:t>
      </w:r>
      <w:r w:rsidR="00154B42">
        <w:rPr>
          <w:rFonts w:ascii="Arial" w:hAnsi="Arial" w:cs="Arial"/>
          <w:sz w:val="24"/>
          <w:szCs w:val="24"/>
        </w:rPr>
        <w:t xml:space="preserve">żoną w Sanoku, </w:t>
      </w:r>
      <w:r w:rsidRPr="002E2C29">
        <w:rPr>
          <w:rFonts w:ascii="Arial" w:hAnsi="Arial" w:cs="Arial"/>
          <w:sz w:val="24"/>
          <w:szCs w:val="24"/>
        </w:rPr>
        <w:t xml:space="preserve">przeznaczoną na realizację inwestycji drogowej pn. „Budowa obwodnicy miasta Sanok w ciągu drogi krajowej nr 28 Zator-Medyka wraz z niezbędną infrastrukturą techniczną, budowlami </w:t>
      </w:r>
      <w:r w:rsidR="00A83233">
        <w:rPr>
          <w:rFonts w:ascii="Arial" w:hAnsi="Arial" w:cs="Arial"/>
          <w:sz w:val="24"/>
          <w:szCs w:val="24"/>
        </w:rPr>
        <w:br/>
      </w:r>
      <w:r w:rsidRPr="002E2C29">
        <w:rPr>
          <w:rFonts w:ascii="Arial" w:hAnsi="Arial" w:cs="Arial"/>
          <w:sz w:val="24"/>
          <w:szCs w:val="24"/>
        </w:rPr>
        <w:t>i urządzeniami budowlanymi” w kwocie 42.911,-zł (§ 0800),</w:t>
      </w:r>
    </w:p>
    <w:p w:rsidR="002E2C29" w:rsidRPr="002E2C29" w:rsidRDefault="002E2C29" w:rsidP="00CB127A">
      <w:pPr>
        <w:numPr>
          <w:ilvl w:val="0"/>
          <w:numId w:val="212"/>
        </w:numPr>
        <w:tabs>
          <w:tab w:val="left" w:pos="567"/>
        </w:tabs>
        <w:suppressAutoHyphens/>
        <w:autoSpaceDN w:val="0"/>
        <w:spacing w:after="0" w:line="360" w:lineRule="auto"/>
        <w:ind w:left="567" w:hanging="567"/>
        <w:jc w:val="both"/>
        <w:textAlignment w:val="baseline"/>
        <w:rPr>
          <w:rFonts w:ascii="Arial" w:hAnsi="Arial" w:cs="Arial"/>
          <w:sz w:val="24"/>
          <w:szCs w:val="24"/>
        </w:rPr>
      </w:pPr>
      <w:r w:rsidRPr="002E2C29">
        <w:rPr>
          <w:rFonts w:ascii="Arial" w:hAnsi="Arial" w:cs="Arial"/>
          <w:sz w:val="24"/>
          <w:szCs w:val="24"/>
        </w:rPr>
        <w:t xml:space="preserve">zwrotu niewykorzystanej </w:t>
      </w:r>
      <w:r w:rsidR="00154B42">
        <w:rPr>
          <w:rFonts w:ascii="Arial" w:hAnsi="Arial" w:cs="Arial"/>
          <w:sz w:val="24"/>
          <w:szCs w:val="24"/>
        </w:rPr>
        <w:t xml:space="preserve">części </w:t>
      </w:r>
      <w:r w:rsidRPr="002E2C29">
        <w:rPr>
          <w:rFonts w:ascii="Arial" w:hAnsi="Arial" w:cs="Arial"/>
          <w:sz w:val="24"/>
          <w:szCs w:val="24"/>
        </w:rPr>
        <w:t>pomoc</w:t>
      </w:r>
      <w:r w:rsidR="00154B42">
        <w:rPr>
          <w:rFonts w:ascii="Arial" w:hAnsi="Arial" w:cs="Arial"/>
          <w:sz w:val="24"/>
          <w:szCs w:val="24"/>
        </w:rPr>
        <w:t>y finansowej</w:t>
      </w:r>
      <w:r w:rsidRPr="002E2C29">
        <w:rPr>
          <w:rFonts w:ascii="Arial" w:hAnsi="Arial" w:cs="Arial"/>
          <w:sz w:val="24"/>
          <w:szCs w:val="24"/>
        </w:rPr>
        <w:t xml:space="preserve"> przez Gminę Sośno </w:t>
      </w:r>
      <w:r w:rsidR="00A83233">
        <w:rPr>
          <w:rFonts w:ascii="Arial" w:hAnsi="Arial" w:cs="Arial"/>
          <w:sz w:val="24"/>
          <w:szCs w:val="24"/>
        </w:rPr>
        <w:br/>
      </w:r>
      <w:r w:rsidRPr="002E2C29">
        <w:rPr>
          <w:rFonts w:ascii="Arial" w:hAnsi="Arial" w:cs="Arial"/>
          <w:sz w:val="24"/>
          <w:szCs w:val="24"/>
        </w:rPr>
        <w:t>w kwocie 27.177,-zł (§ 6690).</w:t>
      </w:r>
    </w:p>
    <w:p w:rsidR="002E2C29" w:rsidRPr="002E2C29" w:rsidRDefault="002E2C29" w:rsidP="002E2C29">
      <w:pPr>
        <w:tabs>
          <w:tab w:val="left" w:pos="567"/>
        </w:tabs>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 xml:space="preserve">Niewykonanie planowanych dochodów związane jest z brakiem zainteresowania inwestorów nabyciem nieruchomości położonych w </w:t>
      </w:r>
      <w:proofErr w:type="spellStart"/>
      <w:r w:rsidRPr="002E2C29">
        <w:rPr>
          <w:rFonts w:ascii="Arial" w:hAnsi="Arial" w:cs="Arial"/>
          <w:sz w:val="24"/>
          <w:szCs w:val="24"/>
        </w:rPr>
        <w:t>przylotniskowej</w:t>
      </w:r>
      <w:proofErr w:type="spellEnd"/>
      <w:r w:rsidRPr="002E2C29">
        <w:rPr>
          <w:rFonts w:ascii="Arial" w:hAnsi="Arial" w:cs="Arial"/>
          <w:sz w:val="24"/>
          <w:szCs w:val="24"/>
        </w:rPr>
        <w:t xml:space="preserve"> strefie rozwoju gospodarczego lotniska Rzeszów – Jasionka, w Specjalnej Strefie Ekonomicznej Euro Park Mielec na terenie Podkarpackiego Parku Naukowo-Technologicznego.</w:t>
      </w:r>
    </w:p>
    <w:p w:rsidR="002E2C29" w:rsidRPr="002E2C29" w:rsidRDefault="002E2C29" w:rsidP="002E2C29">
      <w:pPr>
        <w:tabs>
          <w:tab w:val="left" w:pos="567"/>
        </w:tabs>
        <w:suppressAutoHyphens/>
        <w:autoSpaceDN w:val="0"/>
        <w:spacing w:after="0" w:line="360" w:lineRule="auto"/>
        <w:jc w:val="both"/>
        <w:textAlignment w:val="baseline"/>
        <w:rPr>
          <w:rFonts w:ascii="Arial" w:hAnsi="Arial" w:cs="Arial"/>
          <w:sz w:val="24"/>
          <w:szCs w:val="24"/>
          <w:highlight w:val="yellow"/>
        </w:rPr>
      </w:pP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b/>
          <w:sz w:val="24"/>
          <w:szCs w:val="24"/>
        </w:rPr>
        <w:lastRenderedPageBreak/>
        <w:t>DZIAŁ 710 – DZIAŁALNOŚĆ USŁUGOWA</w:t>
      </w:r>
    </w:p>
    <w:p w:rsidR="002E2C29" w:rsidRPr="002E2C29" w:rsidRDefault="002E2C29" w:rsidP="002E2C29">
      <w:pPr>
        <w:spacing w:after="0" w:line="360" w:lineRule="auto"/>
        <w:jc w:val="both"/>
        <w:rPr>
          <w:rFonts w:ascii="Arial" w:hAnsi="Arial" w:cs="Arial"/>
          <w:bCs/>
          <w:sz w:val="24"/>
          <w:szCs w:val="24"/>
        </w:rPr>
      </w:pPr>
      <w:r w:rsidRPr="002E2C29">
        <w:rPr>
          <w:rFonts w:ascii="Arial" w:hAnsi="Arial" w:cs="Arial"/>
          <w:bCs/>
          <w:sz w:val="24"/>
          <w:szCs w:val="24"/>
        </w:rPr>
        <w:t>Planowane dochody w kwocie 954.057,-zł zrealizowane zostały w wysokości  923.712,-zł, tj. 96,82% planu.</w:t>
      </w:r>
    </w:p>
    <w:p w:rsidR="002E2C29" w:rsidRPr="002E2C29" w:rsidRDefault="002E2C29" w:rsidP="00CB127A">
      <w:pPr>
        <w:numPr>
          <w:ilvl w:val="0"/>
          <w:numId w:val="215"/>
        </w:numPr>
        <w:spacing w:after="0" w:line="360" w:lineRule="auto"/>
        <w:ind w:left="284" w:hanging="284"/>
        <w:jc w:val="both"/>
        <w:rPr>
          <w:rFonts w:ascii="Arial" w:hAnsi="Arial" w:cs="Arial"/>
          <w:bCs/>
          <w:sz w:val="24"/>
          <w:szCs w:val="24"/>
        </w:rPr>
      </w:pPr>
      <w:r w:rsidRPr="002E2C29">
        <w:rPr>
          <w:rFonts w:ascii="Arial" w:hAnsi="Arial" w:cs="Arial"/>
          <w:bCs/>
          <w:sz w:val="24"/>
          <w:szCs w:val="24"/>
        </w:rPr>
        <w:t xml:space="preserve">Dochody bieżące zaplanowane w kwocie 954.057,-zł zostały zrealizowane </w:t>
      </w:r>
      <w:r w:rsidRPr="002E2C29">
        <w:rPr>
          <w:rFonts w:ascii="Arial" w:hAnsi="Arial" w:cs="Arial"/>
          <w:bCs/>
          <w:sz w:val="24"/>
          <w:szCs w:val="24"/>
        </w:rPr>
        <w:br/>
        <w:t>w wysokości 923.614,-zł i dotyczyły:</w:t>
      </w:r>
    </w:p>
    <w:p w:rsidR="002E2C29" w:rsidRPr="002E2C29" w:rsidRDefault="002E2C29" w:rsidP="00CB127A">
      <w:pPr>
        <w:numPr>
          <w:ilvl w:val="0"/>
          <w:numId w:val="216"/>
        </w:numPr>
        <w:spacing w:after="0" w:line="360" w:lineRule="auto"/>
        <w:ind w:left="567" w:hanging="283"/>
        <w:jc w:val="both"/>
        <w:rPr>
          <w:rFonts w:ascii="Arial" w:hAnsi="Arial" w:cs="Arial"/>
          <w:bCs/>
          <w:sz w:val="24"/>
          <w:szCs w:val="24"/>
        </w:rPr>
      </w:pPr>
      <w:r w:rsidRPr="002E2C29">
        <w:rPr>
          <w:rFonts w:ascii="Arial" w:hAnsi="Arial" w:cs="Arial"/>
          <w:bCs/>
          <w:sz w:val="24"/>
          <w:szCs w:val="24"/>
        </w:rPr>
        <w:t xml:space="preserve">dochodów </w:t>
      </w:r>
      <w:r w:rsidR="00C45BF9">
        <w:rPr>
          <w:rFonts w:ascii="Arial" w:hAnsi="Arial" w:cs="Arial"/>
          <w:bCs/>
          <w:sz w:val="24"/>
          <w:szCs w:val="24"/>
        </w:rPr>
        <w:t xml:space="preserve">wykonanych </w:t>
      </w:r>
      <w:r w:rsidRPr="002E2C29">
        <w:rPr>
          <w:rFonts w:ascii="Arial" w:hAnsi="Arial" w:cs="Arial"/>
          <w:bCs/>
          <w:sz w:val="24"/>
          <w:szCs w:val="24"/>
        </w:rPr>
        <w:t xml:space="preserve">przez Podkarpackie Biuro Planowania Przestrzennego </w:t>
      </w:r>
      <w:r w:rsidR="00A83233">
        <w:rPr>
          <w:rFonts w:ascii="Arial" w:hAnsi="Arial" w:cs="Arial"/>
          <w:bCs/>
          <w:sz w:val="24"/>
          <w:szCs w:val="24"/>
        </w:rPr>
        <w:br/>
      </w:r>
      <w:r w:rsidRPr="002E2C29">
        <w:rPr>
          <w:rFonts w:ascii="Arial" w:hAnsi="Arial" w:cs="Arial"/>
          <w:bCs/>
          <w:sz w:val="24"/>
          <w:szCs w:val="24"/>
        </w:rPr>
        <w:t>w Rzeszowie w kwocie 32.119,-zł, w tym z tytułu:</w:t>
      </w:r>
    </w:p>
    <w:p w:rsidR="002E2C29" w:rsidRPr="002E2C29" w:rsidRDefault="002E2C29" w:rsidP="00CB127A">
      <w:pPr>
        <w:numPr>
          <w:ilvl w:val="1"/>
          <w:numId w:val="217"/>
        </w:numPr>
        <w:spacing w:after="0" w:line="360" w:lineRule="auto"/>
        <w:ind w:left="851" w:hanging="284"/>
        <w:jc w:val="both"/>
        <w:rPr>
          <w:rFonts w:ascii="Arial" w:hAnsi="Arial" w:cs="Arial"/>
          <w:bCs/>
          <w:sz w:val="24"/>
          <w:szCs w:val="24"/>
        </w:rPr>
      </w:pPr>
      <w:r w:rsidRPr="002E2C29">
        <w:rPr>
          <w:rFonts w:ascii="Arial" w:hAnsi="Arial" w:cs="Arial"/>
          <w:bCs/>
          <w:sz w:val="24"/>
          <w:szCs w:val="24"/>
        </w:rPr>
        <w:t xml:space="preserve">najmu pomieszczeń oraz zwrotu opłat za media – 29.735,-zł (rozdz.71003, </w:t>
      </w:r>
      <w:r w:rsidRPr="002E2C29">
        <w:rPr>
          <w:rFonts w:ascii="Arial" w:hAnsi="Arial" w:cs="Arial"/>
          <w:bCs/>
          <w:sz w:val="24"/>
          <w:szCs w:val="24"/>
        </w:rPr>
        <w:br/>
        <w:t>§ 0750 – 2.928,-zł, § 0830 – 26.807,-zł),</w:t>
      </w:r>
    </w:p>
    <w:p w:rsidR="002E2C29" w:rsidRPr="002E2C29" w:rsidRDefault="002E2C29" w:rsidP="00CB127A">
      <w:pPr>
        <w:numPr>
          <w:ilvl w:val="1"/>
          <w:numId w:val="217"/>
        </w:numPr>
        <w:spacing w:after="0" w:line="360" w:lineRule="auto"/>
        <w:ind w:left="851" w:hanging="284"/>
        <w:jc w:val="both"/>
        <w:rPr>
          <w:rFonts w:ascii="Arial" w:hAnsi="Arial" w:cs="Arial"/>
          <w:bCs/>
          <w:color w:val="FF0000"/>
          <w:sz w:val="24"/>
          <w:szCs w:val="24"/>
        </w:rPr>
      </w:pPr>
      <w:r w:rsidRPr="002E2C29">
        <w:rPr>
          <w:rFonts w:ascii="Arial" w:hAnsi="Arial" w:cs="Arial"/>
          <w:bCs/>
          <w:sz w:val="24"/>
          <w:szCs w:val="24"/>
        </w:rPr>
        <w:t>prowizji dla płatników za rozliczenie i terminowe wpłaty podatku dochodowego od osób fizycznych i zasiłków chorobowych,</w:t>
      </w:r>
      <w:r w:rsidRPr="002E2C29">
        <w:rPr>
          <w:rFonts w:ascii="Arial" w:hAnsi="Arial" w:cs="Arial"/>
          <w:sz w:val="24"/>
          <w:szCs w:val="24"/>
        </w:rPr>
        <w:t xml:space="preserve"> rozliczeń z pracownikami,  </w:t>
      </w:r>
      <w:r w:rsidRPr="002E2C29">
        <w:rPr>
          <w:rFonts w:ascii="Arial" w:hAnsi="Arial" w:cs="Arial"/>
          <w:bCs/>
          <w:sz w:val="24"/>
          <w:szCs w:val="24"/>
        </w:rPr>
        <w:t>zwrotu nadpłaconych składek ZUS z lat ubiegłych,</w:t>
      </w:r>
      <w:r w:rsidRPr="002E2C29">
        <w:rPr>
          <w:rFonts w:ascii="Arial" w:hAnsi="Arial" w:cs="Arial"/>
          <w:sz w:val="24"/>
          <w:szCs w:val="24"/>
        </w:rPr>
        <w:t xml:space="preserve"> rozliczeń z 2017r. obejmujących zwrot</w:t>
      </w:r>
      <w:r w:rsidRPr="002E2C29">
        <w:rPr>
          <w:rFonts w:ascii="Arial" w:hAnsi="Arial" w:cs="Arial"/>
          <w:bCs/>
          <w:sz w:val="24"/>
          <w:szCs w:val="24"/>
        </w:rPr>
        <w:t xml:space="preserve"> kosztów opłat za media, usługi telekomunikacyjne i prenumeraty – 2.384,-zł (</w:t>
      </w:r>
      <w:r w:rsidRPr="002E2C29">
        <w:rPr>
          <w:rFonts w:ascii="Arial" w:hAnsi="Arial" w:cs="Arial"/>
          <w:sz w:val="24"/>
          <w:szCs w:val="24"/>
        </w:rPr>
        <w:t xml:space="preserve">rozdz.71003, </w:t>
      </w:r>
      <w:r w:rsidRPr="002E2C29">
        <w:rPr>
          <w:rFonts w:ascii="Arial" w:hAnsi="Arial" w:cs="Arial"/>
          <w:bCs/>
          <w:sz w:val="24"/>
          <w:szCs w:val="24"/>
        </w:rPr>
        <w:t>§ 0940 – 1.516,-zł, § 0970,-zł – 868,-zł),</w:t>
      </w:r>
    </w:p>
    <w:p w:rsidR="002E2C29" w:rsidRPr="002E2C29" w:rsidRDefault="002E2C29" w:rsidP="00CB127A">
      <w:pPr>
        <w:numPr>
          <w:ilvl w:val="0"/>
          <w:numId w:val="218"/>
        </w:numPr>
        <w:spacing w:after="0" w:line="360" w:lineRule="auto"/>
        <w:ind w:left="567" w:hanging="283"/>
        <w:jc w:val="both"/>
        <w:rPr>
          <w:rFonts w:ascii="Arial" w:hAnsi="Arial" w:cs="Arial"/>
          <w:sz w:val="24"/>
          <w:szCs w:val="24"/>
        </w:rPr>
      </w:pPr>
      <w:r w:rsidRPr="002E2C29">
        <w:rPr>
          <w:rFonts w:ascii="Arial" w:hAnsi="Arial" w:cs="Arial"/>
          <w:sz w:val="24"/>
          <w:szCs w:val="24"/>
        </w:rPr>
        <w:t xml:space="preserve">dochodów </w:t>
      </w:r>
      <w:r w:rsidR="00C45BF9">
        <w:rPr>
          <w:rFonts w:ascii="Arial" w:hAnsi="Arial" w:cs="Arial"/>
          <w:sz w:val="24"/>
          <w:szCs w:val="24"/>
        </w:rPr>
        <w:t>wykonanych</w:t>
      </w:r>
      <w:r w:rsidRPr="002E2C29">
        <w:rPr>
          <w:rFonts w:ascii="Arial" w:hAnsi="Arial" w:cs="Arial"/>
          <w:sz w:val="24"/>
          <w:szCs w:val="24"/>
        </w:rPr>
        <w:t xml:space="preserve"> przez Wojewódzki Ośrodek Dokumentacji Geodezyjnej </w:t>
      </w:r>
      <w:r w:rsidR="00A83233">
        <w:rPr>
          <w:rFonts w:ascii="Arial" w:hAnsi="Arial" w:cs="Arial"/>
          <w:sz w:val="24"/>
          <w:szCs w:val="24"/>
        </w:rPr>
        <w:br/>
      </w:r>
      <w:r w:rsidRPr="002E2C29">
        <w:rPr>
          <w:rFonts w:ascii="Arial" w:hAnsi="Arial" w:cs="Arial"/>
          <w:sz w:val="24"/>
          <w:szCs w:val="24"/>
        </w:rPr>
        <w:t>i Kartograficznej w Rzeszowie w kwocie 74.490,-zł, w tym z tytułu:</w:t>
      </w:r>
    </w:p>
    <w:p w:rsidR="002E2C29" w:rsidRPr="002E2C29" w:rsidRDefault="002E2C29" w:rsidP="00CB127A">
      <w:pPr>
        <w:numPr>
          <w:ilvl w:val="0"/>
          <w:numId w:val="220"/>
        </w:numPr>
        <w:spacing w:after="0" w:line="360" w:lineRule="auto"/>
        <w:ind w:left="851" w:hanging="284"/>
        <w:jc w:val="both"/>
        <w:rPr>
          <w:rFonts w:ascii="Arial" w:hAnsi="Arial" w:cs="Arial"/>
          <w:sz w:val="24"/>
          <w:szCs w:val="24"/>
          <w:lang w:val="x-none" w:eastAsia="x-none"/>
        </w:rPr>
      </w:pPr>
      <w:r w:rsidRPr="002E2C29">
        <w:rPr>
          <w:rFonts w:ascii="Arial" w:hAnsi="Arial" w:cs="Arial"/>
          <w:sz w:val="24"/>
          <w:szCs w:val="24"/>
        </w:rPr>
        <w:t xml:space="preserve">udostępniania danych z wojewódzkiego zasobu geodezyjnego </w:t>
      </w:r>
      <w:r w:rsidRPr="002E2C29">
        <w:rPr>
          <w:rFonts w:ascii="Arial" w:hAnsi="Arial" w:cs="Arial"/>
          <w:sz w:val="24"/>
          <w:szCs w:val="24"/>
        </w:rPr>
        <w:br/>
        <w:t xml:space="preserve">i kartograficznego – 7.561,-zł </w:t>
      </w:r>
      <w:r w:rsidRPr="002E2C29">
        <w:rPr>
          <w:rFonts w:ascii="Arial" w:hAnsi="Arial" w:cs="Arial"/>
          <w:bCs/>
          <w:sz w:val="24"/>
          <w:szCs w:val="24"/>
          <w:lang w:val="x-none" w:eastAsia="x-none"/>
        </w:rPr>
        <w:t>(</w:t>
      </w:r>
      <w:r w:rsidRPr="002E2C29">
        <w:rPr>
          <w:rFonts w:ascii="Arial" w:hAnsi="Arial" w:cs="Arial"/>
          <w:sz w:val="24"/>
          <w:szCs w:val="24"/>
          <w:lang w:val="x-none" w:eastAsia="x-none"/>
        </w:rPr>
        <w:t xml:space="preserve">rozdz.71012 </w:t>
      </w:r>
      <w:r w:rsidRPr="002E2C29">
        <w:rPr>
          <w:rFonts w:ascii="Arial" w:hAnsi="Arial" w:cs="Arial"/>
          <w:bCs/>
          <w:sz w:val="24"/>
          <w:szCs w:val="24"/>
          <w:lang w:val="x-none" w:eastAsia="x-none"/>
        </w:rPr>
        <w:t>§ 0690),</w:t>
      </w:r>
    </w:p>
    <w:p w:rsidR="002E2C29" w:rsidRPr="002E2C29" w:rsidRDefault="002E2C29" w:rsidP="00CB127A">
      <w:pPr>
        <w:numPr>
          <w:ilvl w:val="0"/>
          <w:numId w:val="220"/>
        </w:numPr>
        <w:spacing w:after="0" w:line="360" w:lineRule="auto"/>
        <w:ind w:left="851" w:hanging="284"/>
        <w:jc w:val="both"/>
        <w:rPr>
          <w:rFonts w:ascii="Arial" w:hAnsi="Arial" w:cs="Arial"/>
          <w:sz w:val="24"/>
          <w:szCs w:val="24"/>
          <w:lang w:val="x-none" w:eastAsia="x-none"/>
        </w:rPr>
      </w:pPr>
      <w:r w:rsidRPr="002E2C29">
        <w:rPr>
          <w:rFonts w:ascii="Arial" w:hAnsi="Arial" w:cs="Arial"/>
          <w:sz w:val="24"/>
          <w:szCs w:val="24"/>
        </w:rPr>
        <w:t>kary umownej za nieterminowe usunięcie wad stwierdzonych przy odbiorze etapów II i III opracowania mapy topograficznej w skali 1:10 000 na podstawie Bazy Danych Obiektów Topograficznych BDOT10k dla wybranego obszaru województwa podkarpackiego część VI – 66.821,-zł (rozdz. 71012 § 0950),</w:t>
      </w:r>
    </w:p>
    <w:p w:rsidR="002E2C29" w:rsidRPr="002E2C29" w:rsidRDefault="002E2C29" w:rsidP="00CB127A">
      <w:pPr>
        <w:numPr>
          <w:ilvl w:val="0"/>
          <w:numId w:val="220"/>
        </w:numPr>
        <w:spacing w:after="0" w:line="360" w:lineRule="auto"/>
        <w:ind w:left="851" w:hanging="284"/>
        <w:jc w:val="both"/>
        <w:rPr>
          <w:rFonts w:ascii="Arial" w:hAnsi="Arial" w:cs="Arial"/>
          <w:sz w:val="24"/>
          <w:szCs w:val="24"/>
          <w:lang w:val="x-none" w:eastAsia="x-none"/>
        </w:rPr>
      </w:pPr>
      <w:r w:rsidRPr="002E2C29">
        <w:rPr>
          <w:rFonts w:ascii="Arial" w:hAnsi="Arial" w:cs="Arial"/>
          <w:sz w:val="24"/>
          <w:szCs w:val="24"/>
        </w:rPr>
        <w:t xml:space="preserve">prowizji </w:t>
      </w:r>
      <w:r w:rsidRPr="002E2C29">
        <w:rPr>
          <w:rFonts w:ascii="Arial" w:hAnsi="Arial" w:cs="Arial"/>
          <w:bCs/>
          <w:sz w:val="24"/>
          <w:szCs w:val="24"/>
        </w:rPr>
        <w:t>dla płatników za rozliczenie i terminowe wpłaty podatku dochodowego od osób fizycznych</w:t>
      </w:r>
      <w:r w:rsidRPr="002E2C29">
        <w:rPr>
          <w:rFonts w:ascii="Arial" w:hAnsi="Arial" w:cs="Arial"/>
          <w:sz w:val="24"/>
          <w:szCs w:val="24"/>
        </w:rPr>
        <w:t xml:space="preserve"> – 108,-zł </w:t>
      </w:r>
      <w:r w:rsidRPr="002E2C29">
        <w:rPr>
          <w:rFonts w:ascii="Arial" w:hAnsi="Arial" w:cs="Arial"/>
          <w:bCs/>
          <w:sz w:val="24"/>
          <w:szCs w:val="24"/>
        </w:rPr>
        <w:t>(</w:t>
      </w:r>
      <w:r w:rsidRPr="002E2C29">
        <w:rPr>
          <w:rFonts w:ascii="Arial" w:hAnsi="Arial" w:cs="Arial"/>
          <w:sz w:val="24"/>
          <w:szCs w:val="24"/>
        </w:rPr>
        <w:t xml:space="preserve">rozdz.71012 </w:t>
      </w:r>
      <w:r w:rsidRPr="002E2C29">
        <w:rPr>
          <w:rFonts w:ascii="Arial" w:hAnsi="Arial" w:cs="Arial"/>
          <w:bCs/>
          <w:sz w:val="24"/>
          <w:szCs w:val="24"/>
        </w:rPr>
        <w:t>§ 0970),</w:t>
      </w:r>
    </w:p>
    <w:p w:rsidR="002E2C29" w:rsidRPr="002E2C29" w:rsidRDefault="002E2C29" w:rsidP="00CB127A">
      <w:pPr>
        <w:numPr>
          <w:ilvl w:val="0"/>
          <w:numId w:val="218"/>
        </w:numPr>
        <w:spacing w:after="0" w:line="360" w:lineRule="auto"/>
        <w:ind w:left="567" w:hanging="283"/>
        <w:jc w:val="both"/>
        <w:rPr>
          <w:rFonts w:ascii="Arial" w:hAnsi="Arial" w:cs="Arial"/>
          <w:bCs/>
          <w:sz w:val="24"/>
          <w:szCs w:val="24"/>
        </w:rPr>
      </w:pPr>
      <w:r w:rsidRPr="002E2C29">
        <w:rPr>
          <w:rFonts w:ascii="Arial" w:hAnsi="Arial" w:cs="Arial"/>
          <w:bCs/>
          <w:sz w:val="24"/>
          <w:szCs w:val="24"/>
        </w:rPr>
        <w:t>dotacji celowych z budżetu państwa na zadania bieżące z zakresu administracji rządowej w kwocie 474.991,-zł z przeznaczeniem na:</w:t>
      </w:r>
    </w:p>
    <w:p w:rsidR="002E2C29" w:rsidRPr="002E2C29" w:rsidRDefault="002E2C29" w:rsidP="00CB127A">
      <w:pPr>
        <w:numPr>
          <w:ilvl w:val="0"/>
          <w:numId w:val="219"/>
        </w:numPr>
        <w:spacing w:after="0" w:line="360" w:lineRule="auto"/>
        <w:ind w:left="851" w:hanging="284"/>
        <w:jc w:val="both"/>
        <w:rPr>
          <w:rFonts w:ascii="Arial" w:hAnsi="Arial" w:cs="Arial"/>
          <w:bCs/>
          <w:sz w:val="24"/>
          <w:szCs w:val="24"/>
        </w:rPr>
      </w:pPr>
      <w:r w:rsidRPr="002E2C29">
        <w:rPr>
          <w:rFonts w:ascii="Arial" w:hAnsi="Arial" w:cs="Arial"/>
          <w:bCs/>
          <w:sz w:val="24"/>
          <w:szCs w:val="24"/>
        </w:rPr>
        <w:t>częściowe utrzymanie jednostki – Wojewódzkiego Ośrodka Dokumentacji Geodezyjnej i Kartograficznej – 388.000,-zł (rozdz.71012 § 2210),</w:t>
      </w:r>
    </w:p>
    <w:p w:rsidR="002E2C29" w:rsidRPr="002E2C29" w:rsidRDefault="002E2C29" w:rsidP="00CB127A">
      <w:pPr>
        <w:numPr>
          <w:ilvl w:val="0"/>
          <w:numId w:val="219"/>
        </w:numPr>
        <w:spacing w:after="0" w:line="360" w:lineRule="auto"/>
        <w:ind w:left="851" w:hanging="284"/>
        <w:jc w:val="both"/>
        <w:rPr>
          <w:rFonts w:ascii="Arial" w:hAnsi="Arial" w:cs="Arial"/>
          <w:bCs/>
          <w:sz w:val="24"/>
          <w:szCs w:val="24"/>
        </w:rPr>
      </w:pPr>
      <w:r w:rsidRPr="002E2C29">
        <w:rPr>
          <w:rFonts w:ascii="Arial" w:hAnsi="Arial" w:cs="Arial"/>
          <w:bCs/>
          <w:iCs/>
          <w:sz w:val="24"/>
          <w:szCs w:val="24"/>
          <w:lang w:eastAsia="x-none"/>
        </w:rPr>
        <w:t>realizację zadania pn. „</w:t>
      </w:r>
      <w:r w:rsidRPr="002E2C29">
        <w:rPr>
          <w:rFonts w:ascii="Arial" w:hAnsi="Arial" w:cs="Arial"/>
          <w:sz w:val="24"/>
          <w:szCs w:val="24"/>
          <w:lang w:eastAsia="x-none"/>
        </w:rPr>
        <w:t>Monitorowanie zmian w sposobie użytkowania gruntów oraz ich bonitacji”</w:t>
      </w:r>
      <w:r w:rsidRPr="002E2C29">
        <w:rPr>
          <w:rFonts w:ascii="Arial" w:hAnsi="Arial" w:cs="Arial"/>
          <w:sz w:val="24"/>
          <w:szCs w:val="24"/>
          <w:lang w:val="x-none" w:eastAsia="x-none"/>
        </w:rPr>
        <w:t xml:space="preserve"> –</w:t>
      </w:r>
      <w:r w:rsidRPr="002E2C29">
        <w:rPr>
          <w:rFonts w:ascii="Arial" w:hAnsi="Arial" w:cs="Arial"/>
          <w:sz w:val="24"/>
          <w:szCs w:val="24"/>
          <w:lang w:eastAsia="x-none"/>
        </w:rPr>
        <w:t xml:space="preserve"> </w:t>
      </w:r>
      <w:r w:rsidRPr="002E2C29">
        <w:rPr>
          <w:rFonts w:ascii="Arial" w:hAnsi="Arial" w:cs="Arial"/>
          <w:bCs/>
          <w:iCs/>
          <w:sz w:val="24"/>
          <w:szCs w:val="24"/>
          <w:lang w:eastAsia="x-none"/>
        </w:rPr>
        <w:t>86.991</w:t>
      </w:r>
      <w:r w:rsidRPr="002E2C29">
        <w:rPr>
          <w:rFonts w:ascii="Arial" w:hAnsi="Arial" w:cs="Arial"/>
          <w:bCs/>
          <w:iCs/>
          <w:sz w:val="24"/>
          <w:szCs w:val="24"/>
          <w:lang w:val="x-none" w:eastAsia="x-none"/>
        </w:rPr>
        <w:t>,-zł (rozdz. 7101</w:t>
      </w:r>
      <w:r w:rsidRPr="002E2C29">
        <w:rPr>
          <w:rFonts w:ascii="Arial" w:hAnsi="Arial" w:cs="Arial"/>
          <w:bCs/>
          <w:iCs/>
          <w:sz w:val="24"/>
          <w:szCs w:val="24"/>
          <w:lang w:eastAsia="x-none"/>
        </w:rPr>
        <w:t>2</w:t>
      </w:r>
      <w:r w:rsidRPr="002E2C29">
        <w:rPr>
          <w:rFonts w:ascii="Arial" w:hAnsi="Arial" w:cs="Arial"/>
          <w:bCs/>
          <w:iCs/>
          <w:sz w:val="24"/>
          <w:szCs w:val="24"/>
          <w:lang w:val="x-none" w:eastAsia="x-none"/>
        </w:rPr>
        <w:t xml:space="preserve"> § 2210),</w:t>
      </w:r>
    </w:p>
    <w:p w:rsidR="002E2C29" w:rsidRPr="002E2C29" w:rsidRDefault="002E2C29" w:rsidP="00CB127A">
      <w:pPr>
        <w:numPr>
          <w:ilvl w:val="0"/>
          <w:numId w:val="218"/>
        </w:numPr>
        <w:spacing w:after="0" w:line="360" w:lineRule="auto"/>
        <w:ind w:left="567" w:hanging="283"/>
        <w:jc w:val="both"/>
        <w:rPr>
          <w:rFonts w:ascii="Arial" w:hAnsi="Arial" w:cs="Arial"/>
          <w:bCs/>
          <w:sz w:val="24"/>
          <w:szCs w:val="24"/>
        </w:rPr>
      </w:pPr>
      <w:r w:rsidRPr="002E2C29">
        <w:rPr>
          <w:rFonts w:ascii="Arial" w:hAnsi="Arial" w:cs="Arial"/>
          <w:sz w:val="24"/>
          <w:szCs w:val="24"/>
        </w:rPr>
        <w:t>dotacji celowych z budżetu państwa na realizację projektu pn. „Podkarpacki System Informacji Przestrzennej (PSIP)” w ramach Regionalnego Programu Operacyjnego Województwa Podkarpackiego na lata 2014-2020 w kwocie 324.190,-zł (rozdz.71012 § 2059),</w:t>
      </w:r>
    </w:p>
    <w:p w:rsidR="002E2C29" w:rsidRPr="002E2C29" w:rsidRDefault="002E2C29" w:rsidP="00CB127A">
      <w:pPr>
        <w:numPr>
          <w:ilvl w:val="0"/>
          <w:numId w:val="218"/>
        </w:numPr>
        <w:spacing w:after="0" w:line="360" w:lineRule="auto"/>
        <w:ind w:left="567" w:hanging="283"/>
        <w:jc w:val="both"/>
        <w:rPr>
          <w:rFonts w:ascii="Arial" w:hAnsi="Arial" w:cs="Arial"/>
          <w:bCs/>
          <w:sz w:val="24"/>
          <w:szCs w:val="24"/>
        </w:rPr>
      </w:pPr>
      <w:r w:rsidRPr="002E2C29">
        <w:rPr>
          <w:rFonts w:ascii="Arial" w:hAnsi="Arial" w:cs="Arial"/>
          <w:sz w:val="24"/>
          <w:szCs w:val="24"/>
        </w:rPr>
        <w:lastRenderedPageBreak/>
        <w:t xml:space="preserve">zwrotu części dotacji wykorzystanych niezgodnie z przeznaczeniem, pobranych nienależnie lub w nadmiernej wysokości przez Partnerów projektu </w:t>
      </w:r>
      <w:r w:rsidR="00A83233">
        <w:rPr>
          <w:rFonts w:ascii="Arial" w:hAnsi="Arial" w:cs="Arial"/>
          <w:sz w:val="24"/>
          <w:szCs w:val="24"/>
        </w:rPr>
        <w:br/>
      </w:r>
      <w:r w:rsidRPr="002E2C29">
        <w:rPr>
          <w:rFonts w:ascii="Arial" w:hAnsi="Arial" w:cs="Arial"/>
          <w:sz w:val="24"/>
          <w:szCs w:val="24"/>
        </w:rPr>
        <w:t xml:space="preserve">pn. „Podkarpacki System Informacji Przestrzennej (PSIP)” realizowanego </w:t>
      </w:r>
      <w:r w:rsidR="00A83233">
        <w:rPr>
          <w:rFonts w:ascii="Arial" w:hAnsi="Arial" w:cs="Arial"/>
          <w:sz w:val="24"/>
          <w:szCs w:val="24"/>
        </w:rPr>
        <w:br/>
      </w:r>
      <w:r w:rsidRPr="002E2C29">
        <w:rPr>
          <w:rFonts w:ascii="Arial" w:hAnsi="Arial" w:cs="Arial"/>
          <w:sz w:val="24"/>
          <w:szCs w:val="24"/>
        </w:rPr>
        <w:t>w ramach Regionalnego Programu Operacyjnego Województwa Podkarpackiego na lata 2014-2020 wraz z odsetkami w kwocie 17.389,-zł (rozdz.71012 § 0909 – 318,-zł, § 2917 – 17.071,-zł),</w:t>
      </w:r>
    </w:p>
    <w:p w:rsidR="002E2C29" w:rsidRPr="002E2C29" w:rsidRDefault="002E2C29" w:rsidP="00CB127A">
      <w:pPr>
        <w:numPr>
          <w:ilvl w:val="0"/>
          <w:numId w:val="218"/>
        </w:numPr>
        <w:spacing w:after="0" w:line="360" w:lineRule="auto"/>
        <w:ind w:left="567" w:hanging="283"/>
        <w:jc w:val="both"/>
        <w:rPr>
          <w:rFonts w:ascii="Arial" w:hAnsi="Arial" w:cs="Arial"/>
          <w:bCs/>
          <w:sz w:val="24"/>
          <w:szCs w:val="24"/>
        </w:rPr>
      </w:pPr>
      <w:r w:rsidRPr="002E2C29">
        <w:rPr>
          <w:rFonts w:ascii="Arial" w:hAnsi="Arial" w:cs="Arial"/>
          <w:sz w:val="24"/>
          <w:szCs w:val="24"/>
        </w:rPr>
        <w:t xml:space="preserve">5% udziału w dochodach uzyskiwanych na rzecz budżetu państwa w związku </w:t>
      </w:r>
      <w:r w:rsidRPr="002E2C29">
        <w:rPr>
          <w:rFonts w:ascii="Arial" w:hAnsi="Arial" w:cs="Arial"/>
          <w:sz w:val="24"/>
          <w:szCs w:val="24"/>
        </w:rPr>
        <w:br/>
        <w:t xml:space="preserve">z realizacją zadań z zakresu administracji rządowej </w:t>
      </w:r>
      <w:r w:rsidRPr="002E2C29">
        <w:rPr>
          <w:rFonts w:ascii="Arial" w:hAnsi="Arial" w:cs="Arial"/>
          <w:bCs/>
          <w:sz w:val="24"/>
          <w:szCs w:val="24"/>
        </w:rPr>
        <w:t xml:space="preserve">w kwocie 435,-zł </w:t>
      </w:r>
      <w:r w:rsidRPr="002E2C29">
        <w:rPr>
          <w:rFonts w:ascii="Arial" w:hAnsi="Arial" w:cs="Arial"/>
          <w:bCs/>
          <w:iCs/>
          <w:sz w:val="24"/>
          <w:szCs w:val="24"/>
        </w:rPr>
        <w:t>(rozdz. 71005 § 2360)</w:t>
      </w:r>
      <w:r w:rsidRPr="002E2C29">
        <w:rPr>
          <w:rFonts w:ascii="Arial" w:hAnsi="Arial" w:cs="Arial"/>
          <w:bCs/>
          <w:sz w:val="24"/>
          <w:szCs w:val="24"/>
        </w:rPr>
        <w:t>,</w:t>
      </w:r>
    </w:p>
    <w:p w:rsidR="002E2C29" w:rsidRPr="002E2C29" w:rsidRDefault="002E2C29" w:rsidP="002E2C29">
      <w:pPr>
        <w:spacing w:after="0" w:line="360" w:lineRule="auto"/>
        <w:ind w:left="284" w:hanging="284"/>
        <w:jc w:val="both"/>
        <w:rPr>
          <w:rFonts w:ascii="Arial" w:hAnsi="Arial" w:cs="Arial"/>
          <w:bCs/>
          <w:color w:val="FF0000"/>
          <w:sz w:val="24"/>
          <w:szCs w:val="24"/>
        </w:rPr>
      </w:pPr>
      <w:r w:rsidRPr="002E2C29">
        <w:rPr>
          <w:rFonts w:ascii="Arial" w:hAnsi="Arial" w:cs="Arial"/>
          <w:bCs/>
          <w:sz w:val="24"/>
          <w:szCs w:val="24"/>
        </w:rPr>
        <w:t xml:space="preserve">II. Nieplanowane dochody majątkowe zostały zrealizowane </w:t>
      </w:r>
      <w:r w:rsidR="00C45BF9" w:rsidRPr="002E2C29">
        <w:rPr>
          <w:rFonts w:ascii="Arial" w:hAnsi="Arial" w:cs="Arial"/>
          <w:bCs/>
          <w:sz w:val="24"/>
          <w:szCs w:val="24"/>
        </w:rPr>
        <w:t xml:space="preserve">przez Podkarpackie Biuro Planowania Przestrzennego w Rzeszowie </w:t>
      </w:r>
      <w:r w:rsidRPr="002E2C29">
        <w:rPr>
          <w:rFonts w:ascii="Arial" w:hAnsi="Arial" w:cs="Arial"/>
          <w:bCs/>
          <w:sz w:val="24"/>
          <w:szCs w:val="24"/>
        </w:rPr>
        <w:t xml:space="preserve">w wysokości 98,-zł (rozdz. 71003 § 0870) i dotyczyły dochodów </w:t>
      </w:r>
      <w:r w:rsidR="00C45BF9">
        <w:rPr>
          <w:rFonts w:ascii="Arial" w:hAnsi="Arial" w:cs="Arial"/>
          <w:bCs/>
          <w:sz w:val="24"/>
          <w:szCs w:val="24"/>
        </w:rPr>
        <w:t xml:space="preserve">ze </w:t>
      </w:r>
      <w:r w:rsidRPr="002E2C29">
        <w:rPr>
          <w:rFonts w:ascii="Arial" w:hAnsi="Arial" w:cs="Arial"/>
          <w:bCs/>
          <w:sz w:val="24"/>
          <w:szCs w:val="24"/>
        </w:rPr>
        <w:t>sprzedaży środków trwałych.</w:t>
      </w:r>
    </w:p>
    <w:p w:rsidR="002E2C29" w:rsidRPr="002E2C29" w:rsidRDefault="002E2C29" w:rsidP="002E2C29">
      <w:pPr>
        <w:keepNext/>
        <w:suppressAutoHyphens/>
        <w:overflowPunct w:val="0"/>
        <w:autoSpaceDE w:val="0"/>
        <w:autoSpaceDN w:val="0"/>
        <w:spacing w:after="0" w:line="360" w:lineRule="auto"/>
        <w:jc w:val="both"/>
        <w:textAlignment w:val="baseline"/>
        <w:outlineLvl w:val="0"/>
        <w:rPr>
          <w:rFonts w:ascii="Arial" w:hAnsi="Arial" w:cs="Arial"/>
          <w:b/>
          <w:sz w:val="24"/>
          <w:szCs w:val="24"/>
        </w:rPr>
      </w:pPr>
    </w:p>
    <w:p w:rsidR="002E2C29" w:rsidRPr="002E2C29" w:rsidRDefault="002E2C29" w:rsidP="002E2C29">
      <w:pPr>
        <w:keepNext/>
        <w:suppressAutoHyphens/>
        <w:overflowPunct w:val="0"/>
        <w:autoSpaceDE w:val="0"/>
        <w:autoSpaceDN w:val="0"/>
        <w:spacing w:after="0" w:line="360" w:lineRule="auto"/>
        <w:jc w:val="both"/>
        <w:textAlignment w:val="baseline"/>
        <w:outlineLvl w:val="0"/>
        <w:rPr>
          <w:rFonts w:ascii="Arial" w:hAnsi="Arial" w:cs="Arial"/>
          <w:b/>
          <w:sz w:val="24"/>
          <w:szCs w:val="24"/>
        </w:rPr>
      </w:pPr>
      <w:r w:rsidRPr="002E2C29">
        <w:rPr>
          <w:rFonts w:ascii="Arial" w:hAnsi="Arial" w:cs="Arial"/>
          <w:b/>
          <w:sz w:val="24"/>
          <w:szCs w:val="24"/>
        </w:rPr>
        <w:t>DZIAŁ 720 – INFORMATYKA</w:t>
      </w:r>
    </w:p>
    <w:p w:rsidR="002E2C29" w:rsidRPr="002E2C29" w:rsidRDefault="002E2C29" w:rsidP="002E2C29">
      <w:pPr>
        <w:suppressAutoHyphens/>
        <w:autoSpaceDN w:val="0"/>
        <w:spacing w:after="0" w:line="360" w:lineRule="auto"/>
        <w:jc w:val="both"/>
        <w:textAlignment w:val="baseline"/>
        <w:rPr>
          <w:rFonts w:ascii="Arial" w:hAnsi="Arial" w:cs="Arial"/>
          <w:sz w:val="24"/>
          <w:szCs w:val="24"/>
        </w:rPr>
      </w:pPr>
      <w:r w:rsidRPr="002E2C29">
        <w:rPr>
          <w:rFonts w:ascii="Arial" w:hAnsi="Arial" w:cs="Arial"/>
          <w:sz w:val="24"/>
          <w:szCs w:val="24"/>
        </w:rPr>
        <w:t>Planowane dochody w kwocie 5.000.000,-zł, zostały zrealizowane w wysokości 2.393.077,-zł (rozdz. 72095), tj. 47,86% planu.</w:t>
      </w:r>
    </w:p>
    <w:p w:rsidR="002E2C29" w:rsidRPr="002E2C29" w:rsidRDefault="002E2C29" w:rsidP="00CB127A">
      <w:pPr>
        <w:numPr>
          <w:ilvl w:val="0"/>
          <w:numId w:val="213"/>
        </w:numPr>
        <w:tabs>
          <w:tab w:val="left" w:pos="284"/>
          <w:tab w:val="left" w:pos="426"/>
        </w:tabs>
        <w:suppressAutoHyphens/>
        <w:autoSpaceDN w:val="0"/>
        <w:spacing w:after="0" w:line="360" w:lineRule="auto"/>
        <w:ind w:left="284" w:hanging="142"/>
        <w:jc w:val="both"/>
        <w:textAlignment w:val="baseline"/>
        <w:rPr>
          <w:rFonts w:ascii="Arial" w:hAnsi="Arial" w:cs="Arial"/>
          <w:sz w:val="24"/>
          <w:szCs w:val="24"/>
        </w:rPr>
      </w:pPr>
      <w:r w:rsidRPr="002E2C29">
        <w:rPr>
          <w:rFonts w:ascii="Arial" w:hAnsi="Arial" w:cs="Arial"/>
          <w:sz w:val="24"/>
          <w:szCs w:val="24"/>
        </w:rPr>
        <w:t xml:space="preserve">Dochody bieżące zaplanowane w kwocie 5.000.000,-zł zostały zrealizowane </w:t>
      </w:r>
      <w:r w:rsidRPr="002E2C29">
        <w:rPr>
          <w:rFonts w:ascii="Arial" w:hAnsi="Arial" w:cs="Arial"/>
          <w:sz w:val="24"/>
          <w:szCs w:val="24"/>
        </w:rPr>
        <w:br/>
        <w:t>w wysokości 2.393.027,-zł i dotyczyły</w:t>
      </w:r>
      <w:r w:rsidRPr="002E2C29">
        <w:rPr>
          <w:rFonts w:ascii="Arial" w:hAnsi="Arial" w:cs="Arial"/>
          <w:bCs/>
          <w:sz w:val="24"/>
          <w:szCs w:val="24"/>
        </w:rPr>
        <w:t>:</w:t>
      </w:r>
    </w:p>
    <w:p w:rsidR="002E2C29" w:rsidRPr="002E2C29" w:rsidRDefault="002E2C29" w:rsidP="00CB127A">
      <w:pPr>
        <w:numPr>
          <w:ilvl w:val="0"/>
          <w:numId w:val="214"/>
        </w:numPr>
        <w:tabs>
          <w:tab w:val="left" w:pos="567"/>
        </w:tabs>
        <w:suppressAutoHyphens/>
        <w:autoSpaceDN w:val="0"/>
        <w:spacing w:after="0" w:line="360" w:lineRule="auto"/>
        <w:ind w:left="567" w:hanging="283"/>
        <w:jc w:val="both"/>
        <w:textAlignment w:val="baseline"/>
        <w:rPr>
          <w:rFonts w:ascii="Arial" w:hAnsi="Arial" w:cs="Arial"/>
          <w:color w:val="FF0000"/>
          <w:sz w:val="24"/>
          <w:szCs w:val="24"/>
        </w:rPr>
      </w:pPr>
      <w:r w:rsidRPr="002E2C29">
        <w:rPr>
          <w:rFonts w:ascii="Arial" w:hAnsi="Arial" w:cs="Arial"/>
          <w:sz w:val="24"/>
          <w:szCs w:val="24"/>
        </w:rPr>
        <w:t>wpływów z tytułu refundacji opłat za dysponowanie nieruchomościami w związku z utrzymaniem infrastruktury wytworzonej projektu pn. „Sieć Szerokopasmowa Polski Wschodniej – Województwo Podkarpackie” wraz z odsetkami od nieterminowych opłat w kwocie 2.377.582,-zł (§ 0920 – 141.093,-zł, § 0970 – 2.236.489,-zł),</w:t>
      </w:r>
    </w:p>
    <w:p w:rsidR="002E2C29" w:rsidRPr="002E2C29" w:rsidRDefault="00C45BF9" w:rsidP="00CB127A">
      <w:pPr>
        <w:numPr>
          <w:ilvl w:val="0"/>
          <w:numId w:val="214"/>
        </w:numPr>
        <w:tabs>
          <w:tab w:val="left" w:pos="567"/>
        </w:tabs>
        <w:suppressAutoHyphens/>
        <w:autoSpaceDN w:val="0"/>
        <w:spacing w:after="0" w:line="360" w:lineRule="auto"/>
        <w:ind w:left="567" w:hanging="283"/>
        <w:jc w:val="both"/>
        <w:textAlignment w:val="baseline"/>
        <w:rPr>
          <w:rFonts w:ascii="Arial" w:hAnsi="Arial" w:cs="Arial"/>
          <w:color w:val="FF0000"/>
          <w:sz w:val="24"/>
          <w:szCs w:val="24"/>
        </w:rPr>
      </w:pPr>
      <w:r>
        <w:rPr>
          <w:rFonts w:ascii="Arial" w:hAnsi="Arial" w:cs="Arial"/>
          <w:sz w:val="24"/>
          <w:szCs w:val="24"/>
        </w:rPr>
        <w:t xml:space="preserve">odliczonego podatku VAT w związku z rozliczeniami gruntów zajętych pod Sieć Szerokopasmową </w:t>
      </w:r>
      <w:r w:rsidR="002E2C29" w:rsidRPr="002E2C29">
        <w:rPr>
          <w:rFonts w:ascii="Arial" w:hAnsi="Arial" w:cs="Arial"/>
          <w:sz w:val="24"/>
          <w:szCs w:val="24"/>
        </w:rPr>
        <w:t>– 595,-zł (§ 0940),</w:t>
      </w:r>
    </w:p>
    <w:p w:rsidR="002E2C29" w:rsidRPr="002E2C29" w:rsidRDefault="002E2C29" w:rsidP="00CB127A">
      <w:pPr>
        <w:numPr>
          <w:ilvl w:val="0"/>
          <w:numId w:val="214"/>
        </w:numPr>
        <w:tabs>
          <w:tab w:val="left" w:pos="567"/>
        </w:tabs>
        <w:suppressAutoHyphens/>
        <w:autoSpaceDN w:val="0"/>
        <w:spacing w:after="0" w:line="360" w:lineRule="auto"/>
        <w:ind w:left="567" w:hanging="283"/>
        <w:jc w:val="both"/>
        <w:textAlignment w:val="baseline"/>
        <w:rPr>
          <w:rFonts w:ascii="Arial" w:hAnsi="Arial" w:cs="Arial"/>
          <w:color w:val="FF0000"/>
          <w:sz w:val="24"/>
          <w:szCs w:val="24"/>
        </w:rPr>
      </w:pPr>
      <w:r w:rsidRPr="002E2C29">
        <w:rPr>
          <w:rFonts w:ascii="Arial" w:hAnsi="Arial" w:cs="Arial"/>
          <w:sz w:val="24"/>
          <w:szCs w:val="24"/>
        </w:rPr>
        <w:t>wpływu kary za nieterminowe wykonanie umowy w kwocie 14.850,-zł (§ 0950).</w:t>
      </w:r>
    </w:p>
    <w:p w:rsidR="002E2C29" w:rsidRPr="002E2C29" w:rsidRDefault="002E2C29" w:rsidP="00CB127A">
      <w:pPr>
        <w:numPr>
          <w:ilvl w:val="0"/>
          <w:numId w:val="213"/>
        </w:numPr>
        <w:tabs>
          <w:tab w:val="left" w:pos="284"/>
        </w:tabs>
        <w:suppressAutoHyphens/>
        <w:autoSpaceDN w:val="0"/>
        <w:spacing w:after="0" w:line="360" w:lineRule="auto"/>
        <w:ind w:left="284" w:hanging="142"/>
        <w:jc w:val="both"/>
        <w:textAlignment w:val="baseline"/>
        <w:rPr>
          <w:rFonts w:ascii="Arial" w:hAnsi="Arial" w:cs="Arial"/>
          <w:color w:val="FF0000"/>
          <w:sz w:val="24"/>
          <w:szCs w:val="24"/>
        </w:rPr>
      </w:pPr>
      <w:r w:rsidRPr="002E2C29">
        <w:rPr>
          <w:rFonts w:ascii="Arial" w:hAnsi="Arial" w:cs="Arial"/>
          <w:sz w:val="24"/>
          <w:szCs w:val="24"/>
        </w:rPr>
        <w:t xml:space="preserve">Nieplanowane dochody majątkowe </w:t>
      </w:r>
      <w:r w:rsidRPr="002E2C29">
        <w:rPr>
          <w:rFonts w:ascii="Arial" w:hAnsi="Arial" w:cs="Arial"/>
          <w:bCs/>
          <w:sz w:val="24"/>
          <w:szCs w:val="24"/>
        </w:rPr>
        <w:t xml:space="preserve">zostały zrealizowane w wysokości 50,-zł </w:t>
      </w:r>
      <w:r w:rsidRPr="002E2C29">
        <w:rPr>
          <w:rFonts w:ascii="Arial" w:hAnsi="Arial" w:cs="Arial"/>
          <w:bCs/>
          <w:sz w:val="24"/>
          <w:szCs w:val="24"/>
        </w:rPr>
        <w:br/>
        <w:t xml:space="preserve">(§ 0780) i dotyczyły dochodów z tytułu zbycia praw majątkowych tj. sprzedaży udziału w Spółce </w:t>
      </w:r>
      <w:proofErr w:type="spellStart"/>
      <w:r w:rsidRPr="002E2C29">
        <w:rPr>
          <w:rFonts w:ascii="Arial" w:hAnsi="Arial" w:cs="Arial"/>
          <w:bCs/>
          <w:sz w:val="24"/>
          <w:szCs w:val="24"/>
        </w:rPr>
        <w:t>Stimo</w:t>
      </w:r>
      <w:proofErr w:type="spellEnd"/>
      <w:r w:rsidRPr="002E2C29">
        <w:rPr>
          <w:rFonts w:ascii="Arial" w:hAnsi="Arial" w:cs="Arial"/>
          <w:bCs/>
          <w:sz w:val="24"/>
          <w:szCs w:val="24"/>
        </w:rPr>
        <w:t xml:space="preserve"> Net. Sp. z o.o.</w:t>
      </w: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sz w:val="24"/>
          <w:szCs w:val="24"/>
        </w:rPr>
        <w:t xml:space="preserve">Niewykonanie planowanych dochodów dotyczy braku uregulowania zobowiązań przez podmiot prywatny – Otwarte Regionalne Sieci Szerokopasmowe Sp. z o.o. z tytułu opłat za dysponowanie nieruchomościami w związku z utrzymaniem infrastruktury wytworzonej projektu pn. „Sieć Szerokopasmowa Polski Wschodniej – Województwo Podkarpackie”. </w:t>
      </w:r>
      <w:r w:rsidR="00762F38">
        <w:rPr>
          <w:rFonts w:ascii="Arial" w:hAnsi="Arial" w:cs="Arial"/>
          <w:sz w:val="24"/>
          <w:szCs w:val="24"/>
        </w:rPr>
        <w:t xml:space="preserve">Ze względu na brak uregulowania zobowiązań wobec </w:t>
      </w:r>
      <w:r w:rsidRPr="002E2C29">
        <w:rPr>
          <w:rFonts w:ascii="Arial" w:hAnsi="Arial" w:cs="Arial"/>
          <w:sz w:val="24"/>
          <w:szCs w:val="24"/>
        </w:rPr>
        <w:t xml:space="preserve">Województwa </w:t>
      </w:r>
      <w:r w:rsidRPr="002E2C29">
        <w:rPr>
          <w:rFonts w:ascii="Arial" w:hAnsi="Arial" w:cs="Arial"/>
          <w:sz w:val="24"/>
          <w:szCs w:val="24"/>
        </w:rPr>
        <w:lastRenderedPageBreak/>
        <w:t>Podkarpackiego</w:t>
      </w:r>
      <w:r w:rsidR="00762F38">
        <w:rPr>
          <w:rFonts w:ascii="Arial" w:hAnsi="Arial" w:cs="Arial"/>
          <w:sz w:val="24"/>
          <w:szCs w:val="24"/>
        </w:rPr>
        <w:t xml:space="preserve">, po wezwaniach pisemnych skierowanych do ORSS Sp. z o.o., Zarząd Województwa Podkarpackiego podjął decyzje w zakresie dochodzenia wszystkich roszczeń na drodze sądowej od firm: ORSS, </w:t>
      </w:r>
      <w:proofErr w:type="spellStart"/>
      <w:r w:rsidR="00762F38">
        <w:rPr>
          <w:rFonts w:ascii="Arial" w:hAnsi="Arial" w:cs="Arial"/>
          <w:sz w:val="24"/>
          <w:szCs w:val="24"/>
        </w:rPr>
        <w:t>TPTeltech</w:t>
      </w:r>
      <w:proofErr w:type="spellEnd"/>
      <w:r w:rsidR="00762F38">
        <w:rPr>
          <w:rFonts w:ascii="Arial" w:hAnsi="Arial" w:cs="Arial"/>
          <w:sz w:val="24"/>
          <w:szCs w:val="24"/>
        </w:rPr>
        <w:t xml:space="preserve">, Alcatel Lucent, </w:t>
      </w:r>
      <w:proofErr w:type="spellStart"/>
      <w:r w:rsidR="00762F38">
        <w:rPr>
          <w:rFonts w:ascii="Arial" w:hAnsi="Arial" w:cs="Arial"/>
          <w:sz w:val="24"/>
          <w:szCs w:val="24"/>
        </w:rPr>
        <w:t>Hawe</w:t>
      </w:r>
      <w:proofErr w:type="spellEnd"/>
      <w:r w:rsidR="00762F38">
        <w:rPr>
          <w:rFonts w:ascii="Arial" w:hAnsi="Arial" w:cs="Arial"/>
          <w:sz w:val="24"/>
          <w:szCs w:val="24"/>
        </w:rPr>
        <w:t xml:space="preserve">. Pozew przeciwko w/w podmiotom jest obecnie w przygotowaniu i planowane jest jego złożenie w kwietniu 2019 r. </w:t>
      </w:r>
      <w:r w:rsidRPr="002E2C29">
        <w:rPr>
          <w:rFonts w:ascii="Arial" w:hAnsi="Arial" w:cs="Arial"/>
          <w:sz w:val="24"/>
          <w:szCs w:val="24"/>
        </w:rPr>
        <w:t xml:space="preserve"> </w:t>
      </w:r>
    </w:p>
    <w:p w:rsidR="002E2C29" w:rsidRPr="002E2C29" w:rsidRDefault="002E2C29" w:rsidP="002E2C29">
      <w:pPr>
        <w:tabs>
          <w:tab w:val="left" w:pos="0"/>
        </w:tabs>
        <w:spacing w:after="0" w:line="360" w:lineRule="auto"/>
        <w:ind w:left="284"/>
        <w:jc w:val="both"/>
        <w:rPr>
          <w:rFonts w:ascii="Arial" w:hAnsi="Arial" w:cs="Arial"/>
          <w:sz w:val="24"/>
          <w:szCs w:val="24"/>
        </w:rPr>
      </w:pPr>
    </w:p>
    <w:p w:rsidR="002E2C29" w:rsidRPr="002E2C29" w:rsidRDefault="002E2C29" w:rsidP="002E2C29">
      <w:pPr>
        <w:spacing w:after="0" w:line="360" w:lineRule="auto"/>
        <w:jc w:val="both"/>
        <w:rPr>
          <w:rFonts w:ascii="Arial" w:hAnsi="Arial" w:cs="Arial"/>
          <w:b/>
          <w:bCs/>
          <w:sz w:val="24"/>
          <w:szCs w:val="24"/>
        </w:rPr>
      </w:pPr>
      <w:r w:rsidRPr="002E2C29">
        <w:rPr>
          <w:rFonts w:ascii="Arial" w:hAnsi="Arial" w:cs="Arial"/>
          <w:b/>
          <w:bCs/>
          <w:sz w:val="24"/>
          <w:szCs w:val="24"/>
        </w:rPr>
        <w:t>DZIAŁ 730 – NAUKA</w:t>
      </w: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sz w:val="24"/>
          <w:szCs w:val="24"/>
        </w:rPr>
        <w:t xml:space="preserve">Planowane dochody bieżące w kwocie 184.455,-zł, zostały zrealizowane </w:t>
      </w:r>
      <w:r w:rsidRPr="002E2C29">
        <w:rPr>
          <w:rFonts w:ascii="Arial" w:hAnsi="Arial" w:cs="Arial"/>
          <w:sz w:val="24"/>
          <w:szCs w:val="24"/>
        </w:rPr>
        <w:br/>
        <w:t>w wysokości 200.648,- zł, tj.  108,78 % planu i dotyczyły:</w:t>
      </w:r>
    </w:p>
    <w:p w:rsidR="002E2C29" w:rsidRPr="002E2C29" w:rsidRDefault="002E2C29" w:rsidP="00CB127A">
      <w:pPr>
        <w:numPr>
          <w:ilvl w:val="0"/>
          <w:numId w:val="201"/>
        </w:numPr>
        <w:spacing w:after="0" w:line="360" w:lineRule="auto"/>
        <w:ind w:left="284" w:hanging="284"/>
        <w:jc w:val="both"/>
        <w:rPr>
          <w:rFonts w:ascii="Arial" w:hAnsi="Arial" w:cs="Arial"/>
          <w:sz w:val="24"/>
          <w:szCs w:val="24"/>
        </w:rPr>
      </w:pPr>
      <w:r w:rsidRPr="002E2C29">
        <w:rPr>
          <w:rFonts w:ascii="Arial" w:hAnsi="Arial" w:cs="Arial"/>
          <w:sz w:val="24"/>
          <w:szCs w:val="24"/>
        </w:rPr>
        <w:t>środków pochodzących z budżetu Unii Europejskiej jako refundacja wydatków poniesionych ze środków własnych na realizację projektu</w:t>
      </w:r>
      <w:r w:rsidRPr="002E2C29">
        <w:rPr>
          <w:rFonts w:ascii="Arial" w:eastAsia="Calibri" w:hAnsi="Arial" w:cs="Arial"/>
          <w:sz w:val="24"/>
          <w:szCs w:val="24"/>
        </w:rPr>
        <w:t xml:space="preserve"> Urzędu Marszałkowskiego Województwa Podkarpackiego w Rzeszowie </w:t>
      </w:r>
      <w:r w:rsidRPr="002E2C29">
        <w:rPr>
          <w:rFonts w:ascii="Arial" w:hAnsi="Arial" w:cs="Arial"/>
          <w:sz w:val="24"/>
          <w:szCs w:val="24"/>
        </w:rPr>
        <w:t xml:space="preserve">pn. „Żywe laboratorium polityki publicznej” w ramach Programu Interreg Europa 2014-2020 </w:t>
      </w:r>
      <w:bookmarkStart w:id="0" w:name="_Hlk2763964"/>
      <w:r w:rsidRPr="002E2C29">
        <w:rPr>
          <w:rFonts w:ascii="Arial" w:hAnsi="Arial" w:cs="Arial"/>
          <w:sz w:val="24"/>
          <w:szCs w:val="24"/>
        </w:rPr>
        <w:br/>
        <w:t>w kwocie 161.685,- zł (rozdz. 73095 § 2058),</w:t>
      </w:r>
    </w:p>
    <w:bookmarkEnd w:id="0"/>
    <w:p w:rsidR="002E2C29" w:rsidRPr="002E2C29" w:rsidRDefault="002E2C29" w:rsidP="00CB127A">
      <w:pPr>
        <w:numPr>
          <w:ilvl w:val="0"/>
          <w:numId w:val="201"/>
        </w:numPr>
        <w:spacing w:after="0" w:line="360" w:lineRule="auto"/>
        <w:ind w:left="284" w:hanging="284"/>
        <w:jc w:val="both"/>
        <w:rPr>
          <w:rFonts w:ascii="Arial" w:hAnsi="Arial" w:cs="Arial"/>
          <w:sz w:val="24"/>
          <w:szCs w:val="24"/>
        </w:rPr>
      </w:pPr>
      <w:r w:rsidRPr="002E2C29">
        <w:rPr>
          <w:rFonts w:ascii="Arial" w:hAnsi="Arial" w:cs="Arial"/>
          <w:bCs/>
          <w:sz w:val="24"/>
          <w:szCs w:val="24"/>
        </w:rPr>
        <w:t xml:space="preserve">wpływu kar w związku z nieprawidłowym wykonaniem umów </w:t>
      </w:r>
      <w:r w:rsidR="00C45BF9">
        <w:rPr>
          <w:rFonts w:ascii="Arial" w:hAnsi="Arial" w:cs="Arial"/>
          <w:bCs/>
          <w:sz w:val="24"/>
          <w:szCs w:val="24"/>
        </w:rPr>
        <w:t xml:space="preserve">dotyczących </w:t>
      </w:r>
      <w:r w:rsidRPr="002E2C29">
        <w:rPr>
          <w:rFonts w:ascii="Arial" w:hAnsi="Arial" w:cs="Arial"/>
          <w:sz w:val="24"/>
          <w:szCs w:val="24"/>
        </w:rPr>
        <w:t xml:space="preserve">realizacji projektu Urzędu Marszałkowskiego Województwa Podkarpackiego w Rzeszowie pn. „Inteligentne specjalizacje – narzędzie wzrostu innowacyjności </w:t>
      </w:r>
      <w:r w:rsidRPr="002E2C29">
        <w:rPr>
          <w:rFonts w:ascii="Arial" w:hAnsi="Arial" w:cs="Arial"/>
          <w:sz w:val="24"/>
          <w:szCs w:val="24"/>
        </w:rPr>
        <w:br/>
        <w:t xml:space="preserve">i konkurencyjności województwa podkarpackiego” w ramach </w:t>
      </w:r>
      <w:r w:rsidRPr="002E2C29">
        <w:rPr>
          <w:rFonts w:ascii="Arial" w:eastAsia="Calibri" w:hAnsi="Arial" w:cs="Arial"/>
          <w:sz w:val="24"/>
          <w:szCs w:val="24"/>
        </w:rPr>
        <w:t xml:space="preserve">Regionalnego Programu Operacyjnego Województwa Podkarpackiego na lata 2014-2020 </w:t>
      </w:r>
      <w:r w:rsidRPr="002E2C29">
        <w:rPr>
          <w:rFonts w:ascii="Arial" w:eastAsia="Calibri" w:hAnsi="Arial" w:cs="Arial"/>
          <w:sz w:val="24"/>
          <w:szCs w:val="24"/>
        </w:rPr>
        <w:br/>
      </w:r>
      <w:r w:rsidRPr="002E2C29">
        <w:rPr>
          <w:rFonts w:ascii="Arial" w:hAnsi="Arial" w:cs="Arial"/>
          <w:sz w:val="24"/>
          <w:szCs w:val="24"/>
        </w:rPr>
        <w:t>w kwocie 38.948,- zł (rozdz. 73095 § 0950),</w:t>
      </w:r>
    </w:p>
    <w:p w:rsidR="002E2C29" w:rsidRPr="002E2C29" w:rsidRDefault="002E2C29" w:rsidP="00CB127A">
      <w:pPr>
        <w:numPr>
          <w:ilvl w:val="0"/>
          <w:numId w:val="201"/>
        </w:numPr>
        <w:spacing w:after="0" w:line="360" w:lineRule="auto"/>
        <w:ind w:left="284" w:hanging="284"/>
        <w:jc w:val="both"/>
        <w:rPr>
          <w:rFonts w:ascii="Arial" w:hAnsi="Arial" w:cs="Arial"/>
          <w:sz w:val="24"/>
          <w:szCs w:val="24"/>
        </w:rPr>
      </w:pPr>
      <w:r w:rsidRPr="002E2C29">
        <w:rPr>
          <w:rFonts w:ascii="Arial" w:hAnsi="Arial" w:cs="Arial"/>
          <w:sz w:val="24"/>
          <w:szCs w:val="24"/>
        </w:rPr>
        <w:t xml:space="preserve">zwrotu nadpłaconych wydatków w ramach realizacji projektu Urzędu Marszałkowskiego Województwa Podkarpackiego w Rzeszowie pn. „Inteligentne specjalizacje – narzędzie wzrostu innowacyjności i konkurencyjności województwa podkarpackiego” w ramach </w:t>
      </w:r>
      <w:r w:rsidRPr="002E2C29">
        <w:rPr>
          <w:rFonts w:ascii="Arial" w:eastAsia="Calibri" w:hAnsi="Arial" w:cs="Arial"/>
          <w:sz w:val="24"/>
          <w:szCs w:val="24"/>
        </w:rPr>
        <w:t>Regionalnego Programu Operacyjnego Województwa Podkarpackiego na lata 2014-2020</w:t>
      </w:r>
      <w:r w:rsidRPr="002E2C29">
        <w:rPr>
          <w:rFonts w:ascii="Arial" w:eastAsia="Calibri" w:hAnsi="Arial" w:cs="Arial"/>
          <w:bCs/>
          <w:sz w:val="24"/>
          <w:szCs w:val="24"/>
        </w:rPr>
        <w:t xml:space="preserve"> </w:t>
      </w:r>
      <w:r w:rsidRPr="002E2C29">
        <w:rPr>
          <w:rFonts w:ascii="Arial" w:hAnsi="Arial" w:cs="Arial"/>
          <w:sz w:val="24"/>
          <w:szCs w:val="24"/>
        </w:rPr>
        <w:t>w kwocie 15,- zł (rozdz. 73095 § 0947).</w:t>
      </w:r>
    </w:p>
    <w:p w:rsidR="002E2C29" w:rsidRPr="002E2C29" w:rsidRDefault="002E2C29" w:rsidP="002E2C29">
      <w:pPr>
        <w:pStyle w:val="Akapitzlist"/>
        <w:tabs>
          <w:tab w:val="left" w:pos="284"/>
        </w:tabs>
        <w:spacing w:line="360" w:lineRule="auto"/>
        <w:ind w:left="0"/>
        <w:jc w:val="both"/>
        <w:rPr>
          <w:rFonts w:ascii="Arial" w:hAnsi="Arial" w:cs="Arial"/>
          <w:b/>
          <w:color w:val="000000" w:themeColor="text1"/>
        </w:rPr>
      </w:pPr>
    </w:p>
    <w:p w:rsidR="002E2C29" w:rsidRPr="002E2C29" w:rsidRDefault="002E2C29" w:rsidP="002E2C29">
      <w:pPr>
        <w:spacing w:after="0" w:line="360" w:lineRule="auto"/>
        <w:jc w:val="both"/>
        <w:rPr>
          <w:rFonts w:ascii="Arial" w:hAnsi="Arial" w:cs="Arial"/>
          <w:b/>
          <w:sz w:val="24"/>
          <w:szCs w:val="24"/>
        </w:rPr>
      </w:pPr>
      <w:r w:rsidRPr="002E2C29">
        <w:rPr>
          <w:rFonts w:ascii="Arial" w:hAnsi="Arial" w:cs="Arial"/>
          <w:b/>
          <w:sz w:val="24"/>
          <w:szCs w:val="24"/>
        </w:rPr>
        <w:t>DZIAŁ 750</w:t>
      </w:r>
      <w:r w:rsidRPr="002E2C29">
        <w:rPr>
          <w:rFonts w:ascii="Arial" w:hAnsi="Arial" w:cs="Arial"/>
          <w:b/>
          <w:iCs/>
          <w:sz w:val="24"/>
          <w:szCs w:val="24"/>
        </w:rPr>
        <w:t xml:space="preserve"> – </w:t>
      </w:r>
      <w:r w:rsidRPr="002E2C29">
        <w:rPr>
          <w:rFonts w:ascii="Arial" w:hAnsi="Arial" w:cs="Arial"/>
          <w:b/>
          <w:sz w:val="24"/>
          <w:szCs w:val="24"/>
        </w:rPr>
        <w:t>ADMINISTRACJA PUBLICZNA</w:t>
      </w: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sz w:val="24"/>
          <w:szCs w:val="24"/>
        </w:rPr>
        <w:t>Planowane dochody w kwocie 8.179.843,-zł zostały zrealizowane w wysokości 9.561.110,-zł, tj. 116,89% planu.</w:t>
      </w:r>
    </w:p>
    <w:p w:rsidR="002E2C29" w:rsidRPr="002E2C29" w:rsidRDefault="002E2C29" w:rsidP="00CB127A">
      <w:pPr>
        <w:numPr>
          <w:ilvl w:val="0"/>
          <w:numId w:val="243"/>
        </w:numPr>
        <w:tabs>
          <w:tab w:val="left" w:pos="0"/>
          <w:tab w:val="left" w:pos="284"/>
        </w:tabs>
        <w:spacing w:after="0" w:line="360" w:lineRule="auto"/>
        <w:ind w:left="284" w:hanging="142"/>
        <w:jc w:val="both"/>
        <w:rPr>
          <w:rFonts w:ascii="Arial" w:hAnsi="Arial" w:cs="Arial"/>
          <w:sz w:val="24"/>
          <w:szCs w:val="24"/>
        </w:rPr>
      </w:pPr>
      <w:r w:rsidRPr="002E2C29">
        <w:rPr>
          <w:rFonts w:ascii="Arial" w:hAnsi="Arial" w:cs="Arial"/>
          <w:sz w:val="24"/>
          <w:szCs w:val="24"/>
        </w:rPr>
        <w:t xml:space="preserve">Dochody bieżące zaplanowane w kwocie 7.978.983,-zł zostały zrealizowane </w:t>
      </w:r>
      <w:r w:rsidRPr="002E2C29">
        <w:rPr>
          <w:rFonts w:ascii="Arial" w:hAnsi="Arial" w:cs="Arial"/>
          <w:sz w:val="24"/>
          <w:szCs w:val="24"/>
        </w:rPr>
        <w:br/>
        <w:t>w wysokości 9.341.263,-zł i dotyczyły:</w:t>
      </w:r>
    </w:p>
    <w:p w:rsidR="002E2C29" w:rsidRPr="002E2C29" w:rsidRDefault="002E2C29" w:rsidP="00435AB8">
      <w:pPr>
        <w:numPr>
          <w:ilvl w:val="1"/>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środków pochodzących z budżetu Unii Europejskiej na realizację projektów własnych w kwocie 3.641.776,-zł, w tym:</w:t>
      </w:r>
    </w:p>
    <w:p w:rsidR="002E2C29" w:rsidRPr="002E2C29" w:rsidRDefault="002E2C29" w:rsidP="00435AB8">
      <w:pPr>
        <w:numPr>
          <w:ilvl w:val="2"/>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lastRenderedPageBreak/>
        <w:t>projektu pn.: „Punkty Informacyjne Funduszy Europejskich” w ramach Programu Operacyjnego Pomoc Techniczna na lata 2014-2020 –    1.579.740,-zł (rozdz.75095 § 2008),</w:t>
      </w:r>
    </w:p>
    <w:p w:rsidR="002E2C29" w:rsidRPr="002E2C29" w:rsidRDefault="002E2C29" w:rsidP="00435AB8">
      <w:pPr>
        <w:numPr>
          <w:ilvl w:val="2"/>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projektu pn.: „10 lat PIFE w ramach Programu Operacyjnego Pomoc Techniczna 2014-2020 – 10.540,-zł (rozdz. 75095 § 2008),</w:t>
      </w:r>
    </w:p>
    <w:p w:rsidR="002E2C29" w:rsidRPr="002E2C29" w:rsidRDefault="002E2C29" w:rsidP="00435AB8">
      <w:pPr>
        <w:numPr>
          <w:ilvl w:val="2"/>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 xml:space="preserve">projektu pn.: „Projekt wsparcia jednostek samorządu terytorialnego </w:t>
      </w:r>
      <w:r w:rsidRPr="002E2C29">
        <w:rPr>
          <w:rFonts w:ascii="Arial" w:hAnsi="Arial" w:cs="Arial"/>
          <w:sz w:val="24"/>
          <w:szCs w:val="24"/>
        </w:rPr>
        <w:br/>
        <w:t>w opracowaniu lub aktualizacji programów rewitalizacji" w ramach Programu Operacyjnego Pomoc Techniczna na lata 2014-2020 – 1.027.403,-zł (rozdz.75095 § 2008),</w:t>
      </w:r>
    </w:p>
    <w:p w:rsidR="002E2C29" w:rsidRPr="002E2C29" w:rsidRDefault="002E2C29" w:rsidP="00435AB8">
      <w:pPr>
        <w:numPr>
          <w:ilvl w:val="2"/>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projektu pn.: "Kondycja społeczno-gospodarcza rodzin z uwzględnieniem zjawiska depopulacji" w ramach Programu Operacyjnego Pomoc Techniczna na lata 2014-2020 – 5.823,-zł (rozdz.75095 § 2008),</w:t>
      </w:r>
    </w:p>
    <w:p w:rsidR="002E2C29" w:rsidRPr="002E2C29" w:rsidRDefault="002E2C29" w:rsidP="00435AB8">
      <w:pPr>
        <w:numPr>
          <w:ilvl w:val="2"/>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 xml:space="preserve">projektu pn. „Funkcjonowanie Oddziału Programu Współpracy Transgranicznej EIS Polska-Białoruś-Ukraina 2014-2020 w Rzeszowie" </w:t>
      </w:r>
      <w:r w:rsidRPr="002E2C29">
        <w:rPr>
          <w:rFonts w:ascii="Arial" w:hAnsi="Arial" w:cs="Arial"/>
          <w:sz w:val="24"/>
          <w:szCs w:val="24"/>
        </w:rPr>
        <w:br/>
        <w:t>w ramach Programu Współpracy Transgranicznej EIS Polska-Białoruś-Ukraina 2014-2020 – 1.018.270,-zł (rozdz.75095 § 2058),</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dotacji celowych z budżetu państwa w kwocie 887.994,-zł, z tego na: </w:t>
      </w:r>
    </w:p>
    <w:p w:rsidR="002E2C29" w:rsidRPr="002E2C29" w:rsidRDefault="002E2C29" w:rsidP="00435AB8">
      <w:pPr>
        <w:numPr>
          <w:ilvl w:val="2"/>
          <w:numId w:val="15"/>
        </w:numPr>
        <w:tabs>
          <w:tab w:val="left" w:pos="709"/>
        </w:tabs>
        <w:spacing w:after="0" w:line="360" w:lineRule="auto"/>
        <w:jc w:val="both"/>
        <w:rPr>
          <w:rFonts w:ascii="Arial" w:hAnsi="Arial" w:cs="Arial"/>
          <w:sz w:val="24"/>
          <w:szCs w:val="24"/>
        </w:rPr>
      </w:pPr>
      <w:r w:rsidRPr="002E2C29">
        <w:rPr>
          <w:rFonts w:ascii="Arial" w:hAnsi="Arial" w:cs="Arial"/>
          <w:sz w:val="24"/>
          <w:szCs w:val="24"/>
        </w:rPr>
        <w:t>realizację projektów własnych w kwocie 462.974,-zł, w tym:</w:t>
      </w:r>
    </w:p>
    <w:p w:rsidR="002E2C29" w:rsidRPr="002E2C29" w:rsidRDefault="002E2C29" w:rsidP="00435AB8">
      <w:pPr>
        <w:numPr>
          <w:ilvl w:val="3"/>
          <w:numId w:val="15"/>
        </w:numPr>
        <w:tabs>
          <w:tab w:val="left" w:pos="709"/>
        </w:tabs>
        <w:spacing w:after="0" w:line="360" w:lineRule="auto"/>
        <w:jc w:val="both"/>
        <w:rPr>
          <w:rFonts w:ascii="Arial" w:hAnsi="Arial" w:cs="Arial"/>
          <w:sz w:val="24"/>
          <w:szCs w:val="24"/>
        </w:rPr>
      </w:pPr>
      <w:r w:rsidRPr="002E2C29">
        <w:rPr>
          <w:rFonts w:ascii="Arial" w:hAnsi="Arial" w:cs="Arial"/>
          <w:sz w:val="24"/>
          <w:szCs w:val="24"/>
        </w:rPr>
        <w:t>projektu pn.: „Punkty Informacyjne Funduszy Europejskich” w ramach Programu Operacyjnego Pomoc Techniczna na lata 2014-2020 – 278.780,- zł (rozdz.75095 § 2009),</w:t>
      </w:r>
    </w:p>
    <w:p w:rsidR="002E2C29" w:rsidRPr="002E2C29" w:rsidRDefault="002E2C29" w:rsidP="00435AB8">
      <w:pPr>
        <w:numPr>
          <w:ilvl w:val="3"/>
          <w:numId w:val="15"/>
        </w:numPr>
        <w:tabs>
          <w:tab w:val="left" w:pos="709"/>
        </w:tabs>
        <w:spacing w:after="0" w:line="360" w:lineRule="auto"/>
        <w:jc w:val="both"/>
        <w:rPr>
          <w:rFonts w:ascii="Arial" w:hAnsi="Arial" w:cs="Arial"/>
          <w:sz w:val="24"/>
          <w:szCs w:val="24"/>
        </w:rPr>
      </w:pPr>
      <w:r w:rsidRPr="002E2C29">
        <w:rPr>
          <w:rFonts w:ascii="Arial" w:hAnsi="Arial" w:cs="Arial"/>
          <w:sz w:val="24"/>
          <w:szCs w:val="24"/>
        </w:rPr>
        <w:t>projektu pn.: "10 lat PIFE" w ramach Programu Operacyjnego Pomoc Techniczna 2014-2020 – 1.860,-zł (rozdz.75095 § 2009),</w:t>
      </w:r>
    </w:p>
    <w:p w:rsidR="002E2C29" w:rsidRPr="002E2C29" w:rsidRDefault="002E2C29" w:rsidP="00435AB8">
      <w:pPr>
        <w:numPr>
          <w:ilvl w:val="3"/>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 xml:space="preserve">projektu pn.: „Projekt wsparcia jednostek samorządu terytorialnego </w:t>
      </w:r>
      <w:r w:rsidRPr="002E2C29">
        <w:rPr>
          <w:rFonts w:ascii="Arial" w:hAnsi="Arial" w:cs="Arial"/>
          <w:sz w:val="24"/>
          <w:szCs w:val="24"/>
        </w:rPr>
        <w:br/>
        <w:t>w opracowaniu lub aktualizacji programów rewitalizacji" w ramach Programu Operacyjnego Pomoc Techniczna na lata 2014-2020 – 181.307,-zł (rozdz.75095 § 2009),</w:t>
      </w:r>
    </w:p>
    <w:p w:rsidR="002E2C29" w:rsidRPr="002E2C29" w:rsidRDefault="002E2C29" w:rsidP="00435AB8">
      <w:pPr>
        <w:numPr>
          <w:ilvl w:val="3"/>
          <w:numId w:val="15"/>
        </w:numPr>
        <w:tabs>
          <w:tab w:val="left" w:pos="0"/>
          <w:tab w:val="left" w:pos="142"/>
        </w:tabs>
        <w:spacing w:after="0" w:line="360" w:lineRule="auto"/>
        <w:jc w:val="both"/>
        <w:rPr>
          <w:rFonts w:ascii="Arial" w:hAnsi="Arial" w:cs="Arial"/>
          <w:sz w:val="24"/>
          <w:szCs w:val="24"/>
        </w:rPr>
      </w:pPr>
      <w:r w:rsidRPr="002E2C29">
        <w:rPr>
          <w:rFonts w:ascii="Arial" w:hAnsi="Arial" w:cs="Arial"/>
          <w:sz w:val="24"/>
          <w:szCs w:val="24"/>
        </w:rPr>
        <w:t xml:space="preserve">projektu pn.: „Kondycja społeczno-gospodarcza rodzin </w:t>
      </w:r>
      <w:r w:rsidRPr="002E2C29">
        <w:rPr>
          <w:rFonts w:ascii="Arial" w:hAnsi="Arial" w:cs="Arial"/>
          <w:sz w:val="24"/>
          <w:szCs w:val="24"/>
        </w:rPr>
        <w:br/>
        <w:t>z uwzględnieniem zjawiska depopulacji" w ramach Programu Operacyjnego Pomoc Techniczna na lata 2014-2020 – 1.027,-zł (rozdz.75095 § 2009),</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zadania z zakresu administracji rządowej w kwocie 351.020,-zł, w tym na:</w:t>
      </w:r>
    </w:p>
    <w:p w:rsidR="002E2C29" w:rsidRPr="002E2C29" w:rsidRDefault="002E2C29" w:rsidP="00CB127A">
      <w:pPr>
        <w:numPr>
          <w:ilvl w:val="0"/>
          <w:numId w:val="244"/>
        </w:numPr>
        <w:spacing w:after="0" w:line="360" w:lineRule="auto"/>
        <w:ind w:left="1276" w:hanging="283"/>
        <w:jc w:val="both"/>
        <w:rPr>
          <w:rFonts w:ascii="Arial" w:hAnsi="Arial" w:cs="Arial"/>
          <w:sz w:val="24"/>
          <w:szCs w:val="24"/>
        </w:rPr>
      </w:pPr>
      <w:r w:rsidRPr="002E2C29">
        <w:rPr>
          <w:rFonts w:ascii="Arial" w:hAnsi="Arial" w:cs="Arial"/>
          <w:sz w:val="24"/>
          <w:szCs w:val="24"/>
        </w:rPr>
        <w:lastRenderedPageBreak/>
        <w:t xml:space="preserve">sfinansowanie kosztów zadań przejętych od administracji rządowej przez Samorząd Województwa w związku ze zmianami w podziale zadań </w:t>
      </w:r>
      <w:r w:rsidRPr="002E2C29">
        <w:rPr>
          <w:rFonts w:ascii="Arial" w:hAnsi="Arial" w:cs="Arial"/>
          <w:sz w:val="24"/>
          <w:szCs w:val="24"/>
        </w:rPr>
        <w:br/>
        <w:t>i kompetencji administracji terenowej – 145.000,-zł (rozdz.75011 § 2210),</w:t>
      </w:r>
    </w:p>
    <w:p w:rsidR="002E2C29" w:rsidRPr="002E2C29" w:rsidRDefault="002E2C29" w:rsidP="00CB127A">
      <w:pPr>
        <w:numPr>
          <w:ilvl w:val="0"/>
          <w:numId w:val="244"/>
        </w:numPr>
        <w:spacing w:after="0" w:line="360" w:lineRule="auto"/>
        <w:ind w:left="1276" w:hanging="283"/>
        <w:jc w:val="both"/>
        <w:rPr>
          <w:rFonts w:ascii="Arial" w:hAnsi="Arial" w:cs="Arial"/>
          <w:sz w:val="24"/>
          <w:szCs w:val="24"/>
        </w:rPr>
      </w:pPr>
      <w:r w:rsidRPr="002E2C29">
        <w:rPr>
          <w:rFonts w:ascii="Arial" w:hAnsi="Arial" w:cs="Arial"/>
          <w:sz w:val="24"/>
          <w:szCs w:val="24"/>
        </w:rPr>
        <w:t xml:space="preserve">zadania w zakresie turystyki związane z nadawaniem uprawnień przewodnika górskiego oraz dokonaniem oceny spełnienia wymagań niezbędnych do zaszeregowania obiektu hotelarskiego do określonego rodzaju i kategorii </w:t>
      </w:r>
      <w:r w:rsidRPr="002E2C29">
        <w:rPr>
          <w:rFonts w:ascii="Arial" w:hAnsi="Arial" w:cs="Arial"/>
          <w:bCs/>
          <w:sz w:val="24"/>
          <w:szCs w:val="24"/>
        </w:rPr>
        <w:t>– 8.881</w:t>
      </w:r>
      <w:r w:rsidRPr="002E2C29">
        <w:rPr>
          <w:rFonts w:ascii="Arial" w:hAnsi="Arial" w:cs="Arial"/>
          <w:sz w:val="24"/>
          <w:szCs w:val="24"/>
        </w:rPr>
        <w:t>,-zł (rozdz.75046 § 2210),</w:t>
      </w:r>
    </w:p>
    <w:p w:rsidR="002E2C29" w:rsidRPr="002E2C29" w:rsidRDefault="002E2C29" w:rsidP="00CB127A">
      <w:pPr>
        <w:numPr>
          <w:ilvl w:val="0"/>
          <w:numId w:val="244"/>
        </w:numPr>
        <w:spacing w:after="0" w:line="360" w:lineRule="auto"/>
        <w:ind w:left="1276" w:hanging="283"/>
        <w:jc w:val="both"/>
        <w:rPr>
          <w:rFonts w:ascii="Arial" w:hAnsi="Arial" w:cs="Arial"/>
          <w:sz w:val="24"/>
          <w:szCs w:val="24"/>
        </w:rPr>
      </w:pPr>
      <w:r w:rsidRPr="002E2C29">
        <w:rPr>
          <w:rFonts w:ascii="Arial" w:hAnsi="Arial" w:cs="Arial"/>
          <w:sz w:val="24"/>
          <w:szCs w:val="24"/>
        </w:rPr>
        <w:t xml:space="preserve">sfinansowanie kosztów tworzenia oraz funkcjonowania wojewódzkich rad dialogu społecznego – 197.139,-zł (rozdz.75084 § 2210), </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realizację zadań własnych Samorządu Województwa wynikających </w:t>
      </w:r>
      <w:r w:rsidRPr="002E2C29">
        <w:rPr>
          <w:rFonts w:ascii="Arial" w:hAnsi="Arial" w:cs="Arial"/>
          <w:sz w:val="24"/>
          <w:szCs w:val="24"/>
        </w:rPr>
        <w:br/>
        <w:t xml:space="preserve">z ustawy z dnia 23 stycznia 2009 r. o zmianie niektórych ustaw w związku ze zmianami w organizacji i podziale zadań administracji publicznej </w:t>
      </w:r>
      <w:r w:rsidRPr="002E2C29">
        <w:rPr>
          <w:rFonts w:ascii="Arial" w:hAnsi="Arial" w:cs="Arial"/>
          <w:sz w:val="24"/>
          <w:szCs w:val="24"/>
        </w:rPr>
        <w:br/>
        <w:t xml:space="preserve">w Województwie w kwocie 74.000,-zł (rozdz.75018 § 2230), </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środków pochodzących z budżetu Unii Europejskiej jako refundacja wydatków poniesionych ze środków własnych w kwocie 1.169.601,-zł, w tym na realizację projektów pn.: </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„Szlak Kultury Wołoskiej” w ramach Programu Współpracy Transgranicznej INERREG V-A Polska – Słowacja 2014-2020 w kwocie 230.391,-zł (rozdz. 75075 § 2058),</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„W sercu Karpat” w ramach Programu Współpracy Transgranicznej INERREG V-A Polska – Słowacja 2014-2020 w kwocie 119.952,-zł </w:t>
      </w:r>
      <w:r w:rsidR="004413B7">
        <w:rPr>
          <w:rFonts w:ascii="Arial" w:hAnsi="Arial" w:cs="Arial"/>
          <w:sz w:val="24"/>
          <w:szCs w:val="24"/>
        </w:rPr>
        <w:br/>
      </w:r>
      <w:r w:rsidRPr="002E2C29">
        <w:rPr>
          <w:rFonts w:ascii="Arial" w:hAnsi="Arial" w:cs="Arial"/>
          <w:sz w:val="24"/>
          <w:szCs w:val="24"/>
        </w:rPr>
        <w:t>(rozdz. 75075 § 2058),</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„Szlakiem obiektów UNESCO na pograniczu polsko-słowackim” </w:t>
      </w:r>
      <w:r w:rsidRPr="002E2C29">
        <w:rPr>
          <w:rFonts w:ascii="Arial" w:hAnsi="Arial" w:cs="Arial"/>
          <w:sz w:val="24"/>
          <w:szCs w:val="24"/>
        </w:rPr>
        <w:br/>
        <w:t>w ramach Programu Współpracy Transgranicznej INERREG V-A Polska – Słowacja 2014-2020 w kwocie 184.392,-zł (rozdz. 75075 § 2058),</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„Szlak Maryjny (Światło ze Wschodu)” w ramach Programu Współpracy Transgranicznej INERREG V-A Polska – Słowacja 2014-2020 w kwocie 433.510,-zł (rozdz. 75075 § 2058),</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„Świat karpackich rozet – działania na rzecz zachowania kulturowej unikalności Karpat” w ramach Programu Współpracy Transgranicznej Polska – Białoruś – Ukraina 2014-2020 w kwocie 129.507,-zł (rozdz. 75075 § 2058),</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lastRenderedPageBreak/>
        <w:t>„Partnerstwo dla wspólnego rozwoju” w ramach Programu Współpracy Transgranicznej INTERREG V-A Polska – Słowacja 2014-2020 w kwocie 71.849,-zł (rozdz. 75095 § 2058),</w:t>
      </w:r>
    </w:p>
    <w:p w:rsidR="002E2C29" w:rsidRPr="002E2C29" w:rsidRDefault="002E2C29" w:rsidP="00435AB8">
      <w:pPr>
        <w:numPr>
          <w:ilvl w:val="1"/>
          <w:numId w:val="15"/>
        </w:numPr>
        <w:spacing w:after="0" w:line="360" w:lineRule="auto"/>
        <w:ind w:hanging="357"/>
        <w:jc w:val="both"/>
        <w:rPr>
          <w:rFonts w:ascii="Arial" w:hAnsi="Arial" w:cs="Arial"/>
          <w:sz w:val="24"/>
          <w:szCs w:val="24"/>
        </w:rPr>
      </w:pPr>
      <w:r w:rsidRPr="002E2C29">
        <w:rPr>
          <w:rFonts w:ascii="Arial" w:hAnsi="Arial" w:cs="Arial"/>
          <w:sz w:val="24"/>
          <w:szCs w:val="24"/>
        </w:rPr>
        <w:t>dotacji celowej z budżetu państwa jako refundacja wydatków poniesionych ze środków własnych w kwocie 32.483,-zł na realizację projektów pn.:</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„Szlakiem obiektów UNESCO na pograniczu polsko-słowackim” w ramach Programu Współpracy Transgranicznej INERREG V-A Polska – Słowacja 2014-2020 w kwocie 11.869,-zł (rozdz.75075 § 2059),</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„W sercu Karpat” w ramach Programu Współpracy Transgranicznej INERREG V-A Polska – Słowacja 2014-2020 w kwocie 10.614,-zł (rozdz.75075 § 2059),</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„Partnerstwo dla wspólnego rozwoju” w ramach Programu Współpracy Transgranicznej INTERREG V-A Polska – Słowacja 2014-2020 w kwocie 10.000,-zł (rozdz. 75095 § 2059),</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środków na realizację zadań na podstawie porozumień z organami administracji rządowej na projekt Polskiej pomocy rozwojowej 2018 pn.: „Od relacji partnerskich do współpracy w dziedzinie ratownictwa – trzecia edycja projektu z udziałem służb ds. sytuacji nadzwyczajnych w Obwodzie Iwano-</w:t>
      </w:r>
      <w:proofErr w:type="spellStart"/>
      <w:r w:rsidRPr="002E2C29">
        <w:rPr>
          <w:rFonts w:ascii="Arial" w:hAnsi="Arial" w:cs="Arial"/>
          <w:sz w:val="24"/>
          <w:szCs w:val="24"/>
        </w:rPr>
        <w:t>Frankiwskim</w:t>
      </w:r>
      <w:proofErr w:type="spellEnd"/>
      <w:r w:rsidRPr="002E2C29">
        <w:rPr>
          <w:rFonts w:ascii="Arial" w:hAnsi="Arial" w:cs="Arial"/>
          <w:sz w:val="24"/>
          <w:szCs w:val="24"/>
        </w:rPr>
        <w:t>” w kwocie 120.812,-zł (rozdz.75079 § 2220),</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dotacji celowej z Funduszu Pracy na obsługę staży podyplomowych lekarzy </w:t>
      </w:r>
      <w:r w:rsidRPr="002E2C29">
        <w:rPr>
          <w:rFonts w:ascii="Arial" w:hAnsi="Arial" w:cs="Arial"/>
          <w:sz w:val="24"/>
          <w:szCs w:val="24"/>
        </w:rPr>
        <w:br/>
        <w:t>i lekarzy dentystów – 35.547,-zł (rozdz. 75018 § 2440),</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pomocy finansowej od Gminy Trzebownisko z przeznaczeniem na pokrycie kosztów zarządzania Podkarpackim Parkiem Naukowo – Technologicznym </w:t>
      </w:r>
      <w:r w:rsidRPr="002E2C29">
        <w:rPr>
          <w:rFonts w:ascii="Arial" w:hAnsi="Arial" w:cs="Arial"/>
          <w:sz w:val="24"/>
          <w:szCs w:val="24"/>
        </w:rPr>
        <w:br/>
        <w:t>w strefie S1 Jasionka w kwocie 50.000,-zł (rozdz.75095 § 2710),</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5% udziału w dochodach uzyskiwanych na rzecz budżetu państwa w związku </w:t>
      </w:r>
      <w:r w:rsidRPr="002E2C29">
        <w:rPr>
          <w:rFonts w:ascii="Arial" w:hAnsi="Arial" w:cs="Arial"/>
          <w:sz w:val="24"/>
          <w:szCs w:val="24"/>
        </w:rPr>
        <w:br/>
        <w:t>z realizacją zadań z zakresu administracji rządowej w kwocie 1.016,-zł (rozdz. 75011 § 2360 – 246,-zł, rozdz.75046 § 2360 – 770,-zł),</w:t>
      </w:r>
    </w:p>
    <w:p w:rsidR="002E2C29" w:rsidRPr="002E2C29" w:rsidRDefault="002E2C29" w:rsidP="00435AB8">
      <w:pPr>
        <w:numPr>
          <w:ilvl w:val="1"/>
          <w:numId w:val="15"/>
        </w:numPr>
        <w:spacing w:after="0" w:line="360" w:lineRule="auto"/>
        <w:ind w:hanging="294"/>
        <w:jc w:val="both"/>
        <w:rPr>
          <w:rFonts w:ascii="Arial" w:hAnsi="Arial" w:cs="Arial"/>
          <w:sz w:val="24"/>
          <w:szCs w:val="24"/>
        </w:rPr>
      </w:pPr>
      <w:r w:rsidRPr="002E2C29">
        <w:rPr>
          <w:rFonts w:ascii="Arial" w:hAnsi="Arial" w:cs="Arial"/>
          <w:sz w:val="24"/>
          <w:szCs w:val="24"/>
        </w:rPr>
        <w:t xml:space="preserve">zwrotu przez Województwo Warmińsko - Mazurskie części niewykorzystanej </w:t>
      </w:r>
      <w:r w:rsidRPr="002E2C29">
        <w:rPr>
          <w:rFonts w:ascii="Arial" w:hAnsi="Arial" w:cs="Arial"/>
          <w:sz w:val="24"/>
          <w:szCs w:val="24"/>
        </w:rPr>
        <w:br/>
        <w:t>dotacji na dofinansowanie zadań związanych z funkcjonowaniem Domu Polski Wschodniej w Brukseli w kwocie 21.784,-zł (rozdz.75075 § 2950),</w:t>
      </w:r>
    </w:p>
    <w:p w:rsidR="002E2C29" w:rsidRPr="002E2C29" w:rsidRDefault="002E2C29" w:rsidP="00435AB8">
      <w:pPr>
        <w:numPr>
          <w:ilvl w:val="1"/>
          <w:numId w:val="15"/>
        </w:numPr>
        <w:tabs>
          <w:tab w:val="left" w:pos="709"/>
        </w:tabs>
        <w:spacing w:after="0" w:line="360" w:lineRule="auto"/>
        <w:ind w:left="709" w:hanging="436"/>
        <w:jc w:val="both"/>
        <w:rPr>
          <w:rFonts w:ascii="Arial" w:hAnsi="Arial" w:cs="Arial"/>
          <w:sz w:val="24"/>
          <w:szCs w:val="24"/>
        </w:rPr>
      </w:pPr>
      <w:r w:rsidRPr="002E2C29">
        <w:rPr>
          <w:rFonts w:ascii="Arial" w:hAnsi="Arial" w:cs="Arial"/>
          <w:sz w:val="24"/>
          <w:szCs w:val="24"/>
        </w:rPr>
        <w:t>dochodów zrealizowanych przez Urząd Marszałkowski Województwa Podkarpackiego w kwocie 3.380.250,-zł, w tym z tytułu:</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zwrotu: opłat za media, kosztów upomnień, </w:t>
      </w:r>
      <w:r w:rsidRPr="002E2C29">
        <w:rPr>
          <w:rFonts w:ascii="Arial" w:hAnsi="Arial" w:cs="Arial"/>
          <w:bCs/>
          <w:sz w:val="24"/>
          <w:szCs w:val="24"/>
        </w:rPr>
        <w:t>podatku VAT,</w:t>
      </w:r>
      <w:r w:rsidRPr="002E2C29">
        <w:rPr>
          <w:rFonts w:ascii="Arial" w:hAnsi="Arial" w:cs="Arial"/>
          <w:sz w:val="24"/>
          <w:szCs w:val="24"/>
        </w:rPr>
        <w:t xml:space="preserve"> kosztów egzekucyjnych, </w:t>
      </w:r>
      <w:r w:rsidRPr="002E2C29">
        <w:rPr>
          <w:rFonts w:ascii="Arial" w:hAnsi="Arial" w:cs="Arial"/>
          <w:bCs/>
          <w:sz w:val="24"/>
          <w:szCs w:val="24"/>
        </w:rPr>
        <w:t>nadpłaconych składek ZUS, opłat i kosztów sądowych,</w:t>
      </w:r>
      <w:r w:rsidRPr="002E2C29">
        <w:rPr>
          <w:rFonts w:ascii="Arial" w:hAnsi="Arial" w:cs="Arial"/>
          <w:sz w:val="24"/>
          <w:szCs w:val="24"/>
        </w:rPr>
        <w:t xml:space="preserve"> </w:t>
      </w:r>
      <w:r w:rsidRPr="002E2C29">
        <w:rPr>
          <w:rFonts w:ascii="Arial" w:hAnsi="Arial" w:cs="Arial"/>
          <w:sz w:val="24"/>
          <w:szCs w:val="24"/>
        </w:rPr>
        <w:lastRenderedPageBreak/>
        <w:t>postępowania kasacyjnego, zastępstwa procesowego i postępowania apelacyjnego</w:t>
      </w:r>
      <w:r w:rsidRPr="002E2C29">
        <w:rPr>
          <w:rFonts w:ascii="Arial" w:hAnsi="Arial" w:cs="Arial"/>
          <w:bCs/>
          <w:sz w:val="24"/>
          <w:szCs w:val="24"/>
        </w:rPr>
        <w:t xml:space="preserve">, środków w związku z zawarciem ugody, refundacji kosztów zatrudnienia prac interwencyjnych w kwocie 1.875.071,-zł (rozdz.75018 </w:t>
      </w:r>
      <w:r w:rsidRPr="002E2C29">
        <w:rPr>
          <w:rFonts w:ascii="Arial" w:hAnsi="Arial" w:cs="Arial"/>
          <w:bCs/>
          <w:sz w:val="24"/>
          <w:szCs w:val="24"/>
        </w:rPr>
        <w:br/>
        <w:t xml:space="preserve">§ 0830 – 25.471,-zł, </w:t>
      </w:r>
      <w:r w:rsidRPr="002E2C29">
        <w:rPr>
          <w:rFonts w:ascii="Arial" w:hAnsi="Arial" w:cs="Arial"/>
          <w:sz w:val="24"/>
          <w:szCs w:val="24"/>
        </w:rPr>
        <w:t>§ 0640 – 29.682,- zł, § 0940 – 41.464,- zł, § 0630 – 2.423,- zł, § 0970 – 12.255,-zł, rozdz. 75075 § 0940 – 1.624.946,-zł, § 0630 – 107.200,-zł, rozdz. 75095 § 0630 – 31.630,-zł),</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opłat za udostępnienie informacji o środowisku, za korzystanie przez Port Lotniczy Rzeszów Jasionka sp. z o.o. ze strony internetowej </w:t>
      </w:r>
      <w:hyperlink r:id="rId8" w:history="1">
        <w:r w:rsidRPr="002E2C29">
          <w:rPr>
            <w:rFonts w:ascii="Arial" w:hAnsi="Arial" w:cs="Arial"/>
            <w:color w:val="0000FF"/>
            <w:sz w:val="24"/>
            <w:szCs w:val="24"/>
            <w:u w:val="single"/>
          </w:rPr>
          <w:t>www.wrota.podkarpackie.pl</w:t>
        </w:r>
      </w:hyperlink>
      <w:r w:rsidRPr="002E2C29">
        <w:rPr>
          <w:rFonts w:ascii="Arial" w:hAnsi="Arial" w:cs="Arial"/>
          <w:sz w:val="24"/>
          <w:szCs w:val="24"/>
        </w:rPr>
        <w:t xml:space="preserve">, wykonanie kopii dokumentów, wpływów za sprzedaż makulatury, odsetek od nieterminowych wpłat, rozliczeń </w:t>
      </w:r>
      <w:r w:rsidRPr="002E2C29">
        <w:rPr>
          <w:rFonts w:ascii="Arial" w:hAnsi="Arial" w:cs="Arial"/>
          <w:sz w:val="24"/>
          <w:szCs w:val="24"/>
        </w:rPr>
        <w:br/>
        <w:t xml:space="preserve">z pracownikami, różnic kursowych </w:t>
      </w:r>
      <w:r w:rsidRPr="002E2C29">
        <w:rPr>
          <w:rFonts w:ascii="Arial" w:hAnsi="Arial" w:cs="Arial"/>
          <w:bCs/>
          <w:sz w:val="24"/>
          <w:szCs w:val="24"/>
        </w:rPr>
        <w:t xml:space="preserve">w kwocie 7.482,- </w:t>
      </w:r>
      <w:r w:rsidRPr="002E2C29">
        <w:rPr>
          <w:rFonts w:ascii="Arial" w:hAnsi="Arial" w:cs="Arial"/>
          <w:sz w:val="24"/>
          <w:szCs w:val="24"/>
        </w:rPr>
        <w:t xml:space="preserve">zł (rozdz.75018: § 0690 – 2.198,-zł, § 0830 – 15,- zł, § 0920 – 16,- zł, § 0970 – 1.217,-zł, rozdz. 75017: § 0970 – 1,-zł, rozdz. 75075: § 0970 – 4.035,-zł), </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opłat za najem części nieruchomości przy al. Cieplińskiego 4 </w:t>
      </w:r>
      <w:r w:rsidRPr="002E2C29">
        <w:rPr>
          <w:rFonts w:ascii="Arial" w:hAnsi="Arial" w:cs="Arial"/>
          <w:bCs/>
          <w:sz w:val="24"/>
          <w:szCs w:val="24"/>
        </w:rPr>
        <w:t xml:space="preserve">w kwocie </w:t>
      </w:r>
      <w:r w:rsidRPr="002E2C29">
        <w:rPr>
          <w:rFonts w:ascii="Arial" w:hAnsi="Arial" w:cs="Arial"/>
          <w:sz w:val="24"/>
          <w:szCs w:val="24"/>
        </w:rPr>
        <w:t>55.562,- zł (rozdz.75018 § 0750),</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odszkodowań za uszkodzone samochody służbowe w kwocie 58.217,- zł (rozdz.75018 § 0950),</w:t>
      </w:r>
    </w:p>
    <w:p w:rsidR="002E2C29" w:rsidRPr="002E2C29" w:rsidRDefault="002E2C29" w:rsidP="00435AB8">
      <w:pPr>
        <w:numPr>
          <w:ilvl w:val="2"/>
          <w:numId w:val="15"/>
        </w:numPr>
        <w:spacing w:after="0" w:line="360" w:lineRule="auto"/>
        <w:jc w:val="both"/>
        <w:rPr>
          <w:rFonts w:ascii="Arial" w:hAnsi="Arial" w:cs="Arial"/>
          <w:sz w:val="24"/>
          <w:szCs w:val="24"/>
        </w:rPr>
      </w:pPr>
      <w:r w:rsidRPr="002E2C29">
        <w:rPr>
          <w:rFonts w:ascii="Arial" w:hAnsi="Arial" w:cs="Arial"/>
          <w:sz w:val="24"/>
          <w:szCs w:val="24"/>
        </w:rPr>
        <w:t xml:space="preserve">wpływu kar za nieterminowe i nienależyte wykonanie umów w kwocie 1.383.918,-zł (rozdz.75075: § 0950 – 1.301.539,-zł, rozdz. 75018: § 0950 – 71.727,-zł, rozdz. 75017 § 0950 - 10.274,-zł, rozdz. 75095: § 0950 – </w:t>
      </w:r>
      <w:r w:rsidRPr="002E2C29">
        <w:rPr>
          <w:rFonts w:ascii="Arial" w:hAnsi="Arial" w:cs="Arial"/>
          <w:sz w:val="24"/>
          <w:szCs w:val="24"/>
        </w:rPr>
        <w:br/>
        <w:t>378,-zł),</w:t>
      </w:r>
    </w:p>
    <w:p w:rsidR="002E2C29" w:rsidRPr="002E2C29" w:rsidRDefault="002E2C29" w:rsidP="00435AB8">
      <w:pPr>
        <w:numPr>
          <w:ilvl w:val="0"/>
          <w:numId w:val="15"/>
        </w:numPr>
        <w:spacing w:after="0" w:line="360" w:lineRule="auto"/>
        <w:jc w:val="both"/>
        <w:rPr>
          <w:rFonts w:ascii="Arial" w:hAnsi="Arial" w:cs="Arial"/>
          <w:sz w:val="24"/>
          <w:szCs w:val="24"/>
        </w:rPr>
      </w:pPr>
      <w:r w:rsidRPr="002E2C29">
        <w:rPr>
          <w:rFonts w:ascii="Arial" w:hAnsi="Arial" w:cs="Arial"/>
          <w:sz w:val="24"/>
          <w:szCs w:val="24"/>
        </w:rPr>
        <w:t xml:space="preserve">Dochody majątkowe zaplanowane w kwocie 200.860,-zł zostały wykonane </w:t>
      </w:r>
      <w:r w:rsidRPr="002E2C29">
        <w:rPr>
          <w:rFonts w:ascii="Arial" w:hAnsi="Arial" w:cs="Arial"/>
          <w:sz w:val="24"/>
          <w:szCs w:val="24"/>
        </w:rPr>
        <w:br/>
        <w:t>w kwocie 219.847,- zł i dotyczyły:</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środków pochodzących z budżetu Unii Europejskiej na realizację projektu własnego pn.: „Funkcjonowanie Oddziału Programu Współpracy Transgranicznej EIS Polska-Białoruś-Ukraina 2014-2020 w Rzeszowie" </w:t>
      </w:r>
      <w:r w:rsidRPr="002E2C29">
        <w:rPr>
          <w:rFonts w:ascii="Arial" w:hAnsi="Arial" w:cs="Arial"/>
          <w:sz w:val="24"/>
          <w:szCs w:val="24"/>
        </w:rPr>
        <w:br/>
        <w:t>w ramach Programu Współpracy Transgranicznej EIS Polska-Białoruś-Ukraina 2014-2020 – 14.000,-zł (rozdz.75095 § 6258),</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środków pochodzących z budżetu Unii Europejskiej jako refundacja wydatków poniesionych ze środków własnych na realizację projektu własnego pn.: </w:t>
      </w:r>
      <w:r w:rsidRPr="002E2C29">
        <w:rPr>
          <w:rFonts w:ascii="Arial" w:hAnsi="Arial" w:cs="Arial"/>
          <w:sz w:val="24"/>
          <w:szCs w:val="24"/>
        </w:rPr>
        <w:br/>
        <w:t>„W sercu Karpat” w ramach Programu Współpracy Transgranicznej INERREG V-A Polska – Słowacja 2014-2020 w kwocie 849,-zł (rozdz.75075 § 6258),</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środków pochodzących z budżetu państwa jako refundacja wydatków poniesionych ze środków własnych na realizację projektu własnego pn.: </w:t>
      </w:r>
      <w:r w:rsidRPr="002E2C29">
        <w:rPr>
          <w:rFonts w:ascii="Arial" w:hAnsi="Arial" w:cs="Arial"/>
          <w:sz w:val="24"/>
          <w:szCs w:val="24"/>
        </w:rPr>
        <w:br/>
      </w:r>
      <w:r w:rsidRPr="002E2C29">
        <w:rPr>
          <w:rFonts w:ascii="Arial" w:hAnsi="Arial" w:cs="Arial"/>
          <w:sz w:val="24"/>
          <w:szCs w:val="24"/>
        </w:rPr>
        <w:lastRenderedPageBreak/>
        <w:t>„W sercu Karpat” w ramach Programu Współpracy Transgranicznej INERREG V-A Polska – Słowacja 2014-2020 w kwocie 89,-zł (rozdz.75075 § 6259),</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środków na realizację zadań na podstawie porozumień z organami administracji rządowej na projekt Polskiej pomocy rozwojowej 2018 pn.: „Od relacji partnerskich do współpracy w dziedzinie ratownictwa – trzecia edycja projektu z udziałem służb ds. sytuacji nadzwyczajnych w Obwodzie Iwano-</w:t>
      </w:r>
      <w:proofErr w:type="spellStart"/>
      <w:r w:rsidRPr="002E2C29">
        <w:rPr>
          <w:rFonts w:ascii="Arial" w:hAnsi="Arial" w:cs="Arial"/>
          <w:sz w:val="24"/>
          <w:szCs w:val="24"/>
        </w:rPr>
        <w:t>Frankiwskim</w:t>
      </w:r>
      <w:proofErr w:type="spellEnd"/>
      <w:r w:rsidRPr="002E2C29">
        <w:rPr>
          <w:rFonts w:ascii="Arial" w:hAnsi="Arial" w:cs="Arial"/>
          <w:sz w:val="24"/>
          <w:szCs w:val="24"/>
        </w:rPr>
        <w:t>”  w kwocie 186.860,-zł (rozdz.75079 § 6520),</w:t>
      </w:r>
    </w:p>
    <w:p w:rsidR="002E2C29" w:rsidRPr="002E2C29" w:rsidRDefault="002E2C29" w:rsidP="00435AB8">
      <w:pPr>
        <w:numPr>
          <w:ilvl w:val="1"/>
          <w:numId w:val="15"/>
        </w:numPr>
        <w:spacing w:after="0" w:line="360" w:lineRule="auto"/>
        <w:jc w:val="both"/>
        <w:rPr>
          <w:rFonts w:ascii="Arial" w:hAnsi="Arial" w:cs="Arial"/>
          <w:sz w:val="24"/>
          <w:szCs w:val="24"/>
        </w:rPr>
      </w:pPr>
      <w:r w:rsidRPr="002E2C29">
        <w:rPr>
          <w:rFonts w:ascii="Arial" w:hAnsi="Arial" w:cs="Arial"/>
          <w:sz w:val="24"/>
          <w:szCs w:val="24"/>
        </w:rPr>
        <w:t xml:space="preserve">dochodów zrealizowanych przez Urząd Marszałkowski Województwa Podkarpackiego z tytułu sprzedaży składników majątkowych: telefonów komórkowych,  samochodów służbowych w kwocie 18.049,-zł (rozdz.75018 </w:t>
      </w:r>
      <w:r w:rsidRPr="002E2C29">
        <w:rPr>
          <w:rFonts w:ascii="Arial" w:hAnsi="Arial" w:cs="Arial"/>
          <w:sz w:val="24"/>
          <w:szCs w:val="24"/>
        </w:rPr>
        <w:br/>
        <w:t>§ 0870).</w:t>
      </w:r>
    </w:p>
    <w:p w:rsidR="002E2C29" w:rsidRPr="002E2C29" w:rsidRDefault="002E2C29" w:rsidP="002E2C29">
      <w:pPr>
        <w:spacing w:after="0" w:line="360" w:lineRule="auto"/>
        <w:ind w:left="720"/>
        <w:jc w:val="both"/>
        <w:rPr>
          <w:rFonts w:ascii="Arial" w:hAnsi="Arial" w:cs="Arial"/>
          <w:sz w:val="24"/>
          <w:szCs w:val="24"/>
        </w:rPr>
      </w:pPr>
    </w:p>
    <w:p w:rsidR="002E2C29" w:rsidRPr="002E2C29" w:rsidRDefault="002E2C29" w:rsidP="002E2C29">
      <w:pPr>
        <w:tabs>
          <w:tab w:val="left" w:pos="284"/>
          <w:tab w:val="left" w:pos="426"/>
        </w:tabs>
        <w:spacing w:after="0" w:line="360" w:lineRule="auto"/>
        <w:jc w:val="both"/>
        <w:rPr>
          <w:rFonts w:ascii="Arial" w:hAnsi="Arial" w:cs="Arial"/>
          <w:b/>
          <w:bCs/>
          <w:sz w:val="24"/>
          <w:szCs w:val="24"/>
        </w:rPr>
      </w:pPr>
      <w:r w:rsidRPr="002E2C29">
        <w:rPr>
          <w:rFonts w:ascii="Arial" w:hAnsi="Arial" w:cs="Arial"/>
          <w:b/>
          <w:bCs/>
          <w:sz w:val="24"/>
          <w:szCs w:val="24"/>
        </w:rPr>
        <w:t xml:space="preserve">DZIAŁ 751 – URZĘDY NACZELNYCH ORGANÓW WŁADZY PAŃSTWOWEJ, KONTROLI I OCHRONY PRAWA ORAZ SĄDOWNICTWA </w:t>
      </w:r>
    </w:p>
    <w:p w:rsidR="002E2C29" w:rsidRPr="002E2C29" w:rsidRDefault="002E2C29" w:rsidP="002E2C29">
      <w:pPr>
        <w:tabs>
          <w:tab w:val="left" w:pos="284"/>
          <w:tab w:val="left" w:pos="426"/>
        </w:tabs>
        <w:spacing w:after="0" w:line="360" w:lineRule="auto"/>
        <w:jc w:val="both"/>
        <w:rPr>
          <w:rFonts w:ascii="Arial" w:hAnsi="Arial" w:cs="Arial"/>
          <w:sz w:val="24"/>
          <w:szCs w:val="24"/>
        </w:rPr>
      </w:pPr>
      <w:r w:rsidRPr="002E2C29">
        <w:rPr>
          <w:rFonts w:ascii="Arial" w:hAnsi="Arial" w:cs="Arial"/>
          <w:sz w:val="24"/>
          <w:szCs w:val="24"/>
        </w:rPr>
        <w:t xml:space="preserve">Planowane dochody bieżące w kwocie 1.014.606,-zł z tytułu dotacji celowej </w:t>
      </w:r>
      <w:r w:rsidRPr="002E2C29">
        <w:rPr>
          <w:rFonts w:ascii="Arial" w:hAnsi="Arial" w:cs="Arial"/>
          <w:sz w:val="24"/>
          <w:szCs w:val="24"/>
        </w:rPr>
        <w:br/>
        <w:t xml:space="preserve">z budżetu państwa na realizację zadań z zakresu administracji rządowej </w:t>
      </w:r>
      <w:r w:rsidRPr="002E2C29">
        <w:rPr>
          <w:rFonts w:ascii="Arial" w:hAnsi="Arial" w:cs="Arial"/>
          <w:sz w:val="24"/>
          <w:szCs w:val="24"/>
        </w:rPr>
        <w:br/>
        <w:t>z przeznaczeniem na sfinansowanie wyborów do sejmików województw</w:t>
      </w:r>
      <w:r w:rsidR="00D32D61">
        <w:rPr>
          <w:rFonts w:ascii="Arial" w:hAnsi="Arial" w:cs="Arial"/>
          <w:sz w:val="24"/>
          <w:szCs w:val="24"/>
        </w:rPr>
        <w:t xml:space="preserve"> </w:t>
      </w:r>
      <w:r w:rsidRPr="00020BB9">
        <w:rPr>
          <w:rFonts w:ascii="Arial" w:hAnsi="Arial" w:cs="Arial"/>
          <w:sz w:val="24"/>
          <w:szCs w:val="24"/>
        </w:rPr>
        <w:t>zostały zrealizowane w wysokości 927.917</w:t>
      </w:r>
      <w:r w:rsidRPr="002E2C29">
        <w:rPr>
          <w:rFonts w:ascii="Arial" w:hAnsi="Arial" w:cs="Arial"/>
          <w:sz w:val="24"/>
          <w:szCs w:val="24"/>
        </w:rPr>
        <w:t xml:space="preserve">,-zł (rozdz.75109 § 2210), tj. 91,46% planu. </w:t>
      </w:r>
    </w:p>
    <w:p w:rsidR="002E2C29" w:rsidRPr="002E2C29" w:rsidRDefault="002E2C29" w:rsidP="002E2C29">
      <w:pPr>
        <w:pStyle w:val="Akapitzlist"/>
        <w:tabs>
          <w:tab w:val="left" w:pos="284"/>
        </w:tabs>
        <w:spacing w:line="360" w:lineRule="auto"/>
        <w:ind w:left="0"/>
        <w:jc w:val="both"/>
        <w:rPr>
          <w:rFonts w:ascii="Arial" w:hAnsi="Arial" w:cs="Arial"/>
          <w:b/>
          <w:color w:val="000000" w:themeColor="text1"/>
        </w:rPr>
      </w:pPr>
    </w:p>
    <w:p w:rsidR="002E2C29" w:rsidRPr="002E2C29" w:rsidRDefault="002E2C29" w:rsidP="002E2C29">
      <w:pPr>
        <w:pStyle w:val="Akapitzlist"/>
        <w:tabs>
          <w:tab w:val="left" w:pos="284"/>
        </w:tabs>
        <w:spacing w:line="360" w:lineRule="auto"/>
        <w:ind w:left="0"/>
        <w:jc w:val="both"/>
        <w:rPr>
          <w:rFonts w:ascii="Arial" w:hAnsi="Arial" w:cs="Arial"/>
          <w:b/>
          <w:color w:val="000000" w:themeColor="text1"/>
        </w:rPr>
      </w:pPr>
      <w:r w:rsidRPr="002E2C29">
        <w:rPr>
          <w:rFonts w:ascii="Arial" w:hAnsi="Arial" w:cs="Arial"/>
          <w:b/>
          <w:color w:val="000000" w:themeColor="text1"/>
        </w:rPr>
        <w:t>DZIAŁ 754 – BEZPIECZEŃSTWO PUBLICZNE I OCHRONA PRZECIWPOŻAROWA</w:t>
      </w:r>
    </w:p>
    <w:p w:rsidR="002E2C29" w:rsidRPr="002E2C29" w:rsidRDefault="002E2C29" w:rsidP="002E2C29">
      <w:pPr>
        <w:keepNext/>
        <w:spacing w:after="0" w:line="360" w:lineRule="auto"/>
        <w:jc w:val="both"/>
        <w:outlineLvl w:val="1"/>
        <w:rPr>
          <w:rFonts w:ascii="Arial" w:hAnsi="Arial" w:cs="Arial"/>
          <w:color w:val="000000"/>
          <w:sz w:val="24"/>
          <w:szCs w:val="24"/>
        </w:rPr>
      </w:pPr>
      <w:proofErr w:type="spellStart"/>
      <w:r w:rsidRPr="002E2C29">
        <w:rPr>
          <w:rFonts w:ascii="Arial" w:hAnsi="Arial" w:cs="Arial"/>
          <w:color w:val="000000" w:themeColor="text1"/>
          <w:sz w:val="24"/>
          <w:szCs w:val="24"/>
          <w:lang w:eastAsia="x-none"/>
        </w:rPr>
        <w:t>Niep</w:t>
      </w:r>
      <w:r w:rsidRPr="002E2C29">
        <w:rPr>
          <w:rFonts w:ascii="Arial" w:hAnsi="Arial" w:cs="Arial"/>
          <w:color w:val="000000" w:themeColor="text1"/>
          <w:sz w:val="24"/>
          <w:szCs w:val="24"/>
          <w:lang w:val="x-none" w:eastAsia="x-none"/>
        </w:rPr>
        <w:t>lanowane</w:t>
      </w:r>
      <w:proofErr w:type="spellEnd"/>
      <w:r w:rsidRPr="002E2C29">
        <w:rPr>
          <w:rFonts w:ascii="Arial" w:hAnsi="Arial" w:cs="Arial"/>
          <w:color w:val="000000" w:themeColor="text1"/>
          <w:sz w:val="24"/>
          <w:szCs w:val="24"/>
          <w:lang w:val="x-none" w:eastAsia="x-none"/>
        </w:rPr>
        <w:t xml:space="preserve"> dochody </w:t>
      </w:r>
      <w:r w:rsidRPr="002E2C29">
        <w:rPr>
          <w:rFonts w:ascii="Arial" w:hAnsi="Arial" w:cs="Arial"/>
          <w:color w:val="000000" w:themeColor="text1"/>
          <w:sz w:val="24"/>
          <w:szCs w:val="24"/>
          <w:lang w:eastAsia="x-none"/>
        </w:rPr>
        <w:t xml:space="preserve">bieżące </w:t>
      </w:r>
      <w:r w:rsidRPr="002E2C29">
        <w:rPr>
          <w:rFonts w:ascii="Arial" w:hAnsi="Arial" w:cs="Arial"/>
          <w:color w:val="000000" w:themeColor="text1"/>
          <w:sz w:val="24"/>
          <w:szCs w:val="24"/>
          <w:lang w:val="x-none" w:eastAsia="x-none"/>
        </w:rPr>
        <w:t xml:space="preserve">zostały zrealizowane w wysokości </w:t>
      </w:r>
      <w:r w:rsidRPr="002E2C29">
        <w:rPr>
          <w:rFonts w:ascii="Arial" w:hAnsi="Arial" w:cs="Arial"/>
          <w:color w:val="000000" w:themeColor="text1"/>
          <w:sz w:val="24"/>
          <w:szCs w:val="24"/>
          <w:lang w:eastAsia="x-none"/>
        </w:rPr>
        <w:t>111</w:t>
      </w:r>
      <w:r w:rsidRPr="002E2C29">
        <w:rPr>
          <w:rFonts w:ascii="Arial" w:hAnsi="Arial" w:cs="Arial"/>
          <w:color w:val="000000" w:themeColor="text1"/>
          <w:sz w:val="24"/>
          <w:szCs w:val="24"/>
          <w:lang w:val="x-none" w:eastAsia="x-none"/>
        </w:rPr>
        <w:t xml:space="preserve">,-zł, </w:t>
      </w:r>
      <w:r w:rsidRPr="002E2C29">
        <w:rPr>
          <w:rFonts w:ascii="Arial" w:hAnsi="Arial" w:cs="Arial"/>
          <w:color w:val="000000" w:themeColor="text1"/>
          <w:sz w:val="24"/>
          <w:szCs w:val="24"/>
          <w:lang w:eastAsia="x-none"/>
        </w:rPr>
        <w:t>i </w:t>
      </w:r>
      <w:r w:rsidRPr="002E2C29">
        <w:rPr>
          <w:rFonts w:ascii="Arial" w:hAnsi="Arial" w:cs="Arial"/>
          <w:color w:val="000000" w:themeColor="text1"/>
          <w:sz w:val="24"/>
          <w:szCs w:val="24"/>
          <w:lang w:val="x-none" w:eastAsia="x-none"/>
        </w:rPr>
        <w:t xml:space="preserve">dotyczyły </w:t>
      </w:r>
      <w:r w:rsidRPr="002E2C29">
        <w:rPr>
          <w:rFonts w:ascii="Arial" w:hAnsi="Arial" w:cs="Arial"/>
          <w:sz w:val="24"/>
          <w:szCs w:val="24"/>
        </w:rPr>
        <w:t xml:space="preserve">zwrotu przez </w:t>
      </w:r>
      <w:r w:rsidRPr="002E2C29">
        <w:rPr>
          <w:rFonts w:ascii="Arial" w:hAnsi="Arial" w:cs="Arial"/>
          <w:color w:val="000000"/>
          <w:sz w:val="24"/>
          <w:szCs w:val="24"/>
        </w:rPr>
        <w:t>Górskie Ochotnicze Pogotowie Ratunkowe w Zakopanem – Grupę Regionalnego Górskiego Ochotniczego Pogotowia Ratunkowego – Grupę Bieszczadzką z siedzibą w Sanoku</w:t>
      </w:r>
      <w:r w:rsidRPr="002E2C29">
        <w:rPr>
          <w:rFonts w:ascii="Arial" w:hAnsi="Arial" w:cs="Arial"/>
          <w:sz w:val="24"/>
          <w:szCs w:val="24"/>
        </w:rPr>
        <w:t xml:space="preserve"> części niewykorzystanej dotacji na realizację zadania publicznego pn. „</w:t>
      </w:r>
      <w:r w:rsidRPr="002E2C29">
        <w:rPr>
          <w:rFonts w:ascii="Arial" w:hAnsi="Arial" w:cs="Arial"/>
          <w:color w:val="000000"/>
          <w:sz w:val="24"/>
          <w:szCs w:val="24"/>
        </w:rPr>
        <w:t>Poprawa bezpieczeństwa turystów w górach położonych na terenie województwa podkarpackiego w 2017 r.”.</w:t>
      </w:r>
      <w:r w:rsidRPr="002E2C29">
        <w:rPr>
          <w:rFonts w:ascii="Arial" w:hAnsi="Arial" w:cs="Arial"/>
          <w:sz w:val="24"/>
          <w:szCs w:val="24"/>
        </w:rPr>
        <w:t xml:space="preserve"> (rozdz. 75415 § 2950).</w:t>
      </w:r>
    </w:p>
    <w:p w:rsidR="002E2C29" w:rsidRPr="002E2C29" w:rsidRDefault="002E2C29" w:rsidP="002E2C29">
      <w:pPr>
        <w:spacing w:after="0" w:line="360" w:lineRule="auto"/>
        <w:rPr>
          <w:rFonts w:ascii="Arial" w:hAnsi="Arial" w:cs="Arial"/>
          <w:b/>
          <w:color w:val="FF0000"/>
          <w:sz w:val="24"/>
          <w:szCs w:val="24"/>
        </w:rPr>
      </w:pPr>
    </w:p>
    <w:p w:rsidR="002E2C29" w:rsidRPr="002E2C29" w:rsidRDefault="002E2C29" w:rsidP="002E2C29">
      <w:pPr>
        <w:spacing w:after="0" w:line="360" w:lineRule="auto"/>
        <w:rPr>
          <w:rFonts w:ascii="Arial" w:hAnsi="Arial" w:cs="Arial"/>
          <w:b/>
          <w:color w:val="000000" w:themeColor="text1"/>
          <w:sz w:val="24"/>
          <w:szCs w:val="24"/>
        </w:rPr>
      </w:pPr>
      <w:r w:rsidRPr="002E2C29">
        <w:rPr>
          <w:rFonts w:ascii="Arial" w:hAnsi="Arial" w:cs="Arial"/>
          <w:b/>
          <w:color w:val="000000" w:themeColor="text1"/>
          <w:sz w:val="24"/>
          <w:szCs w:val="24"/>
        </w:rPr>
        <w:t>DZIAŁ 756 – DOCHODY OD OSÓB PRAWNYCH, OD OSÓB FIZYCZNYCH I OD INNYCH JEDNOSTEK NIEPOSIADAJĄCYCH OSOBOWOŚCI PRAWNEJ ORAZ WYDATKI ZWIĄZANE Z ICH POBOREM</w:t>
      </w:r>
    </w:p>
    <w:p w:rsidR="002E2C29" w:rsidRPr="002E2C29" w:rsidRDefault="002E2C29" w:rsidP="002E2C29">
      <w:pPr>
        <w:spacing w:after="0" w:line="360" w:lineRule="auto"/>
        <w:jc w:val="both"/>
        <w:rPr>
          <w:rFonts w:ascii="Arial" w:hAnsi="Arial" w:cs="Arial"/>
          <w:bCs/>
          <w:color w:val="FF0000"/>
          <w:sz w:val="24"/>
          <w:szCs w:val="24"/>
          <w:lang w:val="x-none" w:eastAsia="x-none"/>
        </w:rPr>
      </w:pPr>
      <w:r w:rsidRPr="002E2C29">
        <w:rPr>
          <w:rFonts w:ascii="Arial" w:hAnsi="Arial" w:cs="Arial"/>
          <w:bCs/>
          <w:color w:val="000000" w:themeColor="text1"/>
          <w:sz w:val="24"/>
          <w:szCs w:val="24"/>
          <w:lang w:val="x-none" w:eastAsia="x-none"/>
        </w:rPr>
        <w:t xml:space="preserve">Planowane dochody bieżące w kwocie </w:t>
      </w:r>
      <w:r w:rsidRPr="002E2C29">
        <w:rPr>
          <w:rFonts w:ascii="Arial" w:hAnsi="Arial" w:cs="Arial"/>
          <w:color w:val="000000" w:themeColor="text1"/>
          <w:sz w:val="24"/>
          <w:szCs w:val="24"/>
          <w:lang w:eastAsia="x-none"/>
        </w:rPr>
        <w:t>239.594.699</w:t>
      </w:r>
      <w:r w:rsidRPr="002E2C29">
        <w:rPr>
          <w:rFonts w:ascii="Arial" w:hAnsi="Arial" w:cs="Arial"/>
          <w:color w:val="000000" w:themeColor="text1"/>
          <w:sz w:val="24"/>
          <w:szCs w:val="24"/>
          <w:lang w:val="x-none" w:eastAsia="x-none"/>
        </w:rPr>
        <w:t>,-zł</w:t>
      </w:r>
      <w:r w:rsidRPr="002E2C29">
        <w:rPr>
          <w:rFonts w:ascii="Arial" w:hAnsi="Arial" w:cs="Arial"/>
          <w:bCs/>
          <w:color w:val="000000" w:themeColor="text1"/>
          <w:sz w:val="24"/>
          <w:szCs w:val="24"/>
          <w:lang w:val="x-none" w:eastAsia="x-none"/>
        </w:rPr>
        <w:t xml:space="preserve"> zostały zrealizowane </w:t>
      </w:r>
      <w:r w:rsidRPr="002E2C29">
        <w:rPr>
          <w:rFonts w:ascii="Arial" w:hAnsi="Arial" w:cs="Arial"/>
          <w:bCs/>
          <w:color w:val="000000" w:themeColor="text1"/>
          <w:sz w:val="24"/>
          <w:szCs w:val="24"/>
          <w:lang w:val="x-none" w:eastAsia="x-none"/>
        </w:rPr>
        <w:br/>
        <w:t xml:space="preserve">w wysokości </w:t>
      </w:r>
      <w:r w:rsidRPr="002E2C29">
        <w:rPr>
          <w:rFonts w:ascii="Arial" w:hAnsi="Arial" w:cs="Arial"/>
          <w:bCs/>
          <w:color w:val="000000" w:themeColor="text1"/>
          <w:sz w:val="24"/>
          <w:szCs w:val="24"/>
          <w:lang w:eastAsia="x-none"/>
        </w:rPr>
        <w:t>257.242.036</w:t>
      </w:r>
      <w:r w:rsidRPr="002E2C29">
        <w:rPr>
          <w:rFonts w:ascii="Arial" w:hAnsi="Arial" w:cs="Arial"/>
          <w:color w:val="000000" w:themeColor="text1"/>
          <w:sz w:val="24"/>
          <w:szCs w:val="24"/>
          <w:lang w:val="x-none" w:eastAsia="x-none"/>
        </w:rPr>
        <w:t>,-zł,</w:t>
      </w:r>
      <w:r w:rsidRPr="002E2C29">
        <w:rPr>
          <w:rFonts w:ascii="Arial" w:hAnsi="Arial" w:cs="Arial"/>
          <w:bCs/>
          <w:color w:val="000000" w:themeColor="text1"/>
          <w:sz w:val="24"/>
          <w:szCs w:val="24"/>
          <w:lang w:val="x-none" w:eastAsia="x-none"/>
        </w:rPr>
        <w:t xml:space="preserve"> tj. </w:t>
      </w:r>
      <w:r w:rsidRPr="002E2C29">
        <w:rPr>
          <w:rFonts w:ascii="Arial" w:hAnsi="Arial" w:cs="Arial"/>
          <w:bCs/>
          <w:color w:val="000000" w:themeColor="text1"/>
          <w:sz w:val="24"/>
          <w:szCs w:val="24"/>
          <w:lang w:eastAsia="x-none"/>
        </w:rPr>
        <w:t xml:space="preserve">107,37 </w:t>
      </w:r>
      <w:r w:rsidRPr="002E2C29">
        <w:rPr>
          <w:rFonts w:ascii="Arial" w:hAnsi="Arial" w:cs="Arial"/>
          <w:bCs/>
          <w:color w:val="000000" w:themeColor="text1"/>
          <w:sz w:val="24"/>
          <w:szCs w:val="24"/>
          <w:lang w:val="x-none" w:eastAsia="x-none"/>
        </w:rPr>
        <w:t>% planu i dotyczyły:</w:t>
      </w:r>
    </w:p>
    <w:p w:rsidR="002E2C29" w:rsidRPr="002E2C29" w:rsidRDefault="002E2C29" w:rsidP="00CB127A">
      <w:pPr>
        <w:numPr>
          <w:ilvl w:val="0"/>
          <w:numId w:val="150"/>
        </w:numPr>
        <w:spacing w:after="0" w:line="360" w:lineRule="auto"/>
        <w:ind w:left="284" w:hanging="284"/>
        <w:jc w:val="both"/>
        <w:rPr>
          <w:rFonts w:ascii="Arial" w:hAnsi="Arial" w:cs="Arial"/>
          <w:color w:val="000000" w:themeColor="text1"/>
          <w:sz w:val="24"/>
          <w:szCs w:val="24"/>
        </w:rPr>
      </w:pPr>
      <w:r w:rsidRPr="002E2C29">
        <w:rPr>
          <w:rFonts w:ascii="Arial" w:hAnsi="Arial" w:cs="Arial"/>
          <w:color w:val="000000" w:themeColor="text1"/>
          <w:sz w:val="24"/>
          <w:szCs w:val="24"/>
        </w:rPr>
        <w:t xml:space="preserve">udziału Województwa w podatkach stanowiących dochód budżetu państwa </w:t>
      </w:r>
      <w:r w:rsidRPr="002E2C29">
        <w:rPr>
          <w:rFonts w:ascii="Arial" w:hAnsi="Arial" w:cs="Arial"/>
          <w:color w:val="000000" w:themeColor="text1"/>
          <w:sz w:val="24"/>
          <w:szCs w:val="24"/>
        </w:rPr>
        <w:br/>
        <w:t>w kwocie 252.241.161,-zł, z tego:</w:t>
      </w:r>
    </w:p>
    <w:p w:rsidR="002E2C29" w:rsidRPr="002E2C29" w:rsidRDefault="002E2C29" w:rsidP="00CB127A">
      <w:pPr>
        <w:numPr>
          <w:ilvl w:val="0"/>
          <w:numId w:val="19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lastRenderedPageBreak/>
        <w:t xml:space="preserve">1,6% udziału we wpływach z podatku dochodowego od osób fizycznych, </w:t>
      </w:r>
      <w:r w:rsidRPr="002E2C29">
        <w:rPr>
          <w:rFonts w:ascii="Arial" w:hAnsi="Arial" w:cs="Arial"/>
          <w:color w:val="000000" w:themeColor="text1"/>
          <w:sz w:val="24"/>
          <w:szCs w:val="24"/>
        </w:rPr>
        <w:br/>
        <w:t>od podatników tego podatku zamieszkałych na obszarze województwa podkarpackiego – 60.347.077,-zł (rozdz.75623 § 0010),</w:t>
      </w:r>
    </w:p>
    <w:p w:rsidR="002E2C29" w:rsidRPr="002E2C29" w:rsidRDefault="002E2C29" w:rsidP="00CB127A">
      <w:pPr>
        <w:numPr>
          <w:ilvl w:val="0"/>
          <w:numId w:val="19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 xml:space="preserve">14,75% udziału we wpływach z podatku dochodowego od osób prawnych, </w:t>
      </w:r>
      <w:r w:rsidRPr="002E2C29">
        <w:rPr>
          <w:rFonts w:ascii="Arial" w:hAnsi="Arial" w:cs="Arial"/>
          <w:color w:val="000000" w:themeColor="text1"/>
          <w:sz w:val="24"/>
          <w:szCs w:val="24"/>
        </w:rPr>
        <w:br/>
        <w:t>od podatników tego podatku, posiadających siedzibę na obszarze województwa podkarpackiego – 191.894.084,-zł (rozdz.75623 § 0020),</w:t>
      </w:r>
    </w:p>
    <w:p w:rsidR="002E2C29" w:rsidRPr="002E2C29" w:rsidRDefault="002E2C29" w:rsidP="00CB127A">
      <w:pPr>
        <w:numPr>
          <w:ilvl w:val="0"/>
          <w:numId w:val="150"/>
        </w:numPr>
        <w:tabs>
          <w:tab w:val="left" w:pos="142"/>
        </w:tabs>
        <w:spacing w:after="0" w:line="360" w:lineRule="auto"/>
        <w:ind w:left="284" w:hanging="284"/>
        <w:jc w:val="both"/>
        <w:rPr>
          <w:rFonts w:ascii="Arial" w:hAnsi="Arial" w:cs="Arial"/>
          <w:color w:val="000000" w:themeColor="text1"/>
          <w:sz w:val="24"/>
          <w:szCs w:val="24"/>
        </w:rPr>
      </w:pPr>
      <w:r w:rsidRPr="002E2C29">
        <w:rPr>
          <w:rFonts w:ascii="Arial" w:hAnsi="Arial" w:cs="Arial"/>
          <w:color w:val="000000" w:themeColor="text1"/>
          <w:sz w:val="24"/>
          <w:szCs w:val="24"/>
        </w:rPr>
        <w:t xml:space="preserve">opłat za wydawanie zezwoleń na obrót hurtowy napojami alkoholowymi </w:t>
      </w:r>
      <w:r w:rsidRPr="002E2C29">
        <w:rPr>
          <w:rFonts w:ascii="Arial" w:hAnsi="Arial" w:cs="Arial"/>
          <w:color w:val="000000" w:themeColor="text1"/>
          <w:sz w:val="24"/>
          <w:szCs w:val="24"/>
        </w:rPr>
        <w:br/>
        <w:t>o zawartości do 18% alkoholu w kwocie 530.550,-zł (rozdz.75618 § 0480),</w:t>
      </w:r>
    </w:p>
    <w:p w:rsidR="002E2C29" w:rsidRPr="002E2C29" w:rsidRDefault="002E2C29" w:rsidP="00CB127A">
      <w:pPr>
        <w:numPr>
          <w:ilvl w:val="0"/>
          <w:numId w:val="150"/>
        </w:numPr>
        <w:tabs>
          <w:tab w:val="left" w:pos="142"/>
          <w:tab w:val="num" w:pos="360"/>
        </w:tabs>
        <w:spacing w:after="0" w:line="360" w:lineRule="auto"/>
        <w:ind w:left="284" w:hanging="284"/>
        <w:jc w:val="both"/>
        <w:rPr>
          <w:rFonts w:ascii="Arial" w:hAnsi="Arial" w:cs="Arial"/>
          <w:color w:val="000000" w:themeColor="text1"/>
          <w:sz w:val="24"/>
          <w:szCs w:val="24"/>
        </w:rPr>
      </w:pPr>
      <w:r w:rsidRPr="002E2C29">
        <w:rPr>
          <w:rFonts w:ascii="Arial" w:hAnsi="Arial" w:cs="Arial"/>
          <w:color w:val="000000" w:themeColor="text1"/>
          <w:sz w:val="24"/>
          <w:szCs w:val="24"/>
        </w:rPr>
        <w:t>opłat eksploatacyjnych za wydobywanie węglowodorów ze złóż zlokalizowanych na terenie województwa podkarpackiego – 4.377.883,-zł (rozdz.75618 § 0460),</w:t>
      </w:r>
    </w:p>
    <w:p w:rsidR="002E2C29" w:rsidRPr="002E2C29" w:rsidRDefault="002E2C29" w:rsidP="00CB127A">
      <w:pPr>
        <w:numPr>
          <w:ilvl w:val="0"/>
          <w:numId w:val="150"/>
        </w:numPr>
        <w:tabs>
          <w:tab w:val="left" w:pos="142"/>
          <w:tab w:val="num" w:pos="360"/>
        </w:tabs>
        <w:spacing w:after="0" w:line="360" w:lineRule="auto"/>
        <w:ind w:left="284" w:hanging="284"/>
        <w:jc w:val="both"/>
        <w:rPr>
          <w:rFonts w:ascii="Arial" w:hAnsi="Arial" w:cs="Arial"/>
          <w:color w:val="000000" w:themeColor="text1"/>
          <w:sz w:val="24"/>
          <w:szCs w:val="24"/>
        </w:rPr>
      </w:pPr>
      <w:r w:rsidRPr="002E2C29">
        <w:rPr>
          <w:rFonts w:ascii="Arial" w:hAnsi="Arial" w:cs="Arial"/>
          <w:color w:val="000000" w:themeColor="text1"/>
          <w:sz w:val="24"/>
          <w:szCs w:val="24"/>
        </w:rPr>
        <w:t>opłat koncesyjnych za poszukiwanie lub rozpoznawanie złóż węglowodorów oraz za wydobywanie węglowodorów ze złóż na terenie województwa podkarpackiego – 57.878,-zł (rozdz.75618 § 0590),</w:t>
      </w:r>
    </w:p>
    <w:p w:rsidR="002E2C29" w:rsidRPr="002E2C29" w:rsidRDefault="002E2C29" w:rsidP="00CB127A">
      <w:pPr>
        <w:numPr>
          <w:ilvl w:val="0"/>
          <w:numId w:val="150"/>
        </w:numPr>
        <w:tabs>
          <w:tab w:val="left" w:pos="142"/>
        </w:tabs>
        <w:spacing w:after="0" w:line="360" w:lineRule="auto"/>
        <w:ind w:left="284" w:hanging="284"/>
        <w:contextualSpacing/>
        <w:jc w:val="both"/>
        <w:rPr>
          <w:rFonts w:ascii="Arial" w:hAnsi="Arial" w:cs="Arial"/>
          <w:color w:val="000000" w:themeColor="text1"/>
          <w:sz w:val="24"/>
          <w:szCs w:val="24"/>
        </w:rPr>
      </w:pPr>
      <w:r w:rsidRPr="002E2C29">
        <w:rPr>
          <w:rFonts w:ascii="Arial" w:hAnsi="Arial" w:cs="Arial"/>
          <w:color w:val="000000" w:themeColor="text1"/>
          <w:sz w:val="24"/>
          <w:szCs w:val="24"/>
        </w:rPr>
        <w:t>dochodów zrealizowanych przez Wojewódzki Urząd Pracy w Rzeszowie z tytułu wpływów z innych opłat stanowiących dochody jednostek samorządu terytorialnego w kwocie 34.564,-zł, w tym z tytułu:</w:t>
      </w:r>
    </w:p>
    <w:p w:rsidR="002E2C29" w:rsidRPr="002E2C29" w:rsidRDefault="002E2C29" w:rsidP="00CB127A">
      <w:pPr>
        <w:numPr>
          <w:ilvl w:val="0"/>
          <w:numId w:val="194"/>
        </w:numPr>
        <w:tabs>
          <w:tab w:val="left" w:pos="142"/>
          <w:tab w:val="left" w:pos="567"/>
        </w:tabs>
        <w:spacing w:after="0" w:line="360" w:lineRule="auto"/>
        <w:ind w:left="567" w:hanging="283"/>
        <w:contextualSpacing/>
        <w:jc w:val="both"/>
        <w:rPr>
          <w:rFonts w:ascii="Arial" w:hAnsi="Arial" w:cs="Arial"/>
          <w:color w:val="000000" w:themeColor="text1"/>
          <w:sz w:val="24"/>
          <w:szCs w:val="24"/>
        </w:rPr>
      </w:pPr>
      <w:r w:rsidRPr="002E2C29">
        <w:rPr>
          <w:rFonts w:ascii="Arial" w:hAnsi="Arial" w:cs="Arial"/>
          <w:color w:val="000000" w:themeColor="text1"/>
          <w:sz w:val="24"/>
          <w:szCs w:val="24"/>
        </w:rPr>
        <w:t>opłat za wydanie certyfikatów potwierdzających wpis do rejestru agencji zatrudnienia – 32.800,-zł (rozdz.75618 § 0970),</w:t>
      </w:r>
    </w:p>
    <w:p w:rsidR="002E2C29" w:rsidRPr="002E2C29" w:rsidRDefault="002E2C29" w:rsidP="00CB127A">
      <w:pPr>
        <w:numPr>
          <w:ilvl w:val="0"/>
          <w:numId w:val="194"/>
        </w:numPr>
        <w:tabs>
          <w:tab w:val="left" w:pos="142"/>
          <w:tab w:val="left" w:pos="567"/>
        </w:tabs>
        <w:spacing w:after="0" w:line="360" w:lineRule="auto"/>
        <w:ind w:left="567" w:hanging="283"/>
        <w:contextualSpacing/>
        <w:jc w:val="both"/>
        <w:rPr>
          <w:rFonts w:ascii="Arial" w:hAnsi="Arial" w:cs="Arial"/>
          <w:color w:val="000000" w:themeColor="text1"/>
          <w:sz w:val="24"/>
          <w:szCs w:val="24"/>
        </w:rPr>
      </w:pPr>
      <w:r w:rsidRPr="002E2C29">
        <w:rPr>
          <w:rFonts w:ascii="Arial" w:hAnsi="Arial" w:cs="Arial"/>
          <w:color w:val="000000" w:themeColor="text1"/>
          <w:sz w:val="24"/>
          <w:szCs w:val="24"/>
        </w:rPr>
        <w:t>opłat za wydawanie zaświadczeń stwierdzających charakter, okres i rodzaj działalności wykonywanej na terenie RP – 1.764,-zł (rozdz.75618 § 0970).</w:t>
      </w:r>
    </w:p>
    <w:p w:rsidR="002E2C29" w:rsidRPr="002E2C29" w:rsidRDefault="002E2C29" w:rsidP="002E2C29">
      <w:pPr>
        <w:tabs>
          <w:tab w:val="left" w:pos="142"/>
          <w:tab w:val="left" w:pos="567"/>
        </w:tabs>
        <w:spacing w:after="0" w:line="360" w:lineRule="auto"/>
        <w:contextualSpacing/>
        <w:jc w:val="both"/>
        <w:rPr>
          <w:rFonts w:ascii="Arial" w:hAnsi="Arial" w:cs="Arial"/>
          <w:color w:val="FF0000"/>
          <w:sz w:val="24"/>
          <w:szCs w:val="24"/>
        </w:rPr>
      </w:pPr>
    </w:p>
    <w:p w:rsidR="002E2C29" w:rsidRPr="002E2C29" w:rsidRDefault="002E2C29" w:rsidP="002E2C29">
      <w:pPr>
        <w:keepNext/>
        <w:overflowPunct w:val="0"/>
        <w:autoSpaceDE w:val="0"/>
        <w:autoSpaceDN w:val="0"/>
        <w:adjustRightInd w:val="0"/>
        <w:spacing w:after="0" w:line="360" w:lineRule="auto"/>
        <w:jc w:val="both"/>
        <w:outlineLvl w:val="0"/>
        <w:rPr>
          <w:rFonts w:ascii="Arial" w:hAnsi="Arial" w:cs="Arial"/>
          <w:b/>
          <w:sz w:val="24"/>
          <w:szCs w:val="24"/>
          <w:lang w:val="x-none"/>
        </w:rPr>
      </w:pPr>
      <w:r w:rsidRPr="002E2C29">
        <w:rPr>
          <w:rFonts w:ascii="Arial" w:hAnsi="Arial" w:cs="Arial"/>
          <w:b/>
          <w:sz w:val="24"/>
          <w:szCs w:val="24"/>
          <w:lang w:val="x-none"/>
        </w:rPr>
        <w:t>DZIAŁ 758 – RÓŻNE ROZLICZENIA</w:t>
      </w: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sz w:val="24"/>
          <w:szCs w:val="24"/>
        </w:rPr>
        <w:t>Planowane dochody w kwocie 710.083.122</w:t>
      </w:r>
      <w:r w:rsidRPr="002E2C29">
        <w:rPr>
          <w:rFonts w:ascii="Arial" w:hAnsi="Arial" w:cs="Arial"/>
          <w:bCs/>
          <w:sz w:val="24"/>
          <w:szCs w:val="24"/>
        </w:rPr>
        <w:t>,-zł</w:t>
      </w:r>
      <w:r w:rsidRPr="002E2C29">
        <w:rPr>
          <w:rFonts w:ascii="Arial" w:hAnsi="Arial" w:cs="Arial"/>
          <w:sz w:val="24"/>
          <w:szCs w:val="24"/>
        </w:rPr>
        <w:t xml:space="preserve"> zostały zrealizowane w wysokości 626.300.410</w:t>
      </w:r>
      <w:r w:rsidRPr="002E2C29">
        <w:rPr>
          <w:rFonts w:ascii="Arial" w:hAnsi="Arial" w:cs="Arial"/>
          <w:bCs/>
          <w:sz w:val="24"/>
          <w:szCs w:val="24"/>
        </w:rPr>
        <w:t>,-zł,</w:t>
      </w:r>
      <w:r w:rsidRPr="002E2C29">
        <w:rPr>
          <w:rFonts w:ascii="Arial" w:hAnsi="Arial" w:cs="Arial"/>
          <w:sz w:val="24"/>
          <w:szCs w:val="24"/>
        </w:rPr>
        <w:t xml:space="preserve"> tj. 88,20 % planu.</w:t>
      </w:r>
    </w:p>
    <w:p w:rsidR="002E2C29" w:rsidRPr="002E2C29" w:rsidRDefault="002E2C29" w:rsidP="00CB127A">
      <w:pPr>
        <w:numPr>
          <w:ilvl w:val="0"/>
          <w:numId w:val="202"/>
        </w:numPr>
        <w:tabs>
          <w:tab w:val="left" w:pos="284"/>
        </w:tabs>
        <w:spacing w:after="0" w:line="360" w:lineRule="auto"/>
        <w:jc w:val="both"/>
        <w:rPr>
          <w:rFonts w:ascii="Arial" w:hAnsi="Arial" w:cs="Arial"/>
          <w:sz w:val="24"/>
          <w:szCs w:val="24"/>
        </w:rPr>
      </w:pPr>
      <w:r w:rsidRPr="002E2C29">
        <w:rPr>
          <w:rFonts w:ascii="Arial" w:hAnsi="Arial" w:cs="Arial"/>
          <w:sz w:val="24"/>
          <w:szCs w:val="24"/>
        </w:rPr>
        <w:t xml:space="preserve">Dochody bieżące zaplanowane w kwocie 381.683.254,-zł zostały zrealizowane </w:t>
      </w:r>
      <w:r w:rsidRPr="002E2C29">
        <w:rPr>
          <w:rFonts w:ascii="Arial" w:hAnsi="Arial" w:cs="Arial"/>
          <w:sz w:val="24"/>
          <w:szCs w:val="24"/>
        </w:rPr>
        <w:br/>
        <w:t>w wysokości 355.009.355,-zł i dotyczyły:</w:t>
      </w:r>
    </w:p>
    <w:p w:rsidR="002E2C29" w:rsidRPr="002E2C29" w:rsidRDefault="002E2C29" w:rsidP="00CB127A">
      <w:pPr>
        <w:numPr>
          <w:ilvl w:val="0"/>
          <w:numId w:val="196"/>
        </w:numPr>
        <w:tabs>
          <w:tab w:val="left" w:pos="567"/>
        </w:tabs>
        <w:spacing w:after="0" w:line="360" w:lineRule="auto"/>
        <w:ind w:left="567" w:hanging="283"/>
        <w:jc w:val="both"/>
        <w:rPr>
          <w:rFonts w:ascii="Arial" w:hAnsi="Arial" w:cs="Arial"/>
          <w:sz w:val="24"/>
          <w:szCs w:val="24"/>
        </w:rPr>
      </w:pPr>
      <w:r w:rsidRPr="002E2C29">
        <w:rPr>
          <w:rFonts w:ascii="Arial" w:hAnsi="Arial" w:cs="Arial"/>
          <w:sz w:val="24"/>
          <w:szCs w:val="24"/>
        </w:rPr>
        <w:t xml:space="preserve">subwencji ogólnej otrzymanej z Ministerstwa Finansów w kwocie </w:t>
      </w:r>
      <w:r w:rsidRPr="002E2C29">
        <w:rPr>
          <w:rFonts w:ascii="Arial" w:hAnsi="Arial" w:cs="Arial"/>
          <w:sz w:val="24"/>
          <w:szCs w:val="24"/>
        </w:rPr>
        <w:br/>
        <w:t>236.143.360,-zł, z tego:</w:t>
      </w:r>
    </w:p>
    <w:p w:rsidR="002E2C29" w:rsidRPr="002E2C29" w:rsidRDefault="002E2C29" w:rsidP="00CB127A">
      <w:pPr>
        <w:numPr>
          <w:ilvl w:val="1"/>
          <w:numId w:val="196"/>
        </w:numPr>
        <w:tabs>
          <w:tab w:val="left" w:pos="567"/>
          <w:tab w:val="left" w:pos="851"/>
        </w:tabs>
        <w:spacing w:after="0" w:line="360" w:lineRule="auto"/>
        <w:contextualSpacing/>
        <w:jc w:val="both"/>
        <w:rPr>
          <w:rFonts w:ascii="Arial" w:hAnsi="Arial" w:cs="Arial"/>
          <w:sz w:val="24"/>
          <w:szCs w:val="24"/>
        </w:rPr>
      </w:pPr>
      <w:r w:rsidRPr="002E2C29">
        <w:rPr>
          <w:rFonts w:ascii="Arial" w:hAnsi="Arial" w:cs="Arial"/>
          <w:sz w:val="24"/>
          <w:szCs w:val="24"/>
        </w:rPr>
        <w:t>części oświatowej – 33.146.746,-zł (rozdz.75801 § 2920),</w:t>
      </w:r>
    </w:p>
    <w:p w:rsidR="002E2C29" w:rsidRPr="002E2C29" w:rsidRDefault="002E2C29" w:rsidP="00CB127A">
      <w:pPr>
        <w:numPr>
          <w:ilvl w:val="1"/>
          <w:numId w:val="196"/>
        </w:numPr>
        <w:tabs>
          <w:tab w:val="left" w:pos="567"/>
          <w:tab w:val="left" w:pos="851"/>
        </w:tabs>
        <w:spacing w:after="0" w:line="360" w:lineRule="auto"/>
        <w:contextualSpacing/>
        <w:jc w:val="both"/>
        <w:rPr>
          <w:rFonts w:ascii="Arial" w:hAnsi="Arial" w:cs="Arial"/>
          <w:sz w:val="24"/>
          <w:szCs w:val="24"/>
        </w:rPr>
      </w:pPr>
      <w:r w:rsidRPr="002E2C29">
        <w:rPr>
          <w:rFonts w:ascii="Arial" w:hAnsi="Arial" w:cs="Arial"/>
          <w:sz w:val="24"/>
          <w:szCs w:val="24"/>
        </w:rPr>
        <w:t>części wyrównawczej – 141.581.106,-zł (rozdz.75804 § 2920),</w:t>
      </w:r>
    </w:p>
    <w:p w:rsidR="002E2C29" w:rsidRPr="002E2C29" w:rsidRDefault="002E2C29" w:rsidP="00CB127A">
      <w:pPr>
        <w:numPr>
          <w:ilvl w:val="1"/>
          <w:numId w:val="196"/>
        </w:numPr>
        <w:tabs>
          <w:tab w:val="left" w:pos="567"/>
          <w:tab w:val="left" w:pos="851"/>
        </w:tabs>
        <w:spacing w:after="0" w:line="360" w:lineRule="auto"/>
        <w:contextualSpacing/>
        <w:jc w:val="both"/>
        <w:rPr>
          <w:rFonts w:ascii="Arial" w:hAnsi="Arial" w:cs="Arial"/>
          <w:sz w:val="24"/>
          <w:szCs w:val="24"/>
        </w:rPr>
      </w:pPr>
      <w:r w:rsidRPr="002E2C29">
        <w:rPr>
          <w:rFonts w:ascii="Arial" w:hAnsi="Arial" w:cs="Arial"/>
          <w:sz w:val="24"/>
          <w:szCs w:val="24"/>
        </w:rPr>
        <w:t>części regionalnej – 61.415.508,-zł (rozdz.75833 § 2920),</w:t>
      </w:r>
    </w:p>
    <w:p w:rsidR="002E2C29" w:rsidRPr="002E2C29" w:rsidRDefault="002E2C29" w:rsidP="00CB127A">
      <w:pPr>
        <w:numPr>
          <w:ilvl w:val="0"/>
          <w:numId w:val="196"/>
        </w:numPr>
        <w:tabs>
          <w:tab w:val="left" w:pos="567"/>
        </w:tabs>
        <w:spacing w:after="0" w:line="360" w:lineRule="auto"/>
        <w:ind w:left="567" w:hanging="283"/>
        <w:jc w:val="both"/>
        <w:rPr>
          <w:rFonts w:ascii="Arial" w:hAnsi="Arial" w:cs="Arial"/>
          <w:sz w:val="24"/>
          <w:szCs w:val="24"/>
        </w:rPr>
      </w:pPr>
      <w:r w:rsidRPr="002E2C29">
        <w:rPr>
          <w:rFonts w:ascii="Arial" w:hAnsi="Arial" w:cs="Arial"/>
          <w:sz w:val="24"/>
          <w:szCs w:val="24"/>
        </w:rPr>
        <w:t>odsetek od środków na rachunkach bankowych oraz</w:t>
      </w:r>
      <w:r w:rsidR="00D32D61">
        <w:rPr>
          <w:rFonts w:ascii="Arial" w:hAnsi="Arial" w:cs="Arial"/>
          <w:sz w:val="24"/>
          <w:szCs w:val="24"/>
        </w:rPr>
        <w:t xml:space="preserve"> z</w:t>
      </w:r>
      <w:r w:rsidRPr="002E2C29">
        <w:rPr>
          <w:rFonts w:ascii="Arial" w:hAnsi="Arial" w:cs="Arial"/>
          <w:sz w:val="24"/>
          <w:szCs w:val="24"/>
        </w:rPr>
        <w:t xml:space="preserve"> lokat terminowych </w:t>
      </w:r>
      <w:r w:rsidRPr="002E2C29">
        <w:rPr>
          <w:rFonts w:ascii="Arial" w:hAnsi="Arial" w:cs="Arial"/>
          <w:sz w:val="24"/>
          <w:szCs w:val="24"/>
        </w:rPr>
        <w:br/>
        <w:t>w kwocie 5.278.707,-zł (rozdz.75814 § 0920),</w:t>
      </w:r>
    </w:p>
    <w:p w:rsidR="002E2C29" w:rsidRPr="002E2C29" w:rsidRDefault="002E2C29" w:rsidP="00CB127A">
      <w:pPr>
        <w:numPr>
          <w:ilvl w:val="0"/>
          <w:numId w:val="196"/>
        </w:numPr>
        <w:tabs>
          <w:tab w:val="left" w:pos="567"/>
        </w:tabs>
        <w:spacing w:after="0" w:line="360" w:lineRule="auto"/>
        <w:ind w:left="567" w:hanging="283"/>
        <w:jc w:val="both"/>
        <w:rPr>
          <w:rFonts w:ascii="Arial" w:hAnsi="Arial" w:cs="Arial"/>
          <w:sz w:val="24"/>
          <w:szCs w:val="24"/>
        </w:rPr>
      </w:pPr>
      <w:r w:rsidRPr="002E2C29">
        <w:rPr>
          <w:rFonts w:ascii="Arial" w:hAnsi="Arial" w:cs="Arial"/>
          <w:sz w:val="24"/>
          <w:szCs w:val="24"/>
        </w:rPr>
        <w:lastRenderedPageBreak/>
        <w:t>środków na realizację Regionalnego Programu Operacyjnego Województwa Podkarpackiego na lata 2014 – 2020 w kwocie 113.587.288,-zł, w tym:</w:t>
      </w:r>
    </w:p>
    <w:p w:rsidR="002E2C29" w:rsidRPr="002E2C29" w:rsidRDefault="002E2C29" w:rsidP="00CB127A">
      <w:pPr>
        <w:numPr>
          <w:ilvl w:val="1"/>
          <w:numId w:val="196"/>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środków pochodzących z budżetu Unii Europejskiej na realizację projektów własnych – 37.798.116,-zł (rozdz.75863 § 2007 – 25.798.565,- zł § 2057 – 5.945.418,- zł, rozdz.75864 § 2007 – 1.530.135,- zł, § 2057 – 4.523.998,- zł),</w:t>
      </w:r>
    </w:p>
    <w:p w:rsidR="002E2C29" w:rsidRPr="002E2C29" w:rsidRDefault="002E2C29" w:rsidP="00CB127A">
      <w:pPr>
        <w:numPr>
          <w:ilvl w:val="1"/>
          <w:numId w:val="196"/>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środków pochodzących z budżetu Unii Europejskiej jako refundacja wydatków poniesionych ze środków własnych na realizację projektów własnych – 481.406,-zł (rozdz.75863 § 2057),</w:t>
      </w:r>
    </w:p>
    <w:p w:rsidR="002E2C29" w:rsidRPr="002E2C29" w:rsidRDefault="002E2C29" w:rsidP="00CB127A">
      <w:pPr>
        <w:numPr>
          <w:ilvl w:val="1"/>
          <w:numId w:val="196"/>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 xml:space="preserve">dotacji celowej z budżetu państwa na współfinansowanie krajowe projektów własnych i realizowanych przez beneficjentów – 37.903.409,-zł (rozdz.75863 </w:t>
      </w:r>
      <w:r w:rsidRPr="002E2C29">
        <w:rPr>
          <w:rFonts w:ascii="Arial" w:hAnsi="Arial" w:cs="Arial"/>
          <w:sz w:val="24"/>
          <w:szCs w:val="24"/>
        </w:rPr>
        <w:br/>
        <w:t>§ 2009 – 38,-zł, rozdz.75864 § 2009 – 37.290.068,-zł, § 2059 – 613.303,-zł),</w:t>
      </w:r>
    </w:p>
    <w:p w:rsidR="002E2C29" w:rsidRPr="002E2C29" w:rsidRDefault="002E2C29" w:rsidP="00CB127A">
      <w:pPr>
        <w:numPr>
          <w:ilvl w:val="1"/>
          <w:numId w:val="196"/>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dotacji celowej z budżetu państwa na finansowanie wydatków objętych Pomocą Techniczną Regionalnego Programu Operacyjnego Województwa Podkarpackiego na lata 2014 – 2020 – 37.404.357,-zł (rozdz.75864 § 2058).</w:t>
      </w:r>
    </w:p>
    <w:p w:rsidR="002E2C29" w:rsidRPr="002E2C29" w:rsidRDefault="002E2C29" w:rsidP="00CB127A">
      <w:pPr>
        <w:numPr>
          <w:ilvl w:val="0"/>
          <w:numId w:val="202"/>
        </w:numPr>
        <w:tabs>
          <w:tab w:val="left" w:pos="284"/>
        </w:tabs>
        <w:spacing w:after="0" w:line="360" w:lineRule="auto"/>
        <w:ind w:left="284" w:hanging="284"/>
        <w:jc w:val="both"/>
        <w:rPr>
          <w:rFonts w:ascii="Arial" w:hAnsi="Arial" w:cs="Arial"/>
          <w:sz w:val="24"/>
          <w:szCs w:val="24"/>
        </w:rPr>
      </w:pPr>
      <w:r w:rsidRPr="002E2C29">
        <w:rPr>
          <w:rFonts w:ascii="Arial" w:hAnsi="Arial" w:cs="Arial"/>
          <w:sz w:val="24"/>
          <w:szCs w:val="24"/>
        </w:rPr>
        <w:t>Dochody majątkowe zaplanowane w kwocie 328.399.868,-zł zostały zrealizowane w wysokości 271.291.055,-zł i dotyczyły:</w:t>
      </w:r>
    </w:p>
    <w:p w:rsidR="002E2C29" w:rsidRPr="002E2C29" w:rsidRDefault="002E2C29" w:rsidP="00CB127A">
      <w:pPr>
        <w:numPr>
          <w:ilvl w:val="0"/>
          <w:numId w:val="197"/>
        </w:numPr>
        <w:spacing w:after="0" w:line="360" w:lineRule="auto"/>
        <w:ind w:left="567" w:hanging="283"/>
        <w:jc w:val="both"/>
        <w:rPr>
          <w:rFonts w:ascii="Arial" w:hAnsi="Arial" w:cs="Arial"/>
          <w:sz w:val="24"/>
          <w:szCs w:val="24"/>
        </w:rPr>
      </w:pPr>
      <w:r w:rsidRPr="002E2C29">
        <w:rPr>
          <w:rFonts w:ascii="Arial" w:hAnsi="Arial" w:cs="Arial"/>
          <w:sz w:val="24"/>
          <w:szCs w:val="24"/>
        </w:rPr>
        <w:t>środków na realizację Regionalnego Programu Operacyjnego Województwa Podkarpackiego na lata 2014-2020 w kwocie 265.466.855,-zł, w tym:</w:t>
      </w:r>
    </w:p>
    <w:p w:rsidR="002E2C29" w:rsidRPr="002E2C29" w:rsidRDefault="002E2C29" w:rsidP="00CB127A">
      <w:pPr>
        <w:numPr>
          <w:ilvl w:val="0"/>
          <w:numId w:val="198"/>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środków pochodzących z budżetu Unii Europejskiej na realizację projektów własnych – 222.173.289,-zł (rozdz.75863 § 6207 – 309.814,- zł, § 6257 – 221.863.475,- zł),</w:t>
      </w:r>
    </w:p>
    <w:p w:rsidR="002E2C29" w:rsidRPr="002E2C29" w:rsidRDefault="002E2C29" w:rsidP="00CB127A">
      <w:pPr>
        <w:numPr>
          <w:ilvl w:val="0"/>
          <w:numId w:val="198"/>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środków pochodzących z budżetu Unii Europejskiej jako refundacja wydatków poniesionych ze środków własnych na realizację projektów własnych – 3.593.644,-zł (rozdz.75863 § 6257),</w:t>
      </w:r>
    </w:p>
    <w:p w:rsidR="002E2C29" w:rsidRPr="002E2C29" w:rsidRDefault="002E2C29" w:rsidP="00CB127A">
      <w:pPr>
        <w:numPr>
          <w:ilvl w:val="0"/>
          <w:numId w:val="198"/>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 xml:space="preserve">dotacji celowej z budżetu państwa na współfinansowanie krajowe projektów własnych i realizowanych przez beneficjentów – 38.194.265,-zł (rozdz.75863 </w:t>
      </w:r>
      <w:bookmarkStart w:id="1" w:name="_Hlk508715475"/>
      <w:r w:rsidRPr="002E2C29">
        <w:rPr>
          <w:rFonts w:ascii="Arial" w:hAnsi="Arial" w:cs="Arial"/>
          <w:sz w:val="24"/>
          <w:szCs w:val="24"/>
        </w:rPr>
        <w:t>§ 6209 – 10.903.016,- zł, § 6259 – 26.137.386,- zł</w:t>
      </w:r>
      <w:bookmarkEnd w:id="1"/>
      <w:r w:rsidRPr="002E2C29">
        <w:rPr>
          <w:rFonts w:ascii="Arial" w:hAnsi="Arial" w:cs="Arial"/>
          <w:sz w:val="24"/>
          <w:szCs w:val="24"/>
        </w:rPr>
        <w:t>, rozdz.75864 § 6209 – 1.153.863,- zł),</w:t>
      </w:r>
    </w:p>
    <w:p w:rsidR="002E2C29" w:rsidRPr="002E2C29" w:rsidRDefault="002E2C29" w:rsidP="00CB127A">
      <w:pPr>
        <w:numPr>
          <w:ilvl w:val="0"/>
          <w:numId w:val="198"/>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dotacji celowej z budżetu państwa jako refundacja wydatków poniesionych ze środków własnych na współfinansowanie krajowe projektów własnych – 1.432.413,-zł (rozdz.75863 § 6259),</w:t>
      </w:r>
    </w:p>
    <w:p w:rsidR="002E2C29" w:rsidRPr="002E2C29" w:rsidRDefault="002E2C29" w:rsidP="00CB127A">
      <w:pPr>
        <w:numPr>
          <w:ilvl w:val="0"/>
          <w:numId w:val="198"/>
        </w:numPr>
        <w:tabs>
          <w:tab w:val="left" w:pos="567"/>
        </w:tabs>
        <w:spacing w:after="0" w:line="360" w:lineRule="auto"/>
        <w:contextualSpacing/>
        <w:jc w:val="both"/>
        <w:rPr>
          <w:rFonts w:ascii="Arial" w:hAnsi="Arial" w:cs="Arial"/>
          <w:sz w:val="24"/>
          <w:szCs w:val="24"/>
        </w:rPr>
      </w:pPr>
      <w:r w:rsidRPr="002E2C29">
        <w:rPr>
          <w:rFonts w:ascii="Arial" w:hAnsi="Arial" w:cs="Arial"/>
          <w:sz w:val="24"/>
          <w:szCs w:val="24"/>
        </w:rPr>
        <w:t>dotacji celowej z budżetu państwa na finansowanie wydatków objętych Pomocą Techniczną Regionalnego Programu Operacyjnego Województwa Podkarpackiego na lata 2014 – 2020 – 73.244,-zł (rozdz.75864 § 6258).</w:t>
      </w:r>
    </w:p>
    <w:p w:rsidR="002E2C29" w:rsidRPr="002E2C29" w:rsidRDefault="002E2C29" w:rsidP="00CB127A">
      <w:pPr>
        <w:numPr>
          <w:ilvl w:val="0"/>
          <w:numId w:val="197"/>
        </w:numPr>
        <w:spacing w:after="0" w:line="360" w:lineRule="auto"/>
        <w:ind w:left="714" w:hanging="357"/>
        <w:jc w:val="both"/>
        <w:rPr>
          <w:rFonts w:ascii="Arial" w:hAnsi="Arial" w:cs="Arial"/>
          <w:sz w:val="24"/>
          <w:szCs w:val="24"/>
        </w:rPr>
      </w:pPr>
      <w:r w:rsidRPr="002E2C29">
        <w:rPr>
          <w:rFonts w:ascii="Arial" w:hAnsi="Arial" w:cs="Arial"/>
          <w:sz w:val="24"/>
          <w:szCs w:val="24"/>
        </w:rPr>
        <w:lastRenderedPageBreak/>
        <w:t xml:space="preserve">uzupełnienia subwencji ogólnej dla jednostek samorządu terytorialnego ze środków rezerwy subwencji ogólnej na inwestycje drogowe w kwocie </w:t>
      </w:r>
      <w:r w:rsidRPr="002E2C29">
        <w:rPr>
          <w:rFonts w:ascii="Arial" w:hAnsi="Arial" w:cs="Arial"/>
          <w:sz w:val="24"/>
          <w:szCs w:val="24"/>
        </w:rPr>
        <w:br/>
        <w:t>5.824.200,-zł (rozdz.75802 § 6180).</w:t>
      </w:r>
    </w:p>
    <w:p w:rsidR="002E2C29" w:rsidRPr="002E2C29" w:rsidRDefault="002E2C29" w:rsidP="002E2C29">
      <w:pPr>
        <w:spacing w:after="0" w:line="360" w:lineRule="auto"/>
        <w:ind w:left="357"/>
        <w:jc w:val="both"/>
        <w:rPr>
          <w:rFonts w:ascii="Arial" w:hAnsi="Arial" w:cs="Arial"/>
          <w:sz w:val="24"/>
          <w:szCs w:val="24"/>
        </w:rPr>
      </w:pPr>
      <w:r w:rsidRPr="002E2C29">
        <w:rPr>
          <w:rFonts w:ascii="Arial" w:hAnsi="Arial" w:cs="Arial"/>
          <w:sz w:val="24"/>
          <w:szCs w:val="24"/>
        </w:rPr>
        <w:t>Poziom wykonania dochodów z tytułu dotacji celowych z budżetu państwa oraz środków z budżetu UE uzależniony jest od realizacji wydatków nimi finansowanych.</w:t>
      </w:r>
    </w:p>
    <w:p w:rsidR="002E2C29" w:rsidRPr="002E2C29" w:rsidRDefault="002E2C29" w:rsidP="002E2C29">
      <w:pPr>
        <w:spacing w:after="0" w:line="360" w:lineRule="auto"/>
        <w:jc w:val="both"/>
        <w:rPr>
          <w:rFonts w:ascii="Arial" w:hAnsi="Arial" w:cs="Arial"/>
          <w:b/>
          <w:sz w:val="24"/>
          <w:szCs w:val="24"/>
        </w:rPr>
      </w:pPr>
    </w:p>
    <w:p w:rsidR="002E2C29" w:rsidRPr="002E2C29" w:rsidRDefault="002E2C29" w:rsidP="002E2C29">
      <w:pPr>
        <w:spacing w:after="0" w:line="360" w:lineRule="auto"/>
        <w:jc w:val="both"/>
        <w:rPr>
          <w:rFonts w:ascii="Arial" w:hAnsi="Arial" w:cs="Arial"/>
          <w:b/>
          <w:bCs/>
          <w:color w:val="000000" w:themeColor="text1"/>
          <w:sz w:val="24"/>
          <w:szCs w:val="24"/>
        </w:rPr>
      </w:pPr>
      <w:r w:rsidRPr="002E2C29">
        <w:rPr>
          <w:rFonts w:ascii="Arial" w:hAnsi="Arial" w:cs="Arial"/>
          <w:b/>
          <w:bCs/>
          <w:color w:val="000000" w:themeColor="text1"/>
          <w:sz w:val="24"/>
          <w:szCs w:val="24"/>
        </w:rPr>
        <w:t xml:space="preserve">DZIAŁ 801 – OŚWIATA I WYCHOWANIE </w:t>
      </w:r>
    </w:p>
    <w:p w:rsidR="002E2C29" w:rsidRPr="002E2C29" w:rsidRDefault="002E2C29" w:rsidP="002E2C29">
      <w:pPr>
        <w:spacing w:after="0" w:line="360" w:lineRule="auto"/>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Planowane dochody w kwocie </w:t>
      </w:r>
      <w:r w:rsidRPr="002E2C29">
        <w:rPr>
          <w:rFonts w:ascii="Arial" w:hAnsi="Arial" w:cs="Arial"/>
          <w:bCs/>
          <w:color w:val="000000" w:themeColor="text1"/>
          <w:sz w:val="24"/>
          <w:szCs w:val="24"/>
          <w:lang w:eastAsia="x-none"/>
        </w:rPr>
        <w:t>2.615.709,</w:t>
      </w:r>
      <w:r w:rsidRPr="002E2C29">
        <w:rPr>
          <w:rFonts w:ascii="Arial" w:hAnsi="Arial" w:cs="Arial"/>
          <w:bCs/>
          <w:color w:val="000000" w:themeColor="text1"/>
          <w:sz w:val="24"/>
          <w:szCs w:val="24"/>
          <w:lang w:val="x-none" w:eastAsia="x-none"/>
        </w:rPr>
        <w:t xml:space="preserve">-zł zostały zrealizowane w wysokości </w:t>
      </w:r>
      <w:r w:rsidRPr="002E2C29">
        <w:rPr>
          <w:rFonts w:ascii="Arial" w:hAnsi="Arial" w:cs="Arial"/>
          <w:bCs/>
          <w:color w:val="000000" w:themeColor="text1"/>
          <w:sz w:val="24"/>
          <w:szCs w:val="24"/>
          <w:lang w:eastAsia="x-none"/>
        </w:rPr>
        <w:t xml:space="preserve">  2.733.874</w:t>
      </w:r>
      <w:r w:rsidRPr="002E2C29">
        <w:rPr>
          <w:rFonts w:ascii="Arial" w:hAnsi="Arial" w:cs="Arial"/>
          <w:bCs/>
          <w:color w:val="000000" w:themeColor="text1"/>
          <w:sz w:val="24"/>
          <w:szCs w:val="24"/>
          <w:lang w:val="x-none" w:eastAsia="x-none"/>
        </w:rPr>
        <w:t xml:space="preserve">,-zł, tj. </w:t>
      </w:r>
      <w:r w:rsidRPr="002E2C29">
        <w:rPr>
          <w:rFonts w:ascii="Arial" w:hAnsi="Arial" w:cs="Arial"/>
          <w:bCs/>
          <w:color w:val="000000" w:themeColor="text1"/>
          <w:sz w:val="24"/>
          <w:szCs w:val="24"/>
          <w:lang w:eastAsia="x-none"/>
        </w:rPr>
        <w:t xml:space="preserve">104,52 </w:t>
      </w:r>
      <w:r w:rsidRPr="002E2C29">
        <w:rPr>
          <w:rFonts w:ascii="Arial" w:hAnsi="Arial" w:cs="Arial"/>
          <w:bCs/>
          <w:color w:val="000000" w:themeColor="text1"/>
          <w:sz w:val="24"/>
          <w:szCs w:val="24"/>
          <w:lang w:val="x-none" w:eastAsia="x-none"/>
        </w:rPr>
        <w:t>% planu.</w:t>
      </w:r>
    </w:p>
    <w:p w:rsidR="002E2C29" w:rsidRPr="002E2C29" w:rsidRDefault="002E2C29" w:rsidP="00CB127A">
      <w:pPr>
        <w:numPr>
          <w:ilvl w:val="0"/>
          <w:numId w:val="248"/>
        </w:numPr>
        <w:spacing w:after="0" w:line="360" w:lineRule="auto"/>
        <w:ind w:left="284"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eastAsia="x-none"/>
        </w:rPr>
        <w:t>D</w:t>
      </w:r>
      <w:proofErr w:type="spellStart"/>
      <w:r w:rsidRPr="002E2C29">
        <w:rPr>
          <w:rFonts w:ascii="Arial" w:hAnsi="Arial" w:cs="Arial"/>
          <w:bCs/>
          <w:color w:val="000000" w:themeColor="text1"/>
          <w:sz w:val="24"/>
          <w:szCs w:val="24"/>
          <w:lang w:val="x-none" w:eastAsia="x-none"/>
        </w:rPr>
        <w:t>ochody</w:t>
      </w:r>
      <w:proofErr w:type="spellEnd"/>
      <w:r w:rsidRPr="002E2C29">
        <w:rPr>
          <w:rFonts w:ascii="Arial" w:hAnsi="Arial" w:cs="Arial"/>
          <w:bCs/>
          <w:color w:val="000000" w:themeColor="text1"/>
          <w:sz w:val="24"/>
          <w:szCs w:val="24"/>
          <w:lang w:val="x-none" w:eastAsia="x-none"/>
        </w:rPr>
        <w:t xml:space="preserve"> bieżące zaplanowane w kwocie </w:t>
      </w:r>
      <w:r w:rsidRPr="002E2C29">
        <w:rPr>
          <w:rFonts w:ascii="Arial" w:hAnsi="Arial" w:cs="Arial"/>
          <w:bCs/>
          <w:color w:val="000000" w:themeColor="text1"/>
          <w:sz w:val="24"/>
          <w:szCs w:val="24"/>
          <w:lang w:eastAsia="x-none"/>
        </w:rPr>
        <w:t>2.594.244</w:t>
      </w:r>
      <w:r w:rsidRPr="002E2C29">
        <w:rPr>
          <w:rFonts w:ascii="Arial" w:hAnsi="Arial" w:cs="Arial"/>
          <w:bCs/>
          <w:color w:val="000000" w:themeColor="text1"/>
          <w:sz w:val="24"/>
          <w:szCs w:val="24"/>
          <w:lang w:val="x-none" w:eastAsia="x-none"/>
        </w:rPr>
        <w:t xml:space="preserve">,-zł zostały </w:t>
      </w:r>
      <w:r w:rsidRPr="002E2C29">
        <w:rPr>
          <w:rFonts w:ascii="Arial" w:hAnsi="Arial" w:cs="Arial"/>
          <w:bCs/>
          <w:color w:val="000000" w:themeColor="text1"/>
          <w:sz w:val="24"/>
          <w:szCs w:val="24"/>
          <w:lang w:eastAsia="x-none"/>
        </w:rPr>
        <w:t>zrealizowane</w:t>
      </w:r>
      <w:r w:rsidRPr="002E2C29">
        <w:rPr>
          <w:rFonts w:ascii="Arial" w:hAnsi="Arial" w:cs="Arial"/>
          <w:bCs/>
          <w:color w:val="000000" w:themeColor="text1"/>
          <w:sz w:val="24"/>
          <w:szCs w:val="24"/>
          <w:lang w:val="x-none" w:eastAsia="x-none"/>
        </w:rPr>
        <w:t xml:space="preserve"> </w:t>
      </w:r>
      <w:r w:rsidRPr="002E2C29">
        <w:rPr>
          <w:rFonts w:ascii="Arial" w:hAnsi="Arial" w:cs="Arial"/>
          <w:bCs/>
          <w:color w:val="000000" w:themeColor="text1"/>
          <w:sz w:val="24"/>
          <w:szCs w:val="24"/>
          <w:lang w:eastAsia="x-none"/>
        </w:rPr>
        <w:br/>
      </w:r>
      <w:r w:rsidRPr="002E2C29">
        <w:rPr>
          <w:rFonts w:ascii="Arial" w:hAnsi="Arial" w:cs="Arial"/>
          <w:bCs/>
          <w:color w:val="000000" w:themeColor="text1"/>
          <w:sz w:val="24"/>
          <w:szCs w:val="24"/>
          <w:lang w:val="x-none" w:eastAsia="x-none"/>
        </w:rPr>
        <w:t xml:space="preserve">w wysokości </w:t>
      </w:r>
      <w:r w:rsidRPr="002E2C29">
        <w:rPr>
          <w:rFonts w:ascii="Arial" w:hAnsi="Arial" w:cs="Arial"/>
          <w:bCs/>
          <w:color w:val="000000" w:themeColor="text1"/>
          <w:sz w:val="24"/>
          <w:szCs w:val="24"/>
          <w:lang w:eastAsia="x-none"/>
        </w:rPr>
        <w:t>2.711.625</w:t>
      </w:r>
      <w:r w:rsidRPr="002E2C29">
        <w:rPr>
          <w:rFonts w:ascii="Arial" w:hAnsi="Arial" w:cs="Arial"/>
          <w:bCs/>
          <w:color w:val="000000" w:themeColor="text1"/>
          <w:sz w:val="24"/>
          <w:szCs w:val="24"/>
          <w:lang w:val="x-none" w:eastAsia="x-none"/>
        </w:rPr>
        <w:t xml:space="preserve">,-zł </w:t>
      </w:r>
      <w:r w:rsidRPr="002E2C29">
        <w:rPr>
          <w:rFonts w:ascii="Arial" w:hAnsi="Arial" w:cs="Arial"/>
          <w:bCs/>
          <w:color w:val="000000" w:themeColor="text1"/>
          <w:sz w:val="24"/>
          <w:szCs w:val="24"/>
          <w:lang w:eastAsia="x-none"/>
        </w:rPr>
        <w:t xml:space="preserve">tj. 104,52% </w:t>
      </w:r>
      <w:r w:rsidRPr="002E2C29">
        <w:rPr>
          <w:rFonts w:ascii="Arial" w:hAnsi="Arial" w:cs="Arial"/>
          <w:bCs/>
          <w:color w:val="000000" w:themeColor="text1"/>
          <w:sz w:val="24"/>
          <w:szCs w:val="24"/>
          <w:lang w:val="x-none" w:eastAsia="x-none"/>
        </w:rPr>
        <w:t>i dotyczyły:</w:t>
      </w:r>
    </w:p>
    <w:p w:rsidR="002E2C29" w:rsidRPr="002E2C29" w:rsidRDefault="002E2C29" w:rsidP="002E2C29">
      <w:pPr>
        <w:numPr>
          <w:ilvl w:val="0"/>
          <w:numId w:val="2"/>
        </w:numPr>
        <w:spacing w:after="0" w:line="360" w:lineRule="auto"/>
        <w:ind w:left="567" w:hanging="283"/>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lang w:val="x-none" w:eastAsia="x-none"/>
        </w:rPr>
        <w:t>wpł</w:t>
      </w:r>
      <w:r w:rsidRPr="002E2C29">
        <w:rPr>
          <w:rFonts w:ascii="Arial" w:hAnsi="Arial" w:cs="Arial"/>
          <w:color w:val="000000" w:themeColor="text1"/>
          <w:sz w:val="24"/>
          <w:szCs w:val="24"/>
          <w:lang w:eastAsia="x-none"/>
        </w:rPr>
        <w:t>ywu</w:t>
      </w:r>
      <w:r w:rsidRPr="002E2C29">
        <w:rPr>
          <w:rFonts w:ascii="Arial" w:hAnsi="Arial" w:cs="Arial"/>
          <w:color w:val="000000" w:themeColor="text1"/>
          <w:sz w:val="24"/>
          <w:szCs w:val="24"/>
          <w:lang w:val="x-none" w:eastAsia="x-none"/>
        </w:rPr>
        <w:t xml:space="preserve"> do budżetu niewykorzystanych środków finansowych gromadzonych na </w:t>
      </w:r>
      <w:r w:rsidRPr="002E2C29">
        <w:rPr>
          <w:rFonts w:ascii="Arial" w:hAnsi="Arial" w:cs="Arial"/>
          <w:color w:val="000000" w:themeColor="text1"/>
          <w:sz w:val="24"/>
          <w:szCs w:val="24"/>
          <w:lang w:eastAsia="x-none"/>
        </w:rPr>
        <w:t xml:space="preserve">wyodrębnionych </w:t>
      </w:r>
      <w:r w:rsidRPr="002E2C29">
        <w:rPr>
          <w:rFonts w:ascii="Arial" w:hAnsi="Arial" w:cs="Arial"/>
          <w:color w:val="000000" w:themeColor="text1"/>
          <w:sz w:val="24"/>
          <w:szCs w:val="24"/>
          <w:lang w:val="x-none" w:eastAsia="x-none"/>
        </w:rPr>
        <w:t xml:space="preserve">rachunkach przez </w:t>
      </w:r>
      <w:r w:rsidRPr="002E2C29">
        <w:rPr>
          <w:rFonts w:ascii="Arial" w:hAnsi="Arial" w:cs="Arial"/>
          <w:color w:val="000000" w:themeColor="text1"/>
          <w:sz w:val="24"/>
          <w:szCs w:val="24"/>
          <w:lang w:eastAsia="x-none"/>
        </w:rPr>
        <w:t xml:space="preserve">wojewódzkie </w:t>
      </w:r>
      <w:r w:rsidRPr="002E2C29">
        <w:rPr>
          <w:rFonts w:ascii="Arial" w:hAnsi="Arial" w:cs="Arial"/>
          <w:color w:val="000000" w:themeColor="text1"/>
          <w:sz w:val="24"/>
          <w:szCs w:val="24"/>
          <w:lang w:val="x-none" w:eastAsia="x-none"/>
        </w:rPr>
        <w:t xml:space="preserve">oświatowe </w:t>
      </w:r>
      <w:r w:rsidRPr="002E2C29">
        <w:rPr>
          <w:rFonts w:ascii="Arial" w:hAnsi="Arial" w:cs="Arial"/>
          <w:color w:val="000000" w:themeColor="text1"/>
          <w:sz w:val="24"/>
          <w:szCs w:val="24"/>
          <w:lang w:eastAsia="x-none"/>
        </w:rPr>
        <w:t xml:space="preserve">jednostki budżetowe </w:t>
      </w:r>
      <w:r w:rsidRPr="002E2C29">
        <w:rPr>
          <w:rFonts w:ascii="Arial" w:hAnsi="Arial" w:cs="Arial"/>
          <w:color w:val="000000" w:themeColor="text1"/>
          <w:sz w:val="24"/>
          <w:szCs w:val="24"/>
          <w:lang w:eastAsia="x-none"/>
        </w:rPr>
        <w:br/>
      </w:r>
      <w:r w:rsidRPr="002E2C29">
        <w:rPr>
          <w:rFonts w:ascii="Arial" w:hAnsi="Arial" w:cs="Arial"/>
          <w:color w:val="000000" w:themeColor="text1"/>
          <w:sz w:val="24"/>
          <w:szCs w:val="24"/>
          <w:lang w:val="x-none" w:eastAsia="x-none"/>
        </w:rPr>
        <w:t>w kwocie</w:t>
      </w:r>
      <w:r w:rsidR="00314682">
        <w:rPr>
          <w:rFonts w:ascii="Arial" w:hAnsi="Arial" w:cs="Arial"/>
          <w:color w:val="000000" w:themeColor="text1"/>
          <w:sz w:val="24"/>
          <w:szCs w:val="24"/>
          <w:lang w:eastAsia="x-none"/>
        </w:rPr>
        <w:t xml:space="preserve"> 957</w:t>
      </w:r>
      <w:r w:rsidRPr="002E2C29">
        <w:rPr>
          <w:rFonts w:ascii="Arial" w:hAnsi="Arial" w:cs="Arial"/>
          <w:color w:val="000000" w:themeColor="text1"/>
          <w:sz w:val="24"/>
          <w:szCs w:val="24"/>
          <w:lang w:val="x-none" w:eastAsia="x-none"/>
        </w:rPr>
        <w:t xml:space="preserve">,-zł </w:t>
      </w:r>
      <w:r w:rsidRPr="002E2C29">
        <w:rPr>
          <w:rFonts w:ascii="Arial" w:hAnsi="Arial" w:cs="Arial"/>
          <w:bCs/>
          <w:color w:val="000000" w:themeColor="text1"/>
          <w:sz w:val="24"/>
          <w:szCs w:val="24"/>
          <w:lang w:val="x-none" w:eastAsia="x-none"/>
        </w:rPr>
        <w:t>(</w:t>
      </w:r>
      <w:r w:rsidRPr="002E2C29">
        <w:rPr>
          <w:rFonts w:ascii="Arial" w:hAnsi="Arial" w:cs="Arial"/>
          <w:color w:val="000000" w:themeColor="text1"/>
          <w:sz w:val="24"/>
          <w:szCs w:val="24"/>
          <w:lang w:val="x-none" w:eastAsia="x-none"/>
        </w:rPr>
        <w:t xml:space="preserve">rozdz.80102 </w:t>
      </w:r>
      <w:r w:rsidRPr="002E2C29">
        <w:rPr>
          <w:rFonts w:ascii="Arial" w:hAnsi="Arial" w:cs="Arial"/>
          <w:bCs/>
          <w:color w:val="000000" w:themeColor="text1"/>
          <w:sz w:val="24"/>
          <w:szCs w:val="24"/>
          <w:lang w:val="x-none" w:eastAsia="x-none"/>
        </w:rPr>
        <w:t xml:space="preserve">§ 2400 – </w:t>
      </w:r>
      <w:r w:rsidRPr="002E2C29">
        <w:rPr>
          <w:rFonts w:ascii="Arial" w:hAnsi="Arial" w:cs="Arial"/>
          <w:bCs/>
          <w:color w:val="000000" w:themeColor="text1"/>
          <w:sz w:val="24"/>
          <w:szCs w:val="24"/>
          <w:lang w:eastAsia="x-none"/>
        </w:rPr>
        <w:t>2</w:t>
      </w:r>
      <w:r w:rsidRPr="002E2C29">
        <w:rPr>
          <w:rFonts w:ascii="Arial" w:hAnsi="Arial" w:cs="Arial"/>
          <w:bCs/>
          <w:color w:val="000000" w:themeColor="text1"/>
          <w:sz w:val="24"/>
          <w:szCs w:val="24"/>
          <w:lang w:val="x-none" w:eastAsia="x-none"/>
        </w:rPr>
        <w:t>,-zł,</w:t>
      </w:r>
      <w:r w:rsidRPr="002E2C29">
        <w:rPr>
          <w:rFonts w:ascii="Arial" w:hAnsi="Arial" w:cs="Arial"/>
          <w:color w:val="000000" w:themeColor="text1"/>
          <w:sz w:val="24"/>
          <w:szCs w:val="24"/>
          <w:lang w:val="x-none" w:eastAsia="x-none"/>
        </w:rPr>
        <w:t xml:space="preserve"> rozdz.80130 </w:t>
      </w:r>
      <w:r w:rsidRPr="002E2C29">
        <w:rPr>
          <w:rFonts w:ascii="Arial" w:hAnsi="Arial" w:cs="Arial"/>
          <w:bCs/>
          <w:color w:val="000000" w:themeColor="text1"/>
          <w:sz w:val="24"/>
          <w:szCs w:val="24"/>
          <w:lang w:val="x-none" w:eastAsia="x-none"/>
        </w:rPr>
        <w:t xml:space="preserve">§ 2400 – </w:t>
      </w:r>
      <w:r w:rsidRPr="002E2C29">
        <w:rPr>
          <w:rFonts w:ascii="Arial" w:hAnsi="Arial" w:cs="Arial"/>
          <w:bCs/>
          <w:color w:val="000000" w:themeColor="text1"/>
          <w:sz w:val="24"/>
          <w:szCs w:val="24"/>
          <w:lang w:eastAsia="x-none"/>
        </w:rPr>
        <w:t>387</w:t>
      </w:r>
      <w:r w:rsidRPr="002E2C29">
        <w:rPr>
          <w:rFonts w:ascii="Arial" w:hAnsi="Arial" w:cs="Arial"/>
          <w:bCs/>
          <w:color w:val="000000" w:themeColor="text1"/>
          <w:sz w:val="24"/>
          <w:szCs w:val="24"/>
          <w:lang w:val="x-none" w:eastAsia="x-none"/>
        </w:rPr>
        <w:t>,-zł,</w:t>
      </w:r>
      <w:r w:rsidRPr="002E2C29">
        <w:rPr>
          <w:rFonts w:ascii="Arial" w:hAnsi="Arial" w:cs="Arial"/>
          <w:color w:val="000000" w:themeColor="text1"/>
          <w:sz w:val="24"/>
          <w:szCs w:val="24"/>
          <w:lang w:val="x-none" w:eastAsia="x-none"/>
        </w:rPr>
        <w:t xml:space="preserve"> rozdz.80147 </w:t>
      </w:r>
      <w:r w:rsidRPr="002E2C29">
        <w:rPr>
          <w:rFonts w:ascii="Arial" w:hAnsi="Arial" w:cs="Arial"/>
          <w:bCs/>
          <w:color w:val="000000" w:themeColor="text1"/>
          <w:sz w:val="24"/>
          <w:szCs w:val="24"/>
          <w:lang w:val="x-none" w:eastAsia="x-none"/>
        </w:rPr>
        <w:t xml:space="preserve">§ 2400 – </w:t>
      </w:r>
      <w:r w:rsidRPr="002E2C29">
        <w:rPr>
          <w:rFonts w:ascii="Arial" w:hAnsi="Arial" w:cs="Arial"/>
          <w:bCs/>
          <w:color w:val="000000" w:themeColor="text1"/>
          <w:sz w:val="24"/>
          <w:szCs w:val="24"/>
          <w:lang w:eastAsia="x-none"/>
        </w:rPr>
        <w:t>568</w:t>
      </w:r>
      <w:r w:rsidRPr="002E2C29">
        <w:rPr>
          <w:rFonts w:ascii="Arial" w:hAnsi="Arial" w:cs="Arial"/>
          <w:bCs/>
          <w:color w:val="000000" w:themeColor="text1"/>
          <w:sz w:val="24"/>
          <w:szCs w:val="24"/>
          <w:lang w:val="x-none" w:eastAsia="x-none"/>
        </w:rPr>
        <w:t>,-zł),</w:t>
      </w:r>
    </w:p>
    <w:p w:rsidR="002E2C29" w:rsidRPr="002E2C29" w:rsidRDefault="002E2C29" w:rsidP="002E2C29">
      <w:pPr>
        <w:numPr>
          <w:ilvl w:val="0"/>
          <w:numId w:val="2"/>
        </w:numPr>
        <w:spacing w:after="0" w:line="360" w:lineRule="auto"/>
        <w:ind w:left="567" w:hanging="283"/>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dochodów </w:t>
      </w:r>
      <w:r w:rsidRPr="002E2C29">
        <w:rPr>
          <w:rFonts w:ascii="Arial" w:hAnsi="Arial" w:cs="Arial"/>
          <w:bCs/>
          <w:color w:val="000000" w:themeColor="text1"/>
          <w:sz w:val="24"/>
          <w:szCs w:val="24"/>
          <w:lang w:eastAsia="x-none"/>
        </w:rPr>
        <w:t>z</w:t>
      </w:r>
      <w:r w:rsidRPr="002E2C29">
        <w:rPr>
          <w:rFonts w:ascii="Arial" w:hAnsi="Arial" w:cs="Arial"/>
          <w:bCs/>
          <w:color w:val="000000" w:themeColor="text1"/>
          <w:sz w:val="24"/>
          <w:szCs w:val="24"/>
          <w:lang w:val="x-none" w:eastAsia="x-none"/>
        </w:rPr>
        <w:t xml:space="preserve">realizowanych przez jednostki oświatowe w kwocie </w:t>
      </w:r>
      <w:r w:rsidRPr="002E2C29">
        <w:rPr>
          <w:rFonts w:ascii="Arial" w:hAnsi="Arial" w:cs="Arial"/>
          <w:bCs/>
          <w:color w:val="000000" w:themeColor="text1"/>
          <w:sz w:val="24"/>
          <w:szCs w:val="24"/>
          <w:lang w:eastAsia="x-none"/>
        </w:rPr>
        <w:t>85.667</w:t>
      </w:r>
      <w:r w:rsidRPr="002E2C29">
        <w:rPr>
          <w:rFonts w:ascii="Arial" w:hAnsi="Arial" w:cs="Arial"/>
          <w:bCs/>
          <w:color w:val="000000" w:themeColor="text1"/>
          <w:sz w:val="24"/>
          <w:szCs w:val="24"/>
          <w:lang w:val="x-none" w:eastAsia="x-none"/>
        </w:rPr>
        <w:t xml:space="preserve">,-zł, </w:t>
      </w:r>
      <w:r w:rsidRPr="002E2C29">
        <w:rPr>
          <w:rFonts w:ascii="Arial" w:hAnsi="Arial" w:cs="Arial"/>
          <w:bCs/>
          <w:color w:val="000000" w:themeColor="text1"/>
          <w:sz w:val="24"/>
          <w:szCs w:val="24"/>
          <w:lang w:eastAsia="x-none"/>
        </w:rPr>
        <w:br/>
      </w:r>
      <w:r w:rsidRPr="002E2C29">
        <w:rPr>
          <w:rFonts w:ascii="Arial" w:hAnsi="Arial" w:cs="Arial"/>
          <w:bCs/>
          <w:color w:val="000000" w:themeColor="text1"/>
          <w:sz w:val="24"/>
          <w:szCs w:val="24"/>
          <w:lang w:val="x-none" w:eastAsia="x-none"/>
        </w:rPr>
        <w:t>w tym z tytułu:</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prowizji dla płatników za rozliczenie i terminowe wpłaty podatku dochodowego od osób fizycznych i składek ZUS –</w:t>
      </w:r>
      <w:r w:rsidRPr="002E2C29">
        <w:rPr>
          <w:rFonts w:ascii="Arial" w:hAnsi="Arial" w:cs="Arial"/>
          <w:bCs/>
          <w:color w:val="000000" w:themeColor="text1"/>
          <w:sz w:val="24"/>
          <w:szCs w:val="24"/>
          <w:lang w:eastAsia="x-none"/>
        </w:rPr>
        <w:t xml:space="preserve"> 9.816,</w:t>
      </w:r>
      <w:r w:rsidRPr="002E2C29">
        <w:rPr>
          <w:rFonts w:ascii="Arial" w:hAnsi="Arial" w:cs="Arial"/>
          <w:bCs/>
          <w:color w:val="000000" w:themeColor="text1"/>
          <w:sz w:val="24"/>
          <w:szCs w:val="24"/>
          <w:lang w:val="x-none" w:eastAsia="x-none"/>
        </w:rPr>
        <w:t xml:space="preserve">-zł (rozdz.80102 § 0970 – </w:t>
      </w:r>
      <w:r w:rsidRPr="002E2C29">
        <w:rPr>
          <w:rFonts w:ascii="Arial" w:hAnsi="Arial" w:cs="Arial"/>
          <w:bCs/>
          <w:color w:val="000000" w:themeColor="text1"/>
          <w:sz w:val="24"/>
          <w:szCs w:val="24"/>
          <w:lang w:eastAsia="x-none"/>
        </w:rPr>
        <w:t>1.928</w:t>
      </w:r>
      <w:r w:rsidRPr="002E2C29">
        <w:rPr>
          <w:rFonts w:ascii="Arial" w:hAnsi="Arial" w:cs="Arial"/>
          <w:bCs/>
          <w:color w:val="000000" w:themeColor="text1"/>
          <w:sz w:val="24"/>
          <w:szCs w:val="24"/>
          <w:lang w:val="x-none" w:eastAsia="x-none"/>
        </w:rPr>
        <w:t xml:space="preserve">,-zł, rozdz. 80130 § 0970 – </w:t>
      </w:r>
      <w:r w:rsidRPr="002E2C29">
        <w:rPr>
          <w:rFonts w:ascii="Arial" w:hAnsi="Arial" w:cs="Arial"/>
          <w:bCs/>
          <w:color w:val="000000" w:themeColor="text1"/>
          <w:sz w:val="24"/>
          <w:szCs w:val="24"/>
          <w:lang w:eastAsia="x-none"/>
        </w:rPr>
        <w:t>4.323</w:t>
      </w:r>
      <w:r w:rsidRPr="002E2C29">
        <w:rPr>
          <w:rFonts w:ascii="Arial" w:hAnsi="Arial" w:cs="Arial"/>
          <w:bCs/>
          <w:color w:val="000000" w:themeColor="text1"/>
          <w:sz w:val="24"/>
          <w:szCs w:val="24"/>
          <w:lang w:val="x-none" w:eastAsia="x-none"/>
        </w:rPr>
        <w:t>,-zł, rozdz. 8014</w:t>
      </w:r>
      <w:r w:rsidRPr="002E2C29">
        <w:rPr>
          <w:rFonts w:ascii="Arial" w:hAnsi="Arial" w:cs="Arial"/>
          <w:bCs/>
          <w:color w:val="000000" w:themeColor="text1"/>
          <w:sz w:val="24"/>
          <w:szCs w:val="24"/>
          <w:lang w:eastAsia="x-none"/>
        </w:rPr>
        <w:t>6</w:t>
      </w:r>
      <w:r w:rsidRPr="002E2C29">
        <w:rPr>
          <w:rFonts w:ascii="Arial" w:hAnsi="Arial" w:cs="Arial"/>
          <w:bCs/>
          <w:color w:val="000000" w:themeColor="text1"/>
          <w:sz w:val="24"/>
          <w:szCs w:val="24"/>
          <w:lang w:val="x-none" w:eastAsia="x-none"/>
        </w:rPr>
        <w:t xml:space="preserve"> § 0970 – </w:t>
      </w:r>
      <w:r w:rsidRPr="002E2C29">
        <w:rPr>
          <w:rFonts w:ascii="Arial" w:hAnsi="Arial" w:cs="Arial"/>
          <w:bCs/>
          <w:color w:val="000000" w:themeColor="text1"/>
          <w:sz w:val="24"/>
          <w:szCs w:val="24"/>
          <w:lang w:eastAsia="x-none"/>
        </w:rPr>
        <w:t>1.792</w:t>
      </w:r>
      <w:r w:rsidRPr="002E2C29">
        <w:rPr>
          <w:rFonts w:ascii="Arial" w:hAnsi="Arial" w:cs="Arial"/>
          <w:bCs/>
          <w:color w:val="000000" w:themeColor="text1"/>
          <w:sz w:val="24"/>
          <w:szCs w:val="24"/>
          <w:lang w:val="x-none" w:eastAsia="x-none"/>
        </w:rPr>
        <w:t>,-zł</w:t>
      </w:r>
      <w:r w:rsidRPr="002E2C29">
        <w:rPr>
          <w:rFonts w:ascii="Arial" w:hAnsi="Arial" w:cs="Arial"/>
          <w:bCs/>
          <w:color w:val="000000" w:themeColor="text1"/>
          <w:sz w:val="24"/>
          <w:szCs w:val="24"/>
          <w:lang w:eastAsia="x-none"/>
        </w:rPr>
        <w:t>,</w:t>
      </w:r>
      <w:r w:rsidRPr="002E2C29">
        <w:rPr>
          <w:rFonts w:ascii="Arial" w:hAnsi="Arial" w:cs="Arial"/>
          <w:bCs/>
          <w:color w:val="000000" w:themeColor="text1"/>
          <w:sz w:val="24"/>
          <w:szCs w:val="24"/>
          <w:lang w:val="x-none" w:eastAsia="x-none"/>
        </w:rPr>
        <w:t xml:space="preserve"> rozdz. 80147 § 0970 – </w:t>
      </w:r>
      <w:r w:rsidRPr="002E2C29">
        <w:rPr>
          <w:rFonts w:ascii="Arial" w:hAnsi="Arial" w:cs="Arial"/>
          <w:bCs/>
          <w:color w:val="000000" w:themeColor="text1"/>
          <w:sz w:val="24"/>
          <w:szCs w:val="24"/>
          <w:lang w:eastAsia="x-none"/>
        </w:rPr>
        <w:t>1.773</w:t>
      </w:r>
      <w:r w:rsidRPr="002E2C29">
        <w:rPr>
          <w:rFonts w:ascii="Arial" w:hAnsi="Arial" w:cs="Arial"/>
          <w:bCs/>
          <w:color w:val="000000" w:themeColor="text1"/>
          <w:sz w:val="24"/>
          <w:szCs w:val="24"/>
          <w:lang w:val="x-none" w:eastAsia="x-none"/>
        </w:rPr>
        <w:t xml:space="preserve">,-zł), </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zwrotu </w:t>
      </w:r>
      <w:r w:rsidRPr="002E2C29">
        <w:rPr>
          <w:rFonts w:ascii="Arial" w:hAnsi="Arial" w:cs="Arial"/>
          <w:bCs/>
          <w:color w:val="000000" w:themeColor="text1"/>
          <w:sz w:val="24"/>
          <w:szCs w:val="24"/>
          <w:lang w:eastAsia="x-none"/>
        </w:rPr>
        <w:t xml:space="preserve">opłat </w:t>
      </w:r>
      <w:r w:rsidRPr="002E2C29">
        <w:rPr>
          <w:rFonts w:ascii="Arial" w:hAnsi="Arial" w:cs="Arial"/>
          <w:bCs/>
          <w:color w:val="000000" w:themeColor="text1"/>
          <w:sz w:val="24"/>
          <w:szCs w:val="24"/>
          <w:lang w:val="x-none" w:eastAsia="x-none"/>
        </w:rPr>
        <w:t xml:space="preserve">za media </w:t>
      </w:r>
      <w:r w:rsidRPr="002E2C29">
        <w:rPr>
          <w:rFonts w:ascii="Arial" w:hAnsi="Arial" w:cs="Arial"/>
          <w:color w:val="000000" w:themeColor="text1"/>
          <w:sz w:val="24"/>
          <w:szCs w:val="24"/>
          <w:lang w:val="x-none" w:eastAsia="x-none"/>
        </w:rPr>
        <w:t xml:space="preserve">– </w:t>
      </w:r>
      <w:r w:rsidRPr="002E2C29">
        <w:rPr>
          <w:rFonts w:ascii="Arial" w:hAnsi="Arial" w:cs="Arial"/>
          <w:bCs/>
          <w:color w:val="000000" w:themeColor="text1"/>
          <w:sz w:val="24"/>
          <w:szCs w:val="24"/>
          <w:lang w:eastAsia="x-none"/>
        </w:rPr>
        <w:t>22.384</w:t>
      </w:r>
      <w:r w:rsidRPr="002E2C29">
        <w:rPr>
          <w:rFonts w:ascii="Arial" w:hAnsi="Arial" w:cs="Arial"/>
          <w:bCs/>
          <w:color w:val="000000" w:themeColor="text1"/>
          <w:sz w:val="24"/>
          <w:szCs w:val="24"/>
          <w:lang w:val="x-none" w:eastAsia="x-none"/>
        </w:rPr>
        <w:t>,-zł (rozdz. 80147 § 0</w:t>
      </w:r>
      <w:r w:rsidRPr="002E2C29">
        <w:rPr>
          <w:rFonts w:ascii="Arial" w:hAnsi="Arial" w:cs="Arial"/>
          <w:bCs/>
          <w:color w:val="000000" w:themeColor="text1"/>
          <w:sz w:val="24"/>
          <w:szCs w:val="24"/>
          <w:lang w:eastAsia="x-none"/>
        </w:rPr>
        <w:t>97</w:t>
      </w:r>
      <w:r w:rsidRPr="002E2C29">
        <w:rPr>
          <w:rFonts w:ascii="Arial" w:hAnsi="Arial" w:cs="Arial"/>
          <w:bCs/>
          <w:color w:val="000000" w:themeColor="text1"/>
          <w:sz w:val="24"/>
          <w:szCs w:val="24"/>
          <w:lang w:val="x-none" w:eastAsia="x-none"/>
        </w:rPr>
        <w:t xml:space="preserve">0 – </w:t>
      </w:r>
      <w:r w:rsidRPr="002E2C29">
        <w:rPr>
          <w:rFonts w:ascii="Arial" w:hAnsi="Arial" w:cs="Arial"/>
          <w:bCs/>
          <w:color w:val="000000" w:themeColor="text1"/>
          <w:sz w:val="24"/>
          <w:szCs w:val="24"/>
          <w:lang w:eastAsia="x-none"/>
        </w:rPr>
        <w:t>18.406</w:t>
      </w:r>
      <w:r w:rsidRPr="002E2C29">
        <w:rPr>
          <w:rFonts w:ascii="Arial" w:hAnsi="Arial" w:cs="Arial"/>
          <w:bCs/>
          <w:color w:val="000000" w:themeColor="text1"/>
          <w:sz w:val="24"/>
          <w:szCs w:val="24"/>
          <w:lang w:val="x-none" w:eastAsia="x-none"/>
        </w:rPr>
        <w:t>,-zł, § 0830 –</w:t>
      </w:r>
      <w:r w:rsidRPr="002E2C29">
        <w:rPr>
          <w:rFonts w:ascii="Arial" w:hAnsi="Arial" w:cs="Arial"/>
          <w:bCs/>
          <w:color w:val="000000" w:themeColor="text1"/>
          <w:sz w:val="24"/>
          <w:szCs w:val="24"/>
          <w:lang w:eastAsia="x-none"/>
        </w:rPr>
        <w:t xml:space="preserve"> 3.978</w:t>
      </w:r>
      <w:r w:rsidRPr="002E2C29">
        <w:rPr>
          <w:rFonts w:ascii="Arial" w:hAnsi="Arial" w:cs="Arial"/>
          <w:bCs/>
          <w:color w:val="000000" w:themeColor="text1"/>
          <w:sz w:val="24"/>
          <w:szCs w:val="24"/>
          <w:lang w:val="x-none" w:eastAsia="x-none"/>
        </w:rPr>
        <w:t>,-zł,),</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eastAsia="x-none"/>
        </w:rPr>
        <w:t>opłat za uczestnictwo w kursie podnoszenia umiejętności zawodowej organizowanym przez medyczno – społeczne centra kształcenia zawodowego i ustawicznego</w:t>
      </w:r>
      <w:r w:rsidRPr="002E2C29">
        <w:rPr>
          <w:rFonts w:ascii="Arial" w:hAnsi="Arial" w:cs="Arial"/>
          <w:bCs/>
          <w:color w:val="000000" w:themeColor="text1"/>
          <w:sz w:val="24"/>
          <w:szCs w:val="24"/>
        </w:rPr>
        <w:t xml:space="preserve"> </w:t>
      </w:r>
      <w:r w:rsidRPr="002E2C29">
        <w:rPr>
          <w:rFonts w:ascii="Arial" w:hAnsi="Arial" w:cs="Arial"/>
          <w:bCs/>
          <w:color w:val="000000" w:themeColor="text1"/>
          <w:sz w:val="24"/>
          <w:szCs w:val="24"/>
          <w:lang w:eastAsia="x-none"/>
        </w:rPr>
        <w:t xml:space="preserve">w kwocie 42.365,-zł (rozdz. 80130 </w:t>
      </w:r>
      <w:r w:rsidRPr="002E2C29">
        <w:rPr>
          <w:rFonts w:ascii="Arial" w:hAnsi="Arial" w:cs="Arial"/>
          <w:bCs/>
          <w:color w:val="000000" w:themeColor="text1"/>
          <w:sz w:val="24"/>
          <w:szCs w:val="24"/>
          <w:lang w:val="x-none" w:eastAsia="x-none"/>
        </w:rPr>
        <w:t>§ 0830</w:t>
      </w:r>
      <w:r w:rsidRPr="002E2C29">
        <w:rPr>
          <w:rFonts w:ascii="Arial" w:hAnsi="Arial" w:cs="Arial"/>
          <w:bCs/>
          <w:color w:val="000000" w:themeColor="text1"/>
          <w:sz w:val="24"/>
          <w:szCs w:val="24"/>
          <w:lang w:eastAsia="x-none"/>
        </w:rPr>
        <w:t>),</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eastAsia="x-none"/>
        </w:rPr>
        <w:t xml:space="preserve">opłaty za naukę cudzoziemca w kwocie 2.575,-zł (rozdz. 80130 </w:t>
      </w:r>
      <w:r w:rsidRPr="002E2C29">
        <w:rPr>
          <w:rFonts w:ascii="Arial" w:hAnsi="Arial" w:cs="Arial"/>
          <w:bCs/>
          <w:color w:val="000000" w:themeColor="text1"/>
          <w:sz w:val="24"/>
          <w:szCs w:val="24"/>
          <w:lang w:val="x-none" w:eastAsia="x-none"/>
        </w:rPr>
        <w:t>§ 0</w:t>
      </w:r>
      <w:r w:rsidRPr="002E2C29">
        <w:rPr>
          <w:rFonts w:ascii="Arial" w:hAnsi="Arial" w:cs="Arial"/>
          <w:bCs/>
          <w:color w:val="000000" w:themeColor="text1"/>
          <w:sz w:val="24"/>
          <w:szCs w:val="24"/>
          <w:lang w:eastAsia="x-none"/>
        </w:rPr>
        <w:t>970),</w:t>
      </w:r>
    </w:p>
    <w:p w:rsidR="002E2C29" w:rsidRPr="002E2C29" w:rsidRDefault="00D32D61" w:rsidP="002E2C29">
      <w:pPr>
        <w:numPr>
          <w:ilvl w:val="0"/>
          <w:numId w:val="3"/>
        </w:numPr>
        <w:spacing w:after="0" w:line="360" w:lineRule="auto"/>
        <w:ind w:left="851" w:hanging="284"/>
        <w:jc w:val="both"/>
        <w:rPr>
          <w:rFonts w:ascii="Arial" w:hAnsi="Arial" w:cs="Arial"/>
          <w:bCs/>
          <w:color w:val="000000" w:themeColor="text1"/>
          <w:sz w:val="24"/>
          <w:szCs w:val="24"/>
          <w:lang w:val="x-none" w:eastAsia="x-none"/>
        </w:rPr>
      </w:pPr>
      <w:r>
        <w:rPr>
          <w:rFonts w:ascii="Arial" w:hAnsi="Arial" w:cs="Arial"/>
          <w:bCs/>
          <w:color w:val="000000" w:themeColor="text1"/>
          <w:sz w:val="24"/>
          <w:szCs w:val="24"/>
          <w:lang w:eastAsia="x-none"/>
        </w:rPr>
        <w:t xml:space="preserve">kar z tytułu </w:t>
      </w:r>
      <w:r w:rsidR="002E2C29" w:rsidRPr="002E2C29">
        <w:rPr>
          <w:rFonts w:ascii="Arial" w:hAnsi="Arial" w:cs="Arial"/>
          <w:bCs/>
          <w:color w:val="000000" w:themeColor="text1"/>
          <w:sz w:val="24"/>
          <w:szCs w:val="24"/>
          <w:lang w:eastAsia="x-none"/>
        </w:rPr>
        <w:t>nienależytego wykonania umowy, zwłoki w dostawie przedmiotu umowy w kwocie 176,zł (</w:t>
      </w:r>
      <w:r w:rsidR="002E2C29" w:rsidRPr="002E2C29">
        <w:rPr>
          <w:rFonts w:ascii="Arial" w:hAnsi="Arial" w:cs="Arial"/>
          <w:bCs/>
          <w:color w:val="000000" w:themeColor="text1"/>
          <w:sz w:val="24"/>
          <w:szCs w:val="24"/>
          <w:lang w:val="x-none" w:eastAsia="x-none"/>
        </w:rPr>
        <w:t>rozdz. 80147 § 0</w:t>
      </w:r>
      <w:r w:rsidR="002E2C29" w:rsidRPr="002E2C29">
        <w:rPr>
          <w:rFonts w:ascii="Arial" w:hAnsi="Arial" w:cs="Arial"/>
          <w:bCs/>
          <w:color w:val="000000" w:themeColor="text1"/>
          <w:sz w:val="24"/>
          <w:szCs w:val="24"/>
          <w:lang w:eastAsia="x-none"/>
        </w:rPr>
        <w:t>950),</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rPr>
      </w:pPr>
      <w:r w:rsidRPr="002E2C29">
        <w:rPr>
          <w:rFonts w:ascii="Arial" w:hAnsi="Arial" w:cs="Arial"/>
          <w:bCs/>
          <w:color w:val="000000" w:themeColor="text1"/>
          <w:sz w:val="24"/>
          <w:szCs w:val="24"/>
        </w:rPr>
        <w:t>rozliczenia wydatków z lat ubiegłych dotyczących zwrotu: nadpłaty składek ZUS i podatku VAT naliczonego, rozliczenia prenumeraty, refundacji wynagrodzeń za prace interwencyjne – 7.139,-zł (rozdz. 80130 § 0940 – 6.723,-zł, rozdz. 80130 § 0970 – 66,-zł rozdz.80147 § 0940 – 350,-zł),</w:t>
      </w:r>
    </w:p>
    <w:p w:rsidR="002E2C29" w:rsidRPr="002E2C29" w:rsidRDefault="002E2C29" w:rsidP="002E2C29">
      <w:pPr>
        <w:numPr>
          <w:ilvl w:val="0"/>
          <w:numId w:val="3"/>
        </w:numPr>
        <w:spacing w:after="0" w:line="360" w:lineRule="auto"/>
        <w:ind w:left="851" w:hanging="284"/>
        <w:jc w:val="both"/>
        <w:rPr>
          <w:rFonts w:ascii="Arial" w:hAnsi="Arial" w:cs="Arial"/>
          <w:bCs/>
          <w:color w:val="000000" w:themeColor="text1"/>
          <w:sz w:val="24"/>
          <w:szCs w:val="24"/>
        </w:rPr>
      </w:pPr>
      <w:r w:rsidRPr="002E2C29">
        <w:rPr>
          <w:rFonts w:ascii="Arial" w:hAnsi="Arial" w:cs="Arial"/>
          <w:bCs/>
          <w:color w:val="000000" w:themeColor="text1"/>
          <w:sz w:val="24"/>
          <w:szCs w:val="24"/>
          <w:lang w:eastAsia="x-none"/>
        </w:rPr>
        <w:lastRenderedPageBreak/>
        <w:t xml:space="preserve">rozliczeń z pracownikami za prywatne rozmowy telefoniczne </w:t>
      </w:r>
      <w:r w:rsidRPr="002E2C29">
        <w:rPr>
          <w:rFonts w:ascii="Arial" w:hAnsi="Arial" w:cs="Arial"/>
          <w:bCs/>
          <w:color w:val="000000" w:themeColor="text1"/>
          <w:sz w:val="24"/>
          <w:szCs w:val="24"/>
        </w:rPr>
        <w:t xml:space="preserve">w kwocie 12,-zł </w:t>
      </w:r>
      <w:r w:rsidRPr="002E2C29">
        <w:rPr>
          <w:rFonts w:ascii="Arial" w:hAnsi="Arial" w:cs="Arial"/>
          <w:bCs/>
          <w:color w:val="000000" w:themeColor="text1"/>
          <w:sz w:val="24"/>
          <w:szCs w:val="24"/>
          <w:lang w:eastAsia="x-none"/>
        </w:rPr>
        <w:t xml:space="preserve">(rozdz. 80130 </w:t>
      </w:r>
      <w:r w:rsidRPr="002E2C29">
        <w:rPr>
          <w:rFonts w:ascii="Arial" w:hAnsi="Arial" w:cs="Arial"/>
          <w:bCs/>
          <w:color w:val="000000" w:themeColor="text1"/>
          <w:sz w:val="24"/>
          <w:szCs w:val="24"/>
          <w:lang w:val="x-none" w:eastAsia="x-none"/>
        </w:rPr>
        <w:t>§ 0830</w:t>
      </w:r>
      <w:r w:rsidRPr="002E2C29">
        <w:rPr>
          <w:rFonts w:ascii="Arial" w:hAnsi="Arial" w:cs="Arial"/>
          <w:bCs/>
          <w:color w:val="000000" w:themeColor="text1"/>
          <w:sz w:val="24"/>
          <w:szCs w:val="24"/>
          <w:lang w:eastAsia="x-none"/>
        </w:rPr>
        <w:t>),</w:t>
      </w:r>
    </w:p>
    <w:p w:rsidR="002E2C29" w:rsidRPr="002E2C29" w:rsidRDefault="002E2C29" w:rsidP="002E2C29">
      <w:pPr>
        <w:pStyle w:val="Akapitzlist"/>
        <w:numPr>
          <w:ilvl w:val="0"/>
          <w:numId w:val="3"/>
        </w:numPr>
        <w:spacing w:line="360" w:lineRule="auto"/>
        <w:ind w:left="851" w:hanging="284"/>
        <w:jc w:val="both"/>
        <w:rPr>
          <w:rFonts w:ascii="Arial" w:hAnsi="Arial" w:cs="Arial"/>
          <w:color w:val="000000" w:themeColor="text1"/>
          <w:lang w:eastAsia="x-none"/>
        </w:rPr>
      </w:pPr>
      <w:r w:rsidRPr="002E2C29">
        <w:rPr>
          <w:rFonts w:ascii="Arial" w:hAnsi="Arial" w:cs="Arial"/>
          <w:bCs/>
          <w:color w:val="000000" w:themeColor="text1"/>
        </w:rPr>
        <w:t>zwrotu stypendium wypłaconego w 2017 roku w ramach programu „Nie zagubić talentu” w związku z rezygnacją stypendysty z przyznanego stypendium w kwocie 1.200,-zł (rozdz. 80195  § 0970),</w:t>
      </w:r>
    </w:p>
    <w:p w:rsidR="002E2C29" w:rsidRPr="002E2C29" w:rsidRDefault="002E2C29" w:rsidP="00CB127A">
      <w:pPr>
        <w:pStyle w:val="Akapitzlist"/>
        <w:numPr>
          <w:ilvl w:val="0"/>
          <w:numId w:val="249"/>
        </w:numPr>
        <w:spacing w:line="360" w:lineRule="auto"/>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środków pochodzących z budżetu Unii Europejskiej w kwocie 564.768,-zł na realizację </w:t>
      </w:r>
      <w:r w:rsidRPr="002E2C29">
        <w:rPr>
          <w:rFonts w:ascii="Arial" w:hAnsi="Arial" w:cs="Arial"/>
          <w:color w:val="000000" w:themeColor="text1"/>
          <w:lang w:val="x-none" w:eastAsia="x-none"/>
        </w:rPr>
        <w:t>projekt</w:t>
      </w:r>
      <w:r w:rsidRPr="002E2C29">
        <w:rPr>
          <w:rFonts w:ascii="Arial" w:hAnsi="Arial" w:cs="Arial"/>
          <w:color w:val="000000" w:themeColor="text1"/>
          <w:lang w:eastAsia="x-none"/>
        </w:rPr>
        <w:t>ów:</w:t>
      </w:r>
    </w:p>
    <w:p w:rsidR="002E2C29" w:rsidRPr="002E2C29" w:rsidRDefault="002E2C29" w:rsidP="00CB127A">
      <w:pPr>
        <w:pStyle w:val="Akapitzlist"/>
        <w:numPr>
          <w:ilvl w:val="0"/>
          <w:numId w:val="250"/>
        </w:numPr>
        <w:spacing w:line="360" w:lineRule="auto"/>
        <w:ind w:left="993" w:hanging="284"/>
        <w:jc w:val="both"/>
        <w:rPr>
          <w:rFonts w:ascii="Arial" w:hAnsi="Arial" w:cs="Arial"/>
          <w:bCs/>
          <w:color w:val="000000" w:themeColor="text1"/>
          <w:lang w:val="x-none" w:eastAsia="x-none"/>
        </w:rPr>
      </w:pPr>
      <w:r w:rsidRPr="002E2C29">
        <w:rPr>
          <w:rFonts w:ascii="Arial" w:hAnsi="Arial" w:cs="Arial"/>
          <w:color w:val="000000" w:themeColor="text1"/>
          <w:lang w:eastAsia="x-none"/>
        </w:rPr>
        <w:t xml:space="preserve">pn. „Razem odkryjmy świat programowania – szkolenia dla nauczycieli </w:t>
      </w:r>
      <w:r w:rsidRPr="002E2C29">
        <w:rPr>
          <w:rFonts w:ascii="Arial" w:hAnsi="Arial" w:cs="Arial"/>
          <w:color w:val="000000" w:themeColor="text1"/>
          <w:lang w:eastAsia="x-none"/>
        </w:rPr>
        <w:br/>
        <w:t xml:space="preserve">i uczniów z podregionu rzeszowskiego” w ramach </w:t>
      </w:r>
      <w:r w:rsidRPr="002E2C29">
        <w:rPr>
          <w:rFonts w:ascii="Arial" w:hAnsi="Arial" w:cs="Arial"/>
          <w:color w:val="000000" w:themeColor="text1"/>
        </w:rPr>
        <w:t>Programu Operacyjnego Polska Cyfrowa na lata 2014-2020</w:t>
      </w:r>
      <w:r w:rsidRPr="002E2C29">
        <w:rPr>
          <w:rFonts w:ascii="Arial" w:hAnsi="Arial" w:cs="Arial"/>
          <w:color w:val="000000" w:themeColor="text1"/>
          <w:lang w:val="x-none" w:eastAsia="x-none"/>
        </w:rPr>
        <w:t xml:space="preserve"> w kwocie </w:t>
      </w:r>
      <w:r w:rsidRPr="002E2C29">
        <w:rPr>
          <w:rFonts w:ascii="Arial" w:hAnsi="Arial" w:cs="Arial"/>
          <w:bCs/>
          <w:color w:val="000000" w:themeColor="text1"/>
          <w:lang w:eastAsia="x-none"/>
        </w:rPr>
        <w:t>84.624,-</w:t>
      </w:r>
      <w:r w:rsidRPr="002E2C29">
        <w:rPr>
          <w:rFonts w:ascii="Arial" w:hAnsi="Arial" w:cs="Arial"/>
          <w:bCs/>
          <w:color w:val="000000" w:themeColor="text1"/>
          <w:lang w:val="x-none" w:eastAsia="x-none"/>
        </w:rPr>
        <w:t>zł (</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w:t>
      </w:r>
      <w:r w:rsidRPr="002E2C29">
        <w:rPr>
          <w:rFonts w:ascii="Arial" w:hAnsi="Arial" w:cs="Arial"/>
          <w:bCs/>
          <w:color w:val="000000" w:themeColor="text1"/>
          <w:lang w:eastAsia="x-none"/>
        </w:rPr>
        <w:t xml:space="preserve"> </w:t>
      </w:r>
      <w:r w:rsidRPr="002E2C29">
        <w:rPr>
          <w:rFonts w:ascii="Arial" w:hAnsi="Arial" w:cs="Arial"/>
          <w:bCs/>
          <w:color w:val="000000" w:themeColor="text1"/>
          <w:lang w:eastAsia="x-none"/>
        </w:rPr>
        <w:br/>
      </w:r>
      <w:r w:rsidRPr="002E2C29">
        <w:rPr>
          <w:rFonts w:ascii="Arial" w:hAnsi="Arial" w:cs="Arial"/>
          <w:bCs/>
          <w:color w:val="000000" w:themeColor="text1"/>
          <w:lang w:val="x-none" w:eastAsia="x-none"/>
        </w:rPr>
        <w:t>§ 20</w:t>
      </w:r>
      <w:r w:rsidRPr="002E2C29">
        <w:rPr>
          <w:rFonts w:ascii="Arial" w:hAnsi="Arial" w:cs="Arial"/>
          <w:bCs/>
          <w:color w:val="000000" w:themeColor="text1"/>
          <w:lang w:eastAsia="x-none"/>
        </w:rPr>
        <w:t>5</w:t>
      </w:r>
      <w:r w:rsidRPr="002E2C29">
        <w:rPr>
          <w:rFonts w:ascii="Arial" w:hAnsi="Arial" w:cs="Arial"/>
          <w:bCs/>
          <w:color w:val="000000" w:themeColor="text1"/>
          <w:lang w:val="x-none" w:eastAsia="x-none"/>
        </w:rPr>
        <w:t>7),</w:t>
      </w:r>
    </w:p>
    <w:p w:rsidR="002E2C29" w:rsidRPr="002E2C29" w:rsidRDefault="002E2C29" w:rsidP="00CB127A">
      <w:pPr>
        <w:pStyle w:val="Akapitzlist"/>
        <w:numPr>
          <w:ilvl w:val="0"/>
          <w:numId w:val="250"/>
        </w:numPr>
        <w:spacing w:line="360" w:lineRule="auto"/>
        <w:ind w:left="993" w:hanging="284"/>
        <w:jc w:val="both"/>
        <w:rPr>
          <w:rFonts w:ascii="Arial" w:hAnsi="Arial" w:cs="Arial"/>
          <w:bCs/>
          <w:color w:val="000000" w:themeColor="text1"/>
          <w:lang w:val="x-none" w:eastAsia="x-none"/>
        </w:rPr>
      </w:pPr>
      <w:r w:rsidRPr="002E2C29">
        <w:rPr>
          <w:rFonts w:ascii="Arial" w:hAnsi="Arial" w:cs="Arial"/>
          <w:color w:val="000000" w:themeColor="text1"/>
          <w:lang w:eastAsia="x-none"/>
        </w:rPr>
        <w:t xml:space="preserve">pn. „Razem odkryjmy świat programowania – szkolenia dla nauczycieli </w:t>
      </w:r>
      <w:r w:rsidRPr="002E2C29">
        <w:rPr>
          <w:rFonts w:ascii="Arial" w:hAnsi="Arial" w:cs="Arial"/>
          <w:color w:val="000000" w:themeColor="text1"/>
          <w:lang w:eastAsia="x-none"/>
        </w:rPr>
        <w:br/>
        <w:t xml:space="preserve">i uczniów z podregionu przemyskiego” w ramach </w:t>
      </w:r>
      <w:r w:rsidRPr="002E2C29">
        <w:rPr>
          <w:rFonts w:ascii="Arial" w:hAnsi="Arial" w:cs="Arial"/>
          <w:color w:val="000000" w:themeColor="text1"/>
        </w:rPr>
        <w:t>Programu Operacyjnego Polska Cyfrowa na lata 2014-2020</w:t>
      </w:r>
      <w:r w:rsidRPr="002E2C29">
        <w:rPr>
          <w:rFonts w:ascii="Arial" w:hAnsi="Arial" w:cs="Arial"/>
          <w:color w:val="000000" w:themeColor="text1"/>
          <w:lang w:val="x-none" w:eastAsia="x-none"/>
        </w:rPr>
        <w:t xml:space="preserve"> w kwocie </w:t>
      </w:r>
      <w:r w:rsidRPr="002E2C29">
        <w:rPr>
          <w:rFonts w:ascii="Arial" w:hAnsi="Arial" w:cs="Arial"/>
          <w:bCs/>
          <w:color w:val="000000" w:themeColor="text1"/>
          <w:lang w:eastAsia="x-none"/>
        </w:rPr>
        <w:t>86.637,-</w:t>
      </w:r>
      <w:r w:rsidRPr="002E2C29">
        <w:rPr>
          <w:rFonts w:ascii="Arial" w:hAnsi="Arial" w:cs="Arial"/>
          <w:bCs/>
          <w:color w:val="000000" w:themeColor="text1"/>
          <w:lang w:val="x-none" w:eastAsia="x-none"/>
        </w:rPr>
        <w:t>zł (</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w:t>
      </w:r>
      <w:r w:rsidRPr="002E2C29">
        <w:rPr>
          <w:rFonts w:ascii="Arial" w:hAnsi="Arial" w:cs="Arial"/>
          <w:bCs/>
          <w:color w:val="000000" w:themeColor="text1"/>
          <w:lang w:eastAsia="x-none"/>
        </w:rPr>
        <w:t xml:space="preserve"> </w:t>
      </w:r>
      <w:r w:rsidRPr="002E2C29">
        <w:rPr>
          <w:rFonts w:ascii="Arial" w:hAnsi="Arial" w:cs="Arial"/>
          <w:bCs/>
          <w:color w:val="000000" w:themeColor="text1"/>
          <w:lang w:eastAsia="x-none"/>
        </w:rPr>
        <w:br/>
      </w:r>
      <w:r w:rsidRPr="002E2C29">
        <w:rPr>
          <w:rFonts w:ascii="Arial" w:hAnsi="Arial" w:cs="Arial"/>
          <w:bCs/>
          <w:color w:val="000000" w:themeColor="text1"/>
          <w:lang w:val="x-none" w:eastAsia="x-none"/>
        </w:rPr>
        <w:t>§ 20</w:t>
      </w:r>
      <w:r w:rsidRPr="002E2C29">
        <w:rPr>
          <w:rFonts w:ascii="Arial" w:hAnsi="Arial" w:cs="Arial"/>
          <w:bCs/>
          <w:color w:val="000000" w:themeColor="text1"/>
          <w:lang w:eastAsia="x-none"/>
        </w:rPr>
        <w:t>5</w:t>
      </w:r>
      <w:r w:rsidRPr="002E2C29">
        <w:rPr>
          <w:rFonts w:ascii="Arial" w:hAnsi="Arial" w:cs="Arial"/>
          <w:bCs/>
          <w:color w:val="000000" w:themeColor="text1"/>
          <w:lang w:val="x-none" w:eastAsia="x-none"/>
        </w:rPr>
        <w:t>7),</w:t>
      </w:r>
    </w:p>
    <w:p w:rsidR="002E2C29" w:rsidRPr="002E2C29" w:rsidRDefault="002E2C29" w:rsidP="00CB127A">
      <w:pPr>
        <w:pStyle w:val="Akapitzlist"/>
        <w:numPr>
          <w:ilvl w:val="0"/>
          <w:numId w:val="250"/>
        </w:numPr>
        <w:spacing w:line="360" w:lineRule="auto"/>
        <w:ind w:left="993"/>
        <w:jc w:val="both"/>
        <w:rPr>
          <w:rFonts w:ascii="Arial" w:hAnsi="Arial" w:cs="Arial"/>
          <w:bCs/>
          <w:color w:val="000000" w:themeColor="text1"/>
          <w:lang w:val="x-none" w:eastAsia="x-none"/>
        </w:rPr>
      </w:pPr>
      <w:r w:rsidRPr="002E2C29">
        <w:rPr>
          <w:rFonts w:ascii="Arial" w:hAnsi="Arial" w:cs="Arial"/>
          <w:color w:val="000000" w:themeColor="text1"/>
          <w:lang w:eastAsia="x-none"/>
        </w:rPr>
        <w:t xml:space="preserve">pn. „Razem odkryjmy świat programowania – szkolenia dla nauczycieli </w:t>
      </w:r>
      <w:r w:rsidRPr="002E2C29">
        <w:rPr>
          <w:rFonts w:ascii="Arial" w:hAnsi="Arial" w:cs="Arial"/>
          <w:color w:val="000000" w:themeColor="text1"/>
          <w:lang w:eastAsia="x-none"/>
        </w:rPr>
        <w:br/>
        <w:t xml:space="preserve">i uczniów z podregionu krośnieńskiego” w ramach </w:t>
      </w:r>
      <w:r w:rsidRPr="002E2C29">
        <w:rPr>
          <w:rFonts w:ascii="Arial" w:hAnsi="Arial" w:cs="Arial"/>
          <w:color w:val="000000" w:themeColor="text1"/>
        </w:rPr>
        <w:t>Programu Operacyjnego Polska Cyfrowa na lata 2014-2020</w:t>
      </w:r>
      <w:r w:rsidRPr="002E2C29">
        <w:rPr>
          <w:rFonts w:ascii="Arial" w:hAnsi="Arial" w:cs="Arial"/>
          <w:color w:val="000000" w:themeColor="text1"/>
          <w:lang w:val="x-none" w:eastAsia="x-none"/>
        </w:rPr>
        <w:t xml:space="preserve"> w kwocie </w:t>
      </w:r>
      <w:r w:rsidRPr="002E2C29">
        <w:rPr>
          <w:rFonts w:ascii="Arial" w:hAnsi="Arial" w:cs="Arial"/>
          <w:bCs/>
          <w:color w:val="000000" w:themeColor="text1"/>
          <w:lang w:eastAsia="x-none"/>
        </w:rPr>
        <w:t>393.507,-</w:t>
      </w:r>
      <w:r w:rsidRPr="002E2C29">
        <w:rPr>
          <w:rFonts w:ascii="Arial" w:hAnsi="Arial" w:cs="Arial"/>
          <w:bCs/>
          <w:color w:val="000000" w:themeColor="text1"/>
          <w:lang w:val="x-none" w:eastAsia="x-none"/>
        </w:rPr>
        <w:t>zł (</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 §</w:t>
      </w:r>
      <w:r w:rsidRPr="002E2C29">
        <w:rPr>
          <w:rFonts w:ascii="Arial" w:hAnsi="Arial" w:cs="Arial"/>
          <w:bCs/>
          <w:color w:val="000000" w:themeColor="text1"/>
          <w:lang w:eastAsia="x-none"/>
        </w:rPr>
        <w:t> </w:t>
      </w:r>
      <w:r w:rsidRPr="002E2C29">
        <w:rPr>
          <w:rFonts w:ascii="Arial" w:hAnsi="Arial" w:cs="Arial"/>
          <w:bCs/>
          <w:color w:val="000000" w:themeColor="text1"/>
          <w:lang w:val="x-none" w:eastAsia="x-none"/>
        </w:rPr>
        <w:t>20</w:t>
      </w:r>
      <w:r w:rsidRPr="002E2C29">
        <w:rPr>
          <w:rFonts w:ascii="Arial" w:hAnsi="Arial" w:cs="Arial"/>
          <w:bCs/>
          <w:color w:val="000000" w:themeColor="text1"/>
          <w:lang w:eastAsia="x-none"/>
        </w:rPr>
        <w:t>5</w:t>
      </w:r>
      <w:r w:rsidRPr="002E2C29">
        <w:rPr>
          <w:rFonts w:ascii="Arial" w:hAnsi="Arial" w:cs="Arial"/>
          <w:bCs/>
          <w:color w:val="000000" w:themeColor="text1"/>
          <w:lang w:val="x-none" w:eastAsia="x-none"/>
        </w:rPr>
        <w:t>7),</w:t>
      </w:r>
    </w:p>
    <w:p w:rsidR="002E2C29" w:rsidRPr="002E2C29" w:rsidRDefault="002E2C29" w:rsidP="00CB127A">
      <w:pPr>
        <w:pStyle w:val="Akapitzlist"/>
        <w:numPr>
          <w:ilvl w:val="0"/>
          <w:numId w:val="249"/>
        </w:numPr>
        <w:spacing w:line="360" w:lineRule="auto"/>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dotacji celowych z budżetu państwa w kwocie 71.353,-zł, w tym na realizację </w:t>
      </w:r>
      <w:r w:rsidRPr="002E2C29">
        <w:rPr>
          <w:rFonts w:ascii="Arial" w:hAnsi="Arial" w:cs="Arial"/>
          <w:color w:val="000000" w:themeColor="text1"/>
          <w:lang w:val="x-none" w:eastAsia="x-none"/>
        </w:rPr>
        <w:t>projekt</w:t>
      </w:r>
      <w:r w:rsidRPr="002E2C29">
        <w:rPr>
          <w:rFonts w:ascii="Arial" w:hAnsi="Arial" w:cs="Arial"/>
          <w:color w:val="000000" w:themeColor="text1"/>
          <w:lang w:eastAsia="x-none"/>
        </w:rPr>
        <w:t>ów:</w:t>
      </w:r>
    </w:p>
    <w:p w:rsidR="002E2C29" w:rsidRPr="002E2C29" w:rsidRDefault="002E2C29" w:rsidP="00CB127A">
      <w:pPr>
        <w:pStyle w:val="Akapitzlist"/>
        <w:numPr>
          <w:ilvl w:val="0"/>
          <w:numId w:val="251"/>
        </w:numPr>
        <w:spacing w:line="360" w:lineRule="auto"/>
        <w:ind w:left="993" w:hanging="284"/>
        <w:jc w:val="both"/>
        <w:rPr>
          <w:rFonts w:ascii="Arial" w:hAnsi="Arial" w:cs="Arial"/>
          <w:bCs/>
          <w:color w:val="000000" w:themeColor="text1"/>
          <w:lang w:val="x-none" w:eastAsia="x-none"/>
        </w:rPr>
      </w:pPr>
      <w:r w:rsidRPr="002E2C29">
        <w:rPr>
          <w:rFonts w:ascii="Arial" w:hAnsi="Arial" w:cs="Arial"/>
          <w:color w:val="000000" w:themeColor="text1"/>
          <w:lang w:eastAsia="x-none"/>
        </w:rPr>
        <w:t xml:space="preserve">pn. „Razem odkryjmy świat programowania – szkolenia dla nauczycieli </w:t>
      </w:r>
      <w:r w:rsidRPr="002E2C29">
        <w:rPr>
          <w:rFonts w:ascii="Arial" w:hAnsi="Arial" w:cs="Arial"/>
          <w:color w:val="000000" w:themeColor="text1"/>
          <w:lang w:eastAsia="x-none"/>
        </w:rPr>
        <w:br/>
        <w:t>i uczniów z podregionu rzeszowskiego” w ramach Programu Operacyjnego Polska Cyfrowa na lata 2014-2020</w:t>
      </w:r>
      <w:r w:rsidRPr="002E2C29">
        <w:rPr>
          <w:rFonts w:ascii="Arial" w:hAnsi="Arial" w:cs="Arial"/>
          <w:color w:val="000000" w:themeColor="text1"/>
          <w:lang w:val="x-none" w:eastAsia="x-none"/>
        </w:rPr>
        <w:t xml:space="preserve"> w kwocie </w:t>
      </w:r>
      <w:r w:rsidRPr="002E2C29">
        <w:rPr>
          <w:rFonts w:ascii="Arial" w:hAnsi="Arial" w:cs="Arial"/>
          <w:bCs/>
          <w:color w:val="000000" w:themeColor="text1"/>
          <w:lang w:eastAsia="x-none"/>
        </w:rPr>
        <w:t>12.038,-</w:t>
      </w:r>
      <w:r w:rsidRPr="002E2C29">
        <w:rPr>
          <w:rFonts w:ascii="Arial" w:hAnsi="Arial" w:cs="Arial"/>
          <w:bCs/>
          <w:color w:val="000000" w:themeColor="text1"/>
          <w:lang w:val="x-none" w:eastAsia="x-none"/>
        </w:rPr>
        <w:t>zł (</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 §</w:t>
      </w:r>
      <w:r w:rsidRPr="002E2C29">
        <w:rPr>
          <w:rFonts w:ascii="Arial" w:hAnsi="Arial" w:cs="Arial"/>
          <w:bCs/>
          <w:color w:val="000000" w:themeColor="text1"/>
          <w:lang w:eastAsia="x-none"/>
        </w:rPr>
        <w:t> </w:t>
      </w:r>
      <w:r w:rsidRPr="002E2C29">
        <w:rPr>
          <w:rFonts w:ascii="Arial" w:hAnsi="Arial" w:cs="Arial"/>
          <w:bCs/>
          <w:color w:val="000000" w:themeColor="text1"/>
          <w:lang w:val="x-none" w:eastAsia="x-none"/>
        </w:rPr>
        <w:t>20</w:t>
      </w:r>
      <w:r w:rsidRPr="002E2C29">
        <w:rPr>
          <w:rFonts w:ascii="Arial" w:hAnsi="Arial" w:cs="Arial"/>
          <w:bCs/>
          <w:color w:val="000000" w:themeColor="text1"/>
          <w:lang w:eastAsia="x-none"/>
        </w:rPr>
        <w:t>59),</w:t>
      </w:r>
    </w:p>
    <w:p w:rsidR="002E2C29" w:rsidRPr="002E2C29" w:rsidRDefault="002E2C29" w:rsidP="00CB127A">
      <w:pPr>
        <w:pStyle w:val="Akapitzlist"/>
        <w:numPr>
          <w:ilvl w:val="0"/>
          <w:numId w:val="251"/>
        </w:numPr>
        <w:spacing w:line="360" w:lineRule="auto"/>
        <w:ind w:left="993" w:hanging="284"/>
        <w:jc w:val="both"/>
        <w:rPr>
          <w:rFonts w:ascii="Arial" w:hAnsi="Arial" w:cs="Arial"/>
          <w:bCs/>
          <w:color w:val="000000" w:themeColor="text1"/>
          <w:lang w:val="x-none" w:eastAsia="x-none"/>
        </w:rPr>
      </w:pPr>
      <w:r w:rsidRPr="002E2C29">
        <w:rPr>
          <w:rFonts w:ascii="Arial" w:hAnsi="Arial" w:cs="Arial"/>
          <w:color w:val="000000" w:themeColor="text1"/>
          <w:lang w:eastAsia="x-none"/>
        </w:rPr>
        <w:t xml:space="preserve">pn. „Razem odkryjmy świat programowania – szkolenia dla nauczycieli </w:t>
      </w:r>
      <w:r w:rsidRPr="002E2C29">
        <w:rPr>
          <w:rFonts w:ascii="Arial" w:hAnsi="Arial" w:cs="Arial"/>
          <w:color w:val="000000" w:themeColor="text1"/>
          <w:lang w:eastAsia="x-none"/>
        </w:rPr>
        <w:br/>
        <w:t>i uczniów z podregionu przemyskiego” w ramach Programu Operacyjnego Polska Cyfrowa na lata 2014-2020</w:t>
      </w:r>
      <w:r w:rsidRPr="002E2C29">
        <w:rPr>
          <w:rFonts w:ascii="Arial" w:hAnsi="Arial" w:cs="Arial"/>
          <w:color w:val="000000" w:themeColor="text1"/>
          <w:lang w:val="x-none" w:eastAsia="x-none"/>
        </w:rPr>
        <w:t xml:space="preserve"> w kwocie </w:t>
      </w:r>
      <w:r w:rsidRPr="002E2C29">
        <w:rPr>
          <w:rFonts w:ascii="Arial" w:hAnsi="Arial" w:cs="Arial"/>
          <w:bCs/>
          <w:color w:val="000000" w:themeColor="text1"/>
          <w:lang w:eastAsia="x-none"/>
        </w:rPr>
        <w:t>11.076,-</w:t>
      </w:r>
      <w:r w:rsidRPr="002E2C29">
        <w:rPr>
          <w:rFonts w:ascii="Arial" w:hAnsi="Arial" w:cs="Arial"/>
          <w:bCs/>
          <w:color w:val="000000" w:themeColor="text1"/>
          <w:lang w:val="x-none" w:eastAsia="x-none"/>
        </w:rPr>
        <w:t>zł (</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 §</w:t>
      </w:r>
      <w:r w:rsidRPr="002E2C29">
        <w:rPr>
          <w:rFonts w:ascii="Arial" w:hAnsi="Arial" w:cs="Arial"/>
          <w:bCs/>
          <w:color w:val="000000" w:themeColor="text1"/>
          <w:lang w:eastAsia="x-none"/>
        </w:rPr>
        <w:t> </w:t>
      </w:r>
      <w:r w:rsidRPr="002E2C29">
        <w:rPr>
          <w:rFonts w:ascii="Arial" w:hAnsi="Arial" w:cs="Arial"/>
          <w:bCs/>
          <w:color w:val="000000" w:themeColor="text1"/>
          <w:lang w:val="x-none" w:eastAsia="x-none"/>
        </w:rPr>
        <w:t>20</w:t>
      </w:r>
      <w:r w:rsidRPr="002E2C29">
        <w:rPr>
          <w:rFonts w:ascii="Arial" w:hAnsi="Arial" w:cs="Arial"/>
          <w:bCs/>
          <w:color w:val="000000" w:themeColor="text1"/>
          <w:lang w:eastAsia="x-none"/>
        </w:rPr>
        <w:t>59</w:t>
      </w:r>
      <w:r w:rsidRPr="002E2C29">
        <w:rPr>
          <w:rFonts w:ascii="Arial" w:hAnsi="Arial" w:cs="Arial"/>
          <w:bCs/>
          <w:color w:val="000000" w:themeColor="text1"/>
          <w:lang w:val="x-none" w:eastAsia="x-none"/>
        </w:rPr>
        <w:t>),</w:t>
      </w:r>
    </w:p>
    <w:p w:rsidR="002E2C29" w:rsidRPr="002E2C29" w:rsidRDefault="002E2C29" w:rsidP="00CB127A">
      <w:pPr>
        <w:pStyle w:val="Akapitzlist"/>
        <w:numPr>
          <w:ilvl w:val="0"/>
          <w:numId w:val="251"/>
        </w:numPr>
        <w:spacing w:line="360" w:lineRule="auto"/>
        <w:ind w:left="1134"/>
        <w:jc w:val="both"/>
        <w:rPr>
          <w:rFonts w:ascii="Arial" w:hAnsi="Arial" w:cs="Arial"/>
          <w:bCs/>
          <w:color w:val="000000" w:themeColor="text1"/>
          <w:lang w:val="x-none" w:eastAsia="x-none"/>
        </w:rPr>
      </w:pPr>
      <w:r w:rsidRPr="002E2C29">
        <w:rPr>
          <w:rFonts w:ascii="Arial" w:hAnsi="Arial" w:cs="Arial"/>
          <w:bCs/>
          <w:color w:val="000000" w:themeColor="text1"/>
          <w:lang w:val="x-none" w:eastAsia="x-none"/>
        </w:rPr>
        <w:t xml:space="preserve">pn. „Razem odkryjmy świat programowania – szkolenia dla nauczycieli </w:t>
      </w:r>
    </w:p>
    <w:p w:rsidR="002E2C29" w:rsidRPr="002E2C29" w:rsidRDefault="002E2C29" w:rsidP="002E2C29">
      <w:pPr>
        <w:pStyle w:val="Akapitzlist"/>
        <w:spacing w:line="360" w:lineRule="auto"/>
        <w:ind w:left="1134"/>
        <w:jc w:val="both"/>
        <w:rPr>
          <w:rFonts w:ascii="Arial" w:hAnsi="Arial" w:cs="Arial"/>
          <w:bCs/>
          <w:color w:val="000000" w:themeColor="text1"/>
          <w:lang w:eastAsia="x-none"/>
        </w:rPr>
      </w:pPr>
      <w:r w:rsidRPr="002E2C29">
        <w:rPr>
          <w:rFonts w:ascii="Arial" w:hAnsi="Arial" w:cs="Arial"/>
          <w:bCs/>
          <w:color w:val="000000" w:themeColor="text1"/>
          <w:lang w:val="x-none" w:eastAsia="x-none"/>
        </w:rPr>
        <w:t>i uczniów z podregionu krośnieńskiego” w ramach Programu Operacyjnego Polska Cyfrowa na lata 2014-2020 w kwocie</w:t>
      </w:r>
      <w:r w:rsidRPr="002E2C29">
        <w:rPr>
          <w:rFonts w:ascii="Arial" w:hAnsi="Arial" w:cs="Arial"/>
          <w:bCs/>
          <w:color w:val="000000" w:themeColor="text1"/>
          <w:lang w:eastAsia="x-none"/>
        </w:rPr>
        <w:t xml:space="preserve"> 48.239,-zł (rozdz.80146 § 2059),</w:t>
      </w:r>
    </w:p>
    <w:p w:rsidR="002E2C29" w:rsidRPr="002E2C29" w:rsidRDefault="002E2C29" w:rsidP="00CB127A">
      <w:pPr>
        <w:numPr>
          <w:ilvl w:val="0"/>
          <w:numId w:val="249"/>
        </w:numPr>
        <w:spacing w:after="0" w:line="360" w:lineRule="auto"/>
        <w:jc w:val="both"/>
        <w:rPr>
          <w:rFonts w:ascii="Arial" w:hAnsi="Arial" w:cs="Arial"/>
          <w:bCs/>
          <w:color w:val="000000" w:themeColor="text1"/>
          <w:sz w:val="24"/>
          <w:szCs w:val="24"/>
        </w:rPr>
      </w:pPr>
      <w:r w:rsidRPr="002E2C29">
        <w:rPr>
          <w:rFonts w:ascii="Arial" w:hAnsi="Arial" w:cs="Arial"/>
          <w:bCs/>
          <w:color w:val="000000" w:themeColor="text1"/>
          <w:sz w:val="24"/>
          <w:szCs w:val="24"/>
          <w:lang w:eastAsia="x-none"/>
        </w:rPr>
        <w:lastRenderedPageBreak/>
        <w:t>dotacji celowej</w:t>
      </w:r>
      <w:r w:rsidR="00D32D61">
        <w:rPr>
          <w:rFonts w:ascii="Arial" w:hAnsi="Arial" w:cs="Arial"/>
          <w:bCs/>
          <w:color w:val="000000" w:themeColor="text1"/>
          <w:sz w:val="24"/>
          <w:szCs w:val="24"/>
          <w:lang w:eastAsia="x-none"/>
        </w:rPr>
        <w:t xml:space="preserve"> z budżetu państwa</w:t>
      </w:r>
      <w:r w:rsidRPr="002E2C29">
        <w:rPr>
          <w:rFonts w:ascii="Arial" w:hAnsi="Arial" w:cs="Arial"/>
          <w:bCs/>
          <w:color w:val="000000" w:themeColor="text1"/>
          <w:sz w:val="24"/>
          <w:szCs w:val="24"/>
          <w:lang w:eastAsia="x-none"/>
        </w:rPr>
        <w:t xml:space="preserve"> na wyposażenie szkół w podręczniki, materiały edukacyjne i ćwiczeniowe w kwocie 12.447,-zł (rozdz. 80153 </w:t>
      </w:r>
      <w:r w:rsidRPr="002E2C29">
        <w:rPr>
          <w:rFonts w:ascii="Arial" w:hAnsi="Arial" w:cs="Arial"/>
          <w:bCs/>
          <w:color w:val="000000" w:themeColor="text1"/>
          <w:sz w:val="24"/>
          <w:szCs w:val="24"/>
          <w:lang w:val="x-none" w:eastAsia="x-none"/>
        </w:rPr>
        <w:t xml:space="preserve">§ </w:t>
      </w:r>
      <w:r w:rsidRPr="002E2C29">
        <w:rPr>
          <w:rFonts w:ascii="Arial" w:hAnsi="Arial" w:cs="Arial"/>
          <w:bCs/>
          <w:color w:val="000000" w:themeColor="text1"/>
          <w:sz w:val="24"/>
          <w:szCs w:val="24"/>
          <w:lang w:eastAsia="x-none"/>
        </w:rPr>
        <w:t>2210),</w:t>
      </w:r>
    </w:p>
    <w:p w:rsidR="002E2C29" w:rsidRPr="002E2C29" w:rsidRDefault="002E2C29" w:rsidP="00CB127A">
      <w:pPr>
        <w:pStyle w:val="Akapitzlist"/>
        <w:numPr>
          <w:ilvl w:val="0"/>
          <w:numId w:val="249"/>
        </w:numPr>
        <w:spacing w:line="360" w:lineRule="auto"/>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dotacji celowej z budżetu państwa z przeznaczeniem na dofinansowanie zakupu nowości wydawniczych (książek niebędących podręcznikami) do bibliotek szkolnych i pedagogicznych w ramach programu wieloletniego „Narodowy Program Rozwoju czytelnictwa” w kwocie 98.480,-zł (rozdz. 80147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 xml:space="preserve"> 2230 – 92.000,-zł, rozdz. 80116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 xml:space="preserve"> 2230 – 6.480,-zł),</w:t>
      </w:r>
    </w:p>
    <w:p w:rsidR="002E2C29" w:rsidRPr="002E2C29" w:rsidRDefault="002E2C29" w:rsidP="00CB127A">
      <w:pPr>
        <w:numPr>
          <w:ilvl w:val="0"/>
          <w:numId w:val="249"/>
        </w:numPr>
        <w:spacing w:after="0" w:line="360" w:lineRule="auto"/>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rPr>
        <w:t>środków pochodzących z budże</w:t>
      </w:r>
      <w:r w:rsidR="00314682">
        <w:rPr>
          <w:rFonts w:ascii="Arial" w:hAnsi="Arial" w:cs="Arial"/>
          <w:color w:val="000000" w:themeColor="text1"/>
          <w:sz w:val="24"/>
          <w:szCs w:val="24"/>
        </w:rPr>
        <w:t>tu Unii Europejskiej w kwocie 292.639</w:t>
      </w:r>
      <w:r w:rsidRPr="002E2C29">
        <w:rPr>
          <w:rFonts w:ascii="Arial" w:hAnsi="Arial" w:cs="Arial"/>
          <w:color w:val="000000" w:themeColor="text1"/>
          <w:sz w:val="24"/>
          <w:szCs w:val="24"/>
        </w:rPr>
        <w:t>,-zł jako refundacja wydatków poniesionych ze środków własnych na realizację projektów własnych:</w:t>
      </w:r>
    </w:p>
    <w:p w:rsidR="002E2C29" w:rsidRPr="002E2C29" w:rsidRDefault="002E2C29" w:rsidP="00CB127A">
      <w:pPr>
        <w:pStyle w:val="Akapitzlist"/>
        <w:numPr>
          <w:ilvl w:val="0"/>
          <w:numId w:val="252"/>
        </w:numPr>
        <w:spacing w:line="360" w:lineRule="auto"/>
        <w:ind w:left="993" w:hanging="284"/>
        <w:jc w:val="both"/>
        <w:rPr>
          <w:rFonts w:ascii="Arial" w:hAnsi="Arial" w:cs="Arial"/>
          <w:color w:val="000000" w:themeColor="text1"/>
          <w:lang w:val="x-none" w:eastAsia="x-none"/>
        </w:rPr>
      </w:pPr>
      <w:r w:rsidRPr="002E2C29">
        <w:rPr>
          <w:rFonts w:ascii="Arial" w:hAnsi="Arial" w:cs="Arial"/>
          <w:color w:val="000000" w:themeColor="text1"/>
        </w:rPr>
        <w:t xml:space="preserve">pn. „Rozwijanie profesjonalizmu” w ramach ERASMUS+, Akcja KA2 Współpraca  na rzecz innowacji i wymiany dobrych praktyk, Partnerstwo strategiczne na rzecz kształcenia i szkoleń zawodowych w kwocie 46.930,-zł (rozdz. 80195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 xml:space="preserve"> 2001 – 27.491,-zł, </w:t>
      </w:r>
      <w:r w:rsidRPr="002E2C29">
        <w:rPr>
          <w:rFonts w:ascii="Arial" w:hAnsi="Arial" w:cs="Arial"/>
          <w:color w:val="000000" w:themeColor="text1"/>
          <w:lang w:eastAsia="x-none"/>
        </w:rPr>
        <w:t>§ 2051 - 19.439,-zł</w:t>
      </w:r>
      <w:r w:rsidRPr="002E2C29">
        <w:rPr>
          <w:rFonts w:ascii="Arial" w:hAnsi="Arial" w:cs="Arial"/>
          <w:bCs/>
          <w:color w:val="000000" w:themeColor="text1"/>
          <w:lang w:eastAsia="x-none"/>
        </w:rPr>
        <w:t xml:space="preserve"> ),</w:t>
      </w:r>
    </w:p>
    <w:p w:rsidR="002E2C29" w:rsidRPr="002E2C29" w:rsidRDefault="002E2C29" w:rsidP="00CB127A">
      <w:pPr>
        <w:pStyle w:val="Akapitzlist"/>
        <w:numPr>
          <w:ilvl w:val="0"/>
          <w:numId w:val="252"/>
        </w:numPr>
        <w:spacing w:line="360" w:lineRule="auto"/>
        <w:ind w:left="993" w:hanging="284"/>
        <w:jc w:val="both"/>
        <w:rPr>
          <w:rFonts w:ascii="Arial" w:hAnsi="Arial" w:cs="Arial"/>
          <w:color w:val="000000" w:themeColor="text1"/>
          <w:lang w:val="x-none" w:eastAsia="x-none"/>
        </w:rPr>
      </w:pPr>
      <w:r w:rsidRPr="002E2C29">
        <w:rPr>
          <w:rFonts w:ascii="Arial" w:hAnsi="Arial" w:cs="Arial"/>
          <w:bCs/>
          <w:color w:val="000000" w:themeColor="text1"/>
        </w:rPr>
        <w:t xml:space="preserve">pn. Europa w szkole szpitalnej” w ramach ERASMUS+, Akcja Mobilność kadry edukacji szkolnej w kwocie 96.729,-zł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w:t>
      </w:r>
      <w:r w:rsidRPr="002E2C29">
        <w:rPr>
          <w:rFonts w:ascii="Arial" w:hAnsi="Arial" w:cs="Arial"/>
          <w:bCs/>
          <w:color w:val="000000" w:themeColor="text1"/>
          <w:lang w:eastAsia="x-none"/>
        </w:rPr>
        <w:t xml:space="preserve">95 </w:t>
      </w:r>
      <w:r w:rsidRPr="002E2C29">
        <w:rPr>
          <w:rFonts w:ascii="Arial" w:hAnsi="Arial" w:cs="Arial"/>
          <w:bCs/>
          <w:color w:val="000000" w:themeColor="text1"/>
          <w:lang w:val="x-none" w:eastAsia="x-none"/>
        </w:rPr>
        <w:t>§ 20</w:t>
      </w:r>
      <w:r w:rsidRPr="002E2C29">
        <w:rPr>
          <w:rFonts w:ascii="Arial" w:hAnsi="Arial" w:cs="Arial"/>
          <w:bCs/>
          <w:color w:val="000000" w:themeColor="text1"/>
          <w:lang w:eastAsia="x-none"/>
        </w:rPr>
        <w:t>51),</w:t>
      </w:r>
    </w:p>
    <w:p w:rsidR="002E2C29" w:rsidRPr="002E2C29" w:rsidRDefault="002E2C29" w:rsidP="00CB127A">
      <w:pPr>
        <w:pStyle w:val="Akapitzlist"/>
        <w:numPr>
          <w:ilvl w:val="0"/>
          <w:numId w:val="252"/>
        </w:numPr>
        <w:spacing w:line="360" w:lineRule="auto"/>
        <w:ind w:left="993"/>
        <w:jc w:val="both"/>
        <w:rPr>
          <w:rFonts w:ascii="Arial" w:hAnsi="Arial" w:cs="Arial"/>
          <w:color w:val="000000" w:themeColor="text1"/>
          <w:lang w:val="x-none" w:eastAsia="x-none"/>
        </w:rPr>
      </w:pPr>
      <w:r w:rsidRPr="002E2C29">
        <w:rPr>
          <w:rFonts w:ascii="Arial" w:hAnsi="Arial" w:cs="Arial"/>
          <w:color w:val="000000" w:themeColor="text1"/>
          <w:lang w:val="x-none" w:eastAsia="x-none"/>
        </w:rPr>
        <w:t>pn. „Technologia informatyczna w szkole po obu stronach granicy” w ramach Programu Współpracy Transgranicznej Interreg V-A Polska Słowacja na lata 2014-2020 – 148.980,-zł (rozdz.80146 § 2058),</w:t>
      </w:r>
    </w:p>
    <w:p w:rsidR="002E2C29" w:rsidRPr="002E2C29" w:rsidRDefault="002E2C29" w:rsidP="00CB127A">
      <w:pPr>
        <w:pStyle w:val="Akapitzlist"/>
        <w:numPr>
          <w:ilvl w:val="0"/>
          <w:numId w:val="249"/>
        </w:numPr>
        <w:spacing w:line="360" w:lineRule="auto"/>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dotacji celowych z budżetu państwa </w:t>
      </w:r>
      <w:r w:rsidRPr="002E2C29">
        <w:rPr>
          <w:rFonts w:ascii="Arial" w:hAnsi="Arial" w:cs="Arial"/>
          <w:color w:val="000000" w:themeColor="text1"/>
        </w:rPr>
        <w:t xml:space="preserve">jako refundacja wydatków poniesionych ze środków własnych na realizację projektu </w:t>
      </w:r>
      <w:r w:rsidRPr="002E2C29">
        <w:rPr>
          <w:rFonts w:ascii="Arial" w:hAnsi="Arial" w:cs="Arial"/>
          <w:bCs/>
          <w:color w:val="000000" w:themeColor="text1"/>
        </w:rPr>
        <w:t xml:space="preserve">pn. „Technologia informatyczna </w:t>
      </w:r>
      <w:r w:rsidRPr="002E2C29">
        <w:rPr>
          <w:rFonts w:ascii="Arial" w:hAnsi="Arial" w:cs="Arial"/>
          <w:bCs/>
          <w:color w:val="000000" w:themeColor="text1"/>
        </w:rPr>
        <w:br/>
        <w:t xml:space="preserve">w szkole po obu stronach granicy” w ramach Programu Współpracy Transgranicznej Interreg V-A Polska Słowacja na lata 2014-2020  w kwocie 8.718,-zł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rozdz.</w:t>
      </w:r>
      <w:r w:rsidRPr="002E2C29">
        <w:rPr>
          <w:rFonts w:ascii="Arial" w:hAnsi="Arial" w:cs="Arial"/>
          <w:bCs/>
          <w:color w:val="000000" w:themeColor="text1"/>
          <w:lang w:val="x-none" w:eastAsia="x-none"/>
        </w:rPr>
        <w:t>80146 § 2</w:t>
      </w:r>
      <w:r w:rsidRPr="002E2C29">
        <w:rPr>
          <w:rFonts w:ascii="Arial" w:hAnsi="Arial" w:cs="Arial"/>
          <w:bCs/>
          <w:color w:val="000000" w:themeColor="text1"/>
          <w:lang w:eastAsia="x-none"/>
        </w:rPr>
        <w:t>059),</w:t>
      </w:r>
    </w:p>
    <w:p w:rsidR="002E2C29" w:rsidRPr="002E2C29" w:rsidRDefault="002E2C29" w:rsidP="00CB127A">
      <w:pPr>
        <w:pStyle w:val="Akapitzlist"/>
        <w:numPr>
          <w:ilvl w:val="0"/>
          <w:numId w:val="249"/>
        </w:numPr>
        <w:spacing w:line="360" w:lineRule="auto"/>
        <w:ind w:left="782" w:hanging="357"/>
        <w:jc w:val="both"/>
        <w:rPr>
          <w:rFonts w:ascii="Arial" w:hAnsi="Arial" w:cs="Arial"/>
          <w:color w:val="000000" w:themeColor="text1"/>
        </w:rPr>
      </w:pPr>
      <w:r w:rsidRPr="002E2C29">
        <w:rPr>
          <w:rFonts w:ascii="Arial" w:hAnsi="Arial" w:cs="Arial"/>
          <w:color w:val="000000" w:themeColor="text1"/>
        </w:rPr>
        <w:t>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w kwocie 1.571.149,-zł (rozdz. 80195 § 2959 – 1.570.256,-zł, § 2919 – 893,-zł),</w:t>
      </w:r>
    </w:p>
    <w:p w:rsidR="002E2C29" w:rsidRPr="002E2C29" w:rsidRDefault="002E2C29" w:rsidP="00CB127A">
      <w:pPr>
        <w:pStyle w:val="Akapitzlist"/>
        <w:numPr>
          <w:ilvl w:val="0"/>
          <w:numId w:val="249"/>
        </w:numPr>
        <w:spacing w:line="360" w:lineRule="auto"/>
        <w:jc w:val="both"/>
        <w:rPr>
          <w:rFonts w:ascii="Arial" w:hAnsi="Arial" w:cs="Arial"/>
          <w:color w:val="000000" w:themeColor="text1"/>
          <w:lang w:eastAsia="x-none"/>
        </w:rPr>
      </w:pPr>
      <w:r w:rsidRPr="002E2C29">
        <w:rPr>
          <w:rFonts w:ascii="Arial" w:hAnsi="Arial" w:cs="Arial"/>
          <w:bCs/>
          <w:color w:val="000000" w:themeColor="text1"/>
        </w:rPr>
        <w:t xml:space="preserve"> zwrotu </w:t>
      </w:r>
      <w:r w:rsidRPr="002E2C29">
        <w:rPr>
          <w:rFonts w:ascii="Arial" w:hAnsi="Arial" w:cs="Arial"/>
          <w:color w:val="000000" w:themeColor="text1"/>
        </w:rPr>
        <w:t>niewykorzystanych dotacji  oraz części dotacji wykorzystanych niezgodnie z przeznaczeniem, pobranych nienależnie lub w nadmiernej wysokości przyznanych na dofinansowanie zadań własnych realizowanych  przez</w:t>
      </w:r>
      <w:r w:rsidRPr="002E2C29">
        <w:rPr>
          <w:rFonts w:ascii="Arial" w:hAnsi="Arial" w:cs="Arial"/>
          <w:bCs/>
          <w:color w:val="000000" w:themeColor="text1"/>
        </w:rPr>
        <w:t xml:space="preserve"> organizacje pozarządowe z udziałem środków zewnętrznych w kwocie </w:t>
      </w:r>
      <w:r w:rsidRPr="002E2C29">
        <w:rPr>
          <w:rFonts w:ascii="Arial" w:hAnsi="Arial" w:cs="Arial"/>
          <w:bCs/>
          <w:color w:val="000000" w:themeColor="text1"/>
        </w:rPr>
        <w:lastRenderedPageBreak/>
        <w:t>4.785,-zł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 xml:space="preserve"> 2910) wraz z odsetkami w kwocie 661,-zł (</w:t>
      </w:r>
      <w:r w:rsidRPr="002E2C29">
        <w:rPr>
          <w:rFonts w:ascii="Arial" w:hAnsi="Arial" w:cs="Arial"/>
          <w:bCs/>
          <w:color w:val="000000" w:themeColor="text1"/>
          <w:lang w:val="x-none" w:eastAsia="x-none"/>
        </w:rPr>
        <w:t>§</w:t>
      </w:r>
      <w:r w:rsidRPr="002E2C29">
        <w:rPr>
          <w:rFonts w:ascii="Arial" w:hAnsi="Arial" w:cs="Arial"/>
          <w:bCs/>
          <w:color w:val="000000" w:themeColor="text1"/>
          <w:lang w:eastAsia="x-none"/>
        </w:rPr>
        <w:t xml:space="preserve"> 0900)</w:t>
      </w:r>
      <w:r w:rsidRPr="002E2C29">
        <w:rPr>
          <w:rFonts w:ascii="Arial" w:hAnsi="Arial" w:cs="Arial"/>
          <w:bCs/>
          <w:color w:val="000000" w:themeColor="text1"/>
        </w:rPr>
        <w:t xml:space="preserve"> (rozdz. 80195</w:t>
      </w:r>
      <w:r w:rsidRPr="002E2C29">
        <w:rPr>
          <w:rFonts w:ascii="Arial" w:hAnsi="Arial" w:cs="Arial"/>
          <w:bCs/>
          <w:color w:val="000000" w:themeColor="text1"/>
          <w:lang w:eastAsia="x-none"/>
        </w:rPr>
        <w:t>) (KZ),</w:t>
      </w:r>
    </w:p>
    <w:p w:rsidR="002E2C29" w:rsidRPr="002E2C29" w:rsidRDefault="003F36D8" w:rsidP="00CB127A">
      <w:pPr>
        <w:pStyle w:val="Akapitzlist"/>
        <w:numPr>
          <w:ilvl w:val="0"/>
          <w:numId w:val="249"/>
        </w:numPr>
        <w:spacing w:line="360" w:lineRule="auto"/>
        <w:ind w:left="782" w:hanging="357"/>
        <w:rPr>
          <w:rFonts w:ascii="Arial" w:hAnsi="Arial" w:cs="Arial"/>
          <w:color w:val="000000" w:themeColor="text1"/>
          <w:lang w:eastAsia="x-none"/>
        </w:rPr>
      </w:pPr>
      <w:r>
        <w:rPr>
          <w:rFonts w:ascii="Arial" w:hAnsi="Arial" w:cs="Arial"/>
          <w:color w:val="000000" w:themeColor="text1"/>
          <w:lang w:eastAsia="x-none"/>
        </w:rPr>
        <w:t xml:space="preserve"> </w:t>
      </w:r>
      <w:r w:rsidR="002E2C29" w:rsidRPr="002E2C29">
        <w:rPr>
          <w:rFonts w:ascii="Arial" w:hAnsi="Arial" w:cs="Arial"/>
          <w:color w:val="000000" w:themeColor="text1"/>
          <w:lang w:eastAsia="x-none"/>
        </w:rPr>
        <w:t>zwrotu niewykorzystanej dotacji celowej przyznanej na dofinansowanie zadań własnych realizowanych przez organizacje pozarządowe z udziałem środków zewnętrznych w kwocie 1,-zł (rozdz. 80195  § 2950)</w:t>
      </w:r>
      <w:r w:rsidR="002E2C29" w:rsidRPr="002E2C29">
        <w:rPr>
          <w:rFonts w:ascii="Arial" w:hAnsi="Arial" w:cs="Arial"/>
          <w:bCs/>
          <w:color w:val="000000" w:themeColor="text1"/>
          <w:lang w:eastAsia="x-none"/>
        </w:rPr>
        <w:t xml:space="preserve"> (KZ),</w:t>
      </w:r>
    </w:p>
    <w:p w:rsidR="002E2C29" w:rsidRPr="002E2C29" w:rsidRDefault="002E2C29" w:rsidP="00CB127A">
      <w:pPr>
        <w:pStyle w:val="Akapitzlist"/>
        <w:numPr>
          <w:ilvl w:val="0"/>
          <w:numId w:val="248"/>
        </w:numPr>
        <w:tabs>
          <w:tab w:val="left" w:pos="0"/>
        </w:tabs>
        <w:spacing w:line="360" w:lineRule="auto"/>
        <w:jc w:val="both"/>
        <w:rPr>
          <w:rFonts w:ascii="Arial" w:hAnsi="Arial" w:cs="Arial"/>
          <w:color w:val="000000" w:themeColor="text1"/>
        </w:rPr>
      </w:pPr>
      <w:r w:rsidRPr="002E2C29">
        <w:rPr>
          <w:rFonts w:ascii="Arial" w:hAnsi="Arial" w:cs="Arial"/>
          <w:bCs/>
          <w:color w:val="000000" w:themeColor="text1"/>
        </w:rPr>
        <w:t xml:space="preserve">Dochody majątkowe zaplanowane w kwocie 21.465,-zł, </w:t>
      </w:r>
      <w:r w:rsidRPr="002E2C29">
        <w:rPr>
          <w:rFonts w:ascii="Arial" w:hAnsi="Arial" w:cs="Arial"/>
          <w:color w:val="000000" w:themeColor="text1"/>
        </w:rPr>
        <w:t xml:space="preserve">zostały zrealizowane w kwocie 22.249,-zł tj. 103,65 % planu i dotyczyły zwrotu części niewykorzystanych dotacji przez beneficjentów projektów realizowanych w ramach Regionalnego Programu Operacyjnego Województwa Podkarpackiego na lata 2014-2020 </w:t>
      </w:r>
      <w:r w:rsidRPr="002E2C29">
        <w:rPr>
          <w:rFonts w:ascii="Arial" w:hAnsi="Arial" w:cs="Arial"/>
          <w:bCs/>
          <w:color w:val="000000" w:themeColor="text1"/>
        </w:rPr>
        <w:t>(rozdz. 80195 § 6699).</w:t>
      </w:r>
    </w:p>
    <w:p w:rsidR="002E2C29" w:rsidRPr="002E2C29" w:rsidRDefault="002E2C29" w:rsidP="00A83233">
      <w:pPr>
        <w:tabs>
          <w:tab w:val="left" w:pos="0"/>
        </w:tabs>
        <w:spacing w:after="0" w:line="360" w:lineRule="auto"/>
        <w:jc w:val="both"/>
        <w:rPr>
          <w:rFonts w:ascii="Arial" w:hAnsi="Arial" w:cs="Arial"/>
          <w:color w:val="000000" w:themeColor="text1"/>
          <w:sz w:val="24"/>
          <w:szCs w:val="24"/>
        </w:rPr>
      </w:pPr>
    </w:p>
    <w:p w:rsidR="002E2C29" w:rsidRPr="002E2C29" w:rsidRDefault="002E2C29" w:rsidP="00A83233">
      <w:pPr>
        <w:spacing w:after="0" w:line="360" w:lineRule="auto"/>
        <w:jc w:val="both"/>
        <w:rPr>
          <w:rFonts w:ascii="Arial" w:hAnsi="Arial" w:cs="Arial"/>
          <w:b/>
          <w:bCs/>
          <w:color w:val="000000" w:themeColor="text1"/>
          <w:sz w:val="24"/>
          <w:szCs w:val="24"/>
        </w:rPr>
      </w:pPr>
      <w:r w:rsidRPr="002E2C29">
        <w:rPr>
          <w:rFonts w:ascii="Arial" w:hAnsi="Arial" w:cs="Arial"/>
          <w:b/>
          <w:bCs/>
          <w:color w:val="000000" w:themeColor="text1"/>
          <w:sz w:val="24"/>
          <w:szCs w:val="24"/>
        </w:rPr>
        <w:t>DZIAŁ 803 – SZKOLNICTWO WYŻSZE</w:t>
      </w:r>
    </w:p>
    <w:p w:rsidR="002E2C29" w:rsidRPr="002E2C29" w:rsidRDefault="002E2C29" w:rsidP="00A83233">
      <w:p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Dochody bieżące zaplanowane w kwocie 6.565,-zł zostały zrealizowane w wysokości 18.450,-zł, tj. 281,04 % planu i dotyczyły odsetek stanowiących przychód na projekcie pn. „Podkarpacki fundusz stypendialny dla doktorantów” (rozdz.80309 § 0929).</w:t>
      </w:r>
    </w:p>
    <w:p w:rsidR="002E2C29" w:rsidRPr="002E2C29" w:rsidRDefault="002E2C29" w:rsidP="00A83233">
      <w:pPr>
        <w:spacing w:after="0" w:line="360" w:lineRule="auto"/>
        <w:jc w:val="both"/>
        <w:rPr>
          <w:rFonts w:ascii="Arial" w:hAnsi="Arial" w:cs="Arial"/>
          <w:color w:val="000000" w:themeColor="text1"/>
          <w:sz w:val="24"/>
          <w:szCs w:val="24"/>
        </w:rPr>
      </w:pPr>
    </w:p>
    <w:p w:rsidR="002E2C29" w:rsidRPr="002E2C29" w:rsidRDefault="002E2C29" w:rsidP="00A83233">
      <w:pPr>
        <w:spacing w:after="0" w:line="360" w:lineRule="auto"/>
        <w:jc w:val="both"/>
        <w:rPr>
          <w:rFonts w:ascii="Arial" w:hAnsi="Arial" w:cs="Arial"/>
          <w:b/>
          <w:color w:val="000000" w:themeColor="text1"/>
          <w:sz w:val="24"/>
          <w:szCs w:val="24"/>
        </w:rPr>
      </w:pPr>
      <w:r w:rsidRPr="002E2C29">
        <w:rPr>
          <w:rFonts w:ascii="Arial" w:hAnsi="Arial" w:cs="Arial"/>
          <w:b/>
          <w:color w:val="000000" w:themeColor="text1"/>
          <w:sz w:val="24"/>
          <w:szCs w:val="24"/>
        </w:rPr>
        <w:t>DZIAŁ 851</w:t>
      </w:r>
      <w:r w:rsidRPr="002E2C29">
        <w:rPr>
          <w:rFonts w:ascii="Arial" w:hAnsi="Arial" w:cs="Arial"/>
          <w:b/>
          <w:iCs/>
          <w:color w:val="000000" w:themeColor="text1"/>
          <w:sz w:val="24"/>
          <w:szCs w:val="24"/>
        </w:rPr>
        <w:t xml:space="preserve"> – </w:t>
      </w:r>
      <w:r w:rsidRPr="002E2C29">
        <w:rPr>
          <w:rFonts w:ascii="Arial" w:hAnsi="Arial" w:cs="Arial"/>
          <w:b/>
          <w:color w:val="000000" w:themeColor="text1"/>
          <w:sz w:val="24"/>
          <w:szCs w:val="24"/>
        </w:rPr>
        <w:t>OCHRONA ZDROWIA</w:t>
      </w:r>
    </w:p>
    <w:p w:rsidR="002E2C29" w:rsidRPr="002E2C29" w:rsidRDefault="002E2C29" w:rsidP="00A83233">
      <w:p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Planowane dochody w kwocie 4.022.421,-zł zostały zrealizowane w wysokości  4.013.385,-zł, tj. 99,78% planu.</w:t>
      </w:r>
    </w:p>
    <w:p w:rsidR="002E2C29" w:rsidRPr="002E2C29" w:rsidRDefault="002E2C29" w:rsidP="00A83233">
      <w:pPr>
        <w:numPr>
          <w:ilvl w:val="0"/>
          <w:numId w:val="4"/>
        </w:numPr>
        <w:spacing w:after="0" w:line="360" w:lineRule="auto"/>
        <w:ind w:left="284" w:hanging="284"/>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Dochody bieżące zaplanowane w kwocie </w:t>
      </w:r>
      <w:r w:rsidRPr="002E2C29">
        <w:rPr>
          <w:rFonts w:ascii="Arial" w:hAnsi="Arial" w:cs="Arial"/>
          <w:bCs/>
          <w:color w:val="000000" w:themeColor="text1"/>
          <w:sz w:val="24"/>
          <w:szCs w:val="24"/>
          <w:lang w:eastAsia="x-none"/>
        </w:rPr>
        <w:t>84.012</w:t>
      </w:r>
      <w:r w:rsidRPr="002E2C29">
        <w:rPr>
          <w:rFonts w:ascii="Arial" w:hAnsi="Arial" w:cs="Arial"/>
          <w:bCs/>
          <w:color w:val="000000" w:themeColor="text1"/>
          <w:sz w:val="24"/>
          <w:szCs w:val="24"/>
          <w:lang w:val="x-none" w:eastAsia="x-none"/>
        </w:rPr>
        <w:t xml:space="preserve">,-zł zostały </w:t>
      </w:r>
      <w:r w:rsidRPr="002E2C29">
        <w:rPr>
          <w:rFonts w:ascii="Arial" w:hAnsi="Arial" w:cs="Arial"/>
          <w:color w:val="000000" w:themeColor="text1"/>
          <w:sz w:val="24"/>
          <w:szCs w:val="24"/>
          <w:lang w:val="x-none" w:eastAsia="x-none"/>
        </w:rPr>
        <w:t>zrealizowane</w:t>
      </w:r>
      <w:r w:rsidRPr="002E2C29">
        <w:rPr>
          <w:rFonts w:ascii="Arial" w:hAnsi="Arial" w:cs="Arial"/>
          <w:bCs/>
          <w:color w:val="000000" w:themeColor="text1"/>
          <w:sz w:val="24"/>
          <w:szCs w:val="24"/>
          <w:lang w:val="x-none" w:eastAsia="x-none"/>
        </w:rPr>
        <w:t xml:space="preserve"> </w:t>
      </w:r>
      <w:r w:rsidRPr="002E2C29">
        <w:rPr>
          <w:rFonts w:ascii="Arial" w:hAnsi="Arial" w:cs="Arial"/>
          <w:bCs/>
          <w:color w:val="000000" w:themeColor="text1"/>
          <w:sz w:val="24"/>
          <w:szCs w:val="24"/>
          <w:lang w:val="x-none" w:eastAsia="x-none"/>
        </w:rPr>
        <w:br/>
        <w:t xml:space="preserve">w wysokości </w:t>
      </w:r>
      <w:r w:rsidRPr="002E2C29">
        <w:rPr>
          <w:rFonts w:ascii="Arial" w:hAnsi="Arial" w:cs="Arial"/>
          <w:bCs/>
          <w:color w:val="000000" w:themeColor="text1"/>
          <w:sz w:val="24"/>
          <w:szCs w:val="24"/>
          <w:lang w:eastAsia="x-none"/>
        </w:rPr>
        <w:t>62.394</w:t>
      </w:r>
      <w:r w:rsidRPr="002E2C29">
        <w:rPr>
          <w:rFonts w:ascii="Arial" w:hAnsi="Arial" w:cs="Arial"/>
          <w:bCs/>
          <w:color w:val="000000" w:themeColor="text1"/>
          <w:sz w:val="24"/>
          <w:szCs w:val="24"/>
          <w:lang w:val="x-none" w:eastAsia="x-none"/>
        </w:rPr>
        <w:t>,-zł</w:t>
      </w:r>
      <w:r w:rsidRPr="002E2C29">
        <w:rPr>
          <w:rFonts w:ascii="Arial" w:hAnsi="Arial" w:cs="Arial"/>
          <w:bCs/>
          <w:color w:val="000000" w:themeColor="text1"/>
          <w:sz w:val="24"/>
          <w:szCs w:val="24"/>
          <w:lang w:eastAsia="x-none"/>
        </w:rPr>
        <w:t>, tj. 74,27%</w:t>
      </w:r>
      <w:r w:rsidRPr="002E2C29">
        <w:rPr>
          <w:rFonts w:ascii="Arial" w:hAnsi="Arial" w:cs="Arial"/>
          <w:bCs/>
          <w:color w:val="000000" w:themeColor="text1"/>
          <w:sz w:val="24"/>
          <w:szCs w:val="24"/>
          <w:lang w:val="x-none" w:eastAsia="x-none"/>
        </w:rPr>
        <w:t xml:space="preserve"> i dotyczyły:</w:t>
      </w:r>
    </w:p>
    <w:p w:rsidR="002E2C29" w:rsidRPr="002E2C29" w:rsidRDefault="002E2C29" w:rsidP="00CB127A">
      <w:pPr>
        <w:numPr>
          <w:ilvl w:val="0"/>
          <w:numId w:val="253"/>
        </w:numPr>
        <w:spacing w:after="0" w:line="360" w:lineRule="auto"/>
        <w:ind w:left="567" w:hanging="283"/>
        <w:jc w:val="both"/>
        <w:rPr>
          <w:rFonts w:ascii="Arial" w:hAnsi="Arial" w:cs="Arial"/>
          <w:color w:val="000000" w:themeColor="text1"/>
          <w:sz w:val="24"/>
          <w:szCs w:val="24"/>
        </w:rPr>
      </w:pPr>
      <w:r w:rsidRPr="002E2C29">
        <w:rPr>
          <w:rFonts w:ascii="Arial" w:hAnsi="Arial" w:cs="Arial"/>
          <w:bCs/>
          <w:color w:val="000000" w:themeColor="text1"/>
          <w:sz w:val="24"/>
          <w:szCs w:val="24"/>
        </w:rPr>
        <w:t>dotacji celowej z budżetu państwa na zadania bieżące z zakresu administracji</w:t>
      </w:r>
      <w:r w:rsidRPr="002E2C29">
        <w:rPr>
          <w:rFonts w:ascii="Arial" w:hAnsi="Arial" w:cs="Arial"/>
          <w:color w:val="000000" w:themeColor="text1"/>
          <w:sz w:val="24"/>
          <w:szCs w:val="24"/>
        </w:rPr>
        <w:t xml:space="preserve"> rządowej w kwocie 54.933,-zł, w tym na: </w:t>
      </w:r>
    </w:p>
    <w:p w:rsidR="002E2C29" w:rsidRPr="002E2C29" w:rsidRDefault="002E2C29" w:rsidP="00A83233">
      <w:pPr>
        <w:numPr>
          <w:ilvl w:val="0"/>
          <w:numId w:val="5"/>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ubezpieczenia zdrowotne uczniów w kwocie 22.333,-zł (</w:t>
      </w:r>
      <w:r w:rsidRPr="002E2C29">
        <w:rPr>
          <w:rFonts w:ascii="Arial" w:hAnsi="Arial" w:cs="Arial"/>
          <w:bCs/>
          <w:color w:val="000000" w:themeColor="text1"/>
          <w:sz w:val="24"/>
          <w:szCs w:val="24"/>
        </w:rPr>
        <w:t xml:space="preserve">rozdz.85156 </w:t>
      </w:r>
      <w:r w:rsidRPr="002E2C29">
        <w:rPr>
          <w:rFonts w:ascii="Arial" w:hAnsi="Arial" w:cs="Arial"/>
          <w:color w:val="000000" w:themeColor="text1"/>
          <w:sz w:val="24"/>
          <w:szCs w:val="24"/>
        </w:rPr>
        <w:t>§ 2210),</w:t>
      </w:r>
    </w:p>
    <w:p w:rsidR="002E2C29" w:rsidRPr="002E2C29" w:rsidRDefault="002E2C29" w:rsidP="00435AB8">
      <w:pPr>
        <w:numPr>
          <w:ilvl w:val="0"/>
          <w:numId w:val="5"/>
        </w:numPr>
        <w:spacing w:after="0" w:line="360" w:lineRule="auto"/>
        <w:ind w:left="851" w:hanging="284"/>
        <w:jc w:val="both"/>
        <w:rPr>
          <w:rFonts w:ascii="Arial" w:hAnsi="Arial" w:cs="Arial"/>
          <w:color w:val="000000" w:themeColor="text1"/>
          <w:sz w:val="24"/>
          <w:szCs w:val="24"/>
        </w:rPr>
      </w:pPr>
      <w:r w:rsidRPr="002E2C29">
        <w:rPr>
          <w:rFonts w:ascii="Arial" w:hAnsi="Arial" w:cs="Arial"/>
          <w:color w:val="000000" w:themeColor="text1"/>
          <w:sz w:val="24"/>
          <w:szCs w:val="24"/>
        </w:rPr>
        <w:t xml:space="preserve">realizację zadań wynikających z ustawy o ochronie zdrowia psychicznego </w:t>
      </w:r>
      <w:r w:rsidRPr="002E2C29">
        <w:rPr>
          <w:rFonts w:ascii="Arial" w:hAnsi="Arial" w:cs="Arial"/>
          <w:color w:val="000000" w:themeColor="text1"/>
          <w:sz w:val="24"/>
          <w:szCs w:val="24"/>
        </w:rPr>
        <w:br/>
        <w:t>(tj. na przeprowadzenie oceny zasadności zastosowania  przymusu bezpośredniego wobec osób z zaburzeniami psychicznymi, realizację postanowień sądowych o przyjęcie do szpitala psychiatrycznego osób chorych psychicznie bez ich zgody) – 32.600,-zł (</w:t>
      </w:r>
      <w:r w:rsidRPr="002E2C29">
        <w:rPr>
          <w:rFonts w:ascii="Arial" w:hAnsi="Arial" w:cs="Arial"/>
          <w:bCs/>
          <w:color w:val="000000" w:themeColor="text1"/>
          <w:sz w:val="24"/>
          <w:szCs w:val="24"/>
        </w:rPr>
        <w:t xml:space="preserve">rozdz.85195 </w:t>
      </w:r>
      <w:r w:rsidRPr="002E2C29">
        <w:rPr>
          <w:rFonts w:ascii="Arial" w:hAnsi="Arial" w:cs="Arial"/>
          <w:color w:val="000000" w:themeColor="text1"/>
          <w:sz w:val="24"/>
          <w:szCs w:val="24"/>
        </w:rPr>
        <w:t>§ 2210),</w:t>
      </w:r>
    </w:p>
    <w:p w:rsidR="002E2C29" w:rsidRPr="002E2C29" w:rsidRDefault="002E2C29" w:rsidP="00CB127A">
      <w:pPr>
        <w:numPr>
          <w:ilvl w:val="0"/>
          <w:numId w:val="25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zwrotu niewykorzystanych dotacji przez samodzielne publiczne zakłady opieki zdrowotnej w kwocie 2.086,-zł (rozdz.85111 § 2950 ) oraz wpływu odsetek od nieterminowego zwrotu dotacji w kwocie 194,-zł (rozdz.85111 § 0900),</w:t>
      </w:r>
    </w:p>
    <w:p w:rsidR="002E2C29" w:rsidRPr="002E2C29" w:rsidRDefault="002E2C29" w:rsidP="00CB127A">
      <w:pPr>
        <w:numPr>
          <w:ilvl w:val="0"/>
          <w:numId w:val="25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lastRenderedPageBreak/>
        <w:t>zwrotu części niewykorzystanej dotacji przez beneficjenta Regionalnego Programu Operacyjnego Województwa Podkarpackiego na lata 2014-2020 w kwocie 600,-zł (rozdz.85111 § 2959),</w:t>
      </w:r>
    </w:p>
    <w:p w:rsidR="002E2C29" w:rsidRPr="002E2C29" w:rsidRDefault="002E2C29" w:rsidP="00CB127A">
      <w:pPr>
        <w:numPr>
          <w:ilvl w:val="0"/>
          <w:numId w:val="25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zwrotu dotacji wykorzystanych niezgodnie z przeznaczeniem, pobranych nienależnie lub w nadmiernej wysokości na realizację zadań z zakresu przeciwdziałania narkomanii wraz z odsetkami w kwocie 2.309,-zł (rozdz.85153 § 2910 – 2.122,-zł, § 0900 – 187,-zł),</w:t>
      </w:r>
    </w:p>
    <w:p w:rsidR="002E2C29" w:rsidRPr="002E2C29" w:rsidRDefault="002E2C29" w:rsidP="00CB127A">
      <w:pPr>
        <w:numPr>
          <w:ilvl w:val="0"/>
          <w:numId w:val="253"/>
        </w:num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zwrotu dotacji wykorzystanych niezgodnie z przeznaczeniem, pobranych nienależnie lub w nadmiernej wysokości na realizację zadań z zakresu przeciwdziałania alkoholizmowi wraz z odsetkami w kwocie 2.272,-zł (rozdz.85154 § 2910 – 2.081, § 0900 – 191,-zł).</w:t>
      </w:r>
    </w:p>
    <w:p w:rsidR="002E2C29" w:rsidRPr="002E2C29" w:rsidRDefault="002E2C29" w:rsidP="00435AB8">
      <w:pPr>
        <w:numPr>
          <w:ilvl w:val="0"/>
          <w:numId w:val="4"/>
        </w:numPr>
        <w:tabs>
          <w:tab w:val="left" w:pos="284"/>
          <w:tab w:val="left" w:pos="1276"/>
          <w:tab w:val="left" w:pos="1843"/>
        </w:tabs>
        <w:spacing w:after="0" w:line="360" w:lineRule="auto"/>
        <w:ind w:left="284" w:hanging="284"/>
        <w:jc w:val="both"/>
        <w:rPr>
          <w:rFonts w:ascii="Arial" w:hAnsi="Arial" w:cs="Arial"/>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Dochody majątkowe zaplanowane w kwocie </w:t>
      </w:r>
      <w:r w:rsidRPr="002E2C29">
        <w:rPr>
          <w:rFonts w:ascii="Arial" w:hAnsi="Arial" w:cs="Arial"/>
          <w:bCs/>
          <w:color w:val="000000" w:themeColor="text1"/>
          <w:sz w:val="24"/>
          <w:szCs w:val="24"/>
          <w:lang w:eastAsia="x-none"/>
        </w:rPr>
        <w:t>3.938.409</w:t>
      </w:r>
      <w:r w:rsidRPr="002E2C29">
        <w:rPr>
          <w:rFonts w:ascii="Arial" w:hAnsi="Arial" w:cs="Arial"/>
          <w:bCs/>
          <w:color w:val="000000" w:themeColor="text1"/>
          <w:sz w:val="24"/>
          <w:szCs w:val="24"/>
          <w:lang w:val="x-none" w:eastAsia="x-none"/>
        </w:rPr>
        <w:t xml:space="preserve">,-zł zostały </w:t>
      </w:r>
      <w:r w:rsidRPr="002E2C29">
        <w:rPr>
          <w:rFonts w:ascii="Arial" w:hAnsi="Arial" w:cs="Arial"/>
          <w:color w:val="000000" w:themeColor="text1"/>
          <w:sz w:val="24"/>
          <w:szCs w:val="24"/>
          <w:lang w:val="x-none" w:eastAsia="x-none"/>
        </w:rPr>
        <w:t>zrealizowane</w:t>
      </w:r>
      <w:r w:rsidRPr="002E2C29">
        <w:rPr>
          <w:rFonts w:ascii="Arial" w:hAnsi="Arial" w:cs="Arial"/>
          <w:bCs/>
          <w:color w:val="000000" w:themeColor="text1"/>
          <w:sz w:val="24"/>
          <w:szCs w:val="24"/>
          <w:lang w:val="x-none" w:eastAsia="x-none"/>
        </w:rPr>
        <w:t xml:space="preserve"> </w:t>
      </w:r>
      <w:r w:rsidRPr="002E2C29">
        <w:rPr>
          <w:rFonts w:ascii="Arial" w:hAnsi="Arial" w:cs="Arial"/>
          <w:bCs/>
          <w:color w:val="000000" w:themeColor="text1"/>
          <w:sz w:val="24"/>
          <w:szCs w:val="24"/>
          <w:lang w:eastAsia="x-none"/>
        </w:rPr>
        <w:br/>
      </w:r>
      <w:r w:rsidRPr="002E2C29">
        <w:rPr>
          <w:rFonts w:ascii="Arial" w:hAnsi="Arial" w:cs="Arial"/>
          <w:bCs/>
          <w:color w:val="000000" w:themeColor="text1"/>
          <w:sz w:val="24"/>
          <w:szCs w:val="24"/>
          <w:lang w:val="x-none" w:eastAsia="x-none"/>
        </w:rPr>
        <w:t xml:space="preserve">w wysokości </w:t>
      </w:r>
      <w:r w:rsidRPr="002E2C29">
        <w:rPr>
          <w:rFonts w:ascii="Arial" w:hAnsi="Arial" w:cs="Arial"/>
          <w:bCs/>
          <w:color w:val="000000" w:themeColor="text1"/>
          <w:sz w:val="24"/>
          <w:szCs w:val="24"/>
          <w:lang w:eastAsia="x-none"/>
        </w:rPr>
        <w:t>3.950.991</w:t>
      </w:r>
      <w:r w:rsidRPr="002E2C29">
        <w:rPr>
          <w:rFonts w:ascii="Arial" w:hAnsi="Arial" w:cs="Arial"/>
          <w:bCs/>
          <w:color w:val="000000" w:themeColor="text1"/>
          <w:sz w:val="24"/>
          <w:szCs w:val="24"/>
          <w:lang w:val="x-none" w:eastAsia="x-none"/>
        </w:rPr>
        <w:t>,-zł</w:t>
      </w:r>
      <w:r w:rsidRPr="002E2C29">
        <w:rPr>
          <w:rFonts w:ascii="Arial" w:hAnsi="Arial" w:cs="Arial"/>
          <w:bCs/>
          <w:color w:val="000000" w:themeColor="text1"/>
          <w:sz w:val="24"/>
          <w:szCs w:val="24"/>
          <w:lang w:eastAsia="x-none"/>
        </w:rPr>
        <w:t>, tj. 100,32%</w:t>
      </w:r>
      <w:r w:rsidRPr="002E2C29">
        <w:rPr>
          <w:rFonts w:ascii="Arial" w:hAnsi="Arial" w:cs="Arial"/>
          <w:bCs/>
          <w:color w:val="000000" w:themeColor="text1"/>
          <w:sz w:val="24"/>
          <w:szCs w:val="24"/>
          <w:lang w:val="x-none" w:eastAsia="x-none"/>
        </w:rPr>
        <w:t xml:space="preserve"> i dotyczyły:</w:t>
      </w:r>
    </w:p>
    <w:p w:rsidR="002E2C29" w:rsidRPr="002E2C29" w:rsidRDefault="002E2C29" w:rsidP="00CB127A">
      <w:pPr>
        <w:numPr>
          <w:ilvl w:val="0"/>
          <w:numId w:val="254"/>
        </w:numPr>
        <w:tabs>
          <w:tab w:val="left" w:pos="284"/>
          <w:tab w:val="left" w:pos="567"/>
        </w:tabs>
        <w:spacing w:after="0" w:line="360" w:lineRule="auto"/>
        <w:ind w:left="567" w:hanging="283"/>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lang w:val="x-none" w:eastAsia="x-none"/>
        </w:rPr>
        <w:t xml:space="preserve">dotacji celowej z budżetu państwa </w:t>
      </w:r>
      <w:r w:rsidRPr="002E2C29">
        <w:rPr>
          <w:rFonts w:ascii="Arial" w:hAnsi="Arial" w:cs="Arial"/>
          <w:bCs/>
          <w:color w:val="000000" w:themeColor="text1"/>
          <w:sz w:val="24"/>
          <w:szCs w:val="24"/>
          <w:lang w:val="x-none" w:eastAsia="x-none"/>
        </w:rPr>
        <w:t xml:space="preserve">na inwestycje i zakupy inwestycyjne </w:t>
      </w:r>
      <w:r w:rsidRPr="002E2C29">
        <w:rPr>
          <w:rFonts w:ascii="Arial" w:hAnsi="Arial" w:cs="Arial"/>
          <w:bCs/>
          <w:color w:val="000000" w:themeColor="text1"/>
          <w:sz w:val="24"/>
          <w:szCs w:val="24"/>
          <w:lang w:eastAsia="x-none"/>
        </w:rPr>
        <w:br/>
      </w:r>
      <w:r w:rsidRPr="002E2C29">
        <w:rPr>
          <w:rFonts w:ascii="Arial" w:hAnsi="Arial" w:cs="Arial"/>
          <w:bCs/>
          <w:color w:val="000000" w:themeColor="text1"/>
          <w:sz w:val="24"/>
          <w:szCs w:val="24"/>
          <w:lang w:val="x-none" w:eastAsia="x-none"/>
        </w:rPr>
        <w:t>z zakresu administracji rządowej</w:t>
      </w:r>
      <w:r w:rsidRPr="002E2C29">
        <w:rPr>
          <w:rFonts w:ascii="Arial" w:hAnsi="Arial" w:cs="Arial"/>
          <w:bCs/>
          <w:color w:val="000000" w:themeColor="text1"/>
          <w:sz w:val="24"/>
          <w:szCs w:val="24"/>
          <w:lang w:eastAsia="x-none"/>
        </w:rPr>
        <w:t xml:space="preserve"> w kwocie </w:t>
      </w:r>
      <w:r w:rsidRPr="002E2C29">
        <w:rPr>
          <w:rFonts w:ascii="Arial" w:hAnsi="Arial" w:cs="Arial"/>
          <w:color w:val="000000" w:themeColor="text1"/>
          <w:sz w:val="24"/>
          <w:szCs w:val="24"/>
        </w:rPr>
        <w:t>721.947</w:t>
      </w:r>
      <w:r w:rsidRPr="002E2C29">
        <w:rPr>
          <w:rFonts w:ascii="Arial" w:hAnsi="Arial" w:cs="Arial"/>
          <w:bCs/>
          <w:color w:val="000000" w:themeColor="text1"/>
          <w:sz w:val="24"/>
          <w:szCs w:val="24"/>
          <w:lang w:eastAsia="x-none"/>
        </w:rPr>
        <w:t>,-zł</w:t>
      </w:r>
      <w:r w:rsidRPr="002E2C29">
        <w:rPr>
          <w:rFonts w:ascii="Arial" w:hAnsi="Arial" w:cs="Arial"/>
          <w:bCs/>
          <w:color w:val="000000" w:themeColor="text1"/>
          <w:sz w:val="24"/>
          <w:szCs w:val="24"/>
          <w:lang w:val="x-none" w:eastAsia="x-none"/>
        </w:rPr>
        <w:t xml:space="preserve"> </w:t>
      </w:r>
      <w:r w:rsidRPr="002E2C29">
        <w:rPr>
          <w:rFonts w:ascii="Arial" w:hAnsi="Arial" w:cs="Arial"/>
          <w:color w:val="000000" w:themeColor="text1"/>
          <w:sz w:val="24"/>
          <w:szCs w:val="24"/>
          <w:lang w:val="x-none" w:eastAsia="x-none"/>
        </w:rPr>
        <w:t>(</w:t>
      </w:r>
      <w:r w:rsidRPr="002E2C29">
        <w:rPr>
          <w:rFonts w:ascii="Arial" w:hAnsi="Arial" w:cs="Arial"/>
          <w:color w:val="000000" w:themeColor="text1"/>
          <w:sz w:val="24"/>
          <w:szCs w:val="24"/>
          <w:lang w:eastAsia="x-none"/>
        </w:rPr>
        <w:t xml:space="preserve">rozdz. 80141 </w:t>
      </w:r>
      <w:r w:rsidRPr="002E2C29">
        <w:rPr>
          <w:rFonts w:ascii="Arial" w:hAnsi="Arial" w:cs="Arial"/>
          <w:color w:val="000000" w:themeColor="text1"/>
          <w:sz w:val="24"/>
          <w:szCs w:val="24"/>
          <w:lang w:val="x-none" w:eastAsia="x-none"/>
        </w:rPr>
        <w:t xml:space="preserve">§ </w:t>
      </w:r>
      <w:r w:rsidRPr="002E2C29">
        <w:rPr>
          <w:rFonts w:ascii="Arial" w:hAnsi="Arial" w:cs="Arial"/>
          <w:color w:val="000000" w:themeColor="text1"/>
          <w:sz w:val="24"/>
          <w:szCs w:val="24"/>
          <w:lang w:eastAsia="x-none"/>
        </w:rPr>
        <w:t>6510)</w:t>
      </w:r>
      <w:r w:rsidRPr="002E2C29">
        <w:rPr>
          <w:rFonts w:ascii="Arial" w:hAnsi="Arial" w:cs="Arial"/>
          <w:color w:val="000000" w:themeColor="text1"/>
          <w:sz w:val="24"/>
          <w:szCs w:val="24"/>
          <w:lang w:val="x-none" w:eastAsia="x-none"/>
        </w:rPr>
        <w:t xml:space="preserve"> </w:t>
      </w:r>
      <w:r w:rsidRPr="002E2C29">
        <w:rPr>
          <w:rFonts w:ascii="Arial" w:hAnsi="Arial" w:cs="Arial"/>
          <w:color w:val="000000" w:themeColor="text1"/>
          <w:sz w:val="24"/>
          <w:szCs w:val="24"/>
          <w:lang w:val="x-none" w:eastAsia="x-none"/>
        </w:rPr>
        <w:br/>
        <w:t>z przeznaczeniem na</w:t>
      </w:r>
      <w:r w:rsidRPr="002E2C29">
        <w:rPr>
          <w:rFonts w:ascii="Arial" w:hAnsi="Arial" w:cs="Arial"/>
          <w:color w:val="000000" w:themeColor="text1"/>
          <w:sz w:val="24"/>
          <w:szCs w:val="24"/>
          <w:lang w:eastAsia="x-none"/>
        </w:rPr>
        <w:t>:</w:t>
      </w:r>
    </w:p>
    <w:p w:rsidR="002E2C29" w:rsidRPr="002E2C29" w:rsidRDefault="002E2C29" w:rsidP="00CB127A">
      <w:pPr>
        <w:pStyle w:val="Akapitzlist"/>
        <w:numPr>
          <w:ilvl w:val="0"/>
          <w:numId w:val="255"/>
        </w:numPr>
        <w:spacing w:line="360" w:lineRule="auto"/>
        <w:jc w:val="both"/>
        <w:rPr>
          <w:rFonts w:ascii="Arial" w:hAnsi="Arial" w:cs="Arial"/>
          <w:color w:val="000000" w:themeColor="text1"/>
          <w:lang w:val="x-none" w:eastAsia="x-none"/>
        </w:rPr>
      </w:pPr>
      <w:r w:rsidRPr="002E2C29">
        <w:rPr>
          <w:rFonts w:ascii="Arial" w:hAnsi="Arial" w:cs="Arial"/>
          <w:color w:val="000000" w:themeColor="text1"/>
          <w:lang w:val="x-none" w:eastAsia="x-none"/>
        </w:rPr>
        <w:t>dofinansowanie zakupu ambulansu wraz z wyposażeniem dla Wojewódzkiej Stacji Pogotowia Ratunkowego w Przemyślu –  300.000,-zł,</w:t>
      </w:r>
    </w:p>
    <w:p w:rsidR="002E2C29" w:rsidRPr="002E2C29" w:rsidRDefault="002E2C29" w:rsidP="00CB127A">
      <w:pPr>
        <w:pStyle w:val="Akapitzlist"/>
        <w:numPr>
          <w:ilvl w:val="0"/>
          <w:numId w:val="255"/>
        </w:numPr>
        <w:spacing w:line="360" w:lineRule="auto"/>
        <w:jc w:val="both"/>
        <w:rPr>
          <w:rFonts w:ascii="Arial" w:hAnsi="Arial" w:cs="Arial"/>
          <w:color w:val="000000" w:themeColor="text1"/>
          <w:lang w:val="x-none" w:eastAsia="x-none"/>
        </w:rPr>
      </w:pPr>
      <w:r w:rsidRPr="002E2C29">
        <w:rPr>
          <w:rFonts w:ascii="Arial" w:hAnsi="Arial" w:cs="Arial"/>
          <w:color w:val="000000" w:themeColor="text1"/>
          <w:lang w:val="x-none" w:eastAsia="x-none"/>
        </w:rPr>
        <w:t>dofinansowanie zakupu ambulansu wraz z wyposażeniem dla Wojewódzkiej Stacji Pogotowia Ratunkowego w Rzeszowie – 300.000,-zł,</w:t>
      </w:r>
    </w:p>
    <w:p w:rsidR="002E2C29" w:rsidRPr="002E2C29" w:rsidRDefault="002E2C29" w:rsidP="00CB127A">
      <w:pPr>
        <w:pStyle w:val="Akapitzlist"/>
        <w:numPr>
          <w:ilvl w:val="0"/>
          <w:numId w:val="255"/>
        </w:numPr>
        <w:spacing w:line="360" w:lineRule="auto"/>
        <w:jc w:val="both"/>
        <w:rPr>
          <w:rFonts w:ascii="Arial" w:hAnsi="Arial" w:cs="Arial"/>
          <w:color w:val="000000" w:themeColor="text1"/>
          <w:lang w:val="x-none" w:eastAsia="x-none"/>
        </w:rPr>
      </w:pPr>
      <w:r w:rsidRPr="002E2C29">
        <w:rPr>
          <w:rFonts w:ascii="Arial" w:hAnsi="Arial" w:cs="Arial"/>
          <w:color w:val="000000" w:themeColor="text1"/>
          <w:lang w:val="x-none" w:eastAsia="x-none"/>
        </w:rPr>
        <w:t xml:space="preserve">dofinansowanie zakupu urządzania do automatycznej kompresji klatki piersiowej dla Wojewódzkiej Stacji Pogotowia Ratunkowego w Rzeszowie –  </w:t>
      </w:r>
    </w:p>
    <w:p w:rsidR="002E2C29" w:rsidRPr="002E2C29" w:rsidRDefault="002E2C29" w:rsidP="002E2C29">
      <w:pPr>
        <w:pStyle w:val="Akapitzlist"/>
        <w:spacing w:line="360" w:lineRule="auto"/>
        <w:ind w:left="1065"/>
        <w:jc w:val="both"/>
        <w:rPr>
          <w:rFonts w:ascii="Arial" w:hAnsi="Arial" w:cs="Arial"/>
          <w:color w:val="000000" w:themeColor="text1"/>
          <w:lang w:val="x-none" w:eastAsia="x-none"/>
        </w:rPr>
      </w:pPr>
      <w:r w:rsidRPr="002E2C29">
        <w:rPr>
          <w:rFonts w:ascii="Arial" w:hAnsi="Arial" w:cs="Arial"/>
          <w:color w:val="000000" w:themeColor="text1"/>
          <w:lang w:val="x-none" w:eastAsia="x-none"/>
        </w:rPr>
        <w:t>40.000,-zł,</w:t>
      </w:r>
    </w:p>
    <w:p w:rsidR="002E2C29" w:rsidRPr="002E2C29" w:rsidRDefault="002E2C29" w:rsidP="00CB127A">
      <w:pPr>
        <w:pStyle w:val="Akapitzlist"/>
        <w:numPr>
          <w:ilvl w:val="0"/>
          <w:numId w:val="255"/>
        </w:numPr>
        <w:spacing w:line="360" w:lineRule="auto"/>
        <w:jc w:val="both"/>
        <w:rPr>
          <w:rFonts w:ascii="Arial" w:hAnsi="Arial" w:cs="Arial"/>
          <w:color w:val="000000" w:themeColor="text1"/>
          <w:lang w:val="x-none" w:eastAsia="x-none"/>
        </w:rPr>
      </w:pPr>
      <w:r w:rsidRPr="002E2C29">
        <w:rPr>
          <w:rFonts w:ascii="Arial" w:hAnsi="Arial" w:cs="Arial"/>
          <w:color w:val="000000" w:themeColor="text1"/>
          <w:lang w:val="x-none" w:eastAsia="x-none"/>
        </w:rPr>
        <w:t xml:space="preserve">dofinansowanie zakupu sprzętu medycznego dla Szpitalnego Oddziału </w:t>
      </w:r>
      <w:r w:rsidRPr="002E2C29">
        <w:rPr>
          <w:rFonts w:ascii="Arial" w:hAnsi="Arial" w:cs="Arial"/>
          <w:color w:val="000000" w:themeColor="text1"/>
          <w:lang w:eastAsia="x-none"/>
        </w:rPr>
        <w:t>R</w:t>
      </w:r>
      <w:proofErr w:type="spellStart"/>
      <w:r w:rsidRPr="002E2C29">
        <w:rPr>
          <w:rFonts w:ascii="Arial" w:hAnsi="Arial" w:cs="Arial"/>
          <w:color w:val="000000" w:themeColor="text1"/>
          <w:lang w:val="x-none" w:eastAsia="x-none"/>
        </w:rPr>
        <w:t>atunkowego</w:t>
      </w:r>
      <w:proofErr w:type="spellEnd"/>
      <w:r w:rsidRPr="002E2C29">
        <w:rPr>
          <w:rFonts w:ascii="Arial" w:hAnsi="Arial" w:cs="Arial"/>
          <w:color w:val="000000" w:themeColor="text1"/>
          <w:lang w:val="x-none" w:eastAsia="x-none"/>
        </w:rPr>
        <w:t xml:space="preserve"> Klinicznego Szpitala Wojewódzkiego Nr 2 im. Św. Jadwigi Królowej w Rzeszowie – 81.947,-zł. </w:t>
      </w:r>
    </w:p>
    <w:p w:rsidR="002E2C29" w:rsidRPr="002E2C29" w:rsidRDefault="002E2C29" w:rsidP="00CB127A">
      <w:pPr>
        <w:numPr>
          <w:ilvl w:val="0"/>
          <w:numId w:val="254"/>
        </w:numPr>
        <w:tabs>
          <w:tab w:val="left" w:pos="284"/>
          <w:tab w:val="left" w:pos="567"/>
        </w:tabs>
        <w:spacing w:after="0" w:line="360" w:lineRule="auto"/>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lang w:eastAsia="x-none"/>
        </w:rPr>
        <w:t>dotacji celowej z budżetu państwa na realizacje zadań własnych Samorządu Województwa w kwocie 1.136.584,-zł, w tym na dofinansowanie zadań:</w:t>
      </w:r>
    </w:p>
    <w:p w:rsidR="002E2C29" w:rsidRPr="002E2C29" w:rsidRDefault="002E2C29" w:rsidP="00CB127A">
      <w:pPr>
        <w:pStyle w:val="Akapitzlist"/>
        <w:numPr>
          <w:ilvl w:val="0"/>
          <w:numId w:val="256"/>
        </w:numPr>
        <w:tabs>
          <w:tab w:val="left" w:pos="284"/>
          <w:tab w:val="left" w:pos="567"/>
        </w:tabs>
        <w:spacing w:line="360" w:lineRule="auto"/>
        <w:ind w:left="709"/>
        <w:jc w:val="both"/>
        <w:rPr>
          <w:rFonts w:ascii="Arial" w:hAnsi="Arial" w:cs="Arial"/>
          <w:color w:val="000000" w:themeColor="text1"/>
          <w:lang w:val="x-none" w:eastAsia="x-none"/>
        </w:rPr>
      </w:pPr>
      <w:r w:rsidRPr="002E2C29">
        <w:rPr>
          <w:rFonts w:ascii="Arial" w:hAnsi="Arial" w:cs="Arial"/>
          <w:color w:val="000000" w:themeColor="text1"/>
          <w:lang w:val="x-none" w:eastAsia="x-none"/>
        </w:rPr>
        <w:t xml:space="preserve"> pn. „Zakup aparatu USG oraz </w:t>
      </w:r>
      <w:proofErr w:type="spellStart"/>
      <w:r w:rsidRPr="002E2C29">
        <w:rPr>
          <w:rFonts w:ascii="Arial" w:hAnsi="Arial" w:cs="Arial"/>
          <w:color w:val="000000" w:themeColor="text1"/>
          <w:lang w:val="x-none" w:eastAsia="x-none"/>
        </w:rPr>
        <w:t>wideoduendoskopu</w:t>
      </w:r>
      <w:proofErr w:type="spellEnd"/>
      <w:r w:rsidRPr="002E2C29">
        <w:rPr>
          <w:rFonts w:ascii="Arial" w:hAnsi="Arial" w:cs="Arial"/>
          <w:color w:val="000000" w:themeColor="text1"/>
          <w:lang w:val="x-none" w:eastAsia="x-none"/>
        </w:rPr>
        <w:t xml:space="preserve"> dla Wojewódzkiego Szpitala Podkarpackiego im. Jana Pawła II w Krośnie” – 544.511,-zł</w:t>
      </w:r>
      <w:r w:rsidRPr="002E2C29">
        <w:rPr>
          <w:rFonts w:ascii="Arial" w:hAnsi="Arial" w:cs="Arial"/>
          <w:color w:val="000000" w:themeColor="text1"/>
          <w:lang w:eastAsia="x-none"/>
        </w:rPr>
        <w:t xml:space="preserve"> (rozdz. 85111 </w:t>
      </w:r>
      <w:r w:rsidRPr="002E2C29">
        <w:rPr>
          <w:rFonts w:ascii="Arial" w:hAnsi="Arial" w:cs="Arial"/>
          <w:color w:val="000000" w:themeColor="text1"/>
        </w:rPr>
        <w:t>§ 6530) (Dep. OZ)</w:t>
      </w:r>
      <w:r w:rsidRPr="002E2C29">
        <w:rPr>
          <w:rFonts w:ascii="Arial" w:hAnsi="Arial" w:cs="Arial"/>
          <w:color w:val="000000" w:themeColor="text1"/>
          <w:lang w:val="x-none" w:eastAsia="x-none"/>
        </w:rPr>
        <w:t>,</w:t>
      </w:r>
    </w:p>
    <w:p w:rsidR="002E2C29" w:rsidRPr="002E2C29" w:rsidRDefault="002E2C29" w:rsidP="00CB127A">
      <w:pPr>
        <w:pStyle w:val="Akapitzlist"/>
        <w:numPr>
          <w:ilvl w:val="0"/>
          <w:numId w:val="256"/>
        </w:numPr>
        <w:tabs>
          <w:tab w:val="left" w:pos="284"/>
          <w:tab w:val="left" w:pos="567"/>
        </w:tabs>
        <w:spacing w:line="360" w:lineRule="auto"/>
        <w:ind w:left="709" w:hanging="284"/>
        <w:jc w:val="both"/>
        <w:rPr>
          <w:rFonts w:ascii="Arial" w:hAnsi="Arial" w:cs="Arial"/>
          <w:color w:val="000000" w:themeColor="text1"/>
          <w:lang w:val="x-none" w:eastAsia="x-none"/>
        </w:rPr>
      </w:pPr>
      <w:r w:rsidRPr="002E2C29">
        <w:rPr>
          <w:rFonts w:ascii="Arial" w:hAnsi="Arial" w:cs="Arial"/>
          <w:color w:val="000000" w:themeColor="text1"/>
          <w:lang w:val="x-none" w:eastAsia="x-none"/>
        </w:rPr>
        <w:t xml:space="preserve">pn. „Rozbudowa i wyposażenie Oddziału Opieki Paliatywno-Hospicyjnej Wojewódzkiej Stacji Pogotowia Ratunkowego w Rzeszowie” – 592.073,-zł </w:t>
      </w:r>
      <w:r w:rsidRPr="002E2C29">
        <w:rPr>
          <w:rFonts w:ascii="Arial" w:hAnsi="Arial" w:cs="Arial"/>
          <w:color w:val="000000" w:themeColor="text1"/>
          <w:lang w:eastAsia="x-none"/>
        </w:rPr>
        <w:t xml:space="preserve">rozdz. 80141 </w:t>
      </w:r>
      <w:r w:rsidRPr="002E2C29">
        <w:rPr>
          <w:rFonts w:ascii="Arial" w:hAnsi="Arial" w:cs="Arial"/>
          <w:color w:val="000000" w:themeColor="text1"/>
        </w:rPr>
        <w:t>§ 6530) (Dep. OZ)</w:t>
      </w:r>
      <w:r w:rsidRPr="002E2C29">
        <w:rPr>
          <w:rFonts w:ascii="Arial" w:hAnsi="Arial" w:cs="Arial"/>
          <w:color w:val="000000" w:themeColor="text1"/>
          <w:lang w:val="x-none" w:eastAsia="x-none"/>
        </w:rPr>
        <w:t>,</w:t>
      </w:r>
    </w:p>
    <w:p w:rsidR="002E2C29" w:rsidRPr="002E2C29" w:rsidRDefault="002E2C29" w:rsidP="00CB127A">
      <w:pPr>
        <w:numPr>
          <w:ilvl w:val="0"/>
          <w:numId w:val="254"/>
        </w:numPr>
        <w:tabs>
          <w:tab w:val="left" w:pos="284"/>
          <w:tab w:val="left" w:pos="567"/>
        </w:tabs>
        <w:spacing w:after="0" w:line="360" w:lineRule="auto"/>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lang w:eastAsia="x-none"/>
        </w:rPr>
        <w:lastRenderedPageBreak/>
        <w:t xml:space="preserve">wpływu pomocy finansowej udzielonej Województwu Podkarpackiemu przez Gminę Miasto Rzeszów na dofinansowane zakupu ambulansu sanitarnego </w:t>
      </w:r>
      <w:r w:rsidRPr="002E2C29">
        <w:rPr>
          <w:rFonts w:ascii="Arial" w:hAnsi="Arial" w:cs="Arial"/>
          <w:color w:val="000000" w:themeColor="text1"/>
          <w:sz w:val="24"/>
          <w:szCs w:val="24"/>
          <w:lang w:eastAsia="x-none"/>
        </w:rPr>
        <w:br/>
        <w:t xml:space="preserve">z wyposażeniem w kwocie 200.000,-zł (rozdz. 85141 </w:t>
      </w:r>
      <w:r w:rsidRPr="002E2C29">
        <w:rPr>
          <w:rFonts w:ascii="Arial" w:hAnsi="Arial" w:cs="Arial"/>
          <w:color w:val="000000" w:themeColor="text1"/>
          <w:sz w:val="24"/>
          <w:szCs w:val="24"/>
        </w:rPr>
        <w:t>§ 6300),</w:t>
      </w:r>
    </w:p>
    <w:p w:rsidR="002E2C29" w:rsidRPr="002E2C29" w:rsidRDefault="002E2C29" w:rsidP="00CB127A">
      <w:pPr>
        <w:numPr>
          <w:ilvl w:val="0"/>
          <w:numId w:val="254"/>
        </w:numPr>
        <w:tabs>
          <w:tab w:val="left" w:pos="284"/>
          <w:tab w:val="left" w:pos="709"/>
        </w:tabs>
        <w:spacing w:after="0" w:line="360" w:lineRule="auto"/>
        <w:ind w:left="426" w:hanging="283"/>
        <w:jc w:val="both"/>
        <w:rPr>
          <w:rFonts w:ascii="Arial" w:hAnsi="Arial" w:cs="Arial"/>
          <w:color w:val="FF0000"/>
          <w:sz w:val="24"/>
          <w:szCs w:val="24"/>
          <w:lang w:val="x-none" w:eastAsia="x-none"/>
        </w:rPr>
      </w:pPr>
      <w:r w:rsidRPr="002E2C29">
        <w:rPr>
          <w:rFonts w:ascii="Arial" w:hAnsi="Arial" w:cs="Arial"/>
          <w:color w:val="000000" w:themeColor="text1"/>
          <w:sz w:val="24"/>
          <w:szCs w:val="24"/>
        </w:rPr>
        <w:t>zwrotu przez samodzielne publiczne zakłady opieki zdrowotnej niewykorzystanych dotacji w kwocie 30.636,-zł (rozdz.85111 § 6690 - 12.832,-zł, rozdz.85121 § 6690 - 16.586,-zł, rozdz. 85141 § 6690 - 747,-zł, rozdz. 85149 § 6690 - 471,-zł),</w:t>
      </w:r>
    </w:p>
    <w:p w:rsidR="002E2C29" w:rsidRPr="002E2C29" w:rsidRDefault="002E2C29" w:rsidP="00CB127A">
      <w:pPr>
        <w:numPr>
          <w:ilvl w:val="0"/>
          <w:numId w:val="254"/>
        </w:numPr>
        <w:tabs>
          <w:tab w:val="left" w:pos="284"/>
          <w:tab w:val="left" w:pos="709"/>
        </w:tabs>
        <w:spacing w:after="0" w:line="360" w:lineRule="auto"/>
        <w:jc w:val="both"/>
        <w:rPr>
          <w:rFonts w:ascii="Arial" w:hAnsi="Arial" w:cs="Arial"/>
          <w:color w:val="000000" w:themeColor="text1"/>
          <w:sz w:val="24"/>
          <w:szCs w:val="24"/>
          <w:lang w:val="x-none" w:eastAsia="x-none"/>
        </w:rPr>
      </w:pPr>
      <w:r w:rsidRPr="002E2C29">
        <w:rPr>
          <w:rFonts w:ascii="Arial" w:hAnsi="Arial" w:cs="Arial"/>
          <w:color w:val="000000" w:themeColor="text1"/>
          <w:sz w:val="24"/>
          <w:szCs w:val="24"/>
        </w:rPr>
        <w:t xml:space="preserve">zwrotu części niewykorzystanej dotacji przez beneficjenta Regionalnego Programu Operacyjnego Województwa Podkarpackiego na lata 2014-2020 w kwocie 1.861.824,-zł (rozdz. 85111 § 6699). </w:t>
      </w:r>
    </w:p>
    <w:p w:rsidR="002E2C29" w:rsidRPr="002E2C29" w:rsidRDefault="002E2C29" w:rsidP="002E2C29">
      <w:pPr>
        <w:spacing w:line="360" w:lineRule="auto"/>
        <w:jc w:val="both"/>
        <w:rPr>
          <w:rFonts w:ascii="Arial" w:hAnsi="Arial" w:cs="Arial"/>
          <w:b/>
          <w:sz w:val="24"/>
          <w:szCs w:val="24"/>
        </w:rPr>
      </w:pPr>
    </w:p>
    <w:p w:rsidR="002E2C29" w:rsidRPr="002E2C29" w:rsidRDefault="002E2C29" w:rsidP="002E2C29">
      <w:pPr>
        <w:spacing w:after="0" w:line="360" w:lineRule="auto"/>
        <w:jc w:val="both"/>
        <w:rPr>
          <w:rFonts w:ascii="Arial" w:hAnsi="Arial" w:cs="Arial"/>
          <w:b/>
          <w:sz w:val="24"/>
          <w:szCs w:val="24"/>
        </w:rPr>
      </w:pPr>
      <w:r w:rsidRPr="002E2C29">
        <w:rPr>
          <w:rFonts w:ascii="Arial" w:hAnsi="Arial" w:cs="Arial"/>
          <w:b/>
          <w:sz w:val="24"/>
          <w:szCs w:val="24"/>
        </w:rPr>
        <w:t>DZIAŁ 852</w:t>
      </w:r>
      <w:r w:rsidRPr="002E2C29">
        <w:rPr>
          <w:rFonts w:ascii="Arial" w:hAnsi="Arial" w:cs="Arial"/>
          <w:b/>
          <w:iCs/>
          <w:sz w:val="24"/>
          <w:szCs w:val="24"/>
        </w:rPr>
        <w:t xml:space="preserve"> – </w:t>
      </w:r>
      <w:r w:rsidRPr="002E2C29">
        <w:rPr>
          <w:rFonts w:ascii="Arial" w:hAnsi="Arial" w:cs="Arial"/>
          <w:b/>
          <w:sz w:val="24"/>
          <w:szCs w:val="24"/>
        </w:rPr>
        <w:t>POMOC SPOŁECZNA</w:t>
      </w:r>
    </w:p>
    <w:p w:rsidR="002E2C29" w:rsidRPr="002E2C29" w:rsidRDefault="002E2C29" w:rsidP="002E2C29">
      <w:pPr>
        <w:spacing w:after="0" w:line="360" w:lineRule="auto"/>
        <w:jc w:val="both"/>
        <w:rPr>
          <w:rFonts w:ascii="Arial" w:hAnsi="Arial" w:cs="Arial"/>
          <w:sz w:val="24"/>
          <w:szCs w:val="24"/>
        </w:rPr>
      </w:pPr>
      <w:r w:rsidRPr="002E2C29">
        <w:rPr>
          <w:rFonts w:ascii="Arial" w:hAnsi="Arial" w:cs="Arial"/>
          <w:sz w:val="24"/>
          <w:szCs w:val="24"/>
        </w:rPr>
        <w:t xml:space="preserve">Planowane dochody w kwocie 4.457.899,-zł zostały zrealizowane w wysokości  </w:t>
      </w:r>
      <w:r w:rsidRPr="002E2C29">
        <w:rPr>
          <w:rFonts w:ascii="Arial" w:hAnsi="Arial" w:cs="Arial"/>
          <w:sz w:val="24"/>
          <w:szCs w:val="24"/>
        </w:rPr>
        <w:br/>
        <w:t>3.928.511,-zł, tj. 88,12% planu.</w:t>
      </w:r>
    </w:p>
    <w:p w:rsidR="002E2C29" w:rsidRPr="002E2C29" w:rsidRDefault="002E2C29" w:rsidP="002E2C29">
      <w:pPr>
        <w:spacing w:after="0" w:line="360" w:lineRule="auto"/>
        <w:jc w:val="both"/>
        <w:rPr>
          <w:rFonts w:ascii="Arial" w:hAnsi="Arial" w:cs="Arial"/>
          <w:bCs/>
          <w:sz w:val="24"/>
          <w:szCs w:val="24"/>
        </w:rPr>
      </w:pPr>
      <w:r w:rsidRPr="002E2C29">
        <w:rPr>
          <w:rFonts w:ascii="Arial" w:hAnsi="Arial" w:cs="Arial"/>
          <w:bCs/>
          <w:sz w:val="24"/>
          <w:szCs w:val="24"/>
        </w:rPr>
        <w:t xml:space="preserve">I. Dochody bieżące zaplanowane w kwocie 4.446.872,-zł zostały </w:t>
      </w:r>
      <w:r w:rsidRPr="002E2C29">
        <w:rPr>
          <w:rFonts w:ascii="Arial" w:hAnsi="Arial" w:cs="Arial"/>
          <w:sz w:val="24"/>
          <w:szCs w:val="24"/>
        </w:rPr>
        <w:t>zrealizowane</w:t>
      </w:r>
      <w:r w:rsidRPr="002E2C29">
        <w:rPr>
          <w:rFonts w:ascii="Arial" w:hAnsi="Arial" w:cs="Arial"/>
          <w:bCs/>
          <w:sz w:val="24"/>
          <w:szCs w:val="24"/>
        </w:rPr>
        <w:t xml:space="preserve"> </w:t>
      </w:r>
      <w:r w:rsidRPr="002E2C29">
        <w:rPr>
          <w:rFonts w:ascii="Arial" w:hAnsi="Arial" w:cs="Arial"/>
          <w:bCs/>
          <w:sz w:val="24"/>
          <w:szCs w:val="24"/>
        </w:rPr>
        <w:br/>
        <w:t xml:space="preserve">    w wysokości 3.894.744,-zł i dotyczyły:</w:t>
      </w:r>
    </w:p>
    <w:p w:rsidR="002E2C29" w:rsidRPr="002E2C29" w:rsidRDefault="002E2C29" w:rsidP="00CB127A">
      <w:pPr>
        <w:numPr>
          <w:ilvl w:val="0"/>
          <w:numId w:val="245"/>
        </w:numPr>
        <w:tabs>
          <w:tab w:val="left" w:pos="142"/>
          <w:tab w:val="left" w:pos="709"/>
        </w:tabs>
        <w:spacing w:after="0" w:line="360" w:lineRule="auto"/>
        <w:ind w:left="567" w:hanging="283"/>
        <w:jc w:val="both"/>
        <w:rPr>
          <w:rFonts w:ascii="Arial" w:hAnsi="Arial" w:cs="Arial"/>
          <w:sz w:val="24"/>
          <w:szCs w:val="24"/>
        </w:rPr>
      </w:pPr>
      <w:r w:rsidRPr="002E2C29">
        <w:rPr>
          <w:rFonts w:ascii="Arial" w:hAnsi="Arial" w:cs="Arial"/>
          <w:sz w:val="24"/>
          <w:szCs w:val="24"/>
        </w:rPr>
        <w:t>środków pochodzących z budżetu Unii Europejskiej na realizację projektu własnego Regionalnego Ośrodka Polityki Społecznej w Rzeszowie  pn.: „Liderzy kooperacji” w ramach Programu Operacyjnego Wiedza Edukacja Rozwój na lata 2014-2020 w kwocie 2.280.886,-zł (rozdz. 85295 § 2007 - 1.642.565,-zł, § 2057 – 638.321,-zł),</w:t>
      </w:r>
    </w:p>
    <w:p w:rsidR="002E2C29" w:rsidRPr="002E2C29" w:rsidRDefault="002E2C29" w:rsidP="00CB127A">
      <w:pPr>
        <w:numPr>
          <w:ilvl w:val="0"/>
          <w:numId w:val="245"/>
        </w:numPr>
        <w:tabs>
          <w:tab w:val="left" w:pos="142"/>
          <w:tab w:val="left" w:pos="709"/>
        </w:tabs>
        <w:spacing w:after="0" w:line="360" w:lineRule="auto"/>
        <w:ind w:left="567" w:hanging="283"/>
        <w:jc w:val="both"/>
        <w:rPr>
          <w:rFonts w:ascii="Arial" w:hAnsi="Arial" w:cs="Arial"/>
          <w:sz w:val="24"/>
          <w:szCs w:val="24"/>
        </w:rPr>
      </w:pPr>
      <w:r w:rsidRPr="002E2C29">
        <w:rPr>
          <w:rFonts w:ascii="Arial" w:hAnsi="Arial" w:cs="Arial"/>
          <w:sz w:val="24"/>
          <w:szCs w:val="24"/>
        </w:rPr>
        <w:t>dotacji celowej z budżetu państwa na realizację projektu własnego Regionalnego Ośrodka Polityki Społecznej w Rzeszowie  pn.: „Liderzy kooperacji” w ramach Programu Operacyjnego Wiedza Edukacja Rozwój na lata 2014-2020 w kwocie 425.433,-zł (rozdz. 85295 § 2009 - 306.373,-zł, § 2059 – 119.060,-zł),</w:t>
      </w:r>
    </w:p>
    <w:p w:rsidR="002E2C29" w:rsidRPr="002E2C29" w:rsidRDefault="002E2C29" w:rsidP="00CB127A">
      <w:pPr>
        <w:numPr>
          <w:ilvl w:val="0"/>
          <w:numId w:val="245"/>
        </w:numPr>
        <w:tabs>
          <w:tab w:val="left" w:pos="142"/>
          <w:tab w:val="left" w:pos="709"/>
        </w:tabs>
        <w:spacing w:after="0" w:line="360" w:lineRule="auto"/>
        <w:ind w:left="567" w:hanging="283"/>
        <w:jc w:val="both"/>
        <w:rPr>
          <w:rFonts w:ascii="Arial" w:hAnsi="Arial" w:cs="Arial"/>
          <w:sz w:val="24"/>
          <w:szCs w:val="24"/>
        </w:rPr>
      </w:pPr>
      <w:r w:rsidRPr="002E2C29">
        <w:rPr>
          <w:rFonts w:ascii="Arial" w:hAnsi="Arial" w:cs="Arial"/>
          <w:sz w:val="24"/>
          <w:szCs w:val="24"/>
        </w:rPr>
        <w:t>środków pochodzących z budżetu Unii Europejskiej jako refundacja wydatków poniesionych ze środków własnych</w:t>
      </w:r>
      <w:r w:rsidRPr="002E2C29">
        <w:rPr>
          <w:rFonts w:ascii="Arial" w:eastAsia="Calibri" w:hAnsi="Arial" w:cs="Arial"/>
          <w:sz w:val="24"/>
          <w:szCs w:val="24"/>
        </w:rPr>
        <w:t xml:space="preserve"> na realizację projektu </w:t>
      </w:r>
      <w:r w:rsidRPr="002E2C29">
        <w:rPr>
          <w:rFonts w:ascii="Arial" w:hAnsi="Arial" w:cs="Arial"/>
          <w:sz w:val="24"/>
          <w:szCs w:val="24"/>
        </w:rPr>
        <w:t xml:space="preserve">własnego Regionalnego Ośrodka Polityki Społecznej w Rzeszowie </w:t>
      </w:r>
      <w:r w:rsidRPr="002E2C29">
        <w:rPr>
          <w:rFonts w:ascii="Arial" w:eastAsia="Calibri" w:hAnsi="Arial" w:cs="Arial"/>
          <w:sz w:val="24"/>
          <w:szCs w:val="24"/>
        </w:rPr>
        <w:t xml:space="preserve">pn.: CE 985 „SENTINEL – Rozwój i umacnianie pozycji przedsiębiorstw społecznych w celu maksymalnego zwiększenia ich wpływu na sektor ekonomiczny i społeczny </w:t>
      </w:r>
      <w:r w:rsidR="00A83233">
        <w:rPr>
          <w:rFonts w:ascii="Arial" w:eastAsia="Calibri" w:hAnsi="Arial" w:cs="Arial"/>
          <w:sz w:val="24"/>
          <w:szCs w:val="24"/>
        </w:rPr>
        <w:br/>
      </w:r>
      <w:r w:rsidRPr="002E2C29">
        <w:rPr>
          <w:rFonts w:ascii="Arial" w:eastAsia="Calibri" w:hAnsi="Arial" w:cs="Arial"/>
          <w:sz w:val="24"/>
          <w:szCs w:val="24"/>
        </w:rPr>
        <w:t>w państwach Europy Środkowej” w ramach Programu Interreg Europa Środkowa na lata 2014-2020 w kwocie 83.843,-zł (rozdz. 85295 § 2058),</w:t>
      </w:r>
    </w:p>
    <w:p w:rsidR="002E2C29" w:rsidRPr="002E2C29" w:rsidRDefault="002E2C29" w:rsidP="00CB127A">
      <w:pPr>
        <w:numPr>
          <w:ilvl w:val="0"/>
          <w:numId w:val="245"/>
        </w:numPr>
        <w:tabs>
          <w:tab w:val="left" w:pos="142"/>
          <w:tab w:val="left" w:pos="709"/>
        </w:tabs>
        <w:spacing w:after="0" w:line="360" w:lineRule="auto"/>
        <w:ind w:left="567" w:hanging="283"/>
        <w:jc w:val="both"/>
        <w:rPr>
          <w:rFonts w:ascii="Arial" w:hAnsi="Arial" w:cs="Arial"/>
          <w:sz w:val="24"/>
          <w:szCs w:val="24"/>
        </w:rPr>
      </w:pPr>
      <w:r w:rsidRPr="002E2C29">
        <w:rPr>
          <w:rFonts w:ascii="Arial" w:hAnsi="Arial" w:cs="Arial"/>
          <w:sz w:val="24"/>
          <w:szCs w:val="24"/>
        </w:rPr>
        <w:t xml:space="preserve">zwrotu części niewykorzystanych dotacji oraz części dotacji wykorzystanych niezgodnie z przeznaczeniem, pobranych nienależnie lub w nadmiernej </w:t>
      </w:r>
      <w:r w:rsidRPr="002E2C29">
        <w:rPr>
          <w:rFonts w:ascii="Arial" w:hAnsi="Arial" w:cs="Arial"/>
          <w:sz w:val="24"/>
          <w:szCs w:val="24"/>
        </w:rPr>
        <w:lastRenderedPageBreak/>
        <w:t xml:space="preserve">wysokości przez beneficjentów projektów realizowanych w ramach Regionalnego Programu Operacyjnego Województwa Podkarpackiego na lata 2014-2020 </w:t>
      </w:r>
      <w:r w:rsidRPr="002E2C29">
        <w:rPr>
          <w:rFonts w:ascii="Arial" w:hAnsi="Arial" w:cs="Arial"/>
          <w:sz w:val="24"/>
          <w:szCs w:val="24"/>
        </w:rPr>
        <w:br/>
        <w:t>w kwocie 649.896,- zł (rozdz. 85295 § 2919 – 689,-zł, § 2959 – 649.207,-zł),</w:t>
      </w:r>
    </w:p>
    <w:p w:rsidR="002E2C29" w:rsidRPr="002E2C29" w:rsidRDefault="002E2C29" w:rsidP="00CB127A">
      <w:pPr>
        <w:numPr>
          <w:ilvl w:val="0"/>
          <w:numId w:val="245"/>
        </w:numPr>
        <w:spacing w:after="0" w:line="360" w:lineRule="auto"/>
        <w:ind w:left="567" w:hanging="283"/>
        <w:contextualSpacing/>
        <w:jc w:val="both"/>
        <w:rPr>
          <w:rFonts w:ascii="Arial" w:hAnsi="Arial" w:cs="Arial"/>
          <w:sz w:val="24"/>
          <w:szCs w:val="24"/>
        </w:rPr>
      </w:pPr>
      <w:r w:rsidRPr="002E2C29">
        <w:rPr>
          <w:rFonts w:ascii="Arial" w:hAnsi="Arial" w:cs="Arial"/>
          <w:sz w:val="24"/>
          <w:szCs w:val="24"/>
        </w:rPr>
        <w:t xml:space="preserve">dotacji celowej z budżetu państwa na zadania własne samorządu Województwa z przeznaczeniem na dofinansowanie organizowania szkoleń dla osób realizujących zadania związane z przeciwdziałaniem przemocy w rodzinie </w:t>
      </w:r>
      <w:r w:rsidRPr="002E2C29">
        <w:rPr>
          <w:rFonts w:ascii="Arial" w:hAnsi="Arial" w:cs="Arial"/>
          <w:sz w:val="24"/>
          <w:szCs w:val="24"/>
        </w:rPr>
        <w:br/>
        <w:t>w kwocie 50.000,-zł (rozdz.85205 § 2230),</w:t>
      </w:r>
    </w:p>
    <w:p w:rsidR="002E2C29" w:rsidRPr="002E2C29" w:rsidRDefault="002E2C29" w:rsidP="00CB127A">
      <w:pPr>
        <w:numPr>
          <w:ilvl w:val="0"/>
          <w:numId w:val="245"/>
        </w:numPr>
        <w:tabs>
          <w:tab w:val="left" w:pos="142"/>
          <w:tab w:val="left" w:pos="709"/>
        </w:tabs>
        <w:spacing w:after="0" w:line="360" w:lineRule="auto"/>
        <w:ind w:left="567" w:hanging="283"/>
        <w:jc w:val="both"/>
        <w:rPr>
          <w:rFonts w:ascii="Arial" w:hAnsi="Arial" w:cs="Arial"/>
          <w:sz w:val="24"/>
          <w:szCs w:val="24"/>
        </w:rPr>
      </w:pPr>
      <w:r w:rsidRPr="002E2C29">
        <w:rPr>
          <w:rFonts w:ascii="Arial" w:hAnsi="Arial" w:cs="Arial"/>
          <w:sz w:val="24"/>
          <w:szCs w:val="24"/>
        </w:rPr>
        <w:t xml:space="preserve">dochodów zrealizowanych przez Regionalny Ośrodek Polityki Społecznej </w:t>
      </w:r>
      <w:r w:rsidRPr="002E2C29">
        <w:rPr>
          <w:rFonts w:ascii="Arial" w:hAnsi="Arial" w:cs="Arial"/>
          <w:sz w:val="24"/>
          <w:szCs w:val="24"/>
        </w:rPr>
        <w:br/>
        <w:t>w Rzeszowie w kwocie 404.686,-zł z tytułu:</w:t>
      </w:r>
    </w:p>
    <w:p w:rsidR="002E2C29" w:rsidRPr="002E2C29" w:rsidRDefault="002E2C29" w:rsidP="00CB127A">
      <w:pPr>
        <w:numPr>
          <w:ilvl w:val="0"/>
          <w:numId w:val="246"/>
        </w:num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 xml:space="preserve">wynajmu pomieszczeń i powierzchni w budynku przy ulicy Hetmańskiej 9 </w:t>
      </w:r>
      <w:r w:rsidRPr="002E2C29">
        <w:rPr>
          <w:rFonts w:ascii="Arial" w:hAnsi="Arial" w:cs="Arial"/>
          <w:sz w:val="24"/>
          <w:szCs w:val="24"/>
        </w:rPr>
        <w:br/>
        <w:t>w Rzeszowie – 348.815,-zł (rozdz. 85217 § 0750),</w:t>
      </w:r>
    </w:p>
    <w:p w:rsidR="002E2C29" w:rsidRPr="002E2C29" w:rsidRDefault="002E2C29" w:rsidP="00CB127A">
      <w:pPr>
        <w:numPr>
          <w:ilvl w:val="0"/>
          <w:numId w:val="246"/>
        </w:num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 xml:space="preserve">zwrotu kosztów administracyjnych wynajmowanych pomieszczeń </w:t>
      </w:r>
      <w:r w:rsidRPr="002E2C29">
        <w:rPr>
          <w:rFonts w:ascii="Arial" w:hAnsi="Arial" w:cs="Arial"/>
          <w:sz w:val="24"/>
          <w:szCs w:val="24"/>
        </w:rPr>
        <w:br/>
        <w:t>i powierzchni w budynku przy ulicy Hetmańskiej 9 w Rzeszowie – 41.655,-zł (rodz. 85217 § 0830),</w:t>
      </w:r>
    </w:p>
    <w:p w:rsidR="002E2C29" w:rsidRPr="002E2C29" w:rsidRDefault="002E2C29" w:rsidP="00CB127A">
      <w:pPr>
        <w:numPr>
          <w:ilvl w:val="0"/>
          <w:numId w:val="246"/>
        </w:numPr>
        <w:tabs>
          <w:tab w:val="left" w:pos="851"/>
        </w:tabs>
        <w:spacing w:after="0" w:line="360" w:lineRule="auto"/>
        <w:ind w:left="851"/>
        <w:jc w:val="both"/>
        <w:rPr>
          <w:rFonts w:ascii="Arial" w:hAnsi="Arial" w:cs="Arial"/>
          <w:sz w:val="24"/>
          <w:szCs w:val="24"/>
        </w:rPr>
      </w:pPr>
      <w:r w:rsidRPr="002E2C29">
        <w:rPr>
          <w:rFonts w:ascii="Arial" w:hAnsi="Arial" w:cs="Arial"/>
          <w:sz w:val="24"/>
          <w:szCs w:val="24"/>
        </w:rPr>
        <w:t xml:space="preserve">prowizji dla płatników za rozliczenie i terminowe wpłaty podatku dochodowego dla osób fizycznych, opłat za wydanie duplikatu Wojewódzkiej Karty Dużej Rodziny, wpływów z tytułu sprzedaży sprzętu będącego przedmiotem zastawu rejestrowego na rzeczach ruchomych, przejętego przez Województwo Podkarpackie po zlikwidowanym Zakładzie Aktywności Zawodowej w Jaśle, odsetek od nieterminowo regulowanych płatności – 7.605,-zł (rozdz.85217 </w:t>
      </w:r>
      <w:r w:rsidRPr="002E2C29">
        <w:rPr>
          <w:rFonts w:ascii="Arial" w:hAnsi="Arial" w:cs="Arial"/>
          <w:sz w:val="24"/>
          <w:szCs w:val="24"/>
        </w:rPr>
        <w:br/>
        <w:t>§ 0970 – 7.584,-zł, § 0920 – 21,-zł),</w:t>
      </w:r>
    </w:p>
    <w:p w:rsidR="002E2C29" w:rsidRPr="002E2C29" w:rsidRDefault="002E2C29" w:rsidP="00CB127A">
      <w:pPr>
        <w:numPr>
          <w:ilvl w:val="0"/>
          <w:numId w:val="246"/>
        </w:numPr>
        <w:tabs>
          <w:tab w:val="left" w:pos="142"/>
          <w:tab w:val="left" w:pos="851"/>
        </w:tabs>
        <w:spacing w:after="0" w:line="360" w:lineRule="auto"/>
        <w:ind w:left="851"/>
        <w:jc w:val="both"/>
        <w:rPr>
          <w:rFonts w:ascii="Arial" w:hAnsi="Arial" w:cs="Arial"/>
          <w:sz w:val="24"/>
          <w:szCs w:val="24"/>
        </w:rPr>
      </w:pPr>
      <w:r w:rsidRPr="002E2C29">
        <w:rPr>
          <w:rFonts w:ascii="Arial" w:hAnsi="Arial" w:cs="Arial"/>
          <w:sz w:val="24"/>
          <w:szCs w:val="24"/>
        </w:rPr>
        <w:t>zwrotu dotacji wykorzystanych niezgodnie z przeznaczeniem, pobranych nienależnie lub w nadmiernej wysokości na realizację zadań z zakresu pomocy społecznej wraz z odsetkami w kwocie 6.611,-zł (rozdz. 85217 § 2910 – 6.443,-zł, § 0900 – 168,-zł).</w:t>
      </w:r>
    </w:p>
    <w:p w:rsidR="002E2C29" w:rsidRPr="002E2C29" w:rsidRDefault="002E2C29" w:rsidP="002E2C29">
      <w:pPr>
        <w:tabs>
          <w:tab w:val="left" w:pos="284"/>
        </w:tabs>
        <w:spacing w:line="360" w:lineRule="auto"/>
        <w:ind w:left="426" w:hanging="426"/>
        <w:jc w:val="both"/>
        <w:rPr>
          <w:rFonts w:ascii="Arial" w:hAnsi="Arial" w:cs="Arial"/>
          <w:bCs/>
          <w:sz w:val="24"/>
          <w:szCs w:val="24"/>
        </w:rPr>
      </w:pPr>
      <w:r w:rsidRPr="002E2C29">
        <w:rPr>
          <w:rFonts w:ascii="Arial" w:hAnsi="Arial" w:cs="Arial"/>
          <w:bCs/>
          <w:sz w:val="24"/>
          <w:szCs w:val="24"/>
        </w:rPr>
        <w:t xml:space="preserve">II. Dochody majątkowe zaplanowane w kwocie 11.027,-zł zostały </w:t>
      </w:r>
      <w:r w:rsidRPr="002E2C29">
        <w:rPr>
          <w:rFonts w:ascii="Arial" w:hAnsi="Arial" w:cs="Arial"/>
          <w:sz w:val="24"/>
          <w:szCs w:val="24"/>
        </w:rPr>
        <w:t>zrealizowane</w:t>
      </w:r>
      <w:r w:rsidRPr="002E2C29">
        <w:rPr>
          <w:rFonts w:ascii="Arial" w:hAnsi="Arial" w:cs="Arial"/>
          <w:bCs/>
          <w:sz w:val="24"/>
          <w:szCs w:val="24"/>
        </w:rPr>
        <w:t xml:space="preserve"> </w:t>
      </w:r>
      <w:r w:rsidRPr="002E2C29">
        <w:rPr>
          <w:rFonts w:ascii="Arial" w:hAnsi="Arial" w:cs="Arial"/>
          <w:bCs/>
          <w:sz w:val="24"/>
          <w:szCs w:val="24"/>
        </w:rPr>
        <w:br/>
        <w:t>w wysokości 33.767,-zł i dotyczyły</w:t>
      </w:r>
      <w:r w:rsidRPr="002E2C29">
        <w:rPr>
          <w:rFonts w:ascii="Arial" w:hAnsi="Arial" w:cs="Arial"/>
          <w:sz w:val="24"/>
          <w:szCs w:val="24"/>
        </w:rPr>
        <w:t xml:space="preserve"> zwrotu części niewykorzystanych dotacji oraz części dotacji wykorzystanych niezgodnie z przeznaczeniem, pobranych nienależnie lub w nadmiernej wysokości przez beneficjentów projektów realizowanych w ramach Regionalnego Programu Operacyjnego Województwa Podkarpackiego na lata 2014-2020, (rozdz. 85295 § 6669 – 194,-zł, § 6699 – 33.573,-zł)</w:t>
      </w:r>
      <w:r w:rsidRPr="002E2C29">
        <w:rPr>
          <w:rFonts w:ascii="Arial" w:hAnsi="Arial" w:cs="Arial"/>
          <w:bCs/>
          <w:sz w:val="24"/>
          <w:szCs w:val="24"/>
        </w:rPr>
        <w:t>.</w:t>
      </w:r>
    </w:p>
    <w:p w:rsidR="002E2C29" w:rsidRPr="002E2C29" w:rsidRDefault="002E2C29" w:rsidP="002E2C29">
      <w:pPr>
        <w:tabs>
          <w:tab w:val="left" w:pos="142"/>
        </w:tabs>
        <w:spacing w:line="360" w:lineRule="auto"/>
        <w:ind w:left="709"/>
        <w:contextualSpacing/>
        <w:jc w:val="both"/>
        <w:rPr>
          <w:rFonts w:ascii="Arial" w:hAnsi="Arial" w:cs="Arial"/>
          <w:b/>
          <w:bCs/>
          <w:color w:val="FF0000"/>
          <w:sz w:val="24"/>
          <w:szCs w:val="24"/>
          <w:lang w:val="x-none" w:eastAsia="x-none"/>
        </w:rPr>
      </w:pPr>
    </w:p>
    <w:p w:rsidR="002E2C29" w:rsidRPr="002E2C29" w:rsidRDefault="002E2C29" w:rsidP="002E2C29">
      <w:pPr>
        <w:tabs>
          <w:tab w:val="left" w:pos="284"/>
        </w:tabs>
        <w:spacing w:after="0" w:line="360" w:lineRule="auto"/>
        <w:jc w:val="both"/>
        <w:rPr>
          <w:rFonts w:ascii="Arial" w:hAnsi="Arial" w:cs="Arial"/>
          <w:b/>
          <w:color w:val="000000" w:themeColor="text1"/>
          <w:sz w:val="24"/>
          <w:szCs w:val="24"/>
          <w:lang w:val="x-none" w:eastAsia="x-none"/>
        </w:rPr>
      </w:pPr>
      <w:r w:rsidRPr="002E2C29">
        <w:rPr>
          <w:rFonts w:ascii="Arial" w:hAnsi="Arial" w:cs="Arial"/>
          <w:b/>
          <w:color w:val="000000" w:themeColor="text1"/>
          <w:sz w:val="24"/>
          <w:szCs w:val="24"/>
          <w:lang w:val="x-none" w:eastAsia="x-none"/>
        </w:rPr>
        <w:lastRenderedPageBreak/>
        <w:t>DZIAŁ 853 – POZOSTAŁE ZADANIA W ZAKRESIE POLITYKI SPOŁECZNEJ</w:t>
      </w:r>
    </w:p>
    <w:p w:rsidR="002E2C29" w:rsidRPr="002E2C29" w:rsidRDefault="002E2C29" w:rsidP="002E2C29">
      <w:pPr>
        <w:spacing w:after="0" w:line="360" w:lineRule="auto"/>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Planowane dochody w kwocie </w:t>
      </w:r>
      <w:r w:rsidRPr="002E2C29">
        <w:rPr>
          <w:rFonts w:ascii="Arial" w:hAnsi="Arial" w:cs="Arial"/>
          <w:bCs/>
          <w:color w:val="000000" w:themeColor="text1"/>
          <w:sz w:val="24"/>
          <w:szCs w:val="24"/>
          <w:lang w:eastAsia="x-none"/>
        </w:rPr>
        <w:t>9.087.276</w:t>
      </w:r>
      <w:r w:rsidRPr="002E2C29">
        <w:rPr>
          <w:rFonts w:ascii="Arial" w:hAnsi="Arial" w:cs="Arial"/>
          <w:bCs/>
          <w:color w:val="000000" w:themeColor="text1"/>
          <w:sz w:val="24"/>
          <w:szCs w:val="24"/>
          <w:lang w:val="x-none" w:eastAsia="x-none"/>
        </w:rPr>
        <w:t xml:space="preserve">,-zł zostały zrealizowane w wysokości </w:t>
      </w:r>
      <w:r w:rsidR="00314682">
        <w:rPr>
          <w:rFonts w:ascii="Arial" w:hAnsi="Arial" w:cs="Arial"/>
          <w:bCs/>
          <w:color w:val="000000" w:themeColor="text1"/>
          <w:sz w:val="24"/>
          <w:szCs w:val="24"/>
          <w:lang w:eastAsia="x-none"/>
        </w:rPr>
        <w:t>7.613.903</w:t>
      </w:r>
      <w:r w:rsidRPr="002E2C29">
        <w:rPr>
          <w:rFonts w:ascii="Arial" w:hAnsi="Arial" w:cs="Arial"/>
          <w:bCs/>
          <w:color w:val="000000" w:themeColor="text1"/>
          <w:sz w:val="24"/>
          <w:szCs w:val="24"/>
          <w:lang w:val="x-none" w:eastAsia="x-none"/>
        </w:rPr>
        <w:t xml:space="preserve">,-zł, tj. </w:t>
      </w:r>
      <w:r w:rsidRPr="002E2C29">
        <w:rPr>
          <w:rFonts w:ascii="Arial" w:hAnsi="Arial" w:cs="Arial"/>
          <w:bCs/>
          <w:color w:val="000000" w:themeColor="text1"/>
          <w:sz w:val="24"/>
          <w:szCs w:val="24"/>
          <w:lang w:eastAsia="x-none"/>
        </w:rPr>
        <w:t>83,79</w:t>
      </w:r>
      <w:r w:rsidRPr="002E2C29">
        <w:rPr>
          <w:rFonts w:ascii="Arial" w:hAnsi="Arial" w:cs="Arial"/>
          <w:bCs/>
          <w:color w:val="000000" w:themeColor="text1"/>
          <w:sz w:val="24"/>
          <w:szCs w:val="24"/>
          <w:lang w:val="x-none" w:eastAsia="x-none"/>
        </w:rPr>
        <w:t xml:space="preserve"> % planu.</w:t>
      </w:r>
    </w:p>
    <w:p w:rsidR="002E2C29" w:rsidRPr="002E2C29" w:rsidRDefault="002E2C29" w:rsidP="00CB127A">
      <w:pPr>
        <w:numPr>
          <w:ilvl w:val="0"/>
          <w:numId w:val="257"/>
        </w:numPr>
        <w:spacing w:after="0" w:line="360" w:lineRule="auto"/>
        <w:ind w:left="284" w:hanging="142"/>
        <w:jc w:val="both"/>
        <w:rPr>
          <w:rFonts w:ascii="Arial" w:hAnsi="Arial" w:cs="Arial"/>
          <w:bCs/>
          <w:color w:val="000000" w:themeColor="text1"/>
          <w:sz w:val="24"/>
          <w:szCs w:val="24"/>
          <w:lang w:val="x-none" w:eastAsia="x-none"/>
        </w:rPr>
      </w:pPr>
      <w:r w:rsidRPr="002E2C29">
        <w:rPr>
          <w:rFonts w:ascii="Arial" w:hAnsi="Arial" w:cs="Arial"/>
          <w:bCs/>
          <w:color w:val="000000" w:themeColor="text1"/>
          <w:sz w:val="24"/>
          <w:szCs w:val="24"/>
          <w:lang w:val="x-none" w:eastAsia="x-none"/>
        </w:rPr>
        <w:t xml:space="preserve">Dochody bieżące zaplanowane w kwocie </w:t>
      </w:r>
      <w:r w:rsidRPr="002E2C29">
        <w:rPr>
          <w:rFonts w:ascii="Arial" w:hAnsi="Arial" w:cs="Arial"/>
          <w:bCs/>
          <w:color w:val="000000" w:themeColor="text1"/>
          <w:sz w:val="24"/>
          <w:szCs w:val="24"/>
          <w:lang w:eastAsia="x-none"/>
        </w:rPr>
        <w:t>9.056.179</w:t>
      </w:r>
      <w:r w:rsidRPr="002E2C29">
        <w:rPr>
          <w:rFonts w:ascii="Arial" w:hAnsi="Arial" w:cs="Arial"/>
          <w:bCs/>
          <w:color w:val="000000" w:themeColor="text1"/>
          <w:sz w:val="24"/>
          <w:szCs w:val="24"/>
          <w:lang w:val="x-none" w:eastAsia="x-none"/>
        </w:rPr>
        <w:t xml:space="preserve">,-zł zostały zrealizowane </w:t>
      </w:r>
      <w:r w:rsidRPr="002E2C29">
        <w:rPr>
          <w:rFonts w:ascii="Arial" w:hAnsi="Arial" w:cs="Arial"/>
          <w:bCs/>
          <w:color w:val="000000" w:themeColor="text1"/>
          <w:sz w:val="24"/>
          <w:szCs w:val="24"/>
          <w:lang w:val="x-none" w:eastAsia="x-none"/>
        </w:rPr>
        <w:br/>
        <w:t xml:space="preserve">w wysokości </w:t>
      </w:r>
      <w:r w:rsidR="00314682">
        <w:rPr>
          <w:rFonts w:ascii="Arial" w:hAnsi="Arial" w:cs="Arial"/>
          <w:bCs/>
          <w:color w:val="000000" w:themeColor="text1"/>
          <w:sz w:val="24"/>
          <w:szCs w:val="24"/>
          <w:lang w:eastAsia="x-none"/>
        </w:rPr>
        <w:t>7.591.593</w:t>
      </w:r>
      <w:r w:rsidRPr="002E2C29">
        <w:rPr>
          <w:rFonts w:ascii="Arial" w:hAnsi="Arial" w:cs="Arial"/>
          <w:bCs/>
          <w:color w:val="000000" w:themeColor="text1"/>
          <w:sz w:val="24"/>
          <w:szCs w:val="24"/>
          <w:lang w:val="x-none" w:eastAsia="x-none"/>
        </w:rPr>
        <w:t>,-zł</w:t>
      </w:r>
      <w:r w:rsidRPr="002E2C29">
        <w:rPr>
          <w:rFonts w:ascii="Arial" w:hAnsi="Arial" w:cs="Arial"/>
          <w:bCs/>
          <w:color w:val="000000" w:themeColor="text1"/>
          <w:sz w:val="24"/>
          <w:szCs w:val="24"/>
          <w:lang w:eastAsia="x-none"/>
        </w:rPr>
        <w:t>, tj. 83,83%</w:t>
      </w:r>
      <w:r w:rsidRPr="002E2C29">
        <w:rPr>
          <w:rFonts w:ascii="Arial" w:hAnsi="Arial" w:cs="Arial"/>
          <w:bCs/>
          <w:color w:val="000000" w:themeColor="text1"/>
          <w:sz w:val="24"/>
          <w:szCs w:val="24"/>
          <w:lang w:val="x-none" w:eastAsia="x-none"/>
        </w:rPr>
        <w:t xml:space="preserve"> i dotyczyły:</w:t>
      </w:r>
    </w:p>
    <w:p w:rsidR="002E2C29" w:rsidRPr="002E2C29" w:rsidRDefault="002E2C29" w:rsidP="00CB127A">
      <w:pPr>
        <w:numPr>
          <w:ilvl w:val="0"/>
          <w:numId w:val="258"/>
        </w:numPr>
        <w:tabs>
          <w:tab w:val="left" w:pos="284"/>
        </w:tabs>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dotacji celowej z budżetu państwa na współfinansowanie projektów w ramach Programu Operacyjnego Wiedza, Edukacja, Rozwój na lata 2014-2020 w kwocie 1.844.626,-zł (rozdz.85332 § 2009),</w:t>
      </w:r>
    </w:p>
    <w:p w:rsidR="002E2C29" w:rsidRPr="002E2C29" w:rsidRDefault="002E2C29" w:rsidP="00CB127A">
      <w:pPr>
        <w:numPr>
          <w:ilvl w:val="0"/>
          <w:numId w:val="258"/>
        </w:numPr>
        <w:tabs>
          <w:tab w:val="left" w:pos="284"/>
        </w:tabs>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dotacji celowej z budżetu państwa na finansowanie wydatków objętych Pomocą Techniczną Programu Operacyjnego Wiedza, Edukacja, Rozwój na lata 2014 -2020 w kwocie 3.178.991,-zł (rozdz.85332 § 2058),</w:t>
      </w:r>
    </w:p>
    <w:p w:rsidR="002E2C29" w:rsidRPr="002E2C29" w:rsidRDefault="002E2C29" w:rsidP="00CB127A">
      <w:pPr>
        <w:numPr>
          <w:ilvl w:val="0"/>
          <w:numId w:val="258"/>
        </w:numPr>
        <w:tabs>
          <w:tab w:val="left" w:pos="284"/>
        </w:tabs>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 xml:space="preserve">środków z Funduszu Gwarantowanych Świadczeń Pracowniczych w kwocie </w:t>
      </w:r>
      <w:r w:rsidRPr="002E2C29">
        <w:rPr>
          <w:rFonts w:ascii="Arial" w:hAnsi="Arial" w:cs="Arial"/>
          <w:color w:val="000000" w:themeColor="text1"/>
          <w:sz w:val="24"/>
          <w:szCs w:val="24"/>
        </w:rPr>
        <w:br/>
        <w:t>1.161.933,-zł (rozdz.85332 § 2440),</w:t>
      </w:r>
    </w:p>
    <w:p w:rsidR="002E2C29" w:rsidRPr="002E2C29" w:rsidRDefault="002E2C29" w:rsidP="00CB127A">
      <w:pPr>
        <w:numPr>
          <w:ilvl w:val="0"/>
          <w:numId w:val="258"/>
        </w:numPr>
        <w:tabs>
          <w:tab w:val="left" w:pos="284"/>
        </w:tabs>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wpływu 2,5% odpisu ze środków Państwowego Funduszu Rehabilitacji Osób Niepełnosprawnych na pokrycie kosztów obsługi w kwocie 267.88</w:t>
      </w:r>
      <w:r w:rsidR="00314682">
        <w:rPr>
          <w:rFonts w:ascii="Arial" w:hAnsi="Arial" w:cs="Arial"/>
          <w:color w:val="000000" w:themeColor="text1"/>
          <w:sz w:val="24"/>
          <w:szCs w:val="24"/>
        </w:rPr>
        <w:t>4</w:t>
      </w:r>
      <w:r w:rsidRPr="002E2C29">
        <w:rPr>
          <w:rFonts w:ascii="Arial" w:hAnsi="Arial" w:cs="Arial"/>
          <w:color w:val="000000" w:themeColor="text1"/>
          <w:sz w:val="24"/>
          <w:szCs w:val="24"/>
        </w:rPr>
        <w:t>,-zł (rozdz. 85324 § 0970),</w:t>
      </w:r>
    </w:p>
    <w:p w:rsidR="002E2C29" w:rsidRPr="002E2C29" w:rsidRDefault="002E2C29" w:rsidP="00CB127A">
      <w:pPr>
        <w:numPr>
          <w:ilvl w:val="0"/>
          <w:numId w:val="258"/>
        </w:numPr>
        <w:tabs>
          <w:tab w:val="left" w:pos="142"/>
          <w:tab w:val="left" w:pos="426"/>
        </w:tabs>
        <w:spacing w:after="0" w:line="360" w:lineRule="auto"/>
        <w:ind w:left="567"/>
        <w:jc w:val="both"/>
        <w:rPr>
          <w:rFonts w:ascii="Arial" w:hAnsi="Arial" w:cs="Arial"/>
          <w:color w:val="000000" w:themeColor="text1"/>
          <w:sz w:val="24"/>
          <w:szCs w:val="24"/>
        </w:rPr>
      </w:pPr>
      <w:r w:rsidRPr="002E2C29">
        <w:rPr>
          <w:rFonts w:ascii="Arial" w:hAnsi="Arial" w:cs="Arial"/>
          <w:color w:val="000000" w:themeColor="text1"/>
          <w:sz w:val="24"/>
          <w:szCs w:val="24"/>
        </w:rPr>
        <w:t xml:space="preserve"> dotacji celowej z budżetu państwa na realizację projektu własnego Regionalnego Ośrodka Polityki Społecznej w Rzeszowie pn.: „Standardy w zakresie mieszkalnictwa wspomaganego dla osób chorujących psychicznie po wielokrotnych pobytach w szpitalu psychiatrycznym” w ramach Programu Operacyjnego Wiedza, Edukacja, Rozwój na lata 2014-2020 w kwocie 9.299,-zł (rozdz. 85395 § 2059),</w:t>
      </w:r>
    </w:p>
    <w:p w:rsidR="002E2C29" w:rsidRPr="002E2C29" w:rsidRDefault="002E2C29" w:rsidP="00CB127A">
      <w:pPr>
        <w:pStyle w:val="Akapitzlist"/>
        <w:numPr>
          <w:ilvl w:val="0"/>
          <w:numId w:val="258"/>
        </w:numPr>
        <w:spacing w:line="360" w:lineRule="auto"/>
        <w:ind w:left="567" w:hanging="283"/>
        <w:jc w:val="both"/>
        <w:rPr>
          <w:rFonts w:ascii="Arial" w:hAnsi="Arial" w:cs="Arial"/>
          <w:color w:val="000000" w:themeColor="text1"/>
        </w:rPr>
      </w:pPr>
      <w:r w:rsidRPr="002E2C29">
        <w:rPr>
          <w:rFonts w:ascii="Arial" w:hAnsi="Arial" w:cs="Arial"/>
          <w:color w:val="000000" w:themeColor="text1"/>
        </w:rPr>
        <w:t xml:space="preserve">środków pochodzących z budżetu Unii Europejskiej na realizację projektu własnego Regionalnego Ośrodka Polityki Społecznej w Rzeszowie </w:t>
      </w:r>
      <w:r w:rsidRPr="002E2C29">
        <w:rPr>
          <w:rFonts w:ascii="Arial" w:hAnsi="Arial" w:cs="Arial"/>
          <w:color w:val="000000" w:themeColor="text1"/>
        </w:rPr>
        <w:br/>
        <w:t>pn.: „Standardy w zakresie mieszkalnictwa wspomaganego dla osób chorujących psychicznie po wielokrotnych pobytach w szpitalu psychiatrycznym” w ramach Programu Operacyjnego Wiedza, Edukacja, Rozwój na lata 2014-2020 w kwocie 49.858,-zł (rozdz. 85395 § 2057),</w:t>
      </w:r>
    </w:p>
    <w:p w:rsidR="002E2C29" w:rsidRPr="002E2C29" w:rsidRDefault="002E2C29" w:rsidP="00CB127A">
      <w:pPr>
        <w:numPr>
          <w:ilvl w:val="0"/>
          <w:numId w:val="258"/>
        </w:numPr>
        <w:tabs>
          <w:tab w:val="left" w:pos="284"/>
        </w:tabs>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 xml:space="preserve">dochodów zrealizowanych przez Wojewódzki Urząd Pracy w Rzeszowie </w:t>
      </w:r>
      <w:r w:rsidRPr="002E2C29">
        <w:rPr>
          <w:rFonts w:ascii="Arial" w:hAnsi="Arial" w:cs="Arial"/>
          <w:color w:val="000000" w:themeColor="text1"/>
          <w:sz w:val="24"/>
          <w:szCs w:val="24"/>
        </w:rPr>
        <w:br/>
        <w:t xml:space="preserve">w kwocie 57.424,-zł, z tytułu: </w:t>
      </w:r>
    </w:p>
    <w:p w:rsidR="002E2C29" w:rsidRPr="002E2C29" w:rsidRDefault="002E2C29" w:rsidP="00CB127A">
      <w:pPr>
        <w:numPr>
          <w:ilvl w:val="0"/>
          <w:numId w:val="259"/>
        </w:numPr>
        <w:spacing w:after="0" w:line="360" w:lineRule="auto"/>
        <w:ind w:left="851"/>
        <w:jc w:val="both"/>
        <w:rPr>
          <w:rFonts w:ascii="Arial" w:hAnsi="Arial" w:cs="Arial"/>
          <w:bCs/>
          <w:color w:val="000000" w:themeColor="text1"/>
          <w:sz w:val="24"/>
          <w:szCs w:val="24"/>
        </w:rPr>
      </w:pPr>
      <w:r w:rsidRPr="002E2C29">
        <w:rPr>
          <w:rFonts w:ascii="Arial" w:hAnsi="Arial" w:cs="Arial"/>
          <w:bCs/>
          <w:color w:val="000000" w:themeColor="text1"/>
          <w:sz w:val="24"/>
          <w:szCs w:val="24"/>
        </w:rPr>
        <w:t>zwrotu kosztów upomnień w postępowaniu administracyjnym w kwocie 23,-zł (rozdz. 85332 § 0640),</w:t>
      </w:r>
    </w:p>
    <w:p w:rsidR="002E2C29" w:rsidRPr="002E2C29" w:rsidRDefault="002E2C29" w:rsidP="00CB127A">
      <w:pPr>
        <w:numPr>
          <w:ilvl w:val="0"/>
          <w:numId w:val="259"/>
        </w:numPr>
        <w:spacing w:after="0" w:line="360" w:lineRule="auto"/>
        <w:ind w:left="851"/>
        <w:jc w:val="both"/>
        <w:rPr>
          <w:rFonts w:ascii="Arial" w:hAnsi="Arial" w:cs="Arial"/>
          <w:bCs/>
          <w:color w:val="000000" w:themeColor="text1"/>
          <w:sz w:val="24"/>
          <w:szCs w:val="24"/>
        </w:rPr>
      </w:pPr>
      <w:r w:rsidRPr="002E2C29">
        <w:rPr>
          <w:rFonts w:ascii="Arial" w:hAnsi="Arial" w:cs="Arial"/>
          <w:bCs/>
          <w:color w:val="000000" w:themeColor="text1"/>
          <w:sz w:val="24"/>
          <w:szCs w:val="24"/>
        </w:rPr>
        <w:t xml:space="preserve">zwrotu podatku VAT za 2017 rok w kwocie 6.648,-zł </w:t>
      </w:r>
      <w:r w:rsidRPr="002E2C29">
        <w:rPr>
          <w:rFonts w:ascii="Arial" w:hAnsi="Arial" w:cs="Arial"/>
          <w:color w:val="000000" w:themeColor="text1"/>
          <w:sz w:val="24"/>
          <w:szCs w:val="24"/>
        </w:rPr>
        <w:t>(rozdz. 85332 § 0830),</w:t>
      </w:r>
    </w:p>
    <w:p w:rsidR="002E2C29" w:rsidRPr="002E2C29" w:rsidRDefault="002E2C29" w:rsidP="00CB127A">
      <w:pPr>
        <w:numPr>
          <w:ilvl w:val="0"/>
          <w:numId w:val="259"/>
        </w:numPr>
        <w:spacing w:after="0" w:line="360" w:lineRule="auto"/>
        <w:ind w:left="851"/>
        <w:jc w:val="both"/>
        <w:rPr>
          <w:rFonts w:ascii="Arial" w:hAnsi="Arial" w:cs="Arial"/>
          <w:bCs/>
          <w:color w:val="FF0000"/>
          <w:sz w:val="24"/>
          <w:szCs w:val="24"/>
        </w:rPr>
      </w:pPr>
      <w:r w:rsidRPr="002E2C29">
        <w:rPr>
          <w:rFonts w:ascii="Arial" w:hAnsi="Arial" w:cs="Arial"/>
          <w:color w:val="000000" w:themeColor="text1"/>
          <w:sz w:val="24"/>
          <w:szCs w:val="24"/>
        </w:rPr>
        <w:lastRenderedPageBreak/>
        <w:t xml:space="preserve">zwrotu opłat za media i usługi (m.in. konserwacji windy) za 2017 rok przez współużytkowników budynku ul. Lisa Kuli 20 w Rzeszowie w kwocie 7.505,-zł </w:t>
      </w:r>
      <w:r w:rsidRPr="002E2C29">
        <w:rPr>
          <w:rFonts w:ascii="Arial" w:hAnsi="Arial" w:cs="Arial"/>
          <w:bCs/>
          <w:color w:val="000000" w:themeColor="text1"/>
          <w:sz w:val="24"/>
          <w:szCs w:val="24"/>
        </w:rPr>
        <w:t>(rozdz. 85332 § 0830),</w:t>
      </w:r>
    </w:p>
    <w:p w:rsidR="002E2C29" w:rsidRPr="002E2C29" w:rsidRDefault="002E2C29" w:rsidP="00CB127A">
      <w:pPr>
        <w:numPr>
          <w:ilvl w:val="0"/>
          <w:numId w:val="259"/>
        </w:numPr>
        <w:spacing w:after="0" w:line="360" w:lineRule="auto"/>
        <w:ind w:left="851"/>
        <w:jc w:val="both"/>
        <w:rPr>
          <w:rFonts w:ascii="Arial" w:hAnsi="Arial" w:cs="Arial"/>
          <w:bCs/>
          <w:color w:val="000000" w:themeColor="text1"/>
          <w:sz w:val="24"/>
          <w:szCs w:val="24"/>
        </w:rPr>
      </w:pPr>
      <w:r w:rsidRPr="002E2C29">
        <w:rPr>
          <w:rFonts w:ascii="Arial" w:hAnsi="Arial" w:cs="Arial"/>
          <w:bCs/>
          <w:sz w:val="24"/>
          <w:szCs w:val="24"/>
        </w:rPr>
        <w:t>rozliczeń z pracownikami za prywatne rozmowy telefoniczne w kwocie 261,-zł (rozdz. 85332 § 0830),</w:t>
      </w:r>
    </w:p>
    <w:p w:rsidR="002E2C29" w:rsidRPr="002E2C29" w:rsidRDefault="002E2C29" w:rsidP="00CB127A">
      <w:pPr>
        <w:numPr>
          <w:ilvl w:val="0"/>
          <w:numId w:val="259"/>
        </w:numPr>
        <w:spacing w:after="0" w:line="360" w:lineRule="auto"/>
        <w:ind w:left="851"/>
        <w:jc w:val="both"/>
        <w:rPr>
          <w:rFonts w:ascii="Arial" w:hAnsi="Arial" w:cs="Arial"/>
          <w:bCs/>
          <w:color w:val="000000" w:themeColor="text1"/>
          <w:sz w:val="24"/>
          <w:szCs w:val="24"/>
        </w:rPr>
      </w:pPr>
      <w:r w:rsidRPr="002E2C29">
        <w:rPr>
          <w:rFonts w:ascii="Arial" w:hAnsi="Arial" w:cs="Arial"/>
          <w:bCs/>
          <w:sz w:val="24"/>
          <w:szCs w:val="24"/>
        </w:rPr>
        <w:t>zwrotów z tytułu rozliczeń z lat ubiegłych: zasądzonej należności od dłużnika w kwocie 4.400,-zł (rozdz. 85332 § 0940),</w:t>
      </w:r>
    </w:p>
    <w:p w:rsidR="002E2C29" w:rsidRPr="002E2C29" w:rsidRDefault="002E2C29" w:rsidP="00CB127A">
      <w:pPr>
        <w:pStyle w:val="Akapitzlist"/>
        <w:numPr>
          <w:ilvl w:val="0"/>
          <w:numId w:val="259"/>
        </w:numPr>
        <w:spacing w:line="360" w:lineRule="auto"/>
        <w:ind w:left="850" w:hanging="357"/>
        <w:rPr>
          <w:rFonts w:ascii="Arial" w:hAnsi="Arial" w:cs="Arial"/>
          <w:bCs/>
          <w:color w:val="000000" w:themeColor="text1"/>
        </w:rPr>
      </w:pPr>
      <w:r w:rsidRPr="002E2C29">
        <w:rPr>
          <w:rFonts w:ascii="Arial" w:hAnsi="Arial" w:cs="Arial"/>
          <w:bCs/>
          <w:color w:val="000000" w:themeColor="text1"/>
        </w:rPr>
        <w:t>odszkodowania od firmy ubezpieczeniowej za uszkodzony szlaban parkingowy w kwocie 708,-zł (rozdz. 85332 § 0950),</w:t>
      </w:r>
    </w:p>
    <w:p w:rsidR="002E2C29" w:rsidRPr="002E2C29" w:rsidRDefault="002E2C29" w:rsidP="00CB127A">
      <w:pPr>
        <w:numPr>
          <w:ilvl w:val="0"/>
          <w:numId w:val="259"/>
        </w:numPr>
        <w:spacing w:after="0" w:line="360" w:lineRule="auto"/>
        <w:ind w:left="850" w:hanging="357"/>
        <w:jc w:val="both"/>
        <w:rPr>
          <w:rFonts w:ascii="Arial" w:hAnsi="Arial" w:cs="Arial"/>
          <w:bCs/>
          <w:sz w:val="24"/>
          <w:szCs w:val="24"/>
        </w:rPr>
      </w:pPr>
      <w:r w:rsidRPr="002E2C29">
        <w:rPr>
          <w:rFonts w:ascii="Arial" w:hAnsi="Arial" w:cs="Arial"/>
          <w:bCs/>
          <w:sz w:val="24"/>
          <w:szCs w:val="24"/>
        </w:rPr>
        <w:t xml:space="preserve">kary umownej w kwocie 5.701,-zł (rozdz.85332 § 0950) oraz odszkodowania w kwocie 1.614,-zł (rozdz.85332 § 0950), w związku z poniesioną przez WUP w Rzeszowie szkodą wynikająca z zaprzestania od dnia 09.09.2018 r. przez Elektrociepłownię Andrychów Sp. z o.o., świadczenia dostawy energii elektrycznej i w rezultacie przejście na tzw. umowę rezerwową – PGE Obrót S.A.  </w:t>
      </w:r>
    </w:p>
    <w:p w:rsidR="002E2C29" w:rsidRPr="002E2C29" w:rsidRDefault="002E2C29" w:rsidP="00CB127A">
      <w:pPr>
        <w:pStyle w:val="Akapitzlist"/>
        <w:numPr>
          <w:ilvl w:val="0"/>
          <w:numId w:val="259"/>
        </w:numPr>
        <w:spacing w:line="360" w:lineRule="auto"/>
        <w:ind w:left="851" w:hanging="357"/>
        <w:jc w:val="both"/>
        <w:rPr>
          <w:rFonts w:ascii="Arial" w:hAnsi="Arial" w:cs="Arial"/>
          <w:bCs/>
          <w:color w:val="000000" w:themeColor="text1"/>
        </w:rPr>
      </w:pPr>
      <w:r w:rsidRPr="002E2C29">
        <w:rPr>
          <w:rFonts w:ascii="Arial" w:hAnsi="Arial" w:cs="Arial"/>
          <w:bCs/>
          <w:color w:val="000000" w:themeColor="text1"/>
        </w:rPr>
        <w:t xml:space="preserve">zwrotu kosztów ubezpieczenia, podatku od nieruchomości i opłaty trwałego zarządu w związku z użyczeniem części działki przy ul. Szpitalnej </w:t>
      </w:r>
      <w:r w:rsidRPr="002E2C29">
        <w:rPr>
          <w:rFonts w:ascii="Arial" w:hAnsi="Arial" w:cs="Arial"/>
          <w:bCs/>
          <w:color w:val="000000" w:themeColor="text1"/>
        </w:rPr>
        <w:br/>
        <w:t>w Rzeszowie z przeznaczeniem na miejsca parkingowe w kwocie 2.225,-zł (rozdz. 85332 § 0970) wraz z odsetkami w kwocie 2,-zł (rozdz. 85332 § 0920),</w:t>
      </w:r>
    </w:p>
    <w:p w:rsidR="002E2C29" w:rsidRPr="002E2C29" w:rsidRDefault="002E2C29" w:rsidP="00CB127A">
      <w:pPr>
        <w:pStyle w:val="Akapitzlist"/>
        <w:numPr>
          <w:ilvl w:val="0"/>
          <w:numId w:val="259"/>
        </w:numPr>
        <w:spacing w:line="360" w:lineRule="auto"/>
        <w:ind w:left="851" w:hanging="357"/>
        <w:jc w:val="both"/>
        <w:rPr>
          <w:rFonts w:ascii="Arial" w:hAnsi="Arial" w:cs="Arial"/>
          <w:bCs/>
          <w:color w:val="000000" w:themeColor="text1"/>
        </w:rPr>
      </w:pPr>
      <w:r w:rsidRPr="002E2C29">
        <w:rPr>
          <w:rFonts w:ascii="Arial" w:hAnsi="Arial" w:cs="Arial"/>
          <w:bCs/>
          <w:color w:val="000000" w:themeColor="text1"/>
        </w:rPr>
        <w:t>odsetek od wpływów przekazanych na r</w:t>
      </w:r>
      <w:r w:rsidR="00D32D61">
        <w:rPr>
          <w:rFonts w:ascii="Arial" w:hAnsi="Arial" w:cs="Arial"/>
          <w:bCs/>
          <w:color w:val="000000" w:themeColor="text1"/>
        </w:rPr>
        <w:t>achun</w:t>
      </w:r>
      <w:r w:rsidRPr="002E2C29">
        <w:rPr>
          <w:rFonts w:ascii="Arial" w:hAnsi="Arial" w:cs="Arial"/>
          <w:bCs/>
          <w:color w:val="000000" w:themeColor="text1"/>
        </w:rPr>
        <w:t xml:space="preserve">ek sum depozytowych, w tym wpłaconych na poczet certyfikatów potwierdzających wpis do rejestru agencji zatrudnienia oraz od przekazanego wadium przez kontrahenta w kwocie </w:t>
      </w:r>
      <w:r w:rsidRPr="002E2C29">
        <w:rPr>
          <w:rFonts w:ascii="Arial" w:hAnsi="Arial" w:cs="Arial"/>
          <w:bCs/>
          <w:color w:val="000000" w:themeColor="text1"/>
        </w:rPr>
        <w:br/>
        <w:t>13,-zł (rozdz. 85332§ 0920),</w:t>
      </w:r>
    </w:p>
    <w:p w:rsidR="002E2C29" w:rsidRPr="002E2C29" w:rsidRDefault="002E2C29" w:rsidP="00CB127A">
      <w:pPr>
        <w:numPr>
          <w:ilvl w:val="0"/>
          <w:numId w:val="259"/>
        </w:numPr>
        <w:spacing w:after="0" w:line="360" w:lineRule="auto"/>
        <w:ind w:left="851" w:hanging="357"/>
        <w:jc w:val="both"/>
        <w:rPr>
          <w:rFonts w:ascii="Arial" w:hAnsi="Arial" w:cs="Arial"/>
          <w:bCs/>
          <w:sz w:val="24"/>
          <w:szCs w:val="24"/>
        </w:rPr>
      </w:pPr>
      <w:r w:rsidRPr="002E2C29">
        <w:rPr>
          <w:rFonts w:ascii="Arial" w:hAnsi="Arial" w:cs="Arial"/>
          <w:bCs/>
          <w:sz w:val="24"/>
          <w:szCs w:val="24"/>
        </w:rPr>
        <w:t>zwrotu opłaty za trwały zarząd w związku z zakończeniem w dniu 28.12.2017 r. administrowania  nieruchomością przy ul. Lisa Kuli 20 w Rzeszowie przez WUP w Rzeszowie, w kwocie 171,-zł (§ 0970);</w:t>
      </w:r>
    </w:p>
    <w:p w:rsidR="002E2C29" w:rsidRPr="002E2C29" w:rsidRDefault="002E2C29" w:rsidP="00CB127A">
      <w:pPr>
        <w:pStyle w:val="Akapitzlist"/>
        <w:numPr>
          <w:ilvl w:val="0"/>
          <w:numId w:val="259"/>
        </w:numPr>
        <w:spacing w:line="360" w:lineRule="auto"/>
        <w:ind w:left="851" w:hanging="357"/>
        <w:jc w:val="both"/>
        <w:rPr>
          <w:rFonts w:ascii="Arial" w:hAnsi="Arial" w:cs="Arial"/>
          <w:bCs/>
          <w:color w:val="000000" w:themeColor="text1"/>
        </w:rPr>
      </w:pPr>
      <w:r w:rsidRPr="002E2C29">
        <w:rPr>
          <w:rFonts w:ascii="Arial" w:hAnsi="Arial" w:cs="Arial"/>
          <w:bCs/>
          <w:color w:val="000000" w:themeColor="text1"/>
        </w:rPr>
        <w:t xml:space="preserve">prowizji dla płatników za rozliczenie i terminowe wpłaty podatku dochodowego od osób fizycznych oraz ubezpieczeń społecznych w kwocie 7.446,-zł (rozdz. 85332 § 0970), </w:t>
      </w:r>
    </w:p>
    <w:p w:rsidR="002E2C29" w:rsidRPr="002E2C29" w:rsidRDefault="002E2C29" w:rsidP="00CB127A">
      <w:pPr>
        <w:pStyle w:val="Akapitzlist"/>
        <w:numPr>
          <w:ilvl w:val="0"/>
          <w:numId w:val="259"/>
        </w:numPr>
        <w:spacing w:line="360" w:lineRule="auto"/>
        <w:ind w:left="851" w:hanging="357"/>
        <w:jc w:val="both"/>
        <w:rPr>
          <w:rFonts w:ascii="Arial" w:hAnsi="Arial" w:cs="Arial"/>
          <w:bCs/>
          <w:color w:val="000000" w:themeColor="text1"/>
        </w:rPr>
      </w:pPr>
      <w:r w:rsidRPr="002E2C29">
        <w:rPr>
          <w:rFonts w:ascii="Arial" w:hAnsi="Arial" w:cs="Arial"/>
          <w:bCs/>
          <w:color w:val="000000" w:themeColor="text1"/>
        </w:rPr>
        <w:t>wpływu kary umownej od wykonawcy za zwłokę w wykonaniu przedmiotu umowy w ramach Pomocy Technicznej Programu Operacyjnego Wiedza Edukacja Rozwój w kwocie 20.707,-zł (rozdz. 85332 § 0959),</w:t>
      </w:r>
    </w:p>
    <w:p w:rsidR="002E2C29" w:rsidRPr="002E2C29" w:rsidRDefault="002E2C29" w:rsidP="00CB127A">
      <w:pPr>
        <w:pStyle w:val="Akapitzlist"/>
        <w:numPr>
          <w:ilvl w:val="0"/>
          <w:numId w:val="258"/>
        </w:numPr>
        <w:spacing w:line="360" w:lineRule="auto"/>
        <w:ind w:left="426" w:hanging="357"/>
        <w:jc w:val="both"/>
        <w:rPr>
          <w:rFonts w:ascii="Arial" w:hAnsi="Arial" w:cs="Arial"/>
          <w:color w:val="000000" w:themeColor="text1"/>
        </w:rPr>
      </w:pPr>
      <w:r w:rsidRPr="002E2C29">
        <w:rPr>
          <w:rFonts w:ascii="Arial" w:hAnsi="Arial" w:cs="Arial"/>
          <w:color w:val="000000" w:themeColor="text1"/>
        </w:rPr>
        <w:t xml:space="preserve">wpływu kar umownych od ekspertów oceniających wnioski o dofinansowanie </w:t>
      </w:r>
      <w:r w:rsidRPr="002E2C29">
        <w:rPr>
          <w:rFonts w:ascii="Arial" w:hAnsi="Arial" w:cs="Arial"/>
          <w:color w:val="000000" w:themeColor="text1"/>
        </w:rPr>
        <w:br/>
        <w:t xml:space="preserve">w ramach projektu „Pomoc techniczna Regionalnego Programu Operacyjnego </w:t>
      </w:r>
      <w:r w:rsidRPr="002E2C29">
        <w:rPr>
          <w:rFonts w:ascii="Arial" w:hAnsi="Arial" w:cs="Arial"/>
          <w:color w:val="000000" w:themeColor="text1"/>
        </w:rPr>
        <w:lastRenderedPageBreak/>
        <w:t>Województwa Podkarpackiego na lata 2014-2020 dla Wojewódzkiego Urzędu Pracy w Rzeszowie na rok 2018” za nieterminową ich ocenę w kwocie 670,-zł (rozdz. 85332 § 0959),</w:t>
      </w:r>
    </w:p>
    <w:p w:rsidR="002E2C29" w:rsidRPr="002E2C29" w:rsidRDefault="002E2C29" w:rsidP="00CB127A">
      <w:pPr>
        <w:numPr>
          <w:ilvl w:val="0"/>
          <w:numId w:val="258"/>
        </w:numPr>
        <w:spacing w:after="0" w:line="360" w:lineRule="auto"/>
        <w:ind w:left="426"/>
        <w:jc w:val="both"/>
        <w:rPr>
          <w:rFonts w:ascii="Arial" w:hAnsi="Arial" w:cs="Arial"/>
          <w:color w:val="000000" w:themeColor="text1"/>
          <w:sz w:val="24"/>
          <w:szCs w:val="24"/>
        </w:rPr>
      </w:pPr>
      <w:r w:rsidRPr="002E2C29">
        <w:rPr>
          <w:rFonts w:ascii="Arial" w:hAnsi="Arial" w:cs="Arial"/>
          <w:color w:val="000000" w:themeColor="text1"/>
          <w:sz w:val="24"/>
          <w:szCs w:val="24"/>
        </w:rPr>
        <w:t>zwrotów części niewykorzystanych dotacji przez beneficjentów Programu Operacyjnego Wiedza, Edukacja, Rozwój na lata 2014-2020 w kwocie 1.204,-zł (rozdz. 85395 § 2959),</w:t>
      </w:r>
    </w:p>
    <w:p w:rsidR="002E2C29" w:rsidRPr="002E2C29" w:rsidRDefault="002E2C29" w:rsidP="00CB127A">
      <w:pPr>
        <w:numPr>
          <w:ilvl w:val="0"/>
          <w:numId w:val="258"/>
        </w:numPr>
        <w:spacing w:after="0" w:line="360" w:lineRule="auto"/>
        <w:ind w:left="426"/>
        <w:jc w:val="both"/>
        <w:rPr>
          <w:rFonts w:ascii="Arial" w:hAnsi="Arial" w:cs="Arial"/>
          <w:color w:val="000000" w:themeColor="text1"/>
          <w:sz w:val="24"/>
          <w:szCs w:val="24"/>
        </w:rPr>
      </w:pPr>
      <w:r w:rsidRPr="002E2C29">
        <w:rPr>
          <w:rFonts w:ascii="Arial" w:hAnsi="Arial" w:cs="Arial"/>
          <w:color w:val="000000" w:themeColor="text1"/>
          <w:sz w:val="24"/>
          <w:szCs w:val="24"/>
        </w:rPr>
        <w:t xml:space="preserve"> zwrotów części dotacji wykorzystanych niezgodnie z przeznaczeniem, pobranych nienależnie lub w nadmiernej wysokości przez beneficjentów Programu Operacyjnego Kapitał Ludzki w kwocie 3.262,-zł (rozdz. 85395 § 2918 -2.773,-zł, § 2919 – 489,-zł),</w:t>
      </w:r>
    </w:p>
    <w:p w:rsidR="002E2C29" w:rsidRPr="002E2C29" w:rsidRDefault="002E2C29" w:rsidP="00CB127A">
      <w:pPr>
        <w:numPr>
          <w:ilvl w:val="0"/>
          <w:numId w:val="258"/>
        </w:numPr>
        <w:spacing w:after="0" w:line="360" w:lineRule="auto"/>
        <w:ind w:left="426"/>
        <w:jc w:val="both"/>
        <w:rPr>
          <w:rFonts w:ascii="Arial" w:hAnsi="Arial" w:cs="Arial"/>
          <w:color w:val="FF0000"/>
          <w:sz w:val="24"/>
          <w:szCs w:val="24"/>
        </w:rPr>
      </w:pPr>
      <w:r w:rsidRPr="002E2C29">
        <w:rPr>
          <w:rFonts w:ascii="Arial" w:hAnsi="Arial" w:cs="Arial"/>
          <w:color w:val="FF0000"/>
          <w:sz w:val="24"/>
          <w:szCs w:val="24"/>
        </w:rPr>
        <w:t xml:space="preserve"> </w:t>
      </w:r>
      <w:r w:rsidRPr="002E2C29">
        <w:rPr>
          <w:rFonts w:ascii="Arial" w:hAnsi="Arial" w:cs="Arial"/>
          <w:color w:val="000000" w:themeColor="text1"/>
          <w:sz w:val="24"/>
          <w:szCs w:val="24"/>
        </w:rPr>
        <w:t>zwrotów części niewykorzystanych dotacji oraz części dotacji wykorzystanych niezgodnie z przeznaczeniem, pobranych nienależnie lub w nadmiernej wysokości przez beneficjentów Regionalnego Programu Operacyjnego Województwa Podkarpackiego na lata 2014-2020  w kwocie 1.016.442,-zł (rozdz. 85395 § 2919 – 4.759,-zł, § 2959 – 1.011.683,- zł).</w:t>
      </w:r>
    </w:p>
    <w:p w:rsidR="002E2C29" w:rsidRPr="002E2C29" w:rsidRDefault="002E2C29" w:rsidP="00CB127A">
      <w:pPr>
        <w:pStyle w:val="Akapitzlist"/>
        <w:numPr>
          <w:ilvl w:val="0"/>
          <w:numId w:val="257"/>
        </w:numPr>
        <w:tabs>
          <w:tab w:val="left" w:pos="142"/>
        </w:tabs>
        <w:spacing w:line="360" w:lineRule="auto"/>
        <w:ind w:left="142" w:hanging="142"/>
        <w:jc w:val="both"/>
        <w:rPr>
          <w:rFonts w:ascii="Arial" w:hAnsi="Arial" w:cs="Arial"/>
          <w:bCs/>
          <w:color w:val="000000" w:themeColor="text1"/>
          <w:lang w:val="x-none" w:eastAsia="x-none"/>
        </w:rPr>
      </w:pPr>
      <w:r w:rsidRPr="002E2C29">
        <w:rPr>
          <w:rFonts w:ascii="Arial" w:hAnsi="Arial" w:cs="Arial"/>
          <w:bCs/>
          <w:color w:val="000000" w:themeColor="text1"/>
          <w:lang w:val="x-none" w:eastAsia="x-none"/>
        </w:rPr>
        <w:t xml:space="preserve">Dochody majątkowe zaplanowane w kwocie </w:t>
      </w:r>
      <w:r w:rsidRPr="002E2C29">
        <w:rPr>
          <w:rFonts w:ascii="Arial" w:hAnsi="Arial" w:cs="Arial"/>
          <w:bCs/>
          <w:color w:val="000000" w:themeColor="text1"/>
          <w:lang w:eastAsia="x-none"/>
        </w:rPr>
        <w:t>31.097</w:t>
      </w:r>
      <w:r w:rsidRPr="002E2C29">
        <w:rPr>
          <w:rFonts w:ascii="Arial" w:hAnsi="Arial" w:cs="Arial"/>
          <w:bCs/>
          <w:color w:val="000000" w:themeColor="text1"/>
          <w:lang w:val="x-none" w:eastAsia="x-none"/>
        </w:rPr>
        <w:t xml:space="preserve">,-zł zostały zrealizowane </w:t>
      </w:r>
      <w:r w:rsidRPr="002E2C29">
        <w:rPr>
          <w:rFonts w:ascii="Arial" w:hAnsi="Arial" w:cs="Arial"/>
          <w:bCs/>
          <w:color w:val="000000" w:themeColor="text1"/>
          <w:lang w:val="x-none" w:eastAsia="x-none"/>
        </w:rPr>
        <w:br/>
        <w:t xml:space="preserve">w wysokości </w:t>
      </w:r>
      <w:r w:rsidRPr="002E2C29">
        <w:rPr>
          <w:rFonts w:ascii="Arial" w:hAnsi="Arial" w:cs="Arial"/>
          <w:bCs/>
          <w:color w:val="000000" w:themeColor="text1"/>
          <w:lang w:eastAsia="x-none"/>
        </w:rPr>
        <w:t>22.310</w:t>
      </w:r>
      <w:r w:rsidRPr="002E2C29">
        <w:rPr>
          <w:rFonts w:ascii="Arial" w:hAnsi="Arial" w:cs="Arial"/>
          <w:bCs/>
          <w:color w:val="000000" w:themeColor="text1"/>
          <w:lang w:val="x-none" w:eastAsia="x-none"/>
        </w:rPr>
        <w:t>,-zł</w:t>
      </w:r>
      <w:r w:rsidRPr="002E2C29">
        <w:rPr>
          <w:rFonts w:ascii="Arial" w:hAnsi="Arial" w:cs="Arial"/>
          <w:bCs/>
          <w:color w:val="000000" w:themeColor="text1"/>
          <w:lang w:eastAsia="x-none"/>
        </w:rPr>
        <w:t>, tj. 71,74% i dotyczyły:</w:t>
      </w:r>
    </w:p>
    <w:p w:rsidR="002E2C29" w:rsidRPr="002E2C29" w:rsidRDefault="002E2C29" w:rsidP="00CB127A">
      <w:pPr>
        <w:pStyle w:val="Akapitzlist"/>
        <w:numPr>
          <w:ilvl w:val="3"/>
          <w:numId w:val="257"/>
        </w:numPr>
        <w:tabs>
          <w:tab w:val="left" w:pos="426"/>
        </w:tabs>
        <w:spacing w:line="360" w:lineRule="auto"/>
        <w:ind w:left="567"/>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 </w:t>
      </w:r>
      <w:r w:rsidRPr="002E2C29">
        <w:rPr>
          <w:rFonts w:ascii="Arial" w:hAnsi="Arial" w:cs="Arial"/>
          <w:bCs/>
          <w:color w:val="000000" w:themeColor="text1"/>
          <w:lang w:val="x-none" w:eastAsia="x-none"/>
        </w:rPr>
        <w:t xml:space="preserve">dotacji celowej z budżetu państwa na finansowanie wydatków objętych Pomocą Techniczną Programu Operacyjnego Wiedza, Edukacja, Rozwój </w:t>
      </w:r>
      <w:r w:rsidRPr="002E2C29">
        <w:rPr>
          <w:rFonts w:ascii="Arial" w:hAnsi="Arial" w:cs="Arial"/>
          <w:bCs/>
          <w:color w:val="000000" w:themeColor="text1"/>
          <w:lang w:eastAsia="x-none"/>
        </w:rPr>
        <w:t xml:space="preserve">na lata </w:t>
      </w:r>
      <w:r w:rsidRPr="002E2C29">
        <w:rPr>
          <w:rFonts w:ascii="Arial" w:hAnsi="Arial" w:cs="Arial"/>
          <w:bCs/>
          <w:color w:val="000000" w:themeColor="text1"/>
          <w:lang w:val="x-none" w:eastAsia="x-none"/>
        </w:rPr>
        <w:t xml:space="preserve">2014-2020 w kwocie </w:t>
      </w:r>
      <w:r w:rsidRPr="002E2C29">
        <w:rPr>
          <w:rFonts w:ascii="Arial" w:hAnsi="Arial" w:cs="Arial"/>
          <w:bCs/>
          <w:color w:val="000000" w:themeColor="text1"/>
          <w:lang w:eastAsia="x-none"/>
        </w:rPr>
        <w:t>8.070</w:t>
      </w:r>
      <w:r w:rsidRPr="002E2C29">
        <w:rPr>
          <w:rFonts w:ascii="Arial" w:hAnsi="Arial" w:cs="Arial"/>
          <w:bCs/>
          <w:color w:val="000000" w:themeColor="text1"/>
          <w:lang w:val="x-none" w:eastAsia="x-none"/>
        </w:rPr>
        <w:t>,-zł (rozdz. 85332  § 6258),</w:t>
      </w:r>
    </w:p>
    <w:p w:rsidR="002E2C29" w:rsidRPr="002E2C29" w:rsidRDefault="002E2C29" w:rsidP="00CB127A">
      <w:pPr>
        <w:pStyle w:val="Akapitzlist"/>
        <w:numPr>
          <w:ilvl w:val="3"/>
          <w:numId w:val="257"/>
        </w:numPr>
        <w:tabs>
          <w:tab w:val="left" w:pos="426"/>
        </w:tabs>
        <w:spacing w:line="360" w:lineRule="auto"/>
        <w:ind w:left="567"/>
        <w:jc w:val="both"/>
        <w:rPr>
          <w:rFonts w:ascii="Arial" w:hAnsi="Arial" w:cs="Arial"/>
          <w:bCs/>
          <w:color w:val="000000" w:themeColor="text1"/>
          <w:lang w:val="x-none" w:eastAsia="x-none"/>
        </w:rPr>
      </w:pPr>
      <w:r w:rsidRPr="002E2C29">
        <w:rPr>
          <w:rFonts w:ascii="Arial" w:hAnsi="Arial" w:cs="Arial"/>
          <w:bCs/>
          <w:color w:val="000000" w:themeColor="text1"/>
          <w:lang w:eastAsia="x-none"/>
        </w:rPr>
        <w:t xml:space="preserve"> </w:t>
      </w:r>
      <w:r w:rsidRPr="002E2C29">
        <w:rPr>
          <w:rFonts w:ascii="Arial" w:hAnsi="Arial" w:cs="Arial"/>
          <w:bCs/>
          <w:color w:val="000000" w:themeColor="text1"/>
          <w:lang w:val="x-none" w:eastAsia="x-none"/>
        </w:rPr>
        <w:t xml:space="preserve">zwrotu części niewykorzystanych dotacji przez beneficjentów Regionalnego Programu Operacyjnego Województwa Podkarpackiego na lata 2014-2020  </w:t>
      </w:r>
    </w:p>
    <w:p w:rsidR="002E2C29" w:rsidRPr="002E2C29" w:rsidRDefault="002E2C29" w:rsidP="00A83233">
      <w:pPr>
        <w:pStyle w:val="Akapitzlist"/>
        <w:tabs>
          <w:tab w:val="left" w:pos="426"/>
        </w:tabs>
        <w:spacing w:line="360" w:lineRule="auto"/>
        <w:ind w:left="567"/>
        <w:jc w:val="both"/>
        <w:rPr>
          <w:rFonts w:ascii="Arial" w:hAnsi="Arial" w:cs="Arial"/>
          <w:bCs/>
          <w:color w:val="000000" w:themeColor="text1"/>
          <w:lang w:val="x-none" w:eastAsia="x-none"/>
        </w:rPr>
      </w:pPr>
      <w:r w:rsidRPr="002E2C29">
        <w:rPr>
          <w:rFonts w:ascii="Arial" w:hAnsi="Arial" w:cs="Arial"/>
          <w:bCs/>
          <w:color w:val="000000" w:themeColor="text1"/>
          <w:lang w:val="x-none" w:eastAsia="x-none"/>
        </w:rPr>
        <w:t>w kwocie 14.240,-zł (rozdz. 85395 § 6699).</w:t>
      </w:r>
    </w:p>
    <w:p w:rsidR="002E2C29" w:rsidRDefault="002E2C29" w:rsidP="00A83233">
      <w:pPr>
        <w:keepNext/>
        <w:spacing w:after="0" w:line="360" w:lineRule="auto"/>
        <w:jc w:val="both"/>
        <w:outlineLvl w:val="1"/>
        <w:rPr>
          <w:rFonts w:ascii="Arial" w:hAnsi="Arial" w:cs="Arial"/>
          <w:b/>
          <w:bCs/>
          <w:color w:val="000000" w:themeColor="text1"/>
          <w:sz w:val="24"/>
          <w:szCs w:val="24"/>
          <w:lang w:val="x-none" w:eastAsia="x-none"/>
        </w:rPr>
      </w:pPr>
    </w:p>
    <w:p w:rsidR="002E2C29" w:rsidRPr="002E2C29" w:rsidRDefault="002E2C29" w:rsidP="00A83233">
      <w:pPr>
        <w:keepNext/>
        <w:spacing w:after="0" w:line="360" w:lineRule="auto"/>
        <w:jc w:val="both"/>
        <w:outlineLvl w:val="1"/>
        <w:rPr>
          <w:rFonts w:ascii="Arial" w:hAnsi="Arial" w:cs="Arial"/>
          <w:b/>
          <w:bCs/>
          <w:color w:val="000000" w:themeColor="text1"/>
          <w:sz w:val="24"/>
          <w:szCs w:val="24"/>
          <w:lang w:val="x-none" w:eastAsia="x-none"/>
        </w:rPr>
      </w:pPr>
      <w:r w:rsidRPr="002E2C29">
        <w:rPr>
          <w:rFonts w:ascii="Arial" w:hAnsi="Arial" w:cs="Arial"/>
          <w:b/>
          <w:bCs/>
          <w:color w:val="000000" w:themeColor="text1"/>
          <w:sz w:val="24"/>
          <w:szCs w:val="24"/>
          <w:lang w:val="x-none" w:eastAsia="x-none"/>
        </w:rPr>
        <w:t>DZIAŁ 854 – EDUKACYJNA OPIEKA WYCHOWAWCZA</w:t>
      </w:r>
    </w:p>
    <w:p w:rsidR="002E2C29" w:rsidRPr="002E2C29" w:rsidRDefault="002E2C29" w:rsidP="00A83233">
      <w:pPr>
        <w:keepNext/>
        <w:spacing w:after="0" w:line="360" w:lineRule="auto"/>
        <w:jc w:val="both"/>
        <w:outlineLvl w:val="1"/>
        <w:rPr>
          <w:rFonts w:ascii="Arial" w:hAnsi="Arial" w:cs="Arial"/>
          <w:b/>
          <w:bCs/>
          <w:color w:val="000000" w:themeColor="text1"/>
          <w:sz w:val="24"/>
          <w:szCs w:val="24"/>
          <w:lang w:eastAsia="x-none"/>
        </w:rPr>
      </w:pPr>
      <w:r w:rsidRPr="002E2C29">
        <w:rPr>
          <w:rFonts w:ascii="Arial" w:hAnsi="Arial" w:cs="Arial"/>
          <w:color w:val="000000" w:themeColor="text1"/>
          <w:sz w:val="24"/>
          <w:szCs w:val="24"/>
          <w:lang w:eastAsia="x-none"/>
        </w:rPr>
        <w:t>D</w:t>
      </w:r>
      <w:proofErr w:type="spellStart"/>
      <w:r w:rsidRPr="002E2C29">
        <w:rPr>
          <w:rFonts w:ascii="Arial" w:hAnsi="Arial" w:cs="Arial"/>
          <w:color w:val="000000" w:themeColor="text1"/>
          <w:sz w:val="24"/>
          <w:szCs w:val="24"/>
          <w:lang w:val="x-none" w:eastAsia="x-none"/>
        </w:rPr>
        <w:t>ochody</w:t>
      </w:r>
      <w:proofErr w:type="spellEnd"/>
      <w:r w:rsidRPr="002E2C29">
        <w:rPr>
          <w:rFonts w:ascii="Arial" w:hAnsi="Arial" w:cs="Arial"/>
          <w:color w:val="000000" w:themeColor="text1"/>
          <w:sz w:val="24"/>
          <w:szCs w:val="24"/>
          <w:lang w:val="x-none" w:eastAsia="x-none"/>
        </w:rPr>
        <w:t xml:space="preserve"> </w:t>
      </w:r>
      <w:r w:rsidRPr="002E2C29">
        <w:rPr>
          <w:rFonts w:ascii="Arial" w:hAnsi="Arial" w:cs="Arial"/>
          <w:color w:val="000000" w:themeColor="text1"/>
          <w:sz w:val="24"/>
          <w:szCs w:val="24"/>
          <w:lang w:eastAsia="x-none"/>
        </w:rPr>
        <w:t xml:space="preserve">bieżące </w:t>
      </w:r>
      <w:r w:rsidRPr="002E2C29">
        <w:rPr>
          <w:rFonts w:ascii="Arial" w:hAnsi="Arial" w:cs="Arial"/>
          <w:color w:val="000000" w:themeColor="text1"/>
          <w:sz w:val="24"/>
          <w:szCs w:val="24"/>
          <w:lang w:val="x-none" w:eastAsia="x-none"/>
        </w:rPr>
        <w:t xml:space="preserve">zostały zrealizowane w wysokości </w:t>
      </w:r>
      <w:r w:rsidRPr="002E2C29">
        <w:rPr>
          <w:rFonts w:ascii="Arial" w:hAnsi="Arial" w:cs="Arial"/>
          <w:color w:val="000000" w:themeColor="text1"/>
          <w:sz w:val="24"/>
          <w:szCs w:val="24"/>
          <w:lang w:eastAsia="x-none"/>
        </w:rPr>
        <w:t>7</w:t>
      </w:r>
      <w:r w:rsidRPr="002E2C29">
        <w:rPr>
          <w:rFonts w:ascii="Arial" w:hAnsi="Arial" w:cs="Arial"/>
          <w:color w:val="000000" w:themeColor="text1"/>
          <w:sz w:val="24"/>
          <w:szCs w:val="24"/>
          <w:lang w:val="x-none" w:eastAsia="x-none"/>
        </w:rPr>
        <w:t xml:space="preserve">,-zł </w:t>
      </w:r>
      <w:r w:rsidR="00CB127A" w:rsidRPr="002E2C29">
        <w:rPr>
          <w:rFonts w:ascii="Arial" w:hAnsi="Arial" w:cs="Arial"/>
          <w:color w:val="000000" w:themeColor="text1"/>
          <w:sz w:val="24"/>
          <w:szCs w:val="24"/>
          <w:lang w:eastAsia="x-none"/>
        </w:rPr>
        <w:t>(roz</w:t>
      </w:r>
      <w:r w:rsidR="00CB127A">
        <w:rPr>
          <w:rFonts w:ascii="Arial" w:hAnsi="Arial" w:cs="Arial"/>
          <w:color w:val="000000" w:themeColor="text1"/>
          <w:sz w:val="24"/>
          <w:szCs w:val="24"/>
          <w:lang w:eastAsia="x-none"/>
        </w:rPr>
        <w:t xml:space="preserve">dz. 85410 </w:t>
      </w:r>
      <w:r w:rsidR="00CB127A">
        <w:rPr>
          <w:rFonts w:ascii="Arial" w:hAnsi="Arial" w:cs="Arial"/>
          <w:color w:val="000000" w:themeColor="text1"/>
          <w:sz w:val="24"/>
          <w:szCs w:val="24"/>
          <w:lang w:eastAsia="x-none"/>
        </w:rPr>
        <w:br/>
        <w:t xml:space="preserve">§ 2400) </w:t>
      </w:r>
      <w:r w:rsidRPr="002E2C29">
        <w:rPr>
          <w:rFonts w:ascii="Arial" w:hAnsi="Arial" w:cs="Arial"/>
          <w:color w:val="000000" w:themeColor="text1"/>
          <w:sz w:val="24"/>
          <w:szCs w:val="24"/>
          <w:lang w:eastAsia="x-none"/>
        </w:rPr>
        <w:t xml:space="preserve">i </w:t>
      </w:r>
      <w:r w:rsidRPr="002E2C29">
        <w:rPr>
          <w:rFonts w:ascii="Arial" w:hAnsi="Arial" w:cs="Arial"/>
          <w:color w:val="000000" w:themeColor="text1"/>
          <w:sz w:val="24"/>
          <w:szCs w:val="24"/>
          <w:lang w:val="x-none" w:eastAsia="x-none"/>
        </w:rPr>
        <w:t>dotyczyły</w:t>
      </w:r>
      <w:r w:rsidRPr="002E2C29">
        <w:rPr>
          <w:rFonts w:ascii="Arial" w:hAnsi="Arial" w:cs="Arial"/>
          <w:color w:val="000000" w:themeColor="text1"/>
          <w:sz w:val="24"/>
          <w:szCs w:val="24"/>
          <w:lang w:eastAsia="x-none"/>
        </w:rPr>
        <w:t xml:space="preserve"> wpłaty do budżetu niewykorzystanych środków finansowych gromadzonych na wyodrębnionym rachunku przez wojewódzkie oświatowe jednostki budżetowe</w:t>
      </w:r>
      <w:r w:rsidR="00CB127A">
        <w:rPr>
          <w:rFonts w:ascii="Arial" w:hAnsi="Arial" w:cs="Arial"/>
          <w:color w:val="000000" w:themeColor="text1"/>
          <w:sz w:val="24"/>
          <w:szCs w:val="24"/>
          <w:lang w:eastAsia="x-none"/>
        </w:rPr>
        <w:t>.</w:t>
      </w:r>
      <w:r w:rsidRPr="002E2C29">
        <w:rPr>
          <w:rFonts w:ascii="Arial" w:hAnsi="Arial" w:cs="Arial"/>
          <w:color w:val="000000" w:themeColor="text1"/>
          <w:sz w:val="24"/>
          <w:szCs w:val="24"/>
          <w:lang w:eastAsia="x-none"/>
        </w:rPr>
        <w:t xml:space="preserve"> </w:t>
      </w:r>
    </w:p>
    <w:p w:rsidR="002E2C29" w:rsidRPr="002E2C29" w:rsidRDefault="002E2C29" w:rsidP="00A83233">
      <w:pPr>
        <w:tabs>
          <w:tab w:val="left" w:pos="142"/>
        </w:tabs>
        <w:spacing w:after="0" w:line="360" w:lineRule="auto"/>
        <w:ind w:left="709"/>
        <w:contextualSpacing/>
        <w:jc w:val="both"/>
        <w:rPr>
          <w:rFonts w:ascii="Arial" w:hAnsi="Arial" w:cs="Arial"/>
          <w:b/>
          <w:bCs/>
          <w:color w:val="FF0000"/>
          <w:sz w:val="24"/>
          <w:szCs w:val="24"/>
          <w:lang w:val="x-none" w:eastAsia="x-none"/>
        </w:rPr>
      </w:pPr>
    </w:p>
    <w:p w:rsidR="002E2C29" w:rsidRPr="002E2C29" w:rsidRDefault="002E2C29" w:rsidP="00A83233">
      <w:pPr>
        <w:spacing w:after="0" w:line="360" w:lineRule="auto"/>
        <w:jc w:val="both"/>
        <w:rPr>
          <w:rFonts w:ascii="Arial" w:hAnsi="Arial" w:cs="Arial"/>
          <w:b/>
          <w:sz w:val="24"/>
          <w:szCs w:val="24"/>
        </w:rPr>
      </w:pPr>
      <w:r w:rsidRPr="002E2C29">
        <w:rPr>
          <w:rFonts w:ascii="Arial" w:hAnsi="Arial" w:cs="Arial"/>
          <w:b/>
          <w:sz w:val="24"/>
          <w:szCs w:val="24"/>
        </w:rPr>
        <w:t>DZIAŁ 855 – RODZINA</w:t>
      </w:r>
    </w:p>
    <w:p w:rsidR="002E2C29" w:rsidRPr="002E2C29" w:rsidRDefault="002E2C29" w:rsidP="00A83233">
      <w:pPr>
        <w:spacing w:after="0" w:line="360" w:lineRule="auto"/>
        <w:jc w:val="both"/>
        <w:rPr>
          <w:rFonts w:ascii="Arial" w:hAnsi="Arial" w:cs="Arial"/>
          <w:bCs/>
          <w:sz w:val="24"/>
          <w:szCs w:val="24"/>
        </w:rPr>
      </w:pPr>
      <w:r w:rsidRPr="002E2C29">
        <w:rPr>
          <w:rFonts w:ascii="Arial" w:hAnsi="Arial" w:cs="Arial"/>
          <w:bCs/>
          <w:sz w:val="24"/>
          <w:szCs w:val="24"/>
        </w:rPr>
        <w:t xml:space="preserve">Planowane dochody bieżące w kwocie 5.448.326,-zł zostały zrealizowane </w:t>
      </w:r>
      <w:r w:rsidRPr="002E2C29">
        <w:rPr>
          <w:rFonts w:ascii="Arial" w:hAnsi="Arial" w:cs="Arial"/>
          <w:bCs/>
          <w:sz w:val="24"/>
          <w:szCs w:val="24"/>
        </w:rPr>
        <w:br/>
        <w:t>w wysokości 5.060.989,- zł, tj. 92,89% planu i dotyczyły:</w:t>
      </w:r>
    </w:p>
    <w:p w:rsidR="002E2C29" w:rsidRPr="002E2C29" w:rsidRDefault="002E2C29" w:rsidP="00CB127A">
      <w:pPr>
        <w:numPr>
          <w:ilvl w:val="0"/>
          <w:numId w:val="247"/>
        </w:numPr>
        <w:tabs>
          <w:tab w:val="left" w:pos="426"/>
        </w:tabs>
        <w:spacing w:after="0" w:line="360" w:lineRule="auto"/>
        <w:ind w:left="284" w:hanging="284"/>
        <w:jc w:val="both"/>
        <w:rPr>
          <w:rFonts w:ascii="Arial" w:hAnsi="Arial" w:cs="Arial"/>
          <w:sz w:val="24"/>
          <w:szCs w:val="24"/>
        </w:rPr>
      </w:pPr>
      <w:r w:rsidRPr="002E2C29">
        <w:rPr>
          <w:rFonts w:ascii="Arial" w:hAnsi="Arial" w:cs="Arial"/>
          <w:sz w:val="24"/>
          <w:szCs w:val="24"/>
        </w:rPr>
        <w:lastRenderedPageBreak/>
        <w:t>dotacji celowej z budżetu państwa na zadania bieżące z zakresu administracji rządowej na organizowanie i pr</w:t>
      </w:r>
      <w:r w:rsidR="00D32D61">
        <w:rPr>
          <w:rFonts w:ascii="Arial" w:hAnsi="Arial" w:cs="Arial"/>
          <w:sz w:val="24"/>
          <w:szCs w:val="24"/>
        </w:rPr>
        <w:t xml:space="preserve">owadzenie ośrodków adopcyjnych </w:t>
      </w:r>
      <w:r w:rsidRPr="002E2C29">
        <w:rPr>
          <w:rFonts w:ascii="Arial" w:hAnsi="Arial" w:cs="Arial"/>
          <w:sz w:val="24"/>
          <w:szCs w:val="24"/>
        </w:rPr>
        <w:t>– 1.400.013,-zł (rozdz.85509 § 2210),</w:t>
      </w:r>
    </w:p>
    <w:p w:rsidR="002E2C29" w:rsidRPr="002E2C29" w:rsidRDefault="002E2C29" w:rsidP="00CB127A">
      <w:pPr>
        <w:numPr>
          <w:ilvl w:val="0"/>
          <w:numId w:val="247"/>
        </w:numPr>
        <w:spacing w:after="0" w:line="360" w:lineRule="auto"/>
        <w:ind w:left="284" w:hanging="284"/>
        <w:contextualSpacing/>
        <w:jc w:val="both"/>
        <w:rPr>
          <w:rFonts w:ascii="Arial" w:hAnsi="Arial" w:cs="Arial"/>
          <w:sz w:val="24"/>
          <w:szCs w:val="24"/>
        </w:rPr>
      </w:pPr>
      <w:r w:rsidRPr="002E2C29">
        <w:rPr>
          <w:rFonts w:ascii="Arial" w:hAnsi="Arial" w:cs="Arial"/>
          <w:sz w:val="24"/>
          <w:szCs w:val="24"/>
        </w:rPr>
        <w:t xml:space="preserve">dotacji celowych otrzymanych z powiatów na realizację zadania w zakresie prowadzenia regionalnych placówek opiekuńczo-terapeutycznych na terenie województwa podkarpackiego w kwocie 1.471.831,-zł (rozdz.85510 § 2320). Szczegółowy </w:t>
      </w:r>
      <w:r w:rsidR="00D32D61">
        <w:rPr>
          <w:rFonts w:ascii="Arial" w:hAnsi="Arial" w:cs="Arial"/>
          <w:sz w:val="24"/>
          <w:szCs w:val="24"/>
        </w:rPr>
        <w:t>wykaz</w:t>
      </w:r>
      <w:r w:rsidRPr="002E2C29">
        <w:rPr>
          <w:rFonts w:ascii="Arial" w:hAnsi="Arial" w:cs="Arial"/>
          <w:sz w:val="24"/>
          <w:szCs w:val="24"/>
        </w:rPr>
        <w:t xml:space="preserve"> dotacji celowych przedstawiono w objaśnieniach do wydatków rozdział 85510.  </w:t>
      </w:r>
    </w:p>
    <w:p w:rsidR="002E2C29" w:rsidRPr="002E2C29" w:rsidRDefault="002E2C29" w:rsidP="00CB127A">
      <w:pPr>
        <w:numPr>
          <w:ilvl w:val="0"/>
          <w:numId w:val="247"/>
        </w:numPr>
        <w:spacing w:after="0" w:line="360" w:lineRule="auto"/>
        <w:ind w:left="284" w:hanging="284"/>
        <w:contextualSpacing/>
        <w:jc w:val="both"/>
        <w:rPr>
          <w:rFonts w:ascii="Arial" w:hAnsi="Arial" w:cs="Arial"/>
          <w:sz w:val="24"/>
          <w:szCs w:val="24"/>
        </w:rPr>
      </w:pPr>
      <w:r w:rsidRPr="002E2C29">
        <w:rPr>
          <w:rFonts w:ascii="Arial" w:hAnsi="Arial" w:cs="Arial"/>
          <w:sz w:val="24"/>
          <w:szCs w:val="24"/>
        </w:rPr>
        <w:t xml:space="preserve">środków pochodzących z budżetu Unii Europejskiej na realizację projektu pn.: „Bliżej rodziny – szkolenia dla kadr systemów wspierania rodziny i pieczy zastępczej” w ramach Programu Operacyjnego Wiedza Edukacja Rozwój na lata 2014-2020 w kwocie 1.894.202,-zł (rozdz. 85504 § 2007 – 1.021.695,-zł, </w:t>
      </w:r>
      <w:r w:rsidRPr="002E2C29">
        <w:rPr>
          <w:rFonts w:ascii="Arial" w:hAnsi="Arial" w:cs="Arial"/>
          <w:sz w:val="24"/>
          <w:szCs w:val="24"/>
        </w:rPr>
        <w:br/>
        <w:t>§ 2057 – 872.507,-zł),</w:t>
      </w:r>
    </w:p>
    <w:p w:rsidR="002E2C29" w:rsidRPr="002E2C29" w:rsidRDefault="002E2C29" w:rsidP="00CB127A">
      <w:pPr>
        <w:numPr>
          <w:ilvl w:val="0"/>
          <w:numId w:val="247"/>
        </w:numPr>
        <w:spacing w:after="0" w:line="360" w:lineRule="auto"/>
        <w:ind w:left="284" w:hanging="284"/>
        <w:contextualSpacing/>
        <w:jc w:val="both"/>
        <w:rPr>
          <w:rFonts w:ascii="Arial" w:hAnsi="Arial" w:cs="Arial"/>
          <w:sz w:val="24"/>
          <w:szCs w:val="24"/>
        </w:rPr>
      </w:pPr>
      <w:r w:rsidRPr="002E2C29">
        <w:rPr>
          <w:rFonts w:ascii="Arial" w:hAnsi="Arial" w:cs="Arial"/>
          <w:sz w:val="24"/>
          <w:szCs w:val="24"/>
        </w:rPr>
        <w:t xml:space="preserve">dotacji celowych z budżetu państwa na realizację projektu pn.: „Bliżej rodziny – szkolenia dla kadr systemów wspierania rodziny i pieczy zastępczej” </w:t>
      </w:r>
      <w:r w:rsidRPr="002E2C29">
        <w:rPr>
          <w:rFonts w:ascii="Arial" w:hAnsi="Arial" w:cs="Arial"/>
          <w:sz w:val="24"/>
          <w:szCs w:val="24"/>
        </w:rPr>
        <w:br/>
        <w:t xml:space="preserve">w ramach Programu Operacyjnego Wiedza Edukacja Rozwój na lata 2014 -2020 </w:t>
      </w:r>
      <w:r w:rsidRPr="002E2C29">
        <w:rPr>
          <w:rFonts w:ascii="Arial" w:hAnsi="Arial" w:cs="Arial"/>
          <w:sz w:val="24"/>
          <w:szCs w:val="24"/>
        </w:rPr>
        <w:br/>
        <w:t>w kwocie 285.798,- zł (rozdz. 85504 § 2059),</w:t>
      </w:r>
    </w:p>
    <w:p w:rsidR="002E2C29" w:rsidRPr="002E2C29" w:rsidRDefault="002E2C29" w:rsidP="00CB127A">
      <w:pPr>
        <w:numPr>
          <w:ilvl w:val="0"/>
          <w:numId w:val="247"/>
        </w:numPr>
        <w:tabs>
          <w:tab w:val="left" w:pos="426"/>
        </w:tabs>
        <w:spacing w:after="0" w:line="360" w:lineRule="auto"/>
        <w:ind w:left="284" w:hanging="284"/>
        <w:jc w:val="both"/>
        <w:rPr>
          <w:rFonts w:ascii="Arial" w:hAnsi="Arial" w:cs="Arial"/>
          <w:sz w:val="24"/>
          <w:szCs w:val="24"/>
        </w:rPr>
      </w:pPr>
      <w:r w:rsidRPr="002E2C29">
        <w:rPr>
          <w:rFonts w:ascii="Arial" w:hAnsi="Arial" w:cs="Arial"/>
          <w:sz w:val="24"/>
          <w:szCs w:val="24"/>
        </w:rPr>
        <w:t xml:space="preserve">zwrotu części dotacji wykorzystanych niezgodnie z przeznaczeniem, pobranych nienależnie lub w nadmiernej wysokości na realizację zadań z zakresu wspierania rodziny i systemu pieczy zastępczej w kwocie 54,-zł (rozdz.85504 § 2910), </w:t>
      </w:r>
    </w:p>
    <w:p w:rsidR="002E2C29" w:rsidRPr="002E2C29" w:rsidRDefault="002E2C29" w:rsidP="00CB127A">
      <w:pPr>
        <w:numPr>
          <w:ilvl w:val="0"/>
          <w:numId w:val="247"/>
        </w:numPr>
        <w:tabs>
          <w:tab w:val="left" w:pos="426"/>
        </w:tabs>
        <w:spacing w:after="0" w:line="360" w:lineRule="auto"/>
        <w:ind w:left="284" w:hanging="284"/>
        <w:jc w:val="both"/>
        <w:rPr>
          <w:rFonts w:ascii="Arial" w:hAnsi="Arial" w:cs="Arial"/>
          <w:sz w:val="24"/>
          <w:szCs w:val="24"/>
        </w:rPr>
      </w:pPr>
      <w:r w:rsidRPr="002E2C29">
        <w:rPr>
          <w:rFonts w:ascii="Arial" w:hAnsi="Arial" w:cs="Arial"/>
          <w:sz w:val="24"/>
          <w:szCs w:val="24"/>
        </w:rPr>
        <w:t xml:space="preserve">zwrotu części dotacji niewykorzystanych lub wykorzystanych niezgodnie </w:t>
      </w:r>
      <w:r w:rsidRPr="002E2C29">
        <w:rPr>
          <w:rFonts w:ascii="Arial" w:hAnsi="Arial" w:cs="Arial"/>
          <w:sz w:val="24"/>
          <w:szCs w:val="24"/>
        </w:rPr>
        <w:br/>
        <w:t xml:space="preserve">z przeznaczeniem, pobranych nienależnie lub w nadmiernej wysokości na realizację zadań w zakresie prowadzenia regionalnej placówki opiekuńczo-terapeutycznej </w:t>
      </w:r>
      <w:r w:rsidRPr="002E2C29">
        <w:rPr>
          <w:rFonts w:ascii="Arial" w:hAnsi="Arial" w:cs="Arial"/>
          <w:sz w:val="24"/>
          <w:szCs w:val="24"/>
        </w:rPr>
        <w:br/>
        <w:t xml:space="preserve">w kwocie 9.083,-zł (rozdz.85510 § 2910 – 99,-zł, § 2950 - 8.984,-zł), </w:t>
      </w:r>
    </w:p>
    <w:p w:rsidR="002E2C29" w:rsidRPr="002E2C29" w:rsidRDefault="002E2C29" w:rsidP="00CB127A">
      <w:pPr>
        <w:numPr>
          <w:ilvl w:val="0"/>
          <w:numId w:val="247"/>
        </w:numPr>
        <w:spacing w:after="0" w:line="360" w:lineRule="auto"/>
        <w:ind w:left="284" w:hanging="284"/>
        <w:jc w:val="both"/>
        <w:rPr>
          <w:rFonts w:ascii="Arial" w:hAnsi="Arial" w:cs="Arial"/>
          <w:bCs/>
          <w:sz w:val="24"/>
          <w:szCs w:val="24"/>
        </w:rPr>
      </w:pPr>
      <w:r w:rsidRPr="002E2C29">
        <w:rPr>
          <w:rFonts w:ascii="Arial" w:hAnsi="Arial" w:cs="Arial"/>
          <w:sz w:val="24"/>
          <w:szCs w:val="24"/>
        </w:rPr>
        <w:t xml:space="preserve">5% udziału w dochodach uzyskiwanych na rzecz budżetu państwa w związku </w:t>
      </w:r>
      <w:r w:rsidRPr="002E2C29">
        <w:rPr>
          <w:rFonts w:ascii="Arial" w:hAnsi="Arial" w:cs="Arial"/>
          <w:sz w:val="24"/>
          <w:szCs w:val="24"/>
        </w:rPr>
        <w:br/>
        <w:t xml:space="preserve">z realizacją zadań z zakresu administracji rządowej w kwocie 8,-zł (rozdz. 85502 </w:t>
      </w:r>
      <w:r w:rsidRPr="002E2C29">
        <w:rPr>
          <w:rFonts w:ascii="Arial" w:hAnsi="Arial" w:cs="Arial"/>
          <w:sz w:val="24"/>
          <w:szCs w:val="24"/>
        </w:rPr>
        <w:br/>
        <w:t>§ 2360).</w:t>
      </w:r>
    </w:p>
    <w:p w:rsidR="002E2C29" w:rsidRPr="002E2C29" w:rsidRDefault="002E2C29" w:rsidP="002E2C29">
      <w:pPr>
        <w:keepNext/>
        <w:suppressAutoHyphens/>
        <w:autoSpaceDN w:val="0"/>
        <w:spacing w:line="360" w:lineRule="auto"/>
        <w:jc w:val="both"/>
        <w:textAlignment w:val="baseline"/>
        <w:outlineLvl w:val="1"/>
        <w:rPr>
          <w:rFonts w:ascii="Arial" w:hAnsi="Arial" w:cs="Arial"/>
          <w:b/>
          <w:bCs/>
          <w:iCs/>
          <w:sz w:val="24"/>
          <w:szCs w:val="24"/>
        </w:rPr>
      </w:pPr>
    </w:p>
    <w:p w:rsidR="002E2C29" w:rsidRPr="002E2C29" w:rsidRDefault="002E2C29" w:rsidP="002E2C29">
      <w:pPr>
        <w:keepNext/>
        <w:suppressAutoHyphens/>
        <w:autoSpaceDN w:val="0"/>
        <w:spacing w:after="0" w:line="360" w:lineRule="auto"/>
        <w:jc w:val="both"/>
        <w:textAlignment w:val="baseline"/>
        <w:outlineLvl w:val="1"/>
        <w:rPr>
          <w:rFonts w:ascii="Arial" w:hAnsi="Arial" w:cs="Arial"/>
          <w:b/>
          <w:bCs/>
          <w:iCs/>
          <w:sz w:val="24"/>
          <w:szCs w:val="24"/>
        </w:rPr>
      </w:pPr>
      <w:r w:rsidRPr="002E2C29">
        <w:rPr>
          <w:rFonts w:ascii="Arial" w:hAnsi="Arial" w:cs="Arial"/>
          <w:b/>
          <w:bCs/>
          <w:iCs/>
          <w:sz w:val="24"/>
          <w:szCs w:val="24"/>
        </w:rPr>
        <w:t>DZIAŁ 900 – GOSPODARKA KOMUNALNA I OCHRONA ŚRODOWISKA</w:t>
      </w:r>
    </w:p>
    <w:p w:rsidR="002E2C29" w:rsidRPr="002E2C29" w:rsidRDefault="002E2C29" w:rsidP="002E2C29">
      <w:pPr>
        <w:suppressAutoHyphens/>
        <w:autoSpaceDN w:val="0"/>
        <w:spacing w:after="0" w:line="360" w:lineRule="auto"/>
        <w:jc w:val="both"/>
        <w:textAlignment w:val="baseline"/>
        <w:rPr>
          <w:rFonts w:ascii="Arial" w:eastAsia="Calibri" w:hAnsi="Arial" w:cs="Arial"/>
          <w:sz w:val="24"/>
          <w:szCs w:val="24"/>
        </w:rPr>
      </w:pPr>
      <w:r w:rsidRPr="002E2C29">
        <w:rPr>
          <w:rFonts w:ascii="Arial" w:eastAsia="Calibri" w:hAnsi="Arial" w:cs="Arial"/>
          <w:sz w:val="24"/>
          <w:szCs w:val="24"/>
        </w:rPr>
        <w:t xml:space="preserve">Planowane dochody bieżące w kwocie </w:t>
      </w:r>
      <w:r w:rsidRPr="002E2C29">
        <w:rPr>
          <w:rFonts w:ascii="Arial" w:eastAsia="Calibri" w:hAnsi="Arial" w:cs="Arial"/>
          <w:bCs/>
          <w:sz w:val="24"/>
          <w:szCs w:val="24"/>
        </w:rPr>
        <w:t>697.600,-zł</w:t>
      </w:r>
      <w:r w:rsidRPr="002E2C29">
        <w:rPr>
          <w:rFonts w:ascii="Arial" w:eastAsia="Calibri" w:hAnsi="Arial" w:cs="Arial"/>
          <w:sz w:val="24"/>
          <w:szCs w:val="24"/>
        </w:rPr>
        <w:t xml:space="preserve"> zostały zrealizowane w wysokości </w:t>
      </w:r>
      <w:r w:rsidRPr="002E2C29">
        <w:rPr>
          <w:rFonts w:ascii="Arial" w:eastAsia="Calibri" w:hAnsi="Arial" w:cs="Arial"/>
          <w:bCs/>
          <w:sz w:val="24"/>
          <w:szCs w:val="24"/>
        </w:rPr>
        <w:t>754.876,-zł</w:t>
      </w:r>
      <w:r w:rsidRPr="002E2C29">
        <w:rPr>
          <w:rFonts w:ascii="Arial" w:eastAsia="Calibri" w:hAnsi="Arial" w:cs="Arial"/>
          <w:sz w:val="24"/>
          <w:szCs w:val="24"/>
        </w:rPr>
        <w:t>, tj. 108,21% planu i dotyczyły:</w:t>
      </w:r>
    </w:p>
    <w:p w:rsidR="002E2C29" w:rsidRPr="002E2C29" w:rsidRDefault="002E2C29" w:rsidP="00CB127A">
      <w:pPr>
        <w:numPr>
          <w:ilvl w:val="1"/>
          <w:numId w:val="224"/>
        </w:numPr>
        <w:suppressAutoHyphens/>
        <w:autoSpaceDN w:val="0"/>
        <w:spacing w:after="0" w:line="360" w:lineRule="auto"/>
        <w:ind w:left="284" w:hanging="284"/>
        <w:jc w:val="both"/>
        <w:textAlignment w:val="baseline"/>
        <w:rPr>
          <w:rFonts w:ascii="Arial" w:hAnsi="Arial" w:cs="Arial"/>
          <w:color w:val="FF0000"/>
          <w:sz w:val="24"/>
          <w:szCs w:val="24"/>
        </w:rPr>
      </w:pPr>
      <w:r w:rsidRPr="002E2C29">
        <w:rPr>
          <w:rFonts w:ascii="Arial" w:hAnsi="Arial" w:cs="Arial"/>
          <w:sz w:val="24"/>
          <w:szCs w:val="24"/>
        </w:rPr>
        <w:t>3% wpływu z opłat za korzystanie ze środowiska w kwocie 678.757,-zł (rozdz. 90019 § 0690),</w:t>
      </w:r>
    </w:p>
    <w:p w:rsidR="002E2C29" w:rsidRPr="002E2C29" w:rsidRDefault="002E2C29" w:rsidP="00CB127A">
      <w:pPr>
        <w:numPr>
          <w:ilvl w:val="1"/>
          <w:numId w:val="224"/>
        </w:numPr>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lastRenderedPageBreak/>
        <w:t>wpływu z tytułu opłaty produktowej oraz dodatkowej opłaty produktowej w kwocie 19.989,-zł (rozdz. 90020), w tym:</w:t>
      </w:r>
    </w:p>
    <w:p w:rsidR="002E2C29" w:rsidRPr="002E2C29" w:rsidRDefault="002E2C29" w:rsidP="00CB127A">
      <w:pPr>
        <w:numPr>
          <w:ilvl w:val="0"/>
          <w:numId w:val="221"/>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2% wpływu z tytułu opłaty produktowej oraz dodatkowej opłaty produktowej wynikającej z obowiązku przedsiębiorców w zakresie gospodarowania niektórymi odpadami oraz o opłacie produktowej – 304,-zł (§ 0400), </w:t>
      </w:r>
    </w:p>
    <w:p w:rsidR="002E2C29" w:rsidRPr="002E2C29" w:rsidRDefault="002E2C29" w:rsidP="00CB127A">
      <w:pPr>
        <w:numPr>
          <w:ilvl w:val="0"/>
          <w:numId w:val="221"/>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10% wpływu z tytułu opłaty produktowej oraz dodatkowej opłaty produktowej związanej z gospodarką opakowaniami i odpadami opakowaniowymi – </w:t>
      </w:r>
      <w:r w:rsidRPr="002E2C29">
        <w:rPr>
          <w:rFonts w:ascii="Arial" w:hAnsi="Arial" w:cs="Arial"/>
          <w:sz w:val="24"/>
          <w:szCs w:val="24"/>
        </w:rPr>
        <w:br/>
        <w:t>19.685,-zł (§ 0400),</w:t>
      </w:r>
    </w:p>
    <w:p w:rsidR="002E2C29" w:rsidRPr="002E2C29" w:rsidRDefault="002E2C29" w:rsidP="00CB127A">
      <w:pPr>
        <w:numPr>
          <w:ilvl w:val="0"/>
          <w:numId w:val="221"/>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10% wpływu z tytułu opłaty produktowej oraz dodatkowej opłaty produktowej  związanej z zużytym sprzętem elektrycznym i elektronicznym – 15,-zł (§ 0970),</w:t>
      </w:r>
    </w:p>
    <w:p w:rsidR="002E2C29" w:rsidRPr="002E2C29" w:rsidRDefault="002E2C29" w:rsidP="00CB127A">
      <w:pPr>
        <w:numPr>
          <w:ilvl w:val="1"/>
          <w:numId w:val="224"/>
        </w:numPr>
        <w:tabs>
          <w:tab w:val="left" w:pos="284"/>
        </w:tabs>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t xml:space="preserve">5% wpływu z tytułu opłat za nieosiągnięcie wymaganego poziomu odzysku </w:t>
      </w:r>
      <w:r w:rsidRPr="002E2C29">
        <w:rPr>
          <w:rFonts w:ascii="Arial" w:hAnsi="Arial" w:cs="Arial"/>
          <w:sz w:val="24"/>
          <w:szCs w:val="24"/>
        </w:rPr>
        <w:br/>
        <w:t xml:space="preserve">i recyklingu odpadów pochodzących z pojazdów wycofanych z eksploatacji </w:t>
      </w:r>
      <w:r w:rsidRPr="002E2C29">
        <w:rPr>
          <w:rFonts w:ascii="Arial" w:hAnsi="Arial" w:cs="Arial"/>
          <w:sz w:val="24"/>
          <w:szCs w:val="24"/>
        </w:rPr>
        <w:br/>
        <w:t>w kwocie 572,-zł (rozdz. 90020 § 0530),</w:t>
      </w:r>
    </w:p>
    <w:p w:rsidR="002E2C29" w:rsidRPr="002E2C29" w:rsidRDefault="002E2C29" w:rsidP="00CB127A">
      <w:pPr>
        <w:numPr>
          <w:ilvl w:val="1"/>
          <w:numId w:val="226"/>
        </w:numPr>
        <w:tabs>
          <w:tab w:val="left" w:pos="284"/>
        </w:tabs>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t>wpływu opłat za wprowadzanie do obrotu baterii i akumulatorów w kwocie 1.436,-zł (rozdz. 90024), w tym:</w:t>
      </w:r>
    </w:p>
    <w:p w:rsidR="002E2C29" w:rsidRPr="002E2C29" w:rsidRDefault="002E2C29" w:rsidP="00CB127A">
      <w:pPr>
        <w:numPr>
          <w:ilvl w:val="0"/>
          <w:numId w:val="22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5% wpływu z tytułu nieodebranej opłaty depozytowej – 1.100,-zł (§ 0690),</w:t>
      </w:r>
    </w:p>
    <w:p w:rsidR="002E2C29" w:rsidRPr="002E2C29" w:rsidRDefault="002E2C29" w:rsidP="00CB127A">
      <w:pPr>
        <w:numPr>
          <w:ilvl w:val="0"/>
          <w:numId w:val="222"/>
        </w:numPr>
        <w:tabs>
          <w:tab w:val="left" w:pos="567"/>
        </w:tabs>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5% wpływu wpłat na publiczne kampanie edukacyjne – 336,-zł (§ 0970),</w:t>
      </w:r>
    </w:p>
    <w:p w:rsidR="002E2C29" w:rsidRPr="002E2C29" w:rsidRDefault="002E2C29" w:rsidP="00CB127A">
      <w:pPr>
        <w:numPr>
          <w:ilvl w:val="1"/>
          <w:numId w:val="226"/>
        </w:numPr>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t>dotacji otrzymanej z Wojewódzkiego Funduszu Ochrony Środowiska i Gospodarki Wodnej w Rzeszowie w kwocie 54.100,-zł, w tym z przeznaczeniem na:</w:t>
      </w:r>
    </w:p>
    <w:p w:rsidR="002E2C29" w:rsidRPr="002E2C29" w:rsidRDefault="002E2C29" w:rsidP="00CB127A">
      <w:pPr>
        <w:numPr>
          <w:ilvl w:val="0"/>
          <w:numId w:val="223"/>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realizacje zadani</w:t>
      </w:r>
      <w:r w:rsidR="00D32D61">
        <w:rPr>
          <w:rFonts w:ascii="Arial" w:hAnsi="Arial" w:cs="Arial"/>
          <w:sz w:val="24"/>
          <w:szCs w:val="24"/>
        </w:rPr>
        <w:t>a pn. „Rozbudowa i kontynuacja k</w:t>
      </w:r>
      <w:r w:rsidRPr="002E2C29">
        <w:rPr>
          <w:rFonts w:ascii="Arial" w:hAnsi="Arial" w:cs="Arial"/>
          <w:sz w:val="24"/>
          <w:szCs w:val="24"/>
        </w:rPr>
        <w:t xml:space="preserve">rótkoterminowej prognozy stanu jakości powietrza w województwie podkarpackim realizowanej w ramach określonego w obowiązujących programach ochrony powietrza zadania </w:t>
      </w:r>
      <w:r w:rsidRPr="002E2C29">
        <w:rPr>
          <w:rFonts w:ascii="Arial" w:hAnsi="Arial" w:cs="Arial"/>
          <w:sz w:val="24"/>
          <w:szCs w:val="24"/>
        </w:rPr>
        <w:br/>
        <w:t>pn. Stworzenie i utrzymanie systemu informowania mieszkańców o aktualnym stanie zanieczyszczenia powietrza” – 49.100,-zł  (rozdz. 90005 § 2460),</w:t>
      </w:r>
    </w:p>
    <w:p w:rsidR="002E2C29" w:rsidRPr="002E2C29" w:rsidRDefault="002E2C29" w:rsidP="00CB127A">
      <w:pPr>
        <w:numPr>
          <w:ilvl w:val="0"/>
          <w:numId w:val="223"/>
        </w:numPr>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zakup nagród w formie pojemników do segregacji odpadów i pojemników na odpady, sprzętu turystycznego oraz gier planszowych edukacyjnych dla laureatów (szkół i uczniów) uczestniczących w konkursie plastycznym i literackim organizowanym w ramach obchodów wojewódzkich XXV edycji akcji „Sprzątanie Świata – Polska 2018” pod hasłem „Akcja Segregacja” – 5.000,-zł (rozdz. 90095, § 2460),</w:t>
      </w:r>
    </w:p>
    <w:p w:rsidR="002E2C29" w:rsidRPr="002E2C29" w:rsidRDefault="002E2C29" w:rsidP="00CB127A">
      <w:pPr>
        <w:numPr>
          <w:ilvl w:val="0"/>
          <w:numId w:val="232"/>
        </w:numPr>
        <w:suppressAutoHyphens/>
        <w:autoSpaceDN w:val="0"/>
        <w:spacing w:after="0" w:line="360" w:lineRule="auto"/>
        <w:ind w:left="284" w:hanging="284"/>
        <w:jc w:val="both"/>
        <w:textAlignment w:val="baseline"/>
        <w:rPr>
          <w:rFonts w:ascii="Arial" w:hAnsi="Arial" w:cs="Arial"/>
          <w:sz w:val="24"/>
          <w:szCs w:val="24"/>
        </w:rPr>
      </w:pPr>
      <w:r w:rsidRPr="002E2C29">
        <w:rPr>
          <w:rFonts w:ascii="Arial" w:hAnsi="Arial" w:cs="Arial"/>
          <w:sz w:val="24"/>
          <w:szCs w:val="24"/>
        </w:rPr>
        <w:t xml:space="preserve">5% udziału w dochodach uzyskiwanych na rzecz budżetu państwa w związku </w:t>
      </w:r>
      <w:r w:rsidRPr="002E2C29">
        <w:rPr>
          <w:rFonts w:ascii="Arial" w:hAnsi="Arial" w:cs="Arial"/>
          <w:sz w:val="24"/>
          <w:szCs w:val="24"/>
        </w:rPr>
        <w:br/>
        <w:t xml:space="preserve">z realizacją zadań z zakresu administracji rządowej </w:t>
      </w:r>
      <w:r w:rsidRPr="002E2C29">
        <w:rPr>
          <w:rFonts w:ascii="Arial" w:hAnsi="Arial" w:cs="Arial"/>
          <w:bCs/>
          <w:sz w:val="24"/>
          <w:szCs w:val="24"/>
        </w:rPr>
        <w:t xml:space="preserve">w kwocie 7,-zł </w:t>
      </w:r>
      <w:r w:rsidRPr="002E2C29">
        <w:rPr>
          <w:rFonts w:ascii="Arial" w:hAnsi="Arial" w:cs="Arial"/>
          <w:bCs/>
          <w:iCs/>
          <w:sz w:val="24"/>
          <w:szCs w:val="24"/>
        </w:rPr>
        <w:t xml:space="preserve">(rozdz. 90095 </w:t>
      </w:r>
      <w:r w:rsidRPr="002E2C29">
        <w:rPr>
          <w:rFonts w:ascii="Arial" w:hAnsi="Arial" w:cs="Arial"/>
          <w:bCs/>
          <w:iCs/>
          <w:sz w:val="24"/>
          <w:szCs w:val="24"/>
        </w:rPr>
        <w:br/>
        <w:t>§ 2360)</w:t>
      </w:r>
      <w:r w:rsidRPr="002E2C29">
        <w:rPr>
          <w:rFonts w:ascii="Arial" w:hAnsi="Arial" w:cs="Arial"/>
          <w:bCs/>
          <w:sz w:val="24"/>
          <w:szCs w:val="24"/>
        </w:rPr>
        <w:t>.</w:t>
      </w:r>
    </w:p>
    <w:p w:rsidR="002E2C29" w:rsidRDefault="002E2C29" w:rsidP="002E2C29">
      <w:pPr>
        <w:suppressAutoHyphens/>
        <w:autoSpaceDN w:val="0"/>
        <w:spacing w:line="360" w:lineRule="auto"/>
        <w:ind w:left="284"/>
        <w:jc w:val="both"/>
        <w:textAlignment w:val="baseline"/>
        <w:rPr>
          <w:rFonts w:ascii="Arial" w:hAnsi="Arial" w:cs="Arial"/>
          <w:sz w:val="24"/>
          <w:szCs w:val="24"/>
        </w:rPr>
      </w:pPr>
    </w:p>
    <w:p w:rsidR="002E2C29" w:rsidRPr="002E2C29" w:rsidRDefault="002E2C29" w:rsidP="002E2C29">
      <w:pPr>
        <w:spacing w:after="0" w:line="360" w:lineRule="auto"/>
        <w:jc w:val="both"/>
        <w:rPr>
          <w:rFonts w:ascii="Arial" w:hAnsi="Arial" w:cs="Arial"/>
          <w:b/>
          <w:color w:val="000000" w:themeColor="text1"/>
          <w:sz w:val="24"/>
          <w:szCs w:val="24"/>
        </w:rPr>
      </w:pPr>
      <w:r w:rsidRPr="002E2C29">
        <w:rPr>
          <w:rFonts w:ascii="Arial" w:hAnsi="Arial" w:cs="Arial"/>
          <w:b/>
          <w:color w:val="000000" w:themeColor="text1"/>
          <w:sz w:val="24"/>
          <w:szCs w:val="24"/>
        </w:rPr>
        <w:lastRenderedPageBreak/>
        <w:t>DZIAŁ 921 – KULTURA I OCHRONA DZIEDZICTWA NARODOWEGO</w:t>
      </w:r>
    </w:p>
    <w:p w:rsidR="002E2C29" w:rsidRPr="002E2C29" w:rsidRDefault="002E2C29" w:rsidP="002E2C29">
      <w:p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Planowane dochody w kwocie 4.450.957,-zł zostały zrealizowane w wysokości 4.534.395,-zł, tj. 101,87 % planu.</w:t>
      </w:r>
    </w:p>
    <w:p w:rsidR="002E2C29" w:rsidRPr="002E2C29" w:rsidRDefault="002E2C29" w:rsidP="00CB127A">
      <w:pPr>
        <w:numPr>
          <w:ilvl w:val="0"/>
          <w:numId w:val="260"/>
        </w:numPr>
        <w:spacing w:after="0" w:line="360" w:lineRule="auto"/>
        <w:ind w:left="284" w:hanging="142"/>
        <w:jc w:val="both"/>
        <w:rPr>
          <w:rFonts w:ascii="Arial" w:hAnsi="Arial" w:cs="Arial"/>
          <w:color w:val="000000" w:themeColor="text1"/>
          <w:sz w:val="24"/>
          <w:szCs w:val="24"/>
        </w:rPr>
      </w:pPr>
      <w:r w:rsidRPr="002E2C29">
        <w:rPr>
          <w:rFonts w:ascii="Arial" w:hAnsi="Arial" w:cs="Arial"/>
          <w:color w:val="000000" w:themeColor="text1"/>
          <w:sz w:val="24"/>
          <w:szCs w:val="24"/>
        </w:rPr>
        <w:t xml:space="preserve">Dochody bieżące zaplanowane w kwocie 4.197.070,-zł zostały zrealizowane </w:t>
      </w:r>
      <w:r w:rsidRPr="002E2C29">
        <w:rPr>
          <w:rFonts w:ascii="Arial" w:hAnsi="Arial" w:cs="Arial"/>
          <w:color w:val="000000" w:themeColor="text1"/>
          <w:sz w:val="24"/>
          <w:szCs w:val="24"/>
        </w:rPr>
        <w:br/>
        <w:t>w wysokości 4.200.201,-zł, tj. 100,07% i dotyczyły:</w:t>
      </w:r>
    </w:p>
    <w:p w:rsidR="002E2C29" w:rsidRPr="002E2C29" w:rsidRDefault="002E2C29" w:rsidP="00CB127A">
      <w:pPr>
        <w:numPr>
          <w:ilvl w:val="0"/>
          <w:numId w:val="261"/>
        </w:numPr>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 xml:space="preserve">dotacji celowej na współfinansowanie działalności bieżącej Wojewódzkiej </w:t>
      </w:r>
      <w:r w:rsidRPr="002E2C29">
        <w:rPr>
          <w:rFonts w:ascii="Arial" w:hAnsi="Arial" w:cs="Arial"/>
          <w:color w:val="000000" w:themeColor="text1"/>
          <w:sz w:val="24"/>
          <w:szCs w:val="24"/>
        </w:rPr>
        <w:br/>
        <w:t>i Miejskiej Biblioteki Publicznej w Rzeszowie w kwocie 3.963.460,-zł, udzielonej przez:</w:t>
      </w:r>
    </w:p>
    <w:p w:rsidR="002E2C29" w:rsidRPr="002E2C29" w:rsidRDefault="002E2C29" w:rsidP="00435AB8">
      <w:pPr>
        <w:numPr>
          <w:ilvl w:val="0"/>
          <w:numId w:val="10"/>
        </w:numPr>
        <w:tabs>
          <w:tab w:val="left" w:pos="709"/>
        </w:tabs>
        <w:spacing w:after="0" w:line="360" w:lineRule="auto"/>
        <w:ind w:left="851" w:hanging="284"/>
        <w:jc w:val="both"/>
        <w:rPr>
          <w:rFonts w:ascii="Arial" w:hAnsi="Arial" w:cs="Arial"/>
          <w:color w:val="000000" w:themeColor="text1"/>
          <w:sz w:val="24"/>
          <w:szCs w:val="24"/>
        </w:rPr>
      </w:pPr>
      <w:r w:rsidRPr="002E2C29">
        <w:rPr>
          <w:rFonts w:ascii="Arial" w:hAnsi="Arial" w:cs="Arial"/>
          <w:color w:val="000000" w:themeColor="text1"/>
          <w:sz w:val="24"/>
          <w:szCs w:val="24"/>
        </w:rPr>
        <w:t>Miasto Rzeszów – 3.886.460,-zł (rozdz.92116 § 2310),</w:t>
      </w:r>
    </w:p>
    <w:p w:rsidR="002E2C29" w:rsidRPr="002E2C29" w:rsidRDefault="002E2C29" w:rsidP="00435AB8">
      <w:pPr>
        <w:numPr>
          <w:ilvl w:val="0"/>
          <w:numId w:val="10"/>
        </w:numPr>
        <w:tabs>
          <w:tab w:val="left" w:pos="709"/>
        </w:tabs>
        <w:spacing w:after="0" w:line="360" w:lineRule="auto"/>
        <w:ind w:left="851" w:hanging="284"/>
        <w:jc w:val="both"/>
        <w:rPr>
          <w:rFonts w:ascii="Arial" w:hAnsi="Arial" w:cs="Arial"/>
          <w:color w:val="000000" w:themeColor="text1"/>
          <w:sz w:val="24"/>
          <w:szCs w:val="24"/>
        </w:rPr>
      </w:pPr>
      <w:r w:rsidRPr="002E2C29">
        <w:rPr>
          <w:rFonts w:ascii="Arial" w:hAnsi="Arial" w:cs="Arial"/>
          <w:color w:val="000000" w:themeColor="text1"/>
          <w:sz w:val="24"/>
          <w:szCs w:val="24"/>
        </w:rPr>
        <w:t>Powiat Rzeszowski – 77.000,-zł (rozdz.92116 § 2320),</w:t>
      </w:r>
    </w:p>
    <w:p w:rsidR="002E2C29" w:rsidRPr="002E2C29" w:rsidRDefault="002E2C29" w:rsidP="00435AB8">
      <w:pPr>
        <w:numPr>
          <w:ilvl w:val="0"/>
          <w:numId w:val="11"/>
        </w:numPr>
        <w:spacing w:after="0" w:line="360" w:lineRule="auto"/>
        <w:ind w:left="567" w:hanging="283"/>
        <w:contextualSpacing/>
        <w:jc w:val="both"/>
        <w:rPr>
          <w:rFonts w:ascii="Arial" w:hAnsi="Arial" w:cs="Arial"/>
          <w:color w:val="000000" w:themeColor="text1"/>
          <w:sz w:val="24"/>
          <w:szCs w:val="24"/>
        </w:rPr>
      </w:pPr>
      <w:r w:rsidRPr="002E2C29">
        <w:rPr>
          <w:rFonts w:ascii="Arial" w:hAnsi="Arial" w:cs="Arial"/>
          <w:color w:val="000000" w:themeColor="text1"/>
          <w:sz w:val="24"/>
          <w:szCs w:val="24"/>
        </w:rPr>
        <w:t>wpływu z tytułu pomocy finansowej udzielonej Województwu Podkarpackiemu przez Miasto Rzeszów w kwocie 190.000,-zł (§ 2710), w tym na:</w:t>
      </w:r>
    </w:p>
    <w:p w:rsidR="002E2C29" w:rsidRPr="002E2C29" w:rsidRDefault="002E2C29" w:rsidP="00435AB8">
      <w:pPr>
        <w:numPr>
          <w:ilvl w:val="1"/>
          <w:numId w:val="12"/>
        </w:numPr>
        <w:spacing w:after="0" w:line="360" w:lineRule="auto"/>
        <w:ind w:left="851" w:hanging="284"/>
        <w:contextualSpacing/>
        <w:jc w:val="both"/>
        <w:rPr>
          <w:rFonts w:ascii="Arial" w:hAnsi="Arial" w:cs="Arial"/>
          <w:color w:val="FF0000"/>
          <w:sz w:val="24"/>
          <w:szCs w:val="24"/>
        </w:rPr>
      </w:pPr>
      <w:r w:rsidRPr="002E2C29">
        <w:rPr>
          <w:rFonts w:ascii="Arial" w:hAnsi="Arial" w:cs="Arial"/>
          <w:sz w:val="24"/>
          <w:szCs w:val="24"/>
        </w:rPr>
        <w:t>organizację festiwalu „TRANS/MISJE Międzynarodowego Festiwalu Sztuki” - 50.000,-zł (rozdz. 92106),</w:t>
      </w:r>
    </w:p>
    <w:p w:rsidR="002E2C29" w:rsidRPr="002E2C29" w:rsidRDefault="002E2C29" w:rsidP="00435AB8">
      <w:pPr>
        <w:numPr>
          <w:ilvl w:val="1"/>
          <w:numId w:val="12"/>
        </w:numPr>
        <w:spacing w:after="0" w:line="360" w:lineRule="auto"/>
        <w:ind w:left="851" w:hanging="284"/>
        <w:contextualSpacing/>
        <w:jc w:val="both"/>
        <w:rPr>
          <w:rFonts w:ascii="Arial" w:hAnsi="Arial" w:cs="Arial"/>
          <w:color w:val="FF0000"/>
          <w:sz w:val="24"/>
          <w:szCs w:val="24"/>
        </w:rPr>
      </w:pPr>
      <w:r w:rsidRPr="002E2C29">
        <w:rPr>
          <w:rFonts w:ascii="Arial" w:hAnsi="Arial" w:cs="Arial"/>
          <w:sz w:val="24"/>
          <w:szCs w:val="24"/>
        </w:rPr>
        <w:t>organizację imprezy „Muzyczny Festiwal w Łańcucie” w kwocie 100.000,-zł (rozdz. 92108),</w:t>
      </w:r>
    </w:p>
    <w:p w:rsidR="002E2C29" w:rsidRPr="002E2C29" w:rsidRDefault="002E2C29" w:rsidP="00435AB8">
      <w:pPr>
        <w:numPr>
          <w:ilvl w:val="1"/>
          <w:numId w:val="12"/>
        </w:numPr>
        <w:spacing w:after="0" w:line="360" w:lineRule="auto"/>
        <w:ind w:left="851" w:hanging="284"/>
        <w:contextualSpacing/>
        <w:jc w:val="both"/>
        <w:rPr>
          <w:rFonts w:ascii="Arial" w:hAnsi="Arial" w:cs="Arial"/>
          <w:color w:val="FF0000"/>
          <w:sz w:val="24"/>
          <w:szCs w:val="24"/>
        </w:rPr>
      </w:pPr>
      <w:r w:rsidRPr="002E2C29">
        <w:rPr>
          <w:rFonts w:ascii="Arial" w:hAnsi="Arial" w:cs="Arial"/>
          <w:sz w:val="24"/>
          <w:szCs w:val="24"/>
        </w:rPr>
        <w:t>organizację koncertu plenerowego - 40.000,-zł (rozdz. 92108),</w:t>
      </w:r>
    </w:p>
    <w:p w:rsidR="002E2C29" w:rsidRPr="002E2C29" w:rsidRDefault="002E2C29" w:rsidP="00435AB8">
      <w:pPr>
        <w:numPr>
          <w:ilvl w:val="0"/>
          <w:numId w:val="13"/>
        </w:numPr>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wpływu odsetek od dotacji wykorzystanych niezgodnie z przeznaczeniem lub wykorzystanych z naruszeniem procedur, pobranych nienależnie lub w nadmiernej wysok</w:t>
      </w:r>
      <w:r w:rsidR="00314682">
        <w:rPr>
          <w:rFonts w:ascii="Arial" w:hAnsi="Arial" w:cs="Arial"/>
          <w:color w:val="000000" w:themeColor="text1"/>
          <w:sz w:val="24"/>
          <w:szCs w:val="24"/>
        </w:rPr>
        <w:t>ości w kwocie 232,-zł (§ 0900)</w:t>
      </w:r>
      <w:r w:rsidRPr="002E2C29">
        <w:rPr>
          <w:rFonts w:ascii="Arial" w:hAnsi="Arial" w:cs="Arial"/>
          <w:color w:val="000000" w:themeColor="text1"/>
          <w:sz w:val="24"/>
          <w:szCs w:val="24"/>
        </w:rPr>
        <w:t>,</w:t>
      </w:r>
    </w:p>
    <w:p w:rsidR="002E2C29" w:rsidRPr="002E2C29" w:rsidRDefault="002E2C29" w:rsidP="00435AB8">
      <w:pPr>
        <w:pStyle w:val="Akapitzlist"/>
        <w:numPr>
          <w:ilvl w:val="0"/>
          <w:numId w:val="13"/>
        </w:numPr>
        <w:spacing w:line="360" w:lineRule="auto"/>
        <w:ind w:left="567"/>
        <w:jc w:val="both"/>
        <w:rPr>
          <w:rFonts w:ascii="Arial" w:hAnsi="Arial" w:cs="Arial"/>
          <w:color w:val="000000" w:themeColor="text1"/>
        </w:rPr>
      </w:pPr>
      <w:r w:rsidRPr="002E2C29">
        <w:rPr>
          <w:rFonts w:ascii="Arial" w:hAnsi="Arial" w:cs="Arial"/>
          <w:color w:val="000000" w:themeColor="text1"/>
        </w:rPr>
        <w:t xml:space="preserve">wpływu odsetek od Gminy Zarszyn od zwróconej pomocy finansowej przekazanej na modernizację Domu Kultury w Pastwiskach i zaadaptowanie jego części na </w:t>
      </w:r>
      <w:r w:rsidR="00D32D61">
        <w:rPr>
          <w:rFonts w:ascii="Arial" w:hAnsi="Arial" w:cs="Arial"/>
          <w:color w:val="000000" w:themeColor="text1"/>
        </w:rPr>
        <w:t>R</w:t>
      </w:r>
      <w:r w:rsidRPr="002E2C29">
        <w:rPr>
          <w:rFonts w:ascii="Arial" w:hAnsi="Arial" w:cs="Arial"/>
          <w:color w:val="000000" w:themeColor="text1"/>
        </w:rPr>
        <w:t xml:space="preserve">egionalne </w:t>
      </w:r>
      <w:r w:rsidR="00D32D61">
        <w:rPr>
          <w:rFonts w:ascii="Arial" w:hAnsi="Arial" w:cs="Arial"/>
          <w:color w:val="000000" w:themeColor="text1"/>
        </w:rPr>
        <w:t>C</w:t>
      </w:r>
      <w:r w:rsidRPr="002E2C29">
        <w:rPr>
          <w:rFonts w:ascii="Arial" w:hAnsi="Arial" w:cs="Arial"/>
          <w:color w:val="000000" w:themeColor="text1"/>
        </w:rPr>
        <w:t>entrum Pamięci Kardynała Karola Wojtyły w Pastwiskach w kwocie 405,-zł (rozdz. 92195 § 0900),</w:t>
      </w:r>
    </w:p>
    <w:p w:rsidR="002E2C29" w:rsidRPr="002E2C29" w:rsidRDefault="002E2C29" w:rsidP="00435AB8">
      <w:pPr>
        <w:numPr>
          <w:ilvl w:val="0"/>
          <w:numId w:val="13"/>
        </w:numPr>
        <w:spacing w:after="0" w:line="360" w:lineRule="auto"/>
        <w:ind w:left="567" w:hanging="283"/>
        <w:jc w:val="both"/>
        <w:rPr>
          <w:rFonts w:ascii="Arial" w:hAnsi="Arial" w:cs="Arial"/>
          <w:color w:val="000000" w:themeColor="text1"/>
          <w:sz w:val="24"/>
          <w:szCs w:val="24"/>
        </w:rPr>
      </w:pPr>
      <w:r w:rsidRPr="002E2C29">
        <w:rPr>
          <w:rFonts w:ascii="Arial" w:hAnsi="Arial" w:cs="Arial"/>
          <w:sz w:val="24"/>
          <w:szCs w:val="24"/>
        </w:rPr>
        <w:t>zwrotu dotacji wykorzystanych niezgodnie z przeznaczeniem przez Południowo - Wschodni Instytut Naukowy w Przemyślu kwocie 1.875,-zł (</w:t>
      </w:r>
      <w:r w:rsidRPr="002E2C29">
        <w:rPr>
          <w:rFonts w:ascii="Arial" w:hAnsi="Arial" w:cs="Arial"/>
          <w:color w:val="000000" w:themeColor="text1"/>
          <w:sz w:val="24"/>
          <w:szCs w:val="24"/>
        </w:rPr>
        <w:t xml:space="preserve">§ </w:t>
      </w:r>
      <w:r w:rsidRPr="002E2C29">
        <w:rPr>
          <w:rFonts w:ascii="Arial" w:hAnsi="Arial" w:cs="Arial"/>
          <w:sz w:val="24"/>
          <w:szCs w:val="24"/>
        </w:rPr>
        <w:t xml:space="preserve">2910) </w:t>
      </w:r>
      <w:r w:rsidRPr="002E2C29">
        <w:rPr>
          <w:rFonts w:ascii="Arial" w:hAnsi="Arial" w:cs="Arial"/>
          <w:color w:val="000000" w:themeColor="text1"/>
          <w:sz w:val="24"/>
          <w:szCs w:val="24"/>
        </w:rPr>
        <w:t>(rozdz. 92105),</w:t>
      </w:r>
    </w:p>
    <w:p w:rsidR="002E2C29" w:rsidRPr="002E2C29" w:rsidRDefault="002E2C29" w:rsidP="00435AB8">
      <w:pPr>
        <w:numPr>
          <w:ilvl w:val="0"/>
          <w:numId w:val="13"/>
        </w:numPr>
        <w:spacing w:after="0" w:line="360" w:lineRule="auto"/>
        <w:ind w:left="567" w:hanging="283"/>
        <w:jc w:val="both"/>
        <w:rPr>
          <w:rFonts w:ascii="Arial" w:hAnsi="Arial" w:cs="Arial"/>
          <w:color w:val="000000" w:themeColor="text1"/>
          <w:sz w:val="24"/>
          <w:szCs w:val="24"/>
        </w:rPr>
      </w:pPr>
      <w:r w:rsidRPr="002E2C29">
        <w:rPr>
          <w:rFonts w:ascii="Arial" w:hAnsi="Arial" w:cs="Arial"/>
          <w:bCs/>
          <w:color w:val="000000" w:themeColor="text1"/>
          <w:sz w:val="24"/>
          <w:szCs w:val="24"/>
        </w:rPr>
        <w:t>zwrotu niew</w:t>
      </w:r>
      <w:r w:rsidRPr="002E2C29">
        <w:rPr>
          <w:rFonts w:ascii="Arial" w:hAnsi="Arial" w:cs="Arial"/>
          <w:color w:val="000000" w:themeColor="text1"/>
          <w:sz w:val="24"/>
          <w:szCs w:val="24"/>
        </w:rPr>
        <w:t xml:space="preserve">ykorzystanych dotacji </w:t>
      </w:r>
      <w:r w:rsidRPr="002E2C29">
        <w:rPr>
          <w:rFonts w:ascii="Arial" w:hAnsi="Arial" w:cs="Arial"/>
          <w:bCs/>
          <w:color w:val="000000" w:themeColor="text1"/>
          <w:sz w:val="24"/>
          <w:szCs w:val="24"/>
        </w:rPr>
        <w:t xml:space="preserve">przez instytucje kultury </w:t>
      </w:r>
      <w:r w:rsidRPr="002E2C29">
        <w:rPr>
          <w:rFonts w:ascii="Arial" w:hAnsi="Arial" w:cs="Arial"/>
          <w:color w:val="000000" w:themeColor="text1"/>
          <w:sz w:val="24"/>
          <w:szCs w:val="24"/>
        </w:rPr>
        <w:t>w</w:t>
      </w:r>
      <w:r w:rsidRPr="002E2C29">
        <w:rPr>
          <w:rFonts w:ascii="Nirmala UI" w:hAnsi="Nirmala UI" w:cs="Nirmala UI"/>
          <w:color w:val="000000" w:themeColor="text1"/>
          <w:sz w:val="24"/>
          <w:szCs w:val="24"/>
        </w:rPr>
        <w:t> </w:t>
      </w:r>
      <w:r w:rsidRPr="002E2C29">
        <w:rPr>
          <w:rFonts w:ascii="Arial" w:hAnsi="Arial" w:cs="Arial"/>
          <w:color w:val="000000" w:themeColor="text1"/>
          <w:sz w:val="24"/>
          <w:szCs w:val="24"/>
        </w:rPr>
        <w:t xml:space="preserve">kwocie 3.961,-zł </w:t>
      </w:r>
      <w:r w:rsidRPr="002E2C29">
        <w:rPr>
          <w:rFonts w:ascii="Arial" w:hAnsi="Arial" w:cs="Arial"/>
          <w:color w:val="000000" w:themeColor="text1"/>
          <w:sz w:val="24"/>
          <w:szCs w:val="24"/>
        </w:rPr>
        <w:br/>
        <w:t>(§ 2950) (rozdz. 92109 – 730,-zł, rozdz. 92118 – 3.231,-zł),</w:t>
      </w:r>
    </w:p>
    <w:p w:rsidR="002E2C29" w:rsidRPr="002E2C29" w:rsidRDefault="002E2C29" w:rsidP="00435AB8">
      <w:pPr>
        <w:numPr>
          <w:ilvl w:val="0"/>
          <w:numId w:val="13"/>
        </w:numPr>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środków pochodzących z budżetu Unii Europejskiej jako refundacja wydatków poniesionych ze środków własnych na realizację projektu pn. „</w:t>
      </w:r>
      <w:proofErr w:type="spellStart"/>
      <w:r w:rsidRPr="002E2C29">
        <w:rPr>
          <w:rFonts w:ascii="Arial" w:hAnsi="Arial" w:cs="Arial"/>
          <w:color w:val="000000" w:themeColor="text1"/>
          <w:sz w:val="24"/>
          <w:szCs w:val="24"/>
        </w:rPr>
        <w:t>CRinMA-Cultural</w:t>
      </w:r>
      <w:proofErr w:type="spellEnd"/>
      <w:r w:rsidRPr="002E2C29">
        <w:rPr>
          <w:rFonts w:ascii="Arial" w:hAnsi="Arial" w:cs="Arial"/>
          <w:color w:val="000000" w:themeColor="text1"/>
          <w:sz w:val="24"/>
          <w:szCs w:val="24"/>
        </w:rPr>
        <w:t xml:space="preserve"> </w:t>
      </w:r>
      <w:proofErr w:type="spellStart"/>
      <w:r w:rsidRPr="002E2C29">
        <w:rPr>
          <w:rFonts w:ascii="Arial" w:hAnsi="Arial" w:cs="Arial"/>
          <w:color w:val="000000" w:themeColor="text1"/>
          <w:sz w:val="24"/>
          <w:szCs w:val="24"/>
        </w:rPr>
        <w:t>Resources</w:t>
      </w:r>
      <w:proofErr w:type="spellEnd"/>
      <w:r w:rsidRPr="002E2C29">
        <w:rPr>
          <w:rFonts w:ascii="Arial" w:hAnsi="Arial" w:cs="Arial"/>
          <w:color w:val="000000" w:themeColor="text1"/>
          <w:sz w:val="24"/>
          <w:szCs w:val="24"/>
        </w:rPr>
        <w:t xml:space="preserve"> in the </w:t>
      </w:r>
      <w:proofErr w:type="spellStart"/>
      <w:r w:rsidRPr="002E2C29">
        <w:rPr>
          <w:rFonts w:ascii="Arial" w:hAnsi="Arial" w:cs="Arial"/>
          <w:color w:val="000000" w:themeColor="text1"/>
          <w:sz w:val="24"/>
          <w:szCs w:val="24"/>
        </w:rPr>
        <w:t>Mountain</w:t>
      </w:r>
      <w:proofErr w:type="spellEnd"/>
      <w:r w:rsidRPr="002E2C29">
        <w:rPr>
          <w:rFonts w:ascii="Arial" w:hAnsi="Arial" w:cs="Arial"/>
          <w:color w:val="000000" w:themeColor="text1"/>
          <w:sz w:val="24"/>
          <w:szCs w:val="24"/>
        </w:rPr>
        <w:t xml:space="preserve"> </w:t>
      </w:r>
      <w:proofErr w:type="spellStart"/>
      <w:r w:rsidRPr="002E2C29">
        <w:rPr>
          <w:rFonts w:ascii="Arial" w:hAnsi="Arial" w:cs="Arial"/>
          <w:color w:val="000000" w:themeColor="text1"/>
          <w:sz w:val="24"/>
          <w:szCs w:val="24"/>
        </w:rPr>
        <w:t>Area</w:t>
      </w:r>
      <w:proofErr w:type="spellEnd"/>
      <w:r w:rsidRPr="002E2C29">
        <w:rPr>
          <w:rFonts w:ascii="Arial" w:hAnsi="Arial" w:cs="Arial"/>
          <w:color w:val="000000" w:themeColor="text1"/>
          <w:sz w:val="24"/>
          <w:szCs w:val="24"/>
        </w:rPr>
        <w:t xml:space="preserve">” w ramach Programu Interreg Europa na lata 2014-2020 w kwocie </w:t>
      </w:r>
      <w:r w:rsidRPr="002E2C29">
        <w:rPr>
          <w:rFonts w:ascii="Arial" w:hAnsi="Arial" w:cs="Arial"/>
          <w:color w:val="000000" w:themeColor="text1"/>
          <w:sz w:val="24"/>
          <w:szCs w:val="24"/>
          <w:lang w:val="en-US"/>
        </w:rPr>
        <w:t>40.268</w:t>
      </w:r>
      <w:r w:rsidRPr="002E2C29">
        <w:rPr>
          <w:rFonts w:ascii="Arial" w:hAnsi="Arial" w:cs="Arial"/>
          <w:color w:val="000000" w:themeColor="text1"/>
          <w:sz w:val="24"/>
          <w:szCs w:val="24"/>
        </w:rPr>
        <w:t>,-zł (rozdz.92195 §2058).</w:t>
      </w:r>
    </w:p>
    <w:p w:rsidR="002E2C29" w:rsidRPr="002E2C29" w:rsidRDefault="002E2C29" w:rsidP="00435AB8">
      <w:pPr>
        <w:numPr>
          <w:ilvl w:val="0"/>
          <w:numId w:val="14"/>
        </w:numPr>
        <w:spacing w:after="0" w:line="360" w:lineRule="auto"/>
        <w:ind w:left="426" w:hanging="142"/>
        <w:jc w:val="both"/>
        <w:rPr>
          <w:rFonts w:ascii="Arial" w:hAnsi="Arial" w:cs="Arial"/>
          <w:color w:val="000000" w:themeColor="text1"/>
          <w:sz w:val="24"/>
          <w:szCs w:val="24"/>
        </w:rPr>
      </w:pPr>
      <w:r w:rsidRPr="002E2C29">
        <w:rPr>
          <w:rFonts w:ascii="Arial" w:hAnsi="Arial" w:cs="Arial"/>
          <w:color w:val="000000" w:themeColor="text1"/>
          <w:sz w:val="24"/>
          <w:szCs w:val="24"/>
        </w:rPr>
        <w:lastRenderedPageBreak/>
        <w:t xml:space="preserve">Dochody majątkowe zaplanowane w kwocie 253.871,-zł zostały zrealizowane w wysokości 334.194,-zł, tj. 131,64% i dotyczyły: </w:t>
      </w:r>
    </w:p>
    <w:p w:rsidR="002E2C29" w:rsidRPr="002E2C29" w:rsidRDefault="002E2C29" w:rsidP="00CB127A">
      <w:pPr>
        <w:numPr>
          <w:ilvl w:val="0"/>
          <w:numId w:val="262"/>
        </w:numPr>
        <w:spacing w:after="0" w:line="360" w:lineRule="auto"/>
        <w:ind w:left="567" w:hanging="283"/>
        <w:jc w:val="both"/>
        <w:rPr>
          <w:rFonts w:ascii="Arial" w:hAnsi="Arial" w:cs="Arial"/>
          <w:color w:val="000000" w:themeColor="text1"/>
          <w:sz w:val="24"/>
          <w:szCs w:val="24"/>
        </w:rPr>
      </w:pPr>
      <w:r w:rsidRPr="002E2C29">
        <w:rPr>
          <w:rFonts w:ascii="Arial" w:hAnsi="Arial" w:cs="Arial"/>
          <w:color w:val="000000" w:themeColor="text1"/>
          <w:sz w:val="24"/>
          <w:szCs w:val="24"/>
        </w:rPr>
        <w:t>zwrotu</w:t>
      </w:r>
      <w:r w:rsidRPr="002E2C29">
        <w:rPr>
          <w:rFonts w:ascii="Arial" w:hAnsi="Arial" w:cs="Arial"/>
          <w:bCs/>
          <w:color w:val="000000" w:themeColor="text1"/>
          <w:sz w:val="24"/>
          <w:szCs w:val="24"/>
        </w:rPr>
        <w:t xml:space="preserve"> przez instytucje kultury</w:t>
      </w:r>
      <w:r w:rsidRPr="002E2C29">
        <w:rPr>
          <w:rFonts w:ascii="Arial" w:hAnsi="Arial" w:cs="Arial"/>
          <w:color w:val="000000" w:themeColor="text1"/>
          <w:sz w:val="24"/>
          <w:szCs w:val="24"/>
        </w:rPr>
        <w:t xml:space="preserve"> niewykorzystanych dotacji w kwocie 296.497,-zł (rozdz. 92108 § 6690 – 60,-zł, rozdz. 92109 § 6690 – 24.677,-zł, rozdz. 92114 </w:t>
      </w:r>
      <w:r w:rsidRPr="002E2C29">
        <w:rPr>
          <w:rFonts w:ascii="Arial" w:hAnsi="Arial" w:cs="Arial"/>
          <w:color w:val="000000" w:themeColor="text1"/>
          <w:sz w:val="24"/>
          <w:szCs w:val="24"/>
        </w:rPr>
        <w:br/>
        <w:t>§ 6690 – 18.354,-zł, rozdz. 92118 § 6690 – 253.406,-zł),</w:t>
      </w:r>
    </w:p>
    <w:p w:rsidR="002E2C29" w:rsidRPr="002E2C29" w:rsidRDefault="002E2C29" w:rsidP="00CB127A">
      <w:pPr>
        <w:pStyle w:val="Akapitzlist"/>
        <w:numPr>
          <w:ilvl w:val="0"/>
          <w:numId w:val="262"/>
        </w:numPr>
        <w:spacing w:line="360" w:lineRule="auto"/>
        <w:ind w:left="709"/>
        <w:jc w:val="both"/>
        <w:rPr>
          <w:rFonts w:ascii="Arial" w:hAnsi="Arial" w:cs="Arial"/>
          <w:color w:val="000000" w:themeColor="text1"/>
        </w:rPr>
      </w:pPr>
      <w:r w:rsidRPr="002E2C29">
        <w:rPr>
          <w:rFonts w:ascii="Arial" w:hAnsi="Arial" w:cs="Arial"/>
          <w:color w:val="000000" w:themeColor="text1"/>
        </w:rPr>
        <w:t>zwrotu</w:t>
      </w:r>
      <w:r w:rsidRPr="002E2C29">
        <w:rPr>
          <w:rFonts w:ascii="Arial" w:hAnsi="Arial" w:cs="Arial"/>
          <w:bCs/>
          <w:color w:val="000000" w:themeColor="text1"/>
        </w:rPr>
        <w:t xml:space="preserve"> przez Gminę Zarszyn wykorzystanej niezgodnie z przeznaczeniem pomocy finansowej przyznanej na modernizację Domu Kultury w Pastwiskach </w:t>
      </w:r>
      <w:r w:rsidRPr="002E2C29">
        <w:rPr>
          <w:rFonts w:ascii="Arial" w:hAnsi="Arial" w:cs="Arial"/>
          <w:bCs/>
          <w:color w:val="000000" w:themeColor="text1"/>
        </w:rPr>
        <w:br/>
        <w:t xml:space="preserve">i zaadaptowanie jego części na </w:t>
      </w:r>
      <w:r w:rsidR="00D32D61">
        <w:rPr>
          <w:rFonts w:ascii="Arial" w:hAnsi="Arial" w:cs="Arial"/>
          <w:bCs/>
          <w:color w:val="000000" w:themeColor="text1"/>
        </w:rPr>
        <w:t>R</w:t>
      </w:r>
      <w:r w:rsidRPr="002E2C29">
        <w:rPr>
          <w:rFonts w:ascii="Arial" w:hAnsi="Arial" w:cs="Arial"/>
          <w:bCs/>
          <w:color w:val="000000" w:themeColor="text1"/>
        </w:rPr>
        <w:t xml:space="preserve">egionalne </w:t>
      </w:r>
      <w:r w:rsidR="00D32D61">
        <w:rPr>
          <w:rFonts w:ascii="Arial" w:hAnsi="Arial" w:cs="Arial"/>
          <w:bCs/>
          <w:color w:val="000000" w:themeColor="text1"/>
        </w:rPr>
        <w:t>C</w:t>
      </w:r>
      <w:r w:rsidRPr="002E2C29">
        <w:rPr>
          <w:rFonts w:ascii="Arial" w:hAnsi="Arial" w:cs="Arial"/>
          <w:bCs/>
          <w:color w:val="000000" w:themeColor="text1"/>
        </w:rPr>
        <w:t xml:space="preserve">entrum Pamięci Kardynała Karola Wojtyły w Pastwiskach w kwocie </w:t>
      </w:r>
      <w:r w:rsidRPr="002E2C29">
        <w:rPr>
          <w:rFonts w:ascii="Arial" w:hAnsi="Arial" w:cs="Arial"/>
          <w:color w:val="000000" w:themeColor="text1"/>
        </w:rPr>
        <w:t>37.697,-zł (rozdz. 92195 § 6660).</w:t>
      </w:r>
    </w:p>
    <w:p w:rsidR="00F0052D" w:rsidRDefault="00F0052D" w:rsidP="002E2C29">
      <w:pPr>
        <w:suppressAutoHyphens/>
        <w:autoSpaceDN w:val="0"/>
        <w:spacing w:after="0" w:line="360" w:lineRule="auto"/>
        <w:jc w:val="both"/>
        <w:textAlignment w:val="baseline"/>
        <w:outlineLvl w:val="7"/>
        <w:rPr>
          <w:rFonts w:ascii="Arial" w:hAnsi="Arial" w:cs="Arial"/>
          <w:b/>
          <w:iCs/>
          <w:sz w:val="24"/>
          <w:szCs w:val="24"/>
        </w:rPr>
      </w:pPr>
    </w:p>
    <w:p w:rsidR="002E2C29" w:rsidRPr="002E2C29" w:rsidRDefault="002E2C29" w:rsidP="002E2C29">
      <w:pPr>
        <w:suppressAutoHyphens/>
        <w:autoSpaceDN w:val="0"/>
        <w:spacing w:after="0" w:line="360" w:lineRule="auto"/>
        <w:jc w:val="both"/>
        <w:textAlignment w:val="baseline"/>
        <w:outlineLvl w:val="7"/>
        <w:rPr>
          <w:rFonts w:ascii="Arial" w:hAnsi="Arial" w:cs="Arial"/>
          <w:i/>
          <w:iCs/>
          <w:sz w:val="24"/>
          <w:szCs w:val="24"/>
        </w:rPr>
      </w:pPr>
      <w:r w:rsidRPr="002E2C29">
        <w:rPr>
          <w:rFonts w:ascii="Arial" w:hAnsi="Arial" w:cs="Arial"/>
          <w:b/>
          <w:iCs/>
          <w:sz w:val="24"/>
          <w:szCs w:val="24"/>
        </w:rPr>
        <w:t>DZIAŁ 925 – OGRODY BOTANICZNE I ZOOLOGICZNE ORAZ NATURALNE OBSZARY I OBIEKTY CHRONIONEJ PRZYRODY</w:t>
      </w:r>
    </w:p>
    <w:p w:rsidR="002E2C29" w:rsidRPr="002E2C29" w:rsidRDefault="002E2C29" w:rsidP="002E2C29">
      <w:pPr>
        <w:suppressAutoHyphens/>
        <w:autoSpaceDN w:val="0"/>
        <w:spacing w:after="0" w:line="360" w:lineRule="auto"/>
        <w:jc w:val="both"/>
        <w:textAlignment w:val="baseline"/>
        <w:outlineLvl w:val="7"/>
        <w:rPr>
          <w:rFonts w:ascii="Arial" w:hAnsi="Arial" w:cs="Arial"/>
          <w:iCs/>
          <w:sz w:val="24"/>
          <w:szCs w:val="24"/>
        </w:rPr>
      </w:pPr>
      <w:r w:rsidRPr="002E2C29">
        <w:rPr>
          <w:rFonts w:ascii="Arial" w:hAnsi="Arial" w:cs="Arial"/>
          <w:iCs/>
          <w:sz w:val="24"/>
          <w:szCs w:val="24"/>
        </w:rPr>
        <w:t xml:space="preserve">Planowane dochody w kwocie 769.702,-zł zostały zrealizowane w wysokości </w:t>
      </w:r>
      <w:r w:rsidRPr="002E2C29">
        <w:rPr>
          <w:rFonts w:ascii="Arial" w:hAnsi="Arial" w:cs="Arial"/>
          <w:iCs/>
          <w:sz w:val="24"/>
          <w:szCs w:val="24"/>
        </w:rPr>
        <w:br/>
        <w:t>773.445,-zł, tj. 100,49% planu i dotyczyły:</w:t>
      </w:r>
    </w:p>
    <w:p w:rsidR="002E2C29" w:rsidRPr="002E2C29" w:rsidRDefault="002E2C29" w:rsidP="00CB127A">
      <w:pPr>
        <w:numPr>
          <w:ilvl w:val="0"/>
          <w:numId w:val="227"/>
        </w:numPr>
        <w:suppressAutoHyphens/>
        <w:autoSpaceDN w:val="0"/>
        <w:spacing w:after="0" w:line="360" w:lineRule="auto"/>
        <w:ind w:left="284" w:hanging="142"/>
        <w:jc w:val="both"/>
        <w:textAlignment w:val="baseline"/>
        <w:outlineLvl w:val="7"/>
        <w:rPr>
          <w:rFonts w:ascii="Arial" w:hAnsi="Arial" w:cs="Arial"/>
          <w:iCs/>
          <w:sz w:val="24"/>
          <w:szCs w:val="24"/>
        </w:rPr>
      </w:pPr>
      <w:r w:rsidRPr="002E2C29">
        <w:rPr>
          <w:rFonts w:ascii="Arial" w:hAnsi="Arial" w:cs="Arial"/>
          <w:iCs/>
          <w:sz w:val="24"/>
          <w:szCs w:val="24"/>
        </w:rPr>
        <w:t xml:space="preserve">Dochody bieżące zaplanowane w kwocie 739.702,-zł zostały zrealizowane </w:t>
      </w:r>
      <w:r w:rsidRPr="002E2C29">
        <w:rPr>
          <w:rFonts w:ascii="Arial" w:hAnsi="Arial" w:cs="Arial"/>
          <w:iCs/>
          <w:sz w:val="24"/>
          <w:szCs w:val="24"/>
        </w:rPr>
        <w:br/>
        <w:t>w wysokości 743.445,-zł i dotyczyły:</w:t>
      </w:r>
    </w:p>
    <w:p w:rsidR="002E2C29" w:rsidRPr="002E2C29" w:rsidRDefault="002E2C29" w:rsidP="00CB127A">
      <w:pPr>
        <w:numPr>
          <w:ilvl w:val="0"/>
          <w:numId w:val="225"/>
        </w:numPr>
        <w:suppressAutoHyphens/>
        <w:autoSpaceDN w:val="0"/>
        <w:spacing w:after="0" w:line="360" w:lineRule="auto"/>
        <w:ind w:left="567" w:hanging="284"/>
        <w:jc w:val="both"/>
        <w:textAlignment w:val="baseline"/>
        <w:rPr>
          <w:rFonts w:ascii="Arial" w:hAnsi="Arial" w:cs="Arial"/>
          <w:sz w:val="24"/>
          <w:szCs w:val="24"/>
        </w:rPr>
      </w:pPr>
      <w:r w:rsidRPr="002E2C29">
        <w:rPr>
          <w:rFonts w:ascii="Arial" w:hAnsi="Arial" w:cs="Arial"/>
          <w:sz w:val="24"/>
          <w:szCs w:val="24"/>
        </w:rPr>
        <w:t>dotacji celowej otrzymanej z budżetu państwa na realizację bieżących zadań własnych samorządu z przeznaczeniem na bieżącą działalność Zespołu Karpackich Parków Krajobrazowych w Krośnie i Zespołu Parków Krajobrazowych w Przemyślu w kwocie 699.990,-zł (rozdz. 92502 § 2230),</w:t>
      </w:r>
    </w:p>
    <w:p w:rsidR="002E2C29" w:rsidRPr="002E2C29" w:rsidRDefault="002E2C29" w:rsidP="00CB127A">
      <w:pPr>
        <w:numPr>
          <w:ilvl w:val="0"/>
          <w:numId w:val="225"/>
        </w:numPr>
        <w:suppressAutoHyphens/>
        <w:autoSpaceDN w:val="0"/>
        <w:spacing w:after="0" w:line="360" w:lineRule="auto"/>
        <w:ind w:left="567" w:hanging="284"/>
        <w:jc w:val="both"/>
        <w:textAlignment w:val="baseline"/>
        <w:rPr>
          <w:rFonts w:ascii="Arial" w:hAnsi="Arial" w:cs="Arial"/>
          <w:sz w:val="24"/>
          <w:szCs w:val="24"/>
        </w:rPr>
      </w:pPr>
      <w:r w:rsidRPr="002E2C29">
        <w:rPr>
          <w:rFonts w:ascii="Arial" w:hAnsi="Arial" w:cs="Arial"/>
          <w:sz w:val="24"/>
          <w:szCs w:val="24"/>
        </w:rPr>
        <w:t xml:space="preserve">dotacji otrzymanej z Wojewódzkiego Funduszu Ochrony Środowiska </w:t>
      </w:r>
      <w:r w:rsidRPr="002E2C29">
        <w:rPr>
          <w:rFonts w:ascii="Arial" w:hAnsi="Arial" w:cs="Arial"/>
          <w:sz w:val="24"/>
          <w:szCs w:val="24"/>
        </w:rPr>
        <w:br/>
        <w:t xml:space="preserve">i Gospodarki Wodnej w Rzeszowie w kwocie 36.635,-zł, w tym: </w:t>
      </w:r>
    </w:p>
    <w:p w:rsidR="002E2C29" w:rsidRPr="002E2C29" w:rsidRDefault="002E2C29" w:rsidP="00CB127A">
      <w:pPr>
        <w:numPr>
          <w:ilvl w:val="0"/>
          <w:numId w:val="228"/>
        </w:numPr>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sz w:val="24"/>
          <w:szCs w:val="24"/>
        </w:rPr>
        <w:t>na zorganizowanie i przeprowadzenie konferencji „Krajobraz i tereny zieleni – niedocenione wartości” – 10.887,-zł (rozdz. 92595 § 2460) ,</w:t>
      </w:r>
    </w:p>
    <w:p w:rsidR="002E2C29" w:rsidRPr="002E2C29" w:rsidRDefault="002E2C29" w:rsidP="00CB127A">
      <w:pPr>
        <w:numPr>
          <w:ilvl w:val="0"/>
          <w:numId w:val="228"/>
        </w:numPr>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sz w:val="24"/>
          <w:szCs w:val="24"/>
        </w:rPr>
        <w:t>dla Zespołu Parków Krajobrazowych w Przemyślu – 11.108,-zł (rozdz. 92502 § 2460), z przeznaczeniem na:</w:t>
      </w:r>
    </w:p>
    <w:p w:rsidR="002E2C29" w:rsidRPr="002E2C29" w:rsidRDefault="002E2C29" w:rsidP="00CB127A">
      <w:pPr>
        <w:numPr>
          <w:ilvl w:val="0"/>
          <w:numId w:val="229"/>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t>zakup nagród dla finalistów IV edycji konkursu poezji przyrodniczej Poeta Przyrodniczy” – 1.500,-zł,</w:t>
      </w:r>
    </w:p>
    <w:p w:rsidR="002E2C29" w:rsidRPr="002E2C29" w:rsidRDefault="002E2C29" w:rsidP="00CB127A">
      <w:pPr>
        <w:numPr>
          <w:ilvl w:val="0"/>
          <w:numId w:val="229"/>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t>zakup nagród dla finalistów wojewódzkiego XVII edycji ogólnopolskiego konkursu pn. „Poznajemy Parki Krajobrazowe Polski” – 4.168,-zł,</w:t>
      </w:r>
    </w:p>
    <w:p w:rsidR="002E2C29" w:rsidRPr="002E2C29" w:rsidRDefault="002E2C29" w:rsidP="00CB127A">
      <w:pPr>
        <w:numPr>
          <w:ilvl w:val="0"/>
          <w:numId w:val="229"/>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t>wydruk kalendarza przyrodniczego 2018/2019 – 5.440,-zł,</w:t>
      </w:r>
    </w:p>
    <w:p w:rsidR="002E2C29" w:rsidRPr="002E2C29" w:rsidRDefault="002E2C29" w:rsidP="00CB127A">
      <w:pPr>
        <w:numPr>
          <w:ilvl w:val="0"/>
          <w:numId w:val="228"/>
        </w:numPr>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sz w:val="24"/>
          <w:szCs w:val="24"/>
        </w:rPr>
        <w:t>dla Zespołu Karpackich Parków Krajobrazowych w Krośnie – 14.640,-zł (rozdz. 92502 § 2460), z przeznaczeniem na:</w:t>
      </w:r>
    </w:p>
    <w:p w:rsidR="002E2C29" w:rsidRPr="002E2C29" w:rsidRDefault="002E2C29" w:rsidP="00CB127A">
      <w:pPr>
        <w:numPr>
          <w:ilvl w:val="0"/>
          <w:numId w:val="230"/>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lastRenderedPageBreak/>
        <w:t xml:space="preserve">wydanie drukiem folderów pięciu parków wchodzących w skład Zespołu Parków Krajobrazowych w Krośnie: </w:t>
      </w:r>
      <w:proofErr w:type="spellStart"/>
      <w:r w:rsidRPr="002E2C29">
        <w:rPr>
          <w:rFonts w:ascii="Arial" w:hAnsi="Arial" w:cs="Arial"/>
          <w:sz w:val="24"/>
          <w:szCs w:val="24"/>
        </w:rPr>
        <w:t>Czarnorzecko</w:t>
      </w:r>
      <w:proofErr w:type="spellEnd"/>
      <w:r w:rsidRPr="002E2C29">
        <w:rPr>
          <w:rFonts w:ascii="Arial" w:hAnsi="Arial" w:cs="Arial"/>
          <w:sz w:val="24"/>
          <w:szCs w:val="24"/>
        </w:rPr>
        <w:t xml:space="preserve">-Strzyżowskiego Parku Krajobrazowego, Parku Krajobrazowego Pasma Brzanki, Jaśliskiego Parku Krajobrazowego, </w:t>
      </w:r>
      <w:proofErr w:type="spellStart"/>
      <w:r w:rsidRPr="002E2C29">
        <w:rPr>
          <w:rFonts w:ascii="Arial" w:hAnsi="Arial" w:cs="Arial"/>
          <w:sz w:val="24"/>
          <w:szCs w:val="24"/>
        </w:rPr>
        <w:t>Ciśniańsko-Wetlińskiego</w:t>
      </w:r>
      <w:proofErr w:type="spellEnd"/>
      <w:r w:rsidRPr="002E2C29">
        <w:rPr>
          <w:rFonts w:ascii="Arial" w:hAnsi="Arial" w:cs="Arial"/>
          <w:sz w:val="24"/>
          <w:szCs w:val="24"/>
        </w:rPr>
        <w:t xml:space="preserve"> Parku Krajobrazowego i Parku Krajobrazowego Doliny Sanu – 1.560,-zł,</w:t>
      </w:r>
    </w:p>
    <w:p w:rsidR="002E2C29" w:rsidRPr="002E2C29" w:rsidRDefault="002E2C29" w:rsidP="00CB127A">
      <w:pPr>
        <w:numPr>
          <w:ilvl w:val="0"/>
          <w:numId w:val="230"/>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t>wydanie drukiem folderu „Parki Krajobrazowe Zespołu Karpackich Parków Krajobrazowych w Krośnie” – 11.000,-zł,</w:t>
      </w:r>
    </w:p>
    <w:p w:rsidR="002E2C29" w:rsidRPr="002E2C29" w:rsidRDefault="002E2C29" w:rsidP="00CB127A">
      <w:pPr>
        <w:numPr>
          <w:ilvl w:val="0"/>
          <w:numId w:val="230"/>
        </w:numPr>
        <w:suppressAutoHyphens/>
        <w:autoSpaceDN w:val="0"/>
        <w:spacing w:after="0" w:line="360" w:lineRule="auto"/>
        <w:ind w:left="1134" w:hanging="283"/>
        <w:jc w:val="both"/>
        <w:textAlignment w:val="baseline"/>
        <w:rPr>
          <w:rFonts w:ascii="Arial" w:hAnsi="Arial" w:cs="Arial"/>
          <w:sz w:val="24"/>
          <w:szCs w:val="24"/>
        </w:rPr>
      </w:pPr>
      <w:r w:rsidRPr="002E2C29">
        <w:rPr>
          <w:rFonts w:ascii="Arial" w:hAnsi="Arial" w:cs="Arial"/>
          <w:sz w:val="24"/>
          <w:szCs w:val="24"/>
        </w:rPr>
        <w:t>wydanie drukiem plakatu „Obszary chronione w województwie podkarpackim” – 2.080,-zł,</w:t>
      </w:r>
    </w:p>
    <w:p w:rsidR="002E2C29" w:rsidRPr="002E2C29" w:rsidRDefault="002E2C29" w:rsidP="00CB127A">
      <w:pPr>
        <w:numPr>
          <w:ilvl w:val="0"/>
          <w:numId w:val="225"/>
        </w:numPr>
        <w:shd w:val="clear" w:color="auto" w:fill="FFFFFF"/>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bCs/>
          <w:sz w:val="24"/>
          <w:szCs w:val="24"/>
        </w:rPr>
        <w:t xml:space="preserve">dochodów realizowanych przez Zespół Karpackich Parków Krajobrazowych </w:t>
      </w:r>
      <w:r w:rsidRPr="002E2C29">
        <w:rPr>
          <w:rFonts w:ascii="Arial" w:hAnsi="Arial" w:cs="Arial"/>
          <w:bCs/>
          <w:sz w:val="24"/>
          <w:szCs w:val="24"/>
        </w:rPr>
        <w:br/>
        <w:t>w Krośnie w kwocie 6.677,-zł (rozdz. 92502), w tym z tytułu:</w:t>
      </w:r>
    </w:p>
    <w:p w:rsidR="002E2C29" w:rsidRPr="002E2C29" w:rsidRDefault="002E2C29" w:rsidP="00CB127A">
      <w:pPr>
        <w:numPr>
          <w:ilvl w:val="0"/>
          <w:numId w:val="231"/>
        </w:numPr>
        <w:shd w:val="clear" w:color="auto" w:fill="FFFFFF"/>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bCs/>
          <w:sz w:val="24"/>
          <w:szCs w:val="24"/>
        </w:rPr>
        <w:t xml:space="preserve">zwrotu opłat za media od współużytkowników budynku, w którym znajduje się siedziba Zespołu Karpackich Parków Krajobrazowych w Krośnie </w:t>
      </w:r>
      <w:r w:rsidRPr="002E2C29">
        <w:rPr>
          <w:rFonts w:ascii="Arial" w:hAnsi="Arial" w:cs="Arial"/>
          <w:sz w:val="24"/>
          <w:szCs w:val="24"/>
        </w:rPr>
        <w:t xml:space="preserve">– 4.164,-zł </w:t>
      </w:r>
      <w:r w:rsidRPr="002E2C29">
        <w:rPr>
          <w:rFonts w:ascii="Arial" w:hAnsi="Arial" w:cs="Arial"/>
          <w:sz w:val="24"/>
          <w:szCs w:val="24"/>
        </w:rPr>
        <w:br/>
        <w:t>(§ 0830),</w:t>
      </w:r>
    </w:p>
    <w:p w:rsidR="002E2C29" w:rsidRPr="002E2C29" w:rsidRDefault="002E2C29" w:rsidP="00CB127A">
      <w:pPr>
        <w:numPr>
          <w:ilvl w:val="0"/>
          <w:numId w:val="231"/>
        </w:numPr>
        <w:shd w:val="clear" w:color="auto" w:fill="FFFFFF"/>
        <w:suppressAutoHyphens/>
        <w:autoSpaceDN w:val="0"/>
        <w:spacing w:after="0" w:line="360" w:lineRule="auto"/>
        <w:ind w:left="851" w:hanging="284"/>
        <w:jc w:val="both"/>
        <w:textAlignment w:val="baseline"/>
        <w:rPr>
          <w:rFonts w:ascii="Arial" w:hAnsi="Arial" w:cs="Arial"/>
          <w:sz w:val="24"/>
          <w:szCs w:val="24"/>
        </w:rPr>
      </w:pPr>
      <w:r w:rsidRPr="002E2C29">
        <w:rPr>
          <w:rFonts w:ascii="Arial" w:hAnsi="Arial" w:cs="Arial"/>
          <w:sz w:val="24"/>
          <w:szCs w:val="24"/>
        </w:rPr>
        <w:t xml:space="preserve">zwrotu nadpłaconych składek na ubezpieczenie społeczne – 2.513,-zł </w:t>
      </w:r>
      <w:r w:rsidRPr="002E2C29">
        <w:rPr>
          <w:rFonts w:ascii="Arial" w:hAnsi="Arial" w:cs="Arial"/>
          <w:sz w:val="24"/>
          <w:szCs w:val="24"/>
        </w:rPr>
        <w:br/>
        <w:t>(§ 0940),</w:t>
      </w:r>
    </w:p>
    <w:p w:rsidR="002E2C29" w:rsidRPr="002E2C29" w:rsidRDefault="002E2C29" w:rsidP="00CB127A">
      <w:pPr>
        <w:numPr>
          <w:ilvl w:val="0"/>
          <w:numId w:val="225"/>
        </w:numPr>
        <w:shd w:val="clear" w:color="auto" w:fill="FFFFFF"/>
        <w:suppressAutoHyphens/>
        <w:autoSpaceDN w:val="0"/>
        <w:spacing w:after="0" w:line="360" w:lineRule="auto"/>
        <w:ind w:left="567" w:hanging="283"/>
        <w:jc w:val="both"/>
        <w:textAlignment w:val="baseline"/>
        <w:rPr>
          <w:rFonts w:ascii="Arial" w:hAnsi="Arial" w:cs="Arial"/>
          <w:sz w:val="24"/>
          <w:szCs w:val="24"/>
        </w:rPr>
      </w:pPr>
      <w:r w:rsidRPr="002E2C29">
        <w:rPr>
          <w:rFonts w:ascii="Arial" w:hAnsi="Arial" w:cs="Arial"/>
          <w:sz w:val="24"/>
          <w:szCs w:val="24"/>
        </w:rPr>
        <w:t xml:space="preserve">wpływu odszkodowania </w:t>
      </w:r>
      <w:r w:rsidR="00D32D61">
        <w:rPr>
          <w:rFonts w:ascii="Arial" w:hAnsi="Arial" w:cs="Arial"/>
          <w:sz w:val="24"/>
          <w:szCs w:val="24"/>
        </w:rPr>
        <w:t>za</w:t>
      </w:r>
      <w:r w:rsidRPr="002E2C29">
        <w:rPr>
          <w:rFonts w:ascii="Arial" w:hAnsi="Arial" w:cs="Arial"/>
          <w:sz w:val="24"/>
          <w:szCs w:val="24"/>
        </w:rPr>
        <w:t xml:space="preserve"> uszkodz</w:t>
      </w:r>
      <w:r w:rsidR="00D32D61">
        <w:rPr>
          <w:rFonts w:ascii="Arial" w:hAnsi="Arial" w:cs="Arial"/>
          <w:sz w:val="24"/>
          <w:szCs w:val="24"/>
        </w:rPr>
        <w:t>enie</w:t>
      </w:r>
      <w:r w:rsidRPr="002E2C29">
        <w:rPr>
          <w:rFonts w:ascii="Arial" w:hAnsi="Arial" w:cs="Arial"/>
          <w:sz w:val="24"/>
          <w:szCs w:val="24"/>
        </w:rPr>
        <w:t xml:space="preserve"> tablicy informacyjnej Przemysko – Dynowskiego Obszaru Chronionego Krajobrazu, będącej własnością Województwa Podkarpackiego w kwocie 143,-zł (rozdz. 92595 § 0970).</w:t>
      </w:r>
    </w:p>
    <w:p w:rsidR="002E2C29" w:rsidRPr="002E2C29" w:rsidRDefault="002E2C29" w:rsidP="00CB127A">
      <w:pPr>
        <w:numPr>
          <w:ilvl w:val="0"/>
          <w:numId w:val="227"/>
        </w:numPr>
        <w:suppressAutoHyphens/>
        <w:autoSpaceDN w:val="0"/>
        <w:spacing w:after="0" w:line="360" w:lineRule="auto"/>
        <w:ind w:left="284" w:hanging="142"/>
        <w:jc w:val="both"/>
        <w:textAlignment w:val="baseline"/>
        <w:outlineLvl w:val="7"/>
        <w:rPr>
          <w:rFonts w:ascii="Arial" w:hAnsi="Arial" w:cs="Arial"/>
          <w:iCs/>
          <w:sz w:val="24"/>
          <w:szCs w:val="24"/>
        </w:rPr>
      </w:pPr>
      <w:r w:rsidRPr="002E2C29">
        <w:rPr>
          <w:rFonts w:ascii="Arial" w:hAnsi="Arial" w:cs="Arial"/>
          <w:iCs/>
          <w:sz w:val="24"/>
          <w:szCs w:val="24"/>
        </w:rPr>
        <w:t xml:space="preserve">Dochody majątkowe zaplanowane w kwocie 30.000,-zł zostały zrealizowane </w:t>
      </w:r>
      <w:r w:rsidRPr="002E2C29">
        <w:rPr>
          <w:rFonts w:ascii="Arial" w:hAnsi="Arial" w:cs="Arial"/>
          <w:iCs/>
          <w:sz w:val="24"/>
          <w:szCs w:val="24"/>
        </w:rPr>
        <w:br/>
        <w:t xml:space="preserve">w wysokości 30.000,-zł </w:t>
      </w:r>
      <w:r w:rsidRPr="002E2C29">
        <w:rPr>
          <w:rFonts w:ascii="Arial" w:hAnsi="Arial" w:cs="Arial"/>
          <w:sz w:val="24"/>
          <w:szCs w:val="24"/>
        </w:rPr>
        <w:t>(rozdz. 92502 § 6280)</w:t>
      </w:r>
      <w:r w:rsidRPr="002E2C29">
        <w:rPr>
          <w:rFonts w:ascii="Arial" w:hAnsi="Arial" w:cs="Arial"/>
          <w:iCs/>
          <w:sz w:val="24"/>
          <w:szCs w:val="24"/>
        </w:rPr>
        <w:t xml:space="preserve"> i dotyczyły </w:t>
      </w:r>
      <w:r w:rsidRPr="002E2C29">
        <w:rPr>
          <w:rFonts w:ascii="Arial" w:hAnsi="Arial" w:cs="Arial"/>
          <w:sz w:val="24"/>
          <w:szCs w:val="24"/>
        </w:rPr>
        <w:t xml:space="preserve">dotacji otrzymanej </w:t>
      </w:r>
      <w:r w:rsidRPr="002E2C29">
        <w:rPr>
          <w:rFonts w:ascii="Arial" w:hAnsi="Arial" w:cs="Arial"/>
          <w:sz w:val="24"/>
          <w:szCs w:val="24"/>
        </w:rPr>
        <w:br/>
        <w:t xml:space="preserve">z Wojewódzkiego Funduszu Ochrony Środowiska i Gospodarki Wodnej </w:t>
      </w:r>
      <w:r w:rsidRPr="002E2C29">
        <w:rPr>
          <w:rFonts w:ascii="Arial" w:hAnsi="Arial" w:cs="Arial"/>
          <w:sz w:val="24"/>
          <w:szCs w:val="24"/>
        </w:rPr>
        <w:br/>
        <w:t>w Rzeszowie dla Zespołu Parków Krajobrazowych w Przemyślu z przeznaczeniem na zakup samochodu służbowego na potrzeby realizacji zadań z zakresu ochrony przyrody, walorów krajobrazowych, wartości historycznych i kulturowych oraz działalności edukacyjnej na terenie parków krajobrazowych.</w:t>
      </w:r>
    </w:p>
    <w:p w:rsidR="00A83233" w:rsidRDefault="00A83233" w:rsidP="002E2C29">
      <w:pPr>
        <w:spacing w:after="0" w:line="360" w:lineRule="auto"/>
        <w:jc w:val="both"/>
        <w:rPr>
          <w:rFonts w:ascii="Arial" w:hAnsi="Arial" w:cs="Arial"/>
          <w:b/>
          <w:color w:val="000000" w:themeColor="text1"/>
          <w:sz w:val="24"/>
          <w:szCs w:val="24"/>
        </w:rPr>
      </w:pPr>
    </w:p>
    <w:p w:rsidR="002E2C29" w:rsidRPr="002E2C29" w:rsidRDefault="002E2C29" w:rsidP="002E2C29">
      <w:pPr>
        <w:spacing w:after="0" w:line="360" w:lineRule="auto"/>
        <w:jc w:val="both"/>
        <w:rPr>
          <w:rFonts w:ascii="Arial" w:hAnsi="Arial" w:cs="Arial"/>
          <w:b/>
          <w:color w:val="000000" w:themeColor="text1"/>
          <w:sz w:val="24"/>
          <w:szCs w:val="24"/>
        </w:rPr>
      </w:pPr>
      <w:r w:rsidRPr="002E2C29">
        <w:rPr>
          <w:rFonts w:ascii="Arial" w:hAnsi="Arial" w:cs="Arial"/>
          <w:b/>
          <w:color w:val="000000" w:themeColor="text1"/>
          <w:sz w:val="24"/>
          <w:szCs w:val="24"/>
        </w:rPr>
        <w:t>DZIAŁ 926 – KULTURA FIZYCZNA</w:t>
      </w:r>
    </w:p>
    <w:p w:rsidR="002E2C29" w:rsidRPr="002E2C29" w:rsidRDefault="002E2C29" w:rsidP="002E2C29">
      <w:pPr>
        <w:spacing w:after="0" w:line="360" w:lineRule="auto"/>
        <w:jc w:val="both"/>
        <w:rPr>
          <w:rFonts w:ascii="Arial" w:hAnsi="Arial" w:cs="Arial"/>
          <w:color w:val="000000" w:themeColor="text1"/>
          <w:sz w:val="24"/>
          <w:szCs w:val="24"/>
        </w:rPr>
      </w:pPr>
      <w:r w:rsidRPr="002E2C29">
        <w:rPr>
          <w:rFonts w:ascii="Arial" w:hAnsi="Arial" w:cs="Arial"/>
          <w:color w:val="000000" w:themeColor="text1"/>
          <w:sz w:val="24"/>
          <w:szCs w:val="24"/>
        </w:rPr>
        <w:t>Nieplanowane dochody wykonane zostały w kwocie 25.848,-zł.</w:t>
      </w:r>
    </w:p>
    <w:p w:rsidR="002E2C29" w:rsidRPr="002E2C29" w:rsidRDefault="00D32D61" w:rsidP="00CB127A">
      <w:pPr>
        <w:pStyle w:val="Akapitzlist"/>
        <w:numPr>
          <w:ilvl w:val="0"/>
          <w:numId w:val="263"/>
        </w:numPr>
        <w:spacing w:line="360" w:lineRule="auto"/>
        <w:ind w:left="426" w:hanging="425"/>
        <w:jc w:val="both"/>
        <w:rPr>
          <w:rFonts w:ascii="Arial" w:hAnsi="Arial" w:cs="Arial"/>
          <w:color w:val="000000" w:themeColor="text1"/>
        </w:rPr>
      </w:pPr>
      <w:r>
        <w:rPr>
          <w:rFonts w:ascii="Arial" w:hAnsi="Arial" w:cs="Arial"/>
          <w:color w:val="000000" w:themeColor="text1"/>
        </w:rPr>
        <w:t>Dochody bieżące</w:t>
      </w:r>
      <w:r w:rsidR="002E2C29" w:rsidRPr="002E2C29">
        <w:rPr>
          <w:rFonts w:ascii="Arial" w:hAnsi="Arial" w:cs="Arial"/>
          <w:color w:val="000000" w:themeColor="text1"/>
        </w:rPr>
        <w:t xml:space="preserve"> </w:t>
      </w:r>
      <w:r>
        <w:rPr>
          <w:rFonts w:ascii="Arial" w:hAnsi="Arial" w:cs="Arial"/>
          <w:color w:val="000000" w:themeColor="text1"/>
        </w:rPr>
        <w:t>wykonane w kwocie 22.624,-zł</w:t>
      </w:r>
      <w:r w:rsidR="002E2C29" w:rsidRPr="002E2C29">
        <w:rPr>
          <w:rFonts w:ascii="Arial" w:hAnsi="Arial" w:cs="Arial"/>
          <w:color w:val="000000" w:themeColor="text1"/>
        </w:rPr>
        <w:t xml:space="preserve"> dotyczyły zwrotu przez organizacje pozarządowe części niewykorzystanych dotacji oraz dotacji wykorzystanych niezgodnie z przeznaczeniem, pobranych nienależnie lub w nadmiernej wysokości na zadania z zakresu kultury fizycznej i sportu w kwocie </w:t>
      </w:r>
      <w:r w:rsidR="002E2C29" w:rsidRPr="002E2C29">
        <w:rPr>
          <w:rFonts w:ascii="Arial" w:hAnsi="Arial" w:cs="Arial"/>
          <w:color w:val="000000" w:themeColor="text1"/>
        </w:rPr>
        <w:lastRenderedPageBreak/>
        <w:t>22.140,-zł (rozdz. 92605 § 2910 – 937,-zł, § 2950 – 21.203,-zł) wraz z odsetkami w kwocie 484,-zł (rozdz. 92605 § 0900).</w:t>
      </w:r>
    </w:p>
    <w:p w:rsidR="002E2C29" w:rsidRPr="002E2C29" w:rsidRDefault="00D32D61" w:rsidP="00CB127A">
      <w:pPr>
        <w:pStyle w:val="Akapitzlist"/>
        <w:numPr>
          <w:ilvl w:val="0"/>
          <w:numId w:val="263"/>
        </w:numPr>
        <w:tabs>
          <w:tab w:val="left" w:pos="142"/>
          <w:tab w:val="left" w:pos="567"/>
        </w:tabs>
        <w:spacing w:after="160" w:line="360" w:lineRule="auto"/>
        <w:ind w:left="426" w:hanging="425"/>
        <w:contextualSpacing/>
        <w:jc w:val="both"/>
        <w:rPr>
          <w:rFonts w:ascii="Arial" w:hAnsi="Arial" w:cs="Arial"/>
          <w:color w:val="FF0000"/>
        </w:rPr>
      </w:pPr>
      <w:r>
        <w:rPr>
          <w:rFonts w:ascii="Arial" w:hAnsi="Arial" w:cs="Arial"/>
          <w:color w:val="000000" w:themeColor="text1"/>
        </w:rPr>
        <w:t xml:space="preserve">Dochody majątkowe </w:t>
      </w:r>
      <w:r w:rsidR="002E2C29" w:rsidRPr="002E2C29">
        <w:rPr>
          <w:rFonts w:ascii="Arial" w:hAnsi="Arial" w:cs="Arial"/>
          <w:color w:val="000000" w:themeColor="text1"/>
        </w:rPr>
        <w:t>wykonane w kwocie 3.2</w:t>
      </w:r>
      <w:r>
        <w:rPr>
          <w:rFonts w:ascii="Arial" w:hAnsi="Arial" w:cs="Arial"/>
          <w:color w:val="000000" w:themeColor="text1"/>
        </w:rPr>
        <w:t xml:space="preserve">24,-zł </w:t>
      </w:r>
      <w:r w:rsidR="002E2C29" w:rsidRPr="002E2C29">
        <w:rPr>
          <w:rFonts w:ascii="Arial" w:hAnsi="Arial" w:cs="Arial"/>
          <w:color w:val="000000" w:themeColor="text1"/>
        </w:rPr>
        <w:t>dotyczyły zwrotu przez organizacje pozarządowe dotacji wykorzystanych niezgodnie z przeznaczeniem, pobranych nienależnie lub w nadmiernej wysokości na zadania z zakresu kultury fizycznej i sportu (rozdz. 92605 § 6660).</w:t>
      </w:r>
    </w:p>
    <w:p w:rsidR="002E2C29" w:rsidRDefault="002E2C29" w:rsidP="002E2C29">
      <w:pPr>
        <w:spacing w:after="0" w:line="360" w:lineRule="auto"/>
        <w:jc w:val="both"/>
        <w:rPr>
          <w:rFonts w:ascii="Arial" w:eastAsia="Times New Roman" w:hAnsi="Arial" w:cs="Arial"/>
          <w:b/>
          <w:color w:val="000000" w:themeColor="text1"/>
          <w:sz w:val="24"/>
          <w:szCs w:val="24"/>
          <w:lang w:eastAsia="pl-PL"/>
        </w:rPr>
      </w:pPr>
    </w:p>
    <w:p w:rsidR="002E2C29" w:rsidRDefault="002E2C29" w:rsidP="002E2C29">
      <w:pPr>
        <w:spacing w:after="0" w:line="360" w:lineRule="auto"/>
        <w:jc w:val="both"/>
        <w:rPr>
          <w:rFonts w:ascii="Arial" w:eastAsia="Times New Roman" w:hAnsi="Arial" w:cs="Arial"/>
          <w:b/>
          <w:color w:val="000000" w:themeColor="text1"/>
          <w:sz w:val="24"/>
          <w:szCs w:val="24"/>
          <w:lang w:eastAsia="pl-PL"/>
        </w:rPr>
      </w:pPr>
    </w:p>
    <w:p w:rsidR="002E2C29" w:rsidRDefault="002E2C29"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A90DCD" w:rsidRDefault="00A90DCD" w:rsidP="002E2C29">
      <w:pPr>
        <w:spacing w:after="0" w:line="360" w:lineRule="auto"/>
        <w:jc w:val="both"/>
        <w:rPr>
          <w:rFonts w:ascii="Arial" w:eastAsia="Times New Roman" w:hAnsi="Arial" w:cs="Arial"/>
          <w:b/>
          <w:color w:val="000000" w:themeColor="text1"/>
          <w:sz w:val="24"/>
          <w:szCs w:val="24"/>
          <w:lang w:eastAsia="pl-PL"/>
        </w:rPr>
      </w:pPr>
    </w:p>
    <w:p w:rsidR="00F0052D" w:rsidRDefault="00F0052D" w:rsidP="002E2C29">
      <w:pPr>
        <w:spacing w:after="0" w:line="360" w:lineRule="auto"/>
        <w:jc w:val="both"/>
        <w:rPr>
          <w:rFonts w:ascii="Arial" w:eastAsia="Times New Roman" w:hAnsi="Arial" w:cs="Arial"/>
          <w:b/>
          <w:color w:val="000000" w:themeColor="text1"/>
          <w:sz w:val="24"/>
          <w:szCs w:val="24"/>
          <w:lang w:eastAsia="pl-PL"/>
        </w:rPr>
      </w:pPr>
    </w:p>
    <w:p w:rsidR="002E2C29" w:rsidRDefault="002E2C29" w:rsidP="002E2C29">
      <w:pPr>
        <w:spacing w:after="0" w:line="360" w:lineRule="auto"/>
        <w:jc w:val="both"/>
        <w:rPr>
          <w:rFonts w:ascii="Arial" w:eastAsia="Times New Roman" w:hAnsi="Arial" w:cs="Arial"/>
          <w:b/>
          <w:color w:val="000000" w:themeColor="text1"/>
          <w:sz w:val="24"/>
          <w:szCs w:val="24"/>
          <w:lang w:eastAsia="pl-PL"/>
        </w:rPr>
      </w:pPr>
    </w:p>
    <w:p w:rsidR="00394872" w:rsidRPr="007F3A53" w:rsidRDefault="00A83233" w:rsidP="00394872">
      <w:pPr>
        <w:spacing w:after="0" w:line="360" w:lineRule="auto"/>
        <w:jc w:val="center"/>
        <w:rPr>
          <w:rFonts w:ascii="Arial" w:eastAsia="Times New Roman" w:hAnsi="Arial" w:cs="Arial"/>
          <w:b/>
          <w:color w:val="000000" w:themeColor="text1"/>
          <w:sz w:val="28"/>
          <w:szCs w:val="28"/>
          <w:lang w:eastAsia="pl-PL"/>
        </w:rPr>
      </w:pPr>
      <w:r>
        <w:rPr>
          <w:rFonts w:ascii="Arial" w:eastAsia="Times New Roman" w:hAnsi="Arial" w:cs="Arial"/>
          <w:b/>
          <w:color w:val="000000" w:themeColor="text1"/>
          <w:sz w:val="28"/>
          <w:szCs w:val="28"/>
          <w:lang w:eastAsia="pl-PL"/>
        </w:rPr>
        <w:lastRenderedPageBreak/>
        <w:t>O</w:t>
      </w:r>
      <w:r w:rsidR="00394872" w:rsidRPr="007F3A53">
        <w:rPr>
          <w:rFonts w:ascii="Arial" w:eastAsia="Times New Roman" w:hAnsi="Arial" w:cs="Arial"/>
          <w:b/>
          <w:color w:val="000000" w:themeColor="text1"/>
          <w:sz w:val="28"/>
          <w:szCs w:val="28"/>
          <w:lang w:eastAsia="pl-PL"/>
        </w:rPr>
        <w:t>BJAŚNIENIA DO WYKONANIA WYDATKÓW</w:t>
      </w:r>
    </w:p>
    <w:p w:rsidR="002E2C29" w:rsidRDefault="002E2C29" w:rsidP="002E2C29">
      <w:pPr>
        <w:suppressAutoHyphens/>
        <w:spacing w:after="0" w:line="360" w:lineRule="auto"/>
        <w:jc w:val="both"/>
        <w:rPr>
          <w:rFonts w:ascii="Arial" w:eastAsia="Times New Roman" w:hAnsi="Arial" w:cs="Arial"/>
          <w:b/>
          <w:i/>
          <w:sz w:val="24"/>
          <w:szCs w:val="24"/>
          <w:lang w:eastAsia="pl-PL"/>
        </w:rPr>
      </w:pPr>
    </w:p>
    <w:p w:rsidR="00BA4CB3" w:rsidRPr="00BA4CB3" w:rsidRDefault="00BA4CB3" w:rsidP="00BA4CB3">
      <w:pPr>
        <w:spacing w:after="0" w:line="360" w:lineRule="auto"/>
        <w:jc w:val="both"/>
        <w:rPr>
          <w:rFonts w:ascii="Arial" w:eastAsia="Times New Roman" w:hAnsi="Arial" w:cs="Arial"/>
          <w:b/>
          <w:sz w:val="24"/>
          <w:szCs w:val="24"/>
          <w:lang w:eastAsia="pl-PL"/>
        </w:rPr>
      </w:pPr>
      <w:r w:rsidRPr="00BA4CB3">
        <w:rPr>
          <w:rFonts w:ascii="Arial" w:eastAsia="Times New Roman" w:hAnsi="Arial" w:cs="Arial"/>
          <w:b/>
          <w:sz w:val="24"/>
          <w:szCs w:val="24"/>
          <w:lang w:eastAsia="pl-PL"/>
        </w:rPr>
        <w:t>DZIAŁ 010 – ROLNICTWO I ŁOWIECTWO</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01004 – Biura geodezji i terenów rolnych</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Zaplanowane wydatki (</w:t>
      </w:r>
      <w:proofErr w:type="spellStart"/>
      <w:r w:rsidRPr="00BA4CB3">
        <w:rPr>
          <w:rFonts w:ascii="Arial" w:eastAsia="Times New Roman" w:hAnsi="Arial" w:cs="Arial"/>
          <w:sz w:val="24"/>
          <w:szCs w:val="24"/>
          <w:lang w:eastAsia="pl-PL"/>
        </w:rPr>
        <w:t>PBGiTR</w:t>
      </w:r>
      <w:proofErr w:type="spellEnd"/>
      <w:r w:rsidRPr="00BA4CB3">
        <w:rPr>
          <w:rFonts w:ascii="Arial" w:eastAsia="Times New Roman" w:hAnsi="Arial" w:cs="Arial"/>
          <w:sz w:val="24"/>
          <w:szCs w:val="24"/>
          <w:lang w:eastAsia="pl-PL"/>
        </w:rPr>
        <w:t xml:space="preserve"> – Dep. RG) w kwocie 11.120.356,-zł zostały zrealizowane w wysokości 10.969.758,-zł, tj. 98,65% planu. Wydatki związane były </w:t>
      </w:r>
      <w:r w:rsidRPr="00BA4CB3">
        <w:rPr>
          <w:rFonts w:ascii="Arial" w:eastAsia="Times New Roman" w:hAnsi="Arial" w:cs="Arial"/>
          <w:sz w:val="24"/>
          <w:szCs w:val="24"/>
          <w:lang w:eastAsia="pl-PL"/>
        </w:rPr>
        <w:br/>
        <w:t>z utrzymaniem i działalnością jednostki Podkarpackie Biuro Geodezji i Terenów Rolnych w Rzeszowie.</w:t>
      </w:r>
    </w:p>
    <w:p w:rsidR="00BA4CB3" w:rsidRPr="00BA4CB3" w:rsidRDefault="00BA4CB3" w:rsidP="00CB127A">
      <w:pPr>
        <w:numPr>
          <w:ilvl w:val="0"/>
          <w:numId w:val="298"/>
        </w:numPr>
        <w:spacing w:after="0" w:line="360" w:lineRule="auto"/>
        <w:ind w:left="284" w:hanging="142"/>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Wydatki bieżące zaplanowane w kwocie 11.060.356,-zł zostały zrealizowane </w:t>
      </w:r>
      <w:r w:rsidRPr="00BA4CB3">
        <w:rPr>
          <w:rFonts w:ascii="Arial" w:eastAsia="Times New Roman" w:hAnsi="Arial" w:cs="Arial"/>
          <w:sz w:val="24"/>
          <w:szCs w:val="24"/>
          <w:lang w:eastAsia="pl-PL"/>
        </w:rPr>
        <w:br/>
        <w:t>w wysokości 10.909.939,-zł, tj. 98,64% planu i obejmowały:</w:t>
      </w:r>
    </w:p>
    <w:p w:rsidR="00BA4CB3" w:rsidRPr="00BA4CB3" w:rsidRDefault="00BA4CB3" w:rsidP="00CB127A">
      <w:pPr>
        <w:numPr>
          <w:ilvl w:val="0"/>
          <w:numId w:val="271"/>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wynagrodzenia i składki od nich naliczane dla osób zatrudnionych w jednostce oraz na umowy zlecenie w kwocie 9.155.542,-zł (§ 4010 – 7.175.562,-zł, </w:t>
      </w:r>
      <w:r w:rsidRPr="00BA4CB3">
        <w:rPr>
          <w:rFonts w:ascii="Arial" w:eastAsia="Times New Roman" w:hAnsi="Arial" w:cs="Arial"/>
          <w:color w:val="FF0000"/>
          <w:sz w:val="24"/>
          <w:szCs w:val="24"/>
          <w:lang w:eastAsia="pl-PL"/>
        </w:rPr>
        <w:br/>
      </w:r>
      <w:r w:rsidRPr="00BA4CB3">
        <w:rPr>
          <w:rFonts w:ascii="Arial" w:eastAsia="Times New Roman" w:hAnsi="Arial" w:cs="Arial"/>
          <w:sz w:val="24"/>
          <w:szCs w:val="24"/>
          <w:lang w:eastAsia="pl-PL"/>
        </w:rPr>
        <w:t>§ 4040 – 473.260,-zł, § 4110 – 1.241.645,-zł, § 4120 – 134.769,-zł, § 4170 – 130.306,-zł),</w:t>
      </w:r>
    </w:p>
    <w:p w:rsidR="00BA4CB3" w:rsidRPr="00BA4CB3" w:rsidRDefault="00BA4CB3" w:rsidP="00CB127A">
      <w:pPr>
        <w:numPr>
          <w:ilvl w:val="0"/>
          <w:numId w:val="271"/>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świadczenia na rzecz osób fizycznych w kwocie 78.073,-zł (§ 3020) tj. wydatki wynikające z przepisów bhp: zakup środków bhp, napojów chłodzących, ekwiwalent za pranie i używanie własnej odzieży oraz</w:t>
      </w:r>
      <w:r w:rsidRPr="00BA4CB3">
        <w:rPr>
          <w:rFonts w:ascii="Arial" w:eastAsia="Times New Roman" w:hAnsi="Arial" w:cs="Arial"/>
          <w:color w:val="FF0000"/>
          <w:sz w:val="24"/>
          <w:szCs w:val="24"/>
          <w:lang w:eastAsia="pl-PL"/>
        </w:rPr>
        <w:t xml:space="preserve"> </w:t>
      </w:r>
      <w:r w:rsidRPr="00BA4CB3">
        <w:rPr>
          <w:rFonts w:ascii="Arial" w:eastAsia="Times New Roman" w:hAnsi="Arial" w:cs="Arial"/>
          <w:sz w:val="24"/>
          <w:szCs w:val="24"/>
          <w:lang w:eastAsia="pl-PL"/>
        </w:rPr>
        <w:t>koszty zakupu szkieł korekcyjnych,</w:t>
      </w:r>
    </w:p>
    <w:p w:rsidR="00BA4CB3" w:rsidRPr="00BA4CB3" w:rsidRDefault="00BA4CB3" w:rsidP="00CB127A">
      <w:pPr>
        <w:numPr>
          <w:ilvl w:val="0"/>
          <w:numId w:val="271"/>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pozostałe wydatki bieżące związane z utrzymaniem jednostki w kwocie</w:t>
      </w:r>
      <w:r w:rsidRPr="00BA4CB3">
        <w:rPr>
          <w:rFonts w:ascii="Arial" w:eastAsia="Times New Roman" w:hAnsi="Arial" w:cs="Arial"/>
          <w:sz w:val="24"/>
          <w:szCs w:val="24"/>
          <w:lang w:eastAsia="pl-PL"/>
        </w:rPr>
        <w:br/>
        <w:t>1.676.324,-zł, w tym na:</w:t>
      </w:r>
    </w:p>
    <w:p w:rsidR="00BA4CB3" w:rsidRPr="00BA4CB3" w:rsidRDefault="00BA4CB3" w:rsidP="00CB127A">
      <w:pPr>
        <w:numPr>
          <w:ilvl w:val="0"/>
          <w:numId w:val="281"/>
        </w:numPr>
        <w:spacing w:after="0" w:line="360" w:lineRule="auto"/>
        <w:ind w:left="851" w:hanging="284"/>
        <w:jc w:val="both"/>
        <w:rPr>
          <w:rFonts w:ascii="Arial" w:eastAsia="Times New Roman" w:hAnsi="Arial" w:cs="Arial"/>
          <w:color w:val="00B0F0"/>
          <w:sz w:val="24"/>
          <w:szCs w:val="24"/>
          <w:lang w:eastAsia="pl-PL"/>
        </w:rPr>
      </w:pPr>
      <w:r w:rsidRPr="00BA4CB3">
        <w:rPr>
          <w:rFonts w:ascii="Arial" w:hAnsi="Arial" w:cs="Arial"/>
          <w:sz w:val="24"/>
          <w:szCs w:val="24"/>
        </w:rPr>
        <w:t>zakup wyposażenia, materiałów biurowych, gospodarczych, materiałów do remontów, konserwacji i prac geodezyjnych, prasy i literatury fachowej, środków do utrzymania czystość oraz innych materiałów do bieżącej działalności jednostki – 470.278,-zł (§ 4210),</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zakup środków żywności na potrzeby odbiorów komisyjnych wykonanych usług geodezyjnych na obiektach scaleniowych oraz naradach roboczych – 3.600,-zł (§ 4220),</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 xml:space="preserve">bieżące remonty, przeglądy, konserwacje m.in. konserwacja klimatyzacji, </w:t>
      </w:r>
      <w:r w:rsidRPr="00BA4CB3">
        <w:rPr>
          <w:rFonts w:ascii="Arial" w:hAnsi="Arial" w:cs="Arial"/>
          <w:sz w:val="24"/>
          <w:szCs w:val="24"/>
        </w:rPr>
        <w:br/>
        <w:t xml:space="preserve">centrali telefonicznej i dźwigu osobowego w wynajmowanym lokalu </w:t>
      </w:r>
      <w:r w:rsidRPr="00BA4CB3">
        <w:rPr>
          <w:rFonts w:ascii="Arial" w:hAnsi="Arial" w:cs="Arial"/>
          <w:sz w:val="24"/>
          <w:szCs w:val="24"/>
        </w:rPr>
        <w:br/>
        <w:t xml:space="preserve">w Krośnie przy ul. Lewakowskiego, naprawa drukarki oraz konserwacje </w:t>
      </w:r>
      <w:r w:rsidR="00F0052D">
        <w:rPr>
          <w:rFonts w:ascii="Arial" w:hAnsi="Arial" w:cs="Arial"/>
          <w:sz w:val="24"/>
          <w:szCs w:val="24"/>
        </w:rPr>
        <w:br/>
      </w:r>
      <w:r w:rsidRPr="00BA4CB3">
        <w:rPr>
          <w:rFonts w:ascii="Arial" w:hAnsi="Arial" w:cs="Arial"/>
          <w:sz w:val="24"/>
          <w:szCs w:val="24"/>
        </w:rPr>
        <w:t>i przeglądy kserokopiarek na obiektach scaleniowych – 17.947,-zł (§ 4270),</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zakup usług pocztowych, informatycznych,</w:t>
      </w:r>
      <w:r w:rsidRPr="00BA4CB3">
        <w:rPr>
          <w:rFonts w:ascii="Arial" w:hAnsi="Arial" w:cs="Arial"/>
          <w:color w:val="00B0F0"/>
          <w:sz w:val="24"/>
          <w:szCs w:val="24"/>
        </w:rPr>
        <w:t xml:space="preserve"> </w:t>
      </w:r>
      <w:r w:rsidRPr="00BA4CB3">
        <w:rPr>
          <w:rFonts w:ascii="Arial" w:hAnsi="Arial" w:cs="Arial"/>
          <w:sz w:val="24"/>
          <w:szCs w:val="24"/>
        </w:rPr>
        <w:t xml:space="preserve">archiwistycznych,  transportowych, bindowania, wykonania pieczątek, materiałów </w:t>
      </w:r>
      <w:r w:rsidR="00F0052D">
        <w:rPr>
          <w:rFonts w:ascii="Arial" w:hAnsi="Arial" w:cs="Arial"/>
          <w:sz w:val="24"/>
          <w:szCs w:val="24"/>
        </w:rPr>
        <w:lastRenderedPageBreak/>
        <w:t>i</w:t>
      </w:r>
      <w:r w:rsidRPr="00BA4CB3">
        <w:rPr>
          <w:rFonts w:ascii="Arial" w:hAnsi="Arial" w:cs="Arial"/>
          <w:sz w:val="24"/>
          <w:szCs w:val="24"/>
        </w:rPr>
        <w:t xml:space="preserve">nformacyjnych, rozkroju podkładek do szkicownika A3, wydruk notesów,  koszty wywozu nieczystości, sprzątania, odśnieżania, koszenia, monitoringu, dozoru, usługi ochrony przeciwpożarowej i abonament RTV – 217.478,-zł </w:t>
      </w:r>
      <w:r w:rsidR="00FA5B98">
        <w:rPr>
          <w:rFonts w:ascii="Arial" w:hAnsi="Arial" w:cs="Arial"/>
          <w:sz w:val="24"/>
          <w:szCs w:val="24"/>
        </w:rPr>
        <w:br/>
      </w:r>
      <w:r w:rsidRPr="00BA4CB3">
        <w:rPr>
          <w:rFonts w:ascii="Arial" w:hAnsi="Arial" w:cs="Arial"/>
          <w:sz w:val="24"/>
          <w:szCs w:val="24"/>
        </w:rPr>
        <w:t>(§ 4300),</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aktualizację oprogramowania geodezyjnego, abonament TPI do GPS, udostępnienie danych korekcyjnych RTN/RTK do GPS na obiekt Jodłówka oraz ładowanie bazy danych ewidencyjnych po scaleniu obiektów Bóbrka Kańczucka i Kisielów – 26.261,-zł (§ 4300),</w:t>
      </w:r>
    </w:p>
    <w:p w:rsidR="00BA4CB3" w:rsidRPr="00BA4CB3" w:rsidRDefault="00BA4CB3" w:rsidP="00CB127A">
      <w:pPr>
        <w:numPr>
          <w:ilvl w:val="0"/>
          <w:numId w:val="281"/>
        </w:numPr>
        <w:spacing w:after="0" w:line="360" w:lineRule="auto"/>
        <w:jc w:val="both"/>
        <w:rPr>
          <w:rFonts w:ascii="Arial" w:hAnsi="Arial" w:cs="Arial"/>
          <w:sz w:val="24"/>
          <w:szCs w:val="24"/>
        </w:rPr>
      </w:pPr>
      <w:r w:rsidRPr="00BA4CB3">
        <w:rPr>
          <w:rFonts w:ascii="Arial" w:hAnsi="Arial" w:cs="Arial"/>
          <w:sz w:val="24"/>
          <w:szCs w:val="24"/>
        </w:rPr>
        <w:t xml:space="preserve">opłaty dla Powiatowych Ośrodków Dokumentacji Geodezyjnej </w:t>
      </w:r>
      <w:r w:rsidRPr="00BA4CB3">
        <w:rPr>
          <w:rFonts w:ascii="Arial" w:hAnsi="Arial" w:cs="Arial"/>
          <w:sz w:val="24"/>
          <w:szCs w:val="24"/>
        </w:rPr>
        <w:br/>
        <w:t>i Kartograficznej za udostępnienie materiałów z państwowego zasobu geodezyjnego i kartograficznego – 9.648,-zł (§ 4430),</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 xml:space="preserve">koszty wynajmu pomieszczeń dla pracowni terenowych w Rzeszowie, Krośnie, Tarnobrzegu i Jarosławiu oraz pomieszczeń </w:t>
      </w:r>
      <w:r w:rsidR="001A3737">
        <w:rPr>
          <w:rFonts w:ascii="Arial" w:hAnsi="Arial" w:cs="Arial"/>
          <w:sz w:val="24"/>
          <w:szCs w:val="24"/>
        </w:rPr>
        <w:t xml:space="preserve">z przeznaczeniem na kancelarie dla geodetów </w:t>
      </w:r>
      <w:r w:rsidRPr="00BA4CB3">
        <w:rPr>
          <w:rFonts w:ascii="Arial" w:hAnsi="Arial" w:cs="Arial"/>
          <w:sz w:val="24"/>
          <w:szCs w:val="24"/>
        </w:rPr>
        <w:t>na obiektach scaleniowych (Grodzisko Górne, Rączyna,</w:t>
      </w:r>
      <w:r w:rsidRPr="00BA4CB3">
        <w:rPr>
          <w:rFonts w:ascii="Arial" w:hAnsi="Arial" w:cs="Arial"/>
          <w:color w:val="00B0F0"/>
          <w:sz w:val="24"/>
          <w:szCs w:val="24"/>
        </w:rPr>
        <w:t xml:space="preserve"> </w:t>
      </w:r>
      <w:r w:rsidRPr="00BA4CB3">
        <w:rPr>
          <w:rFonts w:ascii="Arial" w:hAnsi="Arial" w:cs="Arial"/>
          <w:sz w:val="24"/>
          <w:szCs w:val="24"/>
        </w:rPr>
        <w:t>Miasto i Gmina Kańczuga, Gmina Przeworsk, Błażowa, Gmina Padew Narodowa, Gmina Pruchnik Jodłówka, Wyszatyce, Urzejowice) – 233.846,-zł (§ 4400 – 233.005,-zł, § 4480 – 841,-zł),</w:t>
      </w:r>
    </w:p>
    <w:p w:rsidR="00BA4CB3" w:rsidRPr="00BA4CB3" w:rsidRDefault="00BA4CB3" w:rsidP="00CB127A">
      <w:pPr>
        <w:numPr>
          <w:ilvl w:val="0"/>
          <w:numId w:val="281"/>
        </w:numPr>
        <w:spacing w:after="0" w:line="360" w:lineRule="auto"/>
        <w:jc w:val="both"/>
        <w:rPr>
          <w:rFonts w:ascii="Arial" w:hAnsi="Arial" w:cs="Arial"/>
          <w:color w:val="00B0F0"/>
          <w:sz w:val="24"/>
          <w:szCs w:val="24"/>
        </w:rPr>
      </w:pPr>
      <w:r w:rsidRPr="00BA4CB3">
        <w:rPr>
          <w:rFonts w:ascii="Arial" w:hAnsi="Arial" w:cs="Arial"/>
          <w:sz w:val="24"/>
          <w:szCs w:val="24"/>
        </w:rPr>
        <w:t xml:space="preserve">koszty utrzymania i eksploatacji taboru samochodowego (paliwo, remonty, badania techniczne, mycie, materiały i akcesoria, opłaty rejestracyjne </w:t>
      </w:r>
      <w:r w:rsidRPr="00BA4CB3">
        <w:rPr>
          <w:rFonts w:ascii="Arial" w:hAnsi="Arial" w:cs="Arial"/>
          <w:sz w:val="24"/>
          <w:szCs w:val="24"/>
        </w:rPr>
        <w:br/>
        <w:t xml:space="preserve">i ubezpieczenia) – 303.792,-zł (§ 4210 – 188.202,-zł, § 4270 – 58.657,-zł, </w:t>
      </w:r>
      <w:r w:rsidRPr="00BA4CB3">
        <w:rPr>
          <w:rFonts w:ascii="Arial" w:hAnsi="Arial" w:cs="Arial"/>
          <w:color w:val="00B0F0"/>
          <w:sz w:val="24"/>
          <w:szCs w:val="24"/>
        </w:rPr>
        <w:br/>
      </w:r>
      <w:r w:rsidRPr="00BA4CB3">
        <w:rPr>
          <w:rFonts w:ascii="Arial" w:hAnsi="Arial" w:cs="Arial"/>
          <w:sz w:val="24"/>
          <w:szCs w:val="24"/>
        </w:rPr>
        <w:t xml:space="preserve">§ 4300 – 6.827,-zł, § 4430 – 50.106,-zł), </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opłaty za energię elektryczną, cieplną, wodę – 84.913,-zł (§ 4260),</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 xml:space="preserve">ubezpieczenie sprzętu geodezyjnego i budynków w trwałym zarządzie </w:t>
      </w:r>
      <w:r w:rsidRPr="00BA4CB3">
        <w:rPr>
          <w:rFonts w:ascii="Arial" w:hAnsi="Arial" w:cs="Arial"/>
          <w:sz w:val="24"/>
          <w:szCs w:val="24"/>
        </w:rPr>
        <w:br/>
        <w:t>w Jarosławiu – 10.770,-zł (§ 4430),</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podróże służbowe krajowe pracowników – 11.441,-zł (§ 4410),</w:t>
      </w:r>
    </w:p>
    <w:p w:rsidR="00BA4CB3" w:rsidRPr="00BA4CB3" w:rsidRDefault="00BA4CB3" w:rsidP="00CB127A">
      <w:pPr>
        <w:numPr>
          <w:ilvl w:val="0"/>
          <w:numId w:val="281"/>
        </w:numPr>
        <w:tabs>
          <w:tab w:val="left" w:pos="851"/>
        </w:tabs>
        <w:spacing w:after="0" w:line="360" w:lineRule="auto"/>
        <w:jc w:val="both"/>
        <w:rPr>
          <w:rFonts w:ascii="Arial" w:hAnsi="Arial" w:cs="Arial"/>
          <w:color w:val="00B0F0"/>
          <w:sz w:val="24"/>
          <w:szCs w:val="24"/>
        </w:rPr>
      </w:pPr>
      <w:r w:rsidRPr="00BA4CB3">
        <w:rPr>
          <w:rFonts w:ascii="Arial" w:hAnsi="Arial" w:cs="Arial"/>
          <w:sz w:val="24"/>
          <w:szCs w:val="24"/>
        </w:rPr>
        <w:t>koszty organizacji ogólnopolskiego seminarium dla biur geodezji i szkolenia pracowników – 21.279,-zł (§ 4300 – 4.247,-zł, § 4700 – 17.032,-zł),</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 xml:space="preserve">opłaty za usługi telekomunikacyjne – 40.531,-zł (§ 4360), </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 xml:space="preserve">wpłaty na PFRON – 79.312,-zł (§ 4140), </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odpisy na Zakładowy Fundusz Świadczeń Socjalnych – 127.613,-zł (§ 4440),</w:t>
      </w:r>
    </w:p>
    <w:p w:rsidR="00BA4CB3" w:rsidRPr="00BA4CB3" w:rsidRDefault="00BA4CB3" w:rsidP="00CB127A">
      <w:pPr>
        <w:numPr>
          <w:ilvl w:val="0"/>
          <w:numId w:val="281"/>
        </w:numPr>
        <w:tabs>
          <w:tab w:val="left" w:pos="851"/>
        </w:tabs>
        <w:spacing w:after="0" w:line="360" w:lineRule="auto"/>
        <w:jc w:val="both"/>
        <w:rPr>
          <w:rFonts w:ascii="Arial" w:hAnsi="Arial" w:cs="Arial"/>
          <w:color w:val="00B0F0"/>
          <w:sz w:val="24"/>
          <w:szCs w:val="24"/>
        </w:rPr>
      </w:pPr>
      <w:r w:rsidRPr="00BA4CB3">
        <w:rPr>
          <w:rFonts w:ascii="Arial" w:hAnsi="Arial" w:cs="Arial"/>
          <w:sz w:val="24"/>
          <w:szCs w:val="24"/>
        </w:rPr>
        <w:t>podatek od nieruchomości, opłaty za trwały zarząd oraz opłaty sądowe, wieczystoksięgowe, skarbowe i bankowe – 7.965,-zł (§ 4430 – 17,-zł, § 4480 – 2.794,-zł, § 4510 – 1.934,-zł, § 4520 – 3.220,-zł),</w:t>
      </w:r>
    </w:p>
    <w:p w:rsidR="00BA4CB3" w:rsidRPr="00BA4CB3" w:rsidRDefault="00BA4CB3" w:rsidP="00CB127A">
      <w:pPr>
        <w:numPr>
          <w:ilvl w:val="0"/>
          <w:numId w:val="281"/>
        </w:numPr>
        <w:tabs>
          <w:tab w:val="left" w:pos="851"/>
        </w:tabs>
        <w:spacing w:after="0" w:line="360" w:lineRule="auto"/>
        <w:jc w:val="both"/>
        <w:rPr>
          <w:rFonts w:ascii="Arial" w:hAnsi="Arial" w:cs="Arial"/>
          <w:sz w:val="24"/>
          <w:szCs w:val="24"/>
        </w:rPr>
      </w:pPr>
      <w:r w:rsidRPr="00BA4CB3">
        <w:rPr>
          <w:rFonts w:ascii="Arial" w:hAnsi="Arial" w:cs="Arial"/>
          <w:sz w:val="24"/>
          <w:szCs w:val="24"/>
        </w:rPr>
        <w:t>badania lekarskie pracowników – 9.650,-zł (§ 4280).</w:t>
      </w:r>
    </w:p>
    <w:p w:rsidR="00BA4CB3" w:rsidRPr="00BA4CB3" w:rsidRDefault="00BA4CB3" w:rsidP="00CB127A">
      <w:pPr>
        <w:numPr>
          <w:ilvl w:val="0"/>
          <w:numId w:val="299"/>
        </w:numPr>
        <w:tabs>
          <w:tab w:val="left" w:pos="284"/>
        </w:tabs>
        <w:spacing w:after="0" w:line="360" w:lineRule="auto"/>
        <w:ind w:left="284" w:hanging="142"/>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 xml:space="preserve">Wydatki majątkowe zaplanowane w kwocie 60.000,-zł zostały zrealizowane </w:t>
      </w:r>
      <w:r w:rsidRPr="00BA4CB3">
        <w:rPr>
          <w:rFonts w:ascii="Arial" w:eastAsia="Times New Roman" w:hAnsi="Arial" w:cs="Arial"/>
          <w:sz w:val="24"/>
          <w:szCs w:val="24"/>
          <w:lang w:eastAsia="pl-PL"/>
        </w:rPr>
        <w:br/>
        <w:t>w wysokości 59.819,-zł, tj. 99,70% planu i obejmowały zakup:</w:t>
      </w:r>
    </w:p>
    <w:p w:rsidR="00BA4CB3" w:rsidRPr="00BA4CB3" w:rsidRDefault="00BA4CB3" w:rsidP="00CB127A">
      <w:pPr>
        <w:numPr>
          <w:ilvl w:val="0"/>
          <w:numId w:val="320"/>
        </w:numPr>
        <w:tabs>
          <w:tab w:val="left" w:pos="284"/>
        </w:tabs>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rPr>
        <w:t xml:space="preserve">zestawu GPS – GNSS  </w:t>
      </w:r>
      <w:proofErr w:type="spellStart"/>
      <w:r w:rsidRPr="00BA4CB3">
        <w:rPr>
          <w:rFonts w:ascii="Arial" w:eastAsia="Times New Roman" w:hAnsi="Arial" w:cs="Arial"/>
          <w:sz w:val="24"/>
          <w:szCs w:val="24"/>
        </w:rPr>
        <w:t>Topcon</w:t>
      </w:r>
      <w:proofErr w:type="spellEnd"/>
      <w:r w:rsidRPr="00BA4CB3">
        <w:rPr>
          <w:rFonts w:ascii="Arial" w:eastAsia="Times New Roman" w:hAnsi="Arial" w:cs="Arial"/>
          <w:sz w:val="24"/>
          <w:szCs w:val="24"/>
        </w:rPr>
        <w:t xml:space="preserve"> Hiper SR z kontrolerem </w:t>
      </w:r>
      <w:proofErr w:type="spellStart"/>
      <w:r w:rsidRPr="00BA4CB3">
        <w:rPr>
          <w:rFonts w:ascii="Arial" w:eastAsia="Times New Roman" w:hAnsi="Arial" w:cs="Arial"/>
          <w:sz w:val="24"/>
          <w:szCs w:val="24"/>
        </w:rPr>
        <w:t>Topcon</w:t>
      </w:r>
      <w:proofErr w:type="spellEnd"/>
      <w:r w:rsidRPr="00BA4CB3">
        <w:rPr>
          <w:rFonts w:ascii="Arial" w:eastAsia="Times New Roman" w:hAnsi="Arial" w:cs="Arial"/>
          <w:sz w:val="24"/>
          <w:szCs w:val="24"/>
        </w:rPr>
        <w:t xml:space="preserve"> FC-500 </w:t>
      </w:r>
      <w:r w:rsidR="009110D9">
        <w:rPr>
          <w:rFonts w:ascii="Arial" w:eastAsia="Times New Roman" w:hAnsi="Arial" w:cs="Arial"/>
          <w:sz w:val="24"/>
          <w:szCs w:val="24"/>
        </w:rPr>
        <w:br/>
      </w:r>
      <w:r w:rsidRPr="00BA4CB3">
        <w:rPr>
          <w:rFonts w:ascii="Arial" w:eastAsia="Times New Roman" w:hAnsi="Arial" w:cs="Arial"/>
          <w:sz w:val="24"/>
          <w:szCs w:val="24"/>
        </w:rPr>
        <w:t xml:space="preserve">i akcesoriami oraz dostępem do sieci TPI </w:t>
      </w:r>
      <w:proofErr w:type="spellStart"/>
      <w:r w:rsidRPr="00BA4CB3">
        <w:rPr>
          <w:rFonts w:ascii="Arial" w:eastAsia="Times New Roman" w:hAnsi="Arial" w:cs="Arial"/>
          <w:sz w:val="24"/>
          <w:szCs w:val="24"/>
        </w:rPr>
        <w:t>NETpro</w:t>
      </w:r>
      <w:proofErr w:type="spellEnd"/>
      <w:r w:rsidRPr="00BA4CB3">
        <w:rPr>
          <w:rFonts w:ascii="Arial" w:eastAsia="Times New Roman" w:hAnsi="Arial" w:cs="Arial"/>
          <w:sz w:val="24"/>
          <w:szCs w:val="24"/>
        </w:rPr>
        <w:t xml:space="preserve"> w kwocie 44.897,-zł (§ 6060),</w:t>
      </w:r>
    </w:p>
    <w:p w:rsidR="00BA4CB3" w:rsidRPr="00BA4CB3" w:rsidRDefault="00BA4CB3" w:rsidP="00CB127A">
      <w:pPr>
        <w:numPr>
          <w:ilvl w:val="0"/>
          <w:numId w:val="320"/>
        </w:numPr>
        <w:tabs>
          <w:tab w:val="left" w:pos="284"/>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urządzenia wielofunkcyjnego Konica </w:t>
      </w:r>
      <w:proofErr w:type="spellStart"/>
      <w:r w:rsidRPr="00BA4CB3">
        <w:rPr>
          <w:rFonts w:ascii="Arial" w:eastAsia="Times New Roman" w:hAnsi="Arial" w:cs="Arial"/>
          <w:sz w:val="24"/>
          <w:szCs w:val="24"/>
          <w:lang w:eastAsia="pl-PL"/>
        </w:rPr>
        <w:t>Minolta</w:t>
      </w:r>
      <w:proofErr w:type="spellEnd"/>
      <w:r w:rsidRPr="00BA4CB3">
        <w:rPr>
          <w:rFonts w:ascii="Arial" w:eastAsia="Times New Roman" w:hAnsi="Arial" w:cs="Arial"/>
          <w:sz w:val="24"/>
          <w:szCs w:val="24"/>
          <w:lang w:eastAsia="pl-PL"/>
        </w:rPr>
        <w:t xml:space="preserve"> </w:t>
      </w:r>
      <w:proofErr w:type="spellStart"/>
      <w:r w:rsidRPr="00BA4CB3">
        <w:rPr>
          <w:rFonts w:ascii="Arial" w:eastAsia="Times New Roman" w:hAnsi="Arial" w:cs="Arial"/>
          <w:sz w:val="24"/>
          <w:szCs w:val="24"/>
          <w:lang w:eastAsia="pl-PL"/>
        </w:rPr>
        <w:t>Bizhub</w:t>
      </w:r>
      <w:proofErr w:type="spellEnd"/>
      <w:r w:rsidRPr="00BA4CB3">
        <w:rPr>
          <w:rFonts w:ascii="Arial" w:eastAsia="Times New Roman" w:hAnsi="Arial" w:cs="Arial"/>
          <w:sz w:val="24"/>
          <w:szCs w:val="24"/>
          <w:lang w:eastAsia="pl-PL"/>
        </w:rPr>
        <w:t xml:space="preserve"> C258 w kwocie 14.922,-zł </w:t>
      </w:r>
      <w:r w:rsidR="009110D9">
        <w:rPr>
          <w:rFonts w:ascii="Arial" w:eastAsia="Times New Roman" w:hAnsi="Arial" w:cs="Arial"/>
          <w:sz w:val="24"/>
          <w:szCs w:val="24"/>
          <w:lang w:eastAsia="pl-PL"/>
        </w:rPr>
        <w:br/>
      </w:r>
      <w:r w:rsidRPr="00BA4CB3">
        <w:rPr>
          <w:rFonts w:ascii="Arial" w:eastAsia="Times New Roman" w:hAnsi="Arial" w:cs="Arial"/>
          <w:sz w:val="24"/>
          <w:szCs w:val="24"/>
        </w:rPr>
        <w:t>(§ 6060).</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01006 – Zarządy melioracji i urządzeń wodnych</w:t>
      </w:r>
    </w:p>
    <w:p w:rsidR="00BA4CB3" w:rsidRPr="00BA4CB3" w:rsidRDefault="00BA4CB3" w:rsidP="00BA4CB3">
      <w:pPr>
        <w:spacing w:after="0" w:line="360" w:lineRule="auto"/>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Zaplanowane wydatki bieżące  (</w:t>
      </w:r>
      <w:proofErr w:type="spellStart"/>
      <w:r w:rsidRPr="00BA4CB3">
        <w:rPr>
          <w:rFonts w:ascii="Arial" w:eastAsia="Times New Roman" w:hAnsi="Arial" w:cs="Arial"/>
          <w:sz w:val="24"/>
          <w:szCs w:val="24"/>
          <w:lang w:eastAsia="pl-PL"/>
        </w:rPr>
        <w:t>PZMiUW</w:t>
      </w:r>
      <w:proofErr w:type="spellEnd"/>
      <w:r w:rsidRPr="00BA4CB3">
        <w:rPr>
          <w:rFonts w:ascii="Arial" w:eastAsia="Times New Roman" w:hAnsi="Arial" w:cs="Arial"/>
          <w:sz w:val="24"/>
          <w:szCs w:val="24"/>
          <w:lang w:eastAsia="pl-PL"/>
        </w:rPr>
        <w:t xml:space="preserve"> w likwidacji – Dep. RG) w kwocie </w:t>
      </w:r>
      <w:r w:rsidRPr="00BA4CB3">
        <w:rPr>
          <w:rFonts w:ascii="Arial" w:eastAsia="Times New Roman" w:hAnsi="Arial" w:cs="Arial"/>
          <w:sz w:val="24"/>
          <w:szCs w:val="24"/>
          <w:lang w:eastAsia="pl-PL"/>
        </w:rPr>
        <w:br/>
        <w:t>1.501.961,-zł zostały zrealizowane w wysokości 1.466.201,-zł, tj. 97,62% planu.</w:t>
      </w:r>
      <w:r w:rsidRPr="00BA4CB3">
        <w:rPr>
          <w:rFonts w:ascii="Arial" w:eastAsia="Times New Roman" w:hAnsi="Arial" w:cs="Arial"/>
          <w:color w:val="FF0000"/>
          <w:sz w:val="24"/>
          <w:szCs w:val="24"/>
          <w:lang w:eastAsia="pl-PL"/>
        </w:rPr>
        <w:t xml:space="preserve"> </w:t>
      </w:r>
      <w:r w:rsidRPr="00BA4CB3">
        <w:rPr>
          <w:rFonts w:ascii="Arial" w:eastAsia="Times New Roman" w:hAnsi="Arial" w:cs="Arial"/>
          <w:sz w:val="24"/>
          <w:szCs w:val="24"/>
          <w:lang w:eastAsia="pl-PL"/>
        </w:rPr>
        <w:t>Wydatki związane były z likwidacją jednostki budżetowej Podkarpacki Zarząd Melioracji i Urządzeń Wodnych w Rzeszowie i obejmowały:</w:t>
      </w:r>
    </w:p>
    <w:p w:rsidR="00BA4CB3" w:rsidRPr="00BA4CB3" w:rsidRDefault="00BA4CB3" w:rsidP="00CB127A">
      <w:pPr>
        <w:numPr>
          <w:ilvl w:val="0"/>
          <w:numId w:val="290"/>
        </w:numPr>
        <w:tabs>
          <w:tab w:val="left" w:pos="284"/>
        </w:tabs>
        <w:spacing w:after="0" w:line="360" w:lineRule="auto"/>
        <w:ind w:left="284" w:hanging="284"/>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dodatkowe wynagrodzenie roczne i składki od nich naliczane dla pracowników zatrudnionych w jednostce w 2017r. oraz wynagrodzenie pracowników na umowy zlecenie wykonujących zadania związane z likwidacją jednostki w kwocie </w:t>
      </w:r>
      <w:r w:rsidRPr="00BA4CB3">
        <w:rPr>
          <w:rFonts w:ascii="Arial" w:eastAsia="Times New Roman" w:hAnsi="Arial" w:cs="Arial"/>
          <w:sz w:val="24"/>
          <w:szCs w:val="24"/>
          <w:lang w:eastAsia="pl-PL"/>
        </w:rPr>
        <w:br/>
        <w:t>1.227.652,-zł (§ 4040 – 591.351,-zł, § 4110 – 111.530,-zł, § 4120 – 8.558,-zł, § 4170 – 516.213,-zł),</w:t>
      </w:r>
    </w:p>
    <w:p w:rsidR="00BA4CB3" w:rsidRPr="00BA4CB3" w:rsidRDefault="00BA4CB3" w:rsidP="00CB127A">
      <w:pPr>
        <w:numPr>
          <w:ilvl w:val="0"/>
          <w:numId w:val="290"/>
        </w:numPr>
        <w:tabs>
          <w:tab w:val="left" w:pos="284"/>
        </w:tabs>
        <w:spacing w:after="0" w:line="360" w:lineRule="auto"/>
        <w:ind w:left="284" w:hanging="284"/>
        <w:jc w:val="both"/>
        <w:rPr>
          <w:rFonts w:ascii="Arial" w:hAnsi="Arial" w:cs="Arial"/>
          <w:sz w:val="24"/>
          <w:szCs w:val="24"/>
        </w:rPr>
      </w:pPr>
      <w:r w:rsidRPr="00BA4CB3">
        <w:rPr>
          <w:rFonts w:ascii="Arial" w:hAnsi="Arial" w:cs="Arial"/>
          <w:sz w:val="24"/>
          <w:szCs w:val="24"/>
        </w:rPr>
        <w:t>świadczenia na rzecz osób fizycznych w kwocie 752,-zł (§ 3020) tj. wydatki wynikające z przepisów bhp: zakup wody mineralnej,</w:t>
      </w:r>
    </w:p>
    <w:p w:rsidR="00BA4CB3" w:rsidRPr="00BA4CB3" w:rsidRDefault="00BA4CB3" w:rsidP="00CB127A">
      <w:pPr>
        <w:numPr>
          <w:ilvl w:val="0"/>
          <w:numId w:val="290"/>
        </w:numPr>
        <w:tabs>
          <w:tab w:val="left" w:pos="284"/>
        </w:tabs>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pozostałe wydatki bieżące związane z likwidacją jednostki w kwocie</w:t>
      </w:r>
      <w:r w:rsidRPr="00BA4CB3">
        <w:rPr>
          <w:rFonts w:ascii="Arial" w:eastAsia="Times New Roman" w:hAnsi="Arial" w:cs="Arial"/>
          <w:sz w:val="24"/>
          <w:szCs w:val="24"/>
          <w:lang w:eastAsia="pl-PL"/>
        </w:rPr>
        <w:br/>
        <w:t>237.797,-zł, w tym na:</w:t>
      </w:r>
    </w:p>
    <w:p w:rsidR="00BA4CB3" w:rsidRPr="00BA4CB3" w:rsidRDefault="00BA4CB3" w:rsidP="00CB127A">
      <w:pPr>
        <w:numPr>
          <w:ilvl w:val="0"/>
          <w:numId w:val="272"/>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zakup teczek do archiwizacji kategorii A oraz koszty brakowania dokumentacji niearchiwalnej w kwocie 3.487,-zł (§ 4210 – 1.138,-zł, § 4300 – 2.349,-zł),</w:t>
      </w:r>
    </w:p>
    <w:p w:rsidR="00BA4CB3" w:rsidRPr="00BA4CB3" w:rsidRDefault="00BA4CB3" w:rsidP="00CB127A">
      <w:pPr>
        <w:numPr>
          <w:ilvl w:val="0"/>
          <w:numId w:val="272"/>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koszty ubezpieczenia, przeglądów, remontów</w:t>
      </w:r>
      <w:r w:rsidRPr="00BA4CB3">
        <w:rPr>
          <w:rFonts w:ascii="Arial" w:eastAsia="Times New Roman" w:hAnsi="Arial" w:cs="Arial"/>
          <w:color w:val="FF0000"/>
          <w:sz w:val="24"/>
          <w:szCs w:val="24"/>
          <w:lang w:eastAsia="pl-PL"/>
        </w:rPr>
        <w:t xml:space="preserve"> </w:t>
      </w:r>
      <w:r w:rsidRPr="00BA4CB3">
        <w:rPr>
          <w:rFonts w:ascii="Arial" w:eastAsia="Times New Roman" w:hAnsi="Arial" w:cs="Arial"/>
          <w:sz w:val="24"/>
          <w:szCs w:val="24"/>
          <w:lang w:eastAsia="pl-PL"/>
        </w:rPr>
        <w:t>i eksploatacji samochodów służbowych tj. zakup paliwa, płynów eksploatacyjnych, części, koszty napraw – 17.498,-zł (§ 4210 – 4.686,-zł, § 4270 – 9.089,-zł, § 4300 – 1.905,-zł, § 4430 – 1.818,-zł),</w:t>
      </w:r>
    </w:p>
    <w:p w:rsidR="00BA4CB3" w:rsidRPr="00BA4CB3" w:rsidRDefault="00BA4CB3" w:rsidP="00CB127A">
      <w:pPr>
        <w:numPr>
          <w:ilvl w:val="0"/>
          <w:numId w:val="272"/>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opłaty za energię elektryczną, cieplną, gaz, wodę – 43.311,-zł (§ 4260),</w:t>
      </w:r>
    </w:p>
    <w:p w:rsidR="00BA4CB3" w:rsidRPr="00BA4CB3" w:rsidRDefault="00BA4CB3" w:rsidP="00CB127A">
      <w:pPr>
        <w:numPr>
          <w:ilvl w:val="0"/>
          <w:numId w:val="272"/>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opłaty za usługi telekomunikacyjne telefonii komórkowej i stacjonarnej oraz usługi internetowe – 15.809,-zł (§ 4360),</w:t>
      </w:r>
    </w:p>
    <w:p w:rsidR="00BA4CB3" w:rsidRPr="00BA4CB3" w:rsidRDefault="00BA4CB3" w:rsidP="00CB127A">
      <w:pPr>
        <w:numPr>
          <w:ilvl w:val="0"/>
          <w:numId w:val="272"/>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usługi pocztowe, prawnicze, monitoringu, odprowadzania ścieków i odpadów komunalnych, opłaty za sprawowanie nadzoru nad programami komputerowymi, abonament RTV, przeglądy budynków i kasy fiskalnej, wykonanie pieczątek – 91.565,-zł (§ 4300),</w:t>
      </w:r>
    </w:p>
    <w:p w:rsidR="00BA4CB3" w:rsidRPr="00BA4CB3" w:rsidRDefault="00BA4CB3" w:rsidP="00CB127A">
      <w:pPr>
        <w:numPr>
          <w:ilvl w:val="0"/>
          <w:numId w:val="272"/>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 xml:space="preserve">opłaty za administrowanie i czynsze najmowanych pomieszczeń biurowych </w:t>
      </w:r>
      <w:r w:rsidRPr="00BA4CB3">
        <w:rPr>
          <w:rFonts w:ascii="Arial" w:eastAsia="Times New Roman" w:hAnsi="Arial" w:cs="Arial"/>
          <w:sz w:val="24"/>
          <w:szCs w:val="24"/>
          <w:lang w:eastAsia="pl-PL"/>
        </w:rPr>
        <w:br/>
        <w:t>w Łańcucie dla byłego Inspektoratu w Leżajsku – 566,-zł (§ 4400),</w:t>
      </w:r>
    </w:p>
    <w:p w:rsidR="00BA4CB3" w:rsidRPr="00BA4CB3" w:rsidRDefault="00BA4CB3" w:rsidP="00CB127A">
      <w:pPr>
        <w:numPr>
          <w:ilvl w:val="0"/>
          <w:numId w:val="272"/>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podatek od nieruchomości, opłaty za trwały zarząd posiadanych nieruchomości </w:t>
      </w:r>
      <w:r w:rsidRPr="00BA4CB3">
        <w:rPr>
          <w:rFonts w:ascii="Arial" w:eastAsia="Times New Roman" w:hAnsi="Arial" w:cs="Arial"/>
          <w:sz w:val="24"/>
          <w:szCs w:val="24"/>
          <w:lang w:eastAsia="pl-PL"/>
        </w:rPr>
        <w:br/>
        <w:t>i odpady komunalne – 31.154,-zł (§ 4480 – 14.147,-zł, § 4520 – 17.007,-zł),</w:t>
      </w:r>
    </w:p>
    <w:p w:rsidR="00BA4CB3" w:rsidRPr="00BA4CB3" w:rsidRDefault="00BA4CB3" w:rsidP="00CB127A">
      <w:pPr>
        <w:numPr>
          <w:ilvl w:val="0"/>
          <w:numId w:val="272"/>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koszty  postepowania sądowego związane ze zwrotem świadczeń z tytułu dodatkowego wynagrodzenia rocznego wypłaconego przez </w:t>
      </w:r>
      <w:proofErr w:type="spellStart"/>
      <w:r w:rsidRPr="00BA4CB3">
        <w:rPr>
          <w:rFonts w:ascii="Arial" w:eastAsia="Times New Roman" w:hAnsi="Arial" w:cs="Arial"/>
          <w:sz w:val="24"/>
          <w:szCs w:val="24"/>
          <w:lang w:eastAsia="pl-PL"/>
        </w:rPr>
        <w:t>PZMiUW</w:t>
      </w:r>
      <w:proofErr w:type="spellEnd"/>
      <w:r w:rsidRPr="00BA4CB3">
        <w:rPr>
          <w:rFonts w:ascii="Arial" w:eastAsia="Times New Roman" w:hAnsi="Arial" w:cs="Arial"/>
          <w:sz w:val="24"/>
          <w:szCs w:val="24"/>
          <w:lang w:eastAsia="pl-PL"/>
        </w:rPr>
        <w:t xml:space="preserve"> w likwidacji pracownikom PGW Wody Polskie, którzy do końca 2017r. byli pracownikami </w:t>
      </w:r>
      <w:proofErr w:type="spellStart"/>
      <w:r w:rsidRPr="00BA4CB3">
        <w:rPr>
          <w:rFonts w:ascii="Arial" w:eastAsia="Times New Roman" w:hAnsi="Arial" w:cs="Arial"/>
          <w:sz w:val="24"/>
          <w:szCs w:val="24"/>
          <w:lang w:eastAsia="pl-PL"/>
        </w:rPr>
        <w:t>PZMiUW</w:t>
      </w:r>
      <w:proofErr w:type="spellEnd"/>
      <w:r w:rsidRPr="00BA4CB3">
        <w:rPr>
          <w:rFonts w:ascii="Arial" w:eastAsia="Times New Roman" w:hAnsi="Arial" w:cs="Arial"/>
          <w:sz w:val="24"/>
          <w:szCs w:val="24"/>
          <w:lang w:eastAsia="pl-PL"/>
        </w:rPr>
        <w:t xml:space="preserve"> w Rzeszowie – 34.407,-zł (§ 4610).</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01008 – Melioracje wodne</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Zaplanowane wydatki (</w:t>
      </w:r>
      <w:proofErr w:type="spellStart"/>
      <w:r w:rsidRPr="00BA4CB3">
        <w:rPr>
          <w:rFonts w:ascii="Arial" w:eastAsia="Times New Roman" w:hAnsi="Arial" w:cs="Arial"/>
          <w:sz w:val="24"/>
          <w:szCs w:val="24"/>
          <w:lang w:eastAsia="pl-PL"/>
        </w:rPr>
        <w:t>PZMiUW</w:t>
      </w:r>
      <w:proofErr w:type="spellEnd"/>
      <w:r w:rsidRPr="00BA4CB3">
        <w:rPr>
          <w:rFonts w:ascii="Arial" w:eastAsia="Times New Roman" w:hAnsi="Arial" w:cs="Arial"/>
          <w:sz w:val="24"/>
          <w:szCs w:val="24"/>
          <w:lang w:eastAsia="pl-PL"/>
        </w:rPr>
        <w:t xml:space="preserve"> w likwidacji – Dep. RG) w kwocie 115.309,-zł zostały zrealizowane w wysokości 107.355,-zł, tj. 93,10% planu.</w:t>
      </w:r>
    </w:p>
    <w:p w:rsidR="00BA4CB3" w:rsidRPr="00BA4CB3" w:rsidRDefault="00BA4CB3" w:rsidP="00CB127A">
      <w:pPr>
        <w:numPr>
          <w:ilvl w:val="0"/>
          <w:numId w:val="321"/>
        </w:numPr>
        <w:spacing w:after="0" w:line="360" w:lineRule="auto"/>
        <w:ind w:left="284" w:hanging="142"/>
        <w:jc w:val="both"/>
        <w:rPr>
          <w:rFonts w:ascii="Arial" w:eastAsia="Times New Roman" w:hAnsi="Arial" w:cs="Arial"/>
          <w:b/>
          <w:i/>
          <w:sz w:val="24"/>
          <w:szCs w:val="24"/>
          <w:lang w:eastAsia="pl-PL"/>
        </w:rPr>
      </w:pPr>
      <w:r w:rsidRPr="00BA4CB3">
        <w:rPr>
          <w:rFonts w:ascii="Arial" w:eastAsia="Times New Roman" w:hAnsi="Arial" w:cs="Arial"/>
          <w:sz w:val="24"/>
          <w:szCs w:val="24"/>
          <w:lang w:eastAsia="pl-PL"/>
        </w:rPr>
        <w:t xml:space="preserve">Wydatki bieżące zaplanowane w kwocie 94.126,-zł zostały zrealizowane </w:t>
      </w:r>
      <w:r w:rsidRPr="00BA4CB3">
        <w:rPr>
          <w:rFonts w:ascii="Arial" w:eastAsia="Times New Roman" w:hAnsi="Arial" w:cs="Arial"/>
          <w:sz w:val="24"/>
          <w:szCs w:val="24"/>
          <w:lang w:eastAsia="pl-PL"/>
        </w:rPr>
        <w:br/>
        <w:t xml:space="preserve">w wysokości 94.125,-zł (§ 4040 – 79.084,-zł, § 4110 – 13.594,-zł, § 4120 – </w:t>
      </w:r>
      <w:r w:rsidRPr="00BA4CB3">
        <w:rPr>
          <w:rFonts w:ascii="Arial" w:eastAsia="Times New Roman" w:hAnsi="Arial" w:cs="Arial"/>
          <w:sz w:val="24"/>
          <w:szCs w:val="24"/>
          <w:lang w:eastAsia="pl-PL"/>
        </w:rPr>
        <w:br/>
        <w:t>1.447,-zł), tj. 100% planu i obejmowały dodatkowe wynagrodzenie roczne i składki od nich naliczane dla pracowników zatrudnionych w jednostce w 2017 r.</w:t>
      </w:r>
    </w:p>
    <w:p w:rsidR="00BA4CB3" w:rsidRPr="00BA4CB3" w:rsidRDefault="00BA4CB3" w:rsidP="00CB127A">
      <w:pPr>
        <w:numPr>
          <w:ilvl w:val="0"/>
          <w:numId w:val="321"/>
        </w:numPr>
        <w:spacing w:after="0" w:line="360" w:lineRule="auto"/>
        <w:ind w:left="284" w:hanging="142"/>
        <w:jc w:val="both"/>
        <w:rPr>
          <w:rFonts w:ascii="Arial" w:eastAsia="Times New Roman" w:hAnsi="Arial" w:cs="Arial"/>
          <w:b/>
          <w:i/>
          <w:sz w:val="24"/>
          <w:szCs w:val="24"/>
          <w:lang w:eastAsia="pl-PL"/>
        </w:rPr>
      </w:pPr>
      <w:r w:rsidRPr="00BA4CB3">
        <w:rPr>
          <w:rFonts w:ascii="Arial" w:eastAsia="Times New Roman" w:hAnsi="Arial" w:cs="Arial"/>
          <w:sz w:val="24"/>
          <w:szCs w:val="24"/>
          <w:lang w:eastAsia="pl-PL"/>
        </w:rPr>
        <w:t xml:space="preserve">Wydatki majątkowe zaplanowane w kwocie 21.183,-zł zostały zrealizowane </w:t>
      </w:r>
      <w:r w:rsidRPr="00BA4CB3">
        <w:rPr>
          <w:rFonts w:ascii="Arial" w:eastAsia="Times New Roman" w:hAnsi="Arial" w:cs="Arial"/>
          <w:sz w:val="24"/>
          <w:szCs w:val="24"/>
          <w:lang w:eastAsia="pl-PL"/>
        </w:rPr>
        <w:br/>
        <w:t>w wysokości 13.230,-zł tj. 62,46% planu i obejmowały:</w:t>
      </w:r>
    </w:p>
    <w:p w:rsidR="00BA4CB3" w:rsidRPr="00BA4CB3" w:rsidRDefault="00BA4CB3" w:rsidP="00CB127A">
      <w:pPr>
        <w:numPr>
          <w:ilvl w:val="0"/>
          <w:numId w:val="322"/>
        </w:numPr>
        <w:spacing w:after="0" w:line="360" w:lineRule="auto"/>
        <w:ind w:left="567" w:hanging="283"/>
        <w:jc w:val="both"/>
        <w:rPr>
          <w:rFonts w:ascii="Arial" w:eastAsia="Times New Roman" w:hAnsi="Arial" w:cs="Arial"/>
          <w:b/>
          <w:i/>
          <w:sz w:val="24"/>
          <w:szCs w:val="24"/>
          <w:lang w:eastAsia="pl-PL"/>
        </w:rPr>
      </w:pPr>
      <w:r w:rsidRPr="00BA4CB3">
        <w:rPr>
          <w:rFonts w:ascii="Arial" w:eastAsia="Times New Roman" w:hAnsi="Arial" w:cs="Arial"/>
          <w:sz w:val="24"/>
          <w:szCs w:val="24"/>
          <w:lang w:eastAsia="pl-PL"/>
        </w:rPr>
        <w:t xml:space="preserve">zwrot do Wojewody Podkarpackiego dotacji celowej z budżetu państwa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w związku ze zwrotem</w:t>
      </w:r>
      <w:r w:rsidRPr="00BA4CB3">
        <w:rPr>
          <w:rFonts w:ascii="Arial" w:eastAsia="Times New Roman" w:hAnsi="Arial" w:cs="Arial"/>
          <w:bCs/>
          <w:sz w:val="24"/>
          <w:szCs w:val="24"/>
          <w:lang w:eastAsia="pl-PL"/>
        </w:rPr>
        <w:t xml:space="preserve"> przez Sąd Rejonowy w Rzeszowie rozliczonych zaliczek wpłaconych w latach 2016-2017 przez Podkarpacki Zarząd Melioracji i Urządzeń Wodnych w Rzeszowie na </w:t>
      </w:r>
      <w:r w:rsidRPr="00BA4CB3">
        <w:rPr>
          <w:rFonts w:ascii="Arial" w:eastAsia="Calibri" w:hAnsi="Arial" w:cs="Arial"/>
          <w:sz w:val="24"/>
          <w:szCs w:val="24"/>
        </w:rPr>
        <w:t>koszty złożenia do depozytu odszkodowań za przejęte grunty pod inwestycje melioracyjne w kwocie 13.214,-zł</w:t>
      </w:r>
      <w:r w:rsidRPr="00BA4CB3">
        <w:rPr>
          <w:rFonts w:ascii="Arial" w:eastAsia="Times New Roman" w:hAnsi="Arial" w:cs="Arial"/>
          <w:sz w:val="24"/>
          <w:szCs w:val="24"/>
          <w:lang w:eastAsia="pl-PL"/>
        </w:rPr>
        <w:t xml:space="preserve"> (§ 6660),</w:t>
      </w:r>
    </w:p>
    <w:p w:rsidR="00BA4CB3" w:rsidRPr="00BA4CB3" w:rsidRDefault="00BA4CB3" w:rsidP="00CB127A">
      <w:pPr>
        <w:numPr>
          <w:ilvl w:val="0"/>
          <w:numId w:val="322"/>
        </w:numPr>
        <w:spacing w:after="0" w:line="360" w:lineRule="auto"/>
        <w:ind w:left="567" w:hanging="283"/>
        <w:jc w:val="both"/>
        <w:rPr>
          <w:rFonts w:ascii="Arial" w:eastAsia="Times New Roman" w:hAnsi="Arial" w:cs="Arial"/>
          <w:i/>
          <w:sz w:val="24"/>
          <w:szCs w:val="24"/>
          <w:lang w:eastAsia="pl-PL"/>
        </w:rPr>
      </w:pPr>
      <w:r w:rsidRPr="00BA4CB3">
        <w:rPr>
          <w:rFonts w:ascii="Arial" w:eastAsia="Times New Roman" w:hAnsi="Arial" w:cs="Arial"/>
          <w:sz w:val="24"/>
          <w:szCs w:val="24"/>
          <w:lang w:eastAsia="pl-PL"/>
        </w:rPr>
        <w:t xml:space="preserve">zwrot do Wojewody Podkarpackiego uzyskanych dochodów związanych </w:t>
      </w:r>
      <w:r w:rsidRPr="00BA4CB3">
        <w:rPr>
          <w:rFonts w:ascii="Arial" w:eastAsia="Times New Roman" w:hAnsi="Arial" w:cs="Arial"/>
          <w:sz w:val="24"/>
          <w:szCs w:val="24"/>
          <w:lang w:eastAsia="pl-PL"/>
        </w:rPr>
        <w:br/>
        <w:t xml:space="preserve">z realizacją inwestycji melioracyjnych </w:t>
      </w:r>
      <w:r w:rsidRPr="00BA4CB3">
        <w:rPr>
          <w:rFonts w:ascii="Arial" w:eastAsia="Calibri" w:hAnsi="Arial" w:cs="Arial"/>
          <w:sz w:val="24"/>
          <w:szCs w:val="24"/>
        </w:rPr>
        <w:t>(odsetki powstałe na rachunku depozytowym Sądu Rejonowego w Rzeszowie)</w:t>
      </w:r>
      <w:r w:rsidRPr="00BA4CB3">
        <w:rPr>
          <w:rFonts w:ascii="Arial" w:eastAsia="Times New Roman" w:hAnsi="Arial" w:cs="Arial"/>
          <w:sz w:val="24"/>
          <w:szCs w:val="24"/>
          <w:lang w:eastAsia="pl-PL"/>
        </w:rPr>
        <w:t xml:space="preserve"> w kwocie 16,-zł (§ 6690).</w:t>
      </w:r>
    </w:p>
    <w:p w:rsidR="00BA4CB3" w:rsidRPr="00BA4CB3" w:rsidRDefault="00BA4CB3" w:rsidP="00BA4CB3">
      <w:pPr>
        <w:tabs>
          <w:tab w:val="left" w:pos="360"/>
        </w:tabs>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 xml:space="preserve">Rozdział 01041 – Program Rozwoju Obszarów Wiejskich </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Zaplanowane wydatki bieżące (Dep. OW) na programy finansowane z udziałem środków Unii Europejskiej i źródeł zagranicznych w kwocie 4.914.349,-zł </w:t>
      </w:r>
      <w:r w:rsidR="00646EA9">
        <w:rPr>
          <w:rFonts w:ascii="Arial" w:eastAsia="Times New Roman" w:hAnsi="Arial" w:cs="Arial"/>
          <w:sz w:val="24"/>
          <w:szCs w:val="24"/>
          <w:lang w:eastAsia="pl-PL"/>
        </w:rPr>
        <w:t xml:space="preserve">(w tym dotacje </w:t>
      </w:r>
      <w:r w:rsidR="00C84F0F">
        <w:rPr>
          <w:rFonts w:ascii="Arial" w:eastAsia="Times New Roman" w:hAnsi="Arial" w:cs="Arial"/>
          <w:sz w:val="24"/>
          <w:szCs w:val="24"/>
          <w:lang w:eastAsia="pl-PL"/>
        </w:rPr>
        <w:t xml:space="preserve">celowe </w:t>
      </w:r>
      <w:r w:rsidR="00646EA9">
        <w:rPr>
          <w:rFonts w:ascii="Arial" w:eastAsia="Times New Roman" w:hAnsi="Arial" w:cs="Arial"/>
          <w:sz w:val="24"/>
          <w:szCs w:val="24"/>
          <w:lang w:eastAsia="pl-PL"/>
        </w:rPr>
        <w:t xml:space="preserve">dla jednostek sektora finansów publicznych w kwocie 256.860,-zł </w:t>
      </w:r>
      <w:r w:rsidR="00C84F0F">
        <w:rPr>
          <w:rFonts w:ascii="Arial" w:eastAsia="Times New Roman" w:hAnsi="Arial" w:cs="Arial"/>
          <w:sz w:val="24"/>
          <w:szCs w:val="24"/>
          <w:lang w:eastAsia="pl-PL"/>
        </w:rPr>
        <w:br/>
      </w:r>
      <w:r w:rsidR="00646EA9">
        <w:rPr>
          <w:rFonts w:ascii="Arial" w:eastAsia="Times New Roman" w:hAnsi="Arial" w:cs="Arial"/>
          <w:sz w:val="24"/>
          <w:szCs w:val="24"/>
          <w:lang w:eastAsia="pl-PL"/>
        </w:rPr>
        <w:t xml:space="preserve">i jednostek spoza sektora finansów publicznych w kwocie 128.140,-zł tj. dla Partnerów KSOW z przeznaczeniem na realizację operacji w ramach Planu Operacyjnego Krajowej Sieci Obszarów Wiejskich) </w:t>
      </w:r>
      <w:r w:rsidRPr="00BA4CB3">
        <w:rPr>
          <w:rFonts w:ascii="Arial" w:eastAsia="Times New Roman" w:hAnsi="Arial" w:cs="Arial"/>
          <w:sz w:val="24"/>
          <w:szCs w:val="24"/>
          <w:lang w:eastAsia="pl-PL"/>
        </w:rPr>
        <w:t>zostały zrealizowane w wysokości 4.785.689,-zł, tj. 97,38% planu i obejmowały koszty obsługi Programu Rozwoju Obszarów Wiejskich na lata 2014-2020, w tym:</w:t>
      </w:r>
    </w:p>
    <w:p w:rsidR="00BA4CB3" w:rsidRPr="00BA4CB3" w:rsidRDefault="00BA4CB3" w:rsidP="00CB127A">
      <w:pPr>
        <w:numPr>
          <w:ilvl w:val="1"/>
          <w:numId w:val="273"/>
        </w:numPr>
        <w:tabs>
          <w:tab w:val="num" w:pos="284"/>
        </w:tabs>
        <w:spacing w:after="0" w:line="360" w:lineRule="auto"/>
        <w:ind w:left="284" w:hanging="284"/>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lastRenderedPageBreak/>
        <w:t xml:space="preserve">wynagrodzenia i składki od nich naliczane osób zaangażowanych w realizację Programu oraz na umowy zlecenie w kwocie 4.010.509,-zł (§ 4018 – 2.019.863,-zł, </w:t>
      </w:r>
      <w:r w:rsidRPr="00BA4CB3">
        <w:rPr>
          <w:rFonts w:ascii="Arial" w:eastAsia="Times New Roman" w:hAnsi="Arial" w:cs="Arial"/>
          <w:color w:val="FF0000"/>
          <w:sz w:val="24"/>
          <w:szCs w:val="24"/>
          <w:lang w:eastAsia="pl-PL"/>
        </w:rPr>
        <w:br/>
      </w:r>
      <w:r w:rsidRPr="00BA4CB3">
        <w:rPr>
          <w:rFonts w:ascii="Arial" w:eastAsia="Times New Roman" w:hAnsi="Arial" w:cs="Arial"/>
          <w:sz w:val="24"/>
          <w:szCs w:val="24"/>
          <w:lang w:eastAsia="pl-PL"/>
        </w:rPr>
        <w:t xml:space="preserve">§ 4019 – 1.154.525,-zł, § 4048 – 118.710,-zł, § 4049 – 67.853,-zł, § 4118 – </w:t>
      </w:r>
      <w:r w:rsidRPr="00BA4CB3">
        <w:rPr>
          <w:rFonts w:ascii="Arial" w:eastAsia="Times New Roman" w:hAnsi="Arial" w:cs="Arial"/>
          <w:sz w:val="24"/>
          <w:szCs w:val="24"/>
          <w:lang w:eastAsia="pl-PL"/>
        </w:rPr>
        <w:br/>
        <w:t xml:space="preserve">362.433,-zł, § 4119 – 207.162,-zł, § 4128 – 46.108,-zł, § 4129 – 26.355,-zł, § 4178 – 4.772,-zł, § 4179 – 2.728,-zł), w tym związane z realizacją Planu Operacyjnego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w kwocie 7.500,-zł,</w:t>
      </w:r>
    </w:p>
    <w:p w:rsidR="00BA4CB3" w:rsidRPr="00BA4CB3" w:rsidRDefault="00BA4CB3" w:rsidP="00CB127A">
      <w:pPr>
        <w:numPr>
          <w:ilvl w:val="1"/>
          <w:numId w:val="273"/>
        </w:numPr>
        <w:tabs>
          <w:tab w:val="num" w:pos="284"/>
        </w:tabs>
        <w:spacing w:after="0" w:line="360" w:lineRule="auto"/>
        <w:ind w:left="284" w:hanging="284"/>
        <w:jc w:val="both"/>
        <w:rPr>
          <w:rFonts w:ascii="Arial" w:eastAsia="Times New Roman" w:hAnsi="Arial" w:cs="Arial"/>
          <w:color w:val="FF0000"/>
          <w:sz w:val="24"/>
          <w:szCs w:val="24"/>
          <w:lang w:eastAsia="pl-PL"/>
        </w:rPr>
      </w:pPr>
      <w:r w:rsidRPr="00BA4CB3">
        <w:rPr>
          <w:rFonts w:ascii="Arial" w:hAnsi="Arial" w:cs="Arial"/>
          <w:sz w:val="24"/>
          <w:szCs w:val="24"/>
        </w:rPr>
        <w:t>koszty wynajęcia skrytek bankowych na potrzeby przechowywania dokumentów związanych z realizacją Programu w kwocie 2.000,-zł (§ 4308 – 1.273,-zł, § 4309 – 727,-zł),</w:t>
      </w:r>
    </w:p>
    <w:p w:rsidR="00BA4CB3" w:rsidRPr="00BA4CB3" w:rsidRDefault="00BA4CB3" w:rsidP="00CB127A">
      <w:pPr>
        <w:numPr>
          <w:ilvl w:val="1"/>
          <w:numId w:val="273"/>
        </w:numPr>
        <w:tabs>
          <w:tab w:val="num" w:pos="284"/>
        </w:tabs>
        <w:spacing w:after="0" w:line="360" w:lineRule="auto"/>
        <w:ind w:left="284" w:hanging="284"/>
        <w:jc w:val="both"/>
        <w:rPr>
          <w:rFonts w:ascii="Arial" w:eastAsia="Times New Roman" w:hAnsi="Arial" w:cs="Arial"/>
          <w:color w:val="FF0000"/>
          <w:sz w:val="24"/>
          <w:szCs w:val="24"/>
          <w:lang w:eastAsia="pl-PL"/>
        </w:rPr>
      </w:pPr>
      <w:r w:rsidRPr="00BA4CB3">
        <w:rPr>
          <w:rFonts w:ascii="Arial" w:hAnsi="Arial" w:cs="Arial"/>
          <w:sz w:val="24"/>
          <w:szCs w:val="24"/>
        </w:rPr>
        <w:t xml:space="preserve">zakup materiałów biurowych i </w:t>
      </w:r>
      <w:proofErr w:type="spellStart"/>
      <w:r w:rsidRPr="00BA4CB3">
        <w:rPr>
          <w:rFonts w:ascii="Arial" w:hAnsi="Arial" w:cs="Arial"/>
          <w:sz w:val="24"/>
          <w:szCs w:val="24"/>
        </w:rPr>
        <w:t>antyram</w:t>
      </w:r>
      <w:proofErr w:type="spellEnd"/>
      <w:r w:rsidRPr="00BA4CB3">
        <w:rPr>
          <w:rFonts w:ascii="Arial" w:hAnsi="Arial" w:cs="Arial"/>
          <w:sz w:val="24"/>
          <w:szCs w:val="24"/>
        </w:rPr>
        <w:t xml:space="preserve"> w kwocie 17.218,-zł (§ 4218 – 10.956,-zł, </w:t>
      </w:r>
      <w:r w:rsidR="009110D9">
        <w:rPr>
          <w:rFonts w:ascii="Arial" w:hAnsi="Arial" w:cs="Arial"/>
          <w:sz w:val="24"/>
          <w:szCs w:val="24"/>
        </w:rPr>
        <w:br/>
      </w:r>
      <w:r w:rsidRPr="00BA4CB3">
        <w:rPr>
          <w:rFonts w:ascii="Arial" w:hAnsi="Arial" w:cs="Arial"/>
          <w:sz w:val="24"/>
          <w:szCs w:val="24"/>
        </w:rPr>
        <w:t xml:space="preserve">§ 4219 – 6.262,-zł), </w:t>
      </w:r>
    </w:p>
    <w:p w:rsidR="00BA4CB3" w:rsidRPr="00BA4CB3" w:rsidRDefault="00BA4CB3" w:rsidP="00CB127A">
      <w:pPr>
        <w:numPr>
          <w:ilvl w:val="1"/>
          <w:numId w:val="273"/>
        </w:numPr>
        <w:tabs>
          <w:tab w:val="num" w:pos="284"/>
        </w:tabs>
        <w:spacing w:after="0" w:line="360" w:lineRule="auto"/>
        <w:ind w:left="284" w:hanging="284"/>
        <w:jc w:val="both"/>
        <w:rPr>
          <w:rFonts w:ascii="Arial" w:eastAsia="Times New Roman" w:hAnsi="Arial" w:cs="Arial"/>
          <w:color w:val="FF0000"/>
          <w:sz w:val="24"/>
          <w:szCs w:val="24"/>
          <w:lang w:eastAsia="pl-PL"/>
        </w:rPr>
      </w:pPr>
      <w:r w:rsidRPr="00BA4CB3">
        <w:rPr>
          <w:rFonts w:ascii="Arial" w:hAnsi="Arial" w:cs="Arial"/>
          <w:sz w:val="24"/>
          <w:szCs w:val="24"/>
        </w:rPr>
        <w:t>zakup dostępu do serwisu internetowego e-</w:t>
      </w:r>
      <w:proofErr w:type="spellStart"/>
      <w:r w:rsidRPr="00BA4CB3">
        <w:rPr>
          <w:rFonts w:ascii="Arial" w:hAnsi="Arial" w:cs="Arial"/>
          <w:sz w:val="24"/>
          <w:szCs w:val="24"/>
        </w:rPr>
        <w:t>Sykal</w:t>
      </w:r>
      <w:proofErr w:type="spellEnd"/>
      <w:r w:rsidRPr="00BA4CB3">
        <w:rPr>
          <w:rFonts w:ascii="Arial" w:hAnsi="Arial" w:cs="Arial"/>
          <w:sz w:val="24"/>
          <w:szCs w:val="24"/>
        </w:rPr>
        <w:t xml:space="preserve"> w kwocie 738,-zł (§ 4308 – </w:t>
      </w:r>
      <w:r w:rsidR="009110D9">
        <w:rPr>
          <w:rFonts w:ascii="Arial" w:hAnsi="Arial" w:cs="Arial"/>
          <w:sz w:val="24"/>
          <w:szCs w:val="24"/>
        </w:rPr>
        <w:br/>
      </w:r>
      <w:r w:rsidRPr="00BA4CB3">
        <w:rPr>
          <w:rFonts w:ascii="Arial" w:hAnsi="Arial" w:cs="Arial"/>
          <w:sz w:val="24"/>
          <w:szCs w:val="24"/>
        </w:rPr>
        <w:t>470,-zł, § 4309 – 268,-zł),</w:t>
      </w:r>
    </w:p>
    <w:p w:rsidR="00BA4CB3" w:rsidRPr="00BA4CB3" w:rsidRDefault="00BA4CB3" w:rsidP="00CB127A">
      <w:pPr>
        <w:numPr>
          <w:ilvl w:val="1"/>
          <w:numId w:val="273"/>
        </w:numPr>
        <w:tabs>
          <w:tab w:val="clear" w:pos="1440"/>
          <w:tab w:val="num" w:pos="284"/>
        </w:tabs>
        <w:spacing w:after="0" w:line="360" w:lineRule="auto"/>
        <w:ind w:left="284" w:hanging="284"/>
        <w:jc w:val="both"/>
        <w:rPr>
          <w:rFonts w:ascii="Arial" w:hAnsi="Arial" w:cs="Arial"/>
          <w:color w:val="FF0000"/>
          <w:sz w:val="24"/>
          <w:szCs w:val="24"/>
        </w:rPr>
      </w:pPr>
      <w:r w:rsidRPr="00BA4CB3">
        <w:rPr>
          <w:rFonts w:ascii="Arial" w:hAnsi="Arial" w:cs="Arial"/>
          <w:sz w:val="24"/>
          <w:szCs w:val="24"/>
        </w:rPr>
        <w:t xml:space="preserve">zakup materiałów promocyjnych, koszty produkcji i emisji audycji radiowych </w:t>
      </w:r>
      <w:r w:rsidR="009110D9">
        <w:rPr>
          <w:rFonts w:ascii="Arial" w:hAnsi="Arial" w:cs="Arial"/>
          <w:sz w:val="24"/>
          <w:szCs w:val="24"/>
        </w:rPr>
        <w:br/>
      </w:r>
      <w:r w:rsidRPr="00BA4CB3">
        <w:rPr>
          <w:rFonts w:ascii="Arial" w:hAnsi="Arial" w:cs="Arial"/>
          <w:sz w:val="24"/>
          <w:szCs w:val="24"/>
        </w:rPr>
        <w:t>i telewizyjnych oraz organizacji spotkań informacyjno-szkoleniowych dla potencjalnych beneficjentów Programu w ramach realizacji Planu Operacyjnego Regionalnego Sekretariatu Krajowej Sieci Obszarów Wiejskich w kwocie 71.352,-zł  (§ 4218 – 31.721,-zł, § 4219 – 18.131,-zł, § 4308 – 13.680,-zł, § 4309 – 7.820,-zł).</w:t>
      </w:r>
    </w:p>
    <w:p w:rsidR="00BA4CB3" w:rsidRPr="00BA4CB3" w:rsidRDefault="00BA4CB3" w:rsidP="00CB127A">
      <w:pPr>
        <w:numPr>
          <w:ilvl w:val="1"/>
          <w:numId w:val="273"/>
        </w:numPr>
        <w:tabs>
          <w:tab w:val="clear" w:pos="1440"/>
          <w:tab w:val="num" w:pos="284"/>
        </w:tabs>
        <w:spacing w:after="0" w:line="360" w:lineRule="auto"/>
        <w:ind w:left="284" w:hanging="284"/>
        <w:jc w:val="both"/>
        <w:rPr>
          <w:rFonts w:ascii="Arial" w:hAnsi="Arial" w:cs="Arial"/>
          <w:color w:val="FF0000"/>
          <w:sz w:val="24"/>
          <w:szCs w:val="24"/>
        </w:rPr>
      </w:pPr>
      <w:r w:rsidRPr="00BA4CB3">
        <w:rPr>
          <w:rFonts w:ascii="Arial" w:hAnsi="Arial" w:cs="Arial"/>
          <w:sz w:val="24"/>
          <w:szCs w:val="24"/>
        </w:rPr>
        <w:t xml:space="preserve">aktualizacja </w:t>
      </w:r>
      <w:proofErr w:type="spellStart"/>
      <w:r w:rsidRPr="00BA4CB3">
        <w:rPr>
          <w:rFonts w:ascii="Arial" w:hAnsi="Arial" w:cs="Arial"/>
          <w:sz w:val="24"/>
          <w:szCs w:val="24"/>
        </w:rPr>
        <w:t>Automapy</w:t>
      </w:r>
      <w:proofErr w:type="spellEnd"/>
      <w:r w:rsidRPr="00BA4CB3">
        <w:rPr>
          <w:rFonts w:ascii="Arial" w:hAnsi="Arial" w:cs="Arial"/>
          <w:sz w:val="24"/>
          <w:szCs w:val="24"/>
        </w:rPr>
        <w:t xml:space="preserve">, wymiana dowodu rejestracyjnego, ubezpieczenie oraz koszty związane z eksploatacją samochodów służbowych m. in. zakup paliwa, płynów eksploatacyjnych, części, przeglądy, naprawy, wymiana opon, myjnia, ubezpieczenie w kwocie 49.644,-zł (§ 4218 – 14.246,-zł, § 4219 – 8.144,-zł, § 4278 – 11.307,-zł, § 4279 – 6.463,-zł, § 4308 – 854,-zł, § 4309 – 488,-zł, § 4438 – </w:t>
      </w:r>
      <w:r w:rsidR="009110D9">
        <w:rPr>
          <w:rFonts w:ascii="Arial" w:hAnsi="Arial" w:cs="Arial"/>
          <w:sz w:val="24"/>
          <w:szCs w:val="24"/>
        </w:rPr>
        <w:br/>
      </w:r>
      <w:r w:rsidRPr="00BA4CB3">
        <w:rPr>
          <w:rFonts w:ascii="Arial" w:hAnsi="Arial" w:cs="Arial"/>
          <w:sz w:val="24"/>
          <w:szCs w:val="24"/>
        </w:rPr>
        <w:t>5.181,-zł, § 4439 – 2.961,-zł),</w:t>
      </w:r>
    </w:p>
    <w:p w:rsidR="00BA4CB3" w:rsidRPr="00BA4CB3" w:rsidRDefault="00BA4CB3" w:rsidP="00CB127A">
      <w:pPr>
        <w:numPr>
          <w:ilvl w:val="1"/>
          <w:numId w:val="273"/>
        </w:numPr>
        <w:tabs>
          <w:tab w:val="clear" w:pos="1440"/>
          <w:tab w:val="num" w:pos="284"/>
        </w:tabs>
        <w:spacing w:after="0" w:line="360" w:lineRule="auto"/>
        <w:ind w:left="284" w:hanging="284"/>
        <w:jc w:val="both"/>
        <w:rPr>
          <w:rFonts w:ascii="Arial" w:hAnsi="Arial" w:cs="Arial"/>
          <w:sz w:val="24"/>
          <w:szCs w:val="24"/>
        </w:rPr>
      </w:pPr>
      <w:r w:rsidRPr="00BA4CB3">
        <w:rPr>
          <w:rFonts w:ascii="Arial" w:hAnsi="Arial" w:cs="Arial"/>
          <w:sz w:val="24"/>
          <w:szCs w:val="24"/>
        </w:rPr>
        <w:t>podróże służbowe pracowników w kwocie 5.443,-zł (§ 4418 – 3.463,-zł, § 4419 – 1.980,-zł),</w:t>
      </w:r>
    </w:p>
    <w:p w:rsidR="00BA4CB3" w:rsidRPr="00BA4CB3" w:rsidRDefault="00BA4CB3" w:rsidP="00CB127A">
      <w:pPr>
        <w:numPr>
          <w:ilvl w:val="1"/>
          <w:numId w:val="273"/>
        </w:numPr>
        <w:tabs>
          <w:tab w:val="clear" w:pos="1440"/>
          <w:tab w:val="num" w:pos="284"/>
        </w:tabs>
        <w:spacing w:after="0" w:line="360" w:lineRule="auto"/>
        <w:ind w:left="284" w:hanging="284"/>
        <w:jc w:val="both"/>
        <w:rPr>
          <w:rFonts w:ascii="Arial" w:hAnsi="Arial" w:cs="Arial"/>
          <w:sz w:val="24"/>
          <w:szCs w:val="24"/>
        </w:rPr>
      </w:pPr>
      <w:r w:rsidRPr="00BA4CB3">
        <w:rPr>
          <w:rFonts w:ascii="Arial" w:hAnsi="Arial" w:cs="Arial"/>
          <w:sz w:val="24"/>
          <w:szCs w:val="24"/>
        </w:rPr>
        <w:t>szkolenia pracowników w kwocie 5.197,-zł (§ 4708 – 3.307,-zł, § 4709 – 1.890,-zł),</w:t>
      </w:r>
    </w:p>
    <w:p w:rsidR="00BA4CB3" w:rsidRPr="00BA4CB3" w:rsidRDefault="00BA4CB3" w:rsidP="00CB127A">
      <w:pPr>
        <w:numPr>
          <w:ilvl w:val="1"/>
          <w:numId w:val="273"/>
        </w:numPr>
        <w:tabs>
          <w:tab w:val="clear" w:pos="1440"/>
          <w:tab w:val="num" w:pos="284"/>
        </w:tabs>
        <w:spacing w:after="0" w:line="360" w:lineRule="auto"/>
        <w:ind w:left="284" w:hanging="284"/>
        <w:jc w:val="both"/>
        <w:rPr>
          <w:rFonts w:ascii="Arial" w:hAnsi="Arial" w:cs="Arial"/>
          <w:sz w:val="24"/>
          <w:szCs w:val="24"/>
        </w:rPr>
      </w:pPr>
      <w:r w:rsidRPr="00BA4CB3">
        <w:rPr>
          <w:rFonts w:ascii="Arial" w:eastAsia="Times New Roman" w:hAnsi="Arial" w:cs="Arial"/>
          <w:sz w:val="24"/>
          <w:szCs w:val="24"/>
          <w:lang w:eastAsia="pl-PL"/>
        </w:rPr>
        <w:t xml:space="preserve">realizacja Planu Operacyjnego Krajowej Sieci Obszarów Wiejskich w kwocie 623.588,-zł (§ 2008 – 102.366,-zł, § 2009 – 58.511,-zł, § 2058 – 108.954,-zł, § 2059 – 62.276,-zł, § 4198 – 3.177,-zł, § 4199 – 1.816,-zł, § 4308 – 182.292,-zł, § 4309 – 104.196,-zł). Zrealizowano operacje promujące kulturowe i kulinarne dziedzictwo regionu – Województwa Podkarpackiego, organizowano konkursy tematyczne związane z obszarami wiejskimi oraz udzielono dotacji dla partnerów KSOW na </w:t>
      </w:r>
      <w:r w:rsidRPr="00BA4CB3">
        <w:rPr>
          <w:rFonts w:ascii="Arial" w:eastAsia="Times New Roman" w:hAnsi="Arial" w:cs="Arial"/>
          <w:sz w:val="24"/>
          <w:szCs w:val="24"/>
          <w:lang w:eastAsia="pl-PL"/>
        </w:rPr>
        <w:lastRenderedPageBreak/>
        <w:t>realizację operacji typu: publikacje, wyjazdy studyjne, konferencje, szkolenia oraz targi i imprezy plenerowe.</w:t>
      </w:r>
    </w:p>
    <w:p w:rsidR="003E45FB" w:rsidRPr="00BA4CB3" w:rsidRDefault="003E45FB" w:rsidP="00BA4CB3">
      <w:pPr>
        <w:spacing w:after="0" w:line="360" w:lineRule="auto"/>
        <w:rPr>
          <w:rFonts w:ascii="Arial" w:eastAsia="Times New Roman" w:hAnsi="Arial" w:cs="Arial"/>
          <w:color w:val="FF0000"/>
          <w:sz w:val="24"/>
          <w:szCs w:val="24"/>
          <w:lang w:eastAsia="x-none"/>
        </w:rPr>
      </w:pPr>
    </w:p>
    <w:p w:rsidR="00BA4CB3" w:rsidRPr="00BA4CB3" w:rsidRDefault="00BA4CB3" w:rsidP="00BA4CB3">
      <w:pPr>
        <w:spacing w:after="0" w:line="360" w:lineRule="auto"/>
        <w:ind w:left="284"/>
        <w:jc w:val="center"/>
        <w:rPr>
          <w:rFonts w:ascii="Arial" w:eastAsia="Times New Roman" w:hAnsi="Arial" w:cs="Arial"/>
          <w:sz w:val="24"/>
          <w:szCs w:val="24"/>
          <w:lang w:eastAsia="x-none"/>
        </w:rPr>
      </w:pPr>
      <w:r w:rsidRPr="00BA4CB3">
        <w:rPr>
          <w:rFonts w:ascii="Arial" w:eastAsia="Times New Roman" w:hAnsi="Arial" w:cs="Arial"/>
          <w:sz w:val="24"/>
          <w:szCs w:val="24"/>
          <w:lang w:val="x-none" w:eastAsia="x-none"/>
        </w:rPr>
        <w:t xml:space="preserve">Zestawienie udzielonych dotacji </w:t>
      </w:r>
      <w:r w:rsidRPr="00BA4CB3">
        <w:rPr>
          <w:rFonts w:ascii="Arial" w:eastAsia="Times New Roman" w:hAnsi="Arial" w:cs="Arial"/>
          <w:sz w:val="24"/>
          <w:szCs w:val="24"/>
          <w:lang w:eastAsia="x-none"/>
        </w:rPr>
        <w:t xml:space="preserve">dla Partnerów KSOW – </w:t>
      </w:r>
      <w:r w:rsidRPr="00BA4CB3">
        <w:rPr>
          <w:rFonts w:ascii="Arial" w:eastAsia="Times New Roman" w:hAnsi="Arial" w:cs="Arial"/>
          <w:sz w:val="24"/>
          <w:szCs w:val="24"/>
          <w:lang w:eastAsia="x-none"/>
        </w:rPr>
        <w:br/>
        <w:t xml:space="preserve">jednostek sektora finansów publicznych </w:t>
      </w:r>
      <w:r w:rsidRPr="00BA4CB3">
        <w:rPr>
          <w:rFonts w:ascii="Arial" w:eastAsia="Times New Roman" w:hAnsi="Arial" w:cs="Arial"/>
          <w:sz w:val="24"/>
          <w:szCs w:val="24"/>
          <w:lang w:val="x-none" w:eastAsia="x-none"/>
        </w:rPr>
        <w:t>w 201</w:t>
      </w:r>
      <w:r w:rsidRPr="00BA4CB3">
        <w:rPr>
          <w:rFonts w:ascii="Arial" w:eastAsia="Times New Roman" w:hAnsi="Arial" w:cs="Arial"/>
          <w:sz w:val="24"/>
          <w:szCs w:val="24"/>
          <w:lang w:eastAsia="x-none"/>
        </w:rPr>
        <w:t>8</w:t>
      </w:r>
      <w:r w:rsidRPr="00BA4CB3">
        <w:rPr>
          <w:rFonts w:ascii="Arial" w:eastAsia="Times New Roman" w:hAnsi="Arial" w:cs="Arial"/>
          <w:sz w:val="24"/>
          <w:szCs w:val="24"/>
          <w:lang w:val="x-none" w:eastAsia="x-none"/>
        </w:rPr>
        <w:t>r.</w:t>
      </w:r>
    </w:p>
    <w:tbl>
      <w:tblPr>
        <w:tblW w:w="880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2410"/>
        <w:gridCol w:w="1134"/>
        <w:gridCol w:w="1134"/>
        <w:gridCol w:w="1128"/>
        <w:gridCol w:w="1017"/>
      </w:tblGrid>
      <w:tr w:rsidR="00BA4CB3" w:rsidRPr="00BA4CB3" w:rsidTr="00BA4CB3">
        <w:trPr>
          <w:trHeight w:val="583"/>
        </w:trPr>
        <w:tc>
          <w:tcPr>
            <w:tcW w:w="567"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Lp.</w:t>
            </w:r>
          </w:p>
        </w:tc>
        <w:tc>
          <w:tcPr>
            <w:tcW w:w="1417"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Partner</w:t>
            </w:r>
          </w:p>
        </w:tc>
        <w:tc>
          <w:tcPr>
            <w:tcW w:w="2410"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Nazwa zadania</w:t>
            </w:r>
          </w:p>
        </w:tc>
        <w:tc>
          <w:tcPr>
            <w:tcW w:w="4413" w:type="dxa"/>
            <w:gridSpan w:val="4"/>
            <w:shd w:val="clear" w:color="auto" w:fill="auto"/>
            <w:vAlign w:val="center"/>
          </w:tcPr>
          <w:p w:rsidR="00BA4CB3" w:rsidRPr="00BA4CB3" w:rsidRDefault="00BA4CB3" w:rsidP="00BA4CB3">
            <w:pPr>
              <w:tabs>
                <w:tab w:val="left" w:pos="1565"/>
              </w:tabs>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xml:space="preserve">Kwota dotacji w zł </w:t>
            </w:r>
          </w:p>
          <w:p w:rsidR="00BA4CB3" w:rsidRPr="00BA4CB3" w:rsidRDefault="00BA4CB3" w:rsidP="00BA4CB3">
            <w:pPr>
              <w:tabs>
                <w:tab w:val="left" w:pos="1565"/>
              </w:tabs>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dla jednostek sektora finansów publicznych</w:t>
            </w:r>
          </w:p>
        </w:tc>
      </w:tr>
      <w:tr w:rsidR="00BA4CB3" w:rsidRPr="00BA4CB3" w:rsidTr="00BA4CB3">
        <w:trPr>
          <w:trHeight w:val="319"/>
        </w:trPr>
        <w:tc>
          <w:tcPr>
            <w:tcW w:w="567"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1417"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2410"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2008</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2009</w:t>
            </w:r>
          </w:p>
        </w:tc>
        <w:tc>
          <w:tcPr>
            <w:tcW w:w="1128"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2058</w:t>
            </w:r>
          </w:p>
        </w:tc>
        <w:tc>
          <w:tcPr>
            <w:tcW w:w="1017"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2059</w:t>
            </w:r>
          </w:p>
        </w:tc>
      </w:tr>
      <w:tr w:rsidR="00BA4CB3" w:rsidRPr="00BA4CB3" w:rsidTr="00BA4CB3">
        <w:trPr>
          <w:trHeight w:val="126"/>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1.</w:t>
            </w:r>
          </w:p>
        </w:tc>
        <w:tc>
          <w:tcPr>
            <w:tcW w:w="141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2.</w:t>
            </w:r>
          </w:p>
        </w:tc>
        <w:tc>
          <w:tcPr>
            <w:tcW w:w="2410"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3.</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4.</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5.</w:t>
            </w:r>
          </w:p>
        </w:tc>
        <w:tc>
          <w:tcPr>
            <w:tcW w:w="1128"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6.</w:t>
            </w:r>
          </w:p>
        </w:tc>
        <w:tc>
          <w:tcPr>
            <w:tcW w:w="101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7.</w:t>
            </w:r>
          </w:p>
        </w:tc>
      </w:tr>
      <w:tr w:rsidR="00BA4CB3" w:rsidRPr="00BA4CB3" w:rsidTr="00BA4CB3">
        <w:trPr>
          <w:trHeight w:val="470"/>
        </w:trPr>
        <w:tc>
          <w:tcPr>
            <w:tcW w:w="567"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1</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Podkarpacki Ośrodek Doradztwa Rolniczego w Boguchwale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Organizacja XX Regionalnej Wystawy Zwierząt Hodowlanych i Dni Otwartych Drzwi PODR Boguchwała</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25 100,59</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14 347,15</w:t>
            </w: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r>
      <w:tr w:rsidR="00BA4CB3" w:rsidRPr="00BA4CB3" w:rsidTr="00BA4CB3">
        <w:tc>
          <w:tcPr>
            <w:tcW w:w="567" w:type="dxa"/>
            <w:vMerge/>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p>
        </w:tc>
        <w:tc>
          <w:tcPr>
            <w:tcW w:w="1417" w:type="dxa"/>
            <w:vMerge/>
            <w:tcBorders>
              <w:left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Organizacja XIII Jesiennej Giełdy Ogrodniczej i Podkarpackiego Święta Winobrania Boguchwała 2018</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16 898,72</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9 659,08</w:t>
            </w:r>
          </w:p>
        </w:tc>
        <w:tc>
          <w:tcPr>
            <w:tcW w:w="1128"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c>
          <w:tcPr>
            <w:tcW w:w="1017"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r>
      <w:tr w:rsidR="00BA4CB3" w:rsidRPr="00BA4CB3" w:rsidTr="00BA4CB3">
        <w:tc>
          <w:tcPr>
            <w:tcW w:w="567" w:type="dxa"/>
            <w:vMerge/>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p>
        </w:tc>
        <w:tc>
          <w:tcPr>
            <w:tcW w:w="1417" w:type="dxa"/>
            <w:vMerge/>
            <w:tcBorders>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Organizacja konkursu Najlepsze gospodarstwo ekologiczne w województwie podkarpackim w 2018 r. w kategorii: ekologia środowisko i ekologiczne gospodarstwo towarowe</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3 155,41</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1 803,59</w:t>
            </w:r>
          </w:p>
        </w:tc>
        <w:tc>
          <w:tcPr>
            <w:tcW w:w="1128"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c>
          <w:tcPr>
            <w:tcW w:w="1017"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r>
      <w:tr w:rsidR="00BA4CB3" w:rsidRPr="00BA4CB3" w:rsidTr="003E45FB">
        <w:trPr>
          <w:trHeight w:val="812"/>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2</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Gmina Sędziszów Małopolski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Gminne Święto Chleba w Parku Buczyna w Górze Ropczyckiej</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5 336,96</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3 050,54</w:t>
            </w:r>
          </w:p>
        </w:tc>
      </w:tr>
      <w:tr w:rsidR="00BA4CB3" w:rsidRPr="00BA4CB3" w:rsidTr="003E45FB">
        <w:trPr>
          <w:trHeight w:val="608"/>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3</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Gmina Błażowa</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Dni Błażowej 2018</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5 453,29</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3 117,03</w:t>
            </w:r>
          </w:p>
        </w:tc>
      </w:tr>
      <w:tr w:rsidR="00BA4CB3" w:rsidRPr="00BA4CB3" w:rsidTr="003E45FB">
        <w:trPr>
          <w:trHeight w:val="1181"/>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Gmina Świlcza</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 xml:space="preserve">Z </w:t>
            </w:r>
            <w:proofErr w:type="spellStart"/>
            <w:r w:rsidRPr="00BA4CB3">
              <w:rPr>
                <w:rFonts w:ascii="Arial" w:eastAsia="Times New Roman" w:hAnsi="Arial" w:cs="Arial"/>
                <w:sz w:val="18"/>
                <w:szCs w:val="18"/>
                <w:lang w:eastAsia="pl-PL"/>
              </w:rPr>
              <w:t>internetem</w:t>
            </w:r>
            <w:proofErr w:type="spellEnd"/>
            <w:r w:rsidRPr="00BA4CB3">
              <w:rPr>
                <w:rFonts w:ascii="Arial" w:eastAsia="Times New Roman" w:hAnsi="Arial" w:cs="Arial"/>
                <w:sz w:val="18"/>
                <w:szCs w:val="18"/>
                <w:lang w:eastAsia="pl-PL"/>
              </w:rPr>
              <w:t xml:space="preserve"> w trzeci wiek - szkolenia praktycznego korzystania z komputera i </w:t>
            </w:r>
            <w:proofErr w:type="spellStart"/>
            <w:r w:rsidRPr="00BA4CB3">
              <w:rPr>
                <w:rFonts w:ascii="Arial" w:eastAsia="Times New Roman" w:hAnsi="Arial" w:cs="Arial"/>
                <w:sz w:val="18"/>
                <w:szCs w:val="18"/>
                <w:lang w:eastAsia="pl-PL"/>
              </w:rPr>
              <w:t>internetu</w:t>
            </w:r>
            <w:proofErr w:type="spellEnd"/>
            <w:r w:rsidRPr="00BA4CB3">
              <w:rPr>
                <w:rFonts w:ascii="Arial" w:eastAsia="Times New Roman" w:hAnsi="Arial" w:cs="Arial"/>
                <w:sz w:val="18"/>
                <w:szCs w:val="18"/>
                <w:lang w:eastAsia="pl-PL"/>
              </w:rPr>
              <w:t xml:space="preserve"> dla osób starszych</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2 519,74</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1 440,26</w:t>
            </w:r>
          </w:p>
        </w:tc>
      </w:tr>
      <w:tr w:rsidR="00BA4CB3" w:rsidRPr="00BA4CB3" w:rsidTr="003E45FB">
        <w:trPr>
          <w:trHeight w:val="1126"/>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5</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Powiat Przeworski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Śladami dawanych smaków powiatu przeworskiego - tradycja kulinaria w zgodzie z darami ziemi</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11 892,44</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6 797,56</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6</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Gmina Zagórz</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Na kulinarnym szlaku - promocja wielokulturowych smaków gminy Zagórz</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7 659,52</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4 378,08</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7</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Gminny Ośrodek Kultury w Błażowej</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„Starych potraw smak i urok – Wojewódzkie Spotkanie Kapel Ludowych”</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11 479,32</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6 561,43</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8</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Gminny Ośrodek Kultury w Krzeszowie</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Organizacja imprezy kulturalnej POWIDLAKI 2018 połączona z promocją produktów lokalnych</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9 786,93</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5 594,07</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9</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Powiat Niżański</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 xml:space="preserve">Promocja produktów tradycyjnych Powiatu Niżańskiego  </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6 034,66</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3 449,34</w:t>
            </w:r>
          </w:p>
        </w:tc>
      </w:tr>
      <w:tr w:rsidR="00BA4CB3" w:rsidRPr="00BA4CB3" w:rsidTr="00F0052D">
        <w:trPr>
          <w:trHeight w:val="982"/>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lastRenderedPageBreak/>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Gminny Ośrodek Kultury w Narolu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„XIX Jarmark Galicyjski – Smaki Roztocza”</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14 450,38</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8 259,64</w:t>
            </w:r>
          </w:p>
        </w:tc>
      </w:tr>
      <w:tr w:rsidR="00BA4CB3" w:rsidRPr="00BA4CB3" w:rsidTr="00BA4CB3">
        <w:tc>
          <w:tcPr>
            <w:tcW w:w="567" w:type="dxa"/>
            <w:tcBorders>
              <w:right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11</w:t>
            </w:r>
          </w:p>
        </w:tc>
        <w:tc>
          <w:tcPr>
            <w:tcW w:w="1417"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Gminny Ośrodek Kultury w Lubaczowie</w:t>
            </w:r>
          </w:p>
        </w:tc>
        <w:tc>
          <w:tcPr>
            <w:tcW w:w="24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Festiwal Dziedzictwa Kresów</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29 417,57</w:t>
            </w:r>
          </w:p>
        </w:tc>
        <w:tc>
          <w:tcPr>
            <w:tcW w:w="1017"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16 814,67</w:t>
            </w:r>
          </w:p>
        </w:tc>
      </w:tr>
      <w:tr w:rsidR="00BA4CB3" w:rsidRPr="00BA4CB3" w:rsidTr="003E45FB">
        <w:tc>
          <w:tcPr>
            <w:tcW w:w="567"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Gmina Ustrzyki Dolne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Potrawy bieszczadzkie dziedzictwem kulturowym Podkarpacia – aktywizacja działań społecznych mieszkańców</w:t>
            </w: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p>
        </w:tc>
        <w:tc>
          <w:tcPr>
            <w:tcW w:w="1128"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4 922,86</w:t>
            </w:r>
          </w:p>
        </w:tc>
        <w:tc>
          <w:tcPr>
            <w:tcW w:w="1017"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2 813,84</w:t>
            </w:r>
          </w:p>
        </w:tc>
      </w:tr>
      <w:tr w:rsidR="00BA4CB3" w:rsidRPr="00BA4CB3" w:rsidTr="00BA4CB3">
        <w:trPr>
          <w:trHeight w:val="379"/>
        </w:trPr>
        <w:tc>
          <w:tcPr>
            <w:tcW w:w="4394" w:type="dxa"/>
            <w:gridSpan w:val="3"/>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45 154,72</w:t>
            </w: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25 809,82</w:t>
            </w:r>
          </w:p>
        </w:tc>
        <w:tc>
          <w:tcPr>
            <w:tcW w:w="1128"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108 953,67</w:t>
            </w:r>
          </w:p>
        </w:tc>
        <w:tc>
          <w:tcPr>
            <w:tcW w:w="1017"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62 276,46</w:t>
            </w:r>
          </w:p>
        </w:tc>
      </w:tr>
    </w:tbl>
    <w:p w:rsidR="00BA4CB3" w:rsidRPr="00BA4CB3" w:rsidRDefault="00BA4CB3" w:rsidP="00BA4CB3">
      <w:pPr>
        <w:spacing w:after="0" w:line="360" w:lineRule="auto"/>
        <w:jc w:val="both"/>
        <w:rPr>
          <w:rFonts w:ascii="Arial" w:eastAsia="Times New Roman" w:hAnsi="Arial" w:cs="Arial"/>
          <w:color w:val="FF0000"/>
          <w:sz w:val="24"/>
          <w:szCs w:val="24"/>
          <w:lang w:eastAsia="pl-PL"/>
        </w:rPr>
      </w:pPr>
    </w:p>
    <w:p w:rsidR="009110D9" w:rsidRDefault="009110D9" w:rsidP="00BA4CB3">
      <w:pPr>
        <w:spacing w:after="0" w:line="360" w:lineRule="auto"/>
        <w:ind w:left="284"/>
        <w:jc w:val="center"/>
        <w:rPr>
          <w:rFonts w:ascii="Arial" w:eastAsia="Times New Roman" w:hAnsi="Arial" w:cs="Arial"/>
          <w:sz w:val="24"/>
          <w:szCs w:val="24"/>
          <w:lang w:val="x-none" w:eastAsia="x-none"/>
        </w:rPr>
      </w:pPr>
    </w:p>
    <w:p w:rsidR="00BA4CB3" w:rsidRPr="00BA4CB3" w:rsidRDefault="00BA4CB3" w:rsidP="00BA4CB3">
      <w:pPr>
        <w:spacing w:after="0" w:line="360" w:lineRule="auto"/>
        <w:ind w:left="284"/>
        <w:jc w:val="center"/>
        <w:rPr>
          <w:rFonts w:ascii="Arial" w:eastAsia="Times New Roman" w:hAnsi="Arial" w:cs="Arial"/>
          <w:sz w:val="24"/>
          <w:szCs w:val="24"/>
          <w:lang w:eastAsia="x-none"/>
        </w:rPr>
      </w:pPr>
      <w:r w:rsidRPr="00BA4CB3">
        <w:rPr>
          <w:rFonts w:ascii="Arial" w:eastAsia="Times New Roman" w:hAnsi="Arial" w:cs="Arial"/>
          <w:sz w:val="24"/>
          <w:szCs w:val="24"/>
          <w:lang w:val="x-none" w:eastAsia="x-none"/>
        </w:rPr>
        <w:t xml:space="preserve">Zestawienie udzielonych dotacji </w:t>
      </w:r>
      <w:r w:rsidRPr="00BA4CB3">
        <w:rPr>
          <w:rFonts w:ascii="Arial" w:eastAsia="Times New Roman" w:hAnsi="Arial" w:cs="Arial"/>
          <w:sz w:val="24"/>
          <w:szCs w:val="24"/>
          <w:lang w:eastAsia="x-none"/>
        </w:rPr>
        <w:t xml:space="preserve">dla Partnerów KSOW – </w:t>
      </w:r>
      <w:r w:rsidRPr="00BA4CB3">
        <w:rPr>
          <w:rFonts w:ascii="Arial" w:eastAsia="Times New Roman" w:hAnsi="Arial" w:cs="Arial"/>
          <w:sz w:val="24"/>
          <w:szCs w:val="24"/>
          <w:lang w:eastAsia="x-none"/>
        </w:rPr>
        <w:br/>
        <w:t xml:space="preserve">jednostek spoza sektora finansów publicznych </w:t>
      </w:r>
      <w:r w:rsidRPr="00BA4CB3">
        <w:rPr>
          <w:rFonts w:ascii="Arial" w:eastAsia="Times New Roman" w:hAnsi="Arial" w:cs="Arial"/>
          <w:sz w:val="24"/>
          <w:szCs w:val="24"/>
          <w:lang w:val="x-none" w:eastAsia="x-none"/>
        </w:rPr>
        <w:t>w 201</w:t>
      </w:r>
      <w:r w:rsidRPr="00BA4CB3">
        <w:rPr>
          <w:rFonts w:ascii="Arial" w:eastAsia="Times New Roman" w:hAnsi="Arial" w:cs="Arial"/>
          <w:sz w:val="24"/>
          <w:szCs w:val="24"/>
          <w:lang w:eastAsia="x-none"/>
        </w:rPr>
        <w:t>8</w:t>
      </w:r>
      <w:r w:rsidRPr="00BA4CB3">
        <w:rPr>
          <w:rFonts w:ascii="Arial" w:eastAsia="Times New Roman" w:hAnsi="Arial" w:cs="Arial"/>
          <w:sz w:val="24"/>
          <w:szCs w:val="24"/>
          <w:lang w:val="x-none" w:eastAsia="x-none"/>
        </w:rPr>
        <w:t>r.</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4110"/>
        <w:gridCol w:w="1134"/>
        <w:gridCol w:w="1134"/>
      </w:tblGrid>
      <w:tr w:rsidR="00BA4CB3" w:rsidRPr="00BA4CB3" w:rsidTr="00BA4CB3">
        <w:trPr>
          <w:trHeight w:val="583"/>
        </w:trPr>
        <w:tc>
          <w:tcPr>
            <w:tcW w:w="567"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Lp.</w:t>
            </w:r>
          </w:p>
        </w:tc>
        <w:tc>
          <w:tcPr>
            <w:tcW w:w="1843"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Partner</w:t>
            </w:r>
          </w:p>
        </w:tc>
        <w:tc>
          <w:tcPr>
            <w:tcW w:w="4110" w:type="dxa"/>
            <w:vMerge w:val="restart"/>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Nazwa zadania</w:t>
            </w:r>
          </w:p>
        </w:tc>
        <w:tc>
          <w:tcPr>
            <w:tcW w:w="2268" w:type="dxa"/>
            <w:gridSpan w:val="2"/>
            <w:shd w:val="clear" w:color="auto" w:fill="auto"/>
            <w:vAlign w:val="center"/>
          </w:tcPr>
          <w:p w:rsidR="00BA4CB3" w:rsidRPr="00BA4CB3" w:rsidRDefault="00BA4CB3" w:rsidP="00BA4CB3">
            <w:pPr>
              <w:tabs>
                <w:tab w:val="left" w:pos="1565"/>
              </w:tabs>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xml:space="preserve">Kwota dotacji w zł </w:t>
            </w:r>
          </w:p>
          <w:p w:rsidR="00BA4CB3" w:rsidRPr="00BA4CB3" w:rsidRDefault="00BA4CB3" w:rsidP="00BA4CB3">
            <w:pPr>
              <w:tabs>
                <w:tab w:val="left" w:pos="1565"/>
              </w:tabs>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dla jednostek spoza sektora finansów publicznych</w:t>
            </w:r>
          </w:p>
        </w:tc>
      </w:tr>
      <w:tr w:rsidR="00BA4CB3" w:rsidRPr="00BA4CB3" w:rsidTr="00BA4CB3">
        <w:trPr>
          <w:trHeight w:val="319"/>
        </w:trPr>
        <w:tc>
          <w:tcPr>
            <w:tcW w:w="567"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1843"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4110" w:type="dxa"/>
            <w:vMerge/>
            <w:shd w:val="clear" w:color="auto" w:fill="auto"/>
            <w:vAlign w:val="center"/>
          </w:tcPr>
          <w:p w:rsidR="00BA4CB3" w:rsidRPr="00BA4CB3" w:rsidRDefault="00BA4CB3" w:rsidP="00BA4CB3">
            <w:pPr>
              <w:spacing w:after="0" w:line="240" w:lineRule="auto"/>
              <w:jc w:val="both"/>
              <w:rPr>
                <w:rFonts w:ascii="Arial" w:eastAsia="Times New Roman" w:hAnsi="Arial" w:cs="Arial"/>
                <w:b/>
                <w:sz w:val="18"/>
                <w:szCs w:val="18"/>
                <w:lang w:eastAsia="pl-PL"/>
              </w:rPr>
            </w:pP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2008</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lang w:eastAsia="pl-PL"/>
              </w:rPr>
            </w:pPr>
            <w:r w:rsidRPr="00BA4CB3">
              <w:rPr>
                <w:rFonts w:ascii="Arial" w:eastAsia="Times New Roman" w:hAnsi="Arial" w:cs="Arial"/>
                <w:b/>
                <w:sz w:val="18"/>
                <w:szCs w:val="18"/>
                <w:lang w:eastAsia="pl-PL"/>
              </w:rPr>
              <w:t>§ 2009</w:t>
            </w:r>
          </w:p>
        </w:tc>
      </w:tr>
      <w:tr w:rsidR="00BA4CB3" w:rsidRPr="00BA4CB3" w:rsidTr="00BA4CB3">
        <w:trPr>
          <w:trHeight w:val="126"/>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1.</w:t>
            </w:r>
          </w:p>
        </w:tc>
        <w:tc>
          <w:tcPr>
            <w:tcW w:w="1843"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2.</w:t>
            </w:r>
          </w:p>
        </w:tc>
        <w:tc>
          <w:tcPr>
            <w:tcW w:w="4110"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3.</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4.</w:t>
            </w:r>
          </w:p>
        </w:tc>
        <w:tc>
          <w:tcPr>
            <w:tcW w:w="113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5.</w:t>
            </w:r>
          </w:p>
        </w:tc>
      </w:tr>
      <w:tr w:rsidR="00BA4CB3" w:rsidRPr="00BA4CB3" w:rsidTr="00BA4CB3">
        <w:trPr>
          <w:trHeight w:val="470"/>
        </w:trPr>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Lokalna Grupa Działania "Dorzecze Mleczki"</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Wyjazd studyjny pod nazwą "Inicjujemy współpracę międzynarodową"</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22 225,95</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12 704,05</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Podkarpacka Izba Rolnicza</w:t>
            </w:r>
          </w:p>
        </w:tc>
        <w:tc>
          <w:tcPr>
            <w:tcW w:w="4110" w:type="dxa"/>
            <w:tcBorders>
              <w:top w:val="nil"/>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Wyjazd studyjny rolników na XX Międzynarodową Wystawę Rolniczą AGRO SHOW 2018</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28 368,20</w:t>
            </w:r>
          </w:p>
        </w:tc>
        <w:tc>
          <w:tcPr>
            <w:tcW w:w="1134"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16 214,87</w:t>
            </w:r>
          </w:p>
        </w:tc>
      </w:tr>
      <w:tr w:rsidR="00BA4CB3" w:rsidRPr="00BA4CB3" w:rsidTr="00BA4CB3">
        <w:tc>
          <w:tcPr>
            <w:tcW w:w="567"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Partnerstwo dla Rozwoju Obszarów Wiejskich Ekonomika-Nauka-Tradycja "PROWENT" Lokalna Grupa Działania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sz w:val="18"/>
                <w:szCs w:val="18"/>
                <w:lang w:eastAsia="pl-PL"/>
              </w:rPr>
            </w:pPr>
            <w:r w:rsidRPr="00BA4CB3">
              <w:rPr>
                <w:rFonts w:ascii="Arial" w:eastAsia="Times New Roman" w:hAnsi="Arial" w:cs="Arial"/>
                <w:sz w:val="18"/>
                <w:szCs w:val="18"/>
                <w:lang w:eastAsia="pl-PL"/>
              </w:rPr>
              <w:t>Partnerstwo dla Rozwoju Obszarów Wiejskich Ekonomika-Nauka-Tradycja "PROWENT" Lokalna Grupa Działania</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6 617,52</w:t>
            </w:r>
          </w:p>
        </w:tc>
        <w:tc>
          <w:tcPr>
            <w:tcW w:w="1134" w:type="dxa"/>
            <w:tcBorders>
              <w:top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3 782,48</w:t>
            </w:r>
          </w:p>
        </w:tc>
      </w:tr>
      <w:tr w:rsidR="00BA4CB3" w:rsidRPr="00BA4CB3" w:rsidTr="00BA4CB3">
        <w:trPr>
          <w:trHeight w:val="379"/>
        </w:trPr>
        <w:tc>
          <w:tcPr>
            <w:tcW w:w="6520" w:type="dxa"/>
            <w:gridSpan w:val="3"/>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RAZEM</w:t>
            </w: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57 211,67</w:t>
            </w:r>
          </w:p>
        </w:tc>
        <w:tc>
          <w:tcPr>
            <w:tcW w:w="1134" w:type="dxa"/>
            <w:tcBorders>
              <w:top w:val="single" w:sz="4" w:space="0" w:color="auto"/>
              <w:bottom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b/>
                <w:sz w:val="18"/>
                <w:szCs w:val="18"/>
                <w:lang w:eastAsia="pl-PL"/>
              </w:rPr>
            </w:pPr>
            <w:r w:rsidRPr="00BA4CB3">
              <w:rPr>
                <w:rFonts w:ascii="Arial" w:eastAsia="Times New Roman" w:hAnsi="Arial" w:cs="Arial"/>
                <w:b/>
                <w:sz w:val="18"/>
                <w:szCs w:val="18"/>
                <w:lang w:eastAsia="pl-PL"/>
              </w:rPr>
              <w:t>32 701,40</w:t>
            </w:r>
          </w:p>
        </w:tc>
      </w:tr>
    </w:tbl>
    <w:p w:rsidR="00BA4CB3" w:rsidRPr="00BA4CB3" w:rsidRDefault="00BA4CB3" w:rsidP="00BA4CB3">
      <w:pPr>
        <w:spacing w:after="0" w:line="360" w:lineRule="auto"/>
        <w:ind w:left="284"/>
        <w:jc w:val="both"/>
        <w:rPr>
          <w:rFonts w:ascii="Arial" w:eastAsia="Times New Roman" w:hAnsi="Arial" w:cs="Arial"/>
          <w:color w:val="FF0000"/>
          <w:sz w:val="24"/>
          <w:szCs w:val="24"/>
          <w:lang w:eastAsia="pl-PL"/>
        </w:rPr>
      </w:pP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Wydatki finansowane z </w:t>
      </w:r>
      <w:r w:rsidRPr="00BA4CB3">
        <w:rPr>
          <w:rFonts w:ascii="Arial" w:eastAsia="Times New Roman" w:hAnsi="Arial" w:cs="Arial"/>
          <w:sz w:val="24"/>
          <w:szCs w:val="24"/>
          <w:lang w:eastAsia="pl-PL"/>
        </w:rPr>
        <w:t xml:space="preserve">dotacji celowej z budżetu państwa na finansowanie </w:t>
      </w:r>
      <w:r w:rsidRPr="00BA4CB3">
        <w:rPr>
          <w:rFonts w:ascii="Arial" w:eastAsia="Times New Roman" w:hAnsi="Arial" w:cs="Arial"/>
          <w:sz w:val="24"/>
          <w:szCs w:val="24"/>
          <w:lang w:eastAsia="pl-PL"/>
        </w:rPr>
        <w:br/>
        <w:t>i współfinansowanie wydatków objętych Pomocą Techniczną PROW na lata 2014-2020.</w:t>
      </w:r>
    </w:p>
    <w:p w:rsidR="00BA4CB3" w:rsidRPr="00BA4CB3" w:rsidRDefault="00BA4CB3" w:rsidP="00BA4CB3">
      <w:pPr>
        <w:spacing w:after="0" w:line="360" w:lineRule="auto"/>
        <w:jc w:val="both"/>
        <w:rPr>
          <w:rFonts w:ascii="Arial" w:eastAsia="Calibri" w:hAnsi="Arial" w:cs="Arial"/>
          <w:bCs/>
          <w:color w:val="FF0000"/>
          <w:sz w:val="24"/>
          <w:szCs w:val="24"/>
          <w:lang w:eastAsia="x-none"/>
        </w:rPr>
      </w:pPr>
      <w:r w:rsidRPr="00BA4CB3">
        <w:rPr>
          <w:rFonts w:ascii="Arial" w:eastAsia="Calibri" w:hAnsi="Arial" w:cs="Arial"/>
          <w:bCs/>
          <w:sz w:val="24"/>
          <w:szCs w:val="24"/>
          <w:lang w:val="x-none" w:eastAsia="x-none"/>
        </w:rPr>
        <w:t xml:space="preserve">Niewykonanie planu wydatków dotyczy wynagrodzeń pracowników </w:t>
      </w:r>
      <w:r w:rsidRPr="00BA4CB3">
        <w:rPr>
          <w:rFonts w:ascii="Arial" w:eastAsia="Calibri" w:hAnsi="Arial" w:cs="Arial"/>
          <w:bCs/>
          <w:sz w:val="24"/>
          <w:szCs w:val="24"/>
          <w:lang w:eastAsia="x-none"/>
        </w:rPr>
        <w:t>zaangażowanych w obsługę Programu</w:t>
      </w:r>
      <w:r w:rsidRPr="00BA4CB3">
        <w:rPr>
          <w:rFonts w:ascii="Arial" w:eastAsia="Calibri" w:hAnsi="Arial" w:cs="Arial"/>
          <w:bCs/>
          <w:sz w:val="24"/>
          <w:szCs w:val="24"/>
          <w:lang w:val="x-none" w:eastAsia="x-none"/>
        </w:rPr>
        <w:t xml:space="preserve"> </w:t>
      </w:r>
      <w:r w:rsidRPr="00BA4CB3">
        <w:rPr>
          <w:rFonts w:ascii="Arial" w:eastAsia="Calibri" w:hAnsi="Arial" w:cs="Arial"/>
          <w:bCs/>
          <w:sz w:val="24"/>
          <w:szCs w:val="24"/>
          <w:lang w:eastAsia="x-none"/>
        </w:rPr>
        <w:t xml:space="preserve">w związku z </w:t>
      </w:r>
      <w:r w:rsidRPr="00BA4CB3">
        <w:rPr>
          <w:rFonts w:ascii="Arial" w:eastAsia="Calibri" w:hAnsi="Arial" w:cs="Arial"/>
          <w:bCs/>
          <w:sz w:val="24"/>
          <w:szCs w:val="24"/>
          <w:lang w:val="x-none" w:eastAsia="x-none"/>
        </w:rPr>
        <w:t>zwolnie</w:t>
      </w:r>
      <w:r w:rsidRPr="00BA4CB3">
        <w:rPr>
          <w:rFonts w:ascii="Arial" w:eastAsia="Calibri" w:hAnsi="Arial" w:cs="Arial"/>
          <w:bCs/>
          <w:sz w:val="24"/>
          <w:szCs w:val="24"/>
          <w:lang w:eastAsia="x-none"/>
        </w:rPr>
        <w:t>niami</w:t>
      </w:r>
      <w:r w:rsidRPr="00BA4CB3">
        <w:rPr>
          <w:rFonts w:ascii="Arial" w:eastAsia="Calibri" w:hAnsi="Arial" w:cs="Arial"/>
          <w:bCs/>
          <w:sz w:val="24"/>
          <w:szCs w:val="24"/>
          <w:lang w:val="x-none" w:eastAsia="x-none"/>
        </w:rPr>
        <w:t xml:space="preserve"> lekarski</w:t>
      </w:r>
      <w:r w:rsidRPr="00BA4CB3">
        <w:rPr>
          <w:rFonts w:ascii="Arial" w:eastAsia="Calibri" w:hAnsi="Arial" w:cs="Arial"/>
          <w:bCs/>
          <w:sz w:val="24"/>
          <w:szCs w:val="24"/>
          <w:lang w:eastAsia="x-none"/>
        </w:rPr>
        <w:t>mi</w:t>
      </w:r>
      <w:r w:rsidRPr="00BA4CB3">
        <w:rPr>
          <w:rFonts w:ascii="Arial" w:eastAsia="Calibri" w:hAnsi="Arial" w:cs="Arial"/>
          <w:bCs/>
          <w:sz w:val="24"/>
          <w:szCs w:val="24"/>
          <w:lang w:val="x-none" w:eastAsia="x-none"/>
        </w:rPr>
        <w:t xml:space="preserve"> i urlop</w:t>
      </w:r>
      <w:r w:rsidRPr="00BA4CB3">
        <w:rPr>
          <w:rFonts w:ascii="Arial" w:eastAsia="Calibri" w:hAnsi="Arial" w:cs="Arial"/>
          <w:bCs/>
          <w:sz w:val="24"/>
          <w:szCs w:val="24"/>
          <w:lang w:eastAsia="x-none"/>
        </w:rPr>
        <w:t>ami</w:t>
      </w:r>
      <w:r w:rsidRPr="00BA4CB3">
        <w:rPr>
          <w:rFonts w:ascii="Arial" w:eastAsia="Calibri" w:hAnsi="Arial" w:cs="Arial"/>
          <w:bCs/>
          <w:sz w:val="24"/>
          <w:szCs w:val="24"/>
          <w:lang w:val="x-none" w:eastAsia="x-none"/>
        </w:rPr>
        <w:t xml:space="preserve"> macierzyński</w:t>
      </w:r>
      <w:r w:rsidRPr="00BA4CB3">
        <w:rPr>
          <w:rFonts w:ascii="Arial" w:eastAsia="Calibri" w:hAnsi="Arial" w:cs="Arial"/>
          <w:bCs/>
          <w:sz w:val="24"/>
          <w:szCs w:val="24"/>
          <w:lang w:eastAsia="x-none"/>
        </w:rPr>
        <w:t>mi oraz oszczędności poprzetargowych i oszczędności na skutek niższych niż planowano kosztów realizacji zadań związanych z bieżącym funkcjonowaniem Departamentu,</w:t>
      </w:r>
      <w:r w:rsidRPr="00BA4CB3">
        <w:rPr>
          <w:rFonts w:ascii="Arial" w:eastAsia="Calibri" w:hAnsi="Arial" w:cs="Arial"/>
          <w:bCs/>
          <w:sz w:val="24"/>
          <w:szCs w:val="24"/>
          <w:lang w:val="x-none" w:eastAsia="x-none"/>
        </w:rPr>
        <w:t xml:space="preserve"> realizacją Planu </w:t>
      </w:r>
      <w:r w:rsidRPr="00BA4CB3">
        <w:rPr>
          <w:rFonts w:ascii="Arial" w:eastAsia="Calibri" w:hAnsi="Arial" w:cs="Arial"/>
          <w:bCs/>
          <w:sz w:val="24"/>
          <w:szCs w:val="24"/>
          <w:lang w:eastAsia="x-none"/>
        </w:rPr>
        <w:t>Operacyjnego</w:t>
      </w:r>
      <w:r w:rsidRPr="00BA4CB3">
        <w:rPr>
          <w:rFonts w:ascii="Arial" w:eastAsia="Calibri" w:hAnsi="Arial" w:cs="Arial"/>
          <w:bCs/>
          <w:sz w:val="24"/>
          <w:szCs w:val="24"/>
          <w:lang w:val="x-none" w:eastAsia="x-none"/>
        </w:rPr>
        <w:t xml:space="preserve"> Sekretariatu Regionalnego Krajowej Sieci Obszarów Wiejskich</w:t>
      </w:r>
      <w:r w:rsidRPr="00BA4CB3">
        <w:rPr>
          <w:rFonts w:ascii="Arial" w:eastAsia="Calibri" w:hAnsi="Arial" w:cs="Arial"/>
          <w:bCs/>
          <w:sz w:val="24"/>
          <w:szCs w:val="24"/>
          <w:lang w:eastAsia="x-none"/>
        </w:rPr>
        <w:t>.</w:t>
      </w:r>
    </w:p>
    <w:p w:rsidR="00BA4CB3" w:rsidRPr="00BA4CB3" w:rsidRDefault="00BA4CB3" w:rsidP="00BA4CB3">
      <w:pPr>
        <w:spacing w:after="0" w:line="360" w:lineRule="auto"/>
        <w:jc w:val="both"/>
        <w:rPr>
          <w:rFonts w:ascii="Arial" w:eastAsia="Times New Roman" w:hAnsi="Arial" w:cs="Arial"/>
          <w:b/>
          <w:bCs/>
          <w:i/>
          <w:sz w:val="24"/>
          <w:szCs w:val="24"/>
          <w:lang w:eastAsia="pl-PL"/>
        </w:rPr>
      </w:pPr>
      <w:r w:rsidRPr="00BA4CB3">
        <w:rPr>
          <w:rFonts w:ascii="Arial" w:eastAsia="Times New Roman" w:hAnsi="Arial" w:cs="Arial"/>
          <w:b/>
          <w:bCs/>
          <w:i/>
          <w:sz w:val="24"/>
          <w:szCs w:val="24"/>
          <w:lang w:eastAsia="pl-PL"/>
        </w:rPr>
        <w:lastRenderedPageBreak/>
        <w:t>Rozdział 01042 – Wyłączenie z produkcji gruntów rolnych</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Zaplanowane wydatki w kwocie 11.528.769,-zł </w:t>
      </w:r>
      <w:r w:rsidRPr="00BA4CB3">
        <w:rPr>
          <w:rFonts w:ascii="Arial" w:eastAsia="Times New Roman" w:hAnsi="Arial" w:cs="Arial"/>
          <w:sz w:val="24"/>
          <w:szCs w:val="24"/>
          <w:lang w:eastAsia="pl-PL"/>
        </w:rPr>
        <w:t>zostały zrealizowane w wysokości 11.265.272,-zł, tj. 97,71% planu.</w:t>
      </w:r>
    </w:p>
    <w:p w:rsidR="00BA4CB3" w:rsidRPr="00BA4CB3" w:rsidRDefault="00BA4CB3" w:rsidP="00CB127A">
      <w:pPr>
        <w:numPr>
          <w:ilvl w:val="0"/>
          <w:numId w:val="279"/>
        </w:numPr>
        <w:spacing w:after="0" w:line="360" w:lineRule="auto"/>
        <w:ind w:left="284" w:hanging="142"/>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Wydatki bieżące zaplanowane w kwocie 3.214.500,-zł (w tym dotacje dla jednostek sektora finansów publicznych – jednostek samorządu terytorialnego </w:t>
      </w:r>
      <w:r w:rsidRPr="00BA4CB3">
        <w:rPr>
          <w:rFonts w:ascii="Arial" w:eastAsia="Times New Roman" w:hAnsi="Arial" w:cs="Arial"/>
          <w:sz w:val="24"/>
          <w:szCs w:val="24"/>
          <w:lang w:eastAsia="pl-PL"/>
        </w:rPr>
        <w:br/>
        <w:t>z przeznaczeniem na modernizację dróg dojazdowych do gruntów rolnych oraz zakup sprzętu pomiarowego i informatycznego oraz oprogramowania niezbędnego do prowadzenia spraw ochrony gruntów rolnych w kwocie 3.032.500,-zł) zostały zrealizowane w wysokości 3.147.977,-zł, tj. 97,93% planu i obejmowały:</w:t>
      </w:r>
    </w:p>
    <w:p w:rsidR="00BA4CB3" w:rsidRPr="00BA4CB3" w:rsidRDefault="00BA4CB3" w:rsidP="00CB127A">
      <w:pPr>
        <w:numPr>
          <w:ilvl w:val="0"/>
          <w:numId w:val="325"/>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zakup 16 sztuk zestawów komputerowych wraz z oprogramowaniem przeznaczonych do modernizacji i aktualizacji ewidencji gruntów, do prac urządzeniowo-rolnych oraz zakładania ewidencji po zakończeniu tych prac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w kwocie 66.835,-zł (§ 4210) (</w:t>
      </w:r>
      <w:proofErr w:type="spellStart"/>
      <w:r w:rsidRPr="00BA4CB3">
        <w:rPr>
          <w:rFonts w:ascii="Arial" w:eastAsia="Times New Roman" w:hAnsi="Arial" w:cs="Arial"/>
          <w:sz w:val="24"/>
          <w:szCs w:val="24"/>
          <w:lang w:eastAsia="pl-PL"/>
        </w:rPr>
        <w:t>PBGiTR</w:t>
      </w:r>
      <w:proofErr w:type="spellEnd"/>
      <w:r w:rsidRPr="00BA4CB3">
        <w:rPr>
          <w:rFonts w:ascii="Arial" w:eastAsia="Times New Roman" w:hAnsi="Arial" w:cs="Arial"/>
          <w:sz w:val="24"/>
          <w:szCs w:val="24"/>
          <w:lang w:eastAsia="pl-PL"/>
        </w:rPr>
        <w:t xml:space="preserve"> – Dep. RG),</w:t>
      </w:r>
    </w:p>
    <w:p w:rsidR="00BA4CB3" w:rsidRPr="00BA4CB3" w:rsidRDefault="00BA4CB3" w:rsidP="00CB127A">
      <w:pPr>
        <w:numPr>
          <w:ilvl w:val="0"/>
          <w:numId w:val="325"/>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zakup licencji programu finansowo-księgowego oraz aktualizację programu TAXI PLUS dla pracowników zajmujących się obsługą dochodów i wydatków budżetu Województwa związanych z wyłączeniem z produkcji gruntów rolnych w kwocie 75.356,-zł (§ 4210 – 66.500,-zł, § 4300 – 8.856,-zł) (Dep. RG), </w:t>
      </w:r>
    </w:p>
    <w:p w:rsidR="00BA4CB3" w:rsidRPr="00BA4CB3" w:rsidRDefault="00BA4CB3" w:rsidP="00CB127A">
      <w:pPr>
        <w:numPr>
          <w:ilvl w:val="0"/>
          <w:numId w:val="325"/>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zakup sprzętu informatycznego oraz oprogramowania dla pracowników zajmujących się obsługą dochodów i wydatków budżetu Województwa związanych z wyłączeniem z produkcji gruntów rolnych w kwocie 20.007,-zł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 4210) (Dep. RG),</w:t>
      </w:r>
    </w:p>
    <w:p w:rsidR="00BA4CB3" w:rsidRPr="00BA4CB3" w:rsidRDefault="00BA4CB3" w:rsidP="00CB127A">
      <w:pPr>
        <w:numPr>
          <w:ilvl w:val="0"/>
          <w:numId w:val="325"/>
        </w:num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dotacje celowe dla gmin z przeznaczeniem na modernizację dróg dojazdowych do gruntów rolnych w kwocie 2.919.047,-zł (§ 2310) (Dep. RG), </w:t>
      </w:r>
    </w:p>
    <w:p w:rsidR="00BA4CB3" w:rsidRPr="00BA4CB3" w:rsidRDefault="00BA4CB3" w:rsidP="00BA4CB3">
      <w:pPr>
        <w:tabs>
          <w:tab w:val="left" w:pos="360"/>
        </w:tabs>
        <w:spacing w:after="0" w:line="360" w:lineRule="auto"/>
        <w:ind w:left="720"/>
        <w:jc w:val="both"/>
        <w:rPr>
          <w:rFonts w:ascii="Arial" w:eastAsia="Times New Roman" w:hAnsi="Arial" w:cs="Arial"/>
          <w:color w:val="FF0000"/>
          <w:sz w:val="24"/>
          <w:szCs w:val="24"/>
          <w:lang w:val="x-none" w:eastAsia="x-none"/>
        </w:rPr>
      </w:pPr>
    </w:p>
    <w:p w:rsidR="00BA4CB3" w:rsidRPr="00BA4CB3" w:rsidRDefault="00BA4CB3" w:rsidP="00BA4CB3">
      <w:pPr>
        <w:tabs>
          <w:tab w:val="left" w:pos="360"/>
        </w:tabs>
        <w:spacing w:after="0" w:line="360" w:lineRule="auto"/>
        <w:ind w:left="720"/>
        <w:jc w:val="center"/>
        <w:rPr>
          <w:rFonts w:ascii="Arial" w:eastAsia="Times New Roman" w:hAnsi="Arial" w:cs="Arial"/>
          <w:sz w:val="24"/>
          <w:szCs w:val="24"/>
          <w:lang w:val="x-none" w:eastAsia="x-none"/>
        </w:rPr>
      </w:pPr>
      <w:r w:rsidRPr="00BA4CB3">
        <w:rPr>
          <w:rFonts w:ascii="Arial" w:eastAsia="Times New Roman" w:hAnsi="Arial" w:cs="Arial"/>
          <w:sz w:val="24"/>
          <w:szCs w:val="24"/>
          <w:lang w:val="x-none" w:eastAsia="x-none"/>
        </w:rPr>
        <w:t>Zestawienie udzielonych dotacji w 201</w:t>
      </w:r>
      <w:r w:rsidRPr="00BA4CB3">
        <w:rPr>
          <w:rFonts w:ascii="Arial" w:eastAsia="Times New Roman" w:hAnsi="Arial" w:cs="Arial"/>
          <w:sz w:val="24"/>
          <w:szCs w:val="24"/>
          <w:lang w:eastAsia="x-none"/>
        </w:rPr>
        <w:t>8</w:t>
      </w:r>
      <w:r w:rsidRPr="00BA4CB3">
        <w:rPr>
          <w:rFonts w:ascii="Arial" w:eastAsia="Times New Roman" w:hAnsi="Arial" w:cs="Arial"/>
          <w:sz w:val="24"/>
          <w:szCs w:val="24"/>
          <w:lang w:val="x-none" w:eastAsia="x-none"/>
        </w:rPr>
        <w:t>r.</w:t>
      </w:r>
    </w:p>
    <w:tbl>
      <w:tblPr>
        <w:tblW w:w="8505" w:type="dxa"/>
        <w:tblInd w:w="637" w:type="dxa"/>
        <w:tblCellMar>
          <w:left w:w="70" w:type="dxa"/>
          <w:right w:w="70" w:type="dxa"/>
        </w:tblCellMar>
        <w:tblLook w:val="04A0" w:firstRow="1" w:lastRow="0" w:firstColumn="1" w:lastColumn="0" w:noHBand="0" w:noVBand="1"/>
      </w:tblPr>
      <w:tblGrid>
        <w:gridCol w:w="440"/>
        <w:gridCol w:w="2080"/>
        <w:gridCol w:w="4001"/>
        <w:gridCol w:w="1984"/>
      </w:tblGrid>
      <w:tr w:rsidR="00BA4CB3" w:rsidRPr="00BA4CB3" w:rsidTr="00BA4CB3">
        <w:trPr>
          <w:trHeight w:val="130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Lp.</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 xml:space="preserve">Gmina                                        </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Nazwa zadania:</w:t>
            </w:r>
            <w:r w:rsidRPr="00BA4CB3">
              <w:rPr>
                <w:rFonts w:ascii="Arial" w:eastAsia="Times New Roman" w:hAnsi="Arial" w:cs="Arial"/>
                <w:b/>
                <w:bCs/>
                <w:sz w:val="20"/>
                <w:szCs w:val="20"/>
                <w:lang w:eastAsia="pl-PL"/>
              </w:rPr>
              <w:br/>
            </w:r>
            <w:r w:rsidRPr="00BA4CB3">
              <w:rPr>
                <w:rFonts w:ascii="Arial" w:eastAsia="Times New Roman" w:hAnsi="Arial" w:cs="Arial"/>
                <w:bCs/>
                <w:sz w:val="20"/>
                <w:szCs w:val="20"/>
                <w:lang w:eastAsia="pl-PL"/>
              </w:rPr>
              <w:t>Modernizacja drogi dojazdowej</w:t>
            </w:r>
            <w:r w:rsidRPr="00BA4CB3">
              <w:rPr>
                <w:rFonts w:ascii="Arial" w:eastAsia="Times New Roman" w:hAnsi="Arial" w:cs="Arial"/>
                <w:bCs/>
                <w:sz w:val="20"/>
                <w:szCs w:val="20"/>
                <w:lang w:eastAsia="pl-PL"/>
              </w:rPr>
              <w:br/>
              <w:t>w miejscowość - nr ew. działki</w:t>
            </w:r>
            <w:r w:rsidRPr="00BA4CB3">
              <w:rPr>
                <w:rFonts w:ascii="Arial" w:eastAsia="Times New Roman" w:hAnsi="Arial" w:cs="Arial"/>
                <w:b/>
                <w:bCs/>
                <w:sz w:val="20"/>
                <w:szCs w:val="20"/>
                <w:lang w:eastAsia="pl-PL"/>
              </w:rPr>
              <w:t xml:space="preserve">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Kwota dotacji</w:t>
            </w:r>
            <w:r w:rsidRPr="00BA4CB3">
              <w:rPr>
                <w:rFonts w:ascii="Arial" w:eastAsia="Times New Roman" w:hAnsi="Arial" w:cs="Arial"/>
                <w:b/>
                <w:bCs/>
                <w:sz w:val="20"/>
                <w:szCs w:val="20"/>
                <w:lang w:eastAsia="pl-PL"/>
              </w:rPr>
              <w:br/>
              <w:t xml:space="preserve">w zł </w:t>
            </w:r>
            <w:r w:rsidRPr="00BA4CB3">
              <w:rPr>
                <w:rFonts w:ascii="Arial" w:eastAsia="Times New Roman" w:hAnsi="Arial" w:cs="Arial"/>
                <w:b/>
                <w:bCs/>
                <w:sz w:val="20"/>
                <w:szCs w:val="20"/>
                <w:lang w:eastAsia="pl-PL"/>
              </w:rPr>
              <w:br/>
              <w:t>(dla jednostek sektora finansów publicznych)</w:t>
            </w:r>
          </w:p>
        </w:tc>
      </w:tr>
      <w:tr w:rsidR="00BA4CB3" w:rsidRPr="00BA4CB3" w:rsidTr="00BA4CB3">
        <w:trPr>
          <w:trHeight w:val="22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1.</w:t>
            </w:r>
          </w:p>
        </w:tc>
        <w:tc>
          <w:tcPr>
            <w:tcW w:w="2080"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2.</w:t>
            </w:r>
          </w:p>
        </w:tc>
        <w:tc>
          <w:tcPr>
            <w:tcW w:w="4001"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4.</w:t>
            </w:r>
          </w:p>
        </w:tc>
      </w:tr>
      <w:tr w:rsidR="00BA4CB3" w:rsidRPr="00BA4CB3" w:rsidTr="00BA4CB3">
        <w:trPr>
          <w:trHeight w:val="22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USTRZYKI DOLNE</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Krościenko - 210/11, 210/12, 210/8</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JODŁOWA</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Jodłowa - 1789                                Jodłowa -  2737, 2731/1, 2730/3,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Dębowa - 875, 876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PILZNO</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Strzegocice - 380 i 455</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48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BRZOSTEK</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Grudna Dolna - 361, 362/2, 380/2, 389/3, 397/6, 398/2, 319/2, 317/9, 317/5, 317/7, 315/2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DE5294">
        <w:trPr>
          <w:trHeight w:val="219"/>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lastRenderedPageBreak/>
              <w:t>5</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PAWŁOSIÓW</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Pawłosiów - 1029/1</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49 165,00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LASZKI</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Laszki - 3054/4, 2017/22, 2017/25, 2017/27, 2019/2,  2020/6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59 778,00</w:t>
            </w:r>
          </w:p>
        </w:tc>
      </w:tr>
      <w:tr w:rsidR="00BA4CB3" w:rsidRPr="00BA4CB3" w:rsidTr="00BA4CB3">
        <w:trPr>
          <w:trHeight w:val="257"/>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ROKIETNICA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Rokietnica - 1262/2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Czelatyce - 2109</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PRUCHNIK</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Świebodna - 407, 512, 560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Rozbórz Długi - 711, 737, 738  Kramarzówka - 415/2, 416/2, 418/4, 418/6, 419/2     </w:t>
            </w:r>
          </w:p>
          <w:p w:rsidR="00BA4CB3" w:rsidRPr="00BA4CB3" w:rsidRDefault="00BA4CB3" w:rsidP="00BA4CB3">
            <w:pPr>
              <w:spacing w:after="0" w:line="240" w:lineRule="auto"/>
              <w:rPr>
                <w:rFonts w:ascii="Arial" w:eastAsia="Times New Roman" w:hAnsi="Arial" w:cs="Arial"/>
                <w:color w:val="FF0000"/>
                <w:sz w:val="20"/>
                <w:szCs w:val="20"/>
                <w:lang w:eastAsia="pl-PL"/>
              </w:rPr>
            </w:pPr>
            <w:r w:rsidRPr="00BA4CB3">
              <w:rPr>
                <w:rFonts w:ascii="Arial" w:eastAsia="Times New Roman" w:hAnsi="Arial" w:cs="Arial"/>
                <w:sz w:val="20"/>
                <w:szCs w:val="20"/>
                <w:lang w:eastAsia="pl-PL"/>
              </w:rPr>
              <w:t>Kramarzówka 2629</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207 800,00</w:t>
            </w:r>
          </w:p>
        </w:tc>
      </w:tr>
      <w:tr w:rsidR="00BA4CB3" w:rsidRPr="00BA4CB3" w:rsidTr="00BA4CB3">
        <w:trPr>
          <w:trHeight w:val="7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w:t>
            </w:r>
          </w:p>
        </w:tc>
        <w:tc>
          <w:tcPr>
            <w:tcW w:w="2080"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RADYMNO Miasto</w:t>
            </w:r>
          </w:p>
        </w:tc>
        <w:tc>
          <w:tcPr>
            <w:tcW w:w="4001"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Radymno - 212, 219/1, 219/2, 219/3, 214, 1318/9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693"/>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BRZYSKA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Błażkowa - 1167/4, 1677</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Brzyska - 7, 32, 33/2, 36/2, 37/4</w:t>
            </w:r>
          </w:p>
          <w:p w:rsidR="00BA4CB3" w:rsidRPr="00BA4CB3" w:rsidRDefault="00BA4CB3" w:rsidP="00BA4CB3">
            <w:pPr>
              <w:spacing w:after="0" w:line="240" w:lineRule="auto"/>
              <w:rPr>
                <w:rFonts w:ascii="Arial" w:eastAsia="Times New Roman" w:hAnsi="Arial" w:cs="Arial"/>
                <w:color w:val="FF0000"/>
                <w:sz w:val="20"/>
                <w:szCs w:val="20"/>
                <w:lang w:eastAsia="pl-PL"/>
              </w:rPr>
            </w:pPr>
            <w:r w:rsidRPr="00BA4CB3">
              <w:rPr>
                <w:rFonts w:ascii="Arial" w:eastAsia="Times New Roman" w:hAnsi="Arial" w:cs="Arial"/>
                <w:sz w:val="20"/>
                <w:szCs w:val="20"/>
                <w:lang w:eastAsia="pl-PL"/>
              </w:rPr>
              <w:t>Wróblowa - 927, 928</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85 000,00</w:t>
            </w:r>
          </w:p>
        </w:tc>
      </w:tr>
      <w:tr w:rsidR="00BA4CB3" w:rsidRPr="00BA4CB3" w:rsidTr="00BA4CB3">
        <w:trPr>
          <w:trHeight w:val="292"/>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KREMPNA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Myscowa</w:t>
            </w:r>
            <w:proofErr w:type="spellEnd"/>
            <w:r w:rsidRPr="00BA4CB3">
              <w:rPr>
                <w:rFonts w:ascii="Arial" w:eastAsia="Times New Roman" w:hAnsi="Arial" w:cs="Arial"/>
                <w:sz w:val="20"/>
                <w:szCs w:val="20"/>
                <w:lang w:eastAsia="pl-PL"/>
              </w:rPr>
              <w:t xml:space="preserve"> - 811/2</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Świątkowa Wielka - 293/13, 24/1, 21</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68"/>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CHORKÓWKA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Leśniówka</w:t>
            </w:r>
            <w:proofErr w:type="spellEnd"/>
            <w:r w:rsidRPr="00BA4CB3">
              <w:rPr>
                <w:rFonts w:ascii="Arial" w:eastAsia="Times New Roman" w:hAnsi="Arial" w:cs="Arial"/>
                <w:sz w:val="20"/>
                <w:szCs w:val="20"/>
                <w:lang w:eastAsia="pl-PL"/>
              </w:rPr>
              <w:t xml:space="preserve"> - 156, 170</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Faliszówka - 1009</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62"/>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JAŚLISKA</w:t>
            </w:r>
          </w:p>
        </w:tc>
        <w:tc>
          <w:tcPr>
            <w:tcW w:w="4001"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Jasliska</w:t>
            </w:r>
            <w:proofErr w:type="spellEnd"/>
            <w:r w:rsidRPr="00BA4CB3">
              <w:rPr>
                <w:rFonts w:ascii="Arial" w:eastAsia="Times New Roman" w:hAnsi="Arial" w:cs="Arial"/>
                <w:sz w:val="20"/>
                <w:szCs w:val="20"/>
                <w:lang w:eastAsia="pl-PL"/>
              </w:rPr>
              <w:t xml:space="preserve"> -134</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Wola Niżna - 283</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Daliowa - 221, 285/2</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105 000,00</w:t>
            </w:r>
          </w:p>
        </w:tc>
      </w:tr>
      <w:tr w:rsidR="00BA4CB3" w:rsidRPr="00BA4CB3" w:rsidTr="00BA4CB3">
        <w:trPr>
          <w:trHeight w:val="70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KROSNO - gmina-miasto</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Białobrzegi -1580/1</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39 946,61</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IWONICZ ZDRÓJ</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Lubatowa - 4901, 4855</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39 117,25</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ŁAŃCUT </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Handzlówka - 573/1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Albigowa 3258</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RAKSZAWA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Rakszawa - 875/6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40 000,00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ŻOŁYNIA</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Brzóza Stadnicka - 41/1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Smolarzyny - 868/1, 868/2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RADOMYŚL WIELKI</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Żarówka - 356/1</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456"/>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20</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GAWŁUSZOWICE</w:t>
            </w:r>
          </w:p>
        </w:tc>
        <w:tc>
          <w:tcPr>
            <w:tcW w:w="4001"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Wola Zdakowska- 106/2,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Krzemienica - 129, 928,                   Ostrówek - 145, 277</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7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BOROWA</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Gliny Małe - 962/1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Gliny Małe - 1058/1</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JAROCIN</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Szyperki - 120/2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HARASIUKI</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Harasiuki - 1506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STUBNO</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Stubno - 1132/2, 1899/2, 1262/3</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BIRCZA</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Sufczyna - 327</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36"/>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SĘDZISZÓW MŁP.</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Zagorzyce - 7380/1, 7380/2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51"/>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ROPCZYCE</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Gnojnica - 2086, 2014</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Łączki Kucharskie - 608, 812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52 000,00</w:t>
            </w:r>
          </w:p>
        </w:tc>
      </w:tr>
      <w:tr w:rsidR="00BA4CB3" w:rsidRPr="00BA4CB3" w:rsidTr="00BA4CB3">
        <w:trPr>
          <w:trHeight w:val="72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DYNÓW</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Łubno - 2846,                                         Harta - 2211/2, 2244, 2363                  Pawłokoma - 526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135 000,00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KAMIEŃ</w:t>
            </w:r>
          </w:p>
        </w:tc>
        <w:tc>
          <w:tcPr>
            <w:tcW w:w="4001"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Kamień - 3772/6</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ZARSZYN</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Odrzechowa - 134/2, 235, 233</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105 000,00</w:t>
            </w:r>
          </w:p>
        </w:tc>
      </w:tr>
      <w:tr w:rsidR="00BA4CB3" w:rsidRPr="00BA4CB3" w:rsidTr="00BA4CB3">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BESKO</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Mymoń</w:t>
            </w:r>
            <w:proofErr w:type="spellEnd"/>
            <w:r w:rsidRPr="00BA4CB3">
              <w:rPr>
                <w:rFonts w:ascii="Arial" w:eastAsia="Times New Roman" w:hAnsi="Arial" w:cs="Arial"/>
                <w:sz w:val="20"/>
                <w:szCs w:val="20"/>
                <w:lang w:eastAsia="pl-PL"/>
              </w:rPr>
              <w:t xml:space="preserve"> - 369</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Besko - 192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105 000,00</w:t>
            </w:r>
          </w:p>
        </w:tc>
      </w:tr>
      <w:tr w:rsidR="00BA4CB3" w:rsidRPr="00BA4CB3" w:rsidTr="00BA4CB3">
        <w:trPr>
          <w:trHeight w:val="553"/>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SANOK</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Strachocina - 1102, 299, 834, 970, 665, 728</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Mrzygłód - 1124</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240 000,00</w:t>
            </w:r>
          </w:p>
        </w:tc>
      </w:tr>
      <w:tr w:rsidR="00BA4CB3" w:rsidRPr="00BA4CB3" w:rsidTr="00DE5294">
        <w:trPr>
          <w:trHeight w:val="720"/>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lastRenderedPageBreak/>
              <w:t>33</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TYRAWA WOŁOSKA</w:t>
            </w:r>
          </w:p>
        </w:tc>
        <w:tc>
          <w:tcPr>
            <w:tcW w:w="4001"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Hołuczków - 182</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Tyrawa Wołoska - 493</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Rakowa - 128</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4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34</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ZAGÓRZ</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Łukowe - 443/2</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Morochów - 2/20, 2/30</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BOJANÓW</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Laski- 458/46, 338/5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Przyszów - 2897, 2659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Przyszów - 3695, 4260, 4371, 4365, 4404, 4413, 4422</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215 000,00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36</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STRZYŻÓW</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Żyznów - 273/4</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37</w:t>
            </w:r>
          </w:p>
        </w:tc>
        <w:tc>
          <w:tcPr>
            <w:tcW w:w="208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GRĘBÓW</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Grębów - 4762/8, 4559</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46 240,00</w:t>
            </w:r>
          </w:p>
        </w:tc>
      </w:tr>
      <w:tr w:rsidR="00BA4CB3" w:rsidRPr="00BA4CB3" w:rsidTr="00BA4CB3">
        <w:trPr>
          <w:trHeight w:val="255"/>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38</w:t>
            </w:r>
          </w:p>
        </w:tc>
        <w:tc>
          <w:tcPr>
            <w:tcW w:w="208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NOWA DĘBA</w:t>
            </w:r>
          </w:p>
        </w:tc>
        <w:tc>
          <w:tcPr>
            <w:tcW w:w="4001"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Jadachy - 2211</w:t>
            </w:r>
          </w:p>
        </w:tc>
        <w:tc>
          <w:tcPr>
            <w:tcW w:w="1984"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510"/>
        </w:trPr>
        <w:tc>
          <w:tcPr>
            <w:tcW w:w="652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right"/>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 xml:space="preserve">                                RAZEM</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right"/>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2  919 046,86</w:t>
            </w:r>
          </w:p>
        </w:tc>
      </w:tr>
    </w:tbl>
    <w:p w:rsidR="00BA4CB3" w:rsidRPr="00BA4CB3" w:rsidRDefault="00BA4CB3" w:rsidP="00BA4CB3">
      <w:pPr>
        <w:spacing w:after="0" w:line="360" w:lineRule="auto"/>
        <w:jc w:val="both"/>
        <w:rPr>
          <w:rFonts w:ascii="Arial" w:eastAsia="Times New Roman" w:hAnsi="Arial" w:cs="Arial"/>
          <w:color w:val="FF0000"/>
          <w:sz w:val="24"/>
          <w:szCs w:val="24"/>
          <w:lang w:eastAsia="pl-PL"/>
        </w:rPr>
      </w:pPr>
    </w:p>
    <w:p w:rsidR="00BA4CB3" w:rsidRPr="00BA4CB3" w:rsidRDefault="00BA4CB3" w:rsidP="00CB127A">
      <w:pPr>
        <w:numPr>
          <w:ilvl w:val="0"/>
          <w:numId w:val="325"/>
        </w:numPr>
        <w:spacing w:after="0" w:line="360" w:lineRule="auto"/>
        <w:jc w:val="both"/>
        <w:rPr>
          <w:rFonts w:ascii="Arial" w:eastAsia="Times New Roman" w:hAnsi="Arial" w:cs="Arial"/>
          <w:sz w:val="24"/>
          <w:szCs w:val="24"/>
          <w:lang w:eastAsia="pl-PL"/>
        </w:rPr>
      </w:pPr>
      <w:r w:rsidRPr="00BA4CB3">
        <w:rPr>
          <w:rFonts w:ascii="Arial" w:hAnsi="Arial" w:cs="Arial"/>
          <w:sz w:val="24"/>
          <w:szCs w:val="24"/>
          <w:lang w:eastAsia="pl-PL"/>
        </w:rPr>
        <w:t>dotacje celowe dla powiatów z przeznaczeniem na zakup sprzętu pomiarowego i informatycznego oraz oprogramowania niezbędnego do prowadzenia spraw ochrony gruntów rolnych w kwocie 66.732,-zł (§ 2320) (Dep. RG).</w:t>
      </w:r>
    </w:p>
    <w:p w:rsidR="00BA4CB3" w:rsidRDefault="00BA4CB3" w:rsidP="00BA4CB3">
      <w:pPr>
        <w:tabs>
          <w:tab w:val="left" w:pos="360"/>
        </w:tabs>
        <w:spacing w:after="0" w:line="360" w:lineRule="auto"/>
        <w:ind w:left="720"/>
        <w:jc w:val="center"/>
        <w:rPr>
          <w:rFonts w:ascii="Arial" w:eastAsia="Times New Roman" w:hAnsi="Arial" w:cs="Arial"/>
          <w:sz w:val="24"/>
          <w:szCs w:val="24"/>
          <w:lang w:val="x-none" w:eastAsia="x-none"/>
        </w:rPr>
      </w:pPr>
    </w:p>
    <w:p w:rsidR="00BA4CB3" w:rsidRPr="00BA4CB3" w:rsidRDefault="00BA4CB3" w:rsidP="00BA4CB3">
      <w:pPr>
        <w:tabs>
          <w:tab w:val="left" w:pos="360"/>
        </w:tabs>
        <w:spacing w:after="0" w:line="360" w:lineRule="auto"/>
        <w:ind w:left="720"/>
        <w:jc w:val="center"/>
        <w:rPr>
          <w:rFonts w:ascii="Arial" w:eastAsia="Times New Roman" w:hAnsi="Arial" w:cs="Arial"/>
          <w:sz w:val="24"/>
          <w:szCs w:val="24"/>
          <w:lang w:val="x-none" w:eastAsia="x-none"/>
        </w:rPr>
      </w:pPr>
      <w:r w:rsidRPr="00BA4CB3">
        <w:rPr>
          <w:rFonts w:ascii="Arial" w:eastAsia="Times New Roman" w:hAnsi="Arial" w:cs="Arial"/>
          <w:sz w:val="24"/>
          <w:szCs w:val="24"/>
          <w:lang w:val="x-none" w:eastAsia="x-none"/>
        </w:rPr>
        <w:t>Zestawienie udzielonych dotacji w 201</w:t>
      </w:r>
      <w:r w:rsidRPr="00BA4CB3">
        <w:rPr>
          <w:rFonts w:ascii="Arial" w:eastAsia="Times New Roman" w:hAnsi="Arial" w:cs="Arial"/>
          <w:sz w:val="24"/>
          <w:szCs w:val="24"/>
          <w:lang w:eastAsia="x-none"/>
        </w:rPr>
        <w:t>8</w:t>
      </w:r>
      <w:r w:rsidRPr="00BA4CB3">
        <w:rPr>
          <w:rFonts w:ascii="Arial" w:eastAsia="Times New Roman" w:hAnsi="Arial" w:cs="Arial"/>
          <w:sz w:val="24"/>
          <w:szCs w:val="24"/>
          <w:lang w:val="x-none" w:eastAsia="x-none"/>
        </w:rPr>
        <w:t>r.</w:t>
      </w:r>
    </w:p>
    <w:tbl>
      <w:tblPr>
        <w:tblW w:w="8508" w:type="dxa"/>
        <w:tblInd w:w="634" w:type="dxa"/>
        <w:tblCellMar>
          <w:left w:w="70" w:type="dxa"/>
          <w:right w:w="70" w:type="dxa"/>
        </w:tblCellMar>
        <w:tblLook w:val="04A0" w:firstRow="1" w:lastRow="0" w:firstColumn="1" w:lastColumn="0" w:noHBand="0" w:noVBand="1"/>
      </w:tblPr>
      <w:tblGrid>
        <w:gridCol w:w="440"/>
        <w:gridCol w:w="2540"/>
        <w:gridCol w:w="3544"/>
        <w:gridCol w:w="1984"/>
      </w:tblGrid>
      <w:tr w:rsidR="00BA4CB3" w:rsidRPr="00BA4CB3" w:rsidTr="00BA4CB3">
        <w:trPr>
          <w:trHeight w:val="126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 xml:space="preserve">Lp.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 xml:space="preserve">Nazwa podmiotu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Nazwa zadania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 xml:space="preserve">Kwota dotacji </w:t>
            </w:r>
            <w:r w:rsidRPr="00BA4CB3">
              <w:rPr>
                <w:rFonts w:ascii="Arial" w:eastAsia="Times New Roman" w:hAnsi="Arial" w:cs="Arial"/>
                <w:b/>
                <w:bCs/>
                <w:sz w:val="20"/>
                <w:szCs w:val="20"/>
                <w:lang w:eastAsia="pl-PL"/>
              </w:rPr>
              <w:br/>
              <w:t xml:space="preserve">w zł </w:t>
            </w:r>
            <w:r w:rsidRPr="00BA4CB3">
              <w:rPr>
                <w:rFonts w:ascii="Arial" w:eastAsia="Times New Roman" w:hAnsi="Arial" w:cs="Arial"/>
                <w:b/>
                <w:bCs/>
                <w:sz w:val="20"/>
                <w:szCs w:val="20"/>
                <w:lang w:eastAsia="pl-PL"/>
              </w:rPr>
              <w:br/>
              <w:t>(dla jednostek sektora finansów publicznych)</w:t>
            </w:r>
          </w:p>
        </w:tc>
      </w:tr>
      <w:tr w:rsidR="00BA4CB3" w:rsidRPr="00BA4CB3" w:rsidTr="00BA4CB3">
        <w:trPr>
          <w:trHeight w:val="1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14"/>
                <w:szCs w:val="14"/>
                <w:lang w:eastAsia="pl-PL"/>
              </w:rPr>
            </w:pPr>
            <w:r w:rsidRPr="00BA4CB3">
              <w:rPr>
                <w:rFonts w:ascii="Arial" w:eastAsia="Times New Roman" w:hAnsi="Arial" w:cs="Arial"/>
                <w:b/>
                <w:bCs/>
                <w:sz w:val="14"/>
                <w:szCs w:val="14"/>
                <w:lang w:eastAsia="pl-PL"/>
              </w:rPr>
              <w:t>1.</w:t>
            </w:r>
          </w:p>
        </w:tc>
        <w:tc>
          <w:tcPr>
            <w:tcW w:w="2540"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14"/>
                <w:szCs w:val="14"/>
                <w:lang w:eastAsia="pl-PL"/>
              </w:rPr>
            </w:pPr>
            <w:r w:rsidRPr="00BA4CB3">
              <w:rPr>
                <w:rFonts w:ascii="Arial" w:eastAsia="Times New Roman" w:hAnsi="Arial" w:cs="Arial"/>
                <w:b/>
                <w:bCs/>
                <w:sz w:val="14"/>
                <w:szCs w:val="14"/>
                <w:lang w:eastAsia="pl-PL"/>
              </w:rPr>
              <w:t>2.</w:t>
            </w:r>
          </w:p>
        </w:tc>
        <w:tc>
          <w:tcPr>
            <w:tcW w:w="3544"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14"/>
                <w:szCs w:val="14"/>
                <w:lang w:eastAsia="pl-PL"/>
              </w:rPr>
            </w:pPr>
            <w:r w:rsidRPr="00BA4CB3">
              <w:rPr>
                <w:rFonts w:ascii="Arial" w:eastAsia="Times New Roman" w:hAnsi="Arial" w:cs="Arial"/>
                <w:b/>
                <w:bCs/>
                <w:sz w:val="14"/>
                <w:szCs w:val="14"/>
                <w:lang w:eastAsia="pl-PL"/>
              </w:rPr>
              <w:t>3.</w:t>
            </w:r>
          </w:p>
        </w:tc>
        <w:tc>
          <w:tcPr>
            <w:tcW w:w="1984"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14"/>
                <w:szCs w:val="14"/>
                <w:lang w:eastAsia="pl-PL"/>
              </w:rPr>
            </w:pPr>
            <w:r w:rsidRPr="00BA4CB3">
              <w:rPr>
                <w:rFonts w:ascii="Arial" w:eastAsia="Times New Roman" w:hAnsi="Arial" w:cs="Arial"/>
                <w:b/>
                <w:bCs/>
                <w:sz w:val="14"/>
                <w:szCs w:val="14"/>
                <w:lang w:eastAsia="pl-PL"/>
              </w:rPr>
              <w:t>4.</w:t>
            </w:r>
          </w:p>
        </w:tc>
      </w:tr>
      <w:tr w:rsidR="00BA4CB3" w:rsidRPr="00BA4CB3" w:rsidTr="00BA4CB3">
        <w:trPr>
          <w:trHeight w:val="218"/>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w:t>
            </w:r>
          </w:p>
        </w:tc>
        <w:tc>
          <w:tcPr>
            <w:tcW w:w="254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BIESZCZADZKI</w:t>
            </w:r>
          </w:p>
        </w:tc>
        <w:tc>
          <w:tcPr>
            <w:tcW w:w="3544" w:type="dxa"/>
            <w:vMerge w:val="restart"/>
            <w:tcBorders>
              <w:top w:val="nil"/>
              <w:left w:val="nil"/>
              <w:right w:val="single" w:sz="4" w:space="0" w:color="auto"/>
            </w:tcBorders>
            <w:shd w:val="clear" w:color="000000" w:fill="FFFFFF"/>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zakup sprzętu pomiarowego </w:t>
            </w:r>
            <w:r w:rsidRPr="00BA4CB3">
              <w:rPr>
                <w:rFonts w:ascii="Arial" w:eastAsia="Times New Roman" w:hAnsi="Arial" w:cs="Arial"/>
                <w:sz w:val="20"/>
                <w:szCs w:val="20"/>
                <w:lang w:eastAsia="pl-PL"/>
              </w:rPr>
              <w:br/>
              <w:t>i informatycznego oraz oprogramowania niezbędnego do prowadzenia spraw ochrony gruntów rolnych</w:t>
            </w:r>
          </w:p>
        </w:tc>
        <w:tc>
          <w:tcPr>
            <w:tcW w:w="1984"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10 000,00</w:t>
            </w:r>
          </w:p>
        </w:tc>
      </w:tr>
      <w:tr w:rsidR="00BA4CB3" w:rsidRPr="00BA4CB3" w:rsidTr="00BA4CB3">
        <w:trPr>
          <w:trHeight w:val="279"/>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w:t>
            </w:r>
          </w:p>
        </w:tc>
        <w:tc>
          <w:tcPr>
            <w:tcW w:w="2540"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JASIELSKI</w:t>
            </w:r>
          </w:p>
        </w:tc>
        <w:tc>
          <w:tcPr>
            <w:tcW w:w="3544" w:type="dxa"/>
            <w:vMerge/>
            <w:tcBorders>
              <w:left w:val="nil"/>
              <w:right w:val="single" w:sz="4" w:space="0" w:color="auto"/>
            </w:tcBorders>
            <w:shd w:val="clear" w:color="000000" w:fill="FFFFFF"/>
            <w:vAlign w:val="bottom"/>
            <w:hideMark/>
          </w:tcPr>
          <w:p w:rsidR="00BA4CB3" w:rsidRPr="00BA4CB3" w:rsidRDefault="00BA4CB3" w:rsidP="00BA4CB3">
            <w:pPr>
              <w:spacing w:after="0" w:line="240" w:lineRule="auto"/>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6 010,00</w:t>
            </w:r>
          </w:p>
        </w:tc>
      </w:tr>
      <w:tr w:rsidR="00BA4CB3" w:rsidRPr="00BA4CB3" w:rsidTr="00BA4CB3">
        <w:trPr>
          <w:trHeight w:val="256"/>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w:t>
            </w:r>
          </w:p>
        </w:tc>
        <w:tc>
          <w:tcPr>
            <w:tcW w:w="254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LEŻAJSKI</w:t>
            </w:r>
          </w:p>
        </w:tc>
        <w:tc>
          <w:tcPr>
            <w:tcW w:w="3544" w:type="dxa"/>
            <w:vMerge/>
            <w:tcBorders>
              <w:left w:val="nil"/>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color w:val="FF0000"/>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jc w:val="right"/>
              <w:rPr>
                <w:rFonts w:ascii="Arial" w:eastAsia="Times New Roman" w:hAnsi="Arial" w:cs="Arial"/>
                <w:color w:val="FF0000"/>
                <w:sz w:val="20"/>
                <w:szCs w:val="20"/>
                <w:lang w:eastAsia="pl-PL"/>
              </w:rPr>
            </w:pPr>
            <w:r w:rsidRPr="00BA4CB3">
              <w:rPr>
                <w:rFonts w:ascii="Arial" w:eastAsia="Times New Roman" w:hAnsi="Arial" w:cs="Arial"/>
                <w:sz w:val="20"/>
                <w:szCs w:val="20"/>
                <w:lang w:eastAsia="pl-PL"/>
              </w:rPr>
              <w:t>10 065,02</w:t>
            </w:r>
          </w:p>
        </w:tc>
      </w:tr>
      <w:tr w:rsidR="00BA4CB3" w:rsidRPr="00BA4CB3" w:rsidTr="00BA4CB3">
        <w:trPr>
          <w:trHeight w:val="287"/>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w:t>
            </w:r>
          </w:p>
        </w:tc>
        <w:tc>
          <w:tcPr>
            <w:tcW w:w="254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ŁAŃCUCKI</w:t>
            </w:r>
          </w:p>
        </w:tc>
        <w:tc>
          <w:tcPr>
            <w:tcW w:w="3544" w:type="dxa"/>
            <w:vMerge/>
            <w:tcBorders>
              <w:left w:val="nil"/>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10 000,00</w:t>
            </w:r>
          </w:p>
        </w:tc>
      </w:tr>
      <w:tr w:rsidR="00BA4CB3" w:rsidRPr="00BA4CB3" w:rsidTr="00BA4CB3">
        <w:trPr>
          <w:trHeight w:val="264"/>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w:t>
            </w:r>
          </w:p>
        </w:tc>
        <w:tc>
          <w:tcPr>
            <w:tcW w:w="254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NIŻAŃSKI</w:t>
            </w:r>
          </w:p>
        </w:tc>
        <w:tc>
          <w:tcPr>
            <w:tcW w:w="3544" w:type="dxa"/>
            <w:vMerge/>
            <w:tcBorders>
              <w:left w:val="nil"/>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5 658,00</w:t>
            </w:r>
          </w:p>
        </w:tc>
      </w:tr>
      <w:tr w:rsidR="00BA4CB3" w:rsidRPr="00BA4CB3" w:rsidTr="00BA4CB3">
        <w:trPr>
          <w:trHeight w:val="281"/>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w:t>
            </w:r>
          </w:p>
        </w:tc>
        <w:tc>
          <w:tcPr>
            <w:tcW w:w="254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PRZEMYSKI</w:t>
            </w:r>
          </w:p>
        </w:tc>
        <w:tc>
          <w:tcPr>
            <w:tcW w:w="3544" w:type="dxa"/>
            <w:vMerge/>
            <w:tcBorders>
              <w:left w:val="nil"/>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14 999,00</w:t>
            </w:r>
          </w:p>
        </w:tc>
      </w:tr>
      <w:tr w:rsidR="00BA4CB3" w:rsidRPr="00BA4CB3" w:rsidTr="00BA4CB3">
        <w:trPr>
          <w:trHeight w:val="272"/>
        </w:trPr>
        <w:tc>
          <w:tcPr>
            <w:tcW w:w="440"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w:t>
            </w:r>
          </w:p>
        </w:tc>
        <w:tc>
          <w:tcPr>
            <w:tcW w:w="2540"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POWIAT SANOCKI</w:t>
            </w:r>
          </w:p>
        </w:tc>
        <w:tc>
          <w:tcPr>
            <w:tcW w:w="3544" w:type="dxa"/>
            <w:vMerge/>
            <w:tcBorders>
              <w:left w:val="nil"/>
              <w:bottom w:val="single" w:sz="4" w:space="0" w:color="auto"/>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sz w:val="20"/>
                <w:szCs w:val="20"/>
                <w:lang w:eastAsia="pl-PL"/>
              </w:rPr>
            </w:pPr>
          </w:p>
        </w:tc>
        <w:tc>
          <w:tcPr>
            <w:tcW w:w="1984"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9 999,99</w:t>
            </w:r>
          </w:p>
        </w:tc>
      </w:tr>
      <w:tr w:rsidR="00BA4CB3" w:rsidRPr="00BA4CB3" w:rsidTr="00BA4CB3">
        <w:trPr>
          <w:trHeight w:val="419"/>
        </w:trPr>
        <w:tc>
          <w:tcPr>
            <w:tcW w:w="6524" w:type="dxa"/>
            <w:gridSpan w:val="3"/>
            <w:tcBorders>
              <w:top w:val="nil"/>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right"/>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RAZEM</w:t>
            </w:r>
          </w:p>
        </w:tc>
        <w:tc>
          <w:tcPr>
            <w:tcW w:w="1984"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right"/>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66 732,01</w:t>
            </w:r>
          </w:p>
        </w:tc>
      </w:tr>
    </w:tbl>
    <w:p w:rsidR="00BA4CB3" w:rsidRPr="00BA4CB3" w:rsidRDefault="00BA4CB3" w:rsidP="00BA4CB3">
      <w:pPr>
        <w:spacing w:after="0" w:line="360" w:lineRule="auto"/>
        <w:ind w:left="567"/>
        <w:jc w:val="both"/>
        <w:rPr>
          <w:rFonts w:ascii="Arial" w:eastAsia="Times New Roman" w:hAnsi="Arial" w:cs="Arial"/>
          <w:color w:val="FF0000"/>
          <w:sz w:val="24"/>
          <w:szCs w:val="24"/>
          <w:lang w:eastAsia="pl-PL"/>
        </w:rPr>
      </w:pPr>
    </w:p>
    <w:p w:rsidR="00BA4CB3" w:rsidRPr="00BA4CB3" w:rsidRDefault="00BA4CB3" w:rsidP="00CB127A">
      <w:pPr>
        <w:numPr>
          <w:ilvl w:val="0"/>
          <w:numId w:val="279"/>
        </w:numPr>
        <w:spacing w:after="0" w:line="360" w:lineRule="auto"/>
        <w:ind w:left="284" w:hanging="142"/>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Wydatki majątkowe zaplanowane w kwocie 8.314.269,-zł (w tym dotacje dla jednostek sektora finansów publicznych – jednostek samorządu terytorialnego </w:t>
      </w:r>
      <w:r w:rsidRPr="00BA4CB3">
        <w:rPr>
          <w:rFonts w:ascii="Arial" w:eastAsia="Times New Roman" w:hAnsi="Arial" w:cs="Arial"/>
          <w:sz w:val="24"/>
          <w:szCs w:val="24"/>
          <w:lang w:eastAsia="pl-PL"/>
        </w:rPr>
        <w:br/>
        <w:t xml:space="preserve">z przeznaczeniem na budowę i modernizację dróg dojazdowych do gruntów rolnych a także zakup sprzętu pomiarowego i informatycznego oraz oprogramowania niezbędnego do prowadzenia spraw ochrony gruntów rolnych w kwocie </w:t>
      </w:r>
      <w:r w:rsidRPr="00BA4CB3">
        <w:rPr>
          <w:rFonts w:ascii="Arial" w:eastAsia="Times New Roman" w:hAnsi="Arial" w:cs="Arial"/>
          <w:color w:val="FF0000"/>
          <w:sz w:val="24"/>
          <w:szCs w:val="24"/>
          <w:lang w:eastAsia="pl-PL"/>
        </w:rPr>
        <w:br/>
      </w:r>
      <w:r w:rsidRPr="00BA4CB3">
        <w:rPr>
          <w:rFonts w:ascii="Arial" w:eastAsia="Times New Roman" w:hAnsi="Arial" w:cs="Arial"/>
          <w:sz w:val="24"/>
          <w:szCs w:val="24"/>
          <w:lang w:eastAsia="pl-PL"/>
        </w:rPr>
        <w:t xml:space="preserve">8.241.269,-zł) zostały zrealizowane w wysokości 8.117.295,-zł, tj. 97,63% planu </w:t>
      </w:r>
      <w:r w:rsidRPr="00BA4CB3">
        <w:rPr>
          <w:rFonts w:ascii="Arial" w:eastAsia="Times New Roman" w:hAnsi="Arial" w:cs="Arial"/>
          <w:sz w:val="24"/>
          <w:szCs w:val="24"/>
          <w:lang w:eastAsia="pl-PL"/>
        </w:rPr>
        <w:br/>
        <w:t>i obejmowały:</w:t>
      </w:r>
    </w:p>
    <w:p w:rsidR="00BA4CB3" w:rsidRPr="00BA4CB3" w:rsidRDefault="00BA4CB3" w:rsidP="00CB127A">
      <w:pPr>
        <w:numPr>
          <w:ilvl w:val="0"/>
          <w:numId w:val="300"/>
        </w:numPr>
        <w:spacing w:after="0" w:line="360" w:lineRule="auto"/>
        <w:ind w:left="567" w:hanging="283"/>
        <w:jc w:val="both"/>
        <w:rPr>
          <w:rFonts w:ascii="Arial" w:eastAsia="Times New Roman" w:hAnsi="Arial" w:cs="Arial"/>
          <w:color w:val="FF0000"/>
          <w:sz w:val="24"/>
          <w:szCs w:val="24"/>
          <w:lang w:eastAsia="pl-PL"/>
        </w:rPr>
      </w:pPr>
      <w:r w:rsidRPr="00BA4CB3">
        <w:rPr>
          <w:rFonts w:ascii="Arial" w:hAnsi="Arial" w:cs="Arial"/>
          <w:sz w:val="24"/>
          <w:szCs w:val="24"/>
        </w:rPr>
        <w:lastRenderedPageBreak/>
        <w:t xml:space="preserve">zakup zestawu pomiarowego GNSS </w:t>
      </w:r>
      <w:proofErr w:type="spellStart"/>
      <w:r w:rsidRPr="00BA4CB3">
        <w:rPr>
          <w:rFonts w:ascii="Arial" w:hAnsi="Arial" w:cs="Arial"/>
          <w:sz w:val="24"/>
          <w:szCs w:val="24"/>
        </w:rPr>
        <w:t>Topcon</w:t>
      </w:r>
      <w:proofErr w:type="spellEnd"/>
      <w:r w:rsidRPr="00BA4CB3">
        <w:rPr>
          <w:rFonts w:ascii="Arial" w:hAnsi="Arial" w:cs="Arial"/>
          <w:sz w:val="24"/>
          <w:szCs w:val="24"/>
        </w:rPr>
        <w:t xml:space="preserve"> Hiper SR z kontrolerem </w:t>
      </w:r>
      <w:proofErr w:type="spellStart"/>
      <w:r w:rsidRPr="00BA4CB3">
        <w:rPr>
          <w:rFonts w:ascii="Arial" w:hAnsi="Arial" w:cs="Arial"/>
          <w:sz w:val="24"/>
          <w:szCs w:val="24"/>
        </w:rPr>
        <w:t>Topcon</w:t>
      </w:r>
      <w:proofErr w:type="spellEnd"/>
      <w:r w:rsidRPr="00BA4CB3">
        <w:rPr>
          <w:rFonts w:ascii="Arial" w:hAnsi="Arial" w:cs="Arial"/>
          <w:sz w:val="24"/>
          <w:szCs w:val="24"/>
        </w:rPr>
        <w:t xml:space="preserve"> FC-500 i akcesoriami oraz dostępem do sieci stacji TPI </w:t>
      </w:r>
      <w:proofErr w:type="spellStart"/>
      <w:r w:rsidRPr="00BA4CB3">
        <w:rPr>
          <w:rFonts w:ascii="Arial" w:hAnsi="Arial" w:cs="Arial"/>
          <w:sz w:val="24"/>
          <w:szCs w:val="24"/>
        </w:rPr>
        <w:t>NETpro</w:t>
      </w:r>
      <w:proofErr w:type="spellEnd"/>
      <w:r w:rsidRPr="00BA4CB3">
        <w:rPr>
          <w:rFonts w:ascii="Arial" w:hAnsi="Arial" w:cs="Arial"/>
          <w:sz w:val="24"/>
          <w:szCs w:val="24"/>
        </w:rPr>
        <w:t xml:space="preserve"> w kwocie 44.897,-zł (§ 6060) (</w:t>
      </w:r>
      <w:proofErr w:type="spellStart"/>
      <w:r w:rsidRPr="00BA4CB3">
        <w:rPr>
          <w:rFonts w:ascii="Arial" w:hAnsi="Arial" w:cs="Arial"/>
          <w:sz w:val="24"/>
          <w:szCs w:val="24"/>
        </w:rPr>
        <w:t>PBGiTR</w:t>
      </w:r>
      <w:proofErr w:type="spellEnd"/>
      <w:r w:rsidRPr="00BA4CB3">
        <w:rPr>
          <w:rFonts w:ascii="Arial" w:hAnsi="Arial" w:cs="Arial"/>
          <w:sz w:val="24"/>
          <w:szCs w:val="24"/>
        </w:rPr>
        <w:t xml:space="preserve"> – Dep. RG),</w:t>
      </w:r>
    </w:p>
    <w:p w:rsidR="00BA4CB3" w:rsidRPr="00BA4CB3" w:rsidRDefault="00BA4CB3" w:rsidP="00CB127A">
      <w:pPr>
        <w:numPr>
          <w:ilvl w:val="0"/>
          <w:numId w:val="300"/>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zakup sprzętu informatycznego oraz oprogramowania dla pracowników zajmujących się obsługą dochodów i wydatków budżetu Województwa związanych z wyłączeniem z produkcji gruntów rolnych w kwocie 22.511,-zł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 6060) (Dep. RG),</w:t>
      </w:r>
    </w:p>
    <w:p w:rsidR="00BA4CB3" w:rsidRPr="00BA4CB3" w:rsidRDefault="00BA4CB3" w:rsidP="00CB127A">
      <w:pPr>
        <w:numPr>
          <w:ilvl w:val="0"/>
          <w:numId w:val="300"/>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dotacje celowe dla gmin z przeznaczeniem na budowę i modernizację dróg dojazdowych do gruntów rolnych w kwocie 7.994.887,-zł (§ 6610) (Dep. RG),</w:t>
      </w:r>
    </w:p>
    <w:p w:rsidR="00BA4CB3" w:rsidRDefault="00BA4CB3" w:rsidP="00BA4CB3">
      <w:pPr>
        <w:tabs>
          <w:tab w:val="left" w:pos="360"/>
        </w:tabs>
        <w:spacing w:after="0" w:line="360" w:lineRule="auto"/>
        <w:jc w:val="center"/>
        <w:rPr>
          <w:rFonts w:ascii="Arial" w:eastAsia="Times New Roman" w:hAnsi="Arial" w:cs="Arial"/>
          <w:sz w:val="24"/>
          <w:szCs w:val="24"/>
          <w:lang w:val="x-none" w:eastAsia="x-none"/>
        </w:rPr>
      </w:pPr>
    </w:p>
    <w:p w:rsidR="00BA4CB3" w:rsidRPr="00BA4CB3" w:rsidRDefault="00BA4CB3" w:rsidP="00BA4CB3">
      <w:pPr>
        <w:tabs>
          <w:tab w:val="left" w:pos="360"/>
        </w:tabs>
        <w:spacing w:after="0" w:line="360" w:lineRule="auto"/>
        <w:jc w:val="center"/>
        <w:rPr>
          <w:rFonts w:ascii="Arial" w:eastAsia="Times New Roman" w:hAnsi="Arial" w:cs="Arial"/>
          <w:sz w:val="24"/>
          <w:szCs w:val="24"/>
          <w:lang w:val="x-none" w:eastAsia="x-none"/>
        </w:rPr>
      </w:pPr>
      <w:r w:rsidRPr="00BA4CB3">
        <w:rPr>
          <w:rFonts w:ascii="Arial" w:eastAsia="Times New Roman" w:hAnsi="Arial" w:cs="Arial"/>
          <w:sz w:val="24"/>
          <w:szCs w:val="24"/>
          <w:lang w:val="x-none" w:eastAsia="x-none"/>
        </w:rPr>
        <w:t>Zestawienie udzielonych dotacji w 201</w:t>
      </w:r>
      <w:r w:rsidRPr="00BA4CB3">
        <w:rPr>
          <w:rFonts w:ascii="Arial" w:eastAsia="Times New Roman" w:hAnsi="Arial" w:cs="Arial"/>
          <w:sz w:val="24"/>
          <w:szCs w:val="24"/>
          <w:lang w:eastAsia="x-none"/>
        </w:rPr>
        <w:t>8</w:t>
      </w:r>
      <w:r w:rsidRPr="00BA4CB3">
        <w:rPr>
          <w:rFonts w:ascii="Arial" w:eastAsia="Times New Roman" w:hAnsi="Arial" w:cs="Arial"/>
          <w:sz w:val="24"/>
          <w:szCs w:val="24"/>
          <w:lang w:val="x-none" w:eastAsia="x-none"/>
        </w:rPr>
        <w:t>r.</w:t>
      </w:r>
    </w:p>
    <w:tbl>
      <w:tblPr>
        <w:tblW w:w="8856" w:type="dxa"/>
        <w:tblInd w:w="354" w:type="dxa"/>
        <w:tblCellMar>
          <w:left w:w="70" w:type="dxa"/>
          <w:right w:w="70" w:type="dxa"/>
        </w:tblCellMar>
        <w:tblLook w:val="04A0" w:firstRow="1" w:lastRow="0" w:firstColumn="1" w:lastColumn="0" w:noHBand="0" w:noVBand="1"/>
      </w:tblPr>
      <w:tblGrid>
        <w:gridCol w:w="567"/>
        <w:gridCol w:w="2268"/>
        <w:gridCol w:w="3969"/>
        <w:gridCol w:w="2052"/>
      </w:tblGrid>
      <w:tr w:rsidR="00BA4CB3" w:rsidRPr="00BA4CB3" w:rsidTr="00BA4CB3">
        <w:trPr>
          <w:trHeight w:val="13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Lp.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b/>
                <w:bCs/>
                <w:sz w:val="20"/>
                <w:szCs w:val="20"/>
                <w:lang w:eastAsia="pl-PL"/>
              </w:rPr>
              <w:t>Gmina</w:t>
            </w:r>
            <w:r w:rsidRPr="00BA4CB3">
              <w:rPr>
                <w:rFonts w:ascii="Arial" w:eastAsia="Times New Roman" w:hAnsi="Arial" w:cs="Arial"/>
                <w:sz w:val="20"/>
                <w:szCs w:val="20"/>
                <w:lang w:eastAsia="pl-PL"/>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b/>
                <w:bCs/>
                <w:sz w:val="20"/>
                <w:szCs w:val="20"/>
                <w:lang w:eastAsia="pl-PL"/>
              </w:rPr>
              <w:t>Nazwa zadania:</w:t>
            </w:r>
            <w:r w:rsidRPr="00BA4CB3">
              <w:rPr>
                <w:rFonts w:ascii="Arial" w:eastAsia="Times New Roman" w:hAnsi="Arial" w:cs="Arial"/>
                <w:sz w:val="20"/>
                <w:szCs w:val="20"/>
                <w:lang w:eastAsia="pl-PL"/>
              </w:rPr>
              <w:br/>
              <w:t xml:space="preserve">Budowa i modernizacja drogi dojazdowej  </w:t>
            </w:r>
            <w:r w:rsidRPr="00BA4CB3">
              <w:rPr>
                <w:rFonts w:ascii="Arial" w:eastAsia="Times New Roman" w:hAnsi="Arial" w:cs="Arial"/>
                <w:sz w:val="20"/>
                <w:szCs w:val="20"/>
                <w:lang w:eastAsia="pl-PL"/>
              </w:rPr>
              <w:br/>
              <w:t xml:space="preserve">miejscowość - nr ew. działki     </w:t>
            </w:r>
            <w:r w:rsidRPr="00BA4CB3">
              <w:rPr>
                <w:rFonts w:ascii="Arial" w:eastAsia="Times New Roman" w:hAnsi="Arial" w:cs="Arial"/>
                <w:b/>
                <w:bCs/>
                <w:sz w:val="20"/>
                <w:szCs w:val="20"/>
                <w:lang w:eastAsia="pl-PL"/>
              </w:rPr>
              <w:t xml:space="preserve">                          </w:t>
            </w:r>
          </w:p>
        </w:tc>
        <w:tc>
          <w:tcPr>
            <w:tcW w:w="2052" w:type="dxa"/>
            <w:tcBorders>
              <w:top w:val="single" w:sz="4" w:space="0" w:color="auto"/>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jc w:val="center"/>
              <w:rPr>
                <w:rFonts w:ascii="Arial" w:eastAsia="Times New Roman" w:hAnsi="Arial" w:cs="Arial"/>
                <w:b/>
                <w:bCs/>
                <w:sz w:val="20"/>
                <w:szCs w:val="20"/>
                <w:lang w:eastAsia="pl-PL"/>
              </w:rPr>
            </w:pPr>
            <w:r w:rsidRPr="00BA4CB3">
              <w:rPr>
                <w:rFonts w:ascii="Arial" w:eastAsia="Times New Roman" w:hAnsi="Arial" w:cs="Arial"/>
                <w:b/>
                <w:bCs/>
                <w:sz w:val="20"/>
                <w:szCs w:val="20"/>
                <w:lang w:eastAsia="pl-PL"/>
              </w:rPr>
              <w:t>Kwota dotacji</w:t>
            </w:r>
            <w:r w:rsidRPr="00BA4CB3">
              <w:rPr>
                <w:rFonts w:ascii="Arial" w:eastAsia="Times New Roman" w:hAnsi="Arial" w:cs="Arial"/>
                <w:b/>
                <w:bCs/>
                <w:sz w:val="20"/>
                <w:szCs w:val="20"/>
                <w:lang w:eastAsia="pl-PL"/>
              </w:rPr>
              <w:br/>
              <w:t xml:space="preserve">w zł </w:t>
            </w:r>
            <w:r w:rsidRPr="00BA4CB3">
              <w:rPr>
                <w:rFonts w:ascii="Arial" w:eastAsia="Times New Roman" w:hAnsi="Arial" w:cs="Arial"/>
                <w:b/>
                <w:bCs/>
                <w:sz w:val="20"/>
                <w:szCs w:val="20"/>
                <w:lang w:eastAsia="pl-PL"/>
              </w:rPr>
              <w:br/>
              <w:t>(dla jednostek sektora finansów publicznych)</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1.</w:t>
            </w:r>
          </w:p>
        </w:tc>
        <w:tc>
          <w:tcPr>
            <w:tcW w:w="2268"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2.</w:t>
            </w:r>
          </w:p>
        </w:tc>
        <w:tc>
          <w:tcPr>
            <w:tcW w:w="3969"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3.</w:t>
            </w:r>
          </w:p>
        </w:tc>
        <w:tc>
          <w:tcPr>
            <w:tcW w:w="2052" w:type="dxa"/>
            <w:tcBorders>
              <w:top w:val="nil"/>
              <w:left w:val="nil"/>
              <w:bottom w:val="single" w:sz="4" w:space="0" w:color="auto"/>
              <w:right w:val="single" w:sz="4" w:space="0" w:color="auto"/>
            </w:tcBorders>
            <w:shd w:val="clear" w:color="auto" w:fill="auto"/>
            <w:noWrap/>
            <w:vAlign w:val="center"/>
            <w:hideMark/>
          </w:tcPr>
          <w:p w:rsidR="00BA4CB3" w:rsidRPr="00BA4CB3" w:rsidRDefault="00BA4CB3" w:rsidP="00BA4CB3">
            <w:pPr>
              <w:spacing w:after="0" w:line="240" w:lineRule="auto"/>
              <w:jc w:val="center"/>
              <w:rPr>
                <w:rFonts w:ascii="Arial" w:eastAsia="Times New Roman" w:hAnsi="Arial" w:cs="Arial"/>
                <w:sz w:val="14"/>
                <w:szCs w:val="14"/>
                <w:lang w:eastAsia="pl-PL"/>
              </w:rPr>
            </w:pPr>
            <w:r w:rsidRPr="00BA4CB3">
              <w:rPr>
                <w:rFonts w:ascii="Arial" w:eastAsia="Times New Roman" w:hAnsi="Arial" w:cs="Arial"/>
                <w:sz w:val="14"/>
                <w:szCs w:val="14"/>
                <w:lang w:eastAsia="pl-PL"/>
              </w:rPr>
              <w:t>4.</w:t>
            </w:r>
          </w:p>
        </w:tc>
      </w:tr>
      <w:tr w:rsidR="00BA4CB3" w:rsidRPr="00BA4CB3" w:rsidTr="00BA4CB3">
        <w:trPr>
          <w:trHeight w:val="23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Czarna Górna - 29, 64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64 783,12</w:t>
            </w:r>
          </w:p>
        </w:tc>
      </w:tr>
      <w:tr w:rsidR="00BA4CB3" w:rsidRPr="00BA4CB3" w:rsidTr="00BA4CB3">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BRZOZÓW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Humaniska</w:t>
            </w:r>
            <w:proofErr w:type="spellEnd"/>
            <w:r w:rsidRPr="00BA4CB3">
              <w:rPr>
                <w:rFonts w:ascii="Arial" w:eastAsia="Times New Roman" w:hAnsi="Arial" w:cs="Arial"/>
                <w:sz w:val="20"/>
                <w:szCs w:val="20"/>
                <w:lang w:eastAsia="pl-PL"/>
              </w:rPr>
              <w:t xml:space="preserve"> - 90, 89/4, 89/6, 93/8, 87/2, 86/4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51 666,35</w:t>
            </w:r>
          </w:p>
        </w:tc>
      </w:tr>
      <w:tr w:rsidR="00BA4CB3" w:rsidRPr="00BA4CB3" w:rsidTr="00BA4CB3">
        <w:trPr>
          <w:trHeight w:val="79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HACZÓW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Jasionów - 965, 955/1,</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Trześniów - 2608,</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Jabłonica Polska -  1487/2, 1485/4, 1475/2, 1473/2, 1470/2, 1463/4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134 996,25</w:t>
            </w:r>
          </w:p>
        </w:tc>
      </w:tr>
      <w:tr w:rsidR="00BA4CB3" w:rsidRPr="00BA4CB3" w:rsidTr="00BA4CB3">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DOMARADZ</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Golcowa - 3037/1, 2943</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Domaradz - 12379, 12502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34"/>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NOZDRZEC</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Izdebki - 569, 930, 1488, 1501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13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DYDNIA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Witryłów - 359, 366, 369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59 000,00</w:t>
            </w:r>
          </w:p>
        </w:tc>
      </w:tr>
      <w:tr w:rsidR="00BA4CB3" w:rsidRPr="00BA4CB3" w:rsidTr="00BA4CB3">
        <w:trPr>
          <w:trHeight w:val="2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JASIENICA ROSIELNA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Jasienica Rosielna - 1356/2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49 127,00</w:t>
            </w:r>
          </w:p>
        </w:tc>
      </w:tr>
      <w:tr w:rsidR="00BA4CB3" w:rsidRPr="00BA4CB3" w:rsidTr="00BA4CB3">
        <w:trPr>
          <w:trHeight w:val="264"/>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DĘBICA </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Zawada - 1029/2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8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Grabiny - 446/3, 446/4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33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ŻYRAKÓW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Żyraków - 1421/7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83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ROŹWIENICA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Czudowice - 13, 134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Wola Roźwienicka - 1019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Cząstkowice - 127, 341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240 000,00</w:t>
            </w:r>
          </w:p>
        </w:tc>
      </w:tr>
      <w:tr w:rsidR="00BA4CB3" w:rsidRPr="00BA4CB3" w:rsidTr="00BA4CB3">
        <w:trPr>
          <w:trHeight w:val="37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CHŁOPICE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Zamiechów - 1119/2, 1104/3, 55/1, 56/5, 56/7, 56/9, 56/11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Lutków - 78/6, 78/3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75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JAROSŁAW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Wólka Pełkińska - 1458, 1443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Wólka Pełkińska - 585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Suchorów - 38/6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Koniaczów - 362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219 700,00</w:t>
            </w:r>
          </w:p>
        </w:tc>
      </w:tr>
      <w:tr w:rsidR="00BA4CB3" w:rsidRPr="00BA4CB3" w:rsidTr="00BA4CB3">
        <w:trPr>
          <w:trHeight w:val="20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WIĄZOWNICA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Manasterz - 449, 627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RADYMNO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Korczowa - 692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Korczowa 1060/1, 1060/2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Korczowa 910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Skołoszów 492, 567, 541, 462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210 405,50</w:t>
            </w:r>
          </w:p>
        </w:tc>
      </w:tr>
      <w:tr w:rsidR="00BA4CB3" w:rsidRPr="00BA4CB3" w:rsidTr="00BA4CB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16</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KOŁACZYCE</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Sieklówka Dolna - 783</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DE5294">
        <w:trPr>
          <w:trHeight w:val="47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lastRenderedPageBreak/>
              <w:t>17</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NOWY ŻMIGRÓD</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Kąty - 1584</w:t>
            </w:r>
          </w:p>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Mytarz</w:t>
            </w:r>
            <w:proofErr w:type="spellEnd"/>
            <w:r w:rsidRPr="00BA4CB3">
              <w:rPr>
                <w:rFonts w:ascii="Arial" w:eastAsia="Times New Roman" w:hAnsi="Arial" w:cs="Arial"/>
                <w:sz w:val="20"/>
                <w:szCs w:val="20"/>
                <w:lang w:eastAsia="pl-PL"/>
              </w:rPr>
              <w:t xml:space="preserve"> - 345</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JASŁO - GMINA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Niepla - 852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63 630,36</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19</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DĘBOWIEC</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Duląbka - 555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5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JASŁO - MIASTO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Wądoły - 50/3, 50/4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Sobinów I - 168/3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96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SKOŁYSZYN</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Swięcany</w:t>
            </w:r>
            <w:proofErr w:type="spellEnd"/>
            <w:r w:rsidRPr="00BA4CB3">
              <w:rPr>
                <w:rFonts w:ascii="Arial" w:eastAsia="Times New Roman" w:hAnsi="Arial" w:cs="Arial"/>
                <w:sz w:val="20"/>
                <w:szCs w:val="20"/>
                <w:lang w:eastAsia="pl-PL"/>
              </w:rPr>
              <w:t xml:space="preserve"> - 2541</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Lisów - 285, 300/11, 300/9</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Jabłonica - 727/6, 730/2, 732/4, 728/6, 731/6, 731/4, 723/2, 725/2, 727/4, 728/4, 729/2, 722/2, 721/6, 721/4, 724/2, 726/2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TARNOWIEC</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Sądkowa - 116</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Roztoki - 596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OSIEK JASIELSKI</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Pielgrzymka - 1850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13 970,00</w:t>
            </w:r>
          </w:p>
        </w:tc>
      </w:tr>
      <w:tr w:rsidR="00BA4CB3" w:rsidRPr="00BA4CB3" w:rsidTr="00BA4CB3">
        <w:trPr>
          <w:trHeight w:val="33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24</w:t>
            </w:r>
          </w:p>
        </w:tc>
        <w:tc>
          <w:tcPr>
            <w:tcW w:w="2268"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MAJDAN KRÓLEWSKI</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Majdan Królewski - 357, 376/2, 385/2 oraz Wola Rusinowa - 384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0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NIWISKA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Niwiska - 1876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8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RANIŻÓW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Wola Raniżowska - 6356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DZIKOWIEC</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Wilcza Wola - 4851, 2605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30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CMOLAS</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Poręby Dymarskie - 1614, 1566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29</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KOLBUSZOWA </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Werynia - 2054/1, 2054/2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9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KROŚCIENKO WYŻNE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Krościenko </w:t>
            </w:r>
            <w:proofErr w:type="spellStart"/>
            <w:r w:rsidRPr="00BA4CB3">
              <w:rPr>
                <w:rFonts w:ascii="Arial" w:eastAsia="Times New Roman" w:hAnsi="Arial" w:cs="Arial"/>
                <w:sz w:val="20"/>
                <w:szCs w:val="20"/>
                <w:lang w:eastAsia="pl-PL"/>
              </w:rPr>
              <w:t>Wyżne</w:t>
            </w:r>
            <w:proofErr w:type="spellEnd"/>
            <w:r w:rsidRPr="00BA4CB3">
              <w:rPr>
                <w:rFonts w:ascii="Arial" w:eastAsia="Times New Roman" w:hAnsi="Arial" w:cs="Arial"/>
                <w:sz w:val="20"/>
                <w:szCs w:val="20"/>
                <w:lang w:eastAsia="pl-PL"/>
              </w:rPr>
              <w:t xml:space="preserve"> - 2859, 2873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6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JEDLICZE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Podniebyle - 516/3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RYMANÓW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Królik Wołoski - 43</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Bałucianka - 225/1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105 000,00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DUKLA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Iwla - 2770</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Łęki Dukielskie - 2125</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Tylawa - 570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KORCZYNA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Korczyna - 2590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MIEJSCE PIASTOWE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Miejsce Piastowe - 1627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5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WOJASZÓWKA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Bajdy - 515</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Przybówka - 820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SOLINA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Bereźnica Wyżna - 217/1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BALIGRÓD</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Zahoczewie - 322, 336</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Mchawa - 155, 176, 175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63 960,00</w:t>
            </w:r>
          </w:p>
        </w:tc>
      </w:tr>
      <w:tr w:rsidR="00BA4CB3" w:rsidRPr="00BA4CB3" w:rsidTr="00BA4CB3">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39</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LESKO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Weremień - 184, 248/1</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Łączki - 248/2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68 675,00</w:t>
            </w:r>
          </w:p>
        </w:tc>
      </w:tr>
      <w:tr w:rsidR="00BA4CB3" w:rsidRPr="00BA4CB3" w:rsidTr="00BA4CB3">
        <w:trPr>
          <w:trHeight w:val="27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OLSZANICA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Uherce Mineralne - 420/1, 400/29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75 000,00</w:t>
            </w:r>
          </w:p>
        </w:tc>
      </w:tr>
      <w:tr w:rsidR="00BA4CB3" w:rsidRPr="00BA4CB3" w:rsidTr="00BA4CB3">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CISNA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Przysłup</w:t>
            </w:r>
            <w:proofErr w:type="spellEnd"/>
            <w:r w:rsidRPr="00BA4CB3">
              <w:rPr>
                <w:rFonts w:ascii="Arial" w:eastAsia="Times New Roman" w:hAnsi="Arial" w:cs="Arial"/>
                <w:sz w:val="20"/>
                <w:szCs w:val="20"/>
                <w:lang w:eastAsia="pl-PL"/>
              </w:rPr>
              <w:t xml:space="preserve"> -151</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Krzywe - 116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74 523,59</w:t>
            </w:r>
          </w:p>
        </w:tc>
      </w:tr>
      <w:tr w:rsidR="00BA4CB3" w:rsidRPr="00BA4CB3" w:rsidTr="00BA4CB3">
        <w:trPr>
          <w:trHeight w:val="52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GRODZISKO DOLNE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Grodzisko Górne - 2177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Grodzisko Górne - 743, 747, 840, 777                                                          Wólka Grodziska - 408, 397, 387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239 934,50</w:t>
            </w:r>
          </w:p>
        </w:tc>
      </w:tr>
      <w:tr w:rsidR="00BA4CB3" w:rsidRPr="00BA4CB3" w:rsidTr="00BA4CB3">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NOWA SARZYNA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Wola </w:t>
            </w:r>
            <w:proofErr w:type="spellStart"/>
            <w:r w:rsidRPr="00BA4CB3">
              <w:rPr>
                <w:rFonts w:ascii="Arial" w:eastAsia="Times New Roman" w:hAnsi="Arial" w:cs="Arial"/>
                <w:sz w:val="20"/>
                <w:szCs w:val="20"/>
                <w:lang w:eastAsia="pl-PL"/>
              </w:rPr>
              <w:t>Zarczycka</w:t>
            </w:r>
            <w:proofErr w:type="spellEnd"/>
            <w:r w:rsidRPr="00BA4CB3">
              <w:rPr>
                <w:rFonts w:ascii="Arial" w:eastAsia="Times New Roman" w:hAnsi="Arial" w:cs="Arial"/>
                <w:sz w:val="20"/>
                <w:szCs w:val="20"/>
                <w:lang w:eastAsia="pl-PL"/>
              </w:rPr>
              <w:t xml:space="preserve"> - 5852, 5690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Wola </w:t>
            </w:r>
            <w:proofErr w:type="spellStart"/>
            <w:r w:rsidRPr="00BA4CB3">
              <w:rPr>
                <w:rFonts w:ascii="Arial" w:eastAsia="Times New Roman" w:hAnsi="Arial" w:cs="Arial"/>
                <w:sz w:val="20"/>
                <w:szCs w:val="20"/>
                <w:lang w:eastAsia="pl-PL"/>
              </w:rPr>
              <w:t>Zarczycka</w:t>
            </w:r>
            <w:proofErr w:type="spellEnd"/>
            <w:r w:rsidRPr="00BA4CB3">
              <w:rPr>
                <w:rFonts w:ascii="Arial" w:eastAsia="Times New Roman" w:hAnsi="Arial" w:cs="Arial"/>
                <w:sz w:val="20"/>
                <w:szCs w:val="20"/>
                <w:lang w:eastAsia="pl-PL"/>
              </w:rPr>
              <w:t xml:space="preserve"> - 11737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Wola </w:t>
            </w:r>
            <w:proofErr w:type="spellStart"/>
            <w:r w:rsidRPr="00BA4CB3">
              <w:rPr>
                <w:rFonts w:ascii="Arial" w:eastAsia="Times New Roman" w:hAnsi="Arial" w:cs="Arial"/>
                <w:sz w:val="20"/>
                <w:szCs w:val="20"/>
                <w:lang w:eastAsia="pl-PL"/>
              </w:rPr>
              <w:t>Zarczycka</w:t>
            </w:r>
            <w:proofErr w:type="spellEnd"/>
            <w:r w:rsidRPr="00BA4CB3">
              <w:rPr>
                <w:rFonts w:ascii="Arial" w:eastAsia="Times New Roman" w:hAnsi="Arial" w:cs="Arial"/>
                <w:sz w:val="20"/>
                <w:szCs w:val="20"/>
                <w:lang w:eastAsia="pl-PL"/>
              </w:rPr>
              <w:t xml:space="preserve"> - 10392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239 525,86</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KURYŁÓWKA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Kuryłówka - 229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45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LEŻAJSK</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Brzóza Królewska - 309, 881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Brzóza Królewska - 5158,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Rzuchów - 121, 43, 79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224 917,12</w:t>
            </w:r>
          </w:p>
        </w:tc>
      </w:tr>
      <w:tr w:rsidR="00BA4CB3" w:rsidRPr="00BA4CB3" w:rsidTr="00BA4CB3">
        <w:trPr>
          <w:trHeight w:val="2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STARY DZIKÓW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Stary Dzików - 2190                                         Cewków - 5749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NAROL</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Narol - 1635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F51F2B">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53 8</w:t>
            </w:r>
            <w:r w:rsidR="00F51F2B">
              <w:rPr>
                <w:rFonts w:ascii="Arial" w:eastAsia="Times New Roman" w:hAnsi="Arial" w:cs="Arial"/>
                <w:sz w:val="20"/>
                <w:szCs w:val="20"/>
                <w:lang w:eastAsia="pl-PL"/>
              </w:rPr>
              <w:t>6</w:t>
            </w:r>
            <w:r w:rsidRPr="00BA4CB3">
              <w:rPr>
                <w:rFonts w:ascii="Arial" w:eastAsia="Times New Roman" w:hAnsi="Arial" w:cs="Arial"/>
                <w:sz w:val="20"/>
                <w:szCs w:val="20"/>
                <w:lang w:eastAsia="pl-PL"/>
              </w:rPr>
              <w:t>7,31</w:t>
            </w:r>
          </w:p>
        </w:tc>
      </w:tr>
      <w:tr w:rsidR="00BA4CB3" w:rsidRPr="00BA4CB3" w:rsidTr="00BA4CB3">
        <w:trPr>
          <w:trHeight w:val="284"/>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HORYNIEC ZDRÓJ</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Horyniec Zdrój - 2544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DE5294">
        <w:trPr>
          <w:trHeight w:val="42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lastRenderedPageBreak/>
              <w:t>49</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OLESZYCE</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Futory - 454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Stare Oleszyce - 2280</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45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LUBACZÓW </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Załuże - 1593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54 488,00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MARKOWA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Markowa - 29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1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CZARNA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Medynia Głogowska - 1679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Medynia Głogowska - 1502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49 500,00</w:t>
            </w:r>
          </w:p>
        </w:tc>
      </w:tr>
      <w:tr w:rsidR="00BA4CB3" w:rsidRPr="00BA4CB3" w:rsidTr="00BA4CB3">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PADEW NARODOWA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Wojków - 937,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Padew Narodowa - 2048,                    Przykop - 428/2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108 300,00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PRZECŁAW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Podole - 560, 614, 484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55</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MIELEC </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Chorzelów - 408</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WADOWICE GÓRNE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Kawęczyn - 631, 632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Jamy - 214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57</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TUSZÓW NARODOWY</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Jaślany - 1255/1, 1261,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Grochowe - 1319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132 300,00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58</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JEŻOWE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Jeżowe - 7086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59</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ULANÓW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Dąbrowica - 68</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NISKO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Nisko - 1032/71, 1032/69, 1032/62</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RUDNIK NAD SANEM</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Przędzel</w:t>
            </w:r>
            <w:proofErr w:type="spellEnd"/>
            <w:r w:rsidRPr="00BA4CB3">
              <w:rPr>
                <w:rFonts w:ascii="Arial" w:eastAsia="Times New Roman" w:hAnsi="Arial" w:cs="Arial"/>
                <w:sz w:val="20"/>
                <w:szCs w:val="20"/>
                <w:lang w:eastAsia="pl-PL"/>
              </w:rPr>
              <w:t xml:space="preserve"> - 1021                  </w:t>
            </w:r>
          </w:p>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Przędzel</w:t>
            </w:r>
            <w:proofErr w:type="spellEnd"/>
            <w:r w:rsidRPr="00BA4CB3">
              <w:rPr>
                <w:rFonts w:ascii="Arial" w:eastAsia="Times New Roman" w:hAnsi="Arial" w:cs="Arial"/>
                <w:sz w:val="20"/>
                <w:szCs w:val="20"/>
                <w:lang w:eastAsia="pl-PL"/>
              </w:rPr>
              <w:t xml:space="preserve"> - 1006                   </w:t>
            </w:r>
          </w:p>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Przędzel</w:t>
            </w:r>
            <w:proofErr w:type="spellEnd"/>
            <w:r w:rsidRPr="00BA4CB3">
              <w:rPr>
                <w:rFonts w:ascii="Arial" w:eastAsia="Times New Roman" w:hAnsi="Arial" w:cs="Arial"/>
                <w:sz w:val="20"/>
                <w:szCs w:val="20"/>
                <w:lang w:eastAsia="pl-PL"/>
              </w:rPr>
              <w:t xml:space="preserve"> - 693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130 000,00</w:t>
            </w:r>
          </w:p>
        </w:tc>
      </w:tr>
      <w:tr w:rsidR="00BA4CB3" w:rsidRPr="00BA4CB3" w:rsidTr="00BA4CB3">
        <w:trPr>
          <w:trHeight w:val="56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KRZESZÓW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Łazów - 896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8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ORŁY</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Orły - 539                                                Orły - 543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MEDYKA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Medyka - 1124 , 1169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7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PRZEMYŚL </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Łuczyce - 494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Grochowice - 634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ŻURAWICA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Kosienice - 1368</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64 267,50</w:t>
            </w:r>
          </w:p>
        </w:tc>
      </w:tr>
      <w:tr w:rsidR="00BA4CB3" w:rsidRPr="00BA4CB3" w:rsidTr="00BA4CB3">
        <w:trPr>
          <w:trHeight w:val="29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KRZYWCZA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Bachów - 1520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7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ADAMÓWKA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Cieplice - 845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69</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PRZEWORSK Miasto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Przeworsk Miasto - 2723,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Przeworsk Miasto - 1096/1, 1097/1, 1299                                 Przeworsk Miasto - 2443, 2445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6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70</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PRZEWORSK</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Świętoniowa - 10/1                                    Nowosielce - 2821, 2807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6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KAŃCZUGA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Kańczuga - 1071/2, 1856, 1886 Krzeczowice - 1000,                 </w:t>
            </w:r>
          </w:p>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Sietesz</w:t>
            </w:r>
            <w:proofErr w:type="spellEnd"/>
            <w:r w:rsidRPr="00BA4CB3">
              <w:rPr>
                <w:rFonts w:ascii="Arial" w:eastAsia="Times New Roman" w:hAnsi="Arial" w:cs="Arial"/>
                <w:sz w:val="20"/>
                <w:szCs w:val="20"/>
                <w:lang w:eastAsia="pl-PL"/>
              </w:rPr>
              <w:t xml:space="preserve"> 165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71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TRYŃCZA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Jegiełła</w:t>
            </w:r>
            <w:proofErr w:type="spellEnd"/>
            <w:r w:rsidRPr="00BA4CB3">
              <w:rPr>
                <w:rFonts w:ascii="Arial" w:eastAsia="Times New Roman" w:hAnsi="Arial" w:cs="Arial"/>
                <w:sz w:val="20"/>
                <w:szCs w:val="20"/>
                <w:lang w:eastAsia="pl-PL"/>
              </w:rPr>
              <w:t xml:space="preserve"> - 611, 582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Gorzyce - 361, 418                          Tryńcza - 1609</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213 200,00</w:t>
            </w:r>
          </w:p>
        </w:tc>
      </w:tr>
      <w:tr w:rsidR="00BA4CB3" w:rsidRPr="00BA4CB3" w:rsidTr="00BA4CB3">
        <w:trPr>
          <w:trHeight w:val="54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JAWORNIK POLSKI</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Jawornik Przedmieście - 1267,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Jawornik Przedmieście - 718,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Manasterz - 249, 215</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205 300,00</w:t>
            </w:r>
          </w:p>
        </w:tc>
      </w:tr>
      <w:tr w:rsidR="00BA4CB3" w:rsidRPr="00BA4CB3" w:rsidTr="00BA4CB3">
        <w:trPr>
          <w:trHeight w:val="693"/>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GAĆ</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Gać- 2083,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Białoboki - 950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SIENIAWA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Dybków - 266</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IWIERZYCE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Olchowa - 1362/3, 1362/4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77</w:t>
            </w:r>
          </w:p>
        </w:tc>
        <w:tc>
          <w:tcPr>
            <w:tcW w:w="2268"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WIELOPOLE SKRZYŃSKIE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Brzeziny - 3007/1</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Wielopole Skrzyńskie - 1373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SOKOŁÓW MŁP.</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Trzebuska - 467, 1001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79</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KRASNE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Palikówka - 545/1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DE5294">
        <w:trPr>
          <w:trHeight w:val="669"/>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lastRenderedPageBreak/>
              <w:t>80</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LUBENIA</w:t>
            </w:r>
          </w:p>
        </w:tc>
        <w:tc>
          <w:tcPr>
            <w:tcW w:w="3969" w:type="dxa"/>
            <w:tcBorders>
              <w:top w:val="single" w:sz="4" w:space="0" w:color="auto"/>
              <w:left w:val="nil"/>
              <w:bottom w:val="single" w:sz="4" w:space="0" w:color="auto"/>
              <w:right w:val="single" w:sz="4" w:space="0" w:color="auto"/>
            </w:tcBorders>
            <w:shd w:val="clear" w:color="000000" w:fill="FFFFFF"/>
            <w:vAlign w:val="bottom"/>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Straszydle - 1890/1, 1890/3, 1895/1, 1881, 1884/1, 1885/1, 1886/1, 1887/2, 1888/1, 1889/2, 1890/6, 1890/8, 1890/10, 1895/9, 1895/11, 2080/1, 2081/1, 2251/1, 2253/1, 2254/1, 2255/1, 2406/3, 2406/5, 2407/1, Siedliska - 1590, 2625/1                               Lubenia - 3504</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708"/>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BŁAŻOWA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Lecka - 1342,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Błażowa Dolna - 845,                      Piątkowa - 408</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239 880,16</w:t>
            </w:r>
          </w:p>
        </w:tc>
      </w:tr>
      <w:tr w:rsidR="00BA4CB3" w:rsidRPr="00BA4CB3" w:rsidTr="00BA4CB3">
        <w:trPr>
          <w:trHeight w:val="54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CHMIELNIK</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Borówki - 137,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Zabratówka - 280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240 000,00</w:t>
            </w:r>
          </w:p>
        </w:tc>
      </w:tr>
      <w:tr w:rsidR="00BA4CB3" w:rsidRPr="00BA4CB3" w:rsidTr="00BA4CB3">
        <w:trPr>
          <w:trHeight w:val="257"/>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ŚWILCZA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Świlcza - 306/1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279"/>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84</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HYŻNE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Hyżne - 2509/2, 2509/7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Szklary - 703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54 968,95</w:t>
            </w:r>
          </w:p>
        </w:tc>
      </w:tr>
      <w:tr w:rsidR="00BA4CB3" w:rsidRPr="00BA4CB3" w:rsidTr="00BA4CB3">
        <w:trPr>
          <w:trHeight w:val="272"/>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BOGUCHWAŁA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Woda </w:t>
            </w:r>
            <w:proofErr w:type="spellStart"/>
            <w:r w:rsidRPr="00BA4CB3">
              <w:rPr>
                <w:rFonts w:ascii="Arial" w:eastAsia="Times New Roman" w:hAnsi="Arial" w:cs="Arial"/>
                <w:sz w:val="20"/>
                <w:szCs w:val="20"/>
                <w:lang w:eastAsia="pl-PL"/>
              </w:rPr>
              <w:t>Zgłobieńska</w:t>
            </w:r>
            <w:proofErr w:type="spellEnd"/>
            <w:r w:rsidRPr="00BA4CB3">
              <w:rPr>
                <w:rFonts w:ascii="Arial" w:eastAsia="Times New Roman" w:hAnsi="Arial" w:cs="Arial"/>
                <w:sz w:val="20"/>
                <w:szCs w:val="20"/>
                <w:lang w:eastAsia="pl-PL"/>
              </w:rPr>
              <w:t>- 22/2, cz. 37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60 000,00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TRZEBOWNISKO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Stobierna - 531/1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Stobierna - 3601, 3620, 3575/1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Stobierna - 182, 183</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240 000,00</w:t>
            </w:r>
          </w:p>
        </w:tc>
      </w:tr>
      <w:tr w:rsidR="00BA4CB3" w:rsidRPr="00BA4CB3" w:rsidTr="00BA4CB3">
        <w:trPr>
          <w:trHeight w:val="286"/>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TYCZYN</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Tyczyn - 1896/2, 1890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65 000,00</w:t>
            </w:r>
          </w:p>
        </w:tc>
      </w:tr>
      <w:tr w:rsidR="00BA4CB3" w:rsidRPr="00BA4CB3" w:rsidTr="00BA4CB3">
        <w:trPr>
          <w:trHeight w:val="56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88</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BUKOWSKO</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Tokarnia - 217/2</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Dudyńce - 198</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Karlików - 11/15</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Bukowsko - 2376, 2433, 2524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185 000,00</w:t>
            </w:r>
          </w:p>
        </w:tc>
      </w:tr>
      <w:tr w:rsidR="00BA4CB3" w:rsidRPr="00BA4CB3" w:rsidTr="00BA4CB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89</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SANOK - miasto</w:t>
            </w:r>
          </w:p>
        </w:tc>
        <w:tc>
          <w:tcPr>
            <w:tcW w:w="3969" w:type="dxa"/>
            <w:tcBorders>
              <w:top w:val="single" w:sz="4" w:space="0" w:color="auto"/>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Posada - 2360/2</w:t>
            </w:r>
          </w:p>
        </w:tc>
        <w:tc>
          <w:tcPr>
            <w:tcW w:w="2052" w:type="dxa"/>
            <w:tcBorders>
              <w:top w:val="single" w:sz="4" w:space="0" w:color="auto"/>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30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90</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ZALESZANY</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Kępie Zaleszańskie - 1146/1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Kotowa Wola - 1977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91</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RADOMYŚL n/Sanem</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Chwałowice - 2444</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92</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ZAKLIKÓW</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Zdziechowice Pierwsze - 1427</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93</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PYSZNICA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Jastkowice - 3291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94</w:t>
            </w:r>
          </w:p>
        </w:tc>
        <w:tc>
          <w:tcPr>
            <w:tcW w:w="2268"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FRYSZTAK</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Gogołów - 1450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81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95</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CZUDEC</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Nowa Wieś - 1567</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Przedmieście Czudeckie - 559</w:t>
            </w:r>
          </w:p>
          <w:p w:rsidR="00BA4CB3" w:rsidRPr="00BA4CB3" w:rsidRDefault="00BA4CB3" w:rsidP="00BA4CB3">
            <w:pPr>
              <w:spacing w:after="0" w:line="240" w:lineRule="auto"/>
              <w:rPr>
                <w:rFonts w:ascii="Arial" w:eastAsia="Times New Roman" w:hAnsi="Arial" w:cs="Arial"/>
                <w:sz w:val="20"/>
                <w:szCs w:val="20"/>
                <w:lang w:eastAsia="pl-PL"/>
              </w:rPr>
            </w:pPr>
            <w:proofErr w:type="spellStart"/>
            <w:r w:rsidRPr="00BA4CB3">
              <w:rPr>
                <w:rFonts w:ascii="Arial" w:eastAsia="Times New Roman" w:hAnsi="Arial" w:cs="Arial"/>
                <w:sz w:val="20"/>
                <w:szCs w:val="20"/>
                <w:lang w:eastAsia="pl-PL"/>
              </w:rPr>
              <w:t>Wyżne</w:t>
            </w:r>
            <w:proofErr w:type="spellEnd"/>
            <w:r w:rsidRPr="00BA4CB3">
              <w:rPr>
                <w:rFonts w:ascii="Arial" w:eastAsia="Times New Roman" w:hAnsi="Arial" w:cs="Arial"/>
                <w:sz w:val="20"/>
                <w:szCs w:val="20"/>
                <w:lang w:eastAsia="pl-PL"/>
              </w:rPr>
              <w:t xml:space="preserve"> - 1281/1, 1267/2, 1268/1, 1269/2, 1271/1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96</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WIŚNIOWA</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Jaszczurowa - 542/1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97</w:t>
            </w:r>
          </w:p>
        </w:tc>
        <w:tc>
          <w:tcPr>
            <w:tcW w:w="2268"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GORZYCE</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Gorzyce - 698, 701/2,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Motycze Poduchowne - 620</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421"/>
        </w:trPr>
        <w:tc>
          <w:tcPr>
            <w:tcW w:w="567" w:type="dxa"/>
            <w:tcBorders>
              <w:top w:val="nil"/>
              <w:left w:val="single" w:sz="4" w:space="0" w:color="auto"/>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98</w:t>
            </w:r>
          </w:p>
        </w:tc>
        <w:tc>
          <w:tcPr>
            <w:tcW w:w="2268" w:type="dxa"/>
            <w:tcBorders>
              <w:top w:val="nil"/>
              <w:left w:val="nil"/>
              <w:bottom w:val="single" w:sz="4" w:space="0" w:color="auto"/>
              <w:right w:val="single" w:sz="4" w:space="0" w:color="auto"/>
            </w:tcBorders>
            <w:shd w:val="clear" w:color="000000" w:fill="FFFFFF"/>
            <w:vAlign w:val="center"/>
            <w:hideMark/>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BARANÓW SANDOMIERSKI</w:t>
            </w:r>
          </w:p>
        </w:tc>
        <w:tc>
          <w:tcPr>
            <w:tcW w:w="3969" w:type="dxa"/>
            <w:tcBorders>
              <w:top w:val="nil"/>
              <w:left w:val="nil"/>
              <w:bottom w:val="single" w:sz="4" w:space="0" w:color="auto"/>
              <w:right w:val="single" w:sz="4" w:space="0" w:color="auto"/>
            </w:tcBorders>
            <w:shd w:val="clear" w:color="000000" w:fill="FFFFFF"/>
            <w:vAlign w:val="center"/>
          </w:tcPr>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 xml:space="preserve">Ślęzaki - 517/3, 517/8                    </w:t>
            </w:r>
          </w:p>
          <w:p w:rsidR="00BA4CB3" w:rsidRPr="00BA4CB3" w:rsidRDefault="00BA4CB3" w:rsidP="00BA4CB3">
            <w:pPr>
              <w:spacing w:after="0" w:line="240" w:lineRule="auto"/>
              <w:rPr>
                <w:rFonts w:ascii="Arial" w:eastAsia="Times New Roman" w:hAnsi="Arial" w:cs="Arial"/>
                <w:sz w:val="20"/>
                <w:szCs w:val="20"/>
                <w:lang w:eastAsia="pl-PL"/>
              </w:rPr>
            </w:pPr>
            <w:r w:rsidRPr="00BA4CB3">
              <w:rPr>
                <w:rFonts w:ascii="Arial" w:eastAsia="Times New Roman" w:hAnsi="Arial" w:cs="Arial"/>
                <w:sz w:val="20"/>
                <w:szCs w:val="20"/>
                <w:lang w:eastAsia="pl-PL"/>
              </w:rPr>
              <w:t>Ślęzaki - 1617/1</w:t>
            </w:r>
          </w:p>
        </w:tc>
        <w:tc>
          <w:tcPr>
            <w:tcW w:w="2052" w:type="dxa"/>
            <w:tcBorders>
              <w:top w:val="nil"/>
              <w:left w:val="nil"/>
              <w:bottom w:val="single" w:sz="4" w:space="0" w:color="auto"/>
              <w:right w:val="single" w:sz="4" w:space="0" w:color="auto"/>
            </w:tcBorders>
            <w:shd w:val="clear" w:color="000000" w:fill="FFFFFF"/>
            <w:noWrap/>
            <w:vAlign w:val="center"/>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55 000,00</w:t>
            </w:r>
          </w:p>
        </w:tc>
      </w:tr>
      <w:tr w:rsidR="00BA4CB3" w:rsidRPr="00BA4CB3" w:rsidTr="00BA4CB3">
        <w:trPr>
          <w:trHeight w:val="450"/>
        </w:trPr>
        <w:tc>
          <w:tcPr>
            <w:tcW w:w="680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center"/>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 xml:space="preserve">                                RAZEM</w:t>
            </w:r>
          </w:p>
        </w:tc>
        <w:tc>
          <w:tcPr>
            <w:tcW w:w="2052" w:type="dxa"/>
            <w:tcBorders>
              <w:top w:val="nil"/>
              <w:left w:val="nil"/>
              <w:bottom w:val="single" w:sz="4" w:space="0" w:color="auto"/>
              <w:right w:val="single" w:sz="4" w:space="0" w:color="auto"/>
            </w:tcBorders>
            <w:shd w:val="clear" w:color="000000" w:fill="FFFFFF"/>
            <w:noWrap/>
            <w:vAlign w:val="center"/>
            <w:hideMark/>
          </w:tcPr>
          <w:p w:rsidR="00BA4CB3" w:rsidRPr="00BA4CB3" w:rsidRDefault="00BA4CB3" w:rsidP="00BA4CB3">
            <w:pPr>
              <w:spacing w:after="0" w:line="240" w:lineRule="auto"/>
              <w:jc w:val="right"/>
              <w:rPr>
                <w:rFonts w:ascii="Arial" w:eastAsia="Times New Roman" w:hAnsi="Arial" w:cs="Arial"/>
                <w:b/>
                <w:bCs/>
                <w:sz w:val="24"/>
                <w:szCs w:val="24"/>
                <w:lang w:eastAsia="pl-PL"/>
              </w:rPr>
            </w:pPr>
            <w:r w:rsidRPr="00BA4CB3">
              <w:rPr>
                <w:rFonts w:ascii="Arial" w:eastAsia="Times New Roman" w:hAnsi="Arial" w:cs="Arial"/>
                <w:b/>
                <w:bCs/>
                <w:sz w:val="24"/>
                <w:szCs w:val="24"/>
                <w:lang w:eastAsia="pl-PL"/>
              </w:rPr>
              <w:t>7 994 886,57</w:t>
            </w:r>
          </w:p>
        </w:tc>
      </w:tr>
    </w:tbl>
    <w:p w:rsidR="00BA4CB3" w:rsidRPr="00BA4CB3" w:rsidRDefault="00BA4CB3" w:rsidP="00BA4CB3">
      <w:pPr>
        <w:spacing w:after="0" w:line="360" w:lineRule="auto"/>
        <w:jc w:val="center"/>
        <w:rPr>
          <w:rFonts w:ascii="Arial" w:eastAsia="Times New Roman" w:hAnsi="Arial" w:cs="Arial"/>
          <w:color w:val="FF0000"/>
          <w:sz w:val="24"/>
          <w:szCs w:val="24"/>
          <w:lang w:val="x-none" w:eastAsia="x-none"/>
        </w:rPr>
      </w:pPr>
    </w:p>
    <w:p w:rsidR="00BA4CB3" w:rsidRPr="00BA4CB3" w:rsidRDefault="00BA4CB3" w:rsidP="00CB127A">
      <w:pPr>
        <w:numPr>
          <w:ilvl w:val="0"/>
          <w:numId w:val="300"/>
        </w:numPr>
        <w:tabs>
          <w:tab w:val="left" w:pos="360"/>
        </w:tabs>
        <w:spacing w:after="0" w:line="360" w:lineRule="auto"/>
        <w:ind w:left="567" w:hanging="283"/>
        <w:jc w:val="both"/>
        <w:rPr>
          <w:rFonts w:ascii="Arial" w:eastAsia="Times New Roman" w:hAnsi="Arial" w:cs="Arial"/>
          <w:sz w:val="24"/>
          <w:szCs w:val="24"/>
          <w:lang w:val="x-none" w:eastAsia="x-none"/>
        </w:rPr>
      </w:pPr>
      <w:r w:rsidRPr="00BA4CB3">
        <w:rPr>
          <w:rFonts w:ascii="Arial" w:eastAsia="Times New Roman" w:hAnsi="Arial" w:cs="Arial"/>
          <w:sz w:val="24"/>
          <w:szCs w:val="24"/>
          <w:lang w:eastAsia="pl-PL"/>
        </w:rPr>
        <w:t>dotacj</w:t>
      </w:r>
      <w:r w:rsidR="00D14B7A">
        <w:rPr>
          <w:rFonts w:ascii="Arial" w:eastAsia="Times New Roman" w:hAnsi="Arial" w:cs="Arial"/>
          <w:sz w:val="24"/>
          <w:szCs w:val="24"/>
          <w:lang w:eastAsia="pl-PL"/>
        </w:rPr>
        <w:t>ę</w:t>
      </w:r>
      <w:r w:rsidRPr="00BA4CB3">
        <w:rPr>
          <w:rFonts w:ascii="Arial" w:eastAsia="Times New Roman" w:hAnsi="Arial" w:cs="Arial"/>
          <w:sz w:val="24"/>
          <w:szCs w:val="24"/>
          <w:lang w:eastAsia="pl-PL"/>
        </w:rPr>
        <w:t xml:space="preserve"> celow</w:t>
      </w:r>
      <w:r w:rsidR="00D14B7A">
        <w:rPr>
          <w:rFonts w:ascii="Arial" w:eastAsia="Times New Roman" w:hAnsi="Arial" w:cs="Arial"/>
          <w:sz w:val="24"/>
          <w:szCs w:val="24"/>
          <w:lang w:eastAsia="pl-PL"/>
        </w:rPr>
        <w:t>ą</w:t>
      </w:r>
      <w:r w:rsidRPr="00BA4CB3">
        <w:rPr>
          <w:rFonts w:ascii="Arial" w:eastAsia="Times New Roman" w:hAnsi="Arial" w:cs="Arial"/>
          <w:sz w:val="24"/>
          <w:szCs w:val="24"/>
          <w:lang w:eastAsia="pl-PL"/>
        </w:rPr>
        <w:t xml:space="preserve"> dla Powiatu Niżańskiego z przeznaczeniem na budowę </w:t>
      </w:r>
      <w:r w:rsidRPr="00BA4CB3">
        <w:rPr>
          <w:rFonts w:ascii="Arial" w:eastAsia="Times New Roman" w:hAnsi="Arial" w:cs="Arial"/>
          <w:sz w:val="24"/>
          <w:szCs w:val="24"/>
          <w:lang w:eastAsia="pl-PL"/>
        </w:rPr>
        <w:br/>
        <w:t xml:space="preserve">i modernizację dróg dojazdowych do gruntów rolnych w kwocie 55.000,-zł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 6620) (Dep. RG).</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Niewykonanie planu wydatków wynika głównie z oszczędności poprzetargowych oraz  trudności związanych z wyłonieniem wykonawcy prac związanych z budową </w:t>
      </w:r>
      <w:r w:rsidR="009110D9">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i modernizacją dróg dojazdowych </w:t>
      </w:r>
      <w:r w:rsidR="00D14B7A">
        <w:rPr>
          <w:rFonts w:ascii="Arial" w:eastAsia="Times New Roman" w:hAnsi="Arial" w:cs="Arial"/>
          <w:sz w:val="24"/>
          <w:szCs w:val="24"/>
          <w:lang w:eastAsia="pl-PL"/>
        </w:rPr>
        <w:t>do gruntów rolnych przez j.s.t.</w:t>
      </w:r>
      <w:r w:rsidRPr="00BA4CB3">
        <w:rPr>
          <w:rFonts w:ascii="Arial" w:eastAsia="Times New Roman" w:hAnsi="Arial" w:cs="Arial"/>
          <w:sz w:val="24"/>
          <w:szCs w:val="24"/>
          <w:lang w:eastAsia="pl-PL"/>
        </w:rPr>
        <w:t xml:space="preserve"> dofinansowanych dotacją udzieloną z budżetu Województwa Podkarpackiego,</w:t>
      </w:r>
      <w:r w:rsidRPr="00BA4CB3">
        <w:rPr>
          <w:rFonts w:ascii="Arial" w:hAnsi="Arial" w:cs="Arial"/>
          <w:sz w:val="24"/>
          <w:szCs w:val="24"/>
        </w:rPr>
        <w:t xml:space="preserve"> braku wniosków o dotacje składane przez j.s.t. na zadania z zakresu przeciwdziałania erozji gleb, ruchom </w:t>
      </w:r>
      <w:r w:rsidRPr="00BA4CB3">
        <w:rPr>
          <w:rFonts w:ascii="Arial" w:hAnsi="Arial" w:cs="Arial"/>
          <w:sz w:val="24"/>
          <w:szCs w:val="24"/>
        </w:rPr>
        <w:lastRenderedPageBreak/>
        <w:t xml:space="preserve">masowym ziemi na gruntach rolniczych, wdrażania i upowszechniania wyników prac naukowo-badawczych związanych z ochroną gruntów rolnych oraz mniejszej niż planowano ilości wniosków składanych przez powiaty na zakup sprzętu pomiarowego i informatycznego oraz oprogramowania niezbędnego do prowadzenia spraw ochrony gruntów rolnych oraz </w:t>
      </w:r>
      <w:r w:rsidRPr="00BA4CB3">
        <w:rPr>
          <w:rFonts w:ascii="Arial" w:hAnsi="Arial" w:cs="Arial"/>
          <w:sz w:val="24"/>
          <w:szCs w:val="24"/>
          <w:lang w:eastAsia="pl-PL"/>
        </w:rPr>
        <w:t>na budowę i modernizację dróg dojazdowych do gruntów rolnych.</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Realizacja zadań finansowana jest z opłat za wyłączenie z produkcji gruntów rolnych.</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Środki niewykorzystane w 2018r. zostaną wydatkowane w 2019r. </w:t>
      </w:r>
    </w:p>
    <w:p w:rsidR="00BA4CB3" w:rsidRPr="00BA4CB3" w:rsidRDefault="00BA4CB3" w:rsidP="00BA4CB3">
      <w:pPr>
        <w:spacing w:after="0" w:line="360" w:lineRule="auto"/>
        <w:jc w:val="both"/>
        <w:rPr>
          <w:rFonts w:ascii="Arial" w:hAnsi="Arial" w:cs="Arial"/>
          <w:b/>
          <w:i/>
          <w:sz w:val="24"/>
          <w:szCs w:val="24"/>
          <w:lang w:eastAsia="pl-PL"/>
        </w:rPr>
      </w:pPr>
      <w:r w:rsidRPr="00BA4CB3">
        <w:rPr>
          <w:rFonts w:ascii="Arial" w:hAnsi="Arial" w:cs="Arial"/>
          <w:b/>
          <w:i/>
          <w:sz w:val="24"/>
          <w:szCs w:val="24"/>
          <w:lang w:eastAsia="pl-PL"/>
        </w:rPr>
        <w:t>Rozdział 01078 – Usuwanie skutków klęsk żywiołowych</w:t>
      </w:r>
    </w:p>
    <w:p w:rsidR="00BA4CB3" w:rsidRPr="00BA4CB3" w:rsidRDefault="00BA4CB3" w:rsidP="00BA4CB3">
      <w:pPr>
        <w:spacing w:after="0" w:line="360" w:lineRule="auto"/>
        <w:jc w:val="both"/>
        <w:rPr>
          <w:rFonts w:ascii="Arial" w:hAnsi="Arial" w:cs="Arial"/>
          <w:sz w:val="24"/>
          <w:szCs w:val="24"/>
          <w:lang w:eastAsia="pl-PL"/>
        </w:rPr>
      </w:pPr>
      <w:r w:rsidRPr="00BA4CB3">
        <w:rPr>
          <w:rFonts w:ascii="Arial" w:hAnsi="Arial" w:cs="Arial"/>
          <w:sz w:val="24"/>
          <w:szCs w:val="24"/>
          <w:lang w:eastAsia="pl-PL"/>
        </w:rPr>
        <w:t>Zaplanowane wydatki majątkowe w kwocie 2.500,-zł (§ 6660) dotyczyły rozliczenia dotacji celowej z budżetu państwa otrzymanej na realizację inwestycji melioracyjnych.</w:t>
      </w:r>
    </w:p>
    <w:p w:rsidR="00BA4CB3" w:rsidRPr="00BA4CB3" w:rsidRDefault="00BA4CB3" w:rsidP="00BA4CB3">
      <w:pPr>
        <w:widowControl w:val="0"/>
        <w:suppressAutoHyphens/>
        <w:spacing w:after="0" w:line="360" w:lineRule="auto"/>
        <w:contextualSpacing/>
        <w:jc w:val="both"/>
        <w:rPr>
          <w:rFonts w:ascii="Arial" w:hAnsi="Arial" w:cs="Arial"/>
          <w:b/>
          <w:sz w:val="24"/>
          <w:szCs w:val="24"/>
        </w:rPr>
      </w:pPr>
      <w:r w:rsidRPr="00BA4CB3">
        <w:rPr>
          <w:rFonts w:ascii="Arial" w:hAnsi="Arial" w:cs="Arial"/>
          <w:sz w:val="24"/>
          <w:szCs w:val="24"/>
        </w:rPr>
        <w:t>Niewykonanie  wydatków wynika  z braku wp</w:t>
      </w:r>
      <w:r w:rsidRPr="00BA4CB3">
        <w:rPr>
          <w:rFonts w:ascii="Arial" w:hAnsi="Arial" w:cs="Arial" w:hint="cs"/>
          <w:sz w:val="24"/>
          <w:szCs w:val="24"/>
        </w:rPr>
        <w:t>ł</w:t>
      </w:r>
      <w:r w:rsidRPr="00BA4CB3">
        <w:rPr>
          <w:rFonts w:ascii="Arial" w:hAnsi="Arial" w:cs="Arial"/>
          <w:sz w:val="24"/>
          <w:szCs w:val="24"/>
        </w:rPr>
        <w:t>ywu od S</w:t>
      </w:r>
      <w:r w:rsidRPr="00BA4CB3">
        <w:rPr>
          <w:rFonts w:ascii="Arial" w:hAnsi="Arial" w:cs="Arial" w:hint="cs"/>
          <w:sz w:val="24"/>
          <w:szCs w:val="24"/>
        </w:rPr>
        <w:t>ą</w:t>
      </w:r>
      <w:r w:rsidRPr="00BA4CB3">
        <w:rPr>
          <w:rFonts w:ascii="Arial" w:hAnsi="Arial" w:cs="Arial"/>
          <w:sz w:val="24"/>
          <w:szCs w:val="24"/>
        </w:rPr>
        <w:t xml:space="preserve">du Rejonowego w Rzeszowie </w:t>
      </w:r>
      <w:r w:rsidRPr="00BA4CB3">
        <w:rPr>
          <w:rFonts w:ascii="Arial" w:hAnsi="Arial" w:cs="Arial" w:hint="cs"/>
          <w:sz w:val="24"/>
          <w:szCs w:val="24"/>
        </w:rPr>
        <w:t>ś</w:t>
      </w:r>
      <w:r w:rsidRPr="00BA4CB3">
        <w:rPr>
          <w:rFonts w:ascii="Arial" w:hAnsi="Arial" w:cs="Arial"/>
          <w:sz w:val="24"/>
          <w:szCs w:val="24"/>
        </w:rPr>
        <w:t>rodk</w:t>
      </w:r>
      <w:r w:rsidRPr="00BA4CB3">
        <w:rPr>
          <w:rFonts w:ascii="Arial" w:hAnsi="Arial" w:cs="Arial" w:hint="cs"/>
          <w:sz w:val="24"/>
          <w:szCs w:val="24"/>
        </w:rPr>
        <w:t>ó</w:t>
      </w:r>
      <w:r w:rsidRPr="00BA4CB3">
        <w:rPr>
          <w:rFonts w:ascii="Arial" w:hAnsi="Arial" w:cs="Arial"/>
          <w:sz w:val="24"/>
          <w:szCs w:val="24"/>
        </w:rPr>
        <w:t>w z tytu</w:t>
      </w:r>
      <w:r w:rsidRPr="00BA4CB3">
        <w:rPr>
          <w:rFonts w:ascii="Arial" w:hAnsi="Arial" w:cs="Arial" w:hint="cs"/>
          <w:sz w:val="24"/>
          <w:szCs w:val="24"/>
        </w:rPr>
        <w:t>ł</w:t>
      </w:r>
      <w:r w:rsidRPr="00BA4CB3">
        <w:rPr>
          <w:rFonts w:ascii="Arial" w:hAnsi="Arial" w:cs="Arial"/>
          <w:sz w:val="24"/>
          <w:szCs w:val="24"/>
        </w:rPr>
        <w:t>u ko</w:t>
      </w:r>
      <w:r w:rsidRPr="00BA4CB3">
        <w:rPr>
          <w:rFonts w:ascii="Arial" w:hAnsi="Arial" w:cs="Arial" w:hint="cs"/>
          <w:sz w:val="24"/>
          <w:szCs w:val="24"/>
        </w:rPr>
        <w:t>ń</w:t>
      </w:r>
      <w:r w:rsidRPr="00BA4CB3">
        <w:rPr>
          <w:rFonts w:ascii="Arial" w:hAnsi="Arial" w:cs="Arial"/>
          <w:sz w:val="24"/>
          <w:szCs w:val="24"/>
        </w:rPr>
        <w:t xml:space="preserve">cowego rozliczenia </w:t>
      </w:r>
      <w:r w:rsidRPr="00BA4CB3">
        <w:rPr>
          <w:rFonts w:ascii="Arial" w:hAnsi="Arial" w:cs="Arial"/>
          <w:bCs/>
          <w:sz w:val="24"/>
          <w:szCs w:val="24"/>
          <w:lang w:eastAsia="pl-PL"/>
        </w:rPr>
        <w:t xml:space="preserve">zaliczek wpłaconych w 2015 przez Podkarpacki Zarząd Melioracji i Urządzeń Wodnych w Rzeszowie na </w:t>
      </w:r>
      <w:r w:rsidRPr="00BA4CB3">
        <w:rPr>
          <w:rFonts w:ascii="Arial" w:eastAsia="Calibri" w:hAnsi="Arial" w:cs="Arial"/>
          <w:sz w:val="24"/>
          <w:szCs w:val="24"/>
        </w:rPr>
        <w:t xml:space="preserve">koszty złożenia do depozytu odszkodowań za przejęte grunty pod inwestycje melioracyjne. </w:t>
      </w:r>
    </w:p>
    <w:p w:rsidR="00BA4CB3" w:rsidRPr="00BA4CB3" w:rsidRDefault="00BA4CB3" w:rsidP="00BA4CB3">
      <w:pPr>
        <w:spacing w:after="0" w:line="360" w:lineRule="auto"/>
        <w:jc w:val="both"/>
        <w:rPr>
          <w:rFonts w:ascii="Arial" w:eastAsia="Times New Roman" w:hAnsi="Arial" w:cs="Arial"/>
          <w:i/>
          <w:sz w:val="24"/>
          <w:szCs w:val="24"/>
          <w:lang w:eastAsia="pl-PL"/>
        </w:rPr>
      </w:pPr>
      <w:r w:rsidRPr="00BA4CB3">
        <w:rPr>
          <w:rFonts w:ascii="Arial" w:eastAsia="Times New Roman" w:hAnsi="Arial" w:cs="Arial"/>
          <w:b/>
          <w:bCs/>
          <w:i/>
          <w:sz w:val="24"/>
          <w:szCs w:val="24"/>
          <w:lang w:eastAsia="pl-PL"/>
        </w:rPr>
        <w:t>Rozdział 01095 – Pozostała działalność</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Zaplanowane wydatki bieżące w kwocie 7.795.246,-zł (w tym dotacje dla jednostek spoza sektora finansów publicznych w ramach Programu „Podkarpacki Naturalny Wypas II” w kwocie 1.999.830,-zł) zostały zrealizowane w wysokości 7.515.746,-zł, </w:t>
      </w:r>
      <w:r w:rsidRPr="00BA4CB3">
        <w:rPr>
          <w:rFonts w:ascii="Arial" w:eastAsia="Times New Roman" w:hAnsi="Arial" w:cs="Arial"/>
          <w:sz w:val="24"/>
          <w:szCs w:val="24"/>
          <w:lang w:eastAsia="pl-PL"/>
        </w:rPr>
        <w:br/>
        <w:t>tj. 96,41% planu i obejmowały:</w:t>
      </w:r>
    </w:p>
    <w:p w:rsidR="00BA4CB3" w:rsidRPr="00BA4CB3" w:rsidRDefault="00BA4CB3" w:rsidP="00CB127A">
      <w:pPr>
        <w:numPr>
          <w:ilvl w:val="0"/>
          <w:numId w:val="28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realizację zadań przejętych od administracji rządowej w związku ze zmianami </w:t>
      </w:r>
      <w:r w:rsidRPr="00BA4CB3">
        <w:rPr>
          <w:rFonts w:ascii="Arial" w:eastAsia="Times New Roman" w:hAnsi="Arial" w:cs="Arial"/>
          <w:sz w:val="24"/>
          <w:szCs w:val="24"/>
          <w:lang w:eastAsia="pl-PL"/>
        </w:rPr>
        <w:br/>
        <w:t xml:space="preserve">w podziale zadań i kompetencji administracji terenowej z zakresu rolnictwa </w:t>
      </w:r>
      <w:r w:rsidRPr="00BA4CB3">
        <w:rPr>
          <w:rFonts w:ascii="Arial" w:eastAsia="Times New Roman" w:hAnsi="Arial" w:cs="Arial"/>
          <w:sz w:val="24"/>
          <w:szCs w:val="24"/>
          <w:lang w:eastAsia="pl-PL"/>
        </w:rPr>
        <w:br/>
        <w:t>i łowiectwa w kwocie 862.082,-zł (Dep. OR), w tym:</w:t>
      </w:r>
    </w:p>
    <w:p w:rsidR="00BA4CB3" w:rsidRPr="00BA4CB3" w:rsidRDefault="00BA4CB3" w:rsidP="00CB127A">
      <w:pPr>
        <w:numPr>
          <w:ilvl w:val="0"/>
          <w:numId w:val="32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wynagrodzenia i składki od nich naliczane – 844.808,-zł (§ 4010 – 672.057,-zł, </w:t>
      </w:r>
      <w:r w:rsidRPr="00BA4CB3">
        <w:rPr>
          <w:rFonts w:ascii="Arial" w:eastAsia="Times New Roman" w:hAnsi="Arial" w:cs="Arial"/>
          <w:sz w:val="24"/>
          <w:szCs w:val="24"/>
          <w:lang w:eastAsia="pl-PL"/>
        </w:rPr>
        <w:br/>
        <w:t>§ 4040 – 37.464,-zł, § 4110 – 119.717,-zł, § 4120 – 15.570,-zł),</w:t>
      </w:r>
    </w:p>
    <w:p w:rsidR="00BA4CB3" w:rsidRDefault="00BA4CB3" w:rsidP="00CB127A">
      <w:pPr>
        <w:numPr>
          <w:ilvl w:val="0"/>
          <w:numId w:val="32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wpłaty na  PFRON – 17.2</w:t>
      </w:r>
      <w:r w:rsidR="00CA1588">
        <w:rPr>
          <w:rFonts w:ascii="Arial" w:eastAsia="Times New Roman" w:hAnsi="Arial" w:cs="Arial"/>
          <w:sz w:val="24"/>
          <w:szCs w:val="24"/>
          <w:lang w:eastAsia="pl-PL"/>
        </w:rPr>
        <w:t>74,-zł (§ 4140).</w:t>
      </w:r>
    </w:p>
    <w:p w:rsidR="00CA1588" w:rsidRPr="00F619F7" w:rsidRDefault="00CA1588" w:rsidP="00CA1588">
      <w:pPr>
        <w:tabs>
          <w:tab w:val="left" w:pos="7513"/>
        </w:tabs>
        <w:suppressAutoHyphens/>
        <w:spacing w:after="0" w:line="360" w:lineRule="auto"/>
        <w:ind w:left="284"/>
        <w:jc w:val="both"/>
        <w:rPr>
          <w:rFonts w:ascii="Arial" w:hAnsi="Arial" w:cs="Arial"/>
          <w:sz w:val="24"/>
          <w:szCs w:val="24"/>
          <w:lang w:eastAsia="pl-PL"/>
        </w:rPr>
      </w:pPr>
      <w:r w:rsidRPr="00F619F7">
        <w:rPr>
          <w:rFonts w:ascii="Arial" w:hAnsi="Arial" w:cs="Arial"/>
          <w:sz w:val="24"/>
          <w:szCs w:val="24"/>
          <w:lang w:eastAsia="pl-PL"/>
        </w:rPr>
        <w:t>Zadanie zlecone z zakresu administracji rządowej. Finansowane z dotacji celowe</w:t>
      </w:r>
      <w:r w:rsidR="00F619F7" w:rsidRPr="00F619F7">
        <w:rPr>
          <w:rFonts w:ascii="Arial" w:hAnsi="Arial" w:cs="Arial"/>
          <w:sz w:val="24"/>
          <w:szCs w:val="24"/>
          <w:lang w:eastAsia="pl-PL"/>
        </w:rPr>
        <w:t xml:space="preserve">j </w:t>
      </w:r>
      <w:r w:rsidR="00F619F7" w:rsidRPr="00F619F7">
        <w:rPr>
          <w:rFonts w:ascii="Arial" w:hAnsi="Arial" w:cs="Arial"/>
          <w:sz w:val="24"/>
          <w:szCs w:val="24"/>
          <w:lang w:eastAsia="pl-PL"/>
        </w:rPr>
        <w:br/>
        <w:t>z budżetu państwa w kwocie 94.000</w:t>
      </w:r>
      <w:r w:rsidRPr="00F619F7">
        <w:rPr>
          <w:rFonts w:ascii="Arial" w:hAnsi="Arial" w:cs="Arial"/>
          <w:sz w:val="24"/>
          <w:szCs w:val="24"/>
          <w:lang w:eastAsia="pl-PL"/>
        </w:rPr>
        <w:t>,-zł oraz środków własnych Samorządu Województwa w kwoc</w:t>
      </w:r>
      <w:r w:rsidR="00F619F7" w:rsidRPr="00F619F7">
        <w:rPr>
          <w:rFonts w:ascii="Arial" w:hAnsi="Arial" w:cs="Arial"/>
          <w:sz w:val="24"/>
          <w:szCs w:val="24"/>
          <w:lang w:eastAsia="pl-PL"/>
        </w:rPr>
        <w:t>ie 768.082</w:t>
      </w:r>
      <w:r w:rsidRPr="00F619F7">
        <w:rPr>
          <w:rFonts w:ascii="Arial" w:hAnsi="Arial" w:cs="Arial"/>
          <w:sz w:val="24"/>
          <w:szCs w:val="24"/>
          <w:lang w:eastAsia="pl-PL"/>
        </w:rPr>
        <w:t>,-zł.</w:t>
      </w:r>
    </w:p>
    <w:p w:rsidR="00BA4CB3" w:rsidRPr="00BA4CB3" w:rsidRDefault="00BA4CB3" w:rsidP="00CB127A">
      <w:pPr>
        <w:numPr>
          <w:ilvl w:val="0"/>
          <w:numId w:val="283"/>
        </w:numPr>
        <w:spacing w:after="0" w:line="360" w:lineRule="auto"/>
        <w:ind w:left="284" w:hanging="284"/>
        <w:jc w:val="both"/>
        <w:rPr>
          <w:rFonts w:ascii="Arial" w:hAnsi="Arial" w:cs="Arial"/>
          <w:sz w:val="24"/>
          <w:szCs w:val="24"/>
        </w:rPr>
      </w:pPr>
      <w:r w:rsidRPr="00BA4CB3">
        <w:rPr>
          <w:rFonts w:ascii="Arial" w:eastAsia="Times New Roman" w:hAnsi="Arial" w:cs="Arial"/>
          <w:sz w:val="24"/>
          <w:szCs w:val="24"/>
          <w:lang w:eastAsia="pl-PL"/>
        </w:rPr>
        <w:t>zakup nagród rzeczowych dla laureatów konkursu pn. „Piękna Wieś Podkarpacka 2018” realizowanego w ramach Podkarpackiego Programu Odnowy Wsi na lata 2017-2020 w kwocie 19.499,-zł (§ 4190) (Dep. OW),</w:t>
      </w:r>
    </w:p>
    <w:p w:rsidR="00BA4CB3" w:rsidRPr="00BA4CB3" w:rsidRDefault="00BA4CB3" w:rsidP="00CB127A">
      <w:pPr>
        <w:numPr>
          <w:ilvl w:val="0"/>
          <w:numId w:val="28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dofinansowanie do doświadczeń ze zbożami jarymi i ozimymi, roślinami oleistymi, włóknistymi i winoroślami w ramach Porejestrowego Doświadczalnictwa Odmianowego w kwocie 105.000,-zł (§ 4300) (Dep. RG),</w:t>
      </w:r>
    </w:p>
    <w:p w:rsidR="00BA4CB3" w:rsidRPr="00BA4CB3" w:rsidRDefault="00BA4CB3" w:rsidP="00CB127A">
      <w:pPr>
        <w:numPr>
          <w:ilvl w:val="0"/>
          <w:numId w:val="283"/>
        </w:numPr>
        <w:spacing w:after="0" w:line="360" w:lineRule="auto"/>
        <w:ind w:left="284" w:hanging="284"/>
        <w:jc w:val="both"/>
        <w:rPr>
          <w:rFonts w:ascii="Arial" w:eastAsia="Times New Roman" w:hAnsi="Arial" w:cs="Arial"/>
          <w:color w:val="FF0000"/>
          <w:sz w:val="24"/>
          <w:szCs w:val="24"/>
          <w:lang w:eastAsia="pl-PL"/>
        </w:rPr>
      </w:pPr>
      <w:r w:rsidRPr="00BA4CB3">
        <w:rPr>
          <w:rFonts w:ascii="Arial" w:hAnsi="Arial" w:cs="Arial"/>
          <w:sz w:val="24"/>
          <w:szCs w:val="24"/>
        </w:rPr>
        <w:lastRenderedPageBreak/>
        <w:t xml:space="preserve">organizację spotkań ekspertów oraz szkoleń w dziedzinie rozwoju przemysłu rolnego w kwestii badania rozwoju spółdzielni rolnych i systemów klastrów w UE </w:t>
      </w:r>
      <w:r w:rsidRPr="00BA4CB3">
        <w:rPr>
          <w:rFonts w:ascii="Arial" w:hAnsi="Arial" w:cs="Arial"/>
          <w:sz w:val="24"/>
          <w:szCs w:val="24"/>
        </w:rPr>
        <w:br/>
        <w:t xml:space="preserve">w ramach współpracy międzyregionalnej między Województwem Podkarpackim </w:t>
      </w:r>
      <w:r w:rsidRPr="00BA4CB3">
        <w:rPr>
          <w:rFonts w:ascii="Arial" w:hAnsi="Arial" w:cs="Arial"/>
          <w:sz w:val="24"/>
          <w:szCs w:val="24"/>
        </w:rPr>
        <w:br/>
        <w:t xml:space="preserve">i Obwodem Lwowskim oraz cykl szkoleń informacyjnych dla procesów tworzenia </w:t>
      </w:r>
      <w:r w:rsidRPr="00BA4CB3">
        <w:rPr>
          <w:rFonts w:ascii="Arial" w:hAnsi="Arial" w:cs="Arial"/>
          <w:sz w:val="24"/>
          <w:szCs w:val="24"/>
        </w:rPr>
        <w:br/>
        <w:t xml:space="preserve">i finansowania grup producenckich w nowej perspektywie finansowej 2014-2020 </w:t>
      </w:r>
      <w:r w:rsidR="00107EF1">
        <w:rPr>
          <w:rFonts w:ascii="Arial" w:hAnsi="Arial" w:cs="Arial"/>
          <w:sz w:val="24"/>
          <w:szCs w:val="24"/>
        </w:rPr>
        <w:br/>
      </w:r>
      <w:r w:rsidRPr="00BA4CB3">
        <w:rPr>
          <w:rFonts w:ascii="Arial" w:hAnsi="Arial" w:cs="Arial"/>
          <w:sz w:val="24"/>
          <w:szCs w:val="24"/>
        </w:rPr>
        <w:t xml:space="preserve">w kwocie 20.000,-zł (§ 4300) (Dep. RG), w tym: </w:t>
      </w:r>
    </w:p>
    <w:p w:rsidR="00BA4CB3" w:rsidRPr="00BA4CB3" w:rsidRDefault="00BA4CB3" w:rsidP="00CB127A">
      <w:pPr>
        <w:numPr>
          <w:ilvl w:val="0"/>
          <w:numId w:val="327"/>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rPr>
        <w:t xml:space="preserve">organizację konferencji rolniczej pn. „Szanse i wyzwania podkarpackiego rolnictwa i obszarów wiejskich” – 6.000,-zł. </w:t>
      </w:r>
      <w:r w:rsidR="00B2135D">
        <w:rPr>
          <w:rFonts w:ascii="Arial" w:eastAsia="Times New Roman" w:hAnsi="Arial" w:cs="Arial"/>
          <w:sz w:val="24"/>
          <w:szCs w:val="24"/>
        </w:rPr>
        <w:t xml:space="preserve">Wydatki dotyczyły usługi cateringowej dla ok. 250 uczestników. </w:t>
      </w:r>
      <w:r w:rsidRPr="00BA4CB3">
        <w:rPr>
          <w:rFonts w:ascii="Arial" w:eastAsia="Times New Roman" w:hAnsi="Arial" w:cs="Arial"/>
          <w:sz w:val="24"/>
          <w:szCs w:val="24"/>
        </w:rPr>
        <w:t xml:space="preserve">W konferencji wzięli udział wójtowie, burmistrzowie, prezydenci miast, starostowie, rolnicy, przedstawiciele grup producenckich, środowisk rolniczych i okołorolniczych, Agencji  Restrukturyzacji i Modernizacji Rolnictwa, Krajowego Ośrodka Wsparcia Rolnictwa, Podkarpackiego Ośrodka Doradztwa Rolniczego, środowisk naukowych </w:t>
      </w:r>
      <w:r w:rsidR="00B2135D">
        <w:rPr>
          <w:rFonts w:ascii="Arial" w:eastAsia="Times New Roman" w:hAnsi="Arial" w:cs="Arial"/>
          <w:sz w:val="24"/>
          <w:szCs w:val="24"/>
        </w:rPr>
        <w:t>i akademickich</w:t>
      </w:r>
      <w:r w:rsidRPr="00BA4CB3">
        <w:rPr>
          <w:rFonts w:ascii="Arial" w:eastAsia="Times New Roman" w:hAnsi="Arial" w:cs="Arial"/>
          <w:sz w:val="24"/>
          <w:szCs w:val="24"/>
        </w:rPr>
        <w:t>,</w:t>
      </w:r>
    </w:p>
    <w:p w:rsidR="00BA4CB3" w:rsidRPr="00BA4CB3" w:rsidRDefault="00BA4CB3" w:rsidP="00CB127A">
      <w:pPr>
        <w:numPr>
          <w:ilvl w:val="0"/>
          <w:numId w:val="327"/>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organizację szkoleń informacyjnych dla rolników i instytucji zajmujących się tematyka grup producentów rolnych pn. „Cykl szkoleń informacyjnych dla procesów tworzenia i finansowania grup producenckich w perspektywie finansowej 2014-2020” – 14.000,-zł,</w:t>
      </w:r>
    </w:p>
    <w:p w:rsidR="00BA4CB3" w:rsidRPr="00BA4CB3" w:rsidRDefault="00BA4CB3" w:rsidP="00CB127A">
      <w:pPr>
        <w:numPr>
          <w:ilvl w:val="0"/>
          <w:numId w:val="28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kampanię informacyjno-edukacyjną pn. „Rola pszczół miodnych w zachowaniu bioróżnorodności w rolnictwie” w kwocie 133.313,-zł (§ 4190 – 21.513,-zł, § 4300 – 111.800,-zł) (Dep. RG), w tym:</w:t>
      </w:r>
    </w:p>
    <w:p w:rsidR="00BA4CB3" w:rsidRPr="00BA4CB3" w:rsidRDefault="00BA4CB3" w:rsidP="00CB127A">
      <w:pPr>
        <w:numPr>
          <w:ilvl w:val="0"/>
          <w:numId w:val="328"/>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organizację konkursu dla pszczelarzy z terenu województwa podkarpackiego pn. „Najbardziej Aktywne Koło Pszczelarskie” – 21.513,-zł. Zakupiono nagrody </w:t>
      </w:r>
      <w:r w:rsidR="00107EF1">
        <w:rPr>
          <w:rFonts w:ascii="Arial" w:eastAsia="Times New Roman" w:hAnsi="Arial" w:cs="Arial"/>
          <w:sz w:val="24"/>
          <w:szCs w:val="24"/>
          <w:lang w:eastAsia="pl-PL"/>
        </w:rPr>
        <w:br/>
      </w:r>
      <w:r w:rsidRPr="00BA4CB3">
        <w:rPr>
          <w:rFonts w:ascii="Arial" w:eastAsia="Times New Roman" w:hAnsi="Arial" w:cs="Arial"/>
          <w:sz w:val="24"/>
          <w:szCs w:val="24"/>
          <w:lang w:eastAsia="pl-PL"/>
        </w:rPr>
        <w:t>w formie sprzętu pszczelarskiego przydatnego w prowadzeniu pasieki,</w:t>
      </w:r>
    </w:p>
    <w:p w:rsidR="00BA4CB3" w:rsidRPr="00BA4CB3" w:rsidRDefault="00BA4CB3" w:rsidP="00CB127A">
      <w:pPr>
        <w:numPr>
          <w:ilvl w:val="0"/>
          <w:numId w:val="328"/>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przeprowadzenie „Akcji sadzenia drzew miododajnych z okazji 100-lecia odzyskania niepodległości przez Polskę, sposobem na ochronę bioróżnorodności w województwie podkarpackim” we współpracy z j.s.t. z terenu Województwa Podkarpackiego – 111.800,-zł. W ramach akcji poniesiono wydatki na przygotowanie i dostarczenie 10 400 sztuk sadzonek drzewek miododajnych, opracowanie projektu graficznego</w:t>
      </w:r>
      <w:r w:rsidR="00461628">
        <w:rPr>
          <w:rFonts w:ascii="Arial" w:eastAsia="Times New Roman" w:hAnsi="Arial" w:cs="Arial"/>
          <w:sz w:val="24"/>
          <w:szCs w:val="24"/>
          <w:lang w:eastAsia="pl-PL"/>
        </w:rPr>
        <w:t>,</w:t>
      </w:r>
      <w:r w:rsidRPr="00BA4CB3">
        <w:rPr>
          <w:rFonts w:ascii="Arial" w:eastAsia="Times New Roman" w:hAnsi="Arial" w:cs="Arial"/>
          <w:sz w:val="24"/>
          <w:szCs w:val="24"/>
          <w:lang w:eastAsia="pl-PL"/>
        </w:rPr>
        <w:t xml:space="preserve"> wykonani</w:t>
      </w:r>
      <w:r w:rsidR="00461628">
        <w:rPr>
          <w:rFonts w:ascii="Arial" w:eastAsia="Times New Roman" w:hAnsi="Arial" w:cs="Arial"/>
          <w:sz w:val="24"/>
          <w:szCs w:val="24"/>
          <w:lang w:eastAsia="pl-PL"/>
        </w:rPr>
        <w:t>e i dostarczenie 103 sztuk</w:t>
      </w:r>
      <w:r w:rsidRPr="00BA4CB3">
        <w:rPr>
          <w:rFonts w:ascii="Arial" w:eastAsia="Times New Roman" w:hAnsi="Arial" w:cs="Arial"/>
          <w:sz w:val="24"/>
          <w:szCs w:val="24"/>
          <w:lang w:eastAsia="pl-PL"/>
        </w:rPr>
        <w:t xml:space="preserve"> tabliczek informacyjnych wraz ze słupkami montażowymi do tablic oraz opracowanie projektu graficznego zaproszenia na konferencję.</w:t>
      </w:r>
    </w:p>
    <w:p w:rsidR="00BA4CB3" w:rsidRPr="00BA4CB3" w:rsidRDefault="00BA4CB3" w:rsidP="00BA4CB3">
      <w:pPr>
        <w:spacing w:after="0" w:line="360" w:lineRule="auto"/>
        <w:ind w:left="567"/>
        <w:jc w:val="both"/>
        <w:rPr>
          <w:rFonts w:ascii="Arial" w:hAnsi="Arial" w:cs="Arial"/>
          <w:bCs/>
          <w:sz w:val="24"/>
          <w:szCs w:val="24"/>
          <w:lang w:eastAsia="pl-PL"/>
        </w:rPr>
      </w:pPr>
      <w:r w:rsidRPr="00BA4CB3">
        <w:rPr>
          <w:rFonts w:ascii="Arial" w:hAnsi="Arial" w:cs="Arial"/>
          <w:bCs/>
          <w:sz w:val="24"/>
          <w:szCs w:val="24"/>
          <w:lang w:eastAsia="pl-PL"/>
        </w:rPr>
        <w:t>Zadanie finansowane z dotacji z Wojewódzkiego Funduszu Ochrony Środowiska i Gospodarki Wodnej w Rzeszowie w kwocie 77.600,-zł oraz środków własnych Samorządu Województwa Podkarpackiego w kwocie 34.200,-zł,</w:t>
      </w:r>
    </w:p>
    <w:p w:rsidR="00BA4CB3" w:rsidRPr="00BA4CB3" w:rsidRDefault="00BA4CB3" w:rsidP="00CB127A">
      <w:pPr>
        <w:numPr>
          <w:ilvl w:val="0"/>
          <w:numId w:val="283"/>
        </w:numPr>
        <w:spacing w:after="0" w:line="360" w:lineRule="auto"/>
        <w:ind w:left="284" w:hanging="284"/>
        <w:jc w:val="both"/>
        <w:rPr>
          <w:rFonts w:ascii="Arial" w:eastAsia="Times New Roman" w:hAnsi="Arial" w:cs="Arial"/>
          <w:sz w:val="24"/>
          <w:szCs w:val="24"/>
          <w:lang w:eastAsia="pl-PL"/>
        </w:rPr>
      </w:pPr>
      <w:r w:rsidRPr="00BA4CB3">
        <w:rPr>
          <w:rFonts w:ascii="Arial" w:hAnsi="Arial" w:cs="Arial"/>
          <w:sz w:val="24"/>
          <w:szCs w:val="24"/>
        </w:rPr>
        <w:lastRenderedPageBreak/>
        <w:t xml:space="preserve">wypłatę odszkodowań za szkody wyrządzone w uprawach rolnych przez zwierzęta łowne objęte całoroczną ochroną na obszarach obwodów łowieckich polnych </w:t>
      </w:r>
      <w:r w:rsidR="00107EF1">
        <w:rPr>
          <w:rFonts w:ascii="Arial" w:hAnsi="Arial" w:cs="Arial"/>
          <w:sz w:val="24"/>
          <w:szCs w:val="24"/>
        </w:rPr>
        <w:br/>
      </w:r>
      <w:r w:rsidRPr="00BA4CB3">
        <w:rPr>
          <w:rFonts w:ascii="Arial" w:hAnsi="Arial" w:cs="Arial"/>
          <w:sz w:val="24"/>
          <w:szCs w:val="24"/>
        </w:rPr>
        <w:t xml:space="preserve">i zwierzęta łowne na obszarach niewchodzących w skład obwodów łowieckich </w:t>
      </w:r>
      <w:r w:rsidR="00107EF1">
        <w:rPr>
          <w:rFonts w:ascii="Arial" w:hAnsi="Arial" w:cs="Arial"/>
          <w:sz w:val="24"/>
          <w:szCs w:val="24"/>
        </w:rPr>
        <w:br/>
      </w:r>
      <w:r w:rsidRPr="00BA4CB3">
        <w:rPr>
          <w:rFonts w:ascii="Arial" w:hAnsi="Arial" w:cs="Arial"/>
          <w:sz w:val="24"/>
          <w:szCs w:val="24"/>
        </w:rPr>
        <w:t>w kwocie 3.937.742,-zł (§ 4590) (Dep. RG). Zadanie z zakresu administracji rządowej finansowane z dotacji celowej z budżetu państwa,</w:t>
      </w:r>
    </w:p>
    <w:p w:rsidR="00BA4CB3" w:rsidRPr="00BA4CB3" w:rsidRDefault="00BA4CB3" w:rsidP="00CB127A">
      <w:pPr>
        <w:numPr>
          <w:ilvl w:val="0"/>
          <w:numId w:val="283"/>
        </w:numPr>
        <w:spacing w:after="0" w:line="360" w:lineRule="auto"/>
        <w:ind w:left="284" w:hanging="284"/>
        <w:jc w:val="both"/>
        <w:rPr>
          <w:rFonts w:ascii="Arial" w:hAnsi="Arial" w:cs="Arial"/>
          <w:sz w:val="24"/>
          <w:szCs w:val="24"/>
        </w:rPr>
      </w:pPr>
      <w:r w:rsidRPr="00BA4CB3">
        <w:rPr>
          <w:rFonts w:ascii="Arial" w:hAnsi="Arial" w:cs="Arial"/>
          <w:sz w:val="24"/>
          <w:szCs w:val="24"/>
        </w:rPr>
        <w:t xml:space="preserve">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w kwocie 284.192,-zł </w:t>
      </w:r>
      <w:r w:rsidRPr="00BA4CB3">
        <w:rPr>
          <w:rFonts w:ascii="Arial" w:hAnsi="Arial" w:cs="Arial"/>
          <w:sz w:val="24"/>
          <w:szCs w:val="24"/>
        </w:rPr>
        <w:br/>
        <w:t>(§ 4390) (Dep. RG),</w:t>
      </w:r>
    </w:p>
    <w:p w:rsidR="00BA4CB3" w:rsidRPr="00BA4CB3" w:rsidRDefault="00BA4CB3" w:rsidP="00CB127A">
      <w:pPr>
        <w:numPr>
          <w:ilvl w:val="0"/>
          <w:numId w:val="283"/>
        </w:numPr>
        <w:spacing w:after="0" w:line="360" w:lineRule="auto"/>
        <w:ind w:left="284" w:hanging="284"/>
        <w:jc w:val="both"/>
        <w:rPr>
          <w:rFonts w:ascii="Arial" w:hAnsi="Arial" w:cs="Arial"/>
          <w:sz w:val="24"/>
          <w:szCs w:val="24"/>
        </w:rPr>
      </w:pPr>
      <w:r w:rsidRPr="00BA4CB3">
        <w:rPr>
          <w:rFonts w:ascii="Arial" w:hAnsi="Arial" w:cs="Arial"/>
          <w:sz w:val="24"/>
          <w:szCs w:val="24"/>
        </w:rPr>
        <w:t>koszty egzekucyjne i sądowe, opłaty komornicze związane z prowadzonymi postępowaniami egzekucyjnym dotyczącymi opłat za wyłączenie z produkcji gruntów rolnych  w kwocie 2.590,-zł (§ 4610) (Dep. RG),</w:t>
      </w:r>
    </w:p>
    <w:p w:rsidR="00BA4CB3" w:rsidRPr="00BA4CB3" w:rsidRDefault="00BA4CB3" w:rsidP="00CB127A">
      <w:pPr>
        <w:numPr>
          <w:ilvl w:val="0"/>
          <w:numId w:val="283"/>
        </w:numPr>
        <w:spacing w:after="0" w:line="360" w:lineRule="auto"/>
        <w:ind w:left="284" w:hanging="284"/>
        <w:jc w:val="both"/>
        <w:rPr>
          <w:rFonts w:ascii="Arial" w:hAnsi="Arial" w:cs="Arial"/>
          <w:sz w:val="24"/>
          <w:szCs w:val="24"/>
        </w:rPr>
      </w:pPr>
      <w:r w:rsidRPr="00BA4CB3">
        <w:rPr>
          <w:rFonts w:ascii="Arial" w:hAnsi="Arial" w:cs="Arial"/>
          <w:sz w:val="24"/>
          <w:szCs w:val="24"/>
        </w:rPr>
        <w:t>koszty postępowania sądowego oraz opłat</w:t>
      </w:r>
      <w:r w:rsidR="00D14B7A">
        <w:rPr>
          <w:rFonts w:ascii="Arial" w:hAnsi="Arial" w:cs="Arial"/>
          <w:sz w:val="24"/>
          <w:szCs w:val="24"/>
        </w:rPr>
        <w:t>ę</w:t>
      </w:r>
      <w:r w:rsidRPr="00BA4CB3">
        <w:rPr>
          <w:rFonts w:ascii="Arial" w:hAnsi="Arial" w:cs="Arial"/>
          <w:sz w:val="24"/>
          <w:szCs w:val="24"/>
        </w:rPr>
        <w:t xml:space="preserve"> od skargi kasacyjnej związane </w:t>
      </w:r>
      <w:r w:rsidRPr="00BA4CB3">
        <w:rPr>
          <w:rFonts w:ascii="Arial" w:hAnsi="Arial" w:cs="Arial"/>
          <w:sz w:val="24"/>
          <w:szCs w:val="24"/>
        </w:rPr>
        <w:br/>
        <w:t>z postępowaniami sądowymi dotyczącymi podziału województwa na obwody łowieckie w kwocie 2.644,-zł (§ 4610) (Dep. RG),</w:t>
      </w:r>
    </w:p>
    <w:p w:rsidR="00BA4CB3" w:rsidRPr="00BA4CB3" w:rsidRDefault="00BA4CB3" w:rsidP="00CB127A">
      <w:pPr>
        <w:numPr>
          <w:ilvl w:val="0"/>
          <w:numId w:val="283"/>
        </w:numPr>
        <w:spacing w:after="0" w:line="360" w:lineRule="auto"/>
        <w:ind w:left="284" w:hanging="426"/>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realizację Programu aktywizacji gospodarczo – turystycznej województwa podkarpackiego poprzez promocję cennych przyrodniczo i krajobrazowo wskazanych terenów łąkowo – pastwiskowych z zachowaniem bioróżnorodności </w:t>
      </w:r>
      <w:r w:rsidRPr="00BA4CB3">
        <w:rPr>
          <w:rFonts w:ascii="Arial" w:eastAsia="Times New Roman" w:hAnsi="Arial" w:cs="Arial"/>
          <w:sz w:val="24"/>
          <w:szCs w:val="24"/>
          <w:lang w:eastAsia="pl-PL"/>
        </w:rPr>
        <w:br/>
        <w:t xml:space="preserve">w oparciu o naturalny wypas zwierząt gospodarskich i owadopylności –  „Podkarpacki Naturalny Wypas II” w kwocie 2.148.684,-zł (§ 2360 – 1.999.830,-zł, </w:t>
      </w:r>
      <w:r w:rsidRPr="00BA4CB3">
        <w:rPr>
          <w:rFonts w:ascii="Arial" w:eastAsia="Times New Roman" w:hAnsi="Arial" w:cs="Arial"/>
          <w:sz w:val="24"/>
          <w:szCs w:val="24"/>
          <w:lang w:eastAsia="pl-PL"/>
        </w:rPr>
        <w:br/>
        <w:t>§ 4210 – 26.900,-zł, § 4300 – 121.954,-zł) (Dep. RG), w tym:</w:t>
      </w:r>
    </w:p>
    <w:p w:rsidR="00BA4CB3" w:rsidRPr="00BA4CB3" w:rsidRDefault="00BA4CB3" w:rsidP="00CB127A">
      <w:pPr>
        <w:numPr>
          <w:ilvl w:val="0"/>
          <w:numId w:val="307"/>
        </w:numPr>
        <w:tabs>
          <w:tab w:val="left" w:pos="567"/>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wydatki finansowane ze środków własnych samorządu Województwa Podkarpackiego w kwocie 2.060.321,-zł,</w:t>
      </w:r>
    </w:p>
    <w:p w:rsidR="00BA4CB3" w:rsidRPr="00BA4CB3" w:rsidRDefault="00BA4CB3" w:rsidP="00CB127A">
      <w:pPr>
        <w:numPr>
          <w:ilvl w:val="0"/>
          <w:numId w:val="307"/>
        </w:numPr>
        <w:tabs>
          <w:tab w:val="left" w:pos="567"/>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wydatki finansowane z dotacji z Wojewódzkiego Funduszu Ochrony Środowiska i Gospodarki Wodnej w Rzeszowie w kwocie 88.363,-zł.</w:t>
      </w:r>
    </w:p>
    <w:p w:rsidR="00BA4CB3" w:rsidRPr="00BA4CB3" w:rsidRDefault="00BA4CB3" w:rsidP="00BA4CB3">
      <w:pPr>
        <w:tabs>
          <w:tab w:val="left" w:pos="567"/>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t>
      </w:r>
      <w:r w:rsidRPr="00BA4CB3">
        <w:rPr>
          <w:rFonts w:ascii="Arial" w:eastAsia="Times New Roman" w:hAnsi="Arial" w:cs="Arial"/>
          <w:sz w:val="24"/>
          <w:szCs w:val="24"/>
          <w:lang w:eastAsia="pl-PL"/>
        </w:rPr>
        <w:br/>
        <w:t>w kwocie 10.900.720,-zł.</w:t>
      </w:r>
    </w:p>
    <w:p w:rsidR="00BA4CB3" w:rsidRPr="00BA4CB3" w:rsidRDefault="00BA4CB3" w:rsidP="00BA4CB3">
      <w:pPr>
        <w:tabs>
          <w:tab w:val="left" w:pos="567"/>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Zadanie finansowane ze środków własnych Samorządu Województwa Podkarpackiego i dotacji z Wojewódzkiego Funduszu Ochrony Środowiska </w:t>
      </w:r>
      <w:r w:rsidRPr="00BA4CB3">
        <w:rPr>
          <w:rFonts w:ascii="Arial" w:eastAsia="Times New Roman" w:hAnsi="Arial" w:cs="Arial"/>
          <w:sz w:val="24"/>
          <w:szCs w:val="24"/>
          <w:lang w:eastAsia="pl-PL"/>
        </w:rPr>
        <w:br/>
        <w:t>i Gospodarki Wodnej w Rzeszowie.</w:t>
      </w:r>
    </w:p>
    <w:p w:rsidR="00BA4CB3" w:rsidRPr="00BA4CB3" w:rsidRDefault="00BA4CB3" w:rsidP="00BA4CB3">
      <w:pPr>
        <w:tabs>
          <w:tab w:val="left" w:pos="567"/>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Termin realizacji zadania: 2017-2020.</w:t>
      </w:r>
    </w:p>
    <w:p w:rsidR="00BA4CB3" w:rsidRPr="00BA4CB3" w:rsidRDefault="00BA4CB3" w:rsidP="00BA4CB3">
      <w:pPr>
        <w:tabs>
          <w:tab w:val="left" w:pos="567"/>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2018r. wydatki poniesiono na:</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wykonanie materiałów promocyjnych oraz szkoleniowo-informacyjnych dotyczących Programu – 26.900,-zł,</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hAnsi="Arial" w:cs="Arial"/>
          <w:sz w:val="24"/>
          <w:szCs w:val="24"/>
        </w:rPr>
        <w:t xml:space="preserve">promocję Programu podczas III Festiwalu Produktów Lokalnych i Tradycyjnych – 5.000,-zł. </w:t>
      </w:r>
      <w:r w:rsidR="006078F8">
        <w:rPr>
          <w:rFonts w:ascii="Arial" w:hAnsi="Arial" w:cs="Arial"/>
          <w:sz w:val="24"/>
          <w:szCs w:val="24"/>
        </w:rPr>
        <w:t xml:space="preserve">Wydatki dotyczyły usługi cateringowej. </w:t>
      </w:r>
      <w:r w:rsidRPr="00BA4CB3">
        <w:rPr>
          <w:rFonts w:ascii="Arial" w:hAnsi="Arial" w:cs="Arial"/>
          <w:sz w:val="24"/>
          <w:szCs w:val="24"/>
        </w:rPr>
        <w:t xml:space="preserve">Adresatami działań promocyjnych byli rolnicy, przedstawiciele środowisk rolniczych i okołorolniczych, organizacji społecznych oraz mieszkańcy Województwa Podkarpackiego. </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przygotowanie prezentacji i degustacji podkarpackiej żywności regionalnej </w:t>
      </w:r>
      <w:r w:rsidR="00107EF1">
        <w:rPr>
          <w:rFonts w:ascii="Arial" w:eastAsia="Times New Roman" w:hAnsi="Arial" w:cs="Arial"/>
          <w:sz w:val="24"/>
          <w:szCs w:val="24"/>
          <w:lang w:eastAsia="pl-PL"/>
        </w:rPr>
        <w:br/>
      </w:r>
      <w:r w:rsidRPr="00BA4CB3">
        <w:rPr>
          <w:rFonts w:ascii="Arial" w:eastAsia="Times New Roman" w:hAnsi="Arial" w:cs="Arial"/>
          <w:sz w:val="24"/>
          <w:szCs w:val="24"/>
          <w:lang w:eastAsia="pl-PL"/>
        </w:rPr>
        <w:t>i tradycyjnej w formie usługi cateringowej podczas „XXXV Diecezjalnych Dożynek Archidiecezji Przemyskiej” – 5.000,-zł. Adresatami dożynek byli rolnicy, organizacje społeczne, przedstawiciele środowisk rolniczych i okołorolniczych oraz mieszkańcy Województwa Podkarpackiego,</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organizację cyklu szkoleń informacyjnych na </w:t>
      </w:r>
      <w:r w:rsidR="00D14B7A">
        <w:rPr>
          <w:rFonts w:ascii="Arial" w:eastAsia="Times New Roman" w:hAnsi="Arial" w:cs="Arial"/>
          <w:sz w:val="24"/>
          <w:szCs w:val="24"/>
          <w:lang w:eastAsia="pl-PL"/>
        </w:rPr>
        <w:t xml:space="preserve">temat szkodliwości barszczu </w:t>
      </w:r>
      <w:proofErr w:type="spellStart"/>
      <w:r w:rsidR="00D14B7A">
        <w:rPr>
          <w:rFonts w:ascii="Arial" w:eastAsia="Times New Roman" w:hAnsi="Arial" w:cs="Arial"/>
          <w:sz w:val="24"/>
          <w:szCs w:val="24"/>
          <w:lang w:eastAsia="pl-PL"/>
        </w:rPr>
        <w:t>so</w:t>
      </w:r>
      <w:r w:rsidRPr="00BA4CB3">
        <w:rPr>
          <w:rFonts w:ascii="Arial" w:eastAsia="Times New Roman" w:hAnsi="Arial" w:cs="Arial"/>
          <w:sz w:val="24"/>
          <w:szCs w:val="24"/>
          <w:lang w:eastAsia="pl-PL"/>
        </w:rPr>
        <w:t>snowskiego</w:t>
      </w:r>
      <w:proofErr w:type="spellEnd"/>
      <w:r w:rsidRPr="00BA4CB3">
        <w:rPr>
          <w:rFonts w:ascii="Arial" w:eastAsia="Times New Roman" w:hAnsi="Arial" w:cs="Arial"/>
          <w:sz w:val="24"/>
          <w:szCs w:val="24"/>
          <w:lang w:eastAsia="pl-PL"/>
        </w:rPr>
        <w:t xml:space="preserve"> oraz działania służące jego zwalczaniu w celu ochrony różnorodności biologicznej cennych terenów Województwa Podkarpackiego </w:t>
      </w:r>
      <w:r w:rsidR="00107EF1">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ramach Programu „Podkarpacki Naturalny Wypas II” – 98.400,-zł. </w:t>
      </w:r>
    </w:p>
    <w:p w:rsidR="00BA4CB3" w:rsidRPr="00BA4CB3" w:rsidRDefault="00BA4CB3" w:rsidP="00BA4CB3">
      <w:pPr>
        <w:spacing w:after="0" w:line="360" w:lineRule="auto"/>
        <w:ind w:left="567"/>
        <w:jc w:val="both"/>
        <w:rPr>
          <w:rFonts w:ascii="Arial" w:hAnsi="Arial" w:cs="Arial"/>
          <w:bCs/>
          <w:sz w:val="24"/>
          <w:szCs w:val="24"/>
          <w:lang w:eastAsia="pl-PL"/>
        </w:rPr>
      </w:pPr>
      <w:r w:rsidRPr="00BA4CB3">
        <w:rPr>
          <w:rFonts w:ascii="Arial" w:hAnsi="Arial" w:cs="Arial"/>
          <w:bCs/>
          <w:sz w:val="24"/>
          <w:szCs w:val="24"/>
          <w:lang w:eastAsia="pl-PL"/>
        </w:rPr>
        <w:t>Zadanie finansowane z dotacji z Wojewódzkiego Funduszu Ochrony Środowiska i Gospodarki Wodnej w Rzeszowie w kwocie 78.720,-zł oraz środków własnych Samorządu Województwa Podkarpackiego w kwocie 19.680,-zł</w:t>
      </w:r>
      <w:r w:rsidRPr="00BA4CB3">
        <w:rPr>
          <w:rFonts w:ascii="Arial" w:eastAsia="Times New Roman" w:hAnsi="Arial" w:cs="Arial"/>
          <w:sz w:val="24"/>
          <w:szCs w:val="24"/>
          <w:lang w:eastAsia="pl-PL"/>
        </w:rPr>
        <w:t>,</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monitoring przyrodniczy wpływu wypasu zwierząt gospodarskich na ograniczenie występowania barszczu </w:t>
      </w:r>
      <w:proofErr w:type="spellStart"/>
      <w:r w:rsidR="00D14B7A">
        <w:rPr>
          <w:rFonts w:ascii="Arial" w:eastAsia="Times New Roman" w:hAnsi="Arial" w:cs="Arial"/>
          <w:sz w:val="24"/>
          <w:szCs w:val="24"/>
          <w:lang w:eastAsia="pl-PL"/>
        </w:rPr>
        <w:t>s</w:t>
      </w:r>
      <w:r w:rsidRPr="00BA4CB3">
        <w:rPr>
          <w:rFonts w:ascii="Arial" w:eastAsia="Times New Roman" w:hAnsi="Arial" w:cs="Arial"/>
          <w:sz w:val="24"/>
          <w:szCs w:val="24"/>
          <w:lang w:eastAsia="pl-PL"/>
        </w:rPr>
        <w:t>osnowskiego</w:t>
      </w:r>
      <w:proofErr w:type="spellEnd"/>
      <w:r w:rsidRPr="00BA4CB3">
        <w:rPr>
          <w:rFonts w:ascii="Arial" w:eastAsia="Times New Roman" w:hAnsi="Arial" w:cs="Arial"/>
          <w:sz w:val="24"/>
          <w:szCs w:val="24"/>
          <w:lang w:eastAsia="pl-PL"/>
        </w:rPr>
        <w:t xml:space="preserve"> oraz różnorodność biologiczną wybranych terenów łąkowo pastwiskowych Województwa Podkarpackiego objętych formami ochrony przyrody – 12.054,-zł. Z przeprowadzonego monitoringu sporządzone zostały raporty.</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hAnsi="Arial" w:cs="Arial"/>
          <w:bCs/>
          <w:sz w:val="24"/>
          <w:szCs w:val="24"/>
          <w:lang w:eastAsia="pl-PL"/>
        </w:rPr>
        <w:t>Zadanie finansowane z dotacji z Wojewódzkiego Funduszu Ochrony Środowiska i Gospodarki Wodnej w Rzeszowie w kwocie 9.643,-zł oraz środków własnych Samorządu Województwa Podkarpackiego w kwocie 2.411,-zł</w:t>
      </w:r>
      <w:r w:rsidRPr="00BA4CB3">
        <w:rPr>
          <w:rFonts w:ascii="Arial" w:eastAsia="Times New Roman" w:hAnsi="Arial" w:cs="Arial"/>
          <w:sz w:val="24"/>
          <w:szCs w:val="24"/>
          <w:lang w:eastAsia="pl-PL"/>
        </w:rPr>
        <w:t>,</w:t>
      </w:r>
    </w:p>
    <w:p w:rsidR="00BA4CB3" w:rsidRPr="00BA4CB3" w:rsidRDefault="00BA4CB3" w:rsidP="00CB127A">
      <w:pPr>
        <w:numPr>
          <w:ilvl w:val="0"/>
          <w:numId w:val="306"/>
        </w:numPr>
        <w:spacing w:after="0" w:line="360" w:lineRule="auto"/>
        <w:ind w:left="567" w:hanging="283"/>
        <w:jc w:val="both"/>
        <w:rPr>
          <w:rFonts w:ascii="Arial" w:hAnsi="Arial" w:cs="Arial"/>
          <w:sz w:val="24"/>
          <w:szCs w:val="24"/>
        </w:rPr>
      </w:pPr>
      <w:r w:rsidRPr="00BA4CB3">
        <w:rPr>
          <w:rFonts w:ascii="Arial" w:hAnsi="Arial" w:cs="Arial"/>
          <w:sz w:val="24"/>
          <w:szCs w:val="24"/>
        </w:rPr>
        <w:t xml:space="preserve">opracowanie dokumentu określającego możliwość udziału zwierząt gospodarskich (bydło, konie, owce, kozy) w walce z inwazją kaukaskich barszczy, jego wpływu na zdrowie zwierząt, kondycję fizyczną oraz jakość produktów spożywczych pochodzących od tych zwierząt – 1.500,-zł, </w:t>
      </w:r>
    </w:p>
    <w:p w:rsidR="00BA4CB3" w:rsidRPr="00BA4CB3" w:rsidRDefault="00BA4CB3" w:rsidP="00CB127A">
      <w:pPr>
        <w:numPr>
          <w:ilvl w:val="0"/>
          <w:numId w:val="30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dotacje celowe dla jednostek spoza sektora finansów publicznych – </w:t>
      </w:r>
      <w:r w:rsidRPr="00BA4CB3">
        <w:rPr>
          <w:rFonts w:ascii="Arial" w:eastAsia="Times New Roman" w:hAnsi="Arial" w:cs="Arial"/>
          <w:sz w:val="24"/>
          <w:szCs w:val="24"/>
          <w:lang w:eastAsia="pl-PL"/>
        </w:rPr>
        <w:br/>
        <w:t>1.999.830,-zł.</w:t>
      </w:r>
    </w:p>
    <w:p w:rsidR="00BA4CB3" w:rsidRDefault="00BA4CB3" w:rsidP="00BA4CB3">
      <w:pPr>
        <w:spacing w:after="0" w:line="360" w:lineRule="auto"/>
        <w:jc w:val="both"/>
        <w:rPr>
          <w:rFonts w:ascii="Arial" w:eastAsia="Times New Roman" w:hAnsi="Arial" w:cs="Arial"/>
          <w:sz w:val="24"/>
          <w:szCs w:val="24"/>
          <w:lang w:eastAsia="pl-PL"/>
        </w:rPr>
      </w:pPr>
    </w:p>
    <w:p w:rsidR="00DE5294" w:rsidRPr="00BA4CB3" w:rsidRDefault="00DE5294" w:rsidP="00BA4CB3">
      <w:pPr>
        <w:spacing w:after="0" w:line="360" w:lineRule="auto"/>
        <w:jc w:val="both"/>
        <w:rPr>
          <w:rFonts w:ascii="Arial" w:eastAsia="Times New Roman" w:hAnsi="Arial" w:cs="Arial"/>
          <w:sz w:val="24"/>
          <w:szCs w:val="24"/>
          <w:lang w:eastAsia="pl-PL"/>
        </w:rPr>
      </w:pPr>
    </w:p>
    <w:p w:rsidR="00BA4CB3" w:rsidRPr="00BA4CB3" w:rsidRDefault="00BA4CB3" w:rsidP="00BA4CB3">
      <w:pPr>
        <w:spacing w:after="0" w:line="360" w:lineRule="auto"/>
        <w:ind w:left="1287"/>
        <w:jc w:val="center"/>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Zestawienie udzielonych dotacji w 2018r.</w:t>
      </w:r>
    </w:p>
    <w:tbl>
      <w:tblPr>
        <w:tblW w:w="8647" w:type="dxa"/>
        <w:tblInd w:w="637" w:type="dxa"/>
        <w:tblCellMar>
          <w:left w:w="70" w:type="dxa"/>
          <w:right w:w="70" w:type="dxa"/>
        </w:tblCellMar>
        <w:tblLook w:val="04A0" w:firstRow="1" w:lastRow="0" w:firstColumn="1" w:lastColumn="0" w:noHBand="0" w:noVBand="1"/>
      </w:tblPr>
      <w:tblGrid>
        <w:gridCol w:w="410"/>
        <w:gridCol w:w="2853"/>
        <w:gridCol w:w="3959"/>
        <w:gridCol w:w="1425"/>
      </w:tblGrid>
      <w:tr w:rsidR="00BA4CB3" w:rsidRPr="00BA4CB3" w:rsidTr="00BA4CB3">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18"/>
                <w:szCs w:val="18"/>
                <w:lang w:eastAsia="pl-PL"/>
              </w:rPr>
            </w:pPr>
            <w:r w:rsidRPr="00BA4CB3">
              <w:rPr>
                <w:rFonts w:ascii="Arial" w:eastAsia="Times New Roman" w:hAnsi="Arial" w:cs="Arial"/>
                <w:b/>
                <w:bCs/>
                <w:sz w:val="18"/>
                <w:szCs w:val="18"/>
                <w:lang w:eastAsia="pl-PL"/>
              </w:rPr>
              <w:t>Lp.</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18"/>
                <w:szCs w:val="18"/>
                <w:lang w:eastAsia="pl-PL"/>
              </w:rPr>
            </w:pPr>
            <w:r w:rsidRPr="00BA4CB3">
              <w:rPr>
                <w:rFonts w:ascii="Arial" w:eastAsia="Times New Roman" w:hAnsi="Arial" w:cs="Arial"/>
                <w:b/>
                <w:bCs/>
                <w:sz w:val="18"/>
                <w:szCs w:val="18"/>
                <w:lang w:eastAsia="pl-PL"/>
              </w:rPr>
              <w:t>Nazwa podmiotu</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18"/>
                <w:szCs w:val="18"/>
                <w:lang w:eastAsia="pl-PL"/>
              </w:rPr>
            </w:pPr>
            <w:r w:rsidRPr="00BA4CB3">
              <w:rPr>
                <w:rFonts w:ascii="Arial" w:eastAsia="Times New Roman" w:hAnsi="Arial" w:cs="Arial"/>
                <w:b/>
                <w:bCs/>
                <w:sz w:val="18"/>
                <w:szCs w:val="18"/>
                <w:lang w:eastAsia="pl-PL"/>
              </w:rPr>
              <w:t>Nazwa zadania</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sz w:val="18"/>
                <w:szCs w:val="18"/>
                <w:lang w:eastAsia="pl-PL"/>
              </w:rPr>
            </w:pPr>
            <w:r w:rsidRPr="00BA4CB3">
              <w:rPr>
                <w:rFonts w:ascii="Arial" w:eastAsia="Times New Roman" w:hAnsi="Arial" w:cs="Arial"/>
                <w:b/>
                <w:bCs/>
                <w:sz w:val="18"/>
                <w:szCs w:val="18"/>
                <w:lang w:eastAsia="pl-PL"/>
              </w:rPr>
              <w:t xml:space="preserve">Kwota dotacji </w:t>
            </w:r>
            <w:r w:rsidRPr="00BA4CB3">
              <w:rPr>
                <w:rFonts w:ascii="Arial" w:eastAsia="Times New Roman" w:hAnsi="Arial" w:cs="Arial"/>
                <w:b/>
                <w:bCs/>
                <w:sz w:val="18"/>
                <w:szCs w:val="18"/>
                <w:lang w:eastAsia="pl-PL"/>
              </w:rPr>
              <w:br/>
              <w:t xml:space="preserve">w zł </w:t>
            </w:r>
          </w:p>
          <w:p w:rsidR="00BA4CB3" w:rsidRPr="00BA4CB3" w:rsidRDefault="00BA4CB3" w:rsidP="00BA4CB3">
            <w:pPr>
              <w:spacing w:after="0" w:line="240" w:lineRule="auto"/>
              <w:jc w:val="center"/>
              <w:rPr>
                <w:rFonts w:ascii="Arial" w:eastAsia="Times New Roman" w:hAnsi="Arial" w:cs="Arial"/>
                <w:b/>
                <w:bCs/>
                <w:sz w:val="18"/>
                <w:szCs w:val="18"/>
                <w:lang w:eastAsia="pl-PL"/>
              </w:rPr>
            </w:pPr>
            <w:r w:rsidRPr="00BA4CB3">
              <w:rPr>
                <w:rFonts w:ascii="Arial" w:eastAsia="Times New Roman" w:hAnsi="Arial" w:cs="Arial"/>
                <w:b/>
                <w:bCs/>
                <w:sz w:val="18"/>
                <w:szCs w:val="18"/>
                <w:lang w:eastAsia="pl-PL"/>
              </w:rPr>
              <w:t>(dla jednostek spoza sektora finansów publicznych)</w:t>
            </w:r>
          </w:p>
        </w:tc>
      </w:tr>
      <w:tr w:rsidR="00BA4CB3" w:rsidRPr="00BA4CB3" w:rsidTr="00BA4CB3">
        <w:trPr>
          <w:trHeight w:val="13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1</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2</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3</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6"/>
                <w:szCs w:val="16"/>
                <w:lang w:eastAsia="pl-PL"/>
              </w:rPr>
            </w:pPr>
            <w:r w:rsidRPr="00BA4CB3">
              <w:rPr>
                <w:rFonts w:ascii="Arial" w:eastAsia="Times New Roman" w:hAnsi="Arial" w:cs="Arial"/>
                <w:sz w:val="16"/>
                <w:szCs w:val="16"/>
                <w:lang w:eastAsia="pl-PL"/>
              </w:rPr>
              <w:t>4</w:t>
            </w:r>
          </w:p>
        </w:tc>
      </w:tr>
      <w:tr w:rsidR="00BA4CB3" w:rsidRPr="00BA4CB3" w:rsidTr="00BA4CB3">
        <w:trPr>
          <w:trHeight w:val="227"/>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360" w:lineRule="auto"/>
              <w:jc w:val="center"/>
              <w:rPr>
                <w:rFonts w:ascii="Arial" w:eastAsia="Times New Roman" w:hAnsi="Arial" w:cs="Arial"/>
                <w:color w:val="FF0000"/>
                <w:sz w:val="18"/>
                <w:szCs w:val="18"/>
                <w:lang w:eastAsia="pl-PL"/>
              </w:rPr>
            </w:pPr>
            <w:r w:rsidRPr="00BA4CB3">
              <w:rPr>
                <w:rFonts w:ascii="Arial" w:eastAsia="Times New Roman" w:hAnsi="Arial" w:cs="Arial"/>
                <w:sz w:val="18"/>
                <w:szCs w:val="18"/>
                <w:lang w:eastAsia="pl-PL"/>
              </w:rPr>
              <w:t>1.</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Związek Stowarzyszeń, Podkarpacka Izba Rolnictwa Ekologicznego</w:t>
            </w:r>
          </w:p>
          <w:p w:rsidR="00BA4CB3" w:rsidRPr="00BA4CB3" w:rsidRDefault="00BA4CB3" w:rsidP="00BA4CB3">
            <w:pPr>
              <w:spacing w:after="0" w:line="240" w:lineRule="auto"/>
              <w:jc w:val="center"/>
              <w:rPr>
                <w:rFonts w:ascii="Arial" w:eastAsia="Times New Roman" w:hAnsi="Arial" w:cs="Arial"/>
                <w:color w:val="FF0000"/>
                <w:sz w:val="18"/>
                <w:szCs w:val="18"/>
                <w:lang w:eastAsia="pl-PL"/>
              </w:rPr>
            </w:pPr>
            <w:r w:rsidRPr="00BA4CB3">
              <w:rPr>
                <w:rFonts w:ascii="Arial" w:eastAsia="Times New Roman" w:hAnsi="Arial" w:cs="Arial"/>
                <w:sz w:val="18"/>
                <w:szCs w:val="18"/>
                <w:lang w:eastAsia="pl-PL"/>
              </w:rPr>
              <w:t>Świlcza</w:t>
            </w:r>
          </w:p>
        </w:tc>
        <w:tc>
          <w:tcPr>
            <w:tcW w:w="3959" w:type="dxa"/>
            <w:tcBorders>
              <w:top w:val="single" w:sz="4" w:space="0" w:color="auto"/>
              <w:left w:val="nil"/>
              <w:bottom w:val="single" w:sz="4" w:space="0" w:color="auto"/>
              <w:right w:val="single" w:sz="4" w:space="0" w:color="auto"/>
            </w:tcBorders>
            <w:shd w:val="clear" w:color="auto" w:fill="auto"/>
            <w:hideMark/>
          </w:tcPr>
          <w:p w:rsidR="00BA4CB3" w:rsidRPr="00BA4CB3" w:rsidRDefault="00BA4CB3" w:rsidP="00BA4CB3">
            <w:pPr>
              <w:spacing w:after="0" w:line="240" w:lineRule="auto"/>
              <w:jc w:val="both"/>
              <w:rPr>
                <w:rFonts w:ascii="Arial" w:eastAsia="Times New Roman" w:hAnsi="Arial" w:cs="Arial"/>
                <w:color w:val="FF0000"/>
                <w:sz w:val="18"/>
                <w:szCs w:val="18"/>
                <w:lang w:eastAsia="pl-PL"/>
              </w:rPr>
            </w:pPr>
            <w:r w:rsidRPr="00BA4CB3">
              <w:rPr>
                <w:rFonts w:ascii="Arial" w:eastAsia="Times New Roman" w:hAnsi="Arial" w:cs="Arial"/>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owadopylności w 2018r.</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r w:rsidRPr="00BA4CB3">
              <w:rPr>
                <w:rFonts w:ascii="Arial" w:eastAsia="Times New Roman" w:hAnsi="Arial" w:cs="Arial"/>
                <w:sz w:val="18"/>
                <w:szCs w:val="18"/>
                <w:lang w:eastAsia="pl-PL"/>
              </w:rPr>
              <w:t>250 436,00</w:t>
            </w:r>
          </w:p>
        </w:tc>
      </w:tr>
      <w:tr w:rsidR="00BA4CB3" w:rsidRPr="00BA4CB3" w:rsidTr="00BA4CB3">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360" w:lineRule="auto"/>
              <w:jc w:val="center"/>
              <w:rPr>
                <w:rFonts w:ascii="Arial" w:eastAsia="Times New Roman" w:hAnsi="Arial" w:cs="Arial"/>
                <w:color w:val="FF0000"/>
                <w:sz w:val="18"/>
                <w:szCs w:val="18"/>
                <w:lang w:eastAsia="pl-PL"/>
              </w:rPr>
            </w:pPr>
            <w:r w:rsidRPr="00BA4CB3">
              <w:rPr>
                <w:rFonts w:ascii="Arial" w:eastAsia="Arial" w:hAnsi="Arial" w:cs="Arial"/>
                <w:sz w:val="18"/>
                <w:szCs w:val="18"/>
                <w:lang w:eastAsia="pl-PL"/>
              </w:rPr>
              <w:t>2.</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Stowarzyszenie Hodowców</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i Miłośników Konia Huculskiego</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Rudawka Rymanowska</w:t>
            </w:r>
          </w:p>
          <w:p w:rsidR="00BA4CB3" w:rsidRPr="00BA4CB3" w:rsidRDefault="00BA4CB3" w:rsidP="00BA4CB3">
            <w:pPr>
              <w:spacing w:after="0" w:line="240" w:lineRule="auto"/>
              <w:jc w:val="center"/>
              <w:rPr>
                <w:rFonts w:ascii="Arial" w:eastAsia="Times New Roman" w:hAnsi="Arial" w:cs="Arial"/>
                <w:color w:val="FF0000"/>
                <w:sz w:val="18"/>
                <w:szCs w:val="18"/>
                <w:lang w:eastAsia="pl-PL"/>
              </w:rPr>
            </w:pPr>
            <w:r w:rsidRPr="00BA4CB3">
              <w:rPr>
                <w:rFonts w:ascii="Arial" w:eastAsia="Times New Roman" w:hAnsi="Arial" w:cs="Arial"/>
                <w:bCs/>
                <w:sz w:val="18"/>
                <w:szCs w:val="18"/>
                <w:lang w:eastAsia="pl-PL"/>
              </w:rPr>
              <w:t>Rymanów</w:t>
            </w:r>
          </w:p>
        </w:tc>
        <w:tc>
          <w:tcPr>
            <w:tcW w:w="3959"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both"/>
              <w:rPr>
                <w:rFonts w:ascii="Arial" w:eastAsia="Times New Roman" w:hAnsi="Arial" w:cs="Arial"/>
                <w:color w:val="FF0000"/>
                <w:sz w:val="18"/>
                <w:szCs w:val="18"/>
                <w:lang w:eastAsia="pl-PL"/>
              </w:rPr>
            </w:pPr>
            <w:r w:rsidRPr="00BA4CB3">
              <w:rPr>
                <w:rFonts w:ascii="Arial" w:eastAsia="Times New Roman" w:hAnsi="Arial" w:cs="Arial"/>
                <w:bCs/>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owadopylność.</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color w:val="FF0000"/>
                <w:sz w:val="18"/>
                <w:szCs w:val="18"/>
                <w:lang w:eastAsia="pl-PL"/>
              </w:rPr>
            </w:pPr>
            <w:r w:rsidRPr="00BA4CB3">
              <w:rPr>
                <w:rFonts w:ascii="Arial" w:eastAsia="Times New Roman" w:hAnsi="Arial" w:cs="Arial"/>
                <w:sz w:val="18"/>
                <w:szCs w:val="18"/>
                <w:lang w:eastAsia="pl-PL"/>
              </w:rPr>
              <w:t>131 273,00</w:t>
            </w:r>
          </w:p>
        </w:tc>
      </w:tr>
      <w:tr w:rsidR="00BA4CB3" w:rsidRPr="00BA4CB3" w:rsidTr="00BA4CB3">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360" w:lineRule="auto"/>
              <w:jc w:val="center"/>
              <w:rPr>
                <w:rFonts w:ascii="Arial" w:eastAsia="Arial" w:hAnsi="Arial" w:cs="Arial"/>
                <w:sz w:val="18"/>
                <w:szCs w:val="18"/>
                <w:lang w:eastAsia="pl-PL"/>
              </w:rPr>
            </w:pPr>
            <w:r w:rsidRPr="00BA4CB3">
              <w:rPr>
                <w:rFonts w:ascii="Arial" w:eastAsia="Arial" w:hAnsi="Arial" w:cs="Arial"/>
                <w:sz w:val="18"/>
                <w:szCs w:val="18"/>
                <w:lang w:eastAsia="pl-PL"/>
              </w:rPr>
              <w:t>3.</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bCs/>
                <w:sz w:val="18"/>
                <w:szCs w:val="18"/>
                <w:lang w:eastAsia="pl-PL"/>
              </w:rPr>
              <w:t xml:space="preserve">Stowarzyszenie </w:t>
            </w:r>
            <w:r w:rsidRPr="00BA4CB3">
              <w:rPr>
                <w:rFonts w:ascii="Arial" w:eastAsia="Times New Roman" w:hAnsi="Arial" w:cs="Arial"/>
                <w:bCs/>
                <w:sz w:val="18"/>
                <w:szCs w:val="18"/>
                <w:lang w:eastAsia="pl-PL"/>
              </w:rPr>
              <w:br/>
              <w:t xml:space="preserve">„Zdrowie i Natura” </w:t>
            </w:r>
            <w:r w:rsidRPr="00BA4CB3">
              <w:rPr>
                <w:rFonts w:ascii="Arial" w:eastAsia="Times New Roman" w:hAnsi="Arial" w:cs="Arial"/>
                <w:bCs/>
                <w:sz w:val="18"/>
                <w:szCs w:val="18"/>
                <w:lang w:eastAsia="pl-PL"/>
              </w:rPr>
              <w:br/>
              <w:t xml:space="preserve">Krościenko </w:t>
            </w:r>
            <w:proofErr w:type="spellStart"/>
            <w:r w:rsidRPr="00BA4CB3">
              <w:rPr>
                <w:rFonts w:ascii="Arial" w:eastAsia="Times New Roman" w:hAnsi="Arial" w:cs="Arial"/>
                <w:bCs/>
                <w:sz w:val="18"/>
                <w:szCs w:val="18"/>
                <w:lang w:eastAsia="pl-PL"/>
              </w:rPr>
              <w:t>Wyżne</w:t>
            </w:r>
            <w:proofErr w:type="spellEnd"/>
          </w:p>
        </w:tc>
        <w:tc>
          <w:tcPr>
            <w:tcW w:w="3959"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both"/>
              <w:rPr>
                <w:rFonts w:ascii="Arial" w:eastAsia="Times New Roman" w:hAnsi="Arial" w:cs="Arial"/>
                <w:sz w:val="18"/>
                <w:szCs w:val="18"/>
                <w:lang w:eastAsia="pl-PL"/>
              </w:rPr>
            </w:pPr>
            <w:r w:rsidRPr="00BA4CB3">
              <w:rPr>
                <w:rFonts w:ascii="Arial" w:eastAsia="Times New Roman" w:hAnsi="Arial" w:cs="Arial"/>
                <w:sz w:val="18"/>
                <w:szCs w:val="18"/>
                <w:lang w:eastAsia="pl-PL"/>
              </w:rPr>
              <w:t>Podkarpacki Naturalny Wypas.</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143 921,00</w:t>
            </w:r>
          </w:p>
        </w:tc>
      </w:tr>
      <w:tr w:rsidR="00BA4CB3" w:rsidRPr="00BA4CB3" w:rsidTr="00BA4CB3">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360" w:lineRule="auto"/>
              <w:jc w:val="center"/>
              <w:rPr>
                <w:rFonts w:ascii="Arial" w:eastAsia="Arial" w:hAnsi="Arial" w:cs="Arial"/>
                <w:sz w:val="18"/>
                <w:szCs w:val="18"/>
                <w:lang w:eastAsia="pl-PL"/>
              </w:rPr>
            </w:pPr>
            <w:r w:rsidRPr="00BA4CB3">
              <w:rPr>
                <w:rFonts w:ascii="Arial" w:eastAsia="Arial" w:hAnsi="Arial" w:cs="Arial"/>
                <w:sz w:val="18"/>
                <w:szCs w:val="18"/>
                <w:lang w:eastAsia="pl-PL"/>
              </w:rPr>
              <w:t>4.</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 xml:space="preserve">Fundacja Wspierania Bioróżnorodności HORB </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 xml:space="preserve">Daliowa </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Jaśliska</w:t>
            </w:r>
          </w:p>
        </w:tc>
        <w:tc>
          <w:tcPr>
            <w:tcW w:w="3959"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both"/>
              <w:rPr>
                <w:rFonts w:ascii="Arial" w:eastAsia="Times New Roman" w:hAnsi="Arial" w:cs="Arial"/>
                <w:sz w:val="18"/>
                <w:szCs w:val="18"/>
                <w:lang w:eastAsia="pl-PL"/>
              </w:rPr>
            </w:pPr>
            <w:r w:rsidRPr="00BA4CB3">
              <w:rPr>
                <w:rFonts w:ascii="Arial" w:eastAsia="Times New Roman" w:hAnsi="Arial" w:cs="Arial"/>
                <w:bCs/>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owadopylność „Podkarpacki Naturalny Wypas II”</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89 564,30</w:t>
            </w:r>
          </w:p>
        </w:tc>
      </w:tr>
      <w:tr w:rsidR="00BA4CB3" w:rsidRPr="00BA4CB3" w:rsidTr="00BA4CB3">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360" w:lineRule="auto"/>
              <w:jc w:val="center"/>
              <w:rPr>
                <w:rFonts w:ascii="Arial" w:eastAsia="Arial" w:hAnsi="Arial" w:cs="Arial"/>
                <w:sz w:val="18"/>
                <w:szCs w:val="18"/>
                <w:lang w:eastAsia="pl-PL"/>
              </w:rPr>
            </w:pPr>
            <w:r w:rsidRPr="00BA4CB3">
              <w:rPr>
                <w:rFonts w:ascii="Arial" w:eastAsia="Arial" w:hAnsi="Arial" w:cs="Arial"/>
                <w:sz w:val="18"/>
                <w:szCs w:val="18"/>
                <w:lang w:eastAsia="pl-PL"/>
              </w:rPr>
              <w:t>5.</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Stowarzyszenie Euro – San</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sz w:val="18"/>
                <w:szCs w:val="18"/>
                <w:lang w:eastAsia="pl-PL"/>
              </w:rPr>
              <w:t>Brzozów</w:t>
            </w:r>
          </w:p>
        </w:tc>
        <w:tc>
          <w:tcPr>
            <w:tcW w:w="3959"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both"/>
              <w:rPr>
                <w:rFonts w:ascii="Arial" w:eastAsia="Times New Roman" w:hAnsi="Arial" w:cs="Arial"/>
                <w:bCs/>
                <w:sz w:val="18"/>
                <w:szCs w:val="18"/>
                <w:lang w:eastAsia="pl-PL"/>
              </w:rPr>
            </w:pPr>
            <w:r w:rsidRPr="00BA4CB3">
              <w:rPr>
                <w:rFonts w:ascii="Arial" w:eastAsia="Times New Roman" w:hAnsi="Arial" w:cs="Arial"/>
                <w:sz w:val="18"/>
                <w:szCs w:val="18"/>
                <w:lang w:eastAsia="pl-PL"/>
              </w:rPr>
              <w:t>Program aktywizacji gospodarczo – turystycznej województwa podkarpackiego poprzez promocję cennych przyrodniczo i krajobrazowo terenów łąkowo – pastwiskowych z zachowaniem bioróżnorodności w oparciu o naturalny wypas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204 851,00</w:t>
            </w:r>
          </w:p>
        </w:tc>
      </w:tr>
      <w:tr w:rsidR="00BA4CB3" w:rsidRPr="00BA4CB3" w:rsidTr="00BA4CB3">
        <w:trPr>
          <w:trHeight w:val="693"/>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BA4CB3" w:rsidRPr="00BA4CB3" w:rsidRDefault="00BA4CB3" w:rsidP="00BA4CB3">
            <w:pPr>
              <w:spacing w:after="0" w:line="360" w:lineRule="auto"/>
              <w:jc w:val="center"/>
              <w:rPr>
                <w:rFonts w:ascii="Arial" w:eastAsia="Arial" w:hAnsi="Arial" w:cs="Arial"/>
                <w:sz w:val="18"/>
                <w:szCs w:val="18"/>
                <w:lang w:eastAsia="pl-PL"/>
              </w:rPr>
            </w:pPr>
            <w:r w:rsidRPr="00BA4CB3">
              <w:rPr>
                <w:rFonts w:ascii="Arial" w:eastAsia="Arial" w:hAnsi="Arial" w:cs="Arial"/>
                <w:sz w:val="18"/>
                <w:szCs w:val="18"/>
                <w:lang w:eastAsia="pl-PL"/>
              </w:rPr>
              <w:t>6.</w:t>
            </w:r>
          </w:p>
        </w:tc>
        <w:tc>
          <w:tcPr>
            <w:tcW w:w="2853"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Fundacja „ZIELONA ARKA”</w:t>
            </w:r>
          </w:p>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Ożenna</w:t>
            </w:r>
          </w:p>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Krempna</w:t>
            </w:r>
          </w:p>
        </w:tc>
        <w:tc>
          <w:tcPr>
            <w:tcW w:w="3959"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both"/>
              <w:rPr>
                <w:rFonts w:ascii="Arial" w:eastAsia="Times New Roman" w:hAnsi="Arial" w:cs="Arial"/>
                <w:sz w:val="18"/>
                <w:szCs w:val="18"/>
                <w:lang w:eastAsia="pl-PL"/>
              </w:rPr>
            </w:pPr>
            <w:r w:rsidRPr="00BA4CB3">
              <w:rPr>
                <w:rFonts w:ascii="Arial" w:eastAsia="Times New Roman" w:hAnsi="Arial" w:cs="Arial"/>
                <w:sz w:val="18"/>
                <w:szCs w:val="18"/>
                <w:lang w:eastAsia="pl-PL"/>
              </w:rPr>
              <w:t>Podkarpacki Naturalny Wypas II – 2018 rok</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262 677,00</w:t>
            </w:r>
          </w:p>
        </w:tc>
      </w:tr>
      <w:tr w:rsidR="00BA4CB3" w:rsidRPr="00BA4CB3" w:rsidTr="00BA4CB3">
        <w:trPr>
          <w:trHeight w:val="91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360" w:lineRule="auto"/>
              <w:jc w:val="center"/>
              <w:rPr>
                <w:rFonts w:ascii="Arial" w:eastAsia="Times New Roman" w:hAnsi="Arial" w:cs="Arial"/>
                <w:sz w:val="18"/>
                <w:szCs w:val="18"/>
                <w:lang w:eastAsia="pl-PL"/>
              </w:rPr>
            </w:pPr>
            <w:r w:rsidRPr="00BA4CB3">
              <w:rPr>
                <w:rFonts w:ascii="Arial" w:eastAsia="Arial" w:hAnsi="Arial" w:cs="Arial"/>
                <w:sz w:val="18"/>
                <w:szCs w:val="18"/>
                <w:lang w:eastAsia="pl-PL"/>
              </w:rPr>
              <w:t>7.</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bCs/>
                <w:sz w:val="18"/>
                <w:szCs w:val="18"/>
                <w:lang w:eastAsia="pl-PL"/>
              </w:rPr>
              <w:t xml:space="preserve">Bieszczadzkie Stowarzyszenie Rolników </w:t>
            </w:r>
          </w:p>
          <w:p w:rsidR="00BA4CB3" w:rsidRPr="00BA4CB3" w:rsidRDefault="00BA4CB3" w:rsidP="00BA4CB3">
            <w:pPr>
              <w:spacing w:after="0" w:line="240" w:lineRule="auto"/>
              <w:jc w:val="center"/>
              <w:rPr>
                <w:rFonts w:ascii="Arial" w:eastAsia="Times New Roman" w:hAnsi="Arial" w:cs="Arial"/>
                <w:bCs/>
                <w:sz w:val="18"/>
                <w:szCs w:val="18"/>
                <w:lang w:eastAsia="pl-PL"/>
              </w:rPr>
            </w:pPr>
            <w:proofErr w:type="spellStart"/>
            <w:r w:rsidRPr="00BA4CB3">
              <w:rPr>
                <w:rFonts w:ascii="Arial" w:eastAsia="Times New Roman" w:hAnsi="Arial" w:cs="Arial"/>
                <w:bCs/>
                <w:sz w:val="18"/>
                <w:szCs w:val="18"/>
                <w:lang w:eastAsia="pl-PL"/>
              </w:rPr>
              <w:t>Bandrów</w:t>
            </w:r>
            <w:proofErr w:type="spellEnd"/>
            <w:r w:rsidRPr="00BA4CB3">
              <w:rPr>
                <w:rFonts w:ascii="Arial" w:eastAsia="Times New Roman" w:hAnsi="Arial" w:cs="Arial"/>
                <w:bCs/>
                <w:sz w:val="18"/>
                <w:szCs w:val="18"/>
                <w:lang w:eastAsia="pl-PL"/>
              </w:rPr>
              <w:t xml:space="preserve"> Narodowy</w:t>
            </w:r>
          </w:p>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bCs/>
                <w:sz w:val="18"/>
                <w:szCs w:val="18"/>
                <w:lang w:eastAsia="pl-PL"/>
              </w:rPr>
              <w:t>Ustrzyki  Dolne</w:t>
            </w:r>
          </w:p>
        </w:tc>
        <w:tc>
          <w:tcPr>
            <w:tcW w:w="3959" w:type="dxa"/>
            <w:tcBorders>
              <w:top w:val="single" w:sz="4" w:space="0" w:color="auto"/>
              <w:left w:val="nil"/>
              <w:bottom w:val="single" w:sz="4" w:space="0" w:color="auto"/>
              <w:right w:val="single" w:sz="4" w:space="0" w:color="auto"/>
            </w:tcBorders>
            <w:shd w:val="clear" w:color="auto" w:fill="auto"/>
            <w:hideMark/>
          </w:tcPr>
          <w:p w:rsidR="00BA4CB3" w:rsidRPr="00BA4CB3" w:rsidRDefault="00BA4CB3" w:rsidP="00BA4CB3">
            <w:pPr>
              <w:spacing w:after="0" w:line="240" w:lineRule="auto"/>
              <w:jc w:val="both"/>
              <w:rPr>
                <w:rFonts w:ascii="Arial" w:eastAsia="Times New Roman" w:hAnsi="Arial" w:cs="Arial"/>
                <w:sz w:val="18"/>
                <w:szCs w:val="18"/>
                <w:lang w:eastAsia="pl-PL"/>
              </w:rPr>
            </w:pPr>
            <w:r w:rsidRPr="00BA4CB3">
              <w:rPr>
                <w:rFonts w:ascii="Arial" w:eastAsia="Times New Roman" w:hAnsi="Arial" w:cs="Arial"/>
                <w:sz w:val="18"/>
                <w:szCs w:val="18"/>
                <w:lang w:eastAsia="pl-PL"/>
              </w:rPr>
              <w:t>Promowanie terenów cennych przyrodniczo-krajobrazowo powiatu bieszczadzkiego, leskiego, sanockiego i przemyskiego poprzez prowadzenie naturalnego wypasu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395 630,60</w:t>
            </w:r>
          </w:p>
        </w:tc>
      </w:tr>
      <w:tr w:rsidR="00BA4CB3" w:rsidRPr="00BA4CB3" w:rsidTr="00BA4CB3">
        <w:trPr>
          <w:trHeight w:val="789"/>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CB3" w:rsidRPr="00BA4CB3" w:rsidRDefault="00BA4CB3" w:rsidP="00BA4CB3">
            <w:pPr>
              <w:spacing w:after="0" w:line="36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8.</w:t>
            </w:r>
          </w:p>
        </w:tc>
        <w:tc>
          <w:tcPr>
            <w:tcW w:w="2853"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 xml:space="preserve">Stowarzyszenie Rolników „OSTOJA” </w:t>
            </w:r>
          </w:p>
          <w:p w:rsidR="00BA4CB3" w:rsidRPr="00BA4CB3" w:rsidRDefault="00BA4CB3" w:rsidP="00BA4CB3">
            <w:pPr>
              <w:spacing w:after="0" w:line="240" w:lineRule="auto"/>
              <w:jc w:val="center"/>
              <w:rPr>
                <w:rFonts w:ascii="Arial" w:eastAsia="Times New Roman" w:hAnsi="Arial" w:cs="Arial"/>
                <w:sz w:val="18"/>
                <w:szCs w:val="18"/>
                <w:lang w:eastAsia="pl-PL"/>
              </w:rPr>
            </w:pPr>
            <w:r w:rsidRPr="00BA4CB3">
              <w:rPr>
                <w:rFonts w:ascii="Arial" w:eastAsia="Times New Roman" w:hAnsi="Arial" w:cs="Arial"/>
                <w:sz w:val="18"/>
                <w:szCs w:val="18"/>
                <w:lang w:eastAsia="pl-PL"/>
              </w:rPr>
              <w:t>Nagórzany</w:t>
            </w:r>
          </w:p>
          <w:p w:rsidR="00BA4CB3" w:rsidRPr="00BA4CB3" w:rsidRDefault="00BA4CB3" w:rsidP="00BA4CB3">
            <w:pPr>
              <w:spacing w:after="0" w:line="240" w:lineRule="auto"/>
              <w:jc w:val="center"/>
              <w:rPr>
                <w:rFonts w:ascii="Arial" w:eastAsia="Times New Roman" w:hAnsi="Arial" w:cs="Arial"/>
                <w:bCs/>
                <w:sz w:val="18"/>
                <w:szCs w:val="18"/>
                <w:lang w:eastAsia="pl-PL"/>
              </w:rPr>
            </w:pPr>
            <w:r w:rsidRPr="00BA4CB3">
              <w:rPr>
                <w:rFonts w:ascii="Arial" w:eastAsia="Times New Roman" w:hAnsi="Arial" w:cs="Arial"/>
                <w:sz w:val="18"/>
                <w:szCs w:val="18"/>
                <w:lang w:eastAsia="pl-PL"/>
              </w:rPr>
              <w:t>Bukowsko</w:t>
            </w:r>
          </w:p>
        </w:tc>
        <w:tc>
          <w:tcPr>
            <w:tcW w:w="3959" w:type="dxa"/>
            <w:tcBorders>
              <w:top w:val="single" w:sz="4" w:space="0" w:color="auto"/>
              <w:left w:val="nil"/>
              <w:bottom w:val="single" w:sz="4" w:space="0" w:color="auto"/>
              <w:right w:val="single" w:sz="4" w:space="0" w:color="auto"/>
            </w:tcBorders>
            <w:shd w:val="clear" w:color="auto" w:fill="auto"/>
            <w:vAlign w:val="center"/>
            <w:hideMark/>
          </w:tcPr>
          <w:p w:rsidR="00BA4CB3" w:rsidRPr="00BA4CB3" w:rsidRDefault="00BA4CB3" w:rsidP="00BA4CB3">
            <w:pPr>
              <w:autoSpaceDE w:val="0"/>
              <w:autoSpaceDN w:val="0"/>
              <w:adjustRightInd w:val="0"/>
              <w:spacing w:after="0" w:line="240" w:lineRule="auto"/>
              <w:jc w:val="both"/>
              <w:rPr>
                <w:rFonts w:ascii="Arial" w:eastAsia="Times New Roman" w:hAnsi="Arial" w:cs="Arial"/>
                <w:sz w:val="18"/>
                <w:szCs w:val="18"/>
                <w:lang w:eastAsia="pl-PL"/>
              </w:rPr>
            </w:pPr>
            <w:r w:rsidRPr="00BA4CB3">
              <w:rPr>
                <w:rFonts w:ascii="Arial" w:eastAsia="Times New Roman" w:hAnsi="Arial" w:cs="Arial"/>
                <w:sz w:val="18"/>
                <w:szCs w:val="18"/>
                <w:lang w:eastAsia="pl-PL"/>
              </w:rPr>
              <w:t>Program aktywizacji gospodarczo – turystycznej województwa podkarpackiego poprzez promocję cennych przyrodniczo i krajobrazowo wskazanych terenów łąkowo – pastwiskowych z zachowaniem bioróżnorodności w oparciu o naturalny wypas zwierząt gospodarskich i owadopylności.</w:t>
            </w:r>
          </w:p>
        </w:tc>
        <w:tc>
          <w:tcPr>
            <w:tcW w:w="1425" w:type="dxa"/>
            <w:tcBorders>
              <w:top w:val="single" w:sz="4" w:space="0" w:color="auto"/>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jc w:val="right"/>
              <w:rPr>
                <w:rFonts w:ascii="Arial" w:eastAsia="Times New Roman" w:hAnsi="Arial" w:cs="Arial"/>
                <w:sz w:val="18"/>
                <w:szCs w:val="18"/>
                <w:lang w:eastAsia="pl-PL"/>
              </w:rPr>
            </w:pPr>
            <w:r w:rsidRPr="00BA4CB3">
              <w:rPr>
                <w:rFonts w:ascii="Arial" w:eastAsia="Times New Roman" w:hAnsi="Arial" w:cs="Arial"/>
                <w:sz w:val="18"/>
                <w:szCs w:val="18"/>
                <w:lang w:eastAsia="pl-PL"/>
              </w:rPr>
              <w:t>521 477,00</w:t>
            </w:r>
          </w:p>
        </w:tc>
      </w:tr>
      <w:tr w:rsidR="00BA4CB3" w:rsidRPr="00BA4CB3" w:rsidTr="00BA4CB3">
        <w:trPr>
          <w:trHeight w:val="409"/>
        </w:trPr>
        <w:tc>
          <w:tcPr>
            <w:tcW w:w="72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A4CB3" w:rsidRPr="00BA4CB3" w:rsidRDefault="00BA4CB3" w:rsidP="00BA4CB3">
            <w:pPr>
              <w:spacing w:after="0" w:line="240" w:lineRule="auto"/>
              <w:jc w:val="center"/>
              <w:rPr>
                <w:rFonts w:ascii="Arial" w:eastAsia="Times New Roman" w:hAnsi="Arial" w:cs="Arial"/>
                <w:b/>
                <w:bCs/>
                <w:lang w:eastAsia="pl-PL"/>
              </w:rPr>
            </w:pPr>
            <w:r w:rsidRPr="00BA4CB3">
              <w:rPr>
                <w:rFonts w:ascii="Arial" w:eastAsia="Times New Roman" w:hAnsi="Arial" w:cs="Arial"/>
                <w:b/>
                <w:bCs/>
                <w:lang w:eastAsia="pl-PL"/>
              </w:rPr>
              <w:t>RAZEM</w:t>
            </w:r>
          </w:p>
        </w:tc>
        <w:tc>
          <w:tcPr>
            <w:tcW w:w="1425" w:type="dxa"/>
            <w:tcBorders>
              <w:top w:val="nil"/>
              <w:left w:val="nil"/>
              <w:bottom w:val="single" w:sz="4" w:space="0" w:color="auto"/>
              <w:right w:val="single" w:sz="4" w:space="0" w:color="auto"/>
            </w:tcBorders>
            <w:shd w:val="clear" w:color="auto" w:fill="auto"/>
            <w:vAlign w:val="center"/>
            <w:hideMark/>
          </w:tcPr>
          <w:p w:rsidR="00BA4CB3" w:rsidRPr="00BA4CB3" w:rsidRDefault="00BA4CB3" w:rsidP="00BA4CB3">
            <w:pPr>
              <w:spacing w:after="0" w:line="240" w:lineRule="auto"/>
              <w:jc w:val="right"/>
              <w:rPr>
                <w:rFonts w:ascii="Arial" w:eastAsia="Times New Roman" w:hAnsi="Arial" w:cs="Arial"/>
                <w:b/>
                <w:bCs/>
                <w:lang w:eastAsia="pl-PL"/>
              </w:rPr>
            </w:pPr>
            <w:r w:rsidRPr="00BA4CB3">
              <w:rPr>
                <w:rFonts w:ascii="Arial" w:eastAsia="Times New Roman" w:hAnsi="Arial" w:cs="Arial"/>
                <w:b/>
                <w:bCs/>
                <w:lang w:eastAsia="pl-PL"/>
              </w:rPr>
              <w:t xml:space="preserve">1 999 829,90 </w:t>
            </w:r>
          </w:p>
        </w:tc>
      </w:tr>
    </w:tbl>
    <w:p w:rsidR="00BA4CB3" w:rsidRPr="00BA4CB3" w:rsidRDefault="00BA4CB3" w:rsidP="00BA4CB3">
      <w:pPr>
        <w:tabs>
          <w:tab w:val="left" w:pos="426"/>
        </w:tabs>
        <w:spacing w:after="0" w:line="360" w:lineRule="auto"/>
        <w:ind w:left="284"/>
        <w:jc w:val="both"/>
        <w:rPr>
          <w:rFonts w:ascii="Arial" w:eastAsia="Times New Roman" w:hAnsi="Arial" w:cs="Arial"/>
          <w:color w:val="FF0000"/>
          <w:sz w:val="24"/>
          <w:szCs w:val="24"/>
          <w:lang w:eastAsia="pl-PL"/>
        </w:rPr>
      </w:pPr>
    </w:p>
    <w:p w:rsidR="00BA4CB3" w:rsidRPr="00BA4CB3" w:rsidRDefault="00BA4CB3" w:rsidP="00BA4CB3">
      <w:pPr>
        <w:tabs>
          <w:tab w:val="left" w:pos="426"/>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uppressAutoHyphens/>
        <w:autoSpaceDN w:val="0"/>
        <w:spacing w:after="0" w:line="360" w:lineRule="auto"/>
        <w:ind w:left="284"/>
        <w:jc w:val="both"/>
        <w:textAlignment w:val="baseline"/>
        <w:rPr>
          <w:rFonts w:ascii="Arial" w:eastAsia="Times New Roman" w:hAnsi="Arial" w:cs="Arial"/>
          <w:kern w:val="3"/>
          <w:sz w:val="24"/>
          <w:szCs w:val="24"/>
          <w:lang w:eastAsia="pl-PL"/>
        </w:rPr>
      </w:pPr>
      <w:bookmarkStart w:id="2" w:name="_Hlk509307203"/>
      <w:r w:rsidRPr="00BA4CB3">
        <w:rPr>
          <w:rFonts w:ascii="Arial" w:eastAsia="Times New Roman" w:hAnsi="Arial" w:cs="Arial"/>
          <w:kern w:val="3"/>
          <w:sz w:val="24"/>
          <w:szCs w:val="24"/>
          <w:lang w:eastAsia="pl-PL"/>
        </w:rPr>
        <w:t xml:space="preserve">Program stanowi instrument realizacji Strategii Rozwoju Województwa Podkarpackiego na lata 2007 – 2020 i całkowicie uwzględnia zapisy tego </w:t>
      </w:r>
      <w:r w:rsidRPr="00BA4CB3">
        <w:rPr>
          <w:rFonts w:ascii="Arial" w:eastAsia="Times New Roman" w:hAnsi="Arial" w:cs="Arial"/>
          <w:kern w:val="3"/>
          <w:sz w:val="24"/>
          <w:szCs w:val="24"/>
          <w:lang w:eastAsia="pl-PL"/>
        </w:rPr>
        <w:lastRenderedPageBreak/>
        <w:t>dokumentu poprzez zgodność z diagnozą prospektywną, celami strategicznymi, priorytetami, kierunkami działań i przedsięwzięć.</w:t>
      </w:r>
    </w:p>
    <w:p w:rsidR="00BA4CB3" w:rsidRPr="00BA4CB3" w:rsidRDefault="00BA4CB3" w:rsidP="00BA4CB3">
      <w:pPr>
        <w:suppressAutoHyphens/>
        <w:autoSpaceDN w:val="0"/>
        <w:spacing w:after="0" w:line="360" w:lineRule="auto"/>
        <w:ind w:left="284"/>
        <w:jc w:val="both"/>
        <w:textAlignment w:val="baseline"/>
        <w:rPr>
          <w:rFonts w:ascii="Arial" w:eastAsia="Times New Roman" w:hAnsi="Arial" w:cs="Arial"/>
          <w:kern w:val="3"/>
          <w:sz w:val="24"/>
          <w:szCs w:val="24"/>
          <w:lang w:eastAsia="pl-PL"/>
        </w:rPr>
      </w:pPr>
      <w:r w:rsidRPr="00BA4CB3">
        <w:rPr>
          <w:rFonts w:ascii="Arial" w:eastAsia="Times New Roman" w:hAnsi="Arial" w:cs="Arial"/>
          <w:kern w:val="3"/>
          <w:sz w:val="24"/>
          <w:szCs w:val="24"/>
          <w:lang w:eastAsia="pl-PL"/>
        </w:rPr>
        <w:t>W celu realizacji założeń Programu, Zarząd Województwa Podkarpackiego corocznie ogłasza otwarty konkurs ofert na realizację zadań publicznych  Województwa Podkarpackiego w zakresie ekologii i ochrony zwierząt oraz ochrony dziedzictwa przyrodniczego. Wszystkie złożone oferty są oceniane przez Komisję Konkursową powołaną przez Zarząd Województwa Podkarpackiego w Rzeszowie.</w:t>
      </w:r>
    </w:p>
    <w:bookmarkEnd w:id="2"/>
    <w:p w:rsidR="00BA4CB3" w:rsidRPr="00BA4CB3" w:rsidRDefault="00BA4CB3" w:rsidP="00BA4CB3">
      <w:pPr>
        <w:suppressAutoHyphens/>
        <w:autoSpaceDN w:val="0"/>
        <w:spacing w:after="0" w:line="360" w:lineRule="auto"/>
        <w:ind w:firstLine="284"/>
        <w:jc w:val="both"/>
        <w:textAlignment w:val="baseline"/>
        <w:rPr>
          <w:rFonts w:ascii="Arial" w:eastAsia="Times New Roman" w:hAnsi="Arial" w:cs="Arial"/>
          <w:kern w:val="3"/>
          <w:sz w:val="24"/>
          <w:szCs w:val="24"/>
          <w:lang w:eastAsia="pl-PL"/>
        </w:rPr>
      </w:pPr>
      <w:r w:rsidRPr="00BA4CB3">
        <w:rPr>
          <w:rFonts w:ascii="Arial" w:eastAsia="Times New Roman" w:hAnsi="Arial" w:cs="Arial"/>
          <w:kern w:val="3"/>
          <w:sz w:val="24"/>
          <w:szCs w:val="24"/>
          <w:lang w:eastAsia="pl-PL"/>
        </w:rPr>
        <w:t>W ramach Programu:</w:t>
      </w:r>
    </w:p>
    <w:p w:rsidR="00BA4CB3" w:rsidRPr="00BA4CB3" w:rsidRDefault="00BA4CB3" w:rsidP="00CB127A">
      <w:pPr>
        <w:numPr>
          <w:ilvl w:val="0"/>
          <w:numId w:val="347"/>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sidRPr="00BA4CB3">
        <w:rPr>
          <w:rFonts w:ascii="Arial" w:eastAsia="Times New Roman" w:hAnsi="Arial" w:cs="Arial"/>
          <w:kern w:val="3"/>
          <w:sz w:val="24"/>
          <w:szCs w:val="24"/>
          <w:lang w:eastAsia="pl-PL"/>
        </w:rPr>
        <w:t xml:space="preserve">przeprowadzono 68  działań promocyjnych oraz szkoleniowo – informacyjnych, w tym: szkolenia na temat szkodliwości </w:t>
      </w:r>
      <w:r w:rsidR="00D14B7A">
        <w:rPr>
          <w:rFonts w:ascii="Arial" w:eastAsia="Times New Roman" w:hAnsi="Arial" w:cs="Arial"/>
          <w:kern w:val="3"/>
          <w:sz w:val="24"/>
          <w:szCs w:val="24"/>
          <w:lang w:eastAsia="pl-PL"/>
        </w:rPr>
        <w:t>b</w:t>
      </w:r>
      <w:r w:rsidRPr="00BA4CB3">
        <w:rPr>
          <w:rFonts w:ascii="Arial" w:eastAsia="Times New Roman" w:hAnsi="Arial" w:cs="Arial"/>
          <w:kern w:val="3"/>
          <w:sz w:val="24"/>
          <w:szCs w:val="24"/>
          <w:lang w:eastAsia="pl-PL"/>
        </w:rPr>
        <w:t xml:space="preserve">arszczu </w:t>
      </w:r>
      <w:proofErr w:type="spellStart"/>
      <w:r w:rsidR="00D14B7A">
        <w:rPr>
          <w:rFonts w:ascii="Arial" w:eastAsia="Times New Roman" w:hAnsi="Arial" w:cs="Arial"/>
          <w:kern w:val="3"/>
          <w:sz w:val="24"/>
          <w:szCs w:val="24"/>
          <w:lang w:eastAsia="pl-PL"/>
        </w:rPr>
        <w:t>s</w:t>
      </w:r>
      <w:r w:rsidRPr="00BA4CB3">
        <w:rPr>
          <w:rFonts w:ascii="Arial" w:eastAsia="Times New Roman" w:hAnsi="Arial" w:cs="Arial"/>
          <w:kern w:val="3"/>
          <w:sz w:val="24"/>
          <w:szCs w:val="24"/>
          <w:lang w:eastAsia="pl-PL"/>
        </w:rPr>
        <w:t>osnowskiego</w:t>
      </w:r>
      <w:proofErr w:type="spellEnd"/>
      <w:r w:rsidRPr="00BA4CB3">
        <w:rPr>
          <w:rFonts w:ascii="Arial" w:eastAsia="Times New Roman" w:hAnsi="Arial" w:cs="Arial"/>
          <w:kern w:val="3"/>
          <w:sz w:val="24"/>
          <w:szCs w:val="24"/>
          <w:lang w:eastAsia="pl-PL"/>
        </w:rPr>
        <w:t xml:space="preserve"> i sposobów jego zwalczania w celu ochrony różnorodności biologicznej cennych terenów województwa podkarpackiego,</w:t>
      </w:r>
    </w:p>
    <w:p w:rsidR="00BA4CB3" w:rsidRPr="00BA4CB3" w:rsidRDefault="00D14B7A" w:rsidP="00CB127A">
      <w:pPr>
        <w:numPr>
          <w:ilvl w:val="0"/>
          <w:numId w:val="347"/>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Pr>
          <w:rFonts w:ascii="Arial" w:eastAsia="Times New Roman" w:hAnsi="Arial" w:cs="Arial"/>
          <w:kern w:val="3"/>
          <w:sz w:val="24"/>
          <w:szCs w:val="24"/>
          <w:lang w:eastAsia="pl-PL"/>
        </w:rPr>
        <w:t>przygotowano degustacje</w:t>
      </w:r>
      <w:r w:rsidR="00BA4CB3" w:rsidRPr="00BA4CB3">
        <w:rPr>
          <w:rFonts w:ascii="Arial" w:eastAsia="Times New Roman" w:hAnsi="Arial" w:cs="Arial"/>
          <w:kern w:val="3"/>
          <w:sz w:val="24"/>
          <w:szCs w:val="24"/>
          <w:lang w:eastAsia="pl-PL"/>
        </w:rPr>
        <w:t xml:space="preserve"> podkarpackiej żywności regionalnej i tradycyjnej, która miała na celu promowanie doskonałych walorów smakowych produktów mlecznych i mięsnych pochodzących od zwierząt utrzymywanych w systemie wypasu ekstensywnego i była adresowana do rolników, organizacji społecznych, przedstawicieli środowisk rolniczych i okołorolniczych oraz mieszkańców województwa podkarpackiego,</w:t>
      </w:r>
    </w:p>
    <w:p w:rsidR="00BA4CB3" w:rsidRPr="00BA4CB3" w:rsidRDefault="00BA4CB3" w:rsidP="00CB127A">
      <w:pPr>
        <w:numPr>
          <w:ilvl w:val="0"/>
          <w:numId w:val="347"/>
        </w:numPr>
        <w:suppressAutoHyphens/>
        <w:autoSpaceDN w:val="0"/>
        <w:spacing w:after="0" w:line="360" w:lineRule="auto"/>
        <w:ind w:left="567" w:hanging="283"/>
        <w:jc w:val="both"/>
        <w:textAlignment w:val="baseline"/>
        <w:rPr>
          <w:rFonts w:ascii="Arial" w:eastAsia="Times New Roman" w:hAnsi="Arial" w:cs="Arial"/>
          <w:kern w:val="3"/>
          <w:sz w:val="24"/>
          <w:szCs w:val="24"/>
          <w:lang w:eastAsia="pl-PL"/>
        </w:rPr>
      </w:pPr>
      <w:r w:rsidRPr="00BA4CB3">
        <w:rPr>
          <w:rFonts w:ascii="Arial" w:eastAsia="Times New Roman" w:hAnsi="Arial" w:cs="Arial"/>
          <w:kern w:val="3"/>
          <w:sz w:val="24"/>
          <w:szCs w:val="24"/>
          <w:lang w:eastAsia="pl-PL"/>
        </w:rPr>
        <w:t xml:space="preserve">wykonano monitoring przyrodniczy Programu, w ramach którego sporządzono raporty i dokumenty tematycznie związane z ograniczeniem inwazji występowania </w:t>
      </w:r>
      <w:r w:rsidR="00D14B7A">
        <w:rPr>
          <w:rFonts w:ascii="Arial" w:eastAsia="Times New Roman" w:hAnsi="Arial" w:cs="Arial"/>
          <w:kern w:val="3"/>
          <w:sz w:val="24"/>
          <w:szCs w:val="24"/>
          <w:lang w:eastAsia="pl-PL"/>
        </w:rPr>
        <w:t>b</w:t>
      </w:r>
      <w:r w:rsidRPr="00BA4CB3">
        <w:rPr>
          <w:rFonts w:ascii="Arial" w:eastAsia="Times New Roman" w:hAnsi="Arial" w:cs="Arial"/>
          <w:kern w:val="3"/>
          <w:sz w:val="24"/>
          <w:szCs w:val="24"/>
          <w:lang w:eastAsia="pl-PL"/>
        </w:rPr>
        <w:t xml:space="preserve">arszczu </w:t>
      </w:r>
      <w:proofErr w:type="spellStart"/>
      <w:r w:rsidR="00D14B7A">
        <w:rPr>
          <w:rFonts w:ascii="Arial" w:eastAsia="Times New Roman" w:hAnsi="Arial" w:cs="Arial"/>
          <w:kern w:val="3"/>
          <w:sz w:val="24"/>
          <w:szCs w:val="24"/>
          <w:lang w:eastAsia="pl-PL"/>
        </w:rPr>
        <w:t>s</w:t>
      </w:r>
      <w:r w:rsidRPr="00BA4CB3">
        <w:rPr>
          <w:rFonts w:ascii="Arial" w:eastAsia="Times New Roman" w:hAnsi="Arial" w:cs="Arial"/>
          <w:kern w:val="3"/>
          <w:sz w:val="24"/>
          <w:szCs w:val="24"/>
          <w:lang w:eastAsia="pl-PL"/>
        </w:rPr>
        <w:t>osnowskiego</w:t>
      </w:r>
      <w:proofErr w:type="spellEnd"/>
      <w:r w:rsidRPr="00BA4CB3">
        <w:rPr>
          <w:rFonts w:ascii="Arial" w:eastAsia="Times New Roman" w:hAnsi="Arial" w:cs="Arial"/>
          <w:kern w:val="3"/>
          <w:sz w:val="24"/>
          <w:szCs w:val="24"/>
          <w:lang w:eastAsia="pl-PL"/>
        </w:rPr>
        <w:t xml:space="preserve"> i jego zwalczania poprzez prowadzenie naturalnego wypasu zwierząt.</w:t>
      </w:r>
    </w:p>
    <w:p w:rsidR="00BA4CB3" w:rsidRPr="00BA4CB3" w:rsidRDefault="00BA4CB3" w:rsidP="00BA4CB3">
      <w:pPr>
        <w:tabs>
          <w:tab w:val="left" w:pos="709"/>
        </w:tabs>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2018 roku osiągnięto następujące efekty:</w:t>
      </w:r>
    </w:p>
    <w:p w:rsidR="00BA4CB3" w:rsidRPr="00BA4CB3" w:rsidRDefault="00BA4CB3" w:rsidP="00CB127A">
      <w:pPr>
        <w:numPr>
          <w:ilvl w:val="0"/>
          <w:numId w:val="316"/>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łączna powierzchnia terenów łąkowo-pastwiskowych na których prowadzono wypas wynosiła 14 466,91 ha,</w:t>
      </w:r>
    </w:p>
    <w:p w:rsidR="00BA4CB3" w:rsidRPr="00BA4CB3" w:rsidRDefault="00BA4CB3" w:rsidP="00CB127A">
      <w:pPr>
        <w:numPr>
          <w:ilvl w:val="0"/>
          <w:numId w:val="316"/>
        </w:numPr>
        <w:tabs>
          <w:tab w:val="left" w:pos="567"/>
          <w:tab w:val="left" w:pos="851"/>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łączna liczba zwierząt gospodarskich biorących udział w wypasie wyniosła – 13 811 szt., w tym:  bydło – 9 525 szt., konie – 336 szt., owce – 2 675 szt., kozy – 741 szt., jeleniowate – 534 szt.</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Od początku realizacji zadania do końca 2018r. zrealizowano zakres zadania </w:t>
      </w:r>
      <w:r w:rsidRPr="00BA4CB3">
        <w:rPr>
          <w:rFonts w:ascii="Arial" w:eastAsia="Times New Roman" w:hAnsi="Arial" w:cs="Arial"/>
          <w:sz w:val="24"/>
          <w:szCs w:val="24"/>
          <w:lang w:eastAsia="pl-PL"/>
        </w:rPr>
        <w:br/>
        <w:t xml:space="preserve">o wartości 4.051.553,-zł co stanowi 37,17% planowanych łącznych nakładów finansowych. </w:t>
      </w:r>
    </w:p>
    <w:p w:rsidR="00BA4CB3" w:rsidRDefault="00BA4CB3" w:rsidP="00BA4CB3">
      <w:pPr>
        <w:spacing w:after="0" w:line="360" w:lineRule="auto"/>
        <w:jc w:val="both"/>
        <w:rPr>
          <w:rFonts w:ascii="Arial" w:eastAsia="Times New Roman" w:hAnsi="Arial" w:cs="Arial"/>
          <w:b/>
          <w:color w:val="FF0000"/>
          <w:sz w:val="24"/>
          <w:szCs w:val="24"/>
          <w:lang w:eastAsia="pl-PL"/>
        </w:rPr>
      </w:pPr>
    </w:p>
    <w:p w:rsidR="00DE5294" w:rsidRDefault="00DE5294" w:rsidP="00BA4CB3">
      <w:pPr>
        <w:spacing w:after="0" w:line="360" w:lineRule="auto"/>
        <w:jc w:val="both"/>
        <w:rPr>
          <w:rFonts w:ascii="Arial" w:eastAsia="Times New Roman" w:hAnsi="Arial" w:cs="Arial"/>
          <w:b/>
          <w:color w:val="FF0000"/>
          <w:sz w:val="24"/>
          <w:szCs w:val="24"/>
          <w:lang w:eastAsia="pl-PL"/>
        </w:rPr>
      </w:pPr>
    </w:p>
    <w:p w:rsidR="00DE5294" w:rsidRPr="00BA4CB3" w:rsidRDefault="00DE5294" w:rsidP="00BA4CB3">
      <w:pPr>
        <w:spacing w:after="0" w:line="360" w:lineRule="auto"/>
        <w:jc w:val="both"/>
        <w:rPr>
          <w:rFonts w:ascii="Arial" w:eastAsia="Times New Roman" w:hAnsi="Arial" w:cs="Arial"/>
          <w:b/>
          <w:color w:val="FF0000"/>
          <w:sz w:val="24"/>
          <w:szCs w:val="24"/>
          <w:lang w:eastAsia="pl-PL"/>
        </w:rPr>
      </w:pPr>
    </w:p>
    <w:p w:rsidR="00BA4CB3" w:rsidRPr="00BA4CB3" w:rsidRDefault="00BA4CB3" w:rsidP="00BA4CB3">
      <w:pPr>
        <w:spacing w:after="0" w:line="360" w:lineRule="auto"/>
        <w:jc w:val="both"/>
        <w:rPr>
          <w:rFonts w:ascii="Arial" w:eastAsia="Times New Roman" w:hAnsi="Arial" w:cs="Arial"/>
          <w:b/>
          <w:sz w:val="24"/>
          <w:szCs w:val="24"/>
          <w:lang w:eastAsia="pl-PL"/>
        </w:rPr>
      </w:pPr>
      <w:r w:rsidRPr="00BA4CB3">
        <w:rPr>
          <w:rFonts w:ascii="Arial" w:eastAsia="Times New Roman" w:hAnsi="Arial" w:cs="Arial"/>
          <w:b/>
          <w:sz w:val="24"/>
          <w:szCs w:val="24"/>
          <w:lang w:eastAsia="pl-PL"/>
        </w:rPr>
        <w:lastRenderedPageBreak/>
        <w:t>DZIAŁ 050 – RYBOŁÓWSTWO I RYBACTWO</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05011 – Program Operacyjny Zrównoważony rozwój sektora rybołówstwa i nadbrzeżnych obszarów rybackich 2007 – 2013 oraz Program Operacyjny Rybactwo i Morze 2014 – 2020</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Zaplanowane wydatki bieżące (Dep. OW) </w:t>
      </w:r>
      <w:r w:rsidRPr="00BA4CB3">
        <w:rPr>
          <w:rFonts w:ascii="Arial" w:eastAsia="Times New Roman" w:hAnsi="Arial" w:cs="Arial"/>
          <w:sz w:val="24"/>
          <w:szCs w:val="24"/>
          <w:lang w:eastAsia="pl-PL"/>
        </w:rPr>
        <w:t>na programy finansowane z udziałem środków Unii Europejskiej i źródeł zagranicznych</w:t>
      </w:r>
      <w:r w:rsidRPr="00BA4CB3">
        <w:rPr>
          <w:rFonts w:ascii="Arial" w:eastAsia="Times New Roman" w:hAnsi="Arial" w:cs="Arial"/>
          <w:bCs/>
          <w:sz w:val="24"/>
          <w:szCs w:val="24"/>
          <w:lang w:eastAsia="pl-PL"/>
        </w:rPr>
        <w:t xml:space="preserve"> w kwocie 600.447,-zł zostały zrealizowane w wysokości 471.298,-zł, tj. 78,49% planu. Wydatki </w:t>
      </w:r>
      <w:r w:rsidRPr="00BA4CB3">
        <w:rPr>
          <w:rFonts w:ascii="Arial" w:eastAsia="Times New Roman" w:hAnsi="Arial" w:cs="Arial"/>
          <w:sz w:val="24"/>
          <w:szCs w:val="24"/>
          <w:lang w:eastAsia="pl-PL"/>
        </w:rPr>
        <w:t>zostały poniesione na:</w:t>
      </w:r>
    </w:p>
    <w:p w:rsidR="00BA4CB3" w:rsidRPr="00BA4CB3" w:rsidRDefault="00BA4CB3" w:rsidP="00CB127A">
      <w:pPr>
        <w:numPr>
          <w:ilvl w:val="0"/>
          <w:numId w:val="323"/>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koszty wdrażania Programu Operacyjnego Rybactwo i Morze 2014-2020 w kwocie 470.853,-zł, w tym na:</w:t>
      </w:r>
    </w:p>
    <w:p w:rsidR="00BA4CB3" w:rsidRPr="00BA4CB3" w:rsidRDefault="00BA4CB3" w:rsidP="00CB127A">
      <w:pPr>
        <w:numPr>
          <w:ilvl w:val="0"/>
          <w:numId w:val="324"/>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wynagrodzenia i składki od nich naliczane osób zaangażowanych we wdrażanie Programu – 464.309,-zł (§ 4018 – 271.765,-zł, § 4019 – 90.588,-zł, § 4048 – 20.187,-zł, § 4049 – 6.729,-zł, § 4118 – 50.050,-zł, § 4119 – 16.684,-zł, § 4128 – 6.229,-zł, § 4129 – 2.077,-zł),</w:t>
      </w:r>
    </w:p>
    <w:p w:rsidR="00BA4CB3" w:rsidRPr="00BA4CB3" w:rsidRDefault="00BA4CB3" w:rsidP="00CB127A">
      <w:pPr>
        <w:numPr>
          <w:ilvl w:val="0"/>
          <w:numId w:val="324"/>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koszty ubezpieczenia, remontów i eksploatacji samochodu służbowego m. in. zakup paliwa, płynów eksploatacyjnych, części, wymiana opon, myjnia, naprawy, przegląd techniczny oraz opłata za wymianę dowodu rejestracyjnego – 3.118,-zł (§ 4218 – 1.603,-zł, § 4219 – 534,-zł, § 4278 – 417,-zł, § 4279 – 139,-zł, § 4308 – 74,-zł, § 4309 – 25,-zł, § 4438 – 245,-zł, § 4439 – 81,-zł),</w:t>
      </w:r>
    </w:p>
    <w:p w:rsidR="00BA4CB3" w:rsidRPr="00BA4CB3" w:rsidRDefault="00BA4CB3" w:rsidP="00CB127A">
      <w:pPr>
        <w:numPr>
          <w:ilvl w:val="0"/>
          <w:numId w:val="324"/>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koszty podróży służbowych pracowników związane z kontrolami – 255,-zł (§ 4418 – 191,-zł, § 4419 – 64,-zł),</w:t>
      </w:r>
    </w:p>
    <w:p w:rsidR="00BA4CB3" w:rsidRPr="00BA4CB3" w:rsidRDefault="00BA4CB3" w:rsidP="00CB127A">
      <w:pPr>
        <w:numPr>
          <w:ilvl w:val="0"/>
          <w:numId w:val="324"/>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sz w:val="24"/>
          <w:szCs w:val="24"/>
          <w:lang w:eastAsia="pl-PL"/>
        </w:rPr>
        <w:t>szkolenia pracowników</w:t>
      </w:r>
      <w:r w:rsidRPr="00BA4CB3">
        <w:rPr>
          <w:rFonts w:ascii="Arial" w:eastAsia="Times New Roman" w:hAnsi="Arial" w:cs="Arial"/>
          <w:bCs/>
          <w:sz w:val="24"/>
          <w:szCs w:val="24"/>
          <w:lang w:eastAsia="pl-PL"/>
        </w:rPr>
        <w:t xml:space="preserve"> – 3.171,-zł (§ 4708 – 2.378,-zł, § 4709 – 793,-zł),</w:t>
      </w:r>
    </w:p>
    <w:p w:rsidR="00BA4CB3" w:rsidRPr="00BA4CB3" w:rsidRDefault="00BA4CB3" w:rsidP="00CB127A">
      <w:pPr>
        <w:numPr>
          <w:ilvl w:val="0"/>
          <w:numId w:val="323"/>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zwrot do Wojewody Podkarpackiego części dotacji przyznanej na realizację operacji w ramach Pomocy Technicznej PO "Rybactwo i Morze" 2014 – 2020 w kwocie</w:t>
      </w:r>
      <w:r w:rsidR="00DE5294">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 400,-zł (§ 2918 – 300,-zł, § 2919 – 100,-zł) wraz z odsetkami w kwocie 45,-zł </w:t>
      </w:r>
      <w:r w:rsidR="00DE5294">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4569).</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Wydatki finansowane z </w:t>
      </w:r>
      <w:r w:rsidRPr="00BA4CB3">
        <w:rPr>
          <w:rFonts w:ascii="Arial" w:eastAsia="Times New Roman" w:hAnsi="Arial" w:cs="Arial"/>
          <w:sz w:val="24"/>
          <w:szCs w:val="24"/>
          <w:lang w:eastAsia="pl-PL"/>
        </w:rPr>
        <w:t xml:space="preserve">dotacji celowej z budżetu państwa na finansowanie </w:t>
      </w:r>
      <w:r w:rsidRPr="00BA4CB3">
        <w:rPr>
          <w:rFonts w:ascii="Arial" w:eastAsia="Times New Roman" w:hAnsi="Arial" w:cs="Arial"/>
          <w:sz w:val="24"/>
          <w:szCs w:val="24"/>
          <w:lang w:eastAsia="pl-PL"/>
        </w:rPr>
        <w:br/>
        <w:t>i współfinansowanie wydatków objętych Pomocą Techniczną PO Rybactwo i Morze na lata 2014-2020 w kwocie 470.853,-zł oraz ze środków własnych Samorządu Województwa w kwocie 445,-zł.</w:t>
      </w:r>
    </w:p>
    <w:p w:rsidR="00BA4CB3" w:rsidRPr="00BA4CB3" w:rsidRDefault="00BA4CB3" w:rsidP="00BA4CB3">
      <w:pPr>
        <w:spacing w:after="0" w:line="360" w:lineRule="auto"/>
        <w:jc w:val="both"/>
        <w:rPr>
          <w:rFonts w:ascii="Arial" w:eastAsia="Times New Roman" w:hAnsi="Arial" w:cs="Arial"/>
          <w:bCs/>
          <w:color w:val="FF0000"/>
          <w:sz w:val="24"/>
          <w:szCs w:val="24"/>
          <w:lang w:eastAsia="x-none"/>
        </w:rPr>
      </w:pPr>
      <w:r w:rsidRPr="00BA4CB3">
        <w:rPr>
          <w:rFonts w:ascii="Arial" w:eastAsia="Times New Roman" w:hAnsi="Arial" w:cs="Arial"/>
          <w:bCs/>
          <w:sz w:val="24"/>
          <w:szCs w:val="24"/>
          <w:lang w:val="x-none" w:eastAsia="x-none"/>
        </w:rPr>
        <w:t xml:space="preserve">Niewykonanie planu wydatków bieżących </w:t>
      </w:r>
      <w:r w:rsidRPr="00BA4CB3">
        <w:rPr>
          <w:rFonts w:ascii="Arial" w:eastAsia="Times New Roman" w:hAnsi="Arial" w:cs="Arial"/>
          <w:sz w:val="24"/>
          <w:szCs w:val="24"/>
          <w:lang w:val="x-none" w:eastAsia="x-none"/>
        </w:rPr>
        <w:t xml:space="preserve">wynika przede wszystkim z niższych niż zakładano wydatków </w:t>
      </w:r>
      <w:r w:rsidRPr="00BA4CB3">
        <w:rPr>
          <w:rFonts w:ascii="Arial" w:eastAsia="Times New Roman" w:hAnsi="Arial" w:cs="Arial"/>
          <w:sz w:val="24"/>
          <w:szCs w:val="24"/>
          <w:lang w:eastAsia="x-none"/>
        </w:rPr>
        <w:t xml:space="preserve">na </w:t>
      </w:r>
      <w:r w:rsidRPr="00BA4CB3">
        <w:rPr>
          <w:rFonts w:ascii="Arial" w:eastAsia="Times New Roman" w:hAnsi="Arial" w:cs="Arial"/>
          <w:sz w:val="24"/>
          <w:szCs w:val="24"/>
          <w:lang w:val="x-none" w:eastAsia="x-none"/>
        </w:rPr>
        <w:t xml:space="preserve">wynagrodzenia z uwagi na m.in. </w:t>
      </w:r>
      <w:r w:rsidRPr="00BA4CB3">
        <w:rPr>
          <w:rFonts w:ascii="Arial" w:eastAsia="Times New Roman" w:hAnsi="Arial" w:cs="Arial"/>
          <w:sz w:val="24"/>
          <w:szCs w:val="24"/>
          <w:lang w:eastAsia="x-none"/>
        </w:rPr>
        <w:t xml:space="preserve">długoterminowe </w:t>
      </w:r>
      <w:r w:rsidRPr="00BA4CB3">
        <w:rPr>
          <w:rFonts w:ascii="Arial" w:eastAsia="Times New Roman" w:hAnsi="Arial" w:cs="Arial"/>
          <w:sz w:val="24"/>
          <w:szCs w:val="24"/>
          <w:lang w:val="x-none" w:eastAsia="x-none"/>
        </w:rPr>
        <w:t>zwolnienia lekarskie pracowników</w:t>
      </w:r>
      <w:r w:rsidRPr="00BA4CB3">
        <w:rPr>
          <w:rFonts w:ascii="Arial" w:eastAsia="Times New Roman" w:hAnsi="Arial" w:cs="Arial"/>
          <w:color w:val="FF0000"/>
          <w:sz w:val="24"/>
          <w:szCs w:val="24"/>
          <w:lang w:eastAsia="x-none"/>
        </w:rPr>
        <w:t xml:space="preserve"> </w:t>
      </w:r>
      <w:r w:rsidRPr="00BA4CB3">
        <w:rPr>
          <w:rFonts w:ascii="Arial" w:eastAsia="Times New Roman" w:hAnsi="Arial" w:cs="Arial"/>
          <w:sz w:val="24"/>
          <w:szCs w:val="24"/>
          <w:lang w:eastAsia="x-none"/>
        </w:rPr>
        <w:t>oraz oszczędności w bieżącym funkcjonowaniu oddziału wdrażania Programu.</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W związku z oszczędnościami Wojewoda Podkarpacki decyzją z dnia 26 października 2018r. dokonał blokady planu wydatków budżetu państwa w ramach Programu Operacyjnego Rybactwo i Morze 2014-2020</w:t>
      </w:r>
      <w:r w:rsidRPr="00BA4CB3">
        <w:rPr>
          <w:rFonts w:ascii="Arial" w:eastAsia="Times New Roman" w:hAnsi="Arial" w:cs="Arial"/>
          <w:bCs/>
          <w:sz w:val="24"/>
          <w:szCs w:val="24"/>
          <w:lang w:eastAsia="pl-PL"/>
        </w:rPr>
        <w:t xml:space="preserve"> w dziale 050, rozdziale 05011 </w:t>
      </w:r>
      <w:r w:rsidRPr="00BA4CB3">
        <w:rPr>
          <w:rFonts w:ascii="Arial" w:eastAsia="Times New Roman" w:hAnsi="Arial" w:cs="Arial"/>
          <w:sz w:val="24"/>
          <w:szCs w:val="24"/>
          <w:lang w:eastAsia="pl-PL"/>
        </w:rPr>
        <w:t>w kwocie 100.000,-zł (§ 2058 – 75.000,-zł, § 2059 – 25.000,-zł).</w:t>
      </w:r>
    </w:p>
    <w:p w:rsidR="002E2C29" w:rsidRDefault="002E2C29" w:rsidP="002E2C29">
      <w:pPr>
        <w:suppressAutoHyphens/>
        <w:spacing w:after="0" w:line="360" w:lineRule="auto"/>
        <w:jc w:val="both"/>
        <w:rPr>
          <w:rFonts w:ascii="Arial" w:eastAsia="Times New Roman" w:hAnsi="Arial" w:cs="Arial"/>
          <w:b/>
          <w:i/>
          <w:sz w:val="24"/>
          <w:szCs w:val="24"/>
          <w:lang w:eastAsia="pl-PL"/>
        </w:rPr>
      </w:pPr>
    </w:p>
    <w:p w:rsidR="004F3550" w:rsidRPr="00AB542E" w:rsidRDefault="004F3550" w:rsidP="004F3550">
      <w:pPr>
        <w:spacing w:after="0" w:line="360" w:lineRule="auto"/>
        <w:jc w:val="both"/>
        <w:rPr>
          <w:rFonts w:ascii="Arial" w:eastAsia="Times New Roman" w:hAnsi="Arial" w:cs="Arial"/>
          <w:b/>
          <w:bCs/>
          <w:sz w:val="24"/>
          <w:szCs w:val="24"/>
          <w:lang w:eastAsia="pl-PL"/>
        </w:rPr>
      </w:pPr>
      <w:r w:rsidRPr="00AB542E">
        <w:rPr>
          <w:rFonts w:ascii="Arial" w:eastAsia="Times New Roman" w:hAnsi="Arial" w:cs="Arial"/>
          <w:b/>
          <w:bCs/>
          <w:sz w:val="24"/>
          <w:szCs w:val="24"/>
          <w:lang w:eastAsia="pl-PL"/>
        </w:rPr>
        <w:t>DZIAŁ 150 – PRZETWÓRSTWO PRZEMYSŁOWE</w:t>
      </w:r>
    </w:p>
    <w:p w:rsidR="004F3550" w:rsidRPr="00AB542E" w:rsidRDefault="004F3550" w:rsidP="004F3550">
      <w:pPr>
        <w:spacing w:after="0" w:line="360" w:lineRule="auto"/>
        <w:jc w:val="both"/>
        <w:rPr>
          <w:rFonts w:ascii="Arial" w:eastAsia="Times New Roman" w:hAnsi="Arial" w:cs="Arial"/>
          <w:b/>
          <w:bCs/>
          <w:i/>
          <w:sz w:val="24"/>
          <w:szCs w:val="24"/>
          <w:lang w:eastAsia="pl-PL"/>
        </w:rPr>
      </w:pPr>
      <w:r w:rsidRPr="00AB542E">
        <w:rPr>
          <w:rFonts w:ascii="Arial" w:eastAsia="Times New Roman" w:hAnsi="Arial" w:cs="Arial"/>
          <w:b/>
          <w:bCs/>
          <w:i/>
          <w:sz w:val="24"/>
          <w:szCs w:val="24"/>
          <w:lang w:eastAsia="pl-PL"/>
        </w:rPr>
        <w:t>Rozdział 15011 – Rozwój przedsiębiorczości</w:t>
      </w:r>
    </w:p>
    <w:p w:rsidR="004F3550" w:rsidRPr="00E77377" w:rsidRDefault="004F3550" w:rsidP="004F3550">
      <w:pPr>
        <w:spacing w:after="0" w:line="360" w:lineRule="auto"/>
        <w:jc w:val="both"/>
        <w:rPr>
          <w:rFonts w:ascii="Arial" w:eastAsia="Times New Roman" w:hAnsi="Arial" w:cs="Arial"/>
          <w:sz w:val="24"/>
          <w:szCs w:val="24"/>
          <w:lang w:eastAsia="pl-PL"/>
        </w:rPr>
      </w:pPr>
      <w:r w:rsidRPr="005C3900">
        <w:rPr>
          <w:rFonts w:ascii="Arial" w:eastAsia="Times New Roman" w:hAnsi="Arial" w:cs="Arial"/>
          <w:sz w:val="24"/>
          <w:szCs w:val="24"/>
          <w:lang w:eastAsia="pl-PL"/>
        </w:rPr>
        <w:t xml:space="preserve">Zaplanowane wydatki w kwocie 19.439.657,- zł zostały zrealizowane w wysokości </w:t>
      </w:r>
      <w:r w:rsidRPr="00E77377">
        <w:rPr>
          <w:rFonts w:ascii="Arial" w:eastAsia="Times New Roman" w:hAnsi="Arial" w:cs="Arial"/>
          <w:sz w:val="24"/>
          <w:szCs w:val="24"/>
          <w:lang w:eastAsia="pl-PL"/>
        </w:rPr>
        <w:t>11.689.798,- zł, tj. 60,13 % planu.</w:t>
      </w:r>
    </w:p>
    <w:p w:rsidR="004F3550" w:rsidRPr="00E77377" w:rsidRDefault="004F3550" w:rsidP="00CB127A">
      <w:pPr>
        <w:numPr>
          <w:ilvl w:val="0"/>
          <w:numId w:val="368"/>
        </w:numPr>
        <w:spacing w:after="0" w:line="360" w:lineRule="auto"/>
        <w:ind w:left="284" w:hanging="284"/>
        <w:jc w:val="both"/>
        <w:rPr>
          <w:rFonts w:ascii="Arial" w:eastAsia="Times New Roman" w:hAnsi="Arial" w:cs="Arial"/>
          <w:sz w:val="24"/>
          <w:szCs w:val="24"/>
          <w:lang w:eastAsia="pl-PL"/>
        </w:rPr>
      </w:pPr>
      <w:r w:rsidRPr="00E77377">
        <w:rPr>
          <w:rFonts w:ascii="Arial" w:eastAsia="Times New Roman" w:hAnsi="Arial" w:cs="Arial"/>
          <w:sz w:val="24"/>
          <w:szCs w:val="24"/>
          <w:lang w:eastAsia="pl-PL"/>
        </w:rPr>
        <w:t xml:space="preserve">Wydatki bieżące zaplanowane w kwocie 13.202.141,- zł (w tym: dotacje dla jednostek spoza sektora finansów publicznych – 12.269.030,- zł, dla beneficjentów projektów oraz partnera projektu własnego UMWP) zostały zrealizowane </w:t>
      </w:r>
      <w:r w:rsidR="00DE5294">
        <w:rPr>
          <w:rFonts w:ascii="Arial" w:eastAsia="Times New Roman" w:hAnsi="Arial" w:cs="Arial"/>
          <w:sz w:val="24"/>
          <w:szCs w:val="24"/>
          <w:lang w:eastAsia="pl-PL"/>
        </w:rPr>
        <w:br/>
      </w:r>
      <w:r w:rsidRPr="00E77377">
        <w:rPr>
          <w:rFonts w:ascii="Arial" w:eastAsia="Times New Roman" w:hAnsi="Arial" w:cs="Arial"/>
          <w:sz w:val="24"/>
          <w:szCs w:val="24"/>
          <w:lang w:eastAsia="pl-PL"/>
        </w:rPr>
        <w:t>w wysokości 5.467.812,- zł, tj. 41,42 % planu i dotyczyły:</w:t>
      </w:r>
    </w:p>
    <w:p w:rsidR="004F3550" w:rsidRPr="00313537" w:rsidRDefault="004F3550" w:rsidP="00CB127A">
      <w:pPr>
        <w:numPr>
          <w:ilvl w:val="0"/>
          <w:numId w:val="369"/>
        </w:numPr>
        <w:spacing w:after="0" w:line="360" w:lineRule="auto"/>
        <w:ind w:left="567" w:hanging="283"/>
        <w:jc w:val="both"/>
        <w:rPr>
          <w:rFonts w:ascii="Arial" w:eastAsia="Times New Roman" w:hAnsi="Arial" w:cs="Arial"/>
          <w:bCs/>
          <w:sz w:val="24"/>
          <w:szCs w:val="24"/>
          <w:lang w:eastAsia="pl-PL"/>
        </w:rPr>
      </w:pPr>
      <w:r w:rsidRPr="00313537">
        <w:rPr>
          <w:rFonts w:ascii="Arial" w:eastAsia="Times New Roman" w:hAnsi="Arial" w:cs="Arial"/>
          <w:iCs/>
          <w:sz w:val="24"/>
          <w:szCs w:val="24"/>
          <w:lang w:eastAsia="pl-PL"/>
        </w:rPr>
        <w:t xml:space="preserve">realizacji projektu Urzędu Marszałkowskiego Województwa Podkarpackiego </w:t>
      </w:r>
      <w:r w:rsidRPr="00313537">
        <w:rPr>
          <w:rFonts w:ascii="Arial" w:eastAsia="Times New Roman" w:hAnsi="Arial" w:cs="Arial"/>
          <w:iCs/>
          <w:sz w:val="24"/>
          <w:szCs w:val="24"/>
          <w:lang w:eastAsia="pl-PL"/>
        </w:rPr>
        <w:br/>
        <w:t xml:space="preserve">w Rzeszowie pn. „Podkarpacka Platforma Wsparcia Biznesu” </w:t>
      </w:r>
      <w:r w:rsidR="00E2162B">
        <w:rPr>
          <w:rFonts w:ascii="Arial" w:eastAsia="Times New Roman" w:hAnsi="Arial" w:cs="Arial"/>
          <w:iCs/>
          <w:sz w:val="24"/>
          <w:szCs w:val="24"/>
          <w:lang w:eastAsia="pl-PL"/>
        </w:rPr>
        <w:t xml:space="preserve">(PPWB) </w:t>
      </w:r>
      <w:r w:rsidRPr="00313537">
        <w:rPr>
          <w:rFonts w:ascii="Arial" w:eastAsia="Times New Roman" w:hAnsi="Arial" w:cs="Arial"/>
          <w:iCs/>
          <w:sz w:val="24"/>
          <w:szCs w:val="24"/>
          <w:lang w:eastAsia="pl-PL"/>
        </w:rPr>
        <w:t xml:space="preserve">w ramach Regionalnego Programu Operacyjnego Województwa Podkarpackiego na lata 2014-2020 w kwocie 997.435,- zł </w:t>
      </w:r>
      <w:r w:rsidRPr="00313537">
        <w:rPr>
          <w:rFonts w:ascii="Arial" w:eastAsia="Times New Roman" w:hAnsi="Arial" w:cs="Arial"/>
          <w:bCs/>
          <w:sz w:val="24"/>
          <w:szCs w:val="24"/>
          <w:lang w:eastAsia="pl-PL"/>
        </w:rPr>
        <w:t>(Dep. RR) w tym:</w:t>
      </w:r>
    </w:p>
    <w:p w:rsidR="004F3550" w:rsidRPr="00083CEA" w:rsidRDefault="004F3550" w:rsidP="00CB127A">
      <w:pPr>
        <w:numPr>
          <w:ilvl w:val="0"/>
          <w:numId w:val="374"/>
        </w:numPr>
        <w:spacing w:after="0" w:line="360" w:lineRule="auto"/>
        <w:ind w:left="851" w:hanging="284"/>
        <w:contextualSpacing/>
        <w:jc w:val="both"/>
        <w:rPr>
          <w:rFonts w:ascii="Arial" w:eastAsia="Times New Roman" w:hAnsi="Arial" w:cs="Arial"/>
          <w:sz w:val="24"/>
          <w:szCs w:val="24"/>
        </w:rPr>
      </w:pPr>
      <w:r w:rsidRPr="00083CEA">
        <w:rPr>
          <w:rFonts w:ascii="Arial" w:eastAsia="Times New Roman" w:hAnsi="Arial" w:cs="Arial"/>
          <w:sz w:val="24"/>
          <w:szCs w:val="24"/>
          <w:lang w:val="x-none" w:eastAsia="x-none"/>
        </w:rPr>
        <w:t xml:space="preserve">wynagrodzenia i składki od nich naliczane – </w:t>
      </w:r>
      <w:r w:rsidRPr="00083CEA">
        <w:rPr>
          <w:rFonts w:ascii="Arial" w:eastAsia="Times New Roman" w:hAnsi="Arial" w:cs="Arial"/>
          <w:sz w:val="24"/>
          <w:szCs w:val="24"/>
          <w:lang w:eastAsia="x-none"/>
        </w:rPr>
        <w:t>97.398</w:t>
      </w:r>
      <w:r w:rsidRPr="00083CEA">
        <w:rPr>
          <w:rFonts w:ascii="Arial" w:eastAsia="Times New Roman" w:hAnsi="Arial" w:cs="Arial"/>
          <w:sz w:val="24"/>
          <w:szCs w:val="24"/>
          <w:lang w:val="x-none" w:eastAsia="x-none"/>
        </w:rPr>
        <w:t>,- zł (§</w:t>
      </w:r>
      <w:r w:rsidRPr="00083CEA">
        <w:rPr>
          <w:rFonts w:ascii="Arial" w:eastAsia="Times New Roman" w:hAnsi="Arial" w:cs="Arial"/>
          <w:sz w:val="24"/>
          <w:szCs w:val="24"/>
          <w:lang w:eastAsia="x-none"/>
        </w:rPr>
        <w:t xml:space="preserve"> </w:t>
      </w:r>
      <w:r w:rsidRPr="00083CEA">
        <w:rPr>
          <w:rFonts w:ascii="Arial" w:eastAsia="Times New Roman" w:hAnsi="Arial" w:cs="Arial"/>
          <w:sz w:val="24"/>
          <w:szCs w:val="24"/>
          <w:lang w:val="x-none" w:eastAsia="x-none"/>
        </w:rPr>
        <w:t>4</w:t>
      </w:r>
      <w:r w:rsidRPr="00083CEA">
        <w:rPr>
          <w:rFonts w:ascii="Arial" w:eastAsia="Times New Roman" w:hAnsi="Arial" w:cs="Arial"/>
          <w:sz w:val="24"/>
          <w:szCs w:val="24"/>
          <w:lang w:eastAsia="x-none"/>
        </w:rPr>
        <w:t>017</w:t>
      </w:r>
      <w:r w:rsidRPr="00083CEA">
        <w:rPr>
          <w:rFonts w:ascii="Arial" w:eastAsia="Times New Roman" w:hAnsi="Arial" w:cs="Arial"/>
          <w:sz w:val="24"/>
          <w:szCs w:val="24"/>
          <w:lang w:val="x-none" w:eastAsia="x-none"/>
        </w:rPr>
        <w:t xml:space="preserve"> – </w:t>
      </w:r>
      <w:r w:rsidRPr="00083CEA">
        <w:rPr>
          <w:rFonts w:ascii="Arial" w:eastAsia="Times New Roman" w:hAnsi="Arial" w:cs="Arial"/>
          <w:sz w:val="24"/>
          <w:szCs w:val="24"/>
          <w:lang w:eastAsia="x-none"/>
        </w:rPr>
        <w:t>81.623</w:t>
      </w:r>
      <w:r w:rsidRPr="00083CEA">
        <w:rPr>
          <w:rFonts w:ascii="Arial" w:eastAsia="Times New Roman" w:hAnsi="Arial" w:cs="Arial"/>
          <w:sz w:val="24"/>
          <w:szCs w:val="24"/>
          <w:lang w:val="x-none" w:eastAsia="x-none"/>
        </w:rPr>
        <w:t>,-zł,  § 41</w:t>
      </w:r>
      <w:r w:rsidRPr="00083CEA">
        <w:rPr>
          <w:rFonts w:ascii="Arial" w:eastAsia="Times New Roman" w:hAnsi="Arial" w:cs="Arial"/>
          <w:sz w:val="24"/>
          <w:szCs w:val="24"/>
          <w:lang w:eastAsia="x-none"/>
        </w:rPr>
        <w:t>17</w:t>
      </w:r>
      <w:r w:rsidRPr="00083CEA">
        <w:rPr>
          <w:rFonts w:ascii="Arial" w:eastAsia="Times New Roman" w:hAnsi="Arial" w:cs="Arial"/>
          <w:sz w:val="24"/>
          <w:szCs w:val="24"/>
          <w:lang w:val="x-none" w:eastAsia="x-none"/>
        </w:rPr>
        <w:t xml:space="preserve"> – </w:t>
      </w:r>
      <w:r w:rsidRPr="00083CEA">
        <w:rPr>
          <w:rFonts w:ascii="Arial" w:eastAsia="Times New Roman" w:hAnsi="Arial" w:cs="Arial"/>
          <w:sz w:val="24"/>
          <w:szCs w:val="24"/>
          <w:lang w:eastAsia="x-none"/>
        </w:rPr>
        <w:t>13.826</w:t>
      </w:r>
      <w:r w:rsidRPr="00083CEA">
        <w:rPr>
          <w:rFonts w:ascii="Arial" w:eastAsia="Times New Roman" w:hAnsi="Arial" w:cs="Arial"/>
          <w:sz w:val="24"/>
          <w:szCs w:val="24"/>
          <w:lang w:val="x-none" w:eastAsia="x-none"/>
        </w:rPr>
        <w:t>,- zł</w:t>
      </w:r>
      <w:r w:rsidRPr="00083CEA">
        <w:rPr>
          <w:rFonts w:ascii="Arial" w:eastAsia="Times New Roman" w:hAnsi="Arial" w:cs="Arial"/>
          <w:sz w:val="24"/>
          <w:szCs w:val="24"/>
          <w:lang w:eastAsia="x-none"/>
        </w:rPr>
        <w:t xml:space="preserve">, </w:t>
      </w:r>
      <w:r w:rsidRPr="00083CEA">
        <w:rPr>
          <w:rFonts w:ascii="Arial" w:eastAsia="Times New Roman" w:hAnsi="Arial" w:cs="Arial"/>
          <w:sz w:val="24"/>
          <w:szCs w:val="24"/>
          <w:lang w:val="x-none" w:eastAsia="x-none"/>
        </w:rPr>
        <w:t>§ 41</w:t>
      </w:r>
      <w:r w:rsidRPr="00083CEA">
        <w:rPr>
          <w:rFonts w:ascii="Arial" w:eastAsia="Times New Roman" w:hAnsi="Arial" w:cs="Arial"/>
          <w:sz w:val="24"/>
          <w:szCs w:val="24"/>
          <w:lang w:eastAsia="x-none"/>
        </w:rPr>
        <w:t>27</w:t>
      </w:r>
      <w:r w:rsidRPr="00083CEA">
        <w:rPr>
          <w:rFonts w:ascii="Arial" w:eastAsia="Times New Roman" w:hAnsi="Arial" w:cs="Arial"/>
          <w:sz w:val="24"/>
          <w:szCs w:val="24"/>
          <w:lang w:val="x-none" w:eastAsia="x-none"/>
        </w:rPr>
        <w:t xml:space="preserve"> – </w:t>
      </w:r>
      <w:r w:rsidRPr="00083CEA">
        <w:rPr>
          <w:rFonts w:ascii="Arial" w:eastAsia="Times New Roman" w:hAnsi="Arial" w:cs="Arial"/>
          <w:sz w:val="24"/>
          <w:szCs w:val="24"/>
          <w:lang w:eastAsia="x-none"/>
        </w:rPr>
        <w:t>1.949</w:t>
      </w:r>
      <w:r w:rsidRPr="00083CEA">
        <w:rPr>
          <w:rFonts w:ascii="Arial" w:eastAsia="Times New Roman" w:hAnsi="Arial" w:cs="Arial"/>
          <w:sz w:val="24"/>
          <w:szCs w:val="24"/>
          <w:lang w:val="x-none" w:eastAsia="x-none"/>
        </w:rPr>
        <w:t>,- zł</w:t>
      </w:r>
      <w:r w:rsidRPr="00083CEA">
        <w:rPr>
          <w:rFonts w:ascii="Arial" w:eastAsia="Times New Roman" w:hAnsi="Arial" w:cs="Arial"/>
          <w:sz w:val="24"/>
          <w:szCs w:val="24"/>
          <w:lang w:eastAsia="x-none"/>
        </w:rPr>
        <w:t>)</w:t>
      </w:r>
      <w:r w:rsidRPr="00083CEA">
        <w:rPr>
          <w:rFonts w:ascii="Arial" w:eastAsia="Times New Roman" w:hAnsi="Arial" w:cs="Arial"/>
          <w:sz w:val="24"/>
          <w:szCs w:val="24"/>
          <w:lang w:val="x-none" w:eastAsia="x-none"/>
        </w:rPr>
        <w:t>,</w:t>
      </w:r>
    </w:p>
    <w:p w:rsidR="004F3550" w:rsidRPr="00083CEA" w:rsidRDefault="004F3550" w:rsidP="00CB127A">
      <w:pPr>
        <w:numPr>
          <w:ilvl w:val="0"/>
          <w:numId w:val="374"/>
        </w:numPr>
        <w:spacing w:after="0" w:line="360" w:lineRule="auto"/>
        <w:ind w:left="851" w:hanging="284"/>
        <w:contextualSpacing/>
        <w:jc w:val="both"/>
        <w:rPr>
          <w:rFonts w:ascii="Arial" w:eastAsia="Times New Roman" w:hAnsi="Arial" w:cs="Arial"/>
          <w:sz w:val="24"/>
          <w:szCs w:val="24"/>
        </w:rPr>
      </w:pPr>
      <w:r w:rsidRPr="00083CEA">
        <w:rPr>
          <w:rFonts w:ascii="Arial" w:eastAsia="Times New Roman" w:hAnsi="Arial" w:cs="Arial"/>
          <w:sz w:val="24"/>
          <w:szCs w:val="24"/>
          <w:lang w:val="x-none" w:eastAsia="x-none"/>
        </w:rPr>
        <w:t>pozostałe wydatki związane z realizacją projektu</w:t>
      </w:r>
      <w:r w:rsidRPr="00083CEA">
        <w:rPr>
          <w:rFonts w:ascii="Arial" w:eastAsia="Times New Roman" w:hAnsi="Arial" w:cs="Arial"/>
          <w:sz w:val="24"/>
          <w:szCs w:val="24"/>
          <w:lang w:eastAsia="x-none"/>
        </w:rPr>
        <w:t xml:space="preserve"> </w:t>
      </w:r>
      <w:r w:rsidRPr="00083CEA">
        <w:rPr>
          <w:rFonts w:ascii="Arial" w:eastAsia="Times New Roman" w:hAnsi="Arial" w:cs="Arial"/>
          <w:sz w:val="24"/>
          <w:szCs w:val="24"/>
          <w:lang w:val="x-none" w:eastAsia="x-none"/>
        </w:rPr>
        <w:t xml:space="preserve">– </w:t>
      </w:r>
      <w:r w:rsidRPr="00083CEA">
        <w:rPr>
          <w:rFonts w:ascii="Arial" w:eastAsia="Times New Roman" w:hAnsi="Arial" w:cs="Arial"/>
          <w:sz w:val="24"/>
          <w:szCs w:val="24"/>
          <w:lang w:eastAsia="x-none"/>
        </w:rPr>
        <w:t>80.24</w:t>
      </w:r>
      <w:r>
        <w:rPr>
          <w:rFonts w:ascii="Arial" w:eastAsia="Times New Roman" w:hAnsi="Arial" w:cs="Arial"/>
          <w:sz w:val="24"/>
          <w:szCs w:val="24"/>
          <w:lang w:eastAsia="x-none"/>
        </w:rPr>
        <w:t>3</w:t>
      </w:r>
      <w:r w:rsidRPr="00083CEA">
        <w:rPr>
          <w:rFonts w:ascii="Arial" w:eastAsia="Times New Roman" w:hAnsi="Arial" w:cs="Arial"/>
          <w:sz w:val="24"/>
          <w:szCs w:val="24"/>
          <w:lang w:val="x-none" w:eastAsia="x-none"/>
        </w:rPr>
        <w:t>,-zł</w:t>
      </w:r>
      <w:r w:rsidRPr="00083CEA">
        <w:rPr>
          <w:rFonts w:ascii="Arial" w:eastAsia="Times New Roman" w:hAnsi="Arial" w:cs="Arial"/>
          <w:sz w:val="24"/>
          <w:szCs w:val="24"/>
        </w:rPr>
        <w:t xml:space="preserve"> </w:t>
      </w:r>
      <w:bookmarkStart w:id="3" w:name="_Hlk522615448"/>
      <w:r w:rsidRPr="00083CEA">
        <w:rPr>
          <w:rFonts w:ascii="Arial" w:eastAsia="Times New Roman" w:hAnsi="Arial" w:cs="Arial"/>
          <w:sz w:val="24"/>
          <w:szCs w:val="24"/>
        </w:rPr>
        <w:t xml:space="preserve">(§ 4217 </w:t>
      </w:r>
      <w:bookmarkEnd w:id="3"/>
      <w:r w:rsidRPr="00083CEA">
        <w:rPr>
          <w:rFonts w:ascii="Arial" w:eastAsia="Times New Roman" w:hAnsi="Arial" w:cs="Arial"/>
          <w:sz w:val="24"/>
          <w:szCs w:val="24"/>
        </w:rPr>
        <w:t>– 32.718,- zł, § 4300 – 3</w:t>
      </w:r>
      <w:r>
        <w:rPr>
          <w:rFonts w:ascii="Arial" w:eastAsia="Times New Roman" w:hAnsi="Arial" w:cs="Arial"/>
          <w:sz w:val="24"/>
          <w:szCs w:val="24"/>
        </w:rPr>
        <w:t>2</w:t>
      </w:r>
      <w:r w:rsidRPr="00083CEA">
        <w:rPr>
          <w:rFonts w:ascii="Arial" w:eastAsia="Times New Roman" w:hAnsi="Arial" w:cs="Arial"/>
          <w:sz w:val="24"/>
          <w:szCs w:val="24"/>
        </w:rPr>
        <w:t>,- zł, § 4307 – 47.493,- zł),</w:t>
      </w:r>
    </w:p>
    <w:p w:rsidR="004F3550" w:rsidRDefault="004F3550" w:rsidP="00CB127A">
      <w:pPr>
        <w:numPr>
          <w:ilvl w:val="0"/>
          <w:numId w:val="374"/>
        </w:numPr>
        <w:spacing w:after="0" w:line="360" w:lineRule="auto"/>
        <w:ind w:left="851" w:hanging="284"/>
        <w:contextualSpacing/>
        <w:jc w:val="both"/>
        <w:rPr>
          <w:rFonts w:ascii="Arial" w:eastAsia="Times New Roman" w:hAnsi="Arial" w:cs="Arial"/>
          <w:sz w:val="24"/>
          <w:szCs w:val="24"/>
        </w:rPr>
      </w:pPr>
      <w:r w:rsidRPr="00313537">
        <w:rPr>
          <w:rFonts w:ascii="Arial" w:eastAsia="Times New Roman" w:hAnsi="Arial" w:cs="Arial"/>
          <w:sz w:val="24"/>
          <w:szCs w:val="24"/>
        </w:rPr>
        <w:t xml:space="preserve">dotacja dla partnera projektu - </w:t>
      </w:r>
      <w:r w:rsidRPr="00313537">
        <w:rPr>
          <w:rFonts w:ascii="Arial" w:eastAsia="Times New Roman" w:hAnsi="Arial" w:cs="Arial"/>
          <w:iCs/>
          <w:sz w:val="24"/>
          <w:szCs w:val="24"/>
        </w:rPr>
        <w:t xml:space="preserve">Wyższej Szkoły Informatyki i Zarządzania </w:t>
      </w:r>
      <w:r w:rsidRPr="00313537">
        <w:rPr>
          <w:rFonts w:ascii="Arial" w:eastAsia="Times New Roman" w:hAnsi="Arial" w:cs="Arial"/>
          <w:iCs/>
          <w:sz w:val="24"/>
          <w:szCs w:val="24"/>
        </w:rPr>
        <w:br/>
        <w:t>w Rzeszowie</w:t>
      </w:r>
      <w:r w:rsidRPr="00313537">
        <w:rPr>
          <w:rFonts w:ascii="Arial" w:eastAsia="Times New Roman" w:hAnsi="Arial" w:cs="Arial"/>
          <w:sz w:val="24"/>
          <w:szCs w:val="24"/>
        </w:rPr>
        <w:t xml:space="preserve"> – 779.783,- zł, (§ 2007),</w:t>
      </w:r>
    </w:p>
    <w:p w:rsidR="004F3550" w:rsidRDefault="004F3550" w:rsidP="004F3550">
      <w:pPr>
        <w:spacing w:after="0" w:line="360" w:lineRule="auto"/>
        <w:ind w:left="851"/>
        <w:contextualSpacing/>
        <w:jc w:val="both"/>
        <w:rPr>
          <w:rFonts w:ascii="Arial" w:eastAsia="Times New Roman" w:hAnsi="Arial" w:cs="Arial"/>
          <w:sz w:val="24"/>
          <w:szCs w:val="24"/>
        </w:rPr>
      </w:pPr>
      <w:r w:rsidRPr="009263C0">
        <w:rPr>
          <w:rFonts w:ascii="Arial" w:hAnsi="Arial" w:cs="Arial"/>
          <w:bCs/>
          <w:sz w:val="24"/>
          <w:szCs w:val="24"/>
          <w:lang w:eastAsia="pl-PL"/>
        </w:rPr>
        <w:t>Zadanie finansowane ze środków Unii Europejskiej w kwocie 957.392,- zł oraz</w:t>
      </w:r>
      <w:r w:rsidRPr="009263C0">
        <w:rPr>
          <w:rFonts w:ascii="Arial" w:eastAsia="Calibri" w:hAnsi="Arial" w:cs="Arial"/>
          <w:sz w:val="24"/>
          <w:szCs w:val="24"/>
          <w:lang w:eastAsia="x-none"/>
        </w:rPr>
        <w:t xml:space="preserve"> ze środków własnych Samorządu Województwa w kwocie 33,- zł.</w:t>
      </w:r>
    </w:p>
    <w:p w:rsidR="004F3550" w:rsidRPr="009263C0" w:rsidRDefault="004F3550" w:rsidP="00CB127A">
      <w:pPr>
        <w:numPr>
          <w:ilvl w:val="0"/>
          <w:numId w:val="374"/>
        </w:numPr>
        <w:spacing w:after="0" w:line="360" w:lineRule="auto"/>
        <w:ind w:left="851" w:hanging="284"/>
        <w:contextualSpacing/>
        <w:jc w:val="both"/>
        <w:rPr>
          <w:rFonts w:ascii="Arial" w:eastAsia="Times New Roman" w:hAnsi="Arial" w:cs="Arial"/>
          <w:sz w:val="24"/>
          <w:szCs w:val="24"/>
        </w:rPr>
      </w:pPr>
      <w:r w:rsidRPr="009263C0">
        <w:rPr>
          <w:rFonts w:ascii="Arial" w:eastAsia="Times New Roman" w:hAnsi="Arial" w:cs="Arial"/>
          <w:sz w:val="24"/>
          <w:szCs w:val="24"/>
        </w:rPr>
        <w:t xml:space="preserve">zwrot części niewykorzystanej dotacji na realizację projektu – 40.000,- zł </w:t>
      </w:r>
      <w:r w:rsidRPr="009263C0">
        <w:rPr>
          <w:rFonts w:ascii="Arial" w:eastAsia="Times New Roman" w:hAnsi="Arial" w:cs="Arial"/>
          <w:sz w:val="24"/>
          <w:szCs w:val="24"/>
        </w:rPr>
        <w:br/>
        <w:t xml:space="preserve">(§ 2957) oraz odsetek od części dotacji </w:t>
      </w:r>
      <w:r w:rsidRPr="009263C0">
        <w:rPr>
          <w:rFonts w:ascii="Arial" w:eastAsia="Calibri" w:hAnsi="Arial" w:cs="Arial"/>
          <w:sz w:val="24"/>
          <w:szCs w:val="24"/>
        </w:rPr>
        <w:t xml:space="preserve">wykorzystanej niezgodnie </w:t>
      </w:r>
      <w:r w:rsidRPr="009263C0">
        <w:rPr>
          <w:rFonts w:ascii="Arial" w:eastAsia="Calibri" w:hAnsi="Arial" w:cs="Arial"/>
          <w:sz w:val="24"/>
          <w:szCs w:val="24"/>
        </w:rPr>
        <w:br/>
        <w:t xml:space="preserve">z przeznaczeniem, pobranej nienależnie lub w nadmiernej wysokości na realizację projektu – 11,- zł </w:t>
      </w:r>
      <w:r w:rsidRPr="009263C0">
        <w:rPr>
          <w:rFonts w:ascii="Arial" w:eastAsia="Times New Roman" w:hAnsi="Arial" w:cs="Arial"/>
          <w:sz w:val="24"/>
          <w:szCs w:val="24"/>
        </w:rPr>
        <w:t>(§ 4569).</w:t>
      </w:r>
    </w:p>
    <w:p w:rsidR="004F3550" w:rsidRPr="0083050A" w:rsidRDefault="004F3550" w:rsidP="004F3550">
      <w:pPr>
        <w:spacing w:after="0" w:line="360" w:lineRule="auto"/>
        <w:ind w:left="567"/>
        <w:jc w:val="both"/>
        <w:rPr>
          <w:rFonts w:ascii="Arial" w:hAnsi="Arial" w:cs="Arial"/>
          <w:iCs/>
          <w:sz w:val="24"/>
          <w:szCs w:val="24"/>
        </w:rPr>
      </w:pPr>
      <w:r w:rsidRPr="0083050A">
        <w:rPr>
          <w:rFonts w:ascii="Arial" w:hAnsi="Arial" w:cs="Arial"/>
          <w:iCs/>
          <w:sz w:val="24"/>
          <w:szCs w:val="24"/>
        </w:rPr>
        <w:t xml:space="preserve">W ramach realizacji projektu w 2018 roku wydatki poniesiono na wypłatę zaliczki dla Partnera projektu, wynagrodzenia pracowników zaangażowanych </w:t>
      </w:r>
      <w:r w:rsidR="00DE5294">
        <w:rPr>
          <w:rFonts w:ascii="Arial" w:hAnsi="Arial" w:cs="Arial"/>
          <w:iCs/>
          <w:sz w:val="24"/>
          <w:szCs w:val="24"/>
        </w:rPr>
        <w:br/>
      </w:r>
      <w:r w:rsidRPr="0083050A">
        <w:rPr>
          <w:rFonts w:ascii="Arial" w:hAnsi="Arial" w:cs="Arial"/>
          <w:iCs/>
          <w:sz w:val="24"/>
          <w:szCs w:val="24"/>
        </w:rPr>
        <w:t xml:space="preserve">w realizację projektu, ogłoszenia w prasie i radiu  informujące o konferencji otwierającej projekt, usługę cateringową podczas konferencji otwierającej, wydruk ulotek i dostawę materiałów promocyjnych, organizację spotkań </w:t>
      </w:r>
      <w:r w:rsidRPr="0083050A">
        <w:rPr>
          <w:rFonts w:ascii="Arial" w:hAnsi="Arial" w:cs="Arial"/>
          <w:iCs/>
          <w:sz w:val="24"/>
          <w:szCs w:val="24"/>
        </w:rPr>
        <w:lastRenderedPageBreak/>
        <w:t xml:space="preserve">rozpowszechniających /warsztatów informacyjno-instruktażowych dotyczących Platformy w głównych miastach regionu. </w:t>
      </w:r>
      <w:r w:rsidRPr="0083050A">
        <w:rPr>
          <w:rFonts w:ascii="Arial" w:hAnsi="Arial" w:cs="Arial"/>
          <w:sz w:val="24"/>
          <w:szCs w:val="24"/>
        </w:rPr>
        <w:t xml:space="preserve">Przeprowadzono konsultacje dotyczące procedur i procesów PPWB z przedstawicielami instytucji otoczenia biznesu </w:t>
      </w:r>
      <w:r w:rsidR="00DE5294">
        <w:rPr>
          <w:rFonts w:ascii="Arial" w:hAnsi="Arial" w:cs="Arial"/>
          <w:sz w:val="24"/>
          <w:szCs w:val="24"/>
        </w:rPr>
        <w:br/>
      </w:r>
      <w:r w:rsidRPr="0083050A">
        <w:rPr>
          <w:rFonts w:ascii="Arial" w:hAnsi="Arial" w:cs="Arial"/>
          <w:sz w:val="24"/>
          <w:szCs w:val="24"/>
        </w:rPr>
        <w:t>i ekspertami w zakresie rozwoju przedsiębiorczości (dwa seminaria z udziałem interesariuszy, konsultacje indywidualne z przedstawicielami instytucji otoczenia biznesu i ekspertami)</w:t>
      </w:r>
      <w:r w:rsidRPr="0083050A">
        <w:rPr>
          <w:rFonts w:ascii="Arial" w:hAnsi="Arial" w:cs="Arial"/>
          <w:iCs/>
          <w:sz w:val="24"/>
          <w:szCs w:val="24"/>
        </w:rPr>
        <w:t xml:space="preserve">, </w:t>
      </w:r>
      <w:r w:rsidRPr="0083050A">
        <w:rPr>
          <w:rFonts w:ascii="Arial" w:hAnsi="Arial" w:cs="Arial"/>
          <w:sz w:val="24"/>
          <w:szCs w:val="24"/>
        </w:rPr>
        <w:t>zidentyfikowano i opracowano mapę procesów Platformy</w:t>
      </w:r>
      <w:r w:rsidRPr="0083050A">
        <w:rPr>
          <w:rFonts w:ascii="Arial" w:hAnsi="Arial" w:cs="Arial"/>
          <w:iCs/>
          <w:sz w:val="24"/>
          <w:szCs w:val="24"/>
        </w:rPr>
        <w:t xml:space="preserve">, </w:t>
      </w:r>
      <w:r w:rsidRPr="0083050A">
        <w:rPr>
          <w:rFonts w:ascii="Arial" w:hAnsi="Arial" w:cs="Arial"/>
          <w:sz w:val="24"/>
          <w:szCs w:val="24"/>
        </w:rPr>
        <w:t>wykonano prace związane z przygotowaniem regulaminów i dokumentów: zgłoszenie Dostawcy Usług, zgłoszenie usługi oraz zgłoszenie Niezależnego Doradcy</w:t>
      </w:r>
      <w:r w:rsidRPr="0083050A">
        <w:rPr>
          <w:rFonts w:ascii="Arial" w:hAnsi="Arial" w:cs="Arial"/>
          <w:iCs/>
          <w:sz w:val="24"/>
          <w:szCs w:val="24"/>
        </w:rPr>
        <w:t xml:space="preserve">, </w:t>
      </w:r>
      <w:r w:rsidRPr="0083050A">
        <w:rPr>
          <w:rFonts w:ascii="Arial" w:hAnsi="Arial" w:cs="Arial"/>
          <w:sz w:val="24"/>
          <w:szCs w:val="24"/>
        </w:rPr>
        <w:t>prowadzono prace programistyczne: implementacja zaprojektowanych procedur i procesów, projektowanie struktury baz danych, programowanie interfejsów użytkownika, zaprojektowanie i wdrożenie na Platformie wszystkich procesów technologicznych związanych z obsługą zgłaszania, świadczenia, rozliczania, monitorowania i ewaluacji innowacyjnych usług świadczonych przez dostawców usług na rzecz MŚP, a także dystrybucji wsparcia dla MŚP na finansowanie zakupu usług, zarejestrowano domenę www.ppwb.pl, na której będzie funkcjonowała Platforma, został ogłoszony nabór na Niezależnych Doradców</w:t>
      </w:r>
      <w:r w:rsidRPr="0083050A">
        <w:rPr>
          <w:rFonts w:ascii="Arial" w:hAnsi="Arial" w:cs="Arial"/>
          <w:iCs/>
          <w:sz w:val="24"/>
          <w:szCs w:val="24"/>
        </w:rPr>
        <w:t xml:space="preserve">. </w:t>
      </w:r>
      <w:r w:rsidRPr="0083050A">
        <w:rPr>
          <w:rFonts w:ascii="Arial" w:hAnsi="Arial" w:cs="Arial"/>
          <w:sz w:val="24"/>
          <w:szCs w:val="24"/>
        </w:rPr>
        <w:t xml:space="preserve">Dnia 27 kwietnia 2018 roku Platforma została uruchomiona </w:t>
      </w:r>
      <w:r w:rsidR="00DE5294">
        <w:rPr>
          <w:rFonts w:ascii="Arial" w:hAnsi="Arial" w:cs="Arial"/>
          <w:sz w:val="24"/>
          <w:szCs w:val="24"/>
        </w:rPr>
        <w:br/>
      </w:r>
      <w:r w:rsidRPr="0083050A">
        <w:rPr>
          <w:rFonts w:ascii="Arial" w:hAnsi="Arial" w:cs="Arial"/>
          <w:sz w:val="24"/>
          <w:szCs w:val="24"/>
        </w:rPr>
        <w:t>z funkcjonalnościami dostępnymi dla Dostawców Usług.</w:t>
      </w:r>
    </w:p>
    <w:p w:rsidR="004F3550" w:rsidRPr="00575386" w:rsidRDefault="00E2162B" w:rsidP="004F3550">
      <w:pPr>
        <w:spacing w:after="0" w:line="360" w:lineRule="auto"/>
        <w:ind w:left="567" w:firstLine="141"/>
        <w:jc w:val="both"/>
        <w:rPr>
          <w:rFonts w:ascii="Arial" w:eastAsia="Calibri" w:hAnsi="Arial" w:cs="Arial"/>
          <w:sz w:val="24"/>
          <w:szCs w:val="24"/>
        </w:rPr>
      </w:pPr>
      <w:r>
        <w:rPr>
          <w:rFonts w:ascii="Arial" w:eastAsia="Times New Roman" w:hAnsi="Arial" w:cs="Arial"/>
          <w:bCs/>
          <w:sz w:val="24"/>
          <w:szCs w:val="24"/>
          <w:lang w:eastAsia="pl-PL"/>
        </w:rPr>
        <w:t xml:space="preserve">Zadanie </w:t>
      </w:r>
      <w:r>
        <w:rPr>
          <w:rFonts w:ascii="Arial" w:eastAsia="Times New Roman" w:hAnsi="Arial" w:cs="Arial"/>
          <w:sz w:val="24"/>
          <w:szCs w:val="24"/>
          <w:lang w:eastAsia="pl-PL"/>
        </w:rPr>
        <w:t>ujęte</w:t>
      </w:r>
      <w:r w:rsidR="004F3550" w:rsidRPr="00575386">
        <w:rPr>
          <w:rFonts w:ascii="Arial" w:eastAsia="Times New Roman" w:hAnsi="Arial" w:cs="Arial"/>
          <w:sz w:val="24"/>
          <w:szCs w:val="24"/>
          <w:lang w:eastAsia="pl-PL"/>
        </w:rPr>
        <w:t xml:space="preserve"> </w:t>
      </w:r>
      <w:r w:rsidR="004F3550" w:rsidRPr="00575386">
        <w:rPr>
          <w:rFonts w:ascii="Arial" w:eastAsia="Calibri" w:hAnsi="Arial" w:cs="Arial"/>
          <w:sz w:val="24"/>
          <w:szCs w:val="24"/>
          <w:lang w:eastAsia="pl-PL"/>
        </w:rPr>
        <w:t>w wykazie przedsięwzięć do Wieloletniej Prognozy Finansowej Województwa Podkarpackiego</w:t>
      </w:r>
      <w:r w:rsidR="004F3550" w:rsidRPr="00575386">
        <w:rPr>
          <w:rFonts w:ascii="Arial" w:eastAsia="Times New Roman" w:hAnsi="Arial" w:cs="Arial"/>
          <w:sz w:val="24"/>
          <w:szCs w:val="24"/>
          <w:lang w:eastAsia="pl-PL"/>
        </w:rPr>
        <w:t>, o planowanych łącznych nakładach finansowych w kwocie 41.839.000,-zł, realizowane w latach 2016-2022</w:t>
      </w:r>
      <w:r w:rsidR="004F3550" w:rsidRPr="00575386">
        <w:rPr>
          <w:rFonts w:ascii="Arial" w:eastAsia="Times New Roman" w:hAnsi="Arial" w:cs="Arial"/>
          <w:bCs/>
          <w:sz w:val="24"/>
          <w:szCs w:val="24"/>
          <w:lang w:eastAsia="pl-PL"/>
        </w:rPr>
        <w:t xml:space="preserve">. Od początku </w:t>
      </w:r>
      <w:r w:rsidR="004F3550" w:rsidRPr="00575386">
        <w:rPr>
          <w:rFonts w:ascii="Arial" w:eastAsia="Calibri" w:hAnsi="Arial" w:cs="Arial"/>
          <w:sz w:val="24"/>
          <w:szCs w:val="24"/>
          <w:lang w:eastAsia="pl-PL"/>
        </w:rPr>
        <w:t xml:space="preserve">realizacji zadania do końca 2018 roku </w:t>
      </w:r>
      <w:r w:rsidR="004F3550" w:rsidRPr="00575386">
        <w:rPr>
          <w:rFonts w:ascii="Arial" w:eastAsia="Calibri" w:hAnsi="Arial" w:cs="Arial"/>
          <w:sz w:val="24"/>
          <w:szCs w:val="24"/>
        </w:rPr>
        <w:t xml:space="preserve">dokonano wydatku w kwocie 1.232.862,- zł, </w:t>
      </w:r>
      <w:r w:rsidR="00DE5294">
        <w:rPr>
          <w:rFonts w:ascii="Arial" w:eastAsia="Calibri" w:hAnsi="Arial" w:cs="Arial"/>
          <w:sz w:val="24"/>
          <w:szCs w:val="24"/>
        </w:rPr>
        <w:br/>
      </w:r>
      <w:r w:rsidR="004F3550" w:rsidRPr="00575386">
        <w:rPr>
          <w:rFonts w:ascii="Arial" w:eastAsia="Calibri" w:hAnsi="Arial" w:cs="Arial"/>
          <w:sz w:val="24"/>
          <w:szCs w:val="24"/>
        </w:rPr>
        <w:t>co stanowi 2,95% planowanych nakładów na realizację zadania.</w:t>
      </w:r>
    </w:p>
    <w:p w:rsidR="004F3550" w:rsidRPr="00575386" w:rsidRDefault="004F3550" w:rsidP="004F3550">
      <w:pPr>
        <w:spacing w:after="0" w:line="360" w:lineRule="auto"/>
        <w:ind w:left="567"/>
        <w:jc w:val="both"/>
        <w:rPr>
          <w:rFonts w:ascii="Arial" w:eastAsia="Calibri" w:hAnsi="Arial" w:cs="Arial"/>
          <w:sz w:val="24"/>
          <w:szCs w:val="24"/>
          <w:lang w:eastAsia="pl-PL"/>
        </w:rPr>
      </w:pPr>
      <w:r w:rsidRPr="00575386">
        <w:rPr>
          <w:rFonts w:ascii="Arial" w:eastAsia="Calibri" w:hAnsi="Arial" w:cs="Arial"/>
          <w:sz w:val="24"/>
          <w:szCs w:val="24"/>
          <w:lang w:val="x-none" w:eastAsia="x-none"/>
        </w:rPr>
        <w:t>Stan zaawansowania realizacji zadania i osiągnięte efekty</w:t>
      </w:r>
      <w:r w:rsidRPr="00575386">
        <w:rPr>
          <w:rFonts w:ascii="Arial" w:eastAsia="Times New Roman" w:hAnsi="Arial" w:cs="Arial"/>
          <w:sz w:val="24"/>
          <w:szCs w:val="24"/>
          <w:lang w:eastAsia="pl-PL"/>
        </w:rPr>
        <w:t>:</w:t>
      </w:r>
    </w:p>
    <w:p w:rsidR="004F3550" w:rsidRPr="00575386" w:rsidRDefault="004F3550" w:rsidP="004F3550">
      <w:pPr>
        <w:spacing w:after="0" w:line="360" w:lineRule="auto"/>
        <w:ind w:left="567"/>
        <w:jc w:val="both"/>
        <w:rPr>
          <w:rFonts w:ascii="Arial" w:hAnsi="Arial" w:cs="Arial"/>
          <w:sz w:val="24"/>
          <w:szCs w:val="24"/>
        </w:rPr>
      </w:pPr>
      <w:r w:rsidRPr="00575386">
        <w:rPr>
          <w:rFonts w:ascii="Arial" w:hAnsi="Arial" w:cs="Arial"/>
          <w:sz w:val="24"/>
          <w:szCs w:val="24"/>
        </w:rPr>
        <w:t>W ramach projektu:</w:t>
      </w:r>
    </w:p>
    <w:p w:rsidR="004F3550" w:rsidRPr="00575386" w:rsidRDefault="004F3550" w:rsidP="004F3550">
      <w:pPr>
        <w:spacing w:after="0" w:line="360" w:lineRule="auto"/>
        <w:ind w:left="567"/>
        <w:jc w:val="both"/>
        <w:rPr>
          <w:rFonts w:ascii="Arial" w:hAnsi="Arial" w:cs="Arial"/>
          <w:sz w:val="24"/>
          <w:szCs w:val="24"/>
        </w:rPr>
      </w:pPr>
      <w:r w:rsidRPr="00575386">
        <w:rPr>
          <w:rFonts w:ascii="Arial" w:hAnsi="Arial" w:cs="Arial"/>
          <w:sz w:val="24"/>
          <w:szCs w:val="24"/>
        </w:rPr>
        <w:t>- rozliczono wynagrodzenia pracowników zaangażowanych w realizację,</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sz w:val="24"/>
          <w:szCs w:val="24"/>
        </w:rPr>
        <w:t>- zorganizowano</w:t>
      </w:r>
      <w:r w:rsidRPr="00575386">
        <w:rPr>
          <w:rFonts w:ascii="Arial" w:hAnsi="Arial" w:cs="Arial"/>
          <w:iCs/>
          <w:sz w:val="24"/>
          <w:szCs w:val="24"/>
        </w:rPr>
        <w:t xml:space="preserve"> konferencję otwierającą, która odbyła się 4 kwietnia 2018r., </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iCs/>
          <w:sz w:val="24"/>
          <w:szCs w:val="24"/>
        </w:rPr>
        <w:t>- zakupiono ulotki i materiały promocyjne,</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iCs/>
          <w:sz w:val="24"/>
          <w:szCs w:val="24"/>
        </w:rPr>
        <w:t>-</w:t>
      </w:r>
      <w:r>
        <w:rPr>
          <w:rFonts w:ascii="Arial" w:hAnsi="Arial" w:cs="Arial"/>
          <w:iCs/>
          <w:sz w:val="24"/>
          <w:szCs w:val="24"/>
        </w:rPr>
        <w:t xml:space="preserve"> </w:t>
      </w:r>
      <w:r w:rsidRPr="00575386">
        <w:rPr>
          <w:rFonts w:ascii="Arial" w:hAnsi="Arial" w:cs="Arial"/>
          <w:iCs/>
          <w:sz w:val="24"/>
          <w:szCs w:val="24"/>
        </w:rPr>
        <w:t>zorganizowano 11 spotkań rozpowszechniających/warsztatów informacyjno-instruktażowych dotyczących Platformy w głównych miastach regionu:</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iCs/>
          <w:sz w:val="24"/>
          <w:szCs w:val="24"/>
        </w:rPr>
        <w:t xml:space="preserve">Rzeszów (udział wzięło 31 osób), </w:t>
      </w:r>
      <w:r w:rsidRPr="00575386">
        <w:rPr>
          <w:rFonts w:ascii="Arial" w:hAnsi="Arial" w:cs="Arial"/>
          <w:color w:val="000000"/>
          <w:sz w:val="24"/>
          <w:szCs w:val="24"/>
        </w:rPr>
        <w:t>Mielec (udział wzięło 11 osób), Przemyśl (udział wzięło 15 osób), Jarosław(udział wzięło 6 osób), Dębica(udział wzięło 5 osób), Krosno</w:t>
      </w:r>
      <w:r>
        <w:rPr>
          <w:rFonts w:ascii="Arial" w:hAnsi="Arial" w:cs="Arial"/>
          <w:color w:val="000000"/>
          <w:sz w:val="24"/>
          <w:szCs w:val="24"/>
        </w:rPr>
        <w:t xml:space="preserve"> </w:t>
      </w:r>
      <w:r w:rsidRPr="00575386">
        <w:rPr>
          <w:rFonts w:ascii="Arial" w:hAnsi="Arial" w:cs="Arial"/>
          <w:color w:val="000000"/>
          <w:sz w:val="24"/>
          <w:szCs w:val="24"/>
        </w:rPr>
        <w:t>(udział wzięło 8 osób), Stalowa Wola</w:t>
      </w:r>
      <w:r>
        <w:rPr>
          <w:rFonts w:ascii="Arial" w:hAnsi="Arial" w:cs="Arial"/>
          <w:color w:val="000000"/>
          <w:sz w:val="24"/>
          <w:szCs w:val="24"/>
        </w:rPr>
        <w:t xml:space="preserve"> </w:t>
      </w:r>
      <w:r w:rsidRPr="00575386">
        <w:rPr>
          <w:rFonts w:ascii="Arial" w:hAnsi="Arial" w:cs="Arial"/>
          <w:color w:val="000000"/>
          <w:sz w:val="24"/>
          <w:szCs w:val="24"/>
        </w:rPr>
        <w:t xml:space="preserve">(udział wzięło 14 osób), </w:t>
      </w:r>
      <w:r w:rsidRPr="00575386">
        <w:rPr>
          <w:rFonts w:ascii="Arial" w:hAnsi="Arial" w:cs="Arial"/>
          <w:color w:val="000000"/>
          <w:sz w:val="24"/>
          <w:szCs w:val="24"/>
        </w:rPr>
        <w:lastRenderedPageBreak/>
        <w:t>Tarnobrzeg</w:t>
      </w:r>
      <w:r>
        <w:rPr>
          <w:rFonts w:ascii="Arial" w:hAnsi="Arial" w:cs="Arial"/>
          <w:color w:val="000000"/>
          <w:sz w:val="24"/>
          <w:szCs w:val="24"/>
        </w:rPr>
        <w:t xml:space="preserve"> </w:t>
      </w:r>
      <w:r w:rsidRPr="00575386">
        <w:rPr>
          <w:rFonts w:ascii="Arial" w:hAnsi="Arial" w:cs="Arial"/>
          <w:color w:val="000000"/>
          <w:sz w:val="24"/>
          <w:szCs w:val="24"/>
        </w:rPr>
        <w:t>(udział wzięło 7 osób), Leżajsk</w:t>
      </w:r>
      <w:r>
        <w:rPr>
          <w:rFonts w:ascii="Arial" w:hAnsi="Arial" w:cs="Arial"/>
          <w:color w:val="000000"/>
          <w:sz w:val="24"/>
          <w:szCs w:val="24"/>
        </w:rPr>
        <w:t xml:space="preserve"> </w:t>
      </w:r>
      <w:r w:rsidRPr="00575386">
        <w:rPr>
          <w:rFonts w:ascii="Arial" w:hAnsi="Arial" w:cs="Arial"/>
          <w:color w:val="000000"/>
          <w:sz w:val="24"/>
          <w:szCs w:val="24"/>
        </w:rPr>
        <w:t>(udział wzięło 8 osób), Jasło</w:t>
      </w:r>
      <w:r>
        <w:rPr>
          <w:rFonts w:ascii="Arial" w:hAnsi="Arial" w:cs="Arial"/>
          <w:color w:val="000000"/>
          <w:sz w:val="24"/>
          <w:szCs w:val="24"/>
        </w:rPr>
        <w:t xml:space="preserve"> </w:t>
      </w:r>
      <w:r w:rsidRPr="00575386">
        <w:rPr>
          <w:rFonts w:ascii="Arial" w:hAnsi="Arial" w:cs="Arial"/>
          <w:color w:val="000000"/>
          <w:sz w:val="24"/>
          <w:szCs w:val="24"/>
        </w:rPr>
        <w:t>(udział wzięło 8 osób), Sanok</w:t>
      </w:r>
      <w:r>
        <w:rPr>
          <w:rFonts w:ascii="Arial" w:hAnsi="Arial" w:cs="Arial"/>
          <w:color w:val="000000"/>
          <w:sz w:val="24"/>
          <w:szCs w:val="24"/>
        </w:rPr>
        <w:t xml:space="preserve"> </w:t>
      </w:r>
      <w:r w:rsidRPr="00575386">
        <w:rPr>
          <w:rFonts w:ascii="Arial" w:hAnsi="Arial" w:cs="Arial"/>
          <w:color w:val="000000"/>
          <w:sz w:val="24"/>
          <w:szCs w:val="24"/>
        </w:rPr>
        <w:t>(udział wzięło 7 osób)</w:t>
      </w:r>
      <w:r w:rsidRPr="00575386">
        <w:rPr>
          <w:rFonts w:ascii="Arial" w:hAnsi="Arial" w:cs="Arial"/>
          <w:iCs/>
          <w:sz w:val="24"/>
          <w:szCs w:val="24"/>
        </w:rPr>
        <w:t xml:space="preserve">, </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iCs/>
          <w:sz w:val="24"/>
          <w:szCs w:val="24"/>
        </w:rPr>
        <w:t xml:space="preserve">- uruchomiono </w:t>
      </w:r>
      <w:r w:rsidRPr="00575386">
        <w:rPr>
          <w:rFonts w:ascii="Arial" w:hAnsi="Arial" w:cs="Arial"/>
          <w:color w:val="000000"/>
          <w:sz w:val="24"/>
          <w:szCs w:val="24"/>
        </w:rPr>
        <w:t xml:space="preserve">Platformę z funkcjonalnościami dostępnymi dla Dostawców Usług. </w:t>
      </w:r>
    </w:p>
    <w:p w:rsidR="004F3550" w:rsidRPr="00575386" w:rsidRDefault="004F3550" w:rsidP="004F3550">
      <w:pPr>
        <w:spacing w:after="0" w:line="360" w:lineRule="auto"/>
        <w:ind w:left="567"/>
        <w:jc w:val="both"/>
        <w:rPr>
          <w:rFonts w:ascii="Arial" w:hAnsi="Arial" w:cs="Arial"/>
          <w:iCs/>
          <w:sz w:val="24"/>
          <w:szCs w:val="24"/>
        </w:rPr>
      </w:pPr>
      <w:r w:rsidRPr="00575386">
        <w:rPr>
          <w:rFonts w:ascii="Arial" w:hAnsi="Arial" w:cs="Arial"/>
          <w:iCs/>
          <w:sz w:val="24"/>
          <w:szCs w:val="24"/>
        </w:rPr>
        <w:t xml:space="preserve">Na dzień 31.12.2018r. </w:t>
      </w:r>
      <w:r>
        <w:rPr>
          <w:rFonts w:ascii="Arial" w:hAnsi="Arial" w:cs="Arial"/>
          <w:iCs/>
          <w:sz w:val="24"/>
          <w:szCs w:val="24"/>
        </w:rPr>
        <w:t xml:space="preserve">- </w:t>
      </w:r>
      <w:r w:rsidRPr="00575386">
        <w:rPr>
          <w:rFonts w:ascii="Arial" w:hAnsi="Arial" w:cs="Arial"/>
          <w:iCs/>
          <w:sz w:val="24"/>
          <w:szCs w:val="24"/>
        </w:rPr>
        <w:t xml:space="preserve">131 Dostawców Usług dokonało rejestracji konta na PPWB z czego 37 </w:t>
      </w:r>
      <w:bookmarkStart w:id="4" w:name="_Hlk3367481"/>
      <w:r w:rsidRPr="00575386">
        <w:rPr>
          <w:rFonts w:ascii="Arial" w:hAnsi="Arial" w:cs="Arial"/>
          <w:iCs/>
          <w:sz w:val="24"/>
          <w:szCs w:val="24"/>
        </w:rPr>
        <w:t xml:space="preserve">Dostawców Usług </w:t>
      </w:r>
      <w:bookmarkEnd w:id="4"/>
      <w:r w:rsidRPr="00575386">
        <w:rPr>
          <w:rFonts w:ascii="Arial" w:hAnsi="Arial" w:cs="Arial"/>
          <w:iCs/>
          <w:sz w:val="24"/>
          <w:szCs w:val="24"/>
        </w:rPr>
        <w:t>dostarczyło zgłoszenia w formie papierowej, zarejestrowani Dostawc</w:t>
      </w:r>
      <w:r>
        <w:rPr>
          <w:rFonts w:ascii="Arial" w:hAnsi="Arial" w:cs="Arial"/>
          <w:iCs/>
          <w:sz w:val="24"/>
          <w:szCs w:val="24"/>
        </w:rPr>
        <w:t>y</w:t>
      </w:r>
      <w:r w:rsidRPr="00575386">
        <w:rPr>
          <w:rFonts w:ascii="Arial" w:hAnsi="Arial" w:cs="Arial"/>
          <w:iCs/>
          <w:sz w:val="24"/>
          <w:szCs w:val="24"/>
        </w:rPr>
        <w:t xml:space="preserve"> Usług zgłosili 86 usług, zostały zgłoszone 4 wnioski od kandydatów na Niezależnych Doradców, zarejestrowanych zostało 196 MŚP </w:t>
      </w:r>
      <w:r w:rsidR="00DE5294">
        <w:rPr>
          <w:rFonts w:ascii="Arial" w:hAnsi="Arial" w:cs="Arial"/>
          <w:iCs/>
          <w:sz w:val="24"/>
          <w:szCs w:val="24"/>
        </w:rPr>
        <w:br/>
      </w:r>
      <w:r w:rsidRPr="00575386">
        <w:rPr>
          <w:rFonts w:ascii="Arial" w:hAnsi="Arial" w:cs="Arial"/>
          <w:iCs/>
          <w:sz w:val="24"/>
          <w:szCs w:val="24"/>
        </w:rPr>
        <w:t xml:space="preserve">w tym 90 dostarczyło zgłoszenia w formie papierowej. </w:t>
      </w:r>
    </w:p>
    <w:p w:rsidR="004F3550" w:rsidRPr="00FF23DA" w:rsidRDefault="004F3550" w:rsidP="00CB127A">
      <w:pPr>
        <w:numPr>
          <w:ilvl w:val="0"/>
          <w:numId w:val="369"/>
        </w:numPr>
        <w:spacing w:after="0" w:line="360" w:lineRule="auto"/>
        <w:ind w:left="567" w:hanging="283"/>
        <w:jc w:val="both"/>
        <w:rPr>
          <w:rFonts w:ascii="Arial" w:eastAsia="Times New Roman" w:hAnsi="Arial" w:cs="Arial"/>
          <w:bCs/>
          <w:color w:val="FF0000"/>
          <w:sz w:val="24"/>
          <w:szCs w:val="24"/>
          <w:lang w:eastAsia="pl-PL"/>
        </w:rPr>
      </w:pPr>
      <w:r w:rsidRPr="00FF23DA">
        <w:rPr>
          <w:rFonts w:ascii="Arial" w:eastAsia="Times New Roman" w:hAnsi="Arial" w:cs="Arial"/>
          <w:sz w:val="24"/>
          <w:szCs w:val="24"/>
          <w:lang w:eastAsia="pl-PL"/>
        </w:rPr>
        <w:t xml:space="preserve">dotacji celowych dla beneficjentów na realizację projektów w ramach Osi Priorytetowej VII </w:t>
      </w:r>
      <w:r w:rsidRPr="00FF23DA">
        <w:rPr>
          <w:rFonts w:ascii="Arial" w:eastAsia="Times New Roman" w:hAnsi="Arial" w:cs="Arial"/>
          <w:i/>
          <w:iCs/>
          <w:sz w:val="24"/>
          <w:szCs w:val="24"/>
          <w:lang w:eastAsia="pl-PL"/>
        </w:rPr>
        <w:t>Regionalny Rynek Pracy</w:t>
      </w:r>
      <w:r w:rsidRPr="00FF23DA">
        <w:rPr>
          <w:rFonts w:ascii="Arial" w:eastAsia="Times New Roman" w:hAnsi="Arial" w:cs="Arial"/>
          <w:iCs/>
          <w:sz w:val="24"/>
          <w:szCs w:val="24"/>
          <w:lang w:eastAsia="pl-PL"/>
        </w:rPr>
        <w:t>,</w:t>
      </w:r>
      <w:r w:rsidRPr="00FF23DA">
        <w:rPr>
          <w:rFonts w:ascii="Arial" w:eastAsia="Times New Roman" w:hAnsi="Arial" w:cs="Arial"/>
          <w:sz w:val="24"/>
          <w:szCs w:val="24"/>
          <w:lang w:eastAsia="pl-PL"/>
        </w:rPr>
        <w:t xml:space="preserve"> działanie 7.3 „</w:t>
      </w:r>
      <w:r w:rsidRPr="00FF23DA">
        <w:rPr>
          <w:rFonts w:ascii="Arial" w:eastAsia="Times New Roman" w:hAnsi="Arial" w:cs="Arial"/>
          <w:i/>
          <w:sz w:val="24"/>
          <w:szCs w:val="24"/>
          <w:lang w:eastAsia="pl-PL"/>
        </w:rPr>
        <w:t xml:space="preserve">Wsparcie rozwoju przedsiębiorczości” </w:t>
      </w:r>
      <w:r w:rsidRPr="00FF23DA">
        <w:rPr>
          <w:rFonts w:ascii="Arial" w:eastAsia="Times New Roman" w:hAnsi="Arial" w:cs="Arial"/>
          <w:sz w:val="24"/>
          <w:szCs w:val="24"/>
          <w:lang w:eastAsia="pl-PL"/>
        </w:rPr>
        <w:t xml:space="preserve">Regionalnego Programu Operacyjnego Województwa Podkarpackiego na lata 2014-2020. </w:t>
      </w:r>
      <w:r w:rsidRPr="00FF23DA">
        <w:rPr>
          <w:rFonts w:ascii="Arial" w:hAnsi="Arial" w:cs="Arial"/>
          <w:sz w:val="24"/>
          <w:szCs w:val="24"/>
        </w:rPr>
        <w:t>W ramach działania nie  ogłaszano naborów wniosków oraz nie podpisywano umów, kontynuowano realizację 3</w:t>
      </w:r>
      <w:r>
        <w:rPr>
          <w:rFonts w:ascii="Arial" w:hAnsi="Arial" w:cs="Arial"/>
          <w:sz w:val="24"/>
          <w:szCs w:val="24"/>
        </w:rPr>
        <w:t>8</w:t>
      </w:r>
      <w:r w:rsidRPr="00FF23DA">
        <w:rPr>
          <w:rFonts w:ascii="Arial" w:hAnsi="Arial" w:cs="Arial"/>
          <w:sz w:val="24"/>
          <w:szCs w:val="24"/>
        </w:rPr>
        <w:t xml:space="preserve"> projektów </w:t>
      </w:r>
      <w:r w:rsidRPr="00FF23DA">
        <w:rPr>
          <w:rFonts w:ascii="Arial" w:hAnsi="Arial" w:cs="Arial"/>
          <w:sz w:val="24"/>
          <w:szCs w:val="24"/>
        </w:rPr>
        <w:br/>
        <w:t xml:space="preserve">z lat ubiegłych. Zatwierdzono </w:t>
      </w:r>
      <w:r>
        <w:rPr>
          <w:rFonts w:ascii="Arial" w:hAnsi="Arial" w:cs="Arial"/>
          <w:sz w:val="24"/>
          <w:szCs w:val="24"/>
        </w:rPr>
        <w:t>86</w:t>
      </w:r>
      <w:r w:rsidRPr="00FF23DA">
        <w:rPr>
          <w:rFonts w:ascii="Arial" w:hAnsi="Arial" w:cs="Arial"/>
          <w:sz w:val="24"/>
          <w:szCs w:val="24"/>
        </w:rPr>
        <w:t xml:space="preserve"> wniosków o płatność na kwotę </w:t>
      </w:r>
      <w:r>
        <w:rPr>
          <w:rFonts w:ascii="Arial" w:hAnsi="Arial" w:cs="Arial"/>
          <w:sz w:val="24"/>
          <w:szCs w:val="24"/>
        </w:rPr>
        <w:t>37.689.928,42</w:t>
      </w:r>
      <w:r w:rsidRPr="00FF23DA">
        <w:rPr>
          <w:rFonts w:ascii="Arial" w:hAnsi="Arial" w:cs="Arial"/>
          <w:sz w:val="24"/>
          <w:szCs w:val="24"/>
        </w:rPr>
        <w:t xml:space="preserve"> zł wydatków kwalifikowalnych. Na koniec</w:t>
      </w:r>
      <w:r w:rsidRPr="00FF23DA">
        <w:rPr>
          <w:rFonts w:ascii="Arial" w:hAnsi="Arial" w:cs="Arial"/>
          <w:bCs/>
          <w:sz w:val="24"/>
          <w:szCs w:val="24"/>
        </w:rPr>
        <w:t xml:space="preserve"> 2018</w:t>
      </w:r>
      <w:r w:rsidRPr="00FF23DA">
        <w:rPr>
          <w:rFonts w:ascii="Arial" w:hAnsi="Arial" w:cs="Arial"/>
          <w:sz w:val="24"/>
          <w:szCs w:val="24"/>
        </w:rPr>
        <w:t xml:space="preserve"> roku wydatkowano środki z dotacji celowej w kwocie </w:t>
      </w:r>
      <w:r>
        <w:rPr>
          <w:rFonts w:ascii="Arial" w:hAnsi="Arial" w:cs="Arial"/>
          <w:sz w:val="24"/>
          <w:szCs w:val="24"/>
        </w:rPr>
        <w:t>3.979.915</w:t>
      </w:r>
      <w:r w:rsidRPr="00FF23DA">
        <w:rPr>
          <w:rFonts w:ascii="Arial" w:hAnsi="Arial" w:cs="Arial"/>
          <w:sz w:val="24"/>
          <w:szCs w:val="24"/>
        </w:rPr>
        <w:t>,- zł (§ 2009)</w:t>
      </w:r>
      <w:r w:rsidRPr="00FF23DA">
        <w:rPr>
          <w:rFonts w:ascii="Arial" w:hAnsi="Arial" w:cs="Arial"/>
          <w:bCs/>
          <w:sz w:val="24"/>
          <w:szCs w:val="24"/>
        </w:rPr>
        <w:t xml:space="preserve"> (WUP - Dep. RP)</w:t>
      </w:r>
    </w:p>
    <w:p w:rsidR="004F3550" w:rsidRPr="009474E3" w:rsidRDefault="004F3550" w:rsidP="004F3550">
      <w:pPr>
        <w:spacing w:after="0" w:line="360" w:lineRule="auto"/>
        <w:ind w:left="567"/>
        <w:jc w:val="both"/>
        <w:rPr>
          <w:rFonts w:ascii="Arial" w:eastAsia="Times New Roman" w:hAnsi="Arial" w:cs="Arial"/>
          <w:bCs/>
          <w:color w:val="FF0000"/>
          <w:sz w:val="24"/>
          <w:szCs w:val="24"/>
          <w:lang w:eastAsia="pl-PL"/>
        </w:rPr>
      </w:pPr>
    </w:p>
    <w:p w:rsidR="004F3550" w:rsidRPr="00FF23DA" w:rsidRDefault="004F3550" w:rsidP="004F3550">
      <w:pPr>
        <w:spacing w:after="0" w:line="276" w:lineRule="auto"/>
        <w:ind w:left="720"/>
        <w:jc w:val="center"/>
        <w:rPr>
          <w:rFonts w:ascii="Arial" w:eastAsia="Times New Roman" w:hAnsi="Arial" w:cs="Arial"/>
          <w:sz w:val="24"/>
          <w:szCs w:val="24"/>
          <w:lang w:eastAsia="pl-PL"/>
        </w:rPr>
      </w:pPr>
      <w:r w:rsidRPr="00FF23DA">
        <w:rPr>
          <w:rFonts w:ascii="Arial" w:eastAsia="Times New Roman" w:hAnsi="Arial" w:cs="Arial"/>
          <w:sz w:val="24"/>
          <w:szCs w:val="24"/>
          <w:lang w:eastAsia="pl-PL"/>
        </w:rPr>
        <w:t>Zestawienie przekazanych beneficjentom działania 7.3</w:t>
      </w:r>
    </w:p>
    <w:p w:rsidR="004F3550" w:rsidRPr="00FF23DA" w:rsidRDefault="004F3550" w:rsidP="004F3550">
      <w:pPr>
        <w:spacing w:after="0" w:line="276" w:lineRule="auto"/>
        <w:ind w:left="720"/>
        <w:jc w:val="center"/>
        <w:rPr>
          <w:rFonts w:ascii="Arial" w:eastAsia="Times New Roman" w:hAnsi="Arial" w:cs="Arial"/>
          <w:sz w:val="24"/>
          <w:szCs w:val="24"/>
          <w:lang w:eastAsia="pl-PL"/>
        </w:rPr>
      </w:pPr>
      <w:r w:rsidRPr="00FF23DA">
        <w:rPr>
          <w:rFonts w:ascii="Arial" w:eastAsia="Times New Roman" w:hAnsi="Arial" w:cs="Arial"/>
          <w:sz w:val="24"/>
          <w:szCs w:val="24"/>
          <w:lang w:eastAsia="pl-PL"/>
        </w:rPr>
        <w:t>transz dotacji celowej w 2018 roku</w:t>
      </w:r>
    </w:p>
    <w:p w:rsidR="004F3550" w:rsidRPr="009474E3" w:rsidRDefault="004F3550" w:rsidP="004F3550">
      <w:pPr>
        <w:spacing w:after="0" w:line="276" w:lineRule="auto"/>
        <w:ind w:left="720"/>
        <w:jc w:val="center"/>
        <w:rPr>
          <w:rFonts w:ascii="Arial" w:eastAsia="Times New Roman" w:hAnsi="Arial" w:cs="Arial"/>
          <w:color w:val="FF0000"/>
          <w:sz w:val="24"/>
          <w:szCs w:val="24"/>
          <w:lang w:eastAsia="pl-PL"/>
        </w:rPr>
      </w:pPr>
    </w:p>
    <w:tbl>
      <w:tblPr>
        <w:tblW w:w="8505" w:type="dxa"/>
        <w:tblInd w:w="562" w:type="dxa"/>
        <w:tblLayout w:type="fixed"/>
        <w:tblCellMar>
          <w:left w:w="70" w:type="dxa"/>
          <w:right w:w="70" w:type="dxa"/>
        </w:tblCellMar>
        <w:tblLook w:val="04A0" w:firstRow="1" w:lastRow="0" w:firstColumn="1" w:lastColumn="0" w:noHBand="0" w:noVBand="1"/>
      </w:tblPr>
      <w:tblGrid>
        <w:gridCol w:w="567"/>
        <w:gridCol w:w="2835"/>
        <w:gridCol w:w="2552"/>
        <w:gridCol w:w="1276"/>
        <w:gridCol w:w="1275"/>
      </w:tblGrid>
      <w:tr w:rsidR="004F3550" w:rsidRPr="003517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r w:rsidRPr="00351750">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r w:rsidRPr="00351750">
              <w:rPr>
                <w:rFonts w:ascii="Arial" w:eastAsia="Times New Roman" w:hAnsi="Arial" w:cs="Arial"/>
                <w:b/>
                <w:sz w:val="18"/>
                <w:szCs w:val="18"/>
                <w:lang w:eastAsia="pl-PL"/>
              </w:rPr>
              <w:t>Podmiot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r w:rsidRPr="00351750">
              <w:rPr>
                <w:rFonts w:ascii="Arial" w:eastAsia="Times New Roman" w:hAnsi="Arial" w:cs="Arial"/>
                <w:b/>
                <w:sz w:val="18"/>
                <w:szCs w:val="18"/>
                <w:lang w:eastAsia="pl-PL"/>
              </w:rPr>
              <w:t>Nazwa zadania/projektu</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351750" w:rsidRDefault="004F3550" w:rsidP="004F3550">
            <w:pPr>
              <w:spacing w:after="0" w:line="240" w:lineRule="auto"/>
              <w:jc w:val="center"/>
              <w:rPr>
                <w:rFonts w:ascii="Arial" w:eastAsia="Times New Roman" w:hAnsi="Arial" w:cs="Arial"/>
                <w:b/>
                <w:bCs/>
                <w:sz w:val="18"/>
                <w:szCs w:val="18"/>
                <w:lang w:eastAsia="pl-PL"/>
              </w:rPr>
            </w:pPr>
            <w:r w:rsidRPr="00351750">
              <w:rPr>
                <w:rFonts w:ascii="Arial" w:eastAsia="Times New Roman" w:hAnsi="Arial" w:cs="Arial"/>
                <w:b/>
                <w:bCs/>
                <w:sz w:val="18"/>
                <w:szCs w:val="18"/>
                <w:lang w:eastAsia="pl-PL"/>
              </w:rPr>
              <w:t>Kwota dotacji w zł</w:t>
            </w:r>
          </w:p>
        </w:tc>
      </w:tr>
      <w:tr w:rsidR="004F3550" w:rsidRPr="003517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3550" w:rsidRPr="00351750" w:rsidRDefault="004F3550" w:rsidP="004F3550">
            <w:pPr>
              <w:spacing w:after="0" w:line="240" w:lineRule="auto"/>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r w:rsidRPr="00351750">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4F3550" w:rsidRPr="00351750" w:rsidRDefault="004F3550" w:rsidP="004F3550">
            <w:pPr>
              <w:spacing w:after="0" w:line="240" w:lineRule="auto"/>
              <w:jc w:val="center"/>
              <w:rPr>
                <w:rFonts w:ascii="Arial" w:eastAsia="Times New Roman" w:hAnsi="Arial" w:cs="Arial"/>
                <w:b/>
                <w:sz w:val="18"/>
                <w:szCs w:val="18"/>
                <w:lang w:eastAsia="pl-PL"/>
              </w:rPr>
            </w:pPr>
            <w:r w:rsidRPr="00351750">
              <w:rPr>
                <w:rFonts w:ascii="Arial" w:eastAsia="Times New Roman" w:hAnsi="Arial" w:cs="Arial"/>
                <w:b/>
                <w:sz w:val="18"/>
                <w:szCs w:val="18"/>
                <w:lang w:eastAsia="pl-PL"/>
              </w:rPr>
              <w:t>dla jednostek spoza sektora finansów publicznych</w:t>
            </w:r>
          </w:p>
        </w:tc>
      </w:tr>
      <w:tr w:rsidR="004F3550" w:rsidRPr="003517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Stowarzyszenie na rzecz Rozwoju Powiatu Kolbuszowskiego "NIL"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RPPK.07.03.00-18-0003/15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14 732,94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Bieszczadzkie Forum Europejskie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RPPK.07.03.00-18-0004/15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2 453,14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CPB Paweł Zając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RPPK.07.03.00-18-0006/15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67 034,11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4</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Korporacja VIP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RPPK.07.03.00-18-0008/15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48 970,46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5</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Zachodniopomorska Grupa Doradcza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RPPK.07.03.00-18-0010/15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126 902,14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6</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Stowarzyszenie na Rzecz Rozwoju  i Promocji Podkarpacia "Pro </w:t>
            </w:r>
            <w:proofErr w:type="spellStart"/>
            <w:r w:rsidRPr="00351750">
              <w:rPr>
                <w:rFonts w:ascii="Arial" w:hAnsi="Arial" w:cs="Arial"/>
                <w:sz w:val="18"/>
                <w:szCs w:val="18"/>
              </w:rPr>
              <w:t>Carpathia</w:t>
            </w:r>
            <w:proofErr w:type="spellEnd"/>
            <w:r w:rsidRPr="00351750">
              <w:rPr>
                <w:rFonts w:ascii="Arial" w:hAnsi="Arial" w:cs="Arial"/>
                <w:sz w:val="18"/>
                <w:szCs w:val="18"/>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RPPK.07.03.00-18-0012/15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45 426,03   </w:t>
            </w:r>
          </w:p>
        </w:tc>
      </w:tr>
      <w:tr w:rsidR="004F3550" w:rsidTr="004F3550">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7</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Stowarzyszenie Na Rzecz Rozwoju Powiatu Kolbuszowskiego "NIL"</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RPPK.07.03.00-18-0012/17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258 273,66   </w:t>
            </w:r>
          </w:p>
        </w:tc>
      </w:tr>
      <w:tr w:rsidR="004F3550" w:rsidTr="004F3550">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8</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Przemyska Agencja Rozwoju Regionalnego S.A.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RPPK.07.03.00-18-0017/15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57 363,09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9</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BD Center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RPPK.07.03.00-18-0019/17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310 432,38   </w:t>
            </w:r>
          </w:p>
        </w:tc>
      </w:tr>
      <w:tr w:rsidR="004F3550" w:rsidTr="004F3550">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Tarnobrzeska Agencja Rozwoju </w:t>
            </w:r>
          </w:p>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Regionalnego S.A.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RPPK.07.03.00-18-0020/17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329 437,93   </w:t>
            </w:r>
          </w:p>
        </w:tc>
      </w:tr>
      <w:tr w:rsid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Stowarzyszenie na Rzecz Rozwoju i Promocji Podkarpacia "Pro </w:t>
            </w:r>
            <w:proofErr w:type="spellStart"/>
            <w:r w:rsidRPr="00351750">
              <w:rPr>
                <w:rFonts w:ascii="Arial" w:hAnsi="Arial" w:cs="Arial"/>
                <w:sz w:val="18"/>
                <w:szCs w:val="18"/>
              </w:rPr>
              <w:t>Carpathia</w:t>
            </w:r>
            <w:proofErr w:type="spellEnd"/>
            <w:r w:rsidRPr="00351750">
              <w:rPr>
                <w:rFonts w:ascii="Arial" w:hAnsi="Arial" w:cs="Arial"/>
                <w:sz w:val="18"/>
                <w:szCs w:val="18"/>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RPPK.07.03.00-18-0023/15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45 661,99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12</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Tarnobrzeska Agencja Rozwoju Regionalnego S.A.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RPPK.07.03.00-18-0024/15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5 148,98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13</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Strzyżowskie Forum Gospodarcze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RPPK.07.03.00-18-0027/17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341 866,58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14</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proofErr w:type="spellStart"/>
            <w:r w:rsidRPr="00351750">
              <w:rPr>
                <w:rFonts w:ascii="Arial" w:hAnsi="Arial" w:cs="Arial"/>
                <w:sz w:val="18"/>
                <w:szCs w:val="18"/>
              </w:rPr>
              <w:t>Kompass</w:t>
            </w:r>
            <w:proofErr w:type="spellEnd"/>
            <w:r w:rsidRPr="00351750">
              <w:rPr>
                <w:rFonts w:ascii="Arial" w:hAnsi="Arial" w:cs="Arial"/>
                <w:sz w:val="18"/>
                <w:szCs w:val="18"/>
              </w:rPr>
              <w:t xml:space="preserve"> Consulting Buczkowski Maciej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RPPK.07.03.00-18-0028/15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88 170,03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15</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Bieszczadzkie Forum Europejskie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RPPK.07.03.00-18-0032/15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1 137,38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16</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Centrum Przedsiębiorczości Strefy Inwestycyjnej Innowacyjnych Technologii "Szczepańcowa - Lotnisko" Sp. z o.o.</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RPPK.07.03.00-18-0042/15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41 555,30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17</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ISOFT Grzegorz Lasek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RPPK.07.03.00-18-0051/15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58 287,40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18</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Instytut Doskonalenia i Administracji Rafał Kata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RPPK.07.03.00-18-0052/17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539 374,94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19</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ISS Projekt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RPPK.07.03.00-18-0066/17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295 394,40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20</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Super Natura 2000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RPPK.07.03.00-18-0067/17</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417 173,00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21</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Podkarpacka Izba Gospodarcza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RPPK.07.03.00-18-0073/15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23 323,75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22</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MARR Agencja Rozwoju Regionalnego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RPPK.07.03.00-18-0077/15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87 241,25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23</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Przemyska Agencja Rozwoju Regionalnego S.A.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RPPK.07.03.00-18-0081/15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50 468,01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24</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AMD </w:t>
            </w:r>
            <w:proofErr w:type="spellStart"/>
            <w:r w:rsidRPr="00351750">
              <w:rPr>
                <w:rFonts w:ascii="Arial" w:hAnsi="Arial" w:cs="Arial"/>
                <w:sz w:val="18"/>
                <w:szCs w:val="18"/>
              </w:rPr>
              <w:t>Group</w:t>
            </w:r>
            <w:proofErr w:type="spellEnd"/>
            <w:r w:rsidRPr="00351750">
              <w:rPr>
                <w:rFonts w:ascii="Arial" w:hAnsi="Arial" w:cs="Arial"/>
                <w:sz w:val="18"/>
                <w:szCs w:val="18"/>
              </w:rPr>
              <w:t xml:space="preserve"> Michał </w:t>
            </w:r>
            <w:proofErr w:type="spellStart"/>
            <w:r w:rsidRPr="00351750">
              <w:rPr>
                <w:rFonts w:ascii="Arial" w:hAnsi="Arial" w:cs="Arial"/>
                <w:sz w:val="18"/>
                <w:szCs w:val="18"/>
              </w:rPr>
              <w:t>Drymajło</w:t>
            </w:r>
            <w:proofErr w:type="spellEnd"/>
            <w:r w:rsidRPr="00351750">
              <w:rPr>
                <w:rFonts w:ascii="Arial" w:hAnsi="Arial" w:cs="Arial"/>
                <w:sz w:val="18"/>
                <w:szCs w:val="18"/>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RPPK.07.03.00-18-0090/15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23 581,74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25</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HOG Polska Jakub Gibała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RPPK.07.03.00-18-0099/15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28 975,44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26</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Centrum Doradczo Szkoleniowe PROJEKT Mariusz i Dorota Golińscy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RPPK.07.03.00-18-0128/15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62 423,51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27</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Fundacja IMAGO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RPPK.07.03.00-18-0137/15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118 956,10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28</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MARR Agencja Rozwoju Regionalnego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RPPK.07.03.00-18-0148/15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14 545,06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29</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MAESTRA Małgorzata </w:t>
            </w:r>
            <w:proofErr w:type="spellStart"/>
            <w:r w:rsidRPr="00351750">
              <w:rPr>
                <w:rFonts w:ascii="Arial" w:hAnsi="Arial" w:cs="Arial"/>
                <w:sz w:val="18"/>
                <w:szCs w:val="18"/>
              </w:rPr>
              <w:t>Sanecka</w:t>
            </w:r>
            <w:proofErr w:type="spellEnd"/>
            <w:r w:rsidRPr="00351750">
              <w:rPr>
                <w:rFonts w:ascii="Arial" w:hAnsi="Arial" w:cs="Arial"/>
                <w:sz w:val="18"/>
                <w:szCs w:val="18"/>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RPPK.07.03.00-18-0152/15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64 551,70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30</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ISS Projekt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RPPK.07.03.00-18-0155/15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103 626,01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31</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LANKONCEPT Grzegorz </w:t>
            </w:r>
            <w:proofErr w:type="spellStart"/>
            <w:r w:rsidRPr="00351750">
              <w:rPr>
                <w:rFonts w:ascii="Arial" w:hAnsi="Arial" w:cs="Arial"/>
                <w:sz w:val="18"/>
                <w:szCs w:val="18"/>
              </w:rPr>
              <w:t>Sulisz</w:t>
            </w:r>
            <w:proofErr w:type="spellEnd"/>
            <w:r w:rsidRPr="00351750">
              <w:rPr>
                <w:rFonts w:ascii="Arial" w:hAnsi="Arial" w:cs="Arial"/>
                <w:sz w:val="18"/>
                <w:szCs w:val="18"/>
              </w:rPr>
              <w:t xml:space="preserve">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RPPK.07.03.00-18-0156/15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13 649,13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32</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Bieszczadzka Agencja Rozwoju Regionalnego S.A.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RPPK.07.03.00-18-0162/15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31 715,34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33</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Towarzystwo ALTUM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RPPK.07.03.00-18-0167/15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66 924,34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34</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Towarzystwo ALTUM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RPPK.07.03.00-18-0168/15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64 272,38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35</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INNOVO Sp. z o.o.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RPPK.07.03.00-18-0175/15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85 744,75   </w:t>
            </w:r>
          </w:p>
        </w:tc>
      </w:tr>
      <w:tr w:rsid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36</w:t>
            </w:r>
          </w:p>
        </w:tc>
        <w:tc>
          <w:tcPr>
            <w:tcW w:w="2835" w:type="dxa"/>
            <w:tcBorders>
              <w:top w:val="nil"/>
              <w:left w:val="nil"/>
              <w:bottom w:val="single" w:sz="4" w:space="0" w:color="auto"/>
              <w:right w:val="single" w:sz="4" w:space="0" w:color="auto"/>
            </w:tcBorders>
            <w:shd w:val="clear" w:color="auto" w:fill="auto"/>
            <w:vAlign w:val="center"/>
          </w:tcPr>
          <w:p w:rsidR="004F3550" w:rsidRPr="00351750" w:rsidRDefault="004F3550" w:rsidP="004F3550">
            <w:pPr>
              <w:spacing w:after="0"/>
              <w:rPr>
                <w:rFonts w:ascii="Arial" w:hAnsi="Arial" w:cs="Arial"/>
                <w:sz w:val="18"/>
                <w:szCs w:val="18"/>
              </w:rPr>
            </w:pPr>
            <w:r w:rsidRPr="00351750">
              <w:rPr>
                <w:rFonts w:ascii="Arial" w:hAnsi="Arial" w:cs="Arial"/>
                <w:sz w:val="18"/>
                <w:szCs w:val="18"/>
              </w:rPr>
              <w:t xml:space="preserve">Fundacja INCEPT  </w:t>
            </w:r>
          </w:p>
        </w:tc>
        <w:tc>
          <w:tcPr>
            <w:tcW w:w="2552"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center"/>
              <w:rPr>
                <w:rFonts w:ascii="Arial" w:hAnsi="Arial" w:cs="Arial"/>
                <w:sz w:val="18"/>
                <w:szCs w:val="18"/>
              </w:rPr>
            </w:pPr>
            <w:r w:rsidRPr="00351750">
              <w:rPr>
                <w:rFonts w:ascii="Arial" w:hAnsi="Arial" w:cs="Arial"/>
                <w:sz w:val="18"/>
                <w:szCs w:val="18"/>
              </w:rPr>
              <w:t>RPPK.07.03.00-18-0178/15</w:t>
            </w:r>
          </w:p>
        </w:tc>
        <w:tc>
          <w:tcPr>
            <w:tcW w:w="1276"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sz w:val="18"/>
                <w:szCs w:val="18"/>
              </w:rPr>
            </w:pPr>
            <w:r w:rsidRPr="00351750">
              <w:rPr>
                <w:rFonts w:ascii="Arial" w:hAnsi="Arial" w:cs="Arial"/>
                <w:sz w:val="18"/>
                <w:szCs w:val="18"/>
              </w:rPr>
              <w:t xml:space="preserve">45 120,82   </w:t>
            </w:r>
          </w:p>
        </w:tc>
      </w:tr>
      <w:tr w:rsidR="004F3550" w:rsidTr="004F3550">
        <w:trPr>
          <w:trHeight w:val="35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351750" w:rsidRDefault="004F3550" w:rsidP="004F3550">
            <w:pPr>
              <w:spacing w:after="0"/>
              <w:jc w:val="center"/>
              <w:rPr>
                <w:rFonts w:ascii="Arial" w:hAnsi="Arial" w:cs="Arial"/>
                <w:b/>
                <w:sz w:val="18"/>
                <w:szCs w:val="18"/>
              </w:rPr>
            </w:pPr>
            <w:r w:rsidRPr="00351750">
              <w:rPr>
                <w:rFonts w:ascii="Arial" w:hAnsi="Arial" w:cs="Arial"/>
                <w:b/>
                <w:sz w:val="18"/>
                <w:szCs w:val="18"/>
              </w:rPr>
              <w:t>Razem</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b/>
                <w:bCs/>
                <w:sz w:val="18"/>
                <w:szCs w:val="18"/>
              </w:rPr>
            </w:pPr>
            <w:r w:rsidRPr="00351750">
              <w:rPr>
                <w:rFonts w:ascii="Arial" w:hAnsi="Arial" w:cs="Arial"/>
                <w:b/>
                <w:bCs/>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351750" w:rsidRDefault="004F3550" w:rsidP="004F3550">
            <w:pPr>
              <w:spacing w:after="0"/>
              <w:jc w:val="right"/>
              <w:rPr>
                <w:rFonts w:ascii="Arial" w:hAnsi="Arial" w:cs="Arial"/>
                <w:b/>
                <w:bCs/>
                <w:sz w:val="18"/>
                <w:szCs w:val="18"/>
              </w:rPr>
            </w:pPr>
            <w:r w:rsidRPr="00351750">
              <w:rPr>
                <w:rFonts w:ascii="Arial" w:hAnsi="Arial" w:cs="Arial"/>
                <w:b/>
                <w:bCs/>
                <w:sz w:val="18"/>
                <w:szCs w:val="18"/>
              </w:rPr>
              <w:t xml:space="preserve">3 979 915,21   </w:t>
            </w:r>
          </w:p>
        </w:tc>
      </w:tr>
    </w:tbl>
    <w:p w:rsidR="004F3550" w:rsidRDefault="004F3550" w:rsidP="004F3550">
      <w:pPr>
        <w:spacing w:after="0" w:line="360" w:lineRule="auto"/>
        <w:jc w:val="both"/>
        <w:rPr>
          <w:rFonts w:ascii="Arial" w:eastAsia="Times New Roman" w:hAnsi="Arial" w:cs="Arial"/>
          <w:iCs/>
          <w:color w:val="FF0000"/>
          <w:sz w:val="24"/>
          <w:szCs w:val="24"/>
          <w:lang w:eastAsia="pl-PL"/>
        </w:rPr>
      </w:pPr>
    </w:p>
    <w:p w:rsidR="004F3550" w:rsidRPr="00FF23DA" w:rsidRDefault="004F3550" w:rsidP="004F3550">
      <w:pPr>
        <w:spacing w:after="0" w:line="360" w:lineRule="auto"/>
        <w:ind w:left="567"/>
        <w:jc w:val="both"/>
        <w:rPr>
          <w:rFonts w:ascii="Arial" w:eastAsia="Calibri" w:hAnsi="Arial" w:cs="Arial"/>
          <w:sz w:val="24"/>
          <w:szCs w:val="24"/>
          <w:lang w:eastAsia="pl-PL"/>
        </w:rPr>
      </w:pPr>
      <w:r w:rsidRPr="00FF23DA">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w:t>
      </w:r>
      <w:r w:rsidRPr="00FF23DA">
        <w:rPr>
          <w:rFonts w:ascii="Arial" w:eastAsia="Times New Roman" w:hAnsi="Arial" w:cs="Arial"/>
          <w:iCs/>
          <w:sz w:val="24"/>
          <w:szCs w:val="24"/>
          <w:lang w:eastAsia="pl-PL"/>
        </w:rPr>
        <w:lastRenderedPageBreak/>
        <w:t xml:space="preserve">płatności środków europejskich. Środki te są przekazywane bezpośrednio </w:t>
      </w:r>
      <w:r w:rsidRPr="00FF23DA">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FF23DA">
        <w:rPr>
          <w:rFonts w:ascii="Arial" w:eastAsia="Times New Roman" w:hAnsi="Arial" w:cs="Arial"/>
          <w:iCs/>
          <w:sz w:val="24"/>
          <w:szCs w:val="24"/>
          <w:lang w:eastAsia="pl-PL"/>
        </w:rPr>
        <w:br/>
        <w:t>i wydatków budżetu Województwa.</w:t>
      </w:r>
    </w:p>
    <w:p w:rsidR="004F3550" w:rsidRPr="00FF23DA" w:rsidRDefault="004F3550" w:rsidP="004F3550">
      <w:pPr>
        <w:spacing w:after="0" w:line="360" w:lineRule="auto"/>
        <w:ind w:left="567"/>
        <w:jc w:val="both"/>
        <w:rPr>
          <w:rFonts w:ascii="Arial" w:eastAsia="Calibri" w:hAnsi="Arial" w:cs="Arial"/>
          <w:sz w:val="24"/>
          <w:szCs w:val="24"/>
          <w:lang w:eastAsia="pl-PL"/>
        </w:rPr>
      </w:pPr>
      <w:r w:rsidRPr="00FF23DA">
        <w:rPr>
          <w:rFonts w:ascii="Arial" w:eastAsia="Times New Roman" w:hAnsi="Arial" w:cs="Arial"/>
          <w:bCs/>
          <w:sz w:val="24"/>
          <w:szCs w:val="24"/>
          <w:lang w:eastAsia="pl-PL"/>
        </w:rPr>
        <w:t xml:space="preserve">Nie wydatkowano wszystkich zaplanowanych środków ze względu na zwroty </w:t>
      </w:r>
      <w:r w:rsidR="00E2162B">
        <w:rPr>
          <w:rFonts w:ascii="Arial" w:eastAsia="Times New Roman" w:hAnsi="Arial" w:cs="Arial"/>
          <w:bCs/>
          <w:sz w:val="24"/>
          <w:szCs w:val="24"/>
          <w:lang w:eastAsia="pl-PL"/>
        </w:rPr>
        <w:t xml:space="preserve">od beneficjentów </w:t>
      </w:r>
      <w:r w:rsidRPr="00FF23DA">
        <w:rPr>
          <w:rFonts w:ascii="Arial" w:eastAsia="Times New Roman" w:hAnsi="Arial" w:cs="Arial"/>
          <w:bCs/>
          <w:sz w:val="24"/>
          <w:szCs w:val="24"/>
          <w:lang w:eastAsia="pl-PL"/>
        </w:rPr>
        <w:t>niewykorzystanych środków dotacji celowej na koniec 2018 roku.</w:t>
      </w:r>
    </w:p>
    <w:p w:rsidR="004F3550" w:rsidRPr="00764B37" w:rsidRDefault="004F3550" w:rsidP="004F3550">
      <w:pPr>
        <w:spacing w:after="0" w:line="360" w:lineRule="auto"/>
        <w:ind w:left="567" w:firstLine="426"/>
        <w:jc w:val="both"/>
        <w:rPr>
          <w:rFonts w:ascii="Arial" w:eastAsia="Calibri" w:hAnsi="Arial" w:cs="Arial"/>
          <w:sz w:val="24"/>
          <w:szCs w:val="24"/>
          <w:lang w:eastAsia="pl-PL"/>
        </w:rPr>
      </w:pPr>
      <w:r w:rsidRPr="00764B37">
        <w:rPr>
          <w:rFonts w:ascii="Arial" w:eastAsia="Calibri" w:hAnsi="Arial" w:cs="Arial"/>
          <w:sz w:val="24"/>
          <w:szCs w:val="24"/>
          <w:lang w:eastAsia="pl-PL"/>
        </w:rPr>
        <w:t>Zadanie „Dotacja celowa na rzecz beneficjentów osi priorytetowych VII-IX RPO WP na lata 2014-2020” ujęte jest w wykazie przedsięwzięć do Wieloletniej Prognozy Finansowej Województwa Podkarpackiego o planowanych łącznych nakładach finansowych w kwocie 180.465.513,-zł, z czego wydatki bieżące: 176.163.106,-zł i wydatki majątkowe: 4.302.407,-zł, realizowane w latach 2016 -2022, w rozdziałach: 15011, 80195, 85295, 85395.</w:t>
      </w:r>
    </w:p>
    <w:p w:rsidR="004F3550" w:rsidRPr="00764B37" w:rsidRDefault="004F3550" w:rsidP="004F3550">
      <w:pPr>
        <w:spacing w:after="0" w:line="360" w:lineRule="auto"/>
        <w:ind w:left="567"/>
        <w:jc w:val="both"/>
        <w:rPr>
          <w:rFonts w:ascii="Arial" w:eastAsia="Calibri" w:hAnsi="Arial" w:cs="Arial"/>
          <w:sz w:val="24"/>
          <w:szCs w:val="24"/>
          <w:lang w:eastAsia="pl-PL"/>
        </w:rPr>
      </w:pPr>
      <w:r w:rsidRPr="00764B37">
        <w:rPr>
          <w:rFonts w:ascii="Arial" w:eastAsia="Calibri" w:hAnsi="Arial" w:cs="Arial"/>
          <w:sz w:val="24"/>
          <w:szCs w:val="24"/>
          <w:lang w:val="x-none" w:eastAsia="x-none"/>
        </w:rPr>
        <w:t>Stan zaawansowania realizacji zadania i osiągnięte efekty</w:t>
      </w:r>
      <w:r w:rsidRPr="00764B37">
        <w:rPr>
          <w:rFonts w:ascii="Arial" w:eastAsia="Times New Roman" w:hAnsi="Arial" w:cs="Arial"/>
          <w:sz w:val="24"/>
          <w:szCs w:val="24"/>
          <w:lang w:eastAsia="pl-PL"/>
        </w:rPr>
        <w:t>:</w:t>
      </w:r>
    </w:p>
    <w:p w:rsidR="004F3550" w:rsidRPr="00764B37" w:rsidRDefault="004F3550" w:rsidP="004F3550">
      <w:pPr>
        <w:spacing w:after="0" w:line="360" w:lineRule="auto"/>
        <w:ind w:left="567"/>
        <w:jc w:val="both"/>
        <w:rPr>
          <w:rFonts w:ascii="Arial" w:eastAsia="Calibri" w:hAnsi="Arial" w:cs="Arial"/>
          <w:sz w:val="24"/>
          <w:szCs w:val="24"/>
          <w:lang w:eastAsia="pl-PL"/>
        </w:rPr>
      </w:pPr>
      <w:r w:rsidRPr="00764B37">
        <w:rPr>
          <w:rFonts w:ascii="Arial" w:eastAsia="Calibri" w:hAnsi="Arial" w:cs="Arial"/>
          <w:sz w:val="24"/>
          <w:szCs w:val="24"/>
          <w:lang w:eastAsia="pl-PL"/>
        </w:rPr>
        <w:t xml:space="preserve">W 2018 roku dokonano wypłaty dotacji dla beneficjentów programu </w:t>
      </w:r>
      <w:r>
        <w:rPr>
          <w:rFonts w:ascii="Arial" w:eastAsia="Calibri" w:hAnsi="Arial" w:cs="Arial"/>
          <w:sz w:val="24"/>
          <w:szCs w:val="24"/>
          <w:lang w:eastAsia="pl-PL"/>
        </w:rPr>
        <w:br/>
      </w:r>
      <w:r w:rsidRPr="00764B37">
        <w:rPr>
          <w:rFonts w:ascii="Arial" w:eastAsia="Calibri" w:hAnsi="Arial" w:cs="Arial"/>
          <w:sz w:val="24"/>
          <w:szCs w:val="24"/>
          <w:lang w:eastAsia="pl-PL"/>
        </w:rPr>
        <w:t>o wartości 38.324.412,24,-</w:t>
      </w:r>
      <w:r>
        <w:rPr>
          <w:rFonts w:ascii="Arial" w:eastAsia="Calibri" w:hAnsi="Arial" w:cs="Arial"/>
          <w:sz w:val="24"/>
          <w:szCs w:val="24"/>
          <w:lang w:eastAsia="pl-PL"/>
        </w:rPr>
        <w:t xml:space="preserve"> </w:t>
      </w:r>
      <w:r w:rsidRPr="00764B37">
        <w:rPr>
          <w:rFonts w:ascii="Arial" w:eastAsia="Calibri" w:hAnsi="Arial" w:cs="Arial"/>
          <w:sz w:val="24"/>
          <w:szCs w:val="24"/>
          <w:lang w:eastAsia="pl-PL"/>
        </w:rPr>
        <w:t>zł, z czego 37.170.549,59,-</w:t>
      </w:r>
      <w:r>
        <w:rPr>
          <w:rFonts w:ascii="Arial" w:eastAsia="Calibri" w:hAnsi="Arial" w:cs="Arial"/>
          <w:sz w:val="24"/>
          <w:szCs w:val="24"/>
          <w:lang w:eastAsia="pl-PL"/>
        </w:rPr>
        <w:t xml:space="preserve"> </w:t>
      </w:r>
      <w:r w:rsidRPr="00764B37">
        <w:rPr>
          <w:rFonts w:ascii="Arial" w:eastAsia="Calibri" w:hAnsi="Arial" w:cs="Arial"/>
          <w:sz w:val="24"/>
          <w:szCs w:val="24"/>
          <w:lang w:eastAsia="pl-PL"/>
        </w:rPr>
        <w:t>zł to wydatki bieżące,</w:t>
      </w:r>
      <w:r>
        <w:rPr>
          <w:rFonts w:ascii="Arial" w:eastAsia="Calibri" w:hAnsi="Arial" w:cs="Arial"/>
          <w:sz w:val="24"/>
          <w:szCs w:val="24"/>
          <w:lang w:eastAsia="pl-PL"/>
        </w:rPr>
        <w:t xml:space="preserve"> </w:t>
      </w:r>
      <w:r>
        <w:rPr>
          <w:rFonts w:ascii="Arial" w:eastAsia="Calibri" w:hAnsi="Arial" w:cs="Arial"/>
          <w:sz w:val="24"/>
          <w:szCs w:val="24"/>
          <w:lang w:eastAsia="pl-PL"/>
        </w:rPr>
        <w:br/>
      </w:r>
      <w:r w:rsidRPr="00764B37">
        <w:rPr>
          <w:rFonts w:ascii="Arial" w:eastAsia="Calibri" w:hAnsi="Arial" w:cs="Arial"/>
          <w:sz w:val="24"/>
          <w:szCs w:val="24"/>
          <w:lang w:eastAsia="pl-PL"/>
        </w:rPr>
        <w:t>a 1.153.862,65,- zł to wydatki majątkowe.</w:t>
      </w:r>
    </w:p>
    <w:p w:rsidR="004F3550" w:rsidRPr="00764B37" w:rsidRDefault="004F3550" w:rsidP="004F3550">
      <w:pPr>
        <w:spacing w:after="0" w:line="360" w:lineRule="auto"/>
        <w:ind w:left="567"/>
        <w:jc w:val="both"/>
        <w:rPr>
          <w:rFonts w:ascii="Arial" w:eastAsia="Calibri" w:hAnsi="Arial" w:cs="Arial"/>
          <w:sz w:val="24"/>
          <w:szCs w:val="24"/>
          <w:lang w:eastAsia="pl-PL"/>
        </w:rPr>
      </w:pPr>
      <w:r w:rsidRPr="00764B37">
        <w:rPr>
          <w:rFonts w:ascii="Arial" w:eastAsia="Calibri" w:hAnsi="Arial" w:cs="Arial"/>
          <w:sz w:val="24"/>
          <w:szCs w:val="24"/>
          <w:lang w:eastAsia="pl-PL"/>
        </w:rPr>
        <w:t xml:space="preserve">Od początku realizacji programu do końca 2018 roku </w:t>
      </w:r>
      <w:r w:rsidRPr="00764B37">
        <w:rPr>
          <w:rFonts w:ascii="Arial" w:eastAsia="Calibri" w:hAnsi="Arial" w:cs="Arial"/>
          <w:sz w:val="24"/>
          <w:szCs w:val="24"/>
        </w:rPr>
        <w:t>dokonano wypłaty dotacji dla beneficjentów programu o wartości 73.485.481,- zł, co stanowi 40,72% planowanych nakładów na realizację zadania.</w:t>
      </w:r>
    </w:p>
    <w:p w:rsidR="004F3550" w:rsidRPr="004D5B4F" w:rsidRDefault="004F3550" w:rsidP="00CB127A">
      <w:pPr>
        <w:numPr>
          <w:ilvl w:val="0"/>
          <w:numId w:val="369"/>
        </w:numPr>
        <w:tabs>
          <w:tab w:val="left" w:pos="284"/>
        </w:tabs>
        <w:spacing w:after="0" w:line="360" w:lineRule="auto"/>
        <w:ind w:left="567" w:hanging="283"/>
        <w:jc w:val="both"/>
        <w:rPr>
          <w:rFonts w:ascii="Arial" w:eastAsia="Times New Roman" w:hAnsi="Arial" w:cs="Arial"/>
          <w:iCs/>
          <w:sz w:val="24"/>
          <w:szCs w:val="24"/>
          <w:lang w:eastAsia="pl-PL"/>
        </w:rPr>
      </w:pPr>
      <w:r w:rsidRPr="004D5B4F">
        <w:rPr>
          <w:rFonts w:ascii="Arial" w:eastAsia="Times New Roman" w:hAnsi="Arial" w:cs="Arial"/>
          <w:sz w:val="24"/>
          <w:szCs w:val="24"/>
          <w:lang w:eastAsia="pl-PL"/>
        </w:rPr>
        <w:t xml:space="preserve">zwrotów do Ministerstwa Inwestycji i Rozwoju części dotacji </w:t>
      </w:r>
      <w:r w:rsidRPr="004D5B4F">
        <w:rPr>
          <w:rFonts w:ascii="Arial" w:eastAsia="Calibri" w:hAnsi="Arial" w:cs="Arial"/>
          <w:sz w:val="24"/>
          <w:szCs w:val="24"/>
        </w:rPr>
        <w:t>wykorzystanych niezgodnie z przeznaczeniem, pobranych nienależnie lub w nadmiernej wysokości</w:t>
      </w:r>
      <w:r w:rsidRPr="004D5B4F">
        <w:rPr>
          <w:rFonts w:ascii="Arial" w:eastAsia="Times New Roman" w:hAnsi="Arial" w:cs="Arial"/>
          <w:sz w:val="24"/>
          <w:szCs w:val="24"/>
          <w:lang w:eastAsia="pl-PL"/>
        </w:rPr>
        <w:t xml:space="preserve"> przez beneficjentów projektów realizowanych w ramach</w:t>
      </w:r>
      <w:r w:rsidRPr="004D5B4F">
        <w:rPr>
          <w:rFonts w:ascii="Arial" w:eastAsia="Times New Roman" w:hAnsi="Arial" w:cs="Arial"/>
          <w:bCs/>
          <w:sz w:val="24"/>
          <w:szCs w:val="24"/>
          <w:lang w:eastAsia="pl-PL"/>
        </w:rPr>
        <w:t xml:space="preserve"> Programu Operacyjnego Kapitał Ludzki w kwocie 2.009,- zł (§ 2919) (Dep. RR – WUP),</w:t>
      </w:r>
    </w:p>
    <w:p w:rsidR="004F3550" w:rsidRPr="00FF23DA" w:rsidRDefault="004F3550" w:rsidP="00CB127A">
      <w:pPr>
        <w:numPr>
          <w:ilvl w:val="0"/>
          <w:numId w:val="369"/>
        </w:numPr>
        <w:tabs>
          <w:tab w:val="left" w:pos="284"/>
        </w:tabs>
        <w:spacing w:after="0" w:line="360" w:lineRule="auto"/>
        <w:ind w:left="567" w:hanging="283"/>
        <w:jc w:val="both"/>
        <w:rPr>
          <w:rFonts w:ascii="Arial" w:hAnsi="Arial" w:cs="Arial"/>
          <w:iCs/>
          <w:sz w:val="24"/>
          <w:szCs w:val="24"/>
        </w:rPr>
      </w:pPr>
      <w:r w:rsidRPr="00FF23DA">
        <w:rPr>
          <w:rFonts w:ascii="Arial" w:hAnsi="Arial" w:cs="Arial"/>
          <w:sz w:val="24"/>
          <w:szCs w:val="24"/>
        </w:rPr>
        <w:t xml:space="preserve">zwrotów do Ministerstwa Inwestycji i Rozwoju części dotacji niewykorzystanych przez beneficjentów oraz </w:t>
      </w:r>
      <w:r w:rsidRPr="00FF23DA">
        <w:rPr>
          <w:rFonts w:ascii="Arial" w:eastAsia="Calibri" w:hAnsi="Arial" w:cs="Arial"/>
          <w:sz w:val="24"/>
          <w:szCs w:val="24"/>
        </w:rPr>
        <w:t xml:space="preserve">części dotacji wykorzystanych niezgodnie </w:t>
      </w:r>
      <w:r w:rsidRPr="00FF23DA">
        <w:rPr>
          <w:rFonts w:ascii="Arial" w:eastAsia="Calibri" w:hAnsi="Arial" w:cs="Arial"/>
          <w:sz w:val="24"/>
          <w:szCs w:val="24"/>
        </w:rPr>
        <w:br/>
        <w:t>z przeznaczeniem, pobranych nienależnie lub w nadmiernej wysokości przez beneficjentów projektów realizowanych</w:t>
      </w:r>
      <w:r w:rsidRPr="00FF23DA">
        <w:rPr>
          <w:rFonts w:ascii="Arial" w:hAnsi="Arial" w:cs="Arial"/>
          <w:sz w:val="24"/>
          <w:szCs w:val="24"/>
        </w:rPr>
        <w:t xml:space="preserve"> w ramach Regionalnego Programu Operacyjnego Województwa Podkarpackiego na lata 2014-2020</w:t>
      </w:r>
      <w:r w:rsidRPr="00FF23DA">
        <w:rPr>
          <w:rFonts w:ascii="Arial" w:hAnsi="Arial" w:cs="Arial"/>
          <w:bCs/>
          <w:sz w:val="24"/>
          <w:szCs w:val="24"/>
        </w:rPr>
        <w:t xml:space="preserve"> w kwocie 488.453,- zł </w:t>
      </w:r>
      <w:bookmarkStart w:id="5" w:name="_Hlk508875547"/>
      <w:r w:rsidRPr="00FF23DA">
        <w:rPr>
          <w:rFonts w:ascii="Arial" w:hAnsi="Arial" w:cs="Arial"/>
          <w:bCs/>
          <w:sz w:val="24"/>
          <w:szCs w:val="24"/>
        </w:rPr>
        <w:t>(§ 2919 – 7.157,- zł, § 2959</w:t>
      </w:r>
      <w:bookmarkEnd w:id="5"/>
      <w:r w:rsidRPr="00FF23DA">
        <w:rPr>
          <w:rFonts w:ascii="Arial" w:hAnsi="Arial" w:cs="Arial"/>
          <w:bCs/>
          <w:sz w:val="24"/>
          <w:szCs w:val="24"/>
        </w:rPr>
        <w:t xml:space="preserve"> – 481.296,- zł) (Dep. RP – WUP).</w:t>
      </w:r>
    </w:p>
    <w:p w:rsidR="004F3550" w:rsidRPr="00F81329" w:rsidRDefault="004F3550" w:rsidP="00CB127A">
      <w:pPr>
        <w:numPr>
          <w:ilvl w:val="0"/>
          <w:numId w:val="370"/>
        </w:numPr>
        <w:tabs>
          <w:tab w:val="left" w:pos="284"/>
        </w:tabs>
        <w:spacing w:after="0" w:line="360" w:lineRule="auto"/>
        <w:ind w:left="284" w:hanging="142"/>
        <w:jc w:val="both"/>
        <w:rPr>
          <w:rFonts w:ascii="Arial" w:eastAsia="Times New Roman" w:hAnsi="Arial" w:cs="Arial"/>
          <w:iCs/>
          <w:sz w:val="24"/>
          <w:szCs w:val="24"/>
          <w:lang w:eastAsia="pl-PL"/>
        </w:rPr>
      </w:pPr>
      <w:r w:rsidRPr="00F81329">
        <w:rPr>
          <w:rFonts w:ascii="Arial" w:eastAsia="Times New Roman" w:hAnsi="Arial" w:cs="Arial"/>
          <w:sz w:val="24"/>
          <w:szCs w:val="24"/>
          <w:lang w:eastAsia="pl-PL"/>
        </w:rPr>
        <w:t xml:space="preserve">Wydatki majątkowe zaplanowane w kwocie 6.237.516,- zł (w tym: dotacje dla jednostek spoza sektora finansów publicznych – 5.971.987,- zł dla beneficjentów projektów oraz partnera projektu własnego UMWP) zostały zrealizowane </w:t>
      </w:r>
      <w:r w:rsidR="00DE5294">
        <w:rPr>
          <w:rFonts w:ascii="Arial" w:eastAsia="Times New Roman" w:hAnsi="Arial" w:cs="Arial"/>
          <w:sz w:val="24"/>
          <w:szCs w:val="24"/>
          <w:lang w:eastAsia="pl-PL"/>
        </w:rPr>
        <w:br/>
      </w:r>
      <w:r w:rsidRPr="00F81329">
        <w:rPr>
          <w:rFonts w:ascii="Arial" w:eastAsia="Times New Roman" w:hAnsi="Arial" w:cs="Arial"/>
          <w:sz w:val="24"/>
          <w:szCs w:val="24"/>
          <w:lang w:eastAsia="pl-PL"/>
        </w:rPr>
        <w:t>w wysokości 6.221.986,- zł, tj. 99,75 % planu i dotyczyły:</w:t>
      </w:r>
    </w:p>
    <w:p w:rsidR="004F3550" w:rsidRPr="00A951FF" w:rsidRDefault="004F3550" w:rsidP="00CB127A">
      <w:pPr>
        <w:numPr>
          <w:ilvl w:val="0"/>
          <w:numId w:val="375"/>
        </w:numPr>
        <w:tabs>
          <w:tab w:val="left" w:pos="284"/>
        </w:tabs>
        <w:spacing w:after="0" w:line="360" w:lineRule="auto"/>
        <w:ind w:left="567" w:hanging="283"/>
        <w:jc w:val="both"/>
        <w:rPr>
          <w:rFonts w:ascii="Arial" w:eastAsia="Times New Roman" w:hAnsi="Arial" w:cs="Arial"/>
          <w:iCs/>
          <w:sz w:val="24"/>
          <w:szCs w:val="24"/>
          <w:lang w:eastAsia="pl-PL"/>
        </w:rPr>
      </w:pPr>
      <w:r w:rsidRPr="004C5ADC">
        <w:rPr>
          <w:rFonts w:ascii="Arial" w:eastAsia="Times New Roman" w:hAnsi="Arial" w:cs="Arial"/>
          <w:sz w:val="24"/>
          <w:szCs w:val="24"/>
          <w:lang w:eastAsia="pl-PL"/>
        </w:rPr>
        <w:lastRenderedPageBreak/>
        <w:t>dotacji celowej dla Banku Gospodarstwa Krajowego - beneficjenta realizującego projekt pn. „Wdrażanie Instrumentów Finansowych w Działaniu 1.4 Wsparcie MŚP, Poddziałaniu 1.4.2 Instrumenty Finansowe” w ramach działania 1.4, poddziałania 1.4.2, I osi priorytetowej Regionalnego Programu Operacyjnego Województwa Podkarpackiego na lata 2014-2020 w kwocie 5.696.516,- zł (§ 6209) (Dep. RP).</w:t>
      </w:r>
    </w:p>
    <w:p w:rsidR="004F3550" w:rsidRPr="00F81329" w:rsidRDefault="004F3550" w:rsidP="004F3550">
      <w:pPr>
        <w:pStyle w:val="Akapitzlist"/>
        <w:tabs>
          <w:tab w:val="left" w:pos="284"/>
        </w:tabs>
        <w:spacing w:line="360" w:lineRule="auto"/>
        <w:ind w:left="567"/>
        <w:jc w:val="both"/>
        <w:rPr>
          <w:rFonts w:ascii="Arial" w:eastAsia="Calibri" w:hAnsi="Arial" w:cs="Arial"/>
          <w:lang w:eastAsia="pl-PL"/>
        </w:rPr>
      </w:pPr>
      <w:r w:rsidRPr="004C5ADC">
        <w:rPr>
          <w:rFonts w:ascii="Arial" w:eastAsia="Calibri" w:hAnsi="Arial" w:cs="Arial"/>
          <w:lang w:eastAsia="pl-PL"/>
        </w:rPr>
        <w:t xml:space="preserve">Wydatki realizowane były w ramach zadania „Dotacja celowa na rzecz beneficjentów osi priorytetowych I-VI RPO WP na lata 2014-2020 realizujących projekty o charakterze innym niż rewitalizacyjny” ujętego </w:t>
      </w:r>
      <w:r w:rsidRPr="004C5ADC">
        <w:rPr>
          <w:rFonts w:ascii="Arial" w:eastAsia="Calibri" w:hAnsi="Arial" w:cs="Arial"/>
        </w:rPr>
        <w:t xml:space="preserve">w wykazie przedsięwzięć do Wieloletniej Prognozy Finansowej </w:t>
      </w:r>
      <w:r w:rsidRPr="004C5ADC">
        <w:rPr>
          <w:rFonts w:ascii="Arial" w:eastAsia="Calibri" w:hAnsi="Arial" w:cs="Arial"/>
          <w:lang w:eastAsia="pl-PL"/>
        </w:rPr>
        <w:t xml:space="preserve">Województwa </w:t>
      </w:r>
      <w:r w:rsidRPr="00F81329">
        <w:rPr>
          <w:rFonts w:ascii="Arial" w:eastAsia="Calibri" w:hAnsi="Arial" w:cs="Arial"/>
          <w:lang w:eastAsia="pl-PL"/>
        </w:rPr>
        <w:t xml:space="preserve">Podkarpackiego </w:t>
      </w:r>
      <w:r w:rsidRPr="00F81329">
        <w:rPr>
          <w:rFonts w:ascii="Arial" w:eastAsia="Calibri" w:hAnsi="Arial" w:cs="Arial"/>
        </w:rPr>
        <w:t xml:space="preserve">o planowanych łącznych nakładach finansowych w kwocie 50.059.126,- zł, z czego wydatki bieżące: 1.639,-zł i wydatki majątkowe: </w:t>
      </w:r>
      <w:r w:rsidRPr="00F81329">
        <w:rPr>
          <w:rFonts w:ascii="Arial" w:eastAsia="Calibri" w:hAnsi="Arial" w:cs="Arial"/>
        </w:rPr>
        <w:br/>
        <w:t>50.057.487,- zł, realizowane w latach 2016-202</w:t>
      </w:r>
      <w:r w:rsidR="00AA0774">
        <w:rPr>
          <w:rFonts w:ascii="Arial" w:eastAsia="Calibri" w:hAnsi="Arial" w:cs="Arial"/>
        </w:rPr>
        <w:t>0</w:t>
      </w:r>
      <w:r w:rsidRPr="00F81329">
        <w:rPr>
          <w:rFonts w:ascii="Arial" w:eastAsia="Calibri" w:hAnsi="Arial" w:cs="Arial"/>
        </w:rPr>
        <w:t xml:space="preserve">, w rozdziałach klasyfikacji budżetowej: 15011, 85111. </w:t>
      </w:r>
    </w:p>
    <w:p w:rsidR="004F3550" w:rsidRPr="00F81329" w:rsidRDefault="004F3550" w:rsidP="004F3550">
      <w:pPr>
        <w:tabs>
          <w:tab w:val="left" w:pos="284"/>
        </w:tabs>
        <w:spacing w:after="0" w:line="360" w:lineRule="auto"/>
        <w:ind w:left="567"/>
        <w:jc w:val="both"/>
        <w:rPr>
          <w:rFonts w:ascii="Arial" w:eastAsia="Times New Roman" w:hAnsi="Arial" w:cs="Arial"/>
          <w:iCs/>
          <w:sz w:val="24"/>
          <w:szCs w:val="24"/>
          <w:lang w:eastAsia="pl-PL"/>
        </w:rPr>
      </w:pPr>
      <w:r w:rsidRPr="00F81329">
        <w:rPr>
          <w:rFonts w:ascii="Arial" w:eastAsia="Calibri" w:hAnsi="Arial" w:cs="Arial"/>
          <w:sz w:val="24"/>
          <w:szCs w:val="24"/>
          <w:lang w:val="x-none" w:eastAsia="x-none"/>
        </w:rPr>
        <w:t>Stan zaawansowania realizacji zadania i osiągnięte efekty</w:t>
      </w:r>
      <w:r w:rsidRPr="00F81329">
        <w:rPr>
          <w:rFonts w:ascii="Arial" w:eastAsia="Times New Roman" w:hAnsi="Arial" w:cs="Arial"/>
          <w:sz w:val="24"/>
          <w:szCs w:val="24"/>
          <w:lang w:eastAsia="pl-PL"/>
        </w:rPr>
        <w:t>:</w:t>
      </w:r>
    </w:p>
    <w:p w:rsidR="004F3550" w:rsidRPr="00F81329" w:rsidRDefault="004F3550" w:rsidP="004F3550">
      <w:pPr>
        <w:spacing w:after="0" w:line="360" w:lineRule="auto"/>
        <w:ind w:left="567"/>
        <w:jc w:val="both"/>
        <w:rPr>
          <w:rFonts w:ascii="Arial" w:eastAsia="Calibri" w:hAnsi="Arial" w:cs="Arial"/>
          <w:sz w:val="24"/>
          <w:szCs w:val="24"/>
        </w:rPr>
      </w:pPr>
      <w:r w:rsidRPr="00F81329">
        <w:rPr>
          <w:rFonts w:ascii="Arial" w:eastAsia="Calibri" w:hAnsi="Arial" w:cs="Arial"/>
          <w:sz w:val="24"/>
          <w:szCs w:val="24"/>
        </w:rPr>
        <w:t>W 2018 roku dokonano wypłaty dotacji dla beneficjentów programu o wartości 10.903.054,- zł, z czego 38,- zł to wydatki bieżące, a 10.903.016,- zł to wydatki majątkowe.</w:t>
      </w:r>
    </w:p>
    <w:p w:rsidR="004F3550" w:rsidRPr="00F81329" w:rsidRDefault="004F3550" w:rsidP="004F3550">
      <w:pPr>
        <w:spacing w:after="0" w:line="360" w:lineRule="auto"/>
        <w:ind w:left="567"/>
        <w:jc w:val="both"/>
        <w:rPr>
          <w:rFonts w:ascii="Arial" w:eastAsia="Calibri" w:hAnsi="Arial" w:cs="Arial"/>
          <w:sz w:val="24"/>
          <w:szCs w:val="24"/>
        </w:rPr>
      </w:pPr>
      <w:r w:rsidRPr="00F81329">
        <w:rPr>
          <w:rFonts w:ascii="Arial" w:eastAsia="Calibri" w:hAnsi="Arial" w:cs="Arial"/>
          <w:sz w:val="24"/>
          <w:szCs w:val="24"/>
          <w:lang w:eastAsia="pl-PL"/>
        </w:rPr>
        <w:t xml:space="preserve">Od początku realizacji programu do końca 2018 roku </w:t>
      </w:r>
      <w:r w:rsidRPr="00F81329">
        <w:rPr>
          <w:rFonts w:ascii="Arial" w:eastAsia="Calibri" w:hAnsi="Arial" w:cs="Arial"/>
          <w:sz w:val="24"/>
          <w:szCs w:val="24"/>
        </w:rPr>
        <w:t>dokonano wypłaty dotacji dla beneficjentów programu o wartości 20.862.489,- zł, co stanowi 41,68% planowanych nakładów na realizację zadania.</w:t>
      </w:r>
    </w:p>
    <w:p w:rsidR="004F3550" w:rsidRPr="00A951FF" w:rsidRDefault="004F3550" w:rsidP="00CB127A">
      <w:pPr>
        <w:numPr>
          <w:ilvl w:val="0"/>
          <w:numId w:val="375"/>
        </w:numPr>
        <w:tabs>
          <w:tab w:val="left" w:pos="284"/>
        </w:tabs>
        <w:spacing w:after="0" w:line="360" w:lineRule="auto"/>
        <w:ind w:left="567" w:hanging="283"/>
        <w:jc w:val="both"/>
        <w:rPr>
          <w:rFonts w:ascii="Arial" w:eastAsia="Times New Roman" w:hAnsi="Arial" w:cs="Arial"/>
          <w:iCs/>
          <w:sz w:val="24"/>
          <w:szCs w:val="24"/>
          <w:lang w:eastAsia="pl-PL"/>
        </w:rPr>
      </w:pPr>
      <w:r w:rsidRPr="00A951FF">
        <w:rPr>
          <w:rFonts w:ascii="Arial" w:hAnsi="Arial" w:cs="Arial"/>
          <w:iCs/>
          <w:sz w:val="24"/>
          <w:szCs w:val="24"/>
          <w:lang w:eastAsia="pl-PL"/>
        </w:rPr>
        <w:t xml:space="preserve">realizacji projektu Urzędu Marszałkowskiego Województwa Podkarpackiego </w:t>
      </w:r>
      <w:r w:rsidRPr="00A951FF">
        <w:rPr>
          <w:rFonts w:ascii="Arial" w:hAnsi="Arial" w:cs="Arial"/>
          <w:iCs/>
          <w:sz w:val="24"/>
          <w:szCs w:val="24"/>
          <w:lang w:eastAsia="pl-PL"/>
        </w:rPr>
        <w:br/>
        <w:t xml:space="preserve">w Rzeszowie pn. „Podkarpacka Platforma Wsparcia Biznesu” w ramach Regionalnego Programu Operacyjnego Województwa Podkarpackiego na lata 2014-2020 w kwocie </w:t>
      </w:r>
      <w:r>
        <w:rPr>
          <w:rFonts w:ascii="Arial" w:hAnsi="Arial" w:cs="Arial"/>
          <w:iCs/>
          <w:sz w:val="24"/>
          <w:szCs w:val="24"/>
          <w:lang w:eastAsia="pl-PL"/>
        </w:rPr>
        <w:t>525.470</w:t>
      </w:r>
      <w:r w:rsidRPr="00A951FF">
        <w:rPr>
          <w:rFonts w:ascii="Arial" w:hAnsi="Arial" w:cs="Arial"/>
          <w:iCs/>
          <w:sz w:val="24"/>
          <w:szCs w:val="24"/>
          <w:lang w:eastAsia="pl-PL"/>
        </w:rPr>
        <w:t xml:space="preserve">,- zł </w:t>
      </w:r>
      <w:r w:rsidRPr="00A951FF">
        <w:rPr>
          <w:rFonts w:ascii="Arial" w:hAnsi="Arial" w:cs="Arial"/>
          <w:bCs/>
          <w:sz w:val="24"/>
          <w:szCs w:val="24"/>
          <w:lang w:eastAsia="pl-PL"/>
        </w:rPr>
        <w:t>(Dep. RR) w tym:</w:t>
      </w:r>
    </w:p>
    <w:p w:rsidR="004F3550" w:rsidRPr="001C45AC" w:rsidRDefault="004F3550" w:rsidP="00CB127A">
      <w:pPr>
        <w:pStyle w:val="Akapitzlist"/>
        <w:numPr>
          <w:ilvl w:val="0"/>
          <w:numId w:val="376"/>
        </w:numPr>
        <w:tabs>
          <w:tab w:val="left" w:pos="284"/>
        </w:tabs>
        <w:spacing w:line="360" w:lineRule="auto"/>
        <w:ind w:left="851" w:hanging="284"/>
        <w:jc w:val="both"/>
        <w:rPr>
          <w:rFonts w:ascii="Arial" w:hAnsi="Arial" w:cs="Arial"/>
          <w:iCs/>
          <w:lang w:eastAsia="pl-PL"/>
        </w:rPr>
      </w:pPr>
      <w:r w:rsidRPr="001C45AC">
        <w:rPr>
          <w:rFonts w:ascii="Arial" w:hAnsi="Arial" w:cs="Arial"/>
        </w:rPr>
        <w:t xml:space="preserve">dotacji dla </w:t>
      </w:r>
      <w:r w:rsidRPr="001C45AC">
        <w:rPr>
          <w:rFonts w:ascii="Arial" w:hAnsi="Arial" w:cs="Arial"/>
          <w:iCs/>
        </w:rPr>
        <w:t>Wyższej Szkoły Informatyki i Zarządzania w Rzeszowie – partnera projektu w kwocie 275.47</w:t>
      </w:r>
      <w:r>
        <w:rPr>
          <w:rFonts w:ascii="Arial" w:hAnsi="Arial" w:cs="Arial"/>
          <w:iCs/>
        </w:rPr>
        <w:t>0</w:t>
      </w:r>
      <w:r w:rsidRPr="001C45AC">
        <w:rPr>
          <w:rFonts w:ascii="Arial" w:hAnsi="Arial" w:cs="Arial"/>
          <w:iCs/>
        </w:rPr>
        <w:t>,- zł,</w:t>
      </w:r>
      <w:r w:rsidRPr="001C45AC">
        <w:rPr>
          <w:rFonts w:ascii="Arial" w:hAnsi="Arial" w:cs="Arial"/>
          <w:bCs/>
        </w:rPr>
        <w:t xml:space="preserve"> (§ 6207),</w:t>
      </w:r>
    </w:p>
    <w:p w:rsidR="004F3550" w:rsidRPr="002A527F" w:rsidRDefault="004F3550" w:rsidP="00CB127A">
      <w:pPr>
        <w:pStyle w:val="Akapitzlist"/>
        <w:numPr>
          <w:ilvl w:val="0"/>
          <w:numId w:val="376"/>
        </w:numPr>
        <w:tabs>
          <w:tab w:val="left" w:pos="284"/>
        </w:tabs>
        <w:spacing w:line="360" w:lineRule="auto"/>
        <w:ind w:left="851" w:hanging="284"/>
        <w:jc w:val="both"/>
        <w:rPr>
          <w:rFonts w:ascii="Arial" w:hAnsi="Arial" w:cs="Arial"/>
          <w:iCs/>
          <w:lang w:eastAsia="pl-PL"/>
        </w:rPr>
      </w:pPr>
      <w:r w:rsidRPr="001C45AC">
        <w:rPr>
          <w:rFonts w:ascii="Arial" w:hAnsi="Arial" w:cs="Arial"/>
        </w:rPr>
        <w:t>zwrotu do Ministerstwa Inwestycji i Rozwoju części dotacji niewykorzystanej</w:t>
      </w:r>
      <w:r>
        <w:rPr>
          <w:rFonts w:ascii="Arial" w:hAnsi="Arial" w:cs="Arial"/>
        </w:rPr>
        <w:t xml:space="preserve"> </w:t>
      </w:r>
      <w:r w:rsidR="00DE5294">
        <w:rPr>
          <w:rFonts w:ascii="Arial" w:hAnsi="Arial" w:cs="Arial"/>
        </w:rPr>
        <w:br/>
      </w:r>
      <w:r>
        <w:rPr>
          <w:rFonts w:ascii="Arial" w:hAnsi="Arial" w:cs="Arial"/>
        </w:rPr>
        <w:t>w 2017 roku</w:t>
      </w:r>
      <w:r w:rsidRPr="001C45AC">
        <w:rPr>
          <w:rFonts w:ascii="Arial" w:hAnsi="Arial" w:cs="Arial"/>
        </w:rPr>
        <w:t xml:space="preserve"> przez partnera projektu w kwocie 250.000,- zł,</w:t>
      </w:r>
      <w:r w:rsidRPr="001C45AC">
        <w:rPr>
          <w:rFonts w:ascii="Arial" w:hAnsi="Arial" w:cs="Arial"/>
          <w:bCs/>
        </w:rPr>
        <w:t xml:space="preserve"> (§ 6697).</w:t>
      </w:r>
    </w:p>
    <w:p w:rsidR="004F3550" w:rsidRPr="002A527F" w:rsidRDefault="004F3550" w:rsidP="004F3550">
      <w:pPr>
        <w:spacing w:after="0" w:line="360" w:lineRule="auto"/>
        <w:ind w:left="567"/>
        <w:contextualSpacing/>
        <w:jc w:val="both"/>
        <w:rPr>
          <w:rFonts w:ascii="Arial" w:hAnsi="Arial" w:cs="Arial"/>
          <w:sz w:val="24"/>
          <w:szCs w:val="24"/>
          <w:lang w:val="cs-CZ"/>
        </w:rPr>
      </w:pPr>
      <w:r w:rsidRPr="002A527F">
        <w:rPr>
          <w:rFonts w:ascii="Arial" w:hAnsi="Arial" w:cs="Arial"/>
          <w:sz w:val="24"/>
          <w:szCs w:val="24"/>
        </w:rPr>
        <w:t>W 2018r. prowadzony był proces oceny i rejestracji MŚP i Dostawców Usług na Platformie, który był długotrwały i skomplikowany. Zespół projektowy otrzymywał</w:t>
      </w:r>
      <w:r w:rsidRPr="002A527F">
        <w:rPr>
          <w:rFonts w:ascii="Arial" w:hAnsi="Arial" w:cs="Arial"/>
          <w:sz w:val="24"/>
          <w:szCs w:val="24"/>
          <w:lang w:val="cs-CZ"/>
        </w:rPr>
        <w:t xml:space="preserve"> sygnały z rynku, że duża część podkarpackich firm jest zainteresowana zakupem usług w ramach PPWB i zamierza skorzystać z funkcjonalnosci Platformy (zgłoszenia telefoniczne, wizyty przedsiębiorców w celu uzyskania informacji </w:t>
      </w:r>
      <w:r w:rsidR="004413B7">
        <w:rPr>
          <w:rFonts w:ascii="Arial" w:hAnsi="Arial" w:cs="Arial"/>
          <w:sz w:val="24"/>
          <w:szCs w:val="24"/>
          <w:lang w:val="cs-CZ"/>
        </w:rPr>
        <w:br/>
      </w:r>
      <w:r w:rsidRPr="002A527F">
        <w:rPr>
          <w:rFonts w:ascii="Arial" w:hAnsi="Arial" w:cs="Arial"/>
          <w:sz w:val="24"/>
          <w:szCs w:val="24"/>
          <w:lang w:val="cs-CZ"/>
        </w:rPr>
        <w:lastRenderedPageBreak/>
        <w:t xml:space="preserve">nt. Platformy i możliwych korzyści dla MŚP). W związku z tym, iż wsparcie jest przeznaczone dla określonej kategorii podmiotów, niezbędne było spełnienie przez MŚP kryteriów dostępowych. Jednym z tych kryteriów było posiadanie statusu mikro, małego i średniego przedsiębiorstwa oraz limitu pomocy de minimis. Ocena tych kryteriów była skomplikowana z uwagi na liczne powiązania firm  składających wnioski o rejestrację na Platformie. Ocenie podlegały zarówno powiązania na linii przedsiębiorstwo-przedsiębiorstwo oraz na linii osoba fizyczna-przedsiębiorstwo (co sprawiało najwięcej trudności zarówno firmom jak i dokonującym oceny). Z tego powodu dokumenty rejestrowe wypełnione były wadliwie i zachodziła konieczność ich korekty (w wielu przypadkach kilkukrotnej). Wiele błędów było również popełnianych przy ustalaniu przez przedsiębiorców dostępnego dla nich limitu pomocy de minimis. Skomplikowana materia oraz rozbieżność w regulacjach unijnych dotyczących określania wielkości przedsiębiorstwa i dostępnego limitu pomocy de minimis wymagały szerokiej wiedzy i znacznej ilości czasu (zarówno ze strony firm jak i zespołu projektowego). Ocenę należało przeprowadzić rzetelnie, ponieważ przyznanie pomocy podmiotowi nieuprawnionemu będzie skutkowało obciążeniem budżetu województwa kosztami zwrotu tej pomocy wraz z odsetkami jak dla zaległości podatkowych. Obok weryfikacji spełniania kryteriów przez MŚP trwała ocena wnioskujących o kwalifikację Dostawców Usług oraz zgłaszanych przez nich usług. Podobnie jak przy MŚP, tak i tutaj praktycznie w 100% zgłoszenia wymagały poprawy. Najwięcej uwag i korekt dotyczyło spełnienia przez usługę definicji usług rozwojowych (z jakich elementów składa się usługa, zakończenia realizacji usługi wdrożeniem/planem wdrożenia) oraz założeń cenowo-popytowych. </w:t>
      </w:r>
    </w:p>
    <w:p w:rsidR="004F3550" w:rsidRPr="002A527F" w:rsidRDefault="004F3550" w:rsidP="004F3550">
      <w:pPr>
        <w:spacing w:after="0" w:line="360" w:lineRule="auto"/>
        <w:ind w:left="567"/>
        <w:jc w:val="both"/>
        <w:rPr>
          <w:rFonts w:ascii="Arial" w:hAnsi="Arial" w:cs="Arial"/>
          <w:sz w:val="24"/>
          <w:szCs w:val="24"/>
        </w:rPr>
      </w:pPr>
      <w:r w:rsidRPr="002A527F">
        <w:rPr>
          <w:rFonts w:ascii="Arial" w:hAnsi="Arial" w:cs="Arial"/>
          <w:bCs/>
          <w:sz w:val="24"/>
          <w:szCs w:val="24"/>
        </w:rPr>
        <w:t xml:space="preserve">W kontekście wydatkowania środków należy mieć na uwadze, że w projekcie „Podkarpacka Platforma Wsparcia Biznesu” </w:t>
      </w:r>
      <w:r w:rsidRPr="002A527F">
        <w:rPr>
          <w:rFonts w:ascii="Arial" w:hAnsi="Arial" w:cs="Arial"/>
          <w:sz w:val="24"/>
          <w:szCs w:val="24"/>
        </w:rPr>
        <w:t xml:space="preserve">punktem wyjścia jest wyrażany przez przedsiębiorców popyt na usługi, a nie podaż usług wsparcia oferowanych przez instytucje świadczące usługi okołobiznesowe, tj. projekt ma być ukierunkowany na potrzeby przedsiębiorstw, a oferowane usługi mają być odpowiedzią na rzeczywiste zapotrzebowanie MŚP. </w:t>
      </w:r>
      <w:r w:rsidRPr="002A527F">
        <w:rPr>
          <w:rFonts w:ascii="Arial" w:hAnsi="Arial" w:cs="Arial"/>
          <w:bCs/>
          <w:sz w:val="24"/>
          <w:szCs w:val="24"/>
        </w:rPr>
        <w:t xml:space="preserve">„Podkarpacka Platforma Wsparcia Biznesu” </w:t>
      </w:r>
      <w:r w:rsidRPr="002A527F">
        <w:rPr>
          <w:rFonts w:ascii="Arial" w:hAnsi="Arial" w:cs="Arial"/>
          <w:sz w:val="24"/>
          <w:szCs w:val="24"/>
        </w:rPr>
        <w:t xml:space="preserve"> </w:t>
      </w:r>
      <w:r w:rsidRPr="002A527F">
        <w:rPr>
          <w:rFonts w:ascii="Arial" w:hAnsi="Arial" w:cs="Arial"/>
          <w:bCs/>
          <w:sz w:val="24"/>
          <w:szCs w:val="24"/>
        </w:rPr>
        <w:t>jest to projekt pionierski i pilotażowy a wypłata środków zależy od zainteresowania MŚP zakupem usług.</w:t>
      </w:r>
    </w:p>
    <w:p w:rsidR="004F3550" w:rsidRDefault="004F3550" w:rsidP="004F3550">
      <w:pPr>
        <w:tabs>
          <w:tab w:val="left" w:pos="284"/>
        </w:tabs>
        <w:spacing w:after="0" w:line="360" w:lineRule="auto"/>
        <w:jc w:val="both"/>
        <w:rPr>
          <w:rFonts w:ascii="Arial" w:eastAsia="Times New Roman" w:hAnsi="Arial" w:cs="Arial"/>
          <w:color w:val="FF0000"/>
          <w:sz w:val="24"/>
          <w:szCs w:val="24"/>
          <w:lang w:eastAsia="pl-PL"/>
        </w:rPr>
      </w:pPr>
    </w:p>
    <w:p w:rsidR="004F3550" w:rsidRPr="005D2225" w:rsidRDefault="004F3550" w:rsidP="004F3550">
      <w:pPr>
        <w:spacing w:after="0" w:line="360" w:lineRule="auto"/>
        <w:jc w:val="both"/>
        <w:rPr>
          <w:rFonts w:ascii="Arial" w:eastAsia="Times New Roman" w:hAnsi="Arial" w:cs="Arial"/>
          <w:sz w:val="24"/>
          <w:szCs w:val="24"/>
          <w:lang w:eastAsia="pl-PL"/>
        </w:rPr>
      </w:pPr>
      <w:r w:rsidRPr="005D2225">
        <w:rPr>
          <w:rFonts w:ascii="Arial" w:eastAsia="Times New Roman" w:hAnsi="Arial" w:cs="Arial"/>
          <w:iCs/>
          <w:sz w:val="24"/>
          <w:szCs w:val="24"/>
          <w:lang w:eastAsia="pl-PL"/>
        </w:rPr>
        <w:lastRenderedPageBreak/>
        <w:t>W zakresie wydatków zaplanowanych na realizację Regionalnego Programu Operacyjnego Województwa Podkarpackiego na lata 2014-2020 planowanie odbywa się na podstawie przedłożonych przez beneficjentów harmonogramów płatności.</w:t>
      </w:r>
      <w:r w:rsidRPr="005D2225">
        <w:rPr>
          <w:rFonts w:ascii="Arial" w:eastAsia="Times New Roman" w:hAnsi="Arial" w:cs="Arial"/>
          <w:sz w:val="24"/>
          <w:szCs w:val="24"/>
          <w:lang w:eastAsia="pl-PL"/>
        </w:rPr>
        <w:t xml:space="preserve"> </w:t>
      </w:r>
      <w:r w:rsidRPr="005D2225">
        <w:rPr>
          <w:rFonts w:ascii="Arial" w:eastAsia="Times New Roman" w:hAnsi="Arial" w:cs="Arial"/>
          <w:iCs/>
          <w:sz w:val="24"/>
          <w:szCs w:val="24"/>
          <w:lang w:eastAsia="pl-PL"/>
        </w:rPr>
        <w:t>Proces wydatkowania środków uzależniony jest od ilości, wartości oraz poprawności składanych przez beneficjentów wniosków o płatność.</w:t>
      </w:r>
    </w:p>
    <w:p w:rsidR="004F3550" w:rsidRDefault="004F3550" w:rsidP="004F3550">
      <w:pPr>
        <w:spacing w:after="0" w:line="360" w:lineRule="auto"/>
        <w:jc w:val="both"/>
        <w:rPr>
          <w:rFonts w:ascii="Arial" w:eastAsia="Calibri" w:hAnsi="Arial" w:cs="Arial"/>
          <w:sz w:val="24"/>
          <w:szCs w:val="24"/>
          <w:lang w:eastAsia="pl-PL"/>
        </w:rPr>
      </w:pPr>
    </w:p>
    <w:p w:rsidR="004F3550" w:rsidRPr="00E20C33" w:rsidRDefault="004F3550" w:rsidP="004F3550">
      <w:pPr>
        <w:spacing w:after="0" w:line="360" w:lineRule="auto"/>
        <w:ind w:firstLine="284"/>
        <w:jc w:val="both"/>
        <w:rPr>
          <w:rFonts w:ascii="Arial" w:eastAsia="Calibri" w:hAnsi="Arial" w:cs="Arial"/>
          <w:sz w:val="24"/>
          <w:szCs w:val="24"/>
          <w:lang w:eastAsia="pl-PL"/>
        </w:rPr>
      </w:pPr>
      <w:r w:rsidRPr="00E20C33">
        <w:rPr>
          <w:rFonts w:ascii="Arial" w:eastAsia="Calibri" w:hAnsi="Arial" w:cs="Arial"/>
          <w:sz w:val="24"/>
          <w:szCs w:val="24"/>
          <w:lang w:eastAsia="pl-PL"/>
        </w:rPr>
        <w:t xml:space="preserve">Zadanie „Dotacja celowa na rzecz beneficjentów osi priorytetowych I-VI RPO WP na lata 2014-2020 realizujących projekty o charakterze rewitalizacyjnym” ujęte jest </w:t>
      </w:r>
      <w:r w:rsidRPr="00E20C33">
        <w:rPr>
          <w:rFonts w:ascii="Arial" w:eastAsia="Calibri" w:hAnsi="Arial" w:cs="Arial"/>
          <w:sz w:val="24"/>
          <w:szCs w:val="24"/>
          <w:lang w:eastAsia="pl-PL"/>
        </w:rPr>
        <w:br/>
        <w:t xml:space="preserve">w wykazie przedsięwzięć do Wieloletniej Prognozy Finansowej Województwa Podkarpackiego o planowanych łącznych nakładach finansowych w kwocie 38.510.387,-zł, jako wydatki majątkowe. Zadanie realizowane w latach 2016-2022, </w:t>
      </w:r>
      <w:r w:rsidRPr="00E20C33">
        <w:rPr>
          <w:rFonts w:ascii="Arial" w:eastAsia="Calibri" w:hAnsi="Arial" w:cs="Arial"/>
          <w:sz w:val="24"/>
          <w:szCs w:val="24"/>
          <w:lang w:eastAsia="pl-PL"/>
        </w:rPr>
        <w:br/>
        <w:t xml:space="preserve">w </w:t>
      </w:r>
      <w:r w:rsidRPr="00E20C33">
        <w:rPr>
          <w:rFonts w:ascii="Arial" w:eastAsia="Calibri" w:hAnsi="Arial" w:cs="Arial"/>
          <w:sz w:val="24"/>
          <w:szCs w:val="24"/>
        </w:rPr>
        <w:t>rozdziałach klasyfikacji budżetowej: 15011, 75095</w:t>
      </w:r>
      <w:r w:rsidRPr="00E20C33">
        <w:rPr>
          <w:rFonts w:ascii="Arial" w:eastAsia="Calibri" w:hAnsi="Arial" w:cs="Arial"/>
          <w:sz w:val="24"/>
          <w:szCs w:val="24"/>
          <w:lang w:eastAsia="pl-PL"/>
        </w:rPr>
        <w:t xml:space="preserve">. </w:t>
      </w:r>
    </w:p>
    <w:p w:rsidR="004F3550" w:rsidRDefault="004F3550" w:rsidP="004F3550">
      <w:pPr>
        <w:spacing w:after="0" w:line="360" w:lineRule="auto"/>
        <w:jc w:val="both"/>
        <w:rPr>
          <w:rFonts w:ascii="Arial" w:eastAsia="Times New Roman" w:hAnsi="Arial" w:cs="Arial"/>
          <w:sz w:val="24"/>
          <w:szCs w:val="24"/>
          <w:lang w:eastAsia="pl-PL"/>
        </w:rPr>
      </w:pPr>
      <w:r w:rsidRPr="00E20C33">
        <w:rPr>
          <w:rFonts w:ascii="Arial" w:eastAsia="Calibri" w:hAnsi="Arial" w:cs="Arial"/>
          <w:sz w:val="24"/>
          <w:szCs w:val="24"/>
          <w:lang w:eastAsia="pl-PL"/>
        </w:rPr>
        <w:t xml:space="preserve">W 2018 roku nie planowano dokonania wypłaty dotacji dla beneficjentów programu. </w:t>
      </w:r>
      <w:r w:rsidRPr="00E20C33">
        <w:rPr>
          <w:rFonts w:ascii="Arial" w:eastAsia="Calibri" w:hAnsi="Arial" w:cs="Arial"/>
          <w:sz w:val="24"/>
          <w:szCs w:val="24"/>
          <w:lang w:eastAsia="pl-PL"/>
        </w:rPr>
        <w:br/>
        <w:t>Planowane jest rozstrzygnięcie naborów do końca I półrocza 2019 roku.</w:t>
      </w:r>
    </w:p>
    <w:p w:rsidR="004F3550" w:rsidRPr="00E20C33" w:rsidRDefault="004F3550" w:rsidP="004F3550">
      <w:pPr>
        <w:spacing w:after="0" w:line="360" w:lineRule="auto"/>
        <w:jc w:val="both"/>
        <w:rPr>
          <w:rFonts w:ascii="Arial" w:eastAsia="Times New Roman" w:hAnsi="Arial" w:cs="Arial"/>
          <w:sz w:val="24"/>
          <w:szCs w:val="24"/>
          <w:lang w:eastAsia="pl-PL"/>
        </w:rPr>
      </w:pPr>
    </w:p>
    <w:p w:rsidR="004F3550" w:rsidRPr="00302398"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302398">
        <w:rPr>
          <w:rFonts w:ascii="Arial" w:eastAsia="Times New Roman" w:hAnsi="Arial" w:cs="Arial"/>
          <w:b/>
          <w:i/>
          <w:iCs/>
          <w:sz w:val="24"/>
          <w:szCs w:val="24"/>
          <w:lang w:val="x-none" w:eastAsia="pl-PL"/>
        </w:rPr>
        <w:t xml:space="preserve">DZIAŁ 500 – HANDEL </w:t>
      </w:r>
    </w:p>
    <w:p w:rsidR="004F3550" w:rsidRPr="00302398"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iCs/>
          <w:sz w:val="24"/>
          <w:szCs w:val="24"/>
          <w:lang w:val="x-none" w:eastAsia="pl-PL"/>
        </w:rPr>
      </w:pPr>
      <w:r w:rsidRPr="00302398">
        <w:rPr>
          <w:rFonts w:ascii="Arial" w:eastAsia="Times New Roman" w:hAnsi="Arial" w:cs="Arial"/>
          <w:b/>
          <w:i/>
          <w:iCs/>
          <w:sz w:val="24"/>
          <w:szCs w:val="24"/>
          <w:lang w:val="x-none" w:eastAsia="pl-PL"/>
        </w:rPr>
        <w:t>Rozdział 50005 – Promocja eksportu</w:t>
      </w:r>
    </w:p>
    <w:p w:rsidR="004F3550" w:rsidRPr="00302398" w:rsidRDefault="004F3550" w:rsidP="004F3550">
      <w:pPr>
        <w:spacing w:after="0" w:line="360" w:lineRule="auto"/>
        <w:jc w:val="both"/>
        <w:rPr>
          <w:rFonts w:ascii="Arial" w:eastAsia="Calibri" w:hAnsi="Arial" w:cs="Arial"/>
          <w:sz w:val="24"/>
          <w:szCs w:val="24"/>
          <w:lang w:eastAsia="pl-PL"/>
        </w:rPr>
      </w:pPr>
      <w:r w:rsidRPr="00302398">
        <w:rPr>
          <w:rFonts w:ascii="Arial" w:eastAsia="Calibri" w:hAnsi="Arial" w:cs="Arial"/>
          <w:sz w:val="24"/>
          <w:szCs w:val="24"/>
          <w:lang w:eastAsia="pl-PL"/>
        </w:rPr>
        <w:t>Zaplanowane wydatki bieżące (Dep. RR) w kwocie 242.532,-</w:t>
      </w:r>
      <w:r w:rsidRPr="00302398">
        <w:rPr>
          <w:rFonts w:ascii="Arial" w:eastAsia="Times New Roman" w:hAnsi="Arial" w:cs="Arial"/>
          <w:sz w:val="24"/>
          <w:szCs w:val="24"/>
          <w:lang w:eastAsia="pl-PL"/>
        </w:rPr>
        <w:t xml:space="preserve"> </w:t>
      </w:r>
      <w:r w:rsidRPr="00302398">
        <w:rPr>
          <w:rFonts w:ascii="Arial" w:eastAsia="Calibri" w:hAnsi="Arial" w:cs="Arial"/>
          <w:sz w:val="24"/>
          <w:szCs w:val="24"/>
          <w:lang w:eastAsia="pl-PL"/>
        </w:rPr>
        <w:t>zł zostały zrealizowane w wysokości 236.200</w:t>
      </w:r>
      <w:r w:rsidRPr="00302398">
        <w:rPr>
          <w:rFonts w:ascii="Arial" w:eastAsia="Times New Roman" w:hAnsi="Arial" w:cs="Arial"/>
          <w:sz w:val="24"/>
          <w:szCs w:val="24"/>
          <w:lang w:eastAsia="pl-PL"/>
        </w:rPr>
        <w:t>,- zł, tj. 97,39</w:t>
      </w:r>
      <w:r w:rsidRPr="00302398">
        <w:rPr>
          <w:rFonts w:ascii="Arial" w:eastAsia="Calibri" w:hAnsi="Arial" w:cs="Arial"/>
          <w:sz w:val="24"/>
          <w:szCs w:val="24"/>
          <w:lang w:eastAsia="pl-PL"/>
        </w:rPr>
        <w:t>% planu i dotyczyły w</w:t>
      </w:r>
      <w:r w:rsidRPr="00302398">
        <w:rPr>
          <w:rFonts w:ascii="Arial" w:eastAsia="Times New Roman" w:hAnsi="Arial" w:cs="Arial"/>
          <w:sz w:val="24"/>
          <w:szCs w:val="24"/>
          <w:lang w:eastAsia="pl-PL"/>
        </w:rPr>
        <w:t>ydatków na zapewnienie trwałości i utrzymania własności rezultatów projektu pn. „Centrum Obsługi Inwestorów i Eksporterów w województwie podkarpackim"</w:t>
      </w:r>
      <w:r w:rsidRPr="00302398">
        <w:rPr>
          <w:rFonts w:ascii="Arial" w:eastAsia="Calibri" w:hAnsi="Arial" w:cs="Arial"/>
          <w:sz w:val="24"/>
          <w:szCs w:val="24"/>
          <w:lang w:eastAsia="pl-PL"/>
        </w:rPr>
        <w:t xml:space="preserve"> </w:t>
      </w:r>
      <w:r w:rsidRPr="00302398">
        <w:rPr>
          <w:rFonts w:ascii="Arial" w:eastAsia="Times New Roman" w:hAnsi="Arial" w:cs="Arial"/>
          <w:bCs/>
          <w:iCs/>
          <w:sz w:val="24"/>
          <w:szCs w:val="24"/>
          <w:lang w:eastAsia="pl-PL"/>
        </w:rPr>
        <w:t xml:space="preserve">(§ 4010 – </w:t>
      </w:r>
      <w:r>
        <w:rPr>
          <w:rFonts w:ascii="Arial" w:eastAsia="Times New Roman" w:hAnsi="Arial" w:cs="Arial"/>
          <w:bCs/>
          <w:iCs/>
          <w:sz w:val="24"/>
          <w:szCs w:val="24"/>
          <w:lang w:eastAsia="pl-PL"/>
        </w:rPr>
        <w:t>184.684</w:t>
      </w:r>
      <w:r w:rsidRPr="00302398">
        <w:rPr>
          <w:rFonts w:ascii="Arial" w:eastAsia="Times New Roman" w:hAnsi="Arial" w:cs="Arial"/>
          <w:bCs/>
          <w:iCs/>
          <w:sz w:val="24"/>
          <w:szCs w:val="24"/>
          <w:lang w:eastAsia="pl-PL"/>
        </w:rPr>
        <w:t xml:space="preserve">,- zł, § 4040 – </w:t>
      </w:r>
      <w:r w:rsidRPr="00302398">
        <w:rPr>
          <w:rFonts w:ascii="Arial" w:eastAsia="Times New Roman" w:hAnsi="Arial" w:cs="Arial"/>
          <w:bCs/>
          <w:iCs/>
          <w:sz w:val="24"/>
          <w:szCs w:val="24"/>
          <w:lang w:eastAsia="pl-PL"/>
        </w:rPr>
        <w:br/>
      </w:r>
      <w:r>
        <w:rPr>
          <w:rFonts w:ascii="Arial" w:eastAsia="Times New Roman" w:hAnsi="Arial" w:cs="Arial"/>
          <w:bCs/>
          <w:iCs/>
          <w:sz w:val="24"/>
          <w:szCs w:val="24"/>
          <w:lang w:eastAsia="pl-PL"/>
        </w:rPr>
        <w:t>13.802</w:t>
      </w:r>
      <w:r w:rsidRPr="00302398">
        <w:rPr>
          <w:rFonts w:ascii="Arial" w:eastAsia="Times New Roman" w:hAnsi="Arial" w:cs="Arial"/>
          <w:bCs/>
          <w:iCs/>
          <w:sz w:val="24"/>
          <w:szCs w:val="24"/>
          <w:lang w:eastAsia="pl-PL"/>
        </w:rPr>
        <w:t xml:space="preserve">,- zł, § 4110 – </w:t>
      </w:r>
      <w:r>
        <w:rPr>
          <w:rFonts w:ascii="Arial" w:eastAsia="Times New Roman" w:hAnsi="Arial" w:cs="Arial"/>
          <w:bCs/>
          <w:iCs/>
          <w:sz w:val="24"/>
          <w:szCs w:val="24"/>
          <w:lang w:eastAsia="pl-PL"/>
        </w:rPr>
        <w:t>32.179</w:t>
      </w:r>
      <w:r w:rsidRPr="00302398">
        <w:rPr>
          <w:rFonts w:ascii="Arial" w:eastAsia="Times New Roman" w:hAnsi="Arial" w:cs="Arial"/>
          <w:bCs/>
          <w:iCs/>
          <w:sz w:val="24"/>
          <w:szCs w:val="24"/>
          <w:lang w:eastAsia="pl-PL"/>
        </w:rPr>
        <w:t>,- zł, § 4120 – 3.</w:t>
      </w:r>
      <w:r>
        <w:rPr>
          <w:rFonts w:ascii="Arial" w:eastAsia="Times New Roman" w:hAnsi="Arial" w:cs="Arial"/>
          <w:bCs/>
          <w:iCs/>
          <w:sz w:val="24"/>
          <w:szCs w:val="24"/>
          <w:lang w:eastAsia="pl-PL"/>
        </w:rPr>
        <w:t>448</w:t>
      </w:r>
      <w:r w:rsidRPr="00302398">
        <w:rPr>
          <w:rFonts w:ascii="Arial" w:eastAsia="Times New Roman" w:hAnsi="Arial" w:cs="Arial"/>
          <w:bCs/>
          <w:iCs/>
          <w:sz w:val="24"/>
          <w:szCs w:val="24"/>
          <w:lang w:eastAsia="pl-PL"/>
        </w:rPr>
        <w:t xml:space="preserve">,-zł, § 4210 – </w:t>
      </w:r>
      <w:r>
        <w:rPr>
          <w:rFonts w:ascii="Arial" w:eastAsia="Times New Roman" w:hAnsi="Arial" w:cs="Arial"/>
          <w:bCs/>
          <w:iCs/>
          <w:sz w:val="24"/>
          <w:szCs w:val="24"/>
          <w:lang w:eastAsia="pl-PL"/>
        </w:rPr>
        <w:t>2.087</w:t>
      </w:r>
      <w:r w:rsidRPr="00302398">
        <w:rPr>
          <w:rFonts w:ascii="Arial" w:eastAsia="Times New Roman" w:hAnsi="Arial" w:cs="Arial"/>
          <w:bCs/>
          <w:iCs/>
          <w:sz w:val="24"/>
          <w:szCs w:val="24"/>
          <w:lang w:eastAsia="pl-PL"/>
        </w:rPr>
        <w:t>,-zł).</w:t>
      </w:r>
    </w:p>
    <w:p w:rsidR="004F3550" w:rsidRPr="00B82E5E" w:rsidRDefault="004F3550" w:rsidP="004F3550">
      <w:pPr>
        <w:spacing w:after="0" w:line="360" w:lineRule="auto"/>
        <w:jc w:val="both"/>
        <w:rPr>
          <w:rFonts w:ascii="Arial" w:eastAsia="Times New Roman" w:hAnsi="Arial" w:cs="Arial"/>
          <w:sz w:val="24"/>
          <w:szCs w:val="24"/>
          <w:lang w:eastAsia="pl-PL"/>
        </w:rPr>
      </w:pPr>
      <w:r w:rsidRPr="0051379E">
        <w:rPr>
          <w:rFonts w:ascii="Arial" w:eastAsia="Times New Roman" w:hAnsi="Arial" w:cs="Arial"/>
          <w:bCs/>
          <w:sz w:val="24"/>
          <w:szCs w:val="24"/>
          <w:lang w:eastAsia="pl-PL"/>
        </w:rPr>
        <w:t xml:space="preserve">W ramach realizowanego zadania zostały opłacone </w:t>
      </w:r>
      <w:r w:rsidRPr="0051379E">
        <w:rPr>
          <w:rFonts w:ascii="Arial" w:eastAsia="Times New Roman" w:hAnsi="Arial" w:cs="Arial"/>
          <w:sz w:val="24"/>
          <w:szCs w:val="24"/>
          <w:lang w:eastAsia="pl-PL"/>
        </w:rPr>
        <w:t>wynagrodzenia wraz ze składkami od nich naliczanymi trzech pracowników Urzędu Marszałkowskiego</w:t>
      </w:r>
      <w:r>
        <w:rPr>
          <w:rFonts w:ascii="Arial" w:eastAsia="Times New Roman" w:hAnsi="Arial" w:cs="Arial"/>
          <w:sz w:val="24"/>
          <w:szCs w:val="24"/>
          <w:lang w:eastAsia="pl-PL"/>
        </w:rPr>
        <w:t xml:space="preserve"> zaangażowanych w realizację projektu</w:t>
      </w:r>
      <w:r w:rsidRPr="0051379E">
        <w:rPr>
          <w:rFonts w:ascii="Arial" w:eastAsia="Times New Roman" w:hAnsi="Arial" w:cs="Arial"/>
          <w:sz w:val="24"/>
          <w:szCs w:val="24"/>
          <w:lang w:eastAsia="pl-PL"/>
        </w:rPr>
        <w:t xml:space="preserve">, świadczących usługi informacyjne dla przedsiębiorców </w:t>
      </w:r>
      <w:r w:rsidR="00DA0D4C">
        <w:rPr>
          <w:rFonts w:ascii="Arial" w:eastAsia="Times New Roman" w:hAnsi="Arial" w:cs="Arial"/>
          <w:sz w:val="24"/>
          <w:szCs w:val="24"/>
          <w:lang w:eastAsia="pl-PL"/>
        </w:rPr>
        <w:br/>
      </w:r>
      <w:r w:rsidRPr="0051379E">
        <w:rPr>
          <w:rFonts w:ascii="Arial" w:eastAsia="Times New Roman" w:hAnsi="Arial" w:cs="Arial"/>
          <w:sz w:val="24"/>
          <w:szCs w:val="24"/>
          <w:lang w:eastAsia="pl-PL"/>
        </w:rPr>
        <w:t>i inwestorów zagranicznych oraz</w:t>
      </w:r>
      <w:r w:rsidR="00E2162B">
        <w:rPr>
          <w:rFonts w:ascii="Arial" w:eastAsia="Times New Roman" w:hAnsi="Arial" w:cs="Arial"/>
          <w:sz w:val="24"/>
          <w:szCs w:val="24"/>
          <w:lang w:eastAsia="pl-PL"/>
        </w:rPr>
        <w:t xml:space="preserve"> zakupiono materiały promocyjne</w:t>
      </w:r>
      <w:r w:rsidRPr="0051379E">
        <w:rPr>
          <w:rFonts w:ascii="Arial" w:eastAsia="Times New Roman" w:hAnsi="Arial" w:cs="Arial"/>
          <w:sz w:val="24"/>
          <w:szCs w:val="24"/>
          <w:lang w:eastAsia="pl-PL"/>
        </w:rPr>
        <w:t xml:space="preserve"> wykorzystywane </w:t>
      </w:r>
      <w:r w:rsidR="00DA0D4C">
        <w:rPr>
          <w:rFonts w:ascii="Arial" w:eastAsia="Times New Roman" w:hAnsi="Arial" w:cs="Arial"/>
          <w:sz w:val="24"/>
          <w:szCs w:val="24"/>
          <w:lang w:eastAsia="pl-PL"/>
        </w:rPr>
        <w:br/>
      </w:r>
      <w:r w:rsidRPr="0051379E">
        <w:rPr>
          <w:rFonts w:ascii="Arial" w:eastAsia="Times New Roman" w:hAnsi="Arial" w:cs="Arial"/>
          <w:sz w:val="24"/>
          <w:szCs w:val="24"/>
          <w:lang w:eastAsia="pl-PL"/>
        </w:rPr>
        <w:t>w procesie obsługi inwestorów i eksporterów.</w:t>
      </w:r>
    </w:p>
    <w:p w:rsidR="004F3550" w:rsidRPr="00F01A0A" w:rsidRDefault="004F3550" w:rsidP="004F3550">
      <w:pPr>
        <w:spacing w:after="0" w:line="360" w:lineRule="auto"/>
        <w:jc w:val="both"/>
        <w:rPr>
          <w:rFonts w:ascii="Arial" w:eastAsia="Calibri" w:hAnsi="Arial" w:cs="Arial"/>
          <w:sz w:val="24"/>
          <w:szCs w:val="24"/>
        </w:rPr>
      </w:pPr>
      <w:r w:rsidRPr="00F01A0A">
        <w:rPr>
          <w:rFonts w:ascii="Arial" w:eastAsia="Calibri" w:hAnsi="Arial" w:cs="Arial"/>
          <w:sz w:val="24"/>
          <w:szCs w:val="24"/>
        </w:rPr>
        <w:t>Zadania związane z utrzymaniem trwałości projektu pn. Sieć Centrów Obsługi Inwestorów i Eksporterów w województwie podkarpackim w 2018 roku obejmowały:</w:t>
      </w:r>
    </w:p>
    <w:p w:rsidR="004F3550" w:rsidRPr="00F01A0A" w:rsidRDefault="004F3550" w:rsidP="00CB127A">
      <w:pPr>
        <w:numPr>
          <w:ilvl w:val="0"/>
          <w:numId w:val="377"/>
        </w:numPr>
        <w:spacing w:after="0" w:line="360" w:lineRule="auto"/>
        <w:ind w:left="284" w:hanging="284"/>
        <w:jc w:val="both"/>
        <w:rPr>
          <w:rFonts w:ascii="Arial" w:eastAsia="Calibri" w:hAnsi="Arial" w:cs="Arial"/>
          <w:sz w:val="24"/>
          <w:szCs w:val="24"/>
        </w:rPr>
      </w:pPr>
      <w:r w:rsidRPr="00F01A0A">
        <w:rPr>
          <w:rFonts w:ascii="Arial" w:eastAsia="Calibri" w:hAnsi="Arial" w:cs="Arial"/>
          <w:sz w:val="24"/>
          <w:szCs w:val="24"/>
        </w:rPr>
        <w:t>świadczenie usług informacyjnych, w tym:</w:t>
      </w:r>
    </w:p>
    <w:p w:rsidR="004F3550" w:rsidRPr="00F01A0A" w:rsidRDefault="004F3550" w:rsidP="00CB127A">
      <w:pPr>
        <w:numPr>
          <w:ilvl w:val="0"/>
          <w:numId w:val="378"/>
        </w:numPr>
        <w:spacing w:after="0" w:line="360" w:lineRule="auto"/>
        <w:ind w:left="567" w:hanging="283"/>
        <w:jc w:val="both"/>
        <w:rPr>
          <w:rFonts w:ascii="Arial" w:eastAsia="Calibri" w:hAnsi="Arial" w:cs="Arial"/>
          <w:sz w:val="24"/>
          <w:szCs w:val="24"/>
        </w:rPr>
      </w:pPr>
      <w:r w:rsidRPr="00F01A0A">
        <w:rPr>
          <w:rFonts w:ascii="Arial" w:eastAsia="Calibri" w:hAnsi="Arial" w:cs="Arial"/>
          <w:sz w:val="24"/>
          <w:szCs w:val="24"/>
        </w:rPr>
        <w:t xml:space="preserve">pro-biz (usługi dla inwestorów zagranicznych) – liczba udzielonych usług wyniosła 87. W zakresie wsparcia inwestorów zagranicznych eksperci prowadzili bieżącą obsługę projektów inwestycyjnych. Wśród projektów znalazły się m.in. firmy z branży lotniczej, spożywczej, maszynowej oraz motoryzacyjnej. Ponadto, </w:t>
      </w:r>
      <w:r w:rsidRPr="00F01A0A">
        <w:rPr>
          <w:rFonts w:ascii="Arial" w:eastAsia="Calibri" w:hAnsi="Arial" w:cs="Arial"/>
          <w:sz w:val="24"/>
          <w:szCs w:val="24"/>
        </w:rPr>
        <w:lastRenderedPageBreak/>
        <w:t>eksperci udzielali nowym inwestorom informacji na temat możliwości uzyskania ulg podatkowych w przypadku zainwestowania na terenach włączonych do specjalnych stref ekonomicznych, dostępnych lokalizacjach inwestycyjnych oraz dostępnej kadrze w wybranych sektorach gospodarki. Pracownicy COIE zorganizowali 28 wizyt inwestorów zagranicznych, podczas których przedsiębiorcy odwiedzili tereny inwestycyjne, biura oraz hale produkcyjne, spotkali się z przedstawicielami specjalnych stref ekonomicznych, reprezentantami biur prawnych oraz przedstawicielami grup zrzeszających przedsiębiorców z terenu województwa.</w:t>
      </w:r>
    </w:p>
    <w:p w:rsidR="004F3550" w:rsidRPr="00F01A0A" w:rsidRDefault="004F3550" w:rsidP="00CB127A">
      <w:pPr>
        <w:numPr>
          <w:ilvl w:val="0"/>
          <w:numId w:val="378"/>
        </w:numPr>
        <w:spacing w:after="0" w:line="360" w:lineRule="auto"/>
        <w:ind w:left="567" w:hanging="283"/>
        <w:jc w:val="both"/>
        <w:rPr>
          <w:rFonts w:ascii="Arial" w:eastAsia="Calibri" w:hAnsi="Arial" w:cs="Arial"/>
          <w:sz w:val="24"/>
          <w:szCs w:val="24"/>
        </w:rPr>
      </w:pPr>
      <w:r w:rsidRPr="00F01A0A">
        <w:rPr>
          <w:rFonts w:ascii="Arial" w:eastAsia="Calibri" w:hAnsi="Arial" w:cs="Arial"/>
          <w:sz w:val="24"/>
          <w:szCs w:val="24"/>
        </w:rPr>
        <w:t xml:space="preserve">pro-eksport (usługi dla przedsiębiorców polskich i importerów zagranicznych) -  liczba udzielonych usług wyniosła 59. W zakresie pro-eksport realizowano bezpośrednie usługi informacyjno-doradcze dla firm z województwa podkarpackiego oraz usługi </w:t>
      </w:r>
      <w:proofErr w:type="spellStart"/>
      <w:r w:rsidRPr="00F01A0A">
        <w:rPr>
          <w:rFonts w:ascii="Arial" w:eastAsia="Calibri" w:hAnsi="Arial" w:cs="Arial"/>
          <w:sz w:val="24"/>
          <w:szCs w:val="24"/>
        </w:rPr>
        <w:t>matchmakingowe</w:t>
      </w:r>
      <w:proofErr w:type="spellEnd"/>
      <w:r w:rsidRPr="00F01A0A">
        <w:rPr>
          <w:rFonts w:ascii="Arial" w:eastAsia="Calibri" w:hAnsi="Arial" w:cs="Arial"/>
          <w:sz w:val="24"/>
          <w:szCs w:val="24"/>
        </w:rPr>
        <w:t xml:space="preserve"> (kojarzenie lokalnych eksporterów z importerami z UE i spoza Unii), informowano także na bieżąco przedsiębiorców o możliwości uczestnictwa w targach branżowych i misjach, instrumentach wsparcia eksportu, dofinansowaniach z programów UE. </w:t>
      </w:r>
    </w:p>
    <w:p w:rsidR="004F3550" w:rsidRPr="00F01A0A" w:rsidRDefault="004F3550" w:rsidP="00CB127A">
      <w:pPr>
        <w:numPr>
          <w:ilvl w:val="0"/>
          <w:numId w:val="377"/>
        </w:numPr>
        <w:spacing w:after="0" w:line="360" w:lineRule="auto"/>
        <w:ind w:left="284" w:hanging="284"/>
        <w:jc w:val="both"/>
        <w:rPr>
          <w:rFonts w:ascii="Arial" w:eastAsia="Calibri" w:hAnsi="Arial" w:cs="Arial"/>
          <w:sz w:val="24"/>
          <w:szCs w:val="24"/>
        </w:rPr>
      </w:pPr>
      <w:r w:rsidRPr="00F01A0A">
        <w:rPr>
          <w:rFonts w:ascii="Arial" w:eastAsia="Calibri" w:hAnsi="Arial" w:cs="Arial"/>
          <w:sz w:val="24"/>
          <w:szCs w:val="24"/>
        </w:rPr>
        <w:t>Udział/organizacja misji gospodarczych, targów oraz prelekcje na spotkaniach dla przedsiębiorców, w tym:</w:t>
      </w:r>
    </w:p>
    <w:p w:rsidR="004F3550" w:rsidRPr="00F01A0A" w:rsidRDefault="004F3550" w:rsidP="00CB127A">
      <w:pPr>
        <w:numPr>
          <w:ilvl w:val="0"/>
          <w:numId w:val="379"/>
        </w:numPr>
        <w:spacing w:after="0" w:line="360" w:lineRule="auto"/>
        <w:ind w:left="567" w:hanging="283"/>
        <w:jc w:val="both"/>
        <w:rPr>
          <w:rFonts w:ascii="Arial" w:eastAsia="Calibri" w:hAnsi="Arial" w:cs="Arial"/>
          <w:sz w:val="24"/>
          <w:szCs w:val="24"/>
        </w:rPr>
      </w:pPr>
      <w:r w:rsidRPr="00F01A0A">
        <w:rPr>
          <w:rFonts w:ascii="Arial" w:eastAsia="Calibri" w:hAnsi="Arial" w:cs="Arial"/>
          <w:sz w:val="24"/>
          <w:szCs w:val="24"/>
        </w:rPr>
        <w:t xml:space="preserve">misja gospodarcza firm brytyjskich o charakterze pro-eksport zorganizowana </w:t>
      </w:r>
      <w:r w:rsidRPr="00F01A0A">
        <w:rPr>
          <w:rFonts w:ascii="Arial" w:eastAsia="Calibri" w:hAnsi="Arial" w:cs="Arial"/>
          <w:sz w:val="24"/>
          <w:szCs w:val="24"/>
        </w:rPr>
        <w:br/>
        <w:t xml:space="preserve">w dniach 21-23 lutego 2018 roku przez Centrum Obsługi Inwestorów i Eksportów UMWP oraz firmę MPI AERO. Firmy zainteresowane były nawiązaniem kontaktów handlowych z partnerami ulokowanymi w województwie podkarpackim. Firmy brytyjskie spotkały się z następującymi firmami z regionu: </w:t>
      </w:r>
      <w:proofErr w:type="spellStart"/>
      <w:r w:rsidRPr="00F01A0A">
        <w:rPr>
          <w:rFonts w:ascii="Arial" w:eastAsia="Calibri" w:hAnsi="Arial" w:cs="Arial"/>
          <w:sz w:val="24"/>
          <w:szCs w:val="24"/>
        </w:rPr>
        <w:t>McBraida</w:t>
      </w:r>
      <w:proofErr w:type="spellEnd"/>
      <w:r w:rsidRPr="00F01A0A">
        <w:rPr>
          <w:rFonts w:ascii="Arial" w:eastAsia="Calibri" w:hAnsi="Arial" w:cs="Arial"/>
          <w:sz w:val="24"/>
          <w:szCs w:val="24"/>
        </w:rPr>
        <w:t xml:space="preserve"> Polska Sp. z o.o., </w:t>
      </w:r>
      <w:proofErr w:type="spellStart"/>
      <w:r w:rsidRPr="00F01A0A">
        <w:rPr>
          <w:rFonts w:ascii="Arial" w:eastAsia="Calibri" w:hAnsi="Arial" w:cs="Arial"/>
          <w:sz w:val="24"/>
          <w:szCs w:val="24"/>
        </w:rPr>
        <w:t>Yasa</w:t>
      </w:r>
      <w:proofErr w:type="spellEnd"/>
      <w:r w:rsidRPr="00F01A0A">
        <w:rPr>
          <w:rFonts w:ascii="Arial" w:eastAsia="Calibri" w:hAnsi="Arial" w:cs="Arial"/>
          <w:sz w:val="24"/>
          <w:szCs w:val="24"/>
        </w:rPr>
        <w:t xml:space="preserve"> Motors Polska Sp. z o.o., PZL MIELEC – SIKORSKY COMPANY, Galactic Aero Sp. z o.o. MTU </w:t>
      </w:r>
      <w:proofErr w:type="spellStart"/>
      <w:r w:rsidRPr="00F01A0A">
        <w:rPr>
          <w:rFonts w:ascii="Arial" w:eastAsia="Calibri" w:hAnsi="Arial" w:cs="Arial"/>
          <w:sz w:val="24"/>
          <w:szCs w:val="24"/>
        </w:rPr>
        <w:t>AeroEngines</w:t>
      </w:r>
      <w:proofErr w:type="spellEnd"/>
      <w:r w:rsidRPr="00F01A0A">
        <w:rPr>
          <w:rFonts w:ascii="Arial" w:eastAsia="Calibri" w:hAnsi="Arial" w:cs="Arial"/>
          <w:sz w:val="24"/>
          <w:szCs w:val="24"/>
        </w:rPr>
        <w:t xml:space="preserve"> Polska Sp. z o.o., MB </w:t>
      </w:r>
      <w:proofErr w:type="spellStart"/>
      <w:r w:rsidRPr="00F01A0A">
        <w:rPr>
          <w:rFonts w:ascii="Arial" w:eastAsia="Calibri" w:hAnsi="Arial" w:cs="Arial"/>
          <w:sz w:val="24"/>
          <w:szCs w:val="24"/>
        </w:rPr>
        <w:t>Aerospace</w:t>
      </w:r>
      <w:proofErr w:type="spellEnd"/>
      <w:r w:rsidRPr="00F01A0A">
        <w:rPr>
          <w:rFonts w:ascii="Arial" w:eastAsia="Calibri" w:hAnsi="Arial" w:cs="Arial"/>
          <w:sz w:val="24"/>
          <w:szCs w:val="24"/>
        </w:rPr>
        <w:t xml:space="preserve"> Technologies,  DEZAMET S.A., K&amp;K Selekt Rzeszów,</w:t>
      </w:r>
    </w:p>
    <w:p w:rsidR="004F3550" w:rsidRPr="00F01A0A" w:rsidRDefault="004F3550" w:rsidP="00CB127A">
      <w:pPr>
        <w:numPr>
          <w:ilvl w:val="0"/>
          <w:numId w:val="379"/>
        </w:numPr>
        <w:spacing w:after="0" w:line="360" w:lineRule="auto"/>
        <w:ind w:left="567" w:hanging="283"/>
        <w:jc w:val="both"/>
        <w:rPr>
          <w:rFonts w:ascii="Arial" w:eastAsia="Calibri" w:hAnsi="Arial" w:cs="Arial"/>
          <w:sz w:val="24"/>
          <w:szCs w:val="24"/>
        </w:rPr>
      </w:pPr>
      <w:r w:rsidRPr="00F01A0A">
        <w:rPr>
          <w:rFonts w:ascii="Arial" w:eastAsia="Calibri" w:hAnsi="Arial" w:cs="Arial"/>
          <w:sz w:val="24"/>
          <w:szCs w:val="24"/>
        </w:rPr>
        <w:t xml:space="preserve">targi nieruchomości i inwestycji REAL CONNECT 2018 w dniach 23-24 maja 2018 roku w Warszawie. Przedstawiciel COIE uczestniczył w targach na stoisku Województwa Podkarpackiego i prezentował ofertę inwestycyjną regionu. Podczas targów przedstawiciel COIE odbył spotkania z następującymi firmami: </w:t>
      </w:r>
      <w:proofErr w:type="spellStart"/>
      <w:r w:rsidRPr="00F01A0A">
        <w:rPr>
          <w:rFonts w:ascii="Arial" w:eastAsia="Calibri" w:hAnsi="Arial" w:cs="Arial"/>
          <w:sz w:val="24"/>
          <w:szCs w:val="24"/>
        </w:rPr>
        <w:t>Cresa</w:t>
      </w:r>
      <w:proofErr w:type="spellEnd"/>
      <w:r w:rsidRPr="00F01A0A">
        <w:rPr>
          <w:rFonts w:ascii="Arial" w:eastAsia="Calibri" w:hAnsi="Arial" w:cs="Arial"/>
          <w:sz w:val="24"/>
          <w:szCs w:val="24"/>
        </w:rPr>
        <w:t xml:space="preserve">, </w:t>
      </w:r>
      <w:proofErr w:type="spellStart"/>
      <w:r w:rsidRPr="00F01A0A">
        <w:rPr>
          <w:rFonts w:ascii="Arial" w:eastAsia="Calibri" w:hAnsi="Arial" w:cs="Arial"/>
          <w:sz w:val="24"/>
          <w:szCs w:val="24"/>
        </w:rPr>
        <w:t>Cushman</w:t>
      </w:r>
      <w:proofErr w:type="spellEnd"/>
      <w:r w:rsidRPr="00F01A0A">
        <w:rPr>
          <w:rFonts w:ascii="Arial" w:eastAsia="Calibri" w:hAnsi="Arial" w:cs="Arial"/>
          <w:sz w:val="24"/>
          <w:szCs w:val="24"/>
        </w:rPr>
        <w:t xml:space="preserve"> &amp; Wakefield,  KAPE, Polska Rada Centrów Handlowych, Direct Link, </w:t>
      </w:r>
      <w:proofErr w:type="spellStart"/>
      <w:r w:rsidRPr="00F01A0A">
        <w:rPr>
          <w:rFonts w:ascii="Arial" w:eastAsia="Calibri" w:hAnsi="Arial" w:cs="Arial"/>
          <w:sz w:val="24"/>
          <w:szCs w:val="24"/>
        </w:rPr>
        <w:t>Property</w:t>
      </w:r>
      <w:proofErr w:type="spellEnd"/>
      <w:r w:rsidRPr="00F01A0A">
        <w:rPr>
          <w:rFonts w:ascii="Arial" w:eastAsia="Calibri" w:hAnsi="Arial" w:cs="Arial"/>
          <w:sz w:val="24"/>
          <w:szCs w:val="24"/>
        </w:rPr>
        <w:t xml:space="preserve"> </w:t>
      </w:r>
      <w:proofErr w:type="spellStart"/>
      <w:r w:rsidRPr="00F01A0A">
        <w:rPr>
          <w:rFonts w:ascii="Arial" w:eastAsia="Calibri" w:hAnsi="Arial" w:cs="Arial"/>
          <w:sz w:val="24"/>
          <w:szCs w:val="24"/>
        </w:rPr>
        <w:t>Talents</w:t>
      </w:r>
      <w:proofErr w:type="spellEnd"/>
      <w:r>
        <w:rPr>
          <w:rFonts w:ascii="Arial" w:eastAsia="Calibri" w:hAnsi="Arial" w:cs="Arial"/>
          <w:sz w:val="24"/>
          <w:szCs w:val="24"/>
        </w:rPr>
        <w:t>,</w:t>
      </w:r>
    </w:p>
    <w:p w:rsidR="004F3550" w:rsidRPr="009F1EBD" w:rsidRDefault="004F3550" w:rsidP="00CB127A">
      <w:pPr>
        <w:numPr>
          <w:ilvl w:val="0"/>
          <w:numId w:val="379"/>
        </w:numPr>
        <w:spacing w:after="0" w:line="360" w:lineRule="auto"/>
        <w:ind w:left="567" w:hanging="283"/>
        <w:jc w:val="both"/>
        <w:rPr>
          <w:rFonts w:ascii="Arial" w:eastAsia="Calibri" w:hAnsi="Arial" w:cs="Arial"/>
          <w:sz w:val="24"/>
          <w:szCs w:val="24"/>
        </w:rPr>
      </w:pPr>
      <w:r w:rsidRPr="00B50B2F">
        <w:rPr>
          <w:rFonts w:ascii="Arial" w:eastAsia="Calibri" w:hAnsi="Arial" w:cs="Arial"/>
          <w:sz w:val="24"/>
          <w:szCs w:val="24"/>
        </w:rPr>
        <w:t>współorganizacja w dniu 15 czerwca 2018 roku przyjazdowej misji handlowej 12 firm z Tajwanu z branży energii odnawialnej.</w:t>
      </w:r>
    </w:p>
    <w:p w:rsidR="004F3550" w:rsidRPr="00B50B2F" w:rsidRDefault="004F3550" w:rsidP="004F3550">
      <w:pPr>
        <w:spacing w:after="0" w:line="360" w:lineRule="auto"/>
        <w:ind w:firstLine="284"/>
        <w:jc w:val="both"/>
        <w:rPr>
          <w:rFonts w:ascii="Arial" w:eastAsia="Times New Roman" w:hAnsi="Arial" w:cs="Arial"/>
          <w:bCs/>
          <w:sz w:val="24"/>
          <w:szCs w:val="24"/>
          <w:lang w:eastAsia="pl-PL"/>
        </w:rPr>
      </w:pPr>
      <w:r w:rsidRPr="00B50B2F">
        <w:rPr>
          <w:rFonts w:ascii="Arial" w:eastAsia="Times New Roman" w:hAnsi="Arial" w:cs="Arial"/>
          <w:sz w:val="24"/>
          <w:szCs w:val="24"/>
          <w:lang w:val="x-none" w:eastAsia="x-none"/>
        </w:rPr>
        <w:lastRenderedPageBreak/>
        <w:t xml:space="preserve">Zadanie </w:t>
      </w:r>
      <w:r w:rsidRPr="00B50B2F">
        <w:rPr>
          <w:rFonts w:ascii="Arial" w:eastAsia="Times New Roman" w:hAnsi="Arial" w:cs="Arial"/>
          <w:sz w:val="24"/>
          <w:szCs w:val="24"/>
          <w:lang w:eastAsia="x-none"/>
        </w:rPr>
        <w:t>pn. „Utrzymanie trwałości projektu</w:t>
      </w:r>
      <w:r w:rsidRPr="00B50B2F">
        <w:rPr>
          <w:rFonts w:ascii="Arial" w:eastAsia="Calibri" w:hAnsi="Arial" w:cs="Arial"/>
          <w:sz w:val="24"/>
          <w:szCs w:val="24"/>
        </w:rPr>
        <w:t xml:space="preserve"> Centrum Obsługi Inwestorów </w:t>
      </w:r>
      <w:r w:rsidR="00DA0D4C">
        <w:rPr>
          <w:rFonts w:ascii="Arial" w:eastAsia="Calibri" w:hAnsi="Arial" w:cs="Arial"/>
          <w:sz w:val="24"/>
          <w:szCs w:val="24"/>
        </w:rPr>
        <w:br/>
      </w:r>
      <w:r w:rsidRPr="00B50B2F">
        <w:rPr>
          <w:rFonts w:ascii="Arial" w:eastAsia="Calibri" w:hAnsi="Arial" w:cs="Arial"/>
          <w:sz w:val="24"/>
          <w:szCs w:val="24"/>
        </w:rPr>
        <w:t>i Eksporterów w Województwie Podkarpackim”</w:t>
      </w:r>
      <w:r w:rsidRPr="00B50B2F">
        <w:rPr>
          <w:rFonts w:ascii="Arial" w:eastAsia="Times New Roman" w:hAnsi="Arial" w:cs="Arial"/>
          <w:sz w:val="24"/>
          <w:szCs w:val="24"/>
          <w:lang w:eastAsia="x-none"/>
        </w:rPr>
        <w:t xml:space="preserve"> </w:t>
      </w:r>
      <w:r w:rsidRPr="00B50B2F">
        <w:rPr>
          <w:rFonts w:ascii="Arial" w:eastAsia="Times New Roman" w:hAnsi="Arial" w:cs="Arial"/>
          <w:sz w:val="24"/>
          <w:szCs w:val="24"/>
          <w:lang w:val="x-none" w:eastAsia="x-none"/>
        </w:rPr>
        <w:t>ujęte w wykazie przedsięwzięć do Wieloletniej Prognozy Finansowej Województwa Podkarpackiego</w:t>
      </w:r>
      <w:r w:rsidRPr="00B50B2F">
        <w:rPr>
          <w:rFonts w:ascii="Arial" w:eastAsia="Times New Roman" w:hAnsi="Arial" w:cs="Arial"/>
          <w:sz w:val="24"/>
          <w:szCs w:val="24"/>
          <w:lang w:eastAsia="x-none"/>
        </w:rPr>
        <w:t xml:space="preserve"> </w:t>
      </w:r>
      <w:r w:rsidRPr="00B50B2F">
        <w:rPr>
          <w:rFonts w:ascii="Arial" w:eastAsia="Times New Roman" w:hAnsi="Arial" w:cs="Arial"/>
          <w:sz w:val="24"/>
          <w:szCs w:val="24"/>
          <w:lang w:val="x-none" w:eastAsia="x-none"/>
        </w:rPr>
        <w:t xml:space="preserve">o planowanych łącznych nakładach finansowych w kwocie </w:t>
      </w:r>
      <w:r w:rsidRPr="00B50B2F">
        <w:rPr>
          <w:rFonts w:ascii="Arial" w:eastAsia="Times New Roman" w:hAnsi="Arial" w:cs="Arial"/>
          <w:sz w:val="24"/>
          <w:szCs w:val="24"/>
          <w:lang w:eastAsia="x-none"/>
        </w:rPr>
        <w:t>1.347.126</w:t>
      </w:r>
      <w:r w:rsidRPr="00B50B2F">
        <w:rPr>
          <w:rFonts w:ascii="Arial" w:eastAsia="Times New Roman" w:hAnsi="Arial" w:cs="Arial"/>
          <w:sz w:val="24"/>
          <w:szCs w:val="24"/>
          <w:lang w:val="x-none" w:eastAsia="x-none"/>
        </w:rPr>
        <w:t>,- zł</w:t>
      </w:r>
      <w:r w:rsidRPr="00B50B2F">
        <w:rPr>
          <w:rFonts w:ascii="Arial" w:eastAsia="Times New Roman" w:hAnsi="Arial" w:cs="Arial"/>
          <w:sz w:val="24"/>
          <w:szCs w:val="24"/>
          <w:lang w:eastAsia="x-none"/>
        </w:rPr>
        <w:t>, realizowane w latach</w:t>
      </w:r>
      <w:r w:rsidRPr="00B50B2F">
        <w:rPr>
          <w:rFonts w:ascii="Arial" w:eastAsia="Times New Roman" w:hAnsi="Arial" w:cs="Arial"/>
          <w:sz w:val="24"/>
          <w:szCs w:val="24"/>
          <w:lang w:val="x-none" w:eastAsia="x-none"/>
        </w:rPr>
        <w:t xml:space="preserve"> 201</w:t>
      </w:r>
      <w:r w:rsidRPr="00B50B2F">
        <w:rPr>
          <w:rFonts w:ascii="Arial" w:eastAsia="Times New Roman" w:hAnsi="Arial" w:cs="Arial"/>
          <w:sz w:val="24"/>
          <w:szCs w:val="24"/>
          <w:lang w:eastAsia="x-none"/>
        </w:rPr>
        <w:t>5</w:t>
      </w:r>
      <w:r w:rsidRPr="00B50B2F">
        <w:rPr>
          <w:rFonts w:ascii="Arial" w:eastAsia="Times New Roman" w:hAnsi="Arial" w:cs="Arial"/>
          <w:sz w:val="24"/>
          <w:szCs w:val="24"/>
          <w:lang w:val="x-none" w:eastAsia="x-none"/>
        </w:rPr>
        <w:t xml:space="preserve"> – 20</w:t>
      </w:r>
      <w:r w:rsidRPr="00B50B2F">
        <w:rPr>
          <w:rFonts w:ascii="Arial" w:eastAsia="Times New Roman" w:hAnsi="Arial" w:cs="Arial"/>
          <w:sz w:val="24"/>
          <w:szCs w:val="24"/>
          <w:lang w:eastAsia="x-none"/>
        </w:rPr>
        <w:t>20</w:t>
      </w:r>
      <w:r w:rsidRPr="00B50B2F">
        <w:rPr>
          <w:rFonts w:ascii="Arial" w:eastAsia="Times New Roman" w:hAnsi="Arial" w:cs="Arial"/>
          <w:sz w:val="24"/>
          <w:szCs w:val="24"/>
          <w:lang w:val="x-none" w:eastAsia="x-none"/>
        </w:rPr>
        <w:t>.</w:t>
      </w:r>
      <w:r w:rsidRPr="00B50B2F">
        <w:rPr>
          <w:rFonts w:ascii="Arial" w:eastAsia="Times New Roman" w:hAnsi="Arial" w:cs="Arial"/>
          <w:sz w:val="24"/>
          <w:szCs w:val="24"/>
          <w:lang w:eastAsia="pl-PL"/>
        </w:rPr>
        <w:t xml:space="preserve"> </w:t>
      </w:r>
      <w:r w:rsidRPr="00B50B2F">
        <w:rPr>
          <w:rFonts w:ascii="Arial" w:eastAsia="Times New Roman" w:hAnsi="Arial" w:cs="Arial"/>
          <w:iCs/>
          <w:sz w:val="24"/>
          <w:szCs w:val="24"/>
          <w:lang w:val="x-none" w:eastAsia="pl-PL"/>
        </w:rPr>
        <w:t>Od początku realizacji zadania do końca 201</w:t>
      </w:r>
      <w:r w:rsidRPr="00B50B2F">
        <w:rPr>
          <w:rFonts w:ascii="Arial" w:eastAsia="Times New Roman" w:hAnsi="Arial" w:cs="Arial"/>
          <w:iCs/>
          <w:sz w:val="24"/>
          <w:szCs w:val="24"/>
          <w:lang w:eastAsia="pl-PL"/>
        </w:rPr>
        <w:t>8</w:t>
      </w:r>
      <w:r w:rsidRPr="00B50B2F">
        <w:rPr>
          <w:rFonts w:ascii="Arial" w:eastAsia="Times New Roman" w:hAnsi="Arial" w:cs="Arial"/>
          <w:iCs/>
          <w:sz w:val="24"/>
          <w:szCs w:val="24"/>
          <w:lang w:val="x-none" w:eastAsia="pl-PL"/>
        </w:rPr>
        <w:t xml:space="preserve"> r</w:t>
      </w:r>
      <w:r w:rsidRPr="00B50B2F">
        <w:rPr>
          <w:rFonts w:ascii="Arial" w:eastAsia="Times New Roman" w:hAnsi="Arial" w:cs="Arial"/>
          <w:iCs/>
          <w:sz w:val="24"/>
          <w:szCs w:val="24"/>
          <w:lang w:eastAsia="pl-PL"/>
        </w:rPr>
        <w:t>oku</w:t>
      </w:r>
      <w:r w:rsidRPr="00B50B2F">
        <w:rPr>
          <w:rFonts w:ascii="Arial" w:eastAsia="Times New Roman" w:hAnsi="Arial" w:cs="Arial"/>
          <w:iCs/>
          <w:sz w:val="24"/>
          <w:szCs w:val="24"/>
          <w:lang w:val="x-none" w:eastAsia="pl-PL"/>
        </w:rPr>
        <w:t xml:space="preserve"> zrealizowano zakres zadania o wartości </w:t>
      </w:r>
      <w:r w:rsidRPr="00B50B2F">
        <w:rPr>
          <w:rFonts w:ascii="Arial" w:eastAsia="Times New Roman" w:hAnsi="Arial" w:cs="Arial"/>
          <w:iCs/>
          <w:sz w:val="24"/>
          <w:szCs w:val="24"/>
          <w:lang w:eastAsia="pl-PL"/>
        </w:rPr>
        <w:t>753.041</w:t>
      </w:r>
      <w:r w:rsidRPr="00B50B2F">
        <w:rPr>
          <w:rFonts w:ascii="Arial" w:eastAsia="Times New Roman" w:hAnsi="Arial" w:cs="Arial"/>
          <w:iCs/>
          <w:sz w:val="24"/>
          <w:szCs w:val="24"/>
          <w:lang w:val="x-none" w:eastAsia="pl-PL"/>
        </w:rPr>
        <w:t xml:space="preserve">,- zł, co stanowi </w:t>
      </w:r>
      <w:r w:rsidRPr="00B50B2F">
        <w:rPr>
          <w:rFonts w:ascii="Arial" w:eastAsia="Times New Roman" w:hAnsi="Arial" w:cs="Arial"/>
          <w:iCs/>
          <w:sz w:val="24"/>
          <w:szCs w:val="24"/>
          <w:lang w:eastAsia="pl-PL"/>
        </w:rPr>
        <w:t>55,90</w:t>
      </w:r>
      <w:r w:rsidRPr="00B50B2F">
        <w:rPr>
          <w:rFonts w:ascii="Arial" w:eastAsia="Times New Roman" w:hAnsi="Arial" w:cs="Arial"/>
          <w:iCs/>
          <w:sz w:val="24"/>
          <w:szCs w:val="24"/>
          <w:lang w:val="x-none" w:eastAsia="pl-PL"/>
        </w:rPr>
        <w:t xml:space="preserve">% planowanych łącznych nakładów. </w:t>
      </w:r>
    </w:p>
    <w:p w:rsidR="004F3550" w:rsidRPr="00B50B2F" w:rsidRDefault="004F3550" w:rsidP="004F3550">
      <w:pPr>
        <w:spacing w:after="0" w:line="360" w:lineRule="auto"/>
        <w:jc w:val="both"/>
        <w:rPr>
          <w:rFonts w:ascii="Arial" w:eastAsia="Times New Roman" w:hAnsi="Arial" w:cs="Arial"/>
          <w:bCs/>
          <w:sz w:val="24"/>
          <w:szCs w:val="24"/>
          <w:lang w:eastAsia="pl-PL"/>
        </w:rPr>
      </w:pPr>
      <w:r w:rsidRPr="00B50B2F">
        <w:rPr>
          <w:rFonts w:ascii="Arial" w:eastAsia="Calibri" w:hAnsi="Arial" w:cs="Arial"/>
          <w:sz w:val="24"/>
          <w:szCs w:val="24"/>
          <w:lang w:val="x-none" w:eastAsia="x-none"/>
        </w:rPr>
        <w:t>Stan zaawansowania realizacji zadania i osiągnięte efekty:</w:t>
      </w:r>
      <w:r w:rsidRPr="00B50B2F">
        <w:rPr>
          <w:rFonts w:ascii="Arial" w:eastAsia="Times New Roman" w:hAnsi="Arial" w:cs="Arial"/>
          <w:bCs/>
          <w:sz w:val="24"/>
          <w:szCs w:val="24"/>
          <w:lang w:eastAsia="pl-PL"/>
        </w:rPr>
        <w:t xml:space="preserve"> </w:t>
      </w:r>
    </w:p>
    <w:p w:rsidR="004F3550" w:rsidRPr="00B50B2F" w:rsidRDefault="004F3550" w:rsidP="00CB127A">
      <w:pPr>
        <w:numPr>
          <w:ilvl w:val="0"/>
          <w:numId w:val="371"/>
        </w:numPr>
        <w:spacing w:after="0" w:line="360" w:lineRule="auto"/>
        <w:ind w:left="284" w:hanging="284"/>
        <w:jc w:val="both"/>
        <w:rPr>
          <w:rFonts w:ascii="Arial" w:eastAsia="Times New Roman" w:hAnsi="Arial" w:cs="Arial"/>
          <w:bCs/>
          <w:sz w:val="24"/>
          <w:szCs w:val="24"/>
          <w:lang w:eastAsia="pl-PL"/>
        </w:rPr>
      </w:pPr>
      <w:r w:rsidRPr="00B50B2F">
        <w:rPr>
          <w:rFonts w:ascii="Arial" w:eastAsia="Times New Roman" w:hAnsi="Arial" w:cs="Arial"/>
          <w:bCs/>
          <w:sz w:val="24"/>
          <w:szCs w:val="24"/>
          <w:lang w:eastAsia="pl-PL"/>
        </w:rPr>
        <w:t>Świadczenie usług informacyjnych:</w:t>
      </w:r>
    </w:p>
    <w:p w:rsidR="004F3550" w:rsidRPr="00B50B2F" w:rsidRDefault="004F3550" w:rsidP="00CB127A">
      <w:pPr>
        <w:numPr>
          <w:ilvl w:val="0"/>
          <w:numId w:val="372"/>
        </w:numPr>
        <w:spacing w:after="0" w:line="360" w:lineRule="auto"/>
        <w:ind w:left="567" w:hanging="283"/>
        <w:jc w:val="both"/>
        <w:rPr>
          <w:rFonts w:ascii="Arial" w:eastAsia="Times New Roman" w:hAnsi="Arial" w:cs="Arial"/>
          <w:bCs/>
          <w:sz w:val="24"/>
          <w:szCs w:val="24"/>
          <w:lang w:eastAsia="pl-PL"/>
        </w:rPr>
      </w:pPr>
      <w:r w:rsidRPr="00B50B2F">
        <w:rPr>
          <w:rFonts w:ascii="Arial" w:eastAsia="Times New Roman" w:hAnsi="Arial" w:cs="Arial"/>
          <w:bCs/>
          <w:sz w:val="24"/>
          <w:szCs w:val="24"/>
          <w:lang w:eastAsia="pl-PL"/>
        </w:rPr>
        <w:t>pro-biz (usługi dla inwestorów zagranicznych) – zrealizowano 526 usług dla inwestorów zagranicznych. W zakresie wsparcia inwestorów zagranicznych eksperci prowadzili bieżącą obsługę projektów inwestycyjnych. Wśród projektów znalazły się m.in. inwestycje firm z branży lotniczej, spożywczej, maszynowej, medycznej, farmaceutycznej oraz samochodowej. Ponadto, eksperci udzielali nowym inwestorom informacji na temat możliwości uzyskania ulg podatkowych w przypadku zainwestowania na terenach włączonych do specjalnych stref ekonomicznych, dostępnych lokalizacjach inwestycyjnych oraz dostępnej kadrze w wybranych sektorach gospodarki. Pracownicy COIE zorganizowali 143 wizyty inwestorów zagranicznych, podczas których przedsiębiorcy odwiedzili tereny inwestycyjne, biura oraz hale produkcyjne, spotkali się z przedstawicielami specjalnych stref ekonomicznych, reprezentantami biur prawnych oraz przedstawicielami grup zrzeszających przedsiębiorców z terenu województwa,</w:t>
      </w:r>
    </w:p>
    <w:p w:rsidR="004F3550" w:rsidRPr="00B50B2F" w:rsidRDefault="004F3550" w:rsidP="00CB127A">
      <w:pPr>
        <w:numPr>
          <w:ilvl w:val="0"/>
          <w:numId w:val="372"/>
        </w:numPr>
        <w:spacing w:after="0" w:line="360" w:lineRule="auto"/>
        <w:ind w:left="567" w:hanging="283"/>
        <w:jc w:val="both"/>
        <w:rPr>
          <w:rFonts w:ascii="Arial" w:eastAsia="Times New Roman" w:hAnsi="Arial" w:cs="Arial"/>
          <w:bCs/>
          <w:sz w:val="24"/>
          <w:szCs w:val="24"/>
          <w:lang w:eastAsia="pl-PL"/>
        </w:rPr>
      </w:pPr>
      <w:r w:rsidRPr="00B50B2F">
        <w:rPr>
          <w:rFonts w:ascii="Arial" w:eastAsia="Times New Roman" w:hAnsi="Arial" w:cs="Arial"/>
          <w:bCs/>
          <w:sz w:val="24"/>
          <w:szCs w:val="24"/>
          <w:lang w:eastAsia="pl-PL"/>
        </w:rPr>
        <w:t xml:space="preserve">pro-eksport (usługi dla przedsiębiorców polskich i importerów zagranicznych) – zrealizowano 2.548 usług. W zakresie pro-eksport realizowano bezpośrednie usługi informacyjno-doradcze dla firm z województwa podkarpackiego oraz usługi </w:t>
      </w:r>
      <w:proofErr w:type="spellStart"/>
      <w:r w:rsidRPr="00B50B2F">
        <w:rPr>
          <w:rFonts w:ascii="Arial" w:eastAsia="Times New Roman" w:hAnsi="Arial" w:cs="Arial"/>
          <w:bCs/>
          <w:sz w:val="24"/>
          <w:szCs w:val="24"/>
          <w:lang w:eastAsia="pl-PL"/>
        </w:rPr>
        <w:t>matchmakingowe</w:t>
      </w:r>
      <w:proofErr w:type="spellEnd"/>
      <w:r w:rsidRPr="00B50B2F">
        <w:rPr>
          <w:rFonts w:ascii="Arial" w:eastAsia="Times New Roman" w:hAnsi="Arial" w:cs="Arial"/>
          <w:bCs/>
          <w:sz w:val="24"/>
          <w:szCs w:val="24"/>
          <w:lang w:eastAsia="pl-PL"/>
        </w:rPr>
        <w:t xml:space="preserve"> (kojarzenie lokalnych eksporterów z importerami z UE </w:t>
      </w:r>
      <w:r w:rsidRPr="00B50B2F">
        <w:rPr>
          <w:rFonts w:ascii="Arial" w:eastAsia="Times New Roman" w:hAnsi="Arial" w:cs="Arial"/>
          <w:bCs/>
          <w:sz w:val="24"/>
          <w:szCs w:val="24"/>
          <w:lang w:eastAsia="pl-PL"/>
        </w:rPr>
        <w:br/>
        <w:t xml:space="preserve">i spoza Unii), informowano także na bieżąco przedsiębiorców o możliwości uczestnictwa w targach branżowych i misjach, instrumentach wsparcia eksportu, dofinansowaniach z programów UE. </w:t>
      </w:r>
    </w:p>
    <w:p w:rsidR="004F3550" w:rsidRPr="00431B7F" w:rsidRDefault="004F3550" w:rsidP="00CB127A">
      <w:pPr>
        <w:numPr>
          <w:ilvl w:val="0"/>
          <w:numId w:val="371"/>
        </w:numPr>
        <w:spacing w:after="0" w:line="360" w:lineRule="auto"/>
        <w:ind w:left="284" w:hanging="284"/>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 xml:space="preserve">W ramach organizacji spotkań informacyjnych dla przedsiębiorców nt. rynków zagranicznych w latach 2015-2018 zorganizowano 31 </w:t>
      </w:r>
      <w:r w:rsidRPr="00431B7F">
        <w:rPr>
          <w:rFonts w:ascii="Arial" w:hAnsi="Arial" w:cs="Arial"/>
          <w:bCs/>
          <w:sz w:val="24"/>
          <w:szCs w:val="24"/>
        </w:rPr>
        <w:t>spotkań poświęconych tematyce ekspansji eksportowej, w których wzięło udział 822 przedsiębiorców.</w:t>
      </w:r>
    </w:p>
    <w:p w:rsidR="004F3550" w:rsidRPr="00431B7F" w:rsidRDefault="004F3550" w:rsidP="00CB127A">
      <w:pPr>
        <w:numPr>
          <w:ilvl w:val="0"/>
          <w:numId w:val="371"/>
        </w:numPr>
        <w:spacing w:after="0" w:line="360" w:lineRule="auto"/>
        <w:ind w:left="284" w:hanging="284"/>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Udział/organizacja misji gospodarczych, targów:</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lastRenderedPageBreak/>
        <w:t xml:space="preserve">uczestnictwo w Targach Paris </w:t>
      </w:r>
      <w:proofErr w:type="spellStart"/>
      <w:r w:rsidRPr="00431B7F">
        <w:rPr>
          <w:rFonts w:ascii="Arial" w:eastAsia="Times New Roman" w:hAnsi="Arial" w:cs="Arial"/>
          <w:bCs/>
          <w:sz w:val="24"/>
          <w:szCs w:val="24"/>
          <w:lang w:eastAsia="pl-PL"/>
        </w:rPr>
        <w:t>Air</w:t>
      </w:r>
      <w:proofErr w:type="spellEnd"/>
      <w:r w:rsidRPr="00431B7F">
        <w:rPr>
          <w:rFonts w:ascii="Arial" w:eastAsia="Times New Roman" w:hAnsi="Arial" w:cs="Arial"/>
          <w:bCs/>
          <w:sz w:val="24"/>
          <w:szCs w:val="24"/>
          <w:lang w:eastAsia="pl-PL"/>
        </w:rPr>
        <w:t xml:space="preserve"> Show. W ramach targów udzielano przedsiębiorcom informacji odnośnie działalności COIE oraz przedstawiono ofertę inwestycyjną województwa podkarpackiego,</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współorganizacja z RARR SA i uczestnictwo w przyjazdowej misji inwestycyjnej przedsiębiorców z Austrii, która odbyła się 15 kwietnia 2016 r. w Inkubatorze Technologicznym AEROPOLIS,</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organizacja przyjazdowej misji inwestycyjnej przedsiębiorców z USA ze Stanu Nevada, która odbyła się 18 kwietnia 2016 r.,</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uczestnictwo w przyjazdowej misji inwestycyjnej przedsiębiorców z Francji, która odbyła się 22 czerwca 2016 r.,</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 xml:space="preserve">organizacja przyjazdowej misji inwestycyjnej przedsiębiorców z Indii wraz </w:t>
      </w:r>
      <w:r w:rsidRPr="00431B7F">
        <w:rPr>
          <w:rFonts w:ascii="Arial" w:eastAsia="Times New Roman" w:hAnsi="Arial" w:cs="Arial"/>
          <w:bCs/>
          <w:sz w:val="24"/>
          <w:szCs w:val="24"/>
          <w:lang w:eastAsia="pl-PL"/>
        </w:rPr>
        <w:br/>
        <w:t>z organizacją spotkań handlowych z przedsiębiorcami polskimi. Misja miała charakter pro-eksport, firmy indyjskie zapoznały się także ze specyfiką gospodarczą regionu podczas seminarium. Łącznie w spotkaniach wzięło udział 16 firm polskich i indyjskich. Spotkania odbyły się w dniu 9 września 2016 r.,</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 xml:space="preserve">uczestnictwo w </w:t>
      </w:r>
      <w:proofErr w:type="spellStart"/>
      <w:r w:rsidRPr="00431B7F">
        <w:rPr>
          <w:rFonts w:ascii="Arial" w:eastAsia="Times New Roman" w:hAnsi="Arial" w:cs="Arial"/>
          <w:bCs/>
          <w:sz w:val="24"/>
          <w:szCs w:val="24"/>
          <w:lang w:eastAsia="pl-PL"/>
        </w:rPr>
        <w:t>Aerospace&amp;Defence</w:t>
      </w:r>
      <w:proofErr w:type="spellEnd"/>
      <w:r w:rsidRPr="00431B7F">
        <w:rPr>
          <w:rFonts w:ascii="Arial" w:eastAsia="Times New Roman" w:hAnsi="Arial" w:cs="Arial"/>
          <w:bCs/>
          <w:sz w:val="24"/>
          <w:szCs w:val="24"/>
          <w:lang w:eastAsia="pl-PL"/>
        </w:rPr>
        <w:t xml:space="preserve"> </w:t>
      </w:r>
      <w:proofErr w:type="spellStart"/>
      <w:r w:rsidRPr="00431B7F">
        <w:rPr>
          <w:rFonts w:ascii="Arial" w:eastAsia="Times New Roman" w:hAnsi="Arial" w:cs="Arial"/>
          <w:bCs/>
          <w:sz w:val="24"/>
          <w:szCs w:val="24"/>
          <w:lang w:eastAsia="pl-PL"/>
        </w:rPr>
        <w:t>Meetings</w:t>
      </w:r>
      <w:proofErr w:type="spellEnd"/>
      <w:r w:rsidRPr="00431B7F">
        <w:rPr>
          <w:rFonts w:ascii="Arial" w:eastAsia="Times New Roman" w:hAnsi="Arial" w:cs="Arial"/>
          <w:bCs/>
          <w:sz w:val="24"/>
          <w:szCs w:val="24"/>
          <w:lang w:eastAsia="pl-PL"/>
        </w:rPr>
        <w:t xml:space="preserve"> Central Europe, które odbyły się </w:t>
      </w:r>
      <w:r w:rsidRPr="00431B7F">
        <w:rPr>
          <w:rFonts w:ascii="Arial" w:eastAsia="Times New Roman" w:hAnsi="Arial" w:cs="Arial"/>
          <w:bCs/>
          <w:sz w:val="24"/>
          <w:szCs w:val="24"/>
          <w:lang w:eastAsia="pl-PL"/>
        </w:rPr>
        <w:br/>
        <w:t>w CWK w Jasionce w dniach 9-11 maja 2017 r.,</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 xml:space="preserve">prelekcja na konferencji „Atrakcyjność inwestycyjna Podkarpacia – dlaczego inwestorzy zagraniczni wybraliby ten region jako bazę swoich operacji </w:t>
      </w:r>
      <w:r w:rsidRPr="00431B7F">
        <w:rPr>
          <w:rFonts w:ascii="Arial" w:eastAsia="Times New Roman" w:hAnsi="Arial" w:cs="Arial"/>
          <w:bCs/>
          <w:sz w:val="24"/>
          <w:szCs w:val="24"/>
          <w:lang w:eastAsia="pl-PL"/>
        </w:rPr>
        <w:br/>
        <w:t>w Centralnej Europie” nt. wsparcia COIE dla eksporterów i inwestorów zagranicznych, organizowanej przez Brytyjsko-Polską Izbę Handlową,</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eastAsia="Times New Roman" w:hAnsi="Arial" w:cs="Arial"/>
          <w:bCs/>
          <w:sz w:val="24"/>
          <w:szCs w:val="24"/>
          <w:lang w:eastAsia="pl-PL"/>
        </w:rPr>
        <w:t xml:space="preserve">udział w konferencji „Business </w:t>
      </w:r>
      <w:proofErr w:type="spellStart"/>
      <w:r w:rsidRPr="00431B7F">
        <w:rPr>
          <w:rFonts w:ascii="Arial" w:eastAsia="Times New Roman" w:hAnsi="Arial" w:cs="Arial"/>
          <w:bCs/>
          <w:sz w:val="24"/>
          <w:szCs w:val="24"/>
          <w:lang w:eastAsia="pl-PL"/>
        </w:rPr>
        <w:t>Without</w:t>
      </w:r>
      <w:proofErr w:type="spellEnd"/>
      <w:r w:rsidRPr="00431B7F">
        <w:rPr>
          <w:rFonts w:ascii="Arial" w:eastAsia="Times New Roman" w:hAnsi="Arial" w:cs="Arial"/>
          <w:bCs/>
          <w:sz w:val="24"/>
          <w:szCs w:val="24"/>
          <w:lang w:eastAsia="pl-PL"/>
        </w:rPr>
        <w:t xml:space="preserve"> </w:t>
      </w:r>
      <w:proofErr w:type="spellStart"/>
      <w:r w:rsidRPr="00431B7F">
        <w:rPr>
          <w:rFonts w:ascii="Arial" w:eastAsia="Times New Roman" w:hAnsi="Arial" w:cs="Arial"/>
          <w:bCs/>
          <w:sz w:val="24"/>
          <w:szCs w:val="24"/>
          <w:lang w:eastAsia="pl-PL"/>
        </w:rPr>
        <w:t>Limits</w:t>
      </w:r>
      <w:proofErr w:type="spellEnd"/>
      <w:r w:rsidRPr="00431B7F">
        <w:rPr>
          <w:rFonts w:ascii="Arial" w:eastAsia="Times New Roman" w:hAnsi="Arial" w:cs="Arial"/>
          <w:bCs/>
          <w:sz w:val="24"/>
          <w:szCs w:val="24"/>
          <w:lang w:eastAsia="pl-PL"/>
        </w:rPr>
        <w:t>” podsumowującej dotychczasowe wydarzenia (konferencje, spotkania), które odbyły się w CWK w Jasionce,</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hAnsi="Arial" w:cs="Arial"/>
          <w:bCs/>
          <w:sz w:val="24"/>
          <w:szCs w:val="24"/>
        </w:rPr>
        <w:t>organizacja w dniach 21-23 lutego 2018 roku w województwie podkarpackim misji gospodarczej firm brytyjskich o charakterze pro-eksport,</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hAnsi="Arial" w:cs="Arial"/>
          <w:bCs/>
          <w:sz w:val="24"/>
          <w:szCs w:val="24"/>
        </w:rPr>
        <w:t>uczestnictwo w dniach 23-24 maja 2018 roku, w Warszawie w targach nieruchomości i inwestycji REAL CONNECT 2018,</w:t>
      </w:r>
    </w:p>
    <w:p w:rsidR="004F3550" w:rsidRPr="00431B7F" w:rsidRDefault="004F3550" w:rsidP="00CB127A">
      <w:pPr>
        <w:numPr>
          <w:ilvl w:val="0"/>
          <w:numId w:val="373"/>
        </w:numPr>
        <w:spacing w:after="0" w:line="360" w:lineRule="auto"/>
        <w:ind w:left="567" w:hanging="283"/>
        <w:jc w:val="both"/>
        <w:rPr>
          <w:rFonts w:ascii="Arial" w:eastAsia="Times New Roman" w:hAnsi="Arial" w:cs="Arial"/>
          <w:bCs/>
          <w:sz w:val="24"/>
          <w:szCs w:val="24"/>
          <w:lang w:eastAsia="pl-PL"/>
        </w:rPr>
      </w:pPr>
      <w:r w:rsidRPr="00431B7F">
        <w:rPr>
          <w:rFonts w:ascii="Arial" w:hAnsi="Arial" w:cs="Arial"/>
          <w:bCs/>
          <w:sz w:val="24"/>
          <w:szCs w:val="24"/>
        </w:rPr>
        <w:t>uczestnictwo w spotkaniu dla potencjalnych inwestorów organizowanym przez Zagraniczne Biuro Handlowe w Tel Awiwie w dniu 18 grudnia 2018 r. Przeprowadzono rozmowy z 10 firmami izraelskimi nt. potencjalnych inwestycji lub współpracy handlowej z Podkarpaciem.</w:t>
      </w:r>
    </w:p>
    <w:p w:rsidR="004F3550" w:rsidRDefault="004F3550" w:rsidP="002E2C29">
      <w:pPr>
        <w:suppressAutoHyphens/>
        <w:spacing w:after="0" w:line="360" w:lineRule="auto"/>
        <w:jc w:val="both"/>
        <w:rPr>
          <w:rFonts w:ascii="Arial" w:eastAsia="Times New Roman" w:hAnsi="Arial" w:cs="Arial"/>
          <w:b/>
          <w:i/>
          <w:sz w:val="24"/>
          <w:szCs w:val="24"/>
          <w:lang w:eastAsia="pl-PL"/>
        </w:rPr>
      </w:pPr>
    </w:p>
    <w:p w:rsidR="00E2162B" w:rsidRDefault="00E2162B" w:rsidP="002E2C29">
      <w:pPr>
        <w:suppressAutoHyphens/>
        <w:spacing w:after="0" w:line="360" w:lineRule="auto"/>
        <w:jc w:val="both"/>
        <w:rPr>
          <w:rFonts w:ascii="Arial" w:eastAsia="Times New Roman" w:hAnsi="Arial" w:cs="Arial"/>
          <w:b/>
          <w:i/>
          <w:sz w:val="24"/>
          <w:szCs w:val="24"/>
          <w:lang w:eastAsia="pl-PL"/>
        </w:rPr>
      </w:pPr>
    </w:p>
    <w:p w:rsidR="00B2135D" w:rsidRPr="00B2135D" w:rsidRDefault="00B2135D" w:rsidP="00B2135D">
      <w:pPr>
        <w:spacing w:after="0" w:line="360" w:lineRule="auto"/>
        <w:jc w:val="both"/>
        <w:rPr>
          <w:rFonts w:ascii="Arial" w:eastAsia="Times New Roman" w:hAnsi="Arial" w:cs="Arial"/>
          <w:b/>
          <w:sz w:val="24"/>
          <w:szCs w:val="24"/>
          <w:lang w:eastAsia="pl-PL"/>
        </w:rPr>
      </w:pPr>
      <w:r w:rsidRPr="00B2135D">
        <w:rPr>
          <w:rFonts w:ascii="Arial" w:eastAsia="Times New Roman" w:hAnsi="Arial" w:cs="Arial"/>
          <w:b/>
          <w:sz w:val="24"/>
          <w:szCs w:val="24"/>
          <w:lang w:eastAsia="pl-PL"/>
        </w:rPr>
        <w:lastRenderedPageBreak/>
        <w:t>DZIAŁ 600 – TRANSPORT I ŁĄCZNOŚĆ</w:t>
      </w:r>
    </w:p>
    <w:p w:rsidR="00B2135D" w:rsidRPr="00B2135D" w:rsidRDefault="00B2135D" w:rsidP="00B2135D">
      <w:pPr>
        <w:tabs>
          <w:tab w:val="left" w:pos="7513"/>
        </w:tabs>
        <w:spacing w:after="0" w:line="360" w:lineRule="auto"/>
        <w:jc w:val="both"/>
        <w:rPr>
          <w:rFonts w:ascii="Arial" w:eastAsia="Calibri" w:hAnsi="Arial" w:cs="Arial"/>
          <w:b/>
          <w:bCs/>
          <w:i/>
          <w:sz w:val="24"/>
          <w:szCs w:val="24"/>
        </w:rPr>
      </w:pPr>
      <w:r w:rsidRPr="00B2135D">
        <w:rPr>
          <w:rFonts w:ascii="Arial" w:eastAsia="Calibri" w:hAnsi="Arial" w:cs="Arial"/>
          <w:b/>
          <w:bCs/>
          <w:i/>
          <w:sz w:val="24"/>
          <w:szCs w:val="24"/>
        </w:rPr>
        <w:t xml:space="preserve">Dział 60001 – Krajowe pasażerskie przewozy kolejowe </w:t>
      </w:r>
    </w:p>
    <w:p w:rsidR="00B2135D" w:rsidRPr="00B2135D" w:rsidRDefault="00B2135D" w:rsidP="00B2135D">
      <w:pPr>
        <w:tabs>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Zaplanowane wydatki (Dep. DT) w kwocie 172.053.381,-zł (w tym dotacja celowa dla jednostki spoza sektora finansów publicznych – 64.333.426,-zł oraz dotacja dla jednostki sektora finansów publicznych – 120.000,-zł) zostały wykonane w wysokości 167.603.729,-zł, tj. 97,41% planu.</w:t>
      </w:r>
    </w:p>
    <w:p w:rsidR="00B2135D" w:rsidRPr="00B2135D" w:rsidRDefault="00B2135D" w:rsidP="00CB127A">
      <w:pPr>
        <w:numPr>
          <w:ilvl w:val="0"/>
          <w:numId w:val="446"/>
        </w:numPr>
        <w:tabs>
          <w:tab w:val="left" w:pos="284"/>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Wydatki bieżące zaplanowane w kwocie 64.551.381,-zł zostały wykonane </w:t>
      </w:r>
      <w:r w:rsidR="00DA0D4C">
        <w:rPr>
          <w:rFonts w:ascii="Arial" w:eastAsia="Calibri" w:hAnsi="Arial" w:cs="Arial"/>
          <w:sz w:val="24"/>
          <w:szCs w:val="24"/>
        </w:rPr>
        <w:br/>
      </w:r>
      <w:r w:rsidRPr="00B2135D">
        <w:rPr>
          <w:rFonts w:ascii="Arial" w:eastAsia="Calibri" w:hAnsi="Arial" w:cs="Arial"/>
          <w:sz w:val="24"/>
          <w:szCs w:val="24"/>
        </w:rPr>
        <w:t>w wysokości 61.334.729,-zł, tj. 95,02% planu i dotyczyły:</w:t>
      </w:r>
    </w:p>
    <w:p w:rsidR="00B2135D" w:rsidRPr="00B2135D" w:rsidRDefault="00E2162B" w:rsidP="00CB127A">
      <w:pPr>
        <w:numPr>
          <w:ilvl w:val="1"/>
          <w:numId w:val="446"/>
        </w:numPr>
        <w:tabs>
          <w:tab w:val="left" w:pos="284"/>
          <w:tab w:val="left" w:pos="567"/>
          <w:tab w:val="left" w:pos="851"/>
        </w:tabs>
        <w:spacing w:after="0" w:line="360" w:lineRule="auto"/>
        <w:jc w:val="both"/>
        <w:rPr>
          <w:rFonts w:ascii="Arial" w:eastAsia="Calibri" w:hAnsi="Arial" w:cs="Arial"/>
          <w:sz w:val="24"/>
          <w:szCs w:val="24"/>
        </w:rPr>
      </w:pPr>
      <w:r>
        <w:rPr>
          <w:rFonts w:ascii="Arial" w:eastAsia="Calibri" w:hAnsi="Arial" w:cs="Arial"/>
          <w:sz w:val="24"/>
          <w:szCs w:val="24"/>
        </w:rPr>
        <w:t xml:space="preserve">zadania pn. </w:t>
      </w:r>
      <w:r w:rsidR="00B2135D" w:rsidRPr="00B2135D">
        <w:rPr>
          <w:rFonts w:ascii="Arial" w:eastAsia="Calibri" w:hAnsi="Arial" w:cs="Arial"/>
          <w:sz w:val="24"/>
          <w:szCs w:val="24"/>
        </w:rPr>
        <w:t>„Rekompensata należna przewoźnikowi z tytułu wykonywania kolejowych przewozów osób – w ramach użyteczności publicznej” przekazana w formie dotacji celowej dla Przewozów Regionalnych sp. z o.o. w Warszawie w kwocie 61.278.521,-zł (§ 2830).</w:t>
      </w:r>
    </w:p>
    <w:p w:rsidR="00B2135D" w:rsidRPr="00B2135D" w:rsidRDefault="00B2135D" w:rsidP="00B2135D">
      <w:pPr>
        <w:tabs>
          <w:tab w:val="left" w:pos="284"/>
          <w:tab w:val="left" w:pos="567"/>
          <w:tab w:val="left" w:pos="851"/>
        </w:tabs>
        <w:spacing w:after="0" w:line="360" w:lineRule="auto"/>
        <w:ind w:left="720"/>
        <w:jc w:val="both"/>
        <w:rPr>
          <w:rFonts w:ascii="Arial" w:eastAsia="Calibri" w:hAnsi="Arial" w:cs="Arial"/>
          <w:sz w:val="24"/>
          <w:szCs w:val="24"/>
        </w:rPr>
      </w:pPr>
      <w:r w:rsidRPr="00B2135D">
        <w:rPr>
          <w:rFonts w:ascii="Arial" w:eastAsia="Calibri" w:hAnsi="Arial" w:cs="Arial"/>
          <w:sz w:val="24"/>
          <w:szCs w:val="24"/>
        </w:rPr>
        <w:t>Wydatki finansowane ze środków własnych samorządu Województwa w kwocie 52.598.475,-zł, środków Funduszu Kolejowego w kwocie 8.662.910,-zł oraz dotacji celowej z Województwa Świętokrzyskiego w kwocie 17.136,-zł.</w:t>
      </w:r>
    </w:p>
    <w:p w:rsidR="00B2135D" w:rsidRPr="00B2135D" w:rsidRDefault="00B2135D" w:rsidP="00B2135D">
      <w:pPr>
        <w:tabs>
          <w:tab w:val="left" w:pos="284"/>
        </w:tabs>
        <w:spacing w:after="0" w:line="360" w:lineRule="auto"/>
        <w:ind w:left="709"/>
        <w:jc w:val="both"/>
        <w:rPr>
          <w:rFonts w:ascii="Arial" w:eastAsia="Calibri" w:hAnsi="Arial" w:cs="Arial"/>
          <w:sz w:val="24"/>
          <w:szCs w:val="24"/>
        </w:rPr>
      </w:pPr>
      <w:r w:rsidRPr="00B2135D">
        <w:rPr>
          <w:rFonts w:ascii="Arial" w:eastAsia="Calibri" w:hAnsi="Arial" w:cs="Arial"/>
          <w:sz w:val="24"/>
          <w:szCs w:val="24"/>
        </w:rPr>
        <w:t xml:space="preserve">Zadanie </w:t>
      </w:r>
      <w:r w:rsidRPr="00B2135D">
        <w:rPr>
          <w:rFonts w:ascii="Arial" w:hAnsi="Arial" w:cs="Arial"/>
          <w:sz w:val="24"/>
          <w:szCs w:val="24"/>
        </w:rPr>
        <w:t>ujęte w wykazie przedsięwzięć do Wieloletniej Prognozy Finansowej Województwa Podkarpackiego</w:t>
      </w:r>
      <w:r w:rsidRPr="00B2135D">
        <w:rPr>
          <w:rFonts w:ascii="Arial" w:eastAsia="Calibri" w:hAnsi="Arial" w:cs="Arial"/>
          <w:sz w:val="24"/>
          <w:szCs w:val="24"/>
        </w:rPr>
        <w:t xml:space="preserve"> o planowanych łącznych nakładach finansowych w kwocie 439.463.618,-zł, realizowane w latach 2013 – 2020. Od początku realizacji zadania do końca 2018 r. wykonano zakres o wartości 295.813.994,-zł, co stanowi 67,31% planowanych </w:t>
      </w:r>
      <w:r w:rsidRPr="00B2135D">
        <w:rPr>
          <w:rFonts w:ascii="Arial" w:eastAsia="Calibri" w:hAnsi="Arial" w:cs="Arial"/>
        </w:rPr>
        <w:t>łącznych</w:t>
      </w:r>
      <w:r w:rsidRPr="00B2135D">
        <w:rPr>
          <w:rFonts w:ascii="Arial" w:eastAsia="Calibri" w:hAnsi="Arial" w:cs="Arial"/>
          <w:sz w:val="24"/>
          <w:szCs w:val="24"/>
        </w:rPr>
        <w:t xml:space="preserve"> nakładów na przedsięwzięcie.</w:t>
      </w:r>
    </w:p>
    <w:p w:rsidR="00B2135D" w:rsidRPr="00B2135D" w:rsidRDefault="00B2135D" w:rsidP="00B2135D">
      <w:pPr>
        <w:tabs>
          <w:tab w:val="left" w:pos="284"/>
        </w:tabs>
        <w:spacing w:after="0" w:line="360" w:lineRule="auto"/>
        <w:ind w:left="709"/>
        <w:jc w:val="both"/>
        <w:rPr>
          <w:rFonts w:ascii="Arial" w:eastAsia="Calibri" w:hAnsi="Arial" w:cs="Arial"/>
          <w:sz w:val="24"/>
          <w:szCs w:val="24"/>
        </w:rPr>
      </w:pPr>
      <w:r w:rsidRPr="00B2135D">
        <w:rPr>
          <w:rFonts w:ascii="Arial" w:eastAsia="Calibri" w:hAnsi="Arial" w:cs="Arial"/>
          <w:sz w:val="24"/>
          <w:szCs w:val="24"/>
        </w:rPr>
        <w:t>Niewykonanie zaplanowanych wydatków wynika z niższych niż zakładano kosztów napraw pojazdów kolejowych przeznaczonych do przewozów pasażerskich.</w:t>
      </w:r>
    </w:p>
    <w:p w:rsidR="00B2135D" w:rsidRPr="00B2135D" w:rsidRDefault="00E2162B" w:rsidP="00CB127A">
      <w:pPr>
        <w:numPr>
          <w:ilvl w:val="1"/>
          <w:numId w:val="446"/>
        </w:numPr>
        <w:tabs>
          <w:tab w:val="left" w:pos="284"/>
        </w:tabs>
        <w:spacing w:after="0" w:line="360" w:lineRule="auto"/>
        <w:jc w:val="both"/>
        <w:rPr>
          <w:rFonts w:ascii="Arial" w:eastAsia="Calibri" w:hAnsi="Arial" w:cs="Arial"/>
          <w:sz w:val="24"/>
          <w:szCs w:val="24"/>
        </w:rPr>
      </w:pPr>
      <w:r>
        <w:rPr>
          <w:rFonts w:ascii="Arial" w:eastAsia="Calibri" w:hAnsi="Arial" w:cs="Arial"/>
          <w:sz w:val="24"/>
          <w:szCs w:val="24"/>
        </w:rPr>
        <w:t xml:space="preserve">zadania pn. </w:t>
      </w:r>
      <w:r w:rsidR="00B2135D" w:rsidRPr="00B2135D">
        <w:rPr>
          <w:rFonts w:ascii="Arial" w:eastAsia="Calibri" w:hAnsi="Arial" w:cs="Arial"/>
          <w:sz w:val="24"/>
          <w:szCs w:val="24"/>
        </w:rPr>
        <w:t xml:space="preserve">„Dofinansowanie zadań związanych z organizacją i dotowaniem regionalnych kolejowych przewozów pasażerskich w relacji Kraków – Jasło </w:t>
      </w:r>
      <w:r w:rsidR="00DA0D4C">
        <w:rPr>
          <w:rFonts w:ascii="Arial" w:eastAsia="Calibri" w:hAnsi="Arial" w:cs="Arial"/>
          <w:sz w:val="24"/>
          <w:szCs w:val="24"/>
        </w:rPr>
        <w:br/>
      </w:r>
      <w:r w:rsidR="00B2135D" w:rsidRPr="00B2135D">
        <w:rPr>
          <w:rFonts w:ascii="Arial" w:eastAsia="Calibri" w:hAnsi="Arial" w:cs="Arial"/>
          <w:sz w:val="24"/>
          <w:szCs w:val="24"/>
        </w:rPr>
        <w:t xml:space="preserve">i Nowy Sącz – Jasło” – dotacja celowa dla Województwa Małopolskiego </w:t>
      </w:r>
      <w:r w:rsidR="00DA0D4C">
        <w:rPr>
          <w:rFonts w:ascii="Arial" w:eastAsia="Calibri" w:hAnsi="Arial" w:cs="Arial"/>
          <w:sz w:val="24"/>
          <w:szCs w:val="24"/>
        </w:rPr>
        <w:br/>
      </w:r>
      <w:r w:rsidR="00B2135D" w:rsidRPr="00B2135D">
        <w:rPr>
          <w:rFonts w:ascii="Arial" w:eastAsia="Calibri" w:hAnsi="Arial" w:cs="Arial"/>
          <w:sz w:val="24"/>
          <w:szCs w:val="24"/>
        </w:rPr>
        <w:t>w kwocie 38.818,-zł (§ 2710).</w:t>
      </w:r>
    </w:p>
    <w:p w:rsidR="00B2135D" w:rsidRPr="00B2135D" w:rsidRDefault="00B2135D" w:rsidP="00B2135D">
      <w:pPr>
        <w:tabs>
          <w:tab w:val="left" w:pos="284"/>
        </w:tabs>
        <w:spacing w:after="0" w:line="360" w:lineRule="auto"/>
        <w:ind w:left="720"/>
        <w:jc w:val="both"/>
        <w:rPr>
          <w:rFonts w:ascii="Arial" w:eastAsia="Calibri" w:hAnsi="Arial" w:cs="Arial"/>
          <w:sz w:val="24"/>
          <w:szCs w:val="24"/>
        </w:rPr>
      </w:pPr>
      <w:r w:rsidRPr="00B2135D">
        <w:rPr>
          <w:rFonts w:ascii="Arial" w:hAnsi="Arial" w:cs="Arial"/>
          <w:sz w:val="24"/>
          <w:szCs w:val="24"/>
        </w:rPr>
        <w:t>Środki przeznaczone zostały na finansowanie przejazdów na terenie Województwa Podkarpackiego tj. od granicy województwa do stacji Jasło.</w:t>
      </w:r>
      <w:r w:rsidRPr="00B2135D">
        <w:rPr>
          <w:rFonts w:ascii="Arial" w:eastAsia="Calibri" w:hAnsi="Arial" w:cs="Arial"/>
          <w:sz w:val="24"/>
          <w:szCs w:val="24"/>
        </w:rPr>
        <w:t xml:space="preserve"> </w:t>
      </w:r>
      <w:r w:rsidRPr="00B2135D">
        <w:rPr>
          <w:rFonts w:ascii="Arial" w:hAnsi="Arial" w:cs="Arial"/>
          <w:sz w:val="24"/>
          <w:szCs w:val="24"/>
        </w:rPr>
        <w:t xml:space="preserve">Umowa została podpisana na okres od 01.01.2018 r. do 01.07.2018 r. </w:t>
      </w:r>
      <w:r w:rsidRPr="00B2135D">
        <w:rPr>
          <w:rFonts w:ascii="Arial" w:eastAsia="Calibri" w:hAnsi="Arial" w:cs="Arial"/>
          <w:sz w:val="24"/>
          <w:szCs w:val="24"/>
        </w:rPr>
        <w:t xml:space="preserve">Z uwagi na duże zainteresowanie podróżnych powyższymi połączeniami podjęto decyzję o podpisaniu z Województwem Małopolskim kolejnej umowy </w:t>
      </w:r>
      <w:r w:rsidR="00DA0D4C">
        <w:rPr>
          <w:rFonts w:ascii="Arial" w:eastAsia="Calibri" w:hAnsi="Arial" w:cs="Arial"/>
          <w:sz w:val="24"/>
          <w:szCs w:val="24"/>
        </w:rPr>
        <w:br/>
      </w:r>
      <w:r w:rsidRPr="00B2135D">
        <w:rPr>
          <w:rFonts w:ascii="Arial" w:eastAsia="Calibri" w:hAnsi="Arial" w:cs="Arial"/>
          <w:sz w:val="24"/>
          <w:szCs w:val="24"/>
        </w:rPr>
        <w:t>o dofinansowanie i kontunuowanie połączeń od 28.09.2018 r. do 31.12.2018 r.</w:t>
      </w:r>
    </w:p>
    <w:p w:rsidR="00B2135D" w:rsidRPr="00B2135D" w:rsidRDefault="00B2135D" w:rsidP="00CB127A">
      <w:pPr>
        <w:numPr>
          <w:ilvl w:val="1"/>
          <w:numId w:val="446"/>
        </w:numPr>
        <w:tabs>
          <w:tab w:val="left" w:pos="284"/>
        </w:tabs>
        <w:spacing w:after="0" w:line="360" w:lineRule="auto"/>
        <w:jc w:val="both"/>
        <w:rPr>
          <w:rFonts w:ascii="Arial" w:eastAsia="Calibri" w:hAnsi="Arial" w:cs="Arial"/>
          <w:sz w:val="24"/>
          <w:szCs w:val="24"/>
        </w:rPr>
      </w:pPr>
      <w:r w:rsidRPr="00B2135D">
        <w:rPr>
          <w:rFonts w:ascii="Arial" w:eastAsia="Calibri" w:hAnsi="Arial" w:cs="Arial"/>
          <w:sz w:val="24"/>
          <w:szCs w:val="24"/>
        </w:rPr>
        <w:lastRenderedPageBreak/>
        <w:t>odset</w:t>
      </w:r>
      <w:r w:rsidR="00E2162B">
        <w:rPr>
          <w:rFonts w:ascii="Arial" w:eastAsia="Calibri" w:hAnsi="Arial" w:cs="Arial"/>
          <w:sz w:val="24"/>
          <w:szCs w:val="24"/>
        </w:rPr>
        <w:t>ek</w:t>
      </w:r>
      <w:r w:rsidRPr="00B2135D">
        <w:rPr>
          <w:rFonts w:ascii="Arial" w:eastAsia="Calibri" w:hAnsi="Arial" w:cs="Arial"/>
          <w:sz w:val="24"/>
          <w:szCs w:val="24"/>
        </w:rPr>
        <w:t xml:space="preserve"> z tytułu rozliczeń podatku VAT, w związku z korektą deklaracji VAT za grudzień 2017 r. w kwocie 41,-zł (§ 4570),</w:t>
      </w:r>
    </w:p>
    <w:p w:rsidR="00B2135D" w:rsidRPr="00B2135D" w:rsidRDefault="00E2162B" w:rsidP="00CB127A">
      <w:pPr>
        <w:numPr>
          <w:ilvl w:val="1"/>
          <w:numId w:val="446"/>
        </w:numPr>
        <w:tabs>
          <w:tab w:val="left" w:pos="284"/>
        </w:tabs>
        <w:spacing w:after="0" w:line="360" w:lineRule="auto"/>
        <w:jc w:val="both"/>
        <w:rPr>
          <w:rFonts w:ascii="Arial" w:eastAsia="Calibri" w:hAnsi="Arial" w:cs="Arial"/>
          <w:sz w:val="24"/>
          <w:szCs w:val="24"/>
        </w:rPr>
      </w:pPr>
      <w:r>
        <w:rPr>
          <w:rFonts w:ascii="Arial" w:eastAsia="Batang" w:hAnsi="Arial" w:cs="Arial"/>
          <w:sz w:val="24"/>
          <w:szCs w:val="24"/>
        </w:rPr>
        <w:t>kosztów</w:t>
      </w:r>
      <w:r w:rsidR="00B2135D" w:rsidRPr="00B2135D">
        <w:rPr>
          <w:rFonts w:ascii="Arial" w:eastAsia="Batang" w:hAnsi="Arial" w:cs="Arial"/>
          <w:sz w:val="24"/>
          <w:szCs w:val="24"/>
        </w:rPr>
        <w:t xml:space="preserve"> związan</w:t>
      </w:r>
      <w:r>
        <w:rPr>
          <w:rFonts w:ascii="Arial" w:eastAsia="Batang" w:hAnsi="Arial" w:cs="Arial"/>
          <w:sz w:val="24"/>
          <w:szCs w:val="24"/>
        </w:rPr>
        <w:t>ych</w:t>
      </w:r>
      <w:r w:rsidR="00B2135D" w:rsidRPr="00B2135D">
        <w:rPr>
          <w:rFonts w:ascii="Arial" w:eastAsia="Batang" w:hAnsi="Arial" w:cs="Arial"/>
          <w:sz w:val="24"/>
          <w:szCs w:val="24"/>
        </w:rPr>
        <w:t xml:space="preserve"> z prowadzonym postępowaniem sądowym: opłaty sądowe, koszty związane z postępowaniem apelacyjnym o wypłatę odszkodowania </w:t>
      </w:r>
      <w:r w:rsidRPr="00B2135D">
        <w:rPr>
          <w:rFonts w:ascii="Arial" w:eastAsia="Batang" w:hAnsi="Arial" w:cs="Arial"/>
          <w:sz w:val="24"/>
          <w:szCs w:val="24"/>
        </w:rPr>
        <w:t xml:space="preserve">od ubezpieczyciela </w:t>
      </w:r>
      <w:r w:rsidR="00B2135D" w:rsidRPr="00B2135D">
        <w:rPr>
          <w:rFonts w:ascii="Arial" w:eastAsia="Batang" w:hAnsi="Arial" w:cs="Arial"/>
          <w:sz w:val="24"/>
          <w:szCs w:val="24"/>
        </w:rPr>
        <w:t>za spowodowanie kolizji z pojazdem kolejowym w kwocie 17.349,-zł (§ 4610).</w:t>
      </w:r>
    </w:p>
    <w:p w:rsidR="00B2135D" w:rsidRPr="00B2135D" w:rsidRDefault="00B2135D" w:rsidP="00CB127A">
      <w:pPr>
        <w:numPr>
          <w:ilvl w:val="0"/>
          <w:numId w:val="446"/>
        </w:numPr>
        <w:tabs>
          <w:tab w:val="left" w:pos="284"/>
          <w:tab w:val="left" w:pos="7513"/>
        </w:tabs>
        <w:spacing w:after="0" w:line="360" w:lineRule="auto"/>
        <w:ind w:left="0" w:hanging="284"/>
        <w:jc w:val="both"/>
        <w:rPr>
          <w:rFonts w:ascii="Arial" w:eastAsia="Calibri" w:hAnsi="Arial" w:cs="Arial"/>
          <w:bCs/>
          <w:i/>
          <w:sz w:val="24"/>
          <w:szCs w:val="24"/>
        </w:rPr>
      </w:pPr>
      <w:r w:rsidRPr="00B2135D">
        <w:rPr>
          <w:rFonts w:ascii="Arial" w:eastAsia="Calibri" w:hAnsi="Arial" w:cs="Arial"/>
          <w:sz w:val="24"/>
          <w:szCs w:val="24"/>
        </w:rPr>
        <w:t xml:space="preserve">Wydatki majątkowe zaplanowane w kwocie 107.502.000,-zł zostały wykonane </w:t>
      </w:r>
      <w:r w:rsidRPr="00B2135D">
        <w:rPr>
          <w:rFonts w:ascii="Arial" w:eastAsia="Calibri" w:hAnsi="Arial" w:cs="Arial"/>
          <w:sz w:val="24"/>
          <w:szCs w:val="24"/>
        </w:rPr>
        <w:br/>
        <w:t xml:space="preserve">w wysokości 106.269.000,-zł, tj. 98,85% planu i dotyczyły: </w:t>
      </w:r>
    </w:p>
    <w:p w:rsidR="00B2135D" w:rsidRPr="00B2135D" w:rsidRDefault="00B2135D" w:rsidP="00CB127A">
      <w:pPr>
        <w:numPr>
          <w:ilvl w:val="1"/>
          <w:numId w:val="446"/>
        </w:numPr>
        <w:tabs>
          <w:tab w:val="left" w:pos="284"/>
          <w:tab w:val="left" w:pos="7513"/>
        </w:tabs>
        <w:spacing w:after="0" w:line="360" w:lineRule="auto"/>
        <w:ind w:left="284" w:hanging="284"/>
        <w:contextualSpacing/>
        <w:jc w:val="both"/>
        <w:rPr>
          <w:rFonts w:ascii="Arial" w:eastAsia="Calibri" w:hAnsi="Arial" w:cs="Arial"/>
          <w:bCs/>
          <w:i/>
          <w:sz w:val="24"/>
          <w:szCs w:val="24"/>
        </w:rPr>
      </w:pPr>
      <w:r w:rsidRPr="00B2135D">
        <w:rPr>
          <w:rFonts w:ascii="Arial" w:eastAsia="Calibri" w:hAnsi="Arial" w:cs="Arial"/>
          <w:sz w:val="24"/>
          <w:szCs w:val="24"/>
        </w:rPr>
        <w:t>realizacji przez Urząd Marszałkowski Województwa Podkarpackiego w Rzeszowie projektu pn.: „Zakup taboru kolejowego do wykonywania przewozów pasażerskich na terenie Województwa Podkarpackiego" w ramach Regionalnego Programu Operacyjnego Województwa Podkarpackiego na lata 2014-2020 w kwocie 106.149.000,zł (§ 6060 – 19.849.000,-zł, § 6067 – 73.355.000,-zł, § 6069 – 12.945.000,-zł).</w:t>
      </w:r>
    </w:p>
    <w:p w:rsidR="00B2135D" w:rsidRPr="00B2135D" w:rsidRDefault="00B2135D" w:rsidP="00B2135D">
      <w:pPr>
        <w:tabs>
          <w:tab w:val="left" w:pos="284"/>
          <w:tab w:val="left" w:pos="7513"/>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Zadanie finansowane ze środków UE w kwocie 73.355.000,-zł, środków budżetu państwa w kwocie 12.945.000,-zł oraz środków własnych Samorządu Województwa w kwocie 19.849.000,-zł.</w:t>
      </w:r>
    </w:p>
    <w:p w:rsidR="00B2135D" w:rsidRPr="00B2135D" w:rsidRDefault="00B2135D" w:rsidP="00B2135D">
      <w:pPr>
        <w:tabs>
          <w:tab w:val="left" w:pos="284"/>
          <w:tab w:val="left" w:pos="7513"/>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 xml:space="preserve">Dostarczone zostały 2 szt. pojazdów spalinowych przez NEWAG S. A. Nowy Sącz oraz 4 szt. pojazdów elektrycznych przez PESA Bydgoszcz S.A. </w:t>
      </w:r>
    </w:p>
    <w:p w:rsidR="00B2135D" w:rsidRPr="00B2135D" w:rsidRDefault="00B2135D" w:rsidP="00B2135D">
      <w:pPr>
        <w:tabs>
          <w:tab w:val="left" w:pos="284"/>
          <w:tab w:val="left" w:pos="7513"/>
        </w:tabs>
        <w:spacing w:after="0" w:line="360" w:lineRule="auto"/>
        <w:ind w:left="284"/>
        <w:contextualSpacing/>
        <w:jc w:val="both"/>
        <w:rPr>
          <w:rFonts w:ascii="Arial" w:eastAsia="Calibri" w:hAnsi="Arial" w:cs="Arial"/>
          <w:bCs/>
          <w:i/>
          <w:sz w:val="24"/>
          <w:szCs w:val="24"/>
        </w:rPr>
      </w:pPr>
      <w:r w:rsidRPr="00B2135D">
        <w:rPr>
          <w:rFonts w:ascii="Arial" w:eastAsia="Calibri" w:hAnsi="Arial" w:cs="Arial"/>
          <w:sz w:val="24"/>
          <w:szCs w:val="24"/>
        </w:rPr>
        <w:t xml:space="preserve">Zadanie </w:t>
      </w:r>
      <w:r w:rsidRPr="00B2135D">
        <w:rPr>
          <w:rFonts w:ascii="Arial" w:eastAsia="Times New Roman" w:hAnsi="Arial" w:cs="Arial"/>
          <w:sz w:val="24"/>
          <w:szCs w:val="24"/>
        </w:rPr>
        <w:t>ujęte w wykazie przedsięwzięć do Wieloletniej Prognozy Finansowej Województwa Podkarpackiego</w:t>
      </w:r>
      <w:r w:rsidRPr="00B2135D">
        <w:rPr>
          <w:rFonts w:ascii="Arial" w:eastAsia="Calibri" w:hAnsi="Arial" w:cs="Arial"/>
          <w:sz w:val="24"/>
          <w:szCs w:val="24"/>
        </w:rPr>
        <w:t xml:space="preserve"> o planowanych łącznych nakładach finansowych </w:t>
      </w:r>
      <w:r w:rsidRPr="00B2135D">
        <w:rPr>
          <w:rFonts w:ascii="Arial" w:eastAsia="Calibri" w:hAnsi="Arial" w:cs="Arial"/>
          <w:sz w:val="24"/>
          <w:szCs w:val="24"/>
        </w:rPr>
        <w:br/>
        <w:t xml:space="preserve">w kwocie 157.721.670,-zł, z okresem realizacji w latach 2016 – 2018. Od początku realizacji zadania do końca 2018 r. </w:t>
      </w:r>
      <w:r w:rsidRPr="00B2135D">
        <w:rPr>
          <w:rFonts w:ascii="Arial" w:eastAsia="Times New Roman" w:hAnsi="Arial" w:cs="Arial"/>
          <w:iCs/>
          <w:sz w:val="24"/>
          <w:szCs w:val="24"/>
        </w:rPr>
        <w:t>wykonano</w:t>
      </w:r>
      <w:r w:rsidRPr="00B2135D">
        <w:rPr>
          <w:rFonts w:ascii="Arial" w:eastAsia="Times New Roman" w:hAnsi="Arial" w:cs="Arial"/>
          <w:iCs/>
          <w:sz w:val="24"/>
          <w:szCs w:val="24"/>
          <w:lang w:val="x-none"/>
        </w:rPr>
        <w:t xml:space="preserve"> zakres o wartości </w:t>
      </w:r>
      <w:r w:rsidRPr="00B2135D">
        <w:rPr>
          <w:rFonts w:ascii="Arial" w:eastAsia="Calibri" w:hAnsi="Arial" w:cs="Arial"/>
          <w:sz w:val="24"/>
          <w:szCs w:val="24"/>
        </w:rPr>
        <w:t>157.721.670,-zł, co stanowi 100,00 % planowanych łącznych nakładów na przedsięwzięcie.</w:t>
      </w:r>
    </w:p>
    <w:p w:rsidR="00B2135D" w:rsidRPr="00B2135D" w:rsidRDefault="00B2135D" w:rsidP="00CB127A">
      <w:pPr>
        <w:numPr>
          <w:ilvl w:val="1"/>
          <w:numId w:val="446"/>
        </w:numPr>
        <w:tabs>
          <w:tab w:val="left" w:pos="284"/>
        </w:tabs>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sz w:val="24"/>
          <w:szCs w:val="24"/>
        </w:rPr>
        <w:t xml:space="preserve">realizacji przez Urząd Marszałkowski Województwa Podkarpackiego w Rzeszowie projektu pn.: „Zakup, modernizacja, naprawy, przeglądy i rewizje pojazdów szynowych” w kwocie 120.000,-zł (§ 6060). </w:t>
      </w:r>
    </w:p>
    <w:p w:rsidR="00B2135D" w:rsidRPr="00B2135D" w:rsidRDefault="00B2135D" w:rsidP="00B2135D">
      <w:pPr>
        <w:tabs>
          <w:tab w:val="left" w:pos="284"/>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W ramach zadania w 2018 roku dokonano ulepszenia poszycia zewnętrznego poprzez dodatkowe oklejenie jednego pojazdu kolejowego.</w:t>
      </w:r>
    </w:p>
    <w:p w:rsidR="00B2135D" w:rsidRPr="00B2135D" w:rsidRDefault="00B2135D" w:rsidP="00B2135D">
      <w:pPr>
        <w:tabs>
          <w:tab w:val="left" w:pos="284"/>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 xml:space="preserve">Zaplanowane na 2018 r. ulepszenie 5 sztuk i malowanie 2 sztuk pojazdów </w:t>
      </w:r>
      <w:r w:rsidR="00DA0D4C">
        <w:rPr>
          <w:rFonts w:ascii="Arial" w:eastAsia="Calibri" w:hAnsi="Arial" w:cs="Arial"/>
          <w:sz w:val="24"/>
          <w:szCs w:val="24"/>
        </w:rPr>
        <w:br/>
      </w:r>
      <w:r w:rsidRPr="00B2135D">
        <w:rPr>
          <w:rFonts w:ascii="Arial" w:eastAsia="Calibri" w:hAnsi="Arial" w:cs="Arial"/>
          <w:sz w:val="24"/>
          <w:szCs w:val="24"/>
        </w:rPr>
        <w:t xml:space="preserve">z napędem spalinowym nie zostały wykonane, z uwagi na zwiększone zapotrzebowanie na usługi transportowe w sezonie wakacyjnym oraz rozszerzenia od 1 września 2018 roku ofert połączeń kolejowych na liniach 106, 108, 107 </w:t>
      </w:r>
      <w:r w:rsidR="00DA0D4C">
        <w:rPr>
          <w:rFonts w:ascii="Arial" w:eastAsia="Calibri" w:hAnsi="Arial" w:cs="Arial"/>
          <w:sz w:val="24"/>
          <w:szCs w:val="24"/>
        </w:rPr>
        <w:br/>
      </w:r>
      <w:r w:rsidRPr="00B2135D">
        <w:rPr>
          <w:rFonts w:ascii="Arial" w:eastAsia="Calibri" w:hAnsi="Arial" w:cs="Arial"/>
          <w:sz w:val="24"/>
          <w:szCs w:val="24"/>
        </w:rPr>
        <w:lastRenderedPageBreak/>
        <w:t xml:space="preserve">o dodatkowe 12 par pociągów, co uniemożliwiło wyłączenie z eksploatacji pojazdów przeznaczonych do modernizacji. </w:t>
      </w:r>
    </w:p>
    <w:p w:rsidR="00B2135D" w:rsidRPr="00B2135D" w:rsidRDefault="00B2135D" w:rsidP="00B2135D">
      <w:pPr>
        <w:tabs>
          <w:tab w:val="left" w:pos="284"/>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 xml:space="preserve">Zadanie </w:t>
      </w:r>
      <w:r w:rsidRPr="00B2135D">
        <w:rPr>
          <w:rFonts w:ascii="Arial" w:eastAsia="Times New Roman" w:hAnsi="Arial" w:cs="Arial"/>
          <w:sz w:val="24"/>
          <w:szCs w:val="24"/>
        </w:rPr>
        <w:t>ujęte w wykazie przedsięwzięć do Wieloletniej Prognozy Finansowej Województwa Podkarpackiego</w:t>
      </w:r>
      <w:r w:rsidRPr="00B2135D">
        <w:rPr>
          <w:rFonts w:ascii="Arial" w:eastAsia="Calibri" w:hAnsi="Arial" w:cs="Arial"/>
          <w:sz w:val="24"/>
          <w:szCs w:val="24"/>
        </w:rPr>
        <w:t xml:space="preserve"> o planowanych łącznych nakładach finansowych </w:t>
      </w:r>
      <w:r w:rsidRPr="00B2135D">
        <w:rPr>
          <w:rFonts w:ascii="Arial" w:eastAsia="Calibri" w:hAnsi="Arial" w:cs="Arial"/>
          <w:sz w:val="24"/>
          <w:szCs w:val="24"/>
        </w:rPr>
        <w:br/>
        <w:t xml:space="preserve">w kwocie 79.724.328,-zł, z okresem realizacji w latach 2010 – 2019. Od początku realizacji zadania do końca 2018 r. </w:t>
      </w:r>
      <w:r w:rsidRPr="00B2135D">
        <w:rPr>
          <w:rFonts w:ascii="Arial" w:eastAsia="Times New Roman" w:hAnsi="Arial" w:cs="Arial"/>
          <w:iCs/>
          <w:sz w:val="24"/>
          <w:szCs w:val="24"/>
        </w:rPr>
        <w:t>wykonano</w:t>
      </w:r>
      <w:r w:rsidRPr="00B2135D">
        <w:rPr>
          <w:rFonts w:ascii="Arial" w:eastAsia="Times New Roman" w:hAnsi="Arial" w:cs="Arial"/>
          <w:iCs/>
          <w:sz w:val="24"/>
          <w:szCs w:val="24"/>
          <w:lang w:val="x-none"/>
        </w:rPr>
        <w:t xml:space="preserve"> zakres o wartości </w:t>
      </w:r>
      <w:r w:rsidRPr="00B2135D">
        <w:rPr>
          <w:rFonts w:ascii="Arial" w:eastAsia="Calibri" w:hAnsi="Arial" w:cs="Arial"/>
          <w:sz w:val="24"/>
          <w:szCs w:val="24"/>
        </w:rPr>
        <w:t>61.249.538,-zł, co stanowi 76,83% planowanych łącznych nakładów na przedsięwzięcie.</w:t>
      </w:r>
    </w:p>
    <w:p w:rsidR="00B2135D" w:rsidRPr="00B2135D" w:rsidRDefault="00B2135D" w:rsidP="00B2135D">
      <w:pPr>
        <w:tabs>
          <w:tab w:val="left" w:pos="7513"/>
        </w:tabs>
        <w:spacing w:after="0" w:line="360" w:lineRule="auto"/>
        <w:jc w:val="both"/>
        <w:rPr>
          <w:rFonts w:ascii="Arial" w:eastAsia="Calibri" w:hAnsi="Arial" w:cs="Arial"/>
          <w:b/>
          <w:bCs/>
          <w:i/>
          <w:sz w:val="24"/>
          <w:szCs w:val="24"/>
        </w:rPr>
      </w:pPr>
      <w:r w:rsidRPr="00B2135D">
        <w:rPr>
          <w:rFonts w:ascii="Arial" w:eastAsia="Calibri" w:hAnsi="Arial" w:cs="Arial"/>
          <w:b/>
          <w:i/>
          <w:sz w:val="24"/>
          <w:szCs w:val="24"/>
        </w:rPr>
        <w:t>Ro</w:t>
      </w:r>
      <w:r w:rsidRPr="00B2135D">
        <w:rPr>
          <w:rFonts w:ascii="Arial" w:eastAsia="Calibri" w:hAnsi="Arial" w:cs="Arial"/>
          <w:b/>
          <w:bCs/>
          <w:i/>
          <w:sz w:val="24"/>
          <w:szCs w:val="24"/>
        </w:rPr>
        <w:t>zdział 60002 – Infrastruktura kolejowa</w:t>
      </w:r>
    </w:p>
    <w:p w:rsidR="00B2135D" w:rsidRPr="00B2135D" w:rsidRDefault="00B2135D" w:rsidP="00B2135D">
      <w:pPr>
        <w:tabs>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Zaplanowane wydatki (Dep. DT) w kwocie 2.795.933,-zł zostały wykonane </w:t>
      </w:r>
      <w:r w:rsidRPr="00B2135D">
        <w:rPr>
          <w:rFonts w:ascii="Arial" w:eastAsia="Calibri" w:hAnsi="Arial" w:cs="Arial"/>
          <w:sz w:val="24"/>
          <w:szCs w:val="24"/>
        </w:rPr>
        <w:br/>
        <w:t>w wysokości 5.062,-zł, tj. 0,18% planu.</w:t>
      </w:r>
    </w:p>
    <w:p w:rsidR="00B2135D" w:rsidRPr="00B2135D" w:rsidRDefault="00B2135D" w:rsidP="00CB127A">
      <w:pPr>
        <w:numPr>
          <w:ilvl w:val="0"/>
          <w:numId w:val="454"/>
        </w:numPr>
        <w:tabs>
          <w:tab w:val="left" w:pos="284"/>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Wydatki bieżące zaplanowane w kwocie 3.994,-zł zostały wykonane w wysokości 3.993,-zł (</w:t>
      </w:r>
      <w:r w:rsidRPr="00B2135D">
        <w:rPr>
          <w:rFonts w:ascii="Arial" w:eastAsia="Times New Roman" w:hAnsi="Arial" w:cs="Arial"/>
          <w:sz w:val="24"/>
          <w:szCs w:val="24"/>
          <w:lang w:eastAsia="pl-PL"/>
        </w:rPr>
        <w:t xml:space="preserve">§ </w:t>
      </w:r>
      <w:r w:rsidRPr="00B2135D">
        <w:rPr>
          <w:rFonts w:ascii="Arial" w:eastAsia="Calibri" w:hAnsi="Arial" w:cs="Arial"/>
          <w:sz w:val="24"/>
          <w:szCs w:val="24"/>
        </w:rPr>
        <w:t xml:space="preserve">4390) tj. 99,97% planu i dotyczyły realizacji zadania pn.: „Opracowanie studium wykonalności dla zadania Budowa Podmiejskiej Kolei Aglomeracyjnej – PKA”. </w:t>
      </w:r>
    </w:p>
    <w:p w:rsidR="00B2135D" w:rsidRPr="00B2135D" w:rsidRDefault="00B2135D" w:rsidP="00CB127A">
      <w:pPr>
        <w:numPr>
          <w:ilvl w:val="0"/>
          <w:numId w:val="454"/>
        </w:numPr>
        <w:tabs>
          <w:tab w:val="left" w:pos="284"/>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Wydatki majątkowe zaplanowane w kwocie 2.791.939,-zł zostały wykonane </w:t>
      </w:r>
      <w:r w:rsidRPr="00B2135D">
        <w:rPr>
          <w:rFonts w:ascii="Arial" w:eastAsia="Calibri" w:hAnsi="Arial" w:cs="Arial"/>
          <w:sz w:val="24"/>
          <w:szCs w:val="24"/>
        </w:rPr>
        <w:br/>
        <w:t>w kwocie 1.069,-zł tj. 0,04% planu i dotyczyły realizacji przez Urząd Marszałkowski Województwa Podkarpackiego w Rzeszowie projektu pn.: „</w:t>
      </w:r>
      <w:r w:rsidRPr="00B2135D">
        <w:rPr>
          <w:rFonts w:ascii="Arial" w:eastAsia="Times New Roman" w:hAnsi="Arial" w:cs="Arial"/>
          <w:sz w:val="24"/>
          <w:szCs w:val="24"/>
          <w:lang w:eastAsia="pl-PL"/>
        </w:rPr>
        <w:t xml:space="preserve">Budowa Podmiejskiej Kolei Aglomeracyjnej – PKA”: budowa zaplecza technicznego” w ramach Programu Operacyjnego Infrastruktura i Środowisko na lata 2014-2020 (§ 6050 – 115,-zł, </w:t>
      </w:r>
      <w:r w:rsidR="00DA0D4C">
        <w:rPr>
          <w:rFonts w:ascii="Arial" w:eastAsia="Times New Roman" w:hAnsi="Arial" w:cs="Arial"/>
          <w:sz w:val="24"/>
          <w:szCs w:val="24"/>
          <w:lang w:eastAsia="pl-PL"/>
        </w:rPr>
        <w:br/>
      </w:r>
      <w:r w:rsidRPr="00B2135D">
        <w:rPr>
          <w:rFonts w:ascii="Arial" w:eastAsia="Times New Roman" w:hAnsi="Arial" w:cs="Arial"/>
          <w:sz w:val="24"/>
          <w:szCs w:val="24"/>
          <w:lang w:eastAsia="pl-PL"/>
        </w:rPr>
        <w:t>§ 6057 – 477,-zł, § 6059 – 477,-zł).</w:t>
      </w:r>
    </w:p>
    <w:p w:rsidR="00B2135D" w:rsidRPr="00B2135D" w:rsidRDefault="00B2135D" w:rsidP="00B2135D">
      <w:pPr>
        <w:tabs>
          <w:tab w:val="left" w:pos="284"/>
          <w:tab w:val="left" w:pos="7513"/>
        </w:tabs>
        <w:spacing w:after="0" w:line="360" w:lineRule="auto"/>
        <w:ind w:left="360"/>
        <w:contextualSpacing/>
        <w:jc w:val="both"/>
        <w:rPr>
          <w:rFonts w:ascii="Arial" w:eastAsia="Calibri" w:hAnsi="Arial" w:cs="Arial"/>
          <w:sz w:val="24"/>
          <w:szCs w:val="24"/>
        </w:rPr>
      </w:pPr>
      <w:r w:rsidRPr="00B2135D">
        <w:rPr>
          <w:rFonts w:ascii="Arial" w:eastAsia="Calibri" w:hAnsi="Arial" w:cs="Arial"/>
          <w:sz w:val="24"/>
          <w:szCs w:val="24"/>
        </w:rPr>
        <w:t>Zadanie finansowane ze środków UE w kwocie 477,-zł oraz środków własnych Samorządu Województwa w kwocie 592,-zł.</w:t>
      </w:r>
    </w:p>
    <w:p w:rsidR="00B2135D" w:rsidRPr="00B2135D" w:rsidRDefault="00B2135D" w:rsidP="00B2135D">
      <w:pPr>
        <w:tabs>
          <w:tab w:val="left" w:pos="284"/>
          <w:tab w:val="left" w:pos="7513"/>
        </w:tabs>
        <w:spacing w:after="0" w:line="360" w:lineRule="auto"/>
        <w:ind w:left="360"/>
        <w:jc w:val="both"/>
        <w:rPr>
          <w:rFonts w:ascii="Arial" w:eastAsia="Calibri" w:hAnsi="Arial" w:cs="Arial"/>
          <w:sz w:val="24"/>
          <w:szCs w:val="24"/>
        </w:rPr>
      </w:pPr>
      <w:r w:rsidRPr="00B2135D">
        <w:rPr>
          <w:rFonts w:ascii="Arial" w:hAnsi="Arial" w:cs="Arial"/>
          <w:sz w:val="24"/>
          <w:szCs w:val="24"/>
        </w:rPr>
        <w:t xml:space="preserve">Wydatki zostały poniesione na opłaty za złożenie wniosków o uzyskanie decyzji lokalizacyjnej celu publicznego na terenie kolejowym zamkniętym oraz otwartym, wydanie wypisu i wyrysu wraz z legendą ze studium uwarunkowań i kierunków zagospodarowania przestrzennego, zapłaty za udostępnienie mapy kolejowej - linia 106, wydanie wypisu z rejestru gruntów, wydanie wypisu z rejestru gruntów - kopia arkusza mapy ewidencyjnej do celów opiniodawczych. </w:t>
      </w:r>
    </w:p>
    <w:p w:rsidR="00B2135D" w:rsidRPr="00B2135D" w:rsidRDefault="00B2135D" w:rsidP="00B2135D">
      <w:pPr>
        <w:tabs>
          <w:tab w:val="left" w:pos="284"/>
          <w:tab w:val="left" w:pos="7513"/>
        </w:tabs>
        <w:spacing w:after="0" w:line="360" w:lineRule="auto"/>
        <w:ind w:left="360"/>
        <w:jc w:val="both"/>
        <w:rPr>
          <w:rFonts w:ascii="Arial" w:eastAsia="Calibri" w:hAnsi="Arial" w:cs="Arial"/>
          <w:sz w:val="24"/>
          <w:szCs w:val="24"/>
        </w:rPr>
      </w:pPr>
      <w:r w:rsidRPr="00B2135D">
        <w:rPr>
          <w:rFonts w:ascii="Arial" w:hAnsi="Arial" w:cs="Arial"/>
          <w:sz w:val="24"/>
          <w:szCs w:val="24"/>
        </w:rPr>
        <w:t xml:space="preserve">Obecnie prowadzone są starania w celu </w:t>
      </w:r>
      <w:r w:rsidR="006264B5">
        <w:rPr>
          <w:rFonts w:ascii="Arial" w:hAnsi="Arial" w:cs="Arial"/>
          <w:sz w:val="24"/>
          <w:szCs w:val="24"/>
        </w:rPr>
        <w:t xml:space="preserve">nieodpłatnego nabycia gruntu </w:t>
      </w:r>
      <w:r w:rsidR="006264B5" w:rsidRPr="00B2135D">
        <w:rPr>
          <w:rFonts w:ascii="Arial" w:hAnsi="Arial" w:cs="Arial"/>
          <w:sz w:val="24"/>
          <w:szCs w:val="24"/>
        </w:rPr>
        <w:t xml:space="preserve">od PKP Oddział Gospodarowania Nieruchomościami w Krakowie </w:t>
      </w:r>
      <w:r w:rsidR="006264B5">
        <w:rPr>
          <w:rFonts w:ascii="Arial" w:hAnsi="Arial" w:cs="Arial"/>
          <w:sz w:val="24"/>
          <w:szCs w:val="24"/>
        </w:rPr>
        <w:t xml:space="preserve">niezbędnego </w:t>
      </w:r>
      <w:r w:rsidRPr="00B2135D">
        <w:rPr>
          <w:rFonts w:ascii="Arial" w:hAnsi="Arial" w:cs="Arial"/>
          <w:sz w:val="24"/>
          <w:szCs w:val="24"/>
        </w:rPr>
        <w:t>do realizacji budowy zaplecza tech</w:t>
      </w:r>
      <w:r w:rsidR="00DE41D6">
        <w:rPr>
          <w:rFonts w:ascii="Arial" w:hAnsi="Arial" w:cs="Arial"/>
          <w:sz w:val="24"/>
          <w:szCs w:val="24"/>
        </w:rPr>
        <w:t xml:space="preserve">nicznego w Rzeszowie </w:t>
      </w:r>
      <w:proofErr w:type="spellStart"/>
      <w:r w:rsidR="00DE41D6">
        <w:rPr>
          <w:rFonts w:ascii="Arial" w:hAnsi="Arial" w:cs="Arial"/>
          <w:sz w:val="24"/>
          <w:szCs w:val="24"/>
        </w:rPr>
        <w:t>Staroniwie</w:t>
      </w:r>
      <w:proofErr w:type="spellEnd"/>
      <w:r w:rsidR="00DE41D6">
        <w:rPr>
          <w:rFonts w:ascii="Arial" w:hAnsi="Arial" w:cs="Arial"/>
          <w:sz w:val="24"/>
          <w:szCs w:val="24"/>
        </w:rPr>
        <w:t>.</w:t>
      </w:r>
      <w:r w:rsidRPr="00B2135D">
        <w:rPr>
          <w:rFonts w:ascii="Arial" w:hAnsi="Arial" w:cs="Arial"/>
          <w:sz w:val="24"/>
          <w:szCs w:val="24"/>
        </w:rPr>
        <w:t xml:space="preserve"> W ramach dalszych prac przy projekcie planuje się zlecenie wykonania badań geotechnicznych oraz inwentaryzacji terenu dla części dotyczącej budowy zaplecza technicznego, niezbędnych dla ogłoszenia przetargu na wykonawcę robót i inżyniera kontraktu. </w:t>
      </w:r>
      <w:r w:rsidRPr="00B2135D">
        <w:rPr>
          <w:rFonts w:ascii="Arial" w:hAnsi="Arial" w:cs="Arial"/>
          <w:sz w:val="24"/>
          <w:szCs w:val="24"/>
        </w:rPr>
        <w:lastRenderedPageBreak/>
        <w:t xml:space="preserve">Ze względu na przedłużające się procedury uzyskania dokumentów nie wykonano wszystkich zaplanowanych zadań, niewykorzystane środki zostaną przeniesione na następne lata realizacji zadania. </w:t>
      </w:r>
    </w:p>
    <w:p w:rsidR="00B2135D" w:rsidRPr="00B2135D" w:rsidRDefault="00B2135D" w:rsidP="00B2135D">
      <w:pPr>
        <w:tabs>
          <w:tab w:val="left" w:pos="284"/>
          <w:tab w:val="left" w:pos="7513"/>
        </w:tabs>
        <w:spacing w:after="0" w:line="360" w:lineRule="auto"/>
        <w:ind w:left="360"/>
        <w:jc w:val="both"/>
        <w:rPr>
          <w:rFonts w:ascii="Arial" w:eastAsia="Calibri" w:hAnsi="Arial" w:cs="Arial"/>
          <w:sz w:val="24"/>
          <w:szCs w:val="24"/>
        </w:rPr>
      </w:pPr>
      <w:r w:rsidRPr="00B2135D">
        <w:rPr>
          <w:rFonts w:ascii="Arial" w:eastAsia="Calibri" w:hAnsi="Arial" w:cs="Arial"/>
          <w:sz w:val="24"/>
          <w:szCs w:val="24"/>
        </w:rPr>
        <w:t xml:space="preserve">Zadanie </w:t>
      </w:r>
      <w:r w:rsidRPr="00B2135D">
        <w:rPr>
          <w:rFonts w:ascii="Arial" w:eastAsia="Times New Roman" w:hAnsi="Arial" w:cs="Arial"/>
          <w:sz w:val="24"/>
          <w:szCs w:val="24"/>
        </w:rPr>
        <w:t>ujęte w wykazie przedsięwzięć do Wieloletniej Prognozy Finansowej Województwa Podkarpackiego</w:t>
      </w:r>
      <w:r w:rsidRPr="00B2135D">
        <w:rPr>
          <w:rFonts w:ascii="Arial" w:eastAsia="Calibri" w:hAnsi="Arial" w:cs="Arial"/>
          <w:sz w:val="24"/>
          <w:szCs w:val="24"/>
        </w:rPr>
        <w:t xml:space="preserve"> o planowanych łącznych nakładach finansowych </w:t>
      </w:r>
      <w:r w:rsidRPr="00B2135D">
        <w:rPr>
          <w:rFonts w:ascii="Arial" w:eastAsia="Calibri" w:hAnsi="Arial" w:cs="Arial"/>
          <w:sz w:val="24"/>
          <w:szCs w:val="24"/>
        </w:rPr>
        <w:br/>
        <w:t xml:space="preserve">w kwocie 113.467.259,-zł, z okresem realizacji w latach 2018 – 2020. Od początku realizacji zadania do końca 2018 r. </w:t>
      </w:r>
      <w:r w:rsidRPr="00B2135D">
        <w:rPr>
          <w:rFonts w:ascii="Arial" w:eastAsia="Times New Roman" w:hAnsi="Arial" w:cs="Arial"/>
          <w:iCs/>
          <w:sz w:val="24"/>
          <w:szCs w:val="24"/>
        </w:rPr>
        <w:t>wykonano</w:t>
      </w:r>
      <w:r w:rsidRPr="00B2135D">
        <w:rPr>
          <w:rFonts w:ascii="Arial" w:eastAsia="Times New Roman" w:hAnsi="Arial" w:cs="Arial"/>
          <w:iCs/>
          <w:sz w:val="24"/>
          <w:szCs w:val="24"/>
          <w:lang w:val="x-none"/>
        </w:rPr>
        <w:t xml:space="preserve"> zakres o wartości </w:t>
      </w:r>
      <w:r w:rsidR="006264B5">
        <w:rPr>
          <w:rFonts w:ascii="Arial" w:eastAsia="Calibri" w:hAnsi="Arial" w:cs="Arial"/>
          <w:sz w:val="24"/>
          <w:szCs w:val="24"/>
        </w:rPr>
        <w:t>1.069,-zł</w:t>
      </w:r>
      <w:r w:rsidRPr="00B2135D">
        <w:rPr>
          <w:rFonts w:ascii="Arial" w:eastAsia="Calibri" w:hAnsi="Arial" w:cs="Arial"/>
          <w:sz w:val="24"/>
          <w:szCs w:val="24"/>
        </w:rPr>
        <w:t>.</w:t>
      </w:r>
    </w:p>
    <w:p w:rsidR="00B2135D" w:rsidRPr="00B2135D" w:rsidRDefault="00B2135D" w:rsidP="00B2135D">
      <w:pPr>
        <w:tabs>
          <w:tab w:val="left" w:pos="7513"/>
        </w:tabs>
        <w:spacing w:after="0" w:line="360" w:lineRule="auto"/>
        <w:jc w:val="both"/>
        <w:rPr>
          <w:rFonts w:ascii="Arial" w:eastAsia="Calibri" w:hAnsi="Arial" w:cs="Arial"/>
          <w:sz w:val="24"/>
          <w:szCs w:val="24"/>
        </w:rPr>
      </w:pPr>
      <w:r w:rsidRPr="00B2135D">
        <w:rPr>
          <w:rFonts w:ascii="Arial" w:eastAsia="Calibri" w:hAnsi="Arial" w:cs="Arial"/>
          <w:b/>
          <w:i/>
          <w:sz w:val="24"/>
          <w:szCs w:val="24"/>
        </w:rPr>
        <w:t>Ro</w:t>
      </w:r>
      <w:r w:rsidRPr="00B2135D">
        <w:rPr>
          <w:rFonts w:ascii="Arial" w:eastAsia="Calibri" w:hAnsi="Arial" w:cs="Arial"/>
          <w:b/>
          <w:bCs/>
          <w:i/>
          <w:sz w:val="24"/>
          <w:szCs w:val="24"/>
        </w:rPr>
        <w:t>zdział 60003 – Krajowe pasażerskie przewozy autobusowe</w:t>
      </w:r>
    </w:p>
    <w:p w:rsidR="00B2135D" w:rsidRPr="00B2135D" w:rsidRDefault="00B2135D" w:rsidP="00B2135D">
      <w:pPr>
        <w:tabs>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Zaplanowane wydatki bieżące (Dep. DT) w kwocie 57.056.602,-zł (w tym dotacja przedmiotowa dla jednostek spoza sektora finansów publicznych – 56.803.000,-zł) zostały wykonane w kwocie 51.985.424,-zł, tj. 91,11% planu i dotyczyły:</w:t>
      </w:r>
    </w:p>
    <w:p w:rsidR="00B2135D" w:rsidRPr="00B2135D" w:rsidRDefault="00B2135D" w:rsidP="00CB127A">
      <w:pPr>
        <w:numPr>
          <w:ilvl w:val="1"/>
          <w:numId w:val="454"/>
        </w:numPr>
        <w:tabs>
          <w:tab w:val="left" w:pos="7513"/>
        </w:tabs>
        <w:spacing w:after="0" w:line="360" w:lineRule="auto"/>
        <w:ind w:left="284" w:hanging="295"/>
        <w:contextualSpacing/>
        <w:jc w:val="both"/>
        <w:rPr>
          <w:rFonts w:ascii="Arial" w:eastAsia="Calibri" w:hAnsi="Arial" w:cs="Arial"/>
          <w:sz w:val="24"/>
          <w:szCs w:val="24"/>
        </w:rPr>
      </w:pPr>
      <w:r w:rsidRPr="00B2135D">
        <w:rPr>
          <w:rFonts w:ascii="Arial" w:eastAsia="Calibri" w:hAnsi="Arial" w:cs="Arial"/>
          <w:sz w:val="24"/>
          <w:szCs w:val="24"/>
        </w:rPr>
        <w:t>wypłaty dopłat należnych przewoźnikom z tytułu stosowania ustawowych ulg w regularnych przewozach autobusowych</w:t>
      </w:r>
      <w:r w:rsidRPr="00B2135D">
        <w:rPr>
          <w:rFonts w:ascii="Arial" w:eastAsia="Calibri" w:hAnsi="Arial" w:cs="Arial"/>
          <w:bCs/>
          <w:iCs/>
          <w:sz w:val="24"/>
          <w:szCs w:val="24"/>
        </w:rPr>
        <w:t xml:space="preserve"> w kwocie 51.731.822,-zł</w:t>
      </w:r>
      <w:r w:rsidRPr="00B2135D">
        <w:rPr>
          <w:rFonts w:ascii="Arial" w:eastAsia="Calibri" w:hAnsi="Arial" w:cs="Arial"/>
          <w:sz w:val="24"/>
          <w:szCs w:val="24"/>
        </w:rPr>
        <w:t xml:space="preserve"> (§ 2630).</w:t>
      </w:r>
    </w:p>
    <w:p w:rsidR="00B2135D" w:rsidRPr="00B2135D" w:rsidRDefault="00B2135D" w:rsidP="00B2135D">
      <w:pPr>
        <w:tabs>
          <w:tab w:val="left" w:pos="7513"/>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W 2018 r. dotacje otrzymało 128 przewoźników.</w:t>
      </w:r>
    </w:p>
    <w:p w:rsidR="00B2135D" w:rsidRPr="00B2135D" w:rsidRDefault="00B2135D" w:rsidP="00B2135D">
      <w:pPr>
        <w:tabs>
          <w:tab w:val="left" w:pos="7513"/>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Na zadaniu powstały oszczędności.</w:t>
      </w:r>
    </w:p>
    <w:p w:rsidR="00B2135D" w:rsidRPr="00B2135D" w:rsidRDefault="00B2135D" w:rsidP="00B2135D">
      <w:pPr>
        <w:tabs>
          <w:tab w:val="left" w:pos="7513"/>
        </w:tabs>
        <w:spacing w:after="0" w:line="360" w:lineRule="auto"/>
        <w:ind w:left="284"/>
        <w:contextualSpacing/>
        <w:jc w:val="both"/>
        <w:rPr>
          <w:rFonts w:ascii="Arial" w:eastAsia="Calibri" w:hAnsi="Arial" w:cs="Arial"/>
          <w:sz w:val="24"/>
          <w:szCs w:val="24"/>
        </w:rPr>
      </w:pPr>
      <w:r w:rsidRPr="00B2135D">
        <w:rPr>
          <w:rFonts w:ascii="Arial" w:eastAsia="Calibri" w:hAnsi="Arial" w:cs="Arial"/>
          <w:sz w:val="24"/>
          <w:szCs w:val="24"/>
        </w:rPr>
        <w:t xml:space="preserve">Zadanie zlecone z zakresu administracji rządowej, finansowane z dotacji celowej </w:t>
      </w:r>
      <w:r w:rsidRPr="00B2135D">
        <w:rPr>
          <w:rFonts w:ascii="Arial" w:eastAsia="Calibri" w:hAnsi="Arial" w:cs="Arial"/>
          <w:sz w:val="24"/>
          <w:szCs w:val="24"/>
        </w:rPr>
        <w:br/>
        <w:t xml:space="preserve">z budżetu państwa. </w:t>
      </w:r>
    </w:p>
    <w:p w:rsidR="00B2135D" w:rsidRPr="00B2135D" w:rsidRDefault="00B2135D" w:rsidP="00B2135D">
      <w:pPr>
        <w:tabs>
          <w:tab w:val="left" w:pos="7513"/>
        </w:tabs>
        <w:spacing w:after="0" w:line="360" w:lineRule="auto"/>
        <w:ind w:left="284"/>
        <w:contextualSpacing/>
        <w:jc w:val="both"/>
        <w:rPr>
          <w:rFonts w:ascii="Arial" w:eastAsia="Times New Roman" w:hAnsi="Arial" w:cs="Arial"/>
          <w:sz w:val="24"/>
          <w:szCs w:val="24"/>
          <w:lang w:eastAsia="pl-PL"/>
        </w:rPr>
      </w:pPr>
      <w:r w:rsidRPr="00B2135D">
        <w:rPr>
          <w:rFonts w:ascii="Arial" w:eastAsia="Calibri" w:hAnsi="Arial" w:cs="Arial"/>
          <w:sz w:val="24"/>
          <w:szCs w:val="24"/>
        </w:rPr>
        <w:t xml:space="preserve">Wojewoda Podkarpacki decyzjami </w:t>
      </w:r>
      <w:r w:rsidRPr="00B2135D">
        <w:rPr>
          <w:rFonts w:ascii="Arial" w:eastAsia="Times New Roman" w:hAnsi="Arial" w:cs="Arial"/>
          <w:sz w:val="24"/>
          <w:szCs w:val="24"/>
          <w:lang w:eastAsia="pl-PL"/>
        </w:rPr>
        <w:t xml:space="preserve">znak: 85/18.4143.12.4.2018.BD z dnia 22 listopada 2018 r., znak: 85/18.4143.12.16.2018.BD z dnia 12 grudnia 2018 r., znak: 85/18.4143.12.30.2018.BD z dnia 27 grudnia 2018 r. dokonał blokady wydatków </w:t>
      </w:r>
      <w:r w:rsidR="00DA0D4C">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łącznej kwocie </w:t>
      </w:r>
      <w:r w:rsidR="00DD40D3">
        <w:rPr>
          <w:rFonts w:ascii="Arial" w:eastAsia="Times New Roman" w:hAnsi="Arial" w:cs="Arial"/>
          <w:sz w:val="24"/>
          <w:szCs w:val="24"/>
          <w:lang w:eastAsia="pl-PL"/>
        </w:rPr>
        <w:t>5</w:t>
      </w:r>
      <w:r w:rsidRPr="00B2135D">
        <w:rPr>
          <w:rFonts w:ascii="Arial" w:eastAsia="Times New Roman" w:hAnsi="Arial" w:cs="Arial"/>
          <w:sz w:val="24"/>
          <w:szCs w:val="24"/>
          <w:lang w:eastAsia="pl-PL"/>
        </w:rPr>
        <w:t>.</w:t>
      </w:r>
      <w:r w:rsidR="00DD40D3">
        <w:rPr>
          <w:rFonts w:ascii="Arial" w:eastAsia="Times New Roman" w:hAnsi="Arial" w:cs="Arial"/>
          <w:sz w:val="24"/>
          <w:szCs w:val="24"/>
          <w:lang w:eastAsia="pl-PL"/>
        </w:rPr>
        <w:t>065.272</w:t>
      </w:r>
      <w:r w:rsidRPr="00B2135D">
        <w:rPr>
          <w:rFonts w:ascii="Arial" w:eastAsia="Times New Roman" w:hAnsi="Arial" w:cs="Arial"/>
          <w:sz w:val="24"/>
          <w:szCs w:val="24"/>
          <w:lang w:eastAsia="pl-PL"/>
        </w:rPr>
        <w:t>,-zł.</w:t>
      </w:r>
    </w:p>
    <w:p w:rsidR="00B2135D" w:rsidRPr="00B2135D" w:rsidRDefault="00B2135D" w:rsidP="00CB127A">
      <w:pPr>
        <w:numPr>
          <w:ilvl w:val="1"/>
          <w:numId w:val="454"/>
        </w:numPr>
        <w:tabs>
          <w:tab w:val="left" w:pos="7513"/>
        </w:tabs>
        <w:spacing w:after="0" w:line="360" w:lineRule="auto"/>
        <w:ind w:left="284" w:hanging="295"/>
        <w:contextualSpacing/>
        <w:jc w:val="both"/>
        <w:rPr>
          <w:rFonts w:ascii="Arial" w:eastAsia="Calibri" w:hAnsi="Arial" w:cs="Arial"/>
          <w:sz w:val="24"/>
          <w:szCs w:val="24"/>
        </w:rPr>
      </w:pPr>
      <w:r w:rsidRPr="00B2135D">
        <w:rPr>
          <w:rFonts w:ascii="Arial" w:eastAsia="Calibri" w:hAnsi="Arial" w:cs="Arial"/>
          <w:sz w:val="24"/>
          <w:szCs w:val="24"/>
        </w:rPr>
        <w:t xml:space="preserve">zwrotów dotacji wykorzystanych niezgodnie z przeznaczeniem, pobranych nienależnie lub w nadmiernej wysokości przez przewoźników wraz z odsetkami </w:t>
      </w:r>
      <w:r w:rsidR="00DA0D4C">
        <w:rPr>
          <w:rFonts w:ascii="Arial" w:eastAsia="Calibri" w:hAnsi="Arial" w:cs="Arial"/>
          <w:sz w:val="24"/>
          <w:szCs w:val="24"/>
        </w:rPr>
        <w:br/>
      </w:r>
      <w:r w:rsidRPr="00B2135D">
        <w:rPr>
          <w:rFonts w:ascii="Arial" w:eastAsia="Calibri" w:hAnsi="Arial" w:cs="Arial"/>
          <w:sz w:val="24"/>
          <w:szCs w:val="24"/>
        </w:rPr>
        <w:t>w kwocie 253.602,-zł (§ 2910 – 222.353,-zł, § 4560 – 31.249,-zł).</w:t>
      </w:r>
    </w:p>
    <w:p w:rsidR="00B2135D" w:rsidRPr="00B2135D" w:rsidRDefault="00B2135D" w:rsidP="00B2135D">
      <w:pPr>
        <w:tabs>
          <w:tab w:val="left" w:pos="7513"/>
        </w:tabs>
        <w:spacing w:after="0" w:line="360" w:lineRule="auto"/>
        <w:jc w:val="both"/>
        <w:rPr>
          <w:rFonts w:ascii="Arial" w:eastAsia="Calibri" w:hAnsi="Arial" w:cs="Arial"/>
          <w:i/>
          <w:sz w:val="24"/>
          <w:szCs w:val="24"/>
        </w:rPr>
      </w:pPr>
      <w:r w:rsidRPr="00B2135D">
        <w:rPr>
          <w:rFonts w:ascii="Arial" w:eastAsia="Calibri" w:hAnsi="Arial" w:cs="Arial"/>
          <w:b/>
          <w:bCs/>
          <w:i/>
          <w:sz w:val="24"/>
          <w:szCs w:val="24"/>
        </w:rPr>
        <w:t>Rozdział 60004 – Lokalny transport zbiorowy</w:t>
      </w:r>
    </w:p>
    <w:p w:rsidR="00B2135D" w:rsidRPr="00B2135D" w:rsidRDefault="00B2135D" w:rsidP="00B2135D">
      <w:pPr>
        <w:tabs>
          <w:tab w:val="left" w:pos="0"/>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Zaplanowane wydatki bieżące (Dep. DT) w kwocie 600.000,-zł zostały zrealizowane </w:t>
      </w:r>
      <w:r w:rsidRPr="00B2135D">
        <w:rPr>
          <w:rFonts w:ascii="Arial" w:eastAsia="Calibri" w:hAnsi="Arial" w:cs="Arial"/>
          <w:sz w:val="24"/>
          <w:szCs w:val="24"/>
        </w:rPr>
        <w:br/>
        <w:t xml:space="preserve">w wysokości 53.763,-zł (§ 4390),tj. 8,96% planu i przeznaczone były na analizę sytuacji rynkowej w krajowym transporcie drogowym. </w:t>
      </w:r>
    </w:p>
    <w:p w:rsidR="00B2135D" w:rsidRPr="00B2135D" w:rsidRDefault="00B2135D" w:rsidP="00B2135D">
      <w:pPr>
        <w:tabs>
          <w:tab w:val="left" w:pos="0"/>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Na wykonanie analizy rynkowej w zakresie regularnego przewozu osób zawarto umowę z </w:t>
      </w:r>
      <w:proofErr w:type="spellStart"/>
      <w:r w:rsidRPr="00B2135D">
        <w:rPr>
          <w:rFonts w:ascii="Arial" w:eastAsia="Calibri" w:hAnsi="Arial" w:cs="Arial"/>
          <w:sz w:val="24"/>
          <w:szCs w:val="24"/>
        </w:rPr>
        <w:t>Refunda</w:t>
      </w:r>
      <w:proofErr w:type="spellEnd"/>
      <w:r w:rsidRPr="00B2135D">
        <w:rPr>
          <w:rFonts w:ascii="Arial" w:eastAsia="Calibri" w:hAnsi="Arial" w:cs="Arial"/>
          <w:sz w:val="24"/>
          <w:szCs w:val="24"/>
        </w:rPr>
        <w:t xml:space="preserve"> Sp. z o. o z siedzibą we Wrocławiu na kwotę 83.246,-zł. Realizacja wydatków zależy od liczby złożonych przez przewoźników wniosków o udzielenie lub zmianę zezwolenia, które wymagają przeprowadzenia analizy sytuacji rynkowej. </w:t>
      </w:r>
    </w:p>
    <w:p w:rsidR="00B2135D" w:rsidRPr="00B2135D" w:rsidRDefault="00B2135D" w:rsidP="00B2135D">
      <w:pPr>
        <w:spacing w:after="0" w:line="360" w:lineRule="auto"/>
        <w:jc w:val="both"/>
        <w:rPr>
          <w:rFonts w:ascii="Arial" w:eastAsia="Calibri" w:hAnsi="Arial" w:cs="Arial"/>
          <w:sz w:val="24"/>
          <w:szCs w:val="24"/>
          <w:lang w:eastAsia="pl-PL"/>
        </w:rPr>
      </w:pPr>
      <w:r w:rsidRPr="00B2135D">
        <w:rPr>
          <w:rFonts w:ascii="Arial" w:eastAsia="Calibri" w:hAnsi="Arial" w:cs="Arial"/>
          <w:sz w:val="24"/>
          <w:szCs w:val="24"/>
          <w:lang w:eastAsia="pl-PL"/>
        </w:rPr>
        <w:t xml:space="preserve">Zadanie ujęte w wykazie przedsięwzięć do Wieloletniej Prognozy Finansowej Województwa Podkarpackiego o planowanych łącznych nakładach finansowych </w:t>
      </w:r>
      <w:r w:rsidRPr="00B2135D">
        <w:rPr>
          <w:rFonts w:ascii="Arial" w:eastAsia="Calibri" w:hAnsi="Arial" w:cs="Arial"/>
          <w:sz w:val="24"/>
          <w:szCs w:val="24"/>
          <w:lang w:eastAsia="pl-PL"/>
        </w:rPr>
        <w:lastRenderedPageBreak/>
        <w:t xml:space="preserve">w kwocie 713.657,-zł, realizowane w latach 2013 - 2019. Od początku realizacji zadania do końca 2018 r. </w:t>
      </w:r>
      <w:r w:rsidRPr="00B2135D">
        <w:rPr>
          <w:rFonts w:ascii="Arial" w:eastAsia="Times New Roman" w:hAnsi="Arial" w:cs="Arial"/>
          <w:iCs/>
          <w:sz w:val="24"/>
          <w:szCs w:val="24"/>
          <w:lang w:eastAsia="pl-PL"/>
        </w:rPr>
        <w:t>wykonano</w:t>
      </w:r>
      <w:r w:rsidRPr="00B2135D">
        <w:rPr>
          <w:rFonts w:ascii="Arial" w:eastAsia="Times New Roman" w:hAnsi="Arial" w:cs="Arial"/>
          <w:iCs/>
          <w:sz w:val="24"/>
          <w:szCs w:val="24"/>
          <w:lang w:val="x-none" w:eastAsia="pl-PL"/>
        </w:rPr>
        <w:t xml:space="preserve"> zakres o wartości </w:t>
      </w:r>
      <w:r w:rsidRPr="00B2135D">
        <w:rPr>
          <w:rFonts w:ascii="Arial" w:eastAsia="Calibri" w:hAnsi="Arial" w:cs="Arial"/>
          <w:sz w:val="24"/>
          <w:szCs w:val="24"/>
          <w:lang w:eastAsia="pl-PL"/>
        </w:rPr>
        <w:t>467.417,-zł, co stanowi 65,50% planowanych łącznych nakładów na przedsięwzięcie.</w:t>
      </w:r>
    </w:p>
    <w:p w:rsidR="00B2135D" w:rsidRPr="00B2135D" w:rsidRDefault="00B2135D" w:rsidP="00B2135D">
      <w:pPr>
        <w:spacing w:after="0" w:line="360" w:lineRule="auto"/>
        <w:jc w:val="both"/>
        <w:rPr>
          <w:rFonts w:ascii="Arial" w:eastAsia="Calibri" w:hAnsi="Arial" w:cs="Arial"/>
          <w:bCs/>
          <w:sz w:val="24"/>
          <w:szCs w:val="24"/>
        </w:rPr>
      </w:pPr>
      <w:r w:rsidRPr="00B2135D">
        <w:rPr>
          <w:rFonts w:ascii="Arial" w:eastAsia="Calibri" w:hAnsi="Arial" w:cs="Arial"/>
          <w:sz w:val="24"/>
          <w:szCs w:val="24"/>
        </w:rPr>
        <w:t xml:space="preserve">Z uwagi na niezakończenie </w:t>
      </w:r>
      <w:r w:rsidRPr="00B2135D">
        <w:rPr>
          <w:rFonts w:ascii="Arial" w:hAnsi="Arial" w:cs="Arial"/>
          <w:sz w:val="24"/>
          <w:szCs w:val="24"/>
        </w:rPr>
        <w:t xml:space="preserve">prac nad nowelizacją ustawy z dnia 16 grudnia </w:t>
      </w:r>
      <w:r w:rsidRPr="00B2135D">
        <w:rPr>
          <w:rFonts w:ascii="Arial" w:hAnsi="Arial" w:cs="Arial"/>
          <w:sz w:val="24"/>
          <w:szCs w:val="24"/>
        </w:rPr>
        <w:br/>
        <w:t xml:space="preserve">2010 r. o publicznym transporcie zbiorowym nie </w:t>
      </w:r>
      <w:r w:rsidRPr="00B2135D">
        <w:rPr>
          <w:rFonts w:ascii="Arial" w:eastAsia="Calibri" w:hAnsi="Arial" w:cs="Arial"/>
          <w:sz w:val="24"/>
          <w:szCs w:val="24"/>
        </w:rPr>
        <w:t xml:space="preserve">zrealizowano wydatków zaplanowanych </w:t>
      </w:r>
      <w:r w:rsidRPr="00B2135D">
        <w:rPr>
          <w:rFonts w:ascii="Arial" w:eastAsia="Calibri" w:hAnsi="Arial" w:cs="Arial"/>
          <w:sz w:val="24"/>
          <w:szCs w:val="24"/>
          <w:shd w:val="clear" w:color="auto" w:fill="FFFFFF"/>
        </w:rPr>
        <w:t>na</w:t>
      </w:r>
      <w:r w:rsidRPr="00B2135D">
        <w:rPr>
          <w:rFonts w:ascii="Arial" w:eastAsia="Calibri" w:hAnsi="Arial" w:cs="Arial"/>
          <w:bCs/>
          <w:sz w:val="24"/>
          <w:szCs w:val="24"/>
        </w:rPr>
        <w:t xml:space="preserve"> zadania pn.:</w:t>
      </w:r>
    </w:p>
    <w:p w:rsidR="00B2135D" w:rsidRPr="00B2135D" w:rsidRDefault="00B2135D" w:rsidP="00A90DCD">
      <w:pPr>
        <w:numPr>
          <w:ilvl w:val="1"/>
          <w:numId w:val="482"/>
        </w:numPr>
        <w:spacing w:after="0" w:line="360" w:lineRule="auto"/>
        <w:ind w:left="426" w:hanging="426"/>
        <w:jc w:val="both"/>
        <w:rPr>
          <w:rFonts w:ascii="Arial" w:eastAsia="Calibri" w:hAnsi="Arial" w:cs="Arial"/>
          <w:sz w:val="24"/>
          <w:szCs w:val="24"/>
        </w:rPr>
      </w:pPr>
      <w:r w:rsidRPr="00B2135D">
        <w:rPr>
          <w:rFonts w:ascii="Arial" w:eastAsia="Calibri" w:hAnsi="Arial" w:cs="Arial"/>
          <w:bCs/>
          <w:sz w:val="24"/>
          <w:szCs w:val="24"/>
        </w:rPr>
        <w:t xml:space="preserve"> „Aktualizacja planu wojewódzkiego zrównoważonego publicznego transportu zbiorowego. Usługi doradcze, opracowania, analizy i ekspertyzy”,</w:t>
      </w:r>
    </w:p>
    <w:p w:rsidR="00B2135D" w:rsidRPr="00B2135D" w:rsidRDefault="00B2135D" w:rsidP="00A90DCD">
      <w:pPr>
        <w:numPr>
          <w:ilvl w:val="1"/>
          <w:numId w:val="482"/>
        </w:numPr>
        <w:spacing w:after="0" w:line="360" w:lineRule="auto"/>
        <w:ind w:left="426" w:hanging="426"/>
        <w:jc w:val="both"/>
        <w:rPr>
          <w:rFonts w:ascii="Arial" w:eastAsia="Calibri" w:hAnsi="Arial" w:cs="Arial"/>
          <w:sz w:val="24"/>
          <w:szCs w:val="24"/>
        </w:rPr>
      </w:pPr>
      <w:r w:rsidRPr="00B2135D">
        <w:rPr>
          <w:rFonts w:ascii="Arial" w:eastAsia="Calibri" w:hAnsi="Arial" w:cs="Arial"/>
          <w:bCs/>
          <w:sz w:val="24"/>
          <w:szCs w:val="24"/>
        </w:rPr>
        <w:t>„Weryfikacja projektu rozkładu jazdy na podstawie Rozporządzenia Ministra Transportu, Budownictwa i Gospodarki Morskiej”.</w:t>
      </w:r>
    </w:p>
    <w:p w:rsidR="00B2135D" w:rsidRPr="00B2135D" w:rsidRDefault="00B2135D" w:rsidP="00B2135D">
      <w:pPr>
        <w:spacing w:after="0" w:line="360" w:lineRule="auto"/>
        <w:contextualSpacing/>
        <w:jc w:val="both"/>
        <w:rPr>
          <w:rFonts w:ascii="Arial" w:hAnsi="Arial" w:cs="Arial"/>
          <w:bCs/>
          <w:sz w:val="24"/>
          <w:szCs w:val="24"/>
        </w:rPr>
      </w:pPr>
      <w:r w:rsidRPr="00B2135D">
        <w:rPr>
          <w:rFonts w:ascii="Arial" w:eastAsia="Calibri" w:hAnsi="Arial" w:cs="Arial"/>
          <w:sz w:val="24"/>
          <w:szCs w:val="24"/>
          <w:lang w:eastAsia="pl-PL"/>
        </w:rPr>
        <w:t xml:space="preserve">Zadanie pn.: </w:t>
      </w:r>
      <w:r w:rsidRPr="00B2135D">
        <w:rPr>
          <w:rFonts w:ascii="Arial" w:eastAsia="Calibri" w:hAnsi="Arial" w:cs="Arial"/>
          <w:bCs/>
          <w:sz w:val="24"/>
          <w:szCs w:val="24"/>
        </w:rPr>
        <w:t>„Weryfikacja projektu rozkładu jazdy na podstawie Rozporządzenia Ministra Transportu, Budownictwa i Gospodarki Morskiej”</w:t>
      </w:r>
      <w:r w:rsidRPr="00B2135D">
        <w:rPr>
          <w:rFonts w:ascii="Arial" w:eastAsia="Calibri" w:hAnsi="Arial" w:cs="Arial"/>
          <w:sz w:val="24"/>
          <w:szCs w:val="24"/>
          <w:lang w:eastAsia="pl-PL"/>
        </w:rPr>
        <w:t xml:space="preserve"> ujęte w wykazie przedsięwzięć do Wieloletniej Prognozy Finansowej Województwa Podkarpackiego </w:t>
      </w:r>
      <w:r w:rsidR="00DA0D4C">
        <w:rPr>
          <w:rFonts w:ascii="Arial" w:eastAsia="Calibri" w:hAnsi="Arial" w:cs="Arial"/>
          <w:sz w:val="24"/>
          <w:szCs w:val="24"/>
          <w:lang w:eastAsia="pl-PL"/>
        </w:rPr>
        <w:br/>
      </w:r>
      <w:r w:rsidRPr="00B2135D">
        <w:rPr>
          <w:rFonts w:ascii="Arial" w:eastAsia="Calibri" w:hAnsi="Arial" w:cs="Arial"/>
          <w:sz w:val="24"/>
          <w:szCs w:val="24"/>
          <w:lang w:eastAsia="pl-PL"/>
        </w:rPr>
        <w:t xml:space="preserve">o planowanych łącznych nakładach finansowych w kwocie 350.000,-zł, realizowane </w:t>
      </w:r>
      <w:r w:rsidR="00DA0D4C">
        <w:rPr>
          <w:rFonts w:ascii="Arial" w:eastAsia="Calibri" w:hAnsi="Arial" w:cs="Arial"/>
          <w:sz w:val="24"/>
          <w:szCs w:val="24"/>
          <w:lang w:eastAsia="pl-PL"/>
        </w:rPr>
        <w:br/>
      </w:r>
      <w:r w:rsidRPr="00B2135D">
        <w:rPr>
          <w:rFonts w:ascii="Arial" w:eastAsia="Calibri" w:hAnsi="Arial" w:cs="Arial"/>
          <w:sz w:val="24"/>
          <w:szCs w:val="24"/>
          <w:lang w:eastAsia="pl-PL"/>
        </w:rPr>
        <w:t xml:space="preserve">w latach 2016-2018. Od początku planowanego okresu realizacji zadania do końca 2018 r. </w:t>
      </w:r>
      <w:r w:rsidRPr="00B2135D">
        <w:rPr>
          <w:rFonts w:ascii="Arial" w:eastAsia="Times New Roman" w:hAnsi="Arial" w:cs="Arial"/>
          <w:iCs/>
          <w:sz w:val="24"/>
          <w:szCs w:val="24"/>
          <w:lang w:eastAsia="pl-PL"/>
        </w:rPr>
        <w:t>wydatków na przedsięwzięcie nie poniesiono.</w:t>
      </w:r>
    </w:p>
    <w:p w:rsidR="00B2135D" w:rsidRPr="00B2135D" w:rsidRDefault="00B2135D" w:rsidP="00B2135D">
      <w:pPr>
        <w:tabs>
          <w:tab w:val="left" w:pos="7513"/>
        </w:tabs>
        <w:spacing w:after="0" w:line="360" w:lineRule="auto"/>
        <w:jc w:val="both"/>
        <w:rPr>
          <w:rFonts w:ascii="Arial" w:eastAsia="Calibri" w:hAnsi="Arial" w:cs="Arial"/>
          <w:b/>
          <w:bCs/>
          <w:i/>
          <w:sz w:val="24"/>
          <w:szCs w:val="24"/>
        </w:rPr>
      </w:pPr>
      <w:r w:rsidRPr="00B2135D">
        <w:rPr>
          <w:rFonts w:ascii="Arial" w:eastAsia="Calibri" w:hAnsi="Arial" w:cs="Arial"/>
          <w:b/>
          <w:bCs/>
          <w:i/>
          <w:sz w:val="24"/>
          <w:szCs w:val="24"/>
        </w:rPr>
        <w:t>Rozdział 60013 – Drogi publiczne wojewódzkie</w:t>
      </w:r>
    </w:p>
    <w:p w:rsidR="00B2135D" w:rsidRPr="00B2135D" w:rsidRDefault="00B2135D" w:rsidP="00B2135D">
      <w:pPr>
        <w:tabs>
          <w:tab w:val="left" w:pos="7513"/>
        </w:tabs>
        <w:spacing w:after="0" w:line="360" w:lineRule="auto"/>
        <w:jc w:val="both"/>
        <w:rPr>
          <w:rFonts w:ascii="Arial" w:eastAsia="Calibri" w:hAnsi="Arial" w:cs="Arial"/>
          <w:sz w:val="24"/>
          <w:szCs w:val="24"/>
        </w:rPr>
      </w:pPr>
      <w:r w:rsidRPr="00B2135D">
        <w:rPr>
          <w:rFonts w:ascii="Arial" w:eastAsia="Calibri" w:hAnsi="Arial" w:cs="Arial"/>
          <w:sz w:val="24"/>
          <w:szCs w:val="24"/>
        </w:rPr>
        <w:t>Zaplanowane wydatki w kwocie 436.839.693,-zł zostały wykonane w wysokości 412.040.002,-zł, tj. 94,32% planu.</w:t>
      </w:r>
    </w:p>
    <w:p w:rsidR="00B2135D" w:rsidRPr="00B2135D" w:rsidRDefault="00B2135D" w:rsidP="00CB127A">
      <w:pPr>
        <w:numPr>
          <w:ilvl w:val="0"/>
          <w:numId w:val="431"/>
        </w:numPr>
        <w:tabs>
          <w:tab w:val="left" w:pos="284"/>
          <w:tab w:val="left" w:pos="7513"/>
        </w:tabs>
        <w:spacing w:after="0" w:line="360" w:lineRule="auto"/>
        <w:ind w:left="284" w:hanging="142"/>
        <w:jc w:val="both"/>
        <w:rPr>
          <w:rFonts w:ascii="Arial" w:eastAsia="Calibri" w:hAnsi="Arial" w:cs="Arial"/>
          <w:sz w:val="24"/>
          <w:szCs w:val="24"/>
        </w:rPr>
      </w:pPr>
      <w:r w:rsidRPr="00B2135D">
        <w:rPr>
          <w:rFonts w:ascii="Arial" w:eastAsia="Calibri" w:hAnsi="Arial" w:cs="Arial"/>
          <w:sz w:val="24"/>
          <w:szCs w:val="24"/>
        </w:rPr>
        <w:t>Wydatki bieżące zaplanowane w kwocie 66.215.972,-zł zostały zrealizowane w kwocie 64.130.865,-zł, tj. 96,85% i obejmowały:</w:t>
      </w:r>
    </w:p>
    <w:p w:rsidR="00B2135D" w:rsidRPr="00B2135D" w:rsidRDefault="00B2135D" w:rsidP="00CB127A">
      <w:pPr>
        <w:numPr>
          <w:ilvl w:val="0"/>
          <w:numId w:val="432"/>
        </w:numPr>
        <w:tabs>
          <w:tab w:val="left" w:pos="567"/>
          <w:tab w:val="left" w:pos="7513"/>
        </w:tabs>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Bieżące utrzymanie jednostki Podkarpacki Zarząd Dróg Wojewódzkich w Rzeszowie w kwocie 23.351.806,-zł (PZDW – Dep. DT), w tym:</w:t>
      </w:r>
    </w:p>
    <w:p w:rsidR="00B2135D" w:rsidRPr="00B2135D" w:rsidRDefault="00B2135D" w:rsidP="00CB127A">
      <w:pPr>
        <w:numPr>
          <w:ilvl w:val="1"/>
          <w:numId w:val="433"/>
        </w:numPr>
        <w:tabs>
          <w:tab w:val="left" w:pos="851"/>
          <w:tab w:val="left" w:pos="7513"/>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wynagrodzenia i składki od nich naliczane w kwocie 17.477.643,-zł </w:t>
      </w:r>
      <w:r w:rsidRPr="00B2135D">
        <w:rPr>
          <w:rFonts w:ascii="Arial" w:eastAsia="Calibri" w:hAnsi="Arial" w:cs="Arial"/>
          <w:sz w:val="24"/>
          <w:szCs w:val="24"/>
        </w:rPr>
        <w:t>(§ 4010 – 13.897.960,-zł, § 4040 – 825.421,-zł, § 4110 – 2.464.241,-zł</w:t>
      </w:r>
      <w:r w:rsidRPr="00B2135D">
        <w:rPr>
          <w:rFonts w:ascii="Arial" w:eastAsia="Batang" w:hAnsi="Arial" w:cs="Arial"/>
          <w:sz w:val="24"/>
          <w:szCs w:val="24"/>
        </w:rPr>
        <w:t>,</w:t>
      </w:r>
      <w:r w:rsidRPr="00B2135D">
        <w:rPr>
          <w:rFonts w:ascii="Arial" w:eastAsia="Calibri" w:hAnsi="Arial" w:cs="Arial"/>
          <w:sz w:val="24"/>
          <w:szCs w:val="24"/>
        </w:rPr>
        <w:t xml:space="preserve"> § 4120 – 265.221,-zł, § 4170 – 24.800,-zł),</w:t>
      </w:r>
    </w:p>
    <w:p w:rsidR="00B2135D" w:rsidRPr="00B2135D" w:rsidRDefault="00B2135D" w:rsidP="00CB127A">
      <w:pPr>
        <w:numPr>
          <w:ilvl w:val="1"/>
          <w:numId w:val="433"/>
        </w:numPr>
        <w:tabs>
          <w:tab w:val="left" w:pos="851"/>
          <w:tab w:val="left" w:pos="7513"/>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koszty obsługi </w:t>
      </w:r>
      <w:proofErr w:type="spellStart"/>
      <w:r w:rsidRPr="00B2135D">
        <w:rPr>
          <w:rFonts w:ascii="Arial" w:eastAsia="Batang" w:hAnsi="Arial" w:cs="Arial"/>
          <w:sz w:val="24"/>
          <w:szCs w:val="24"/>
        </w:rPr>
        <w:t>administracyjno</w:t>
      </w:r>
      <w:proofErr w:type="spellEnd"/>
      <w:r w:rsidRPr="00B2135D">
        <w:rPr>
          <w:rFonts w:ascii="Arial" w:eastAsia="Batang" w:hAnsi="Arial" w:cs="Arial"/>
          <w:sz w:val="24"/>
          <w:szCs w:val="24"/>
        </w:rPr>
        <w:t xml:space="preserve">–technicznej jednostki w kwocie </w:t>
      </w:r>
      <w:r w:rsidRPr="00B2135D">
        <w:rPr>
          <w:rFonts w:ascii="Arial" w:eastAsia="Batang" w:hAnsi="Arial" w:cs="Arial"/>
          <w:sz w:val="24"/>
          <w:szCs w:val="24"/>
        </w:rPr>
        <w:br/>
        <w:t>5.874.163,-zł. Wydatki dotyczyły:</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zakupu paliwa i produktów </w:t>
      </w:r>
      <w:proofErr w:type="spellStart"/>
      <w:r w:rsidRPr="00B2135D">
        <w:rPr>
          <w:rFonts w:ascii="Arial" w:eastAsia="Batang" w:hAnsi="Arial" w:cs="Arial"/>
          <w:sz w:val="24"/>
          <w:szCs w:val="24"/>
        </w:rPr>
        <w:t>pozapaliwowych</w:t>
      </w:r>
      <w:proofErr w:type="spellEnd"/>
      <w:r w:rsidRPr="00B2135D">
        <w:rPr>
          <w:rFonts w:ascii="Arial" w:eastAsia="Batang" w:hAnsi="Arial" w:cs="Arial"/>
          <w:sz w:val="24"/>
          <w:szCs w:val="24"/>
        </w:rPr>
        <w:t>, części zamiennych do pojazdów, materiałów i wyposażenia biurowego, sprzętu i akcesoriów komputerowych, druka</w:t>
      </w:r>
      <w:r w:rsidR="00E2162B">
        <w:rPr>
          <w:rFonts w:ascii="Arial" w:eastAsia="Batang" w:hAnsi="Arial" w:cs="Arial"/>
          <w:sz w:val="24"/>
          <w:szCs w:val="24"/>
        </w:rPr>
        <w:t>rek, urządzeń wielofunkcyjnych</w:t>
      </w:r>
      <w:r w:rsidRPr="00B2135D">
        <w:rPr>
          <w:rFonts w:ascii="Arial" w:eastAsia="Batang" w:hAnsi="Arial" w:cs="Arial"/>
          <w:sz w:val="24"/>
          <w:szCs w:val="24"/>
        </w:rPr>
        <w:t xml:space="preserve">, centrali telefonicznych, licencji i oprogramowania, telefonów, materiałów administracyjno-gospodarczych, środków czystości, map drogowych, </w:t>
      </w:r>
      <w:r w:rsidRPr="00B2135D">
        <w:rPr>
          <w:rFonts w:ascii="Arial" w:eastAsia="Batang" w:hAnsi="Arial" w:cs="Arial"/>
          <w:sz w:val="24"/>
          <w:szCs w:val="24"/>
        </w:rPr>
        <w:lastRenderedPageBreak/>
        <w:t>prasy oraz aktualizacji poradników, sprzętu do bieżącego utrzymania dróg – 2.192.290,-zł (§ 4210),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napraw samochodów, sprzętu biurowego oraz sprzętu do bieżącego utrzymania dróg – 507.302,-zł (§ 4270),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remontów </w:t>
      </w:r>
      <w:r w:rsidR="00E2162B">
        <w:rPr>
          <w:rFonts w:ascii="Arial" w:eastAsia="Batang" w:hAnsi="Arial" w:cs="Arial"/>
          <w:sz w:val="24"/>
          <w:szCs w:val="24"/>
        </w:rPr>
        <w:t>obiektó</w:t>
      </w:r>
      <w:r w:rsidRPr="00B2135D">
        <w:rPr>
          <w:rFonts w:ascii="Arial" w:eastAsia="Batang" w:hAnsi="Arial" w:cs="Arial"/>
          <w:sz w:val="24"/>
          <w:szCs w:val="24"/>
        </w:rPr>
        <w:t>w administrowanych przez Podkarpacki Zarząd Dróg Wojewódzkich w Rzeszowie – 829.020,-zł (§ 4270), w tym:</w:t>
      </w:r>
    </w:p>
    <w:p w:rsidR="00B2135D" w:rsidRPr="00B2135D" w:rsidRDefault="00B2135D" w:rsidP="00CB127A">
      <w:pPr>
        <w:numPr>
          <w:ilvl w:val="0"/>
          <w:numId w:val="469"/>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remont ogrodzenia na Bazie RDW w Mielcu - 22.140,-zł.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w:t>
      </w:r>
      <w:r w:rsidRPr="00B2135D">
        <w:rPr>
          <w:rFonts w:ascii="Arial" w:eastAsia="Batang" w:hAnsi="Arial" w:cs="Arial"/>
          <w:bCs/>
          <w:sz w:val="24"/>
          <w:szCs w:val="24"/>
        </w:rPr>
        <w:t xml:space="preserve">PBD Fachman; Tadeusz </w:t>
      </w:r>
      <w:proofErr w:type="spellStart"/>
      <w:r w:rsidRPr="00B2135D">
        <w:rPr>
          <w:rFonts w:ascii="Arial" w:eastAsia="Batang" w:hAnsi="Arial" w:cs="Arial"/>
          <w:bCs/>
          <w:sz w:val="24"/>
          <w:szCs w:val="24"/>
        </w:rPr>
        <w:t>Zjadewicz</w:t>
      </w:r>
      <w:proofErr w:type="spellEnd"/>
      <w:r w:rsidRPr="00B2135D">
        <w:rPr>
          <w:rFonts w:ascii="Arial" w:eastAsia="Batang" w:hAnsi="Arial" w:cs="Arial"/>
          <w:bCs/>
          <w:sz w:val="24"/>
          <w:szCs w:val="24"/>
        </w:rPr>
        <w:t xml:space="preserve">; Dębica. </w:t>
      </w:r>
      <w:r w:rsidRPr="00B2135D">
        <w:rPr>
          <w:rFonts w:ascii="Arial" w:eastAsia="Batang" w:hAnsi="Arial" w:cs="Arial"/>
          <w:sz w:val="24"/>
          <w:szCs w:val="24"/>
        </w:rPr>
        <w:t xml:space="preserve">W ramach realizacji zadania wykonano ogrodzenie panelowe z siatki oraz wymieniono murki ogrodzeniowe. Zadanie zakończono </w:t>
      </w:r>
      <w:r w:rsidR="00DA0D4C">
        <w:rPr>
          <w:rFonts w:ascii="Arial" w:eastAsia="Batang" w:hAnsi="Arial" w:cs="Arial"/>
          <w:sz w:val="24"/>
          <w:szCs w:val="24"/>
        </w:rPr>
        <w:br/>
      </w:r>
      <w:r w:rsidRPr="00B2135D">
        <w:rPr>
          <w:rFonts w:ascii="Arial" w:eastAsia="Batang" w:hAnsi="Arial" w:cs="Arial"/>
          <w:sz w:val="24"/>
          <w:szCs w:val="24"/>
        </w:rPr>
        <w:t>w czerwcu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remont ogrodzenia RDW Stalowa Wola, Baza Nowa Dęba - </w:t>
      </w:r>
      <w:r w:rsidR="00DA0D4C">
        <w:rPr>
          <w:rFonts w:ascii="Arial" w:eastAsia="Batang" w:hAnsi="Arial" w:cs="Arial"/>
          <w:sz w:val="24"/>
          <w:szCs w:val="24"/>
        </w:rPr>
        <w:br/>
      </w:r>
      <w:r w:rsidRPr="00B2135D">
        <w:rPr>
          <w:rFonts w:ascii="Arial" w:eastAsia="Batang" w:hAnsi="Arial" w:cs="Arial"/>
          <w:sz w:val="24"/>
          <w:szCs w:val="24"/>
        </w:rPr>
        <w:t>20.370,-zł.</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Zakład Remontowo – Budowlany UNI – BUD; </w:t>
      </w:r>
      <w:proofErr w:type="spellStart"/>
      <w:r w:rsidRPr="00B2135D">
        <w:rPr>
          <w:rFonts w:ascii="Arial" w:eastAsia="Batang" w:hAnsi="Arial" w:cs="Arial"/>
          <w:sz w:val="24"/>
          <w:szCs w:val="24"/>
        </w:rPr>
        <w:t>Hetel</w:t>
      </w:r>
      <w:proofErr w:type="spellEnd"/>
      <w:r w:rsidRPr="00B2135D">
        <w:rPr>
          <w:rFonts w:ascii="Arial" w:eastAsia="Batang" w:hAnsi="Arial" w:cs="Arial"/>
          <w:sz w:val="24"/>
          <w:szCs w:val="24"/>
        </w:rPr>
        <w:t xml:space="preserve"> Irena Nisko</w:t>
      </w:r>
      <w:r w:rsidRPr="00B2135D">
        <w:rPr>
          <w:rFonts w:ascii="Arial" w:eastAsia="Batang" w:hAnsi="Arial" w:cs="Arial"/>
          <w:bCs/>
          <w:sz w:val="24"/>
          <w:szCs w:val="24"/>
        </w:rPr>
        <w:t xml:space="preserve">. </w:t>
      </w:r>
      <w:r w:rsidRPr="00B2135D">
        <w:rPr>
          <w:rFonts w:ascii="Arial" w:eastAsia="Batang" w:hAnsi="Arial" w:cs="Arial"/>
          <w:sz w:val="24"/>
          <w:szCs w:val="24"/>
        </w:rPr>
        <w:t>W ramach realizacji zadania wykonano kompleksową wymianę skorodowanych słupków, siatki i podmurówki. Zadanie zakończono w czerwcu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remont i budowa ogrodzeń na bazach RDW Stalowa Wola, Baza Nowa Dęba - 8.535,-zł.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Zakład Remontowo – Budowlany UNI – BUD; </w:t>
      </w:r>
      <w:proofErr w:type="spellStart"/>
      <w:r w:rsidRPr="00B2135D">
        <w:rPr>
          <w:rFonts w:ascii="Arial" w:eastAsia="Batang" w:hAnsi="Arial" w:cs="Arial"/>
          <w:sz w:val="24"/>
          <w:szCs w:val="24"/>
        </w:rPr>
        <w:t>Hetel</w:t>
      </w:r>
      <w:proofErr w:type="spellEnd"/>
      <w:r w:rsidRPr="00B2135D">
        <w:rPr>
          <w:rFonts w:ascii="Arial" w:eastAsia="Batang" w:hAnsi="Arial" w:cs="Arial"/>
          <w:sz w:val="24"/>
          <w:szCs w:val="24"/>
        </w:rPr>
        <w:t xml:space="preserve"> Irena Nisko</w:t>
      </w:r>
      <w:r w:rsidRPr="00B2135D">
        <w:rPr>
          <w:rFonts w:ascii="Arial" w:eastAsia="Batang" w:hAnsi="Arial" w:cs="Arial"/>
          <w:bCs/>
          <w:sz w:val="24"/>
          <w:szCs w:val="24"/>
        </w:rPr>
        <w:t xml:space="preserve">. </w:t>
      </w:r>
      <w:r w:rsidRPr="00B2135D">
        <w:rPr>
          <w:rFonts w:ascii="Arial" w:eastAsia="Batang" w:hAnsi="Arial" w:cs="Arial"/>
          <w:sz w:val="24"/>
          <w:szCs w:val="24"/>
        </w:rPr>
        <w:t>W ramach realizacji zadania wykonano wymianę części uszkodzonych elementów betonowych. Zadanie zakończono w czerwcu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wykonanie przeglądu po sezonie zimowym kotłowni olejowej </w:t>
      </w:r>
      <w:r w:rsidRPr="00B2135D">
        <w:rPr>
          <w:rFonts w:ascii="Arial" w:eastAsia="Batang" w:hAnsi="Arial" w:cs="Arial"/>
          <w:sz w:val="24"/>
          <w:szCs w:val="24"/>
        </w:rPr>
        <w:br/>
        <w:t xml:space="preserve">w Wysoczanach – 2.116,-zł.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w:t>
      </w:r>
      <w:proofErr w:type="spellStart"/>
      <w:r w:rsidRPr="00B2135D">
        <w:rPr>
          <w:rFonts w:ascii="Arial" w:eastAsia="Batang" w:hAnsi="Arial" w:cs="Arial"/>
          <w:sz w:val="24"/>
          <w:szCs w:val="24"/>
        </w:rPr>
        <w:t>Termoserwis</w:t>
      </w:r>
      <w:proofErr w:type="spellEnd"/>
      <w:r w:rsidRPr="00B2135D">
        <w:rPr>
          <w:rFonts w:ascii="Arial" w:eastAsia="Batang" w:hAnsi="Arial" w:cs="Arial"/>
          <w:sz w:val="24"/>
          <w:szCs w:val="24"/>
        </w:rPr>
        <w:t xml:space="preserve"> Sanok. Zadanie zakończono w maju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usunięcie usterek kominiarskich po wykonanym przeglądzie rocznym na bazie w Koniaczowie i Ruszelczycach - 1.500,-zł.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rPr>
        <w:t>Zadanie zrealizowała firma: Zakład Usług Kominiarskich Jarosław. Zadanie zakończono w grudniu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Times New Roman" w:hAnsi="Arial" w:cs="Arial"/>
          <w:bCs/>
          <w:sz w:val="24"/>
          <w:szCs w:val="24"/>
          <w:lang w:eastAsia="pl-PL"/>
        </w:rPr>
        <w:lastRenderedPageBreak/>
        <w:t xml:space="preserve">udrożnienie i pomiar sprawdzający prędkość przepływu powietrza </w:t>
      </w:r>
      <w:r w:rsidR="001606A2">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 xml:space="preserve">w przewodach wentylacyjnych w budynku na Bazie RDW w Mielcu </w:t>
      </w:r>
      <w:r w:rsidRPr="00B2135D">
        <w:rPr>
          <w:rFonts w:ascii="Arial" w:eastAsia="Batang" w:hAnsi="Arial" w:cs="Arial"/>
          <w:sz w:val="24"/>
          <w:szCs w:val="24"/>
          <w:lang w:eastAsia="pl-PL"/>
        </w:rPr>
        <w:t xml:space="preserve">- 2.546,-zł.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Times New Roman" w:hAnsi="Arial" w:cs="Arial"/>
          <w:bCs/>
          <w:sz w:val="24"/>
          <w:szCs w:val="24"/>
          <w:lang w:eastAsia="pl-PL"/>
        </w:rPr>
        <w:t xml:space="preserve">Po dokonaniu okresowych przeglądów budynków stwierdzono brak wentylacji w pomieszczeniach. </w:t>
      </w:r>
      <w:r w:rsidRPr="00B2135D">
        <w:rPr>
          <w:rFonts w:ascii="Arial" w:eastAsia="Batang" w:hAnsi="Arial" w:cs="Arial"/>
          <w:sz w:val="24"/>
          <w:szCs w:val="24"/>
          <w:lang w:eastAsia="pl-PL"/>
        </w:rPr>
        <w:t>Zadanie realizowała firma:</w:t>
      </w:r>
      <w:r w:rsidRPr="00B2135D">
        <w:rPr>
          <w:rFonts w:ascii="Arial" w:eastAsia="Times New Roman" w:hAnsi="Arial" w:cs="Arial"/>
          <w:bCs/>
          <w:sz w:val="24"/>
          <w:szCs w:val="24"/>
          <w:lang w:eastAsia="pl-PL"/>
        </w:rPr>
        <w:t xml:space="preserve"> Przedsiębiorstwo Budowlano Drogowe Fachman; Tadeusz </w:t>
      </w:r>
      <w:proofErr w:type="spellStart"/>
      <w:r w:rsidRPr="00B2135D">
        <w:rPr>
          <w:rFonts w:ascii="Arial" w:eastAsia="Times New Roman" w:hAnsi="Arial" w:cs="Arial"/>
          <w:bCs/>
          <w:sz w:val="24"/>
          <w:szCs w:val="24"/>
          <w:lang w:eastAsia="pl-PL"/>
        </w:rPr>
        <w:t>Zjadewicz</w:t>
      </w:r>
      <w:proofErr w:type="spellEnd"/>
      <w:r w:rsidRPr="00B2135D">
        <w:rPr>
          <w:rFonts w:ascii="Arial" w:eastAsia="Times New Roman" w:hAnsi="Arial" w:cs="Arial"/>
          <w:bCs/>
          <w:sz w:val="24"/>
          <w:szCs w:val="24"/>
          <w:lang w:eastAsia="pl-PL"/>
        </w:rPr>
        <w:t>; Dębica</w:t>
      </w:r>
      <w:r w:rsidRPr="00B2135D">
        <w:rPr>
          <w:rFonts w:ascii="Arial" w:eastAsia="Batang" w:hAnsi="Arial" w:cs="Arial"/>
          <w:sz w:val="24"/>
          <w:szCs w:val="24"/>
          <w:lang w:eastAsia="pl-PL"/>
        </w:rPr>
        <w:t>. Zadanie zakończono w grudniu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lang w:eastAsia="pl-PL"/>
        </w:rPr>
        <w:t xml:space="preserve">remont budynku administracyjno-garażowego Brzozów - 9.850,-zł. Zadanie zrealizowała firma: „ROZ-BUD” Haczów. </w:t>
      </w:r>
      <w:r w:rsidRPr="00B2135D">
        <w:rPr>
          <w:rFonts w:ascii="Arial" w:eastAsia="Times New Roman" w:hAnsi="Arial" w:cs="Arial"/>
          <w:bCs/>
          <w:sz w:val="24"/>
          <w:szCs w:val="24"/>
          <w:lang w:eastAsia="pl-PL"/>
        </w:rPr>
        <w:t xml:space="preserve">W ramach realizacji zadania dokonano malowania pomieszczeń, naprawy komina oraz remontu części elewacji zewnętrznej budynku. </w:t>
      </w:r>
      <w:r w:rsidRPr="00B2135D">
        <w:rPr>
          <w:rFonts w:ascii="Arial" w:eastAsia="Batang" w:hAnsi="Arial" w:cs="Arial"/>
          <w:sz w:val="24"/>
          <w:szCs w:val="24"/>
          <w:lang w:eastAsia="pl-PL"/>
        </w:rPr>
        <w:t xml:space="preserve">Zadanie zakończono </w:t>
      </w:r>
      <w:r w:rsidR="00DA0D4C">
        <w:rPr>
          <w:rFonts w:ascii="Arial" w:eastAsia="Batang" w:hAnsi="Arial" w:cs="Arial"/>
          <w:sz w:val="24"/>
          <w:szCs w:val="24"/>
          <w:lang w:eastAsia="pl-PL"/>
        </w:rPr>
        <w:br/>
      </w:r>
      <w:r w:rsidRPr="00B2135D">
        <w:rPr>
          <w:rFonts w:ascii="Arial" w:eastAsia="Batang" w:hAnsi="Arial" w:cs="Arial"/>
          <w:sz w:val="24"/>
          <w:szCs w:val="24"/>
          <w:lang w:eastAsia="pl-PL"/>
        </w:rPr>
        <w:t>w lipcu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Times New Roman" w:hAnsi="Arial" w:cs="Arial"/>
          <w:bCs/>
          <w:sz w:val="24"/>
          <w:szCs w:val="24"/>
          <w:lang w:eastAsia="pl-PL"/>
        </w:rPr>
        <w:t>remont budynku administracyjno-mieszkalnego na Bazie Materiałowej w Rymanowie, polegający na kompleksowym remoncie dachu – 111.682,-zł.</w:t>
      </w:r>
      <w:r w:rsidRPr="00B2135D">
        <w:rPr>
          <w:rFonts w:ascii="Arial" w:eastAsia="Batang" w:hAnsi="Arial" w:cs="Arial"/>
          <w:sz w:val="24"/>
          <w:szCs w:val="24"/>
          <w:lang w:eastAsia="pl-PL"/>
        </w:rPr>
        <w:t xml:space="preserve">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lang w:eastAsia="pl-PL"/>
        </w:rPr>
        <w:t xml:space="preserve">Z uwagi na wspólne użytkowanie budynku udział GDDKiA i PZDW </w:t>
      </w:r>
      <w:r w:rsidR="00DA0D4C">
        <w:rPr>
          <w:rFonts w:ascii="Arial" w:eastAsia="Batang" w:hAnsi="Arial" w:cs="Arial"/>
          <w:sz w:val="24"/>
          <w:szCs w:val="24"/>
          <w:lang w:eastAsia="pl-PL"/>
        </w:rPr>
        <w:br/>
      </w:r>
      <w:r w:rsidRPr="00B2135D">
        <w:rPr>
          <w:rFonts w:ascii="Arial" w:eastAsia="Batang" w:hAnsi="Arial" w:cs="Arial"/>
          <w:sz w:val="24"/>
          <w:szCs w:val="24"/>
          <w:lang w:eastAsia="pl-PL"/>
        </w:rPr>
        <w:t>w Rzeszowie wynosił po 50% wartości zadania. Zadanie realizowała firma: Przedsiębiorstwo Budowlane ORLEF Lesko.</w:t>
      </w:r>
      <w:r w:rsidRPr="00B2135D">
        <w:rPr>
          <w:rFonts w:ascii="Arial" w:eastAsia="Times New Roman" w:hAnsi="Arial" w:cs="Arial"/>
          <w:bCs/>
          <w:sz w:val="24"/>
          <w:szCs w:val="24"/>
          <w:lang w:eastAsia="pl-PL"/>
        </w:rPr>
        <w:t xml:space="preserve"> W ramach realizacji zadania wymieniono część podbicia okapu dachu, wymieniono rynny i rury spustowe oraz skorodowaną blachę na nową powlekaną i ocieplono kominy. </w:t>
      </w:r>
      <w:r w:rsidRPr="00B2135D">
        <w:rPr>
          <w:rFonts w:ascii="Arial" w:eastAsia="Batang" w:hAnsi="Arial" w:cs="Arial"/>
          <w:sz w:val="24"/>
          <w:szCs w:val="24"/>
          <w:lang w:eastAsia="pl-PL"/>
        </w:rPr>
        <w:t xml:space="preserve">Zadanie zakończono w grudniu </w:t>
      </w:r>
      <w:r w:rsidR="00DA0D4C">
        <w:rPr>
          <w:rFonts w:ascii="Arial" w:eastAsia="Batang" w:hAnsi="Arial" w:cs="Arial"/>
          <w:sz w:val="24"/>
          <w:szCs w:val="24"/>
          <w:lang w:eastAsia="pl-PL"/>
        </w:rPr>
        <w:br/>
      </w:r>
      <w:r w:rsidRPr="00B2135D">
        <w:rPr>
          <w:rFonts w:ascii="Arial" w:eastAsia="Batang" w:hAnsi="Arial" w:cs="Arial"/>
          <w:sz w:val="24"/>
          <w:szCs w:val="24"/>
          <w:lang w:eastAsia="pl-PL"/>
        </w:rPr>
        <w:t>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lang w:eastAsia="pl-PL"/>
        </w:rPr>
        <w:t xml:space="preserve"> r</w:t>
      </w:r>
      <w:r w:rsidRPr="00B2135D">
        <w:rPr>
          <w:rFonts w:ascii="Arial" w:eastAsia="Times New Roman" w:hAnsi="Arial" w:cs="Arial"/>
          <w:bCs/>
          <w:sz w:val="24"/>
          <w:szCs w:val="24"/>
          <w:lang w:eastAsia="pl-PL"/>
        </w:rPr>
        <w:t xml:space="preserve">emont budynku administracyjno-mieszkalnego na Bazie Materiałowej w Rymanowie, polegający na kompleksowym remoncie instalacji centralnego ogrzewania budynku i rozdziale opomiarowania - </w:t>
      </w:r>
      <w:r w:rsidRPr="00B2135D">
        <w:rPr>
          <w:rFonts w:ascii="Arial" w:eastAsia="Batang" w:hAnsi="Arial" w:cs="Arial"/>
          <w:sz w:val="24"/>
          <w:szCs w:val="24"/>
          <w:lang w:eastAsia="pl-PL"/>
        </w:rPr>
        <w:t xml:space="preserve">40.853,-zł.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lang w:eastAsia="pl-PL"/>
        </w:rPr>
        <w:t xml:space="preserve">Z uwagi na wspólne użytkowanie budynku Udział PZDW wynosił 30,35% a 69,65% udział GDDKiA w Rzeszowie wartości zadania. Zadanie realizowała firma: Przedsiębiorstwo </w:t>
      </w:r>
      <w:proofErr w:type="spellStart"/>
      <w:r w:rsidRPr="00B2135D">
        <w:rPr>
          <w:rFonts w:ascii="Arial" w:eastAsia="Batang" w:hAnsi="Arial" w:cs="Arial"/>
          <w:sz w:val="24"/>
          <w:szCs w:val="24"/>
          <w:lang w:eastAsia="pl-PL"/>
        </w:rPr>
        <w:t>Produkcyjno</w:t>
      </w:r>
      <w:proofErr w:type="spellEnd"/>
      <w:r w:rsidRPr="00B2135D">
        <w:rPr>
          <w:rFonts w:ascii="Arial" w:eastAsia="Batang" w:hAnsi="Arial" w:cs="Arial"/>
          <w:sz w:val="24"/>
          <w:szCs w:val="24"/>
          <w:lang w:eastAsia="pl-PL"/>
        </w:rPr>
        <w:t xml:space="preserve"> Usługowe „</w:t>
      </w:r>
      <w:proofErr w:type="spellStart"/>
      <w:r w:rsidRPr="00B2135D">
        <w:rPr>
          <w:rFonts w:ascii="Arial" w:eastAsia="Batang" w:hAnsi="Arial" w:cs="Arial"/>
          <w:sz w:val="24"/>
          <w:szCs w:val="24"/>
          <w:lang w:eastAsia="pl-PL"/>
        </w:rPr>
        <w:t>Jetika</w:t>
      </w:r>
      <w:proofErr w:type="spellEnd"/>
      <w:r w:rsidRPr="00B2135D">
        <w:rPr>
          <w:rFonts w:ascii="Arial" w:eastAsia="Batang" w:hAnsi="Arial" w:cs="Arial"/>
          <w:sz w:val="24"/>
          <w:szCs w:val="24"/>
          <w:lang w:eastAsia="pl-PL"/>
        </w:rPr>
        <w:t xml:space="preserve">” Krosno. </w:t>
      </w:r>
      <w:r w:rsidRPr="00B2135D">
        <w:rPr>
          <w:rFonts w:ascii="Arial" w:eastAsia="Times New Roman" w:hAnsi="Arial" w:cs="Arial"/>
          <w:bCs/>
          <w:sz w:val="24"/>
          <w:szCs w:val="24"/>
          <w:lang w:eastAsia="pl-PL"/>
        </w:rPr>
        <w:t xml:space="preserve">W ramach realizacji zadania rozdzielono instalację centralnego ogrzewania z jednego kotła na pięć odrębnych systemów, wymieniono orurowanie i część grzejników. </w:t>
      </w:r>
      <w:r w:rsidRPr="00B2135D">
        <w:rPr>
          <w:rFonts w:ascii="Arial" w:eastAsia="Batang" w:hAnsi="Arial" w:cs="Arial"/>
          <w:sz w:val="24"/>
          <w:szCs w:val="24"/>
          <w:lang w:eastAsia="pl-PL"/>
        </w:rPr>
        <w:t xml:space="preserve">Zadanie zakończono </w:t>
      </w:r>
      <w:r w:rsidR="00DA0D4C">
        <w:rPr>
          <w:rFonts w:ascii="Arial" w:eastAsia="Batang" w:hAnsi="Arial" w:cs="Arial"/>
          <w:sz w:val="24"/>
          <w:szCs w:val="24"/>
          <w:lang w:eastAsia="pl-PL"/>
        </w:rPr>
        <w:br/>
      </w:r>
      <w:r w:rsidRPr="00B2135D">
        <w:rPr>
          <w:rFonts w:ascii="Arial" w:eastAsia="Batang" w:hAnsi="Arial" w:cs="Arial"/>
          <w:sz w:val="24"/>
          <w:szCs w:val="24"/>
          <w:lang w:eastAsia="pl-PL"/>
        </w:rPr>
        <w:t>w grudniu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lang w:eastAsia="pl-PL"/>
        </w:rPr>
        <w:lastRenderedPageBreak/>
        <w:t xml:space="preserve"> z</w:t>
      </w:r>
      <w:r w:rsidRPr="00B2135D">
        <w:rPr>
          <w:rFonts w:ascii="Arial" w:eastAsia="Times New Roman" w:hAnsi="Arial" w:cs="Arial"/>
          <w:sz w:val="24"/>
          <w:szCs w:val="24"/>
          <w:lang w:eastAsia="pl-PL"/>
        </w:rPr>
        <w:t xml:space="preserve">aprojektowanie i wykonanie remontu budynku magazynowego na bazie RDW Ustrzyki w m. Ustjanowa Górna - </w:t>
      </w:r>
      <w:r w:rsidRPr="00B2135D">
        <w:rPr>
          <w:rFonts w:ascii="Arial" w:eastAsia="Batang" w:hAnsi="Arial" w:cs="Arial"/>
          <w:sz w:val="24"/>
          <w:szCs w:val="24"/>
          <w:lang w:eastAsia="pl-PL"/>
        </w:rPr>
        <w:t xml:space="preserve">419.922,-zł.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lang w:eastAsia="pl-PL"/>
        </w:rPr>
        <w:t xml:space="preserve">Zadanie zrealizowała firma: Przedsiębiorstwo Budowlano – Drogowe; „FAHMAN” Tadeusz </w:t>
      </w:r>
      <w:proofErr w:type="spellStart"/>
      <w:r w:rsidRPr="00B2135D">
        <w:rPr>
          <w:rFonts w:ascii="Arial" w:eastAsia="Batang" w:hAnsi="Arial" w:cs="Arial"/>
          <w:sz w:val="24"/>
          <w:szCs w:val="24"/>
          <w:lang w:eastAsia="pl-PL"/>
        </w:rPr>
        <w:t>Zjadewicz</w:t>
      </w:r>
      <w:proofErr w:type="spellEnd"/>
      <w:r w:rsidRPr="00B2135D">
        <w:rPr>
          <w:rFonts w:ascii="Arial" w:eastAsia="Batang" w:hAnsi="Arial" w:cs="Arial"/>
          <w:sz w:val="24"/>
          <w:szCs w:val="24"/>
          <w:lang w:eastAsia="pl-PL"/>
        </w:rPr>
        <w:t xml:space="preserve"> Dębica. </w:t>
      </w:r>
      <w:r w:rsidRPr="00B2135D">
        <w:rPr>
          <w:rFonts w:ascii="Arial" w:eastAsia="Times New Roman" w:hAnsi="Arial" w:cs="Arial"/>
          <w:bCs/>
          <w:sz w:val="24"/>
          <w:szCs w:val="24"/>
          <w:lang w:eastAsia="pl-PL"/>
        </w:rPr>
        <w:t xml:space="preserve">W ramach realizacji zadania wykonano dokumentację projektową wraz uzyskaniem pozwolenia na realizację robót budowlanych, a następnie wzmocniono konstrukcję dachu poprzez zagęszczenie słupów podpierających belki stropowe (ciężar konstrukcji z belek 7 ton). </w:t>
      </w:r>
      <w:r w:rsidRPr="00B2135D">
        <w:rPr>
          <w:rFonts w:ascii="Arial" w:eastAsia="Batang" w:hAnsi="Arial" w:cs="Arial"/>
          <w:sz w:val="24"/>
          <w:szCs w:val="24"/>
          <w:lang w:eastAsia="pl-PL"/>
        </w:rPr>
        <w:t>Zadanie zakończono w listopadzie 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Times New Roman" w:hAnsi="Arial" w:cs="Arial"/>
          <w:sz w:val="24"/>
          <w:szCs w:val="24"/>
          <w:lang w:eastAsia="pl-PL"/>
        </w:rPr>
        <w:t xml:space="preserve">remont pomieszczeń w budynku administracyjnym Podkarpackiego Zarządu Dróg Wojewódzkich w Rzeszowie - </w:t>
      </w:r>
      <w:r w:rsidRPr="00B2135D">
        <w:rPr>
          <w:rFonts w:ascii="Arial" w:eastAsia="Batang" w:hAnsi="Arial" w:cs="Arial"/>
          <w:sz w:val="24"/>
          <w:szCs w:val="24"/>
          <w:lang w:eastAsia="pl-PL"/>
        </w:rPr>
        <w:t xml:space="preserve">184.162,-zł. </w:t>
      </w:r>
    </w:p>
    <w:p w:rsidR="00B2135D" w:rsidRPr="00B2135D" w:rsidRDefault="00B2135D" w:rsidP="00B2135D">
      <w:pPr>
        <w:tabs>
          <w:tab w:val="left" w:pos="567"/>
          <w:tab w:val="left" w:pos="1134"/>
        </w:tabs>
        <w:spacing w:after="0" w:line="360" w:lineRule="auto"/>
        <w:ind w:left="1701"/>
        <w:contextualSpacing/>
        <w:jc w:val="both"/>
        <w:rPr>
          <w:rFonts w:ascii="Arial" w:eastAsia="Batang" w:hAnsi="Arial" w:cs="Arial"/>
          <w:sz w:val="24"/>
          <w:szCs w:val="24"/>
        </w:rPr>
      </w:pPr>
      <w:r w:rsidRPr="00B2135D">
        <w:rPr>
          <w:rFonts w:ascii="Arial" w:eastAsia="Batang" w:hAnsi="Arial" w:cs="Arial"/>
          <w:sz w:val="24"/>
          <w:szCs w:val="24"/>
          <w:lang w:eastAsia="pl-PL"/>
        </w:rPr>
        <w:t>Zadanie zrealizowała firma: Zakład Budowlano Remontowy Janusz Rejman; Łańcut.</w:t>
      </w:r>
      <w:r w:rsidRPr="00B2135D">
        <w:rPr>
          <w:rFonts w:ascii="Arial" w:eastAsia="Times New Roman" w:hAnsi="Arial" w:cs="Arial"/>
          <w:bCs/>
          <w:sz w:val="24"/>
          <w:szCs w:val="24"/>
          <w:lang w:eastAsia="pl-PL"/>
        </w:rPr>
        <w:t xml:space="preserve"> W ramach zadania wykonano naprawę pęknięć ścian, malowanie pomieszczeń i klatki schodowej w części </w:t>
      </w:r>
      <w:proofErr w:type="spellStart"/>
      <w:r w:rsidRPr="00B2135D">
        <w:rPr>
          <w:rFonts w:ascii="Arial" w:eastAsia="Times New Roman" w:hAnsi="Arial" w:cs="Arial"/>
          <w:bCs/>
          <w:sz w:val="24"/>
          <w:szCs w:val="24"/>
          <w:lang w:eastAsia="pl-PL"/>
        </w:rPr>
        <w:t>administracyjno</w:t>
      </w:r>
      <w:proofErr w:type="spellEnd"/>
      <w:r w:rsidRPr="00B2135D">
        <w:rPr>
          <w:rFonts w:ascii="Arial" w:eastAsia="Times New Roman" w:hAnsi="Arial" w:cs="Arial"/>
          <w:bCs/>
          <w:sz w:val="24"/>
          <w:szCs w:val="24"/>
          <w:lang w:eastAsia="pl-PL"/>
        </w:rPr>
        <w:t xml:space="preserve"> – biurowej, cyklinowanie podłóg, wymieniono uszkodzone drzwi, wymieniono uszkodzony sufit kasetonowy na płytę gipsowo-kartonową wraz z remontem oświetlenia. </w:t>
      </w:r>
      <w:r w:rsidRPr="00B2135D">
        <w:rPr>
          <w:rFonts w:ascii="Arial" w:eastAsia="Batang" w:hAnsi="Arial" w:cs="Arial"/>
          <w:sz w:val="24"/>
          <w:szCs w:val="24"/>
          <w:lang w:eastAsia="pl-PL"/>
        </w:rPr>
        <w:t>Zadanie zakończono we wrześniu</w:t>
      </w:r>
      <w:r w:rsidRPr="00B2135D">
        <w:rPr>
          <w:rFonts w:ascii="Times New Roman" w:eastAsia="Times New Roman" w:hAnsi="Times New Roman" w:cs="Times New Roman"/>
          <w:sz w:val="24"/>
          <w:szCs w:val="24"/>
          <w:lang w:eastAsia="pl-PL"/>
        </w:rPr>
        <w:t xml:space="preserve"> </w:t>
      </w:r>
      <w:r w:rsidRPr="00B2135D">
        <w:rPr>
          <w:rFonts w:ascii="Arial" w:eastAsia="Batang" w:hAnsi="Arial" w:cs="Arial"/>
          <w:sz w:val="24"/>
          <w:szCs w:val="24"/>
          <w:lang w:eastAsia="pl-PL"/>
        </w:rPr>
        <w:t>2018 r.,</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lang w:eastAsia="pl-PL"/>
        </w:rPr>
        <w:t xml:space="preserve"> </w:t>
      </w:r>
      <w:r w:rsidRPr="00B2135D">
        <w:rPr>
          <w:rFonts w:ascii="Arial" w:eastAsia="Batang" w:hAnsi="Arial" w:cs="Arial"/>
          <w:sz w:val="24"/>
          <w:szCs w:val="24"/>
        </w:rPr>
        <w:t>remont instalacji sanitarnej w budynku PZDW – 900,-zł,</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Batang" w:hAnsi="Arial" w:cs="Arial"/>
          <w:sz w:val="24"/>
          <w:szCs w:val="24"/>
        </w:rPr>
        <w:t xml:space="preserve">naprawa kotła gazowego dwufunkcyjnego c.o. i </w:t>
      </w:r>
      <w:proofErr w:type="spellStart"/>
      <w:r w:rsidRPr="00B2135D">
        <w:rPr>
          <w:rFonts w:ascii="Arial" w:eastAsia="Batang" w:hAnsi="Arial" w:cs="Arial"/>
          <w:sz w:val="24"/>
          <w:szCs w:val="24"/>
        </w:rPr>
        <w:t>c.c.w.u</w:t>
      </w:r>
      <w:proofErr w:type="spellEnd"/>
      <w:r w:rsidRPr="00B2135D">
        <w:rPr>
          <w:rFonts w:ascii="Arial" w:eastAsia="Batang" w:hAnsi="Arial" w:cs="Arial"/>
          <w:sz w:val="24"/>
          <w:szCs w:val="24"/>
        </w:rPr>
        <w:t xml:space="preserve">. marki "Vaillant" znajdującego się w budynku administracyjno-biurowym </w:t>
      </w:r>
      <w:r w:rsidR="00DA0D4C">
        <w:rPr>
          <w:rFonts w:ascii="Arial" w:eastAsia="Batang" w:hAnsi="Arial" w:cs="Arial"/>
          <w:sz w:val="24"/>
          <w:szCs w:val="24"/>
        </w:rPr>
        <w:br/>
      </w:r>
      <w:r w:rsidRPr="00B2135D">
        <w:rPr>
          <w:rFonts w:ascii="Arial" w:eastAsia="Batang" w:hAnsi="Arial" w:cs="Arial"/>
          <w:sz w:val="24"/>
          <w:szCs w:val="24"/>
        </w:rPr>
        <w:t>w miejscowości Stalowa Wola – 150,-zł,</w:t>
      </w:r>
    </w:p>
    <w:p w:rsidR="00B2135D" w:rsidRPr="00B2135D" w:rsidRDefault="00B2135D"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sidRPr="00B2135D">
        <w:rPr>
          <w:rFonts w:ascii="Arial" w:eastAsia="Times New Roman" w:hAnsi="Arial" w:cs="Arial"/>
          <w:bCs/>
          <w:sz w:val="24"/>
          <w:szCs w:val="24"/>
          <w:lang w:eastAsia="pl-PL"/>
        </w:rPr>
        <w:t>wymiana zaworów grzejnikowych na bazie RDW w Stalowej Woli – 369,-zł,</w:t>
      </w:r>
    </w:p>
    <w:p w:rsidR="00B2135D" w:rsidRPr="00B2135D" w:rsidRDefault="00E2162B" w:rsidP="00CB127A">
      <w:pPr>
        <w:numPr>
          <w:ilvl w:val="0"/>
          <w:numId w:val="468"/>
        </w:numPr>
        <w:tabs>
          <w:tab w:val="left" w:pos="567"/>
          <w:tab w:val="left" w:pos="1134"/>
        </w:tabs>
        <w:spacing w:after="0" w:line="360" w:lineRule="auto"/>
        <w:ind w:left="1701" w:hanging="283"/>
        <w:contextualSpacing/>
        <w:jc w:val="both"/>
        <w:rPr>
          <w:rFonts w:ascii="Arial" w:eastAsia="Batang" w:hAnsi="Arial" w:cs="Arial"/>
          <w:sz w:val="24"/>
          <w:szCs w:val="24"/>
        </w:rPr>
      </w:pPr>
      <w:r>
        <w:rPr>
          <w:rFonts w:ascii="Arial" w:eastAsia="Times New Roman" w:hAnsi="Arial" w:cs="Arial"/>
          <w:bCs/>
          <w:sz w:val="24"/>
          <w:szCs w:val="24"/>
          <w:lang w:eastAsia="pl-PL"/>
        </w:rPr>
        <w:t>naprawa</w:t>
      </w:r>
      <w:r w:rsidR="00B2135D" w:rsidRPr="00B2135D">
        <w:rPr>
          <w:rFonts w:ascii="Arial" w:eastAsia="Times New Roman" w:hAnsi="Arial" w:cs="Arial"/>
          <w:bCs/>
          <w:sz w:val="24"/>
          <w:szCs w:val="24"/>
          <w:lang w:eastAsia="pl-PL"/>
        </w:rPr>
        <w:t xml:space="preserve"> insta</w:t>
      </w:r>
      <w:r>
        <w:rPr>
          <w:rFonts w:ascii="Arial" w:eastAsia="Times New Roman" w:hAnsi="Arial" w:cs="Arial"/>
          <w:bCs/>
          <w:sz w:val="24"/>
          <w:szCs w:val="24"/>
          <w:lang w:eastAsia="pl-PL"/>
        </w:rPr>
        <w:t xml:space="preserve">lacji sanitarnej w budynku PZDW </w:t>
      </w:r>
      <w:r w:rsidR="00B2135D" w:rsidRPr="00B2135D">
        <w:rPr>
          <w:rFonts w:ascii="Arial" w:eastAsia="Times New Roman" w:hAnsi="Arial" w:cs="Arial"/>
          <w:bCs/>
          <w:sz w:val="24"/>
          <w:szCs w:val="24"/>
          <w:lang w:eastAsia="pl-PL"/>
        </w:rPr>
        <w:t xml:space="preserve">w Rzeszowie. Wykonano przegląd i konserwację kotłów gazowych wykonano przegląd i czyszczenie kotłowni olejowej, wymieniono reduktor </w:t>
      </w:r>
      <w:r w:rsidR="00DA0D4C">
        <w:rPr>
          <w:rFonts w:ascii="Arial" w:eastAsia="Times New Roman" w:hAnsi="Arial" w:cs="Arial"/>
          <w:bCs/>
          <w:sz w:val="24"/>
          <w:szCs w:val="24"/>
          <w:lang w:eastAsia="pl-PL"/>
        </w:rPr>
        <w:br/>
      </w:r>
      <w:r w:rsidR="00B2135D" w:rsidRPr="00B2135D">
        <w:rPr>
          <w:rFonts w:ascii="Arial" w:eastAsia="Times New Roman" w:hAnsi="Arial" w:cs="Arial"/>
          <w:bCs/>
          <w:sz w:val="24"/>
          <w:szCs w:val="24"/>
          <w:lang w:eastAsia="pl-PL"/>
        </w:rPr>
        <w:t>w instalacji centralnego ogrzewania – 3.925,-zł.</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wpłat na Państwowy Fundusz Rehabilitacji Osób Niepełnosprawnych – 105.903,-zł (§ 4140),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odpisów na Zakładowy Fundusz Świadczeń Socjalnych – 275.512,-zł </w:t>
      </w:r>
      <w:r w:rsidRPr="00B2135D">
        <w:rPr>
          <w:rFonts w:ascii="Arial" w:eastAsia="Batang" w:hAnsi="Arial" w:cs="Arial"/>
          <w:sz w:val="24"/>
          <w:szCs w:val="24"/>
        </w:rPr>
        <w:br/>
        <w:t>(§ 4440),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opłat za dostawy energii – 419.652,-zł (§ 4260),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lastRenderedPageBreak/>
        <w:t xml:space="preserve">profilaktycznych badań lekarskich pracowników </w:t>
      </w:r>
      <w:r w:rsidRPr="00B2135D">
        <w:rPr>
          <w:rFonts w:ascii="Arial" w:eastAsia="Batang" w:hAnsi="Arial" w:cs="Arial"/>
          <w:i/>
          <w:sz w:val="24"/>
          <w:szCs w:val="24"/>
        </w:rPr>
        <w:t xml:space="preserve">– </w:t>
      </w:r>
      <w:r w:rsidRPr="00B2135D">
        <w:rPr>
          <w:rFonts w:ascii="Arial" w:eastAsia="Batang" w:hAnsi="Arial" w:cs="Arial"/>
          <w:sz w:val="24"/>
          <w:szCs w:val="24"/>
        </w:rPr>
        <w:t>18.777,-zł (§ 4280),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opłat za usługi telekomunikacyjne oraz dostęp do sieci Internet – 59.524,-zł (§ 4360),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podróży służbowych krajowych i zagranicznych – 5.70</w:t>
      </w:r>
      <w:r w:rsidR="00CA69E5">
        <w:rPr>
          <w:rFonts w:ascii="Arial" w:eastAsia="Batang" w:hAnsi="Arial" w:cs="Arial"/>
          <w:sz w:val="24"/>
          <w:szCs w:val="24"/>
        </w:rPr>
        <w:t>3</w:t>
      </w:r>
      <w:r w:rsidRPr="00B2135D">
        <w:rPr>
          <w:rFonts w:ascii="Arial" w:eastAsia="Batang" w:hAnsi="Arial" w:cs="Arial"/>
          <w:sz w:val="24"/>
          <w:szCs w:val="24"/>
        </w:rPr>
        <w:t>,-zł (§ 4410 – 4.172,-zł, § 4420 – 1.531,-zł),</w:t>
      </w:r>
    </w:p>
    <w:p w:rsidR="00B2135D" w:rsidRPr="00B2135D" w:rsidRDefault="00B2135D" w:rsidP="00CB127A">
      <w:pPr>
        <w:numPr>
          <w:ilvl w:val="3"/>
          <w:numId w:val="448"/>
        </w:numPr>
        <w:tabs>
          <w:tab w:val="left" w:pos="567"/>
          <w:tab w:val="left" w:pos="1134"/>
        </w:tabs>
        <w:spacing w:after="0" w:line="360" w:lineRule="auto"/>
        <w:ind w:left="1276" w:hanging="196"/>
        <w:jc w:val="both"/>
        <w:rPr>
          <w:rFonts w:ascii="Arial" w:eastAsia="Batang" w:hAnsi="Arial" w:cs="Arial"/>
          <w:sz w:val="24"/>
          <w:szCs w:val="24"/>
        </w:rPr>
      </w:pPr>
      <w:r w:rsidRPr="00B2135D">
        <w:rPr>
          <w:rFonts w:ascii="Arial" w:eastAsia="Batang" w:hAnsi="Arial" w:cs="Arial"/>
          <w:sz w:val="24"/>
          <w:szCs w:val="24"/>
        </w:rPr>
        <w:t xml:space="preserve"> ubezpieczeń komunikacyjnych pojazdów i opłat notarialnych – </w:t>
      </w:r>
      <w:r w:rsidR="00CA69E5">
        <w:rPr>
          <w:rFonts w:ascii="Arial" w:eastAsia="Batang" w:hAnsi="Arial" w:cs="Arial"/>
          <w:sz w:val="24"/>
          <w:szCs w:val="24"/>
        </w:rPr>
        <w:br/>
      </w:r>
      <w:r w:rsidRPr="00B2135D">
        <w:rPr>
          <w:rFonts w:ascii="Arial" w:eastAsia="Batang" w:hAnsi="Arial" w:cs="Arial"/>
          <w:sz w:val="24"/>
          <w:szCs w:val="24"/>
        </w:rPr>
        <w:t>140.873,-zł (§ 4430),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zakupu środków żywności wykorzystanych do obsługi sekretariatu PZDW w Rzeszowie, posiedzeń Zespołów Oceny Projektów Inwestycyjnych oraz obsługi przedstawicieli organów jednostek samorządu terytorialnego – 10.482,-zł (§ 4220),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podatku od nieruchomości i od środków transportowych – 122.503,-zł </w:t>
      </w:r>
      <w:r w:rsidRPr="00B2135D">
        <w:rPr>
          <w:rFonts w:ascii="Arial" w:eastAsia="Batang" w:hAnsi="Arial" w:cs="Arial"/>
          <w:sz w:val="24"/>
          <w:szCs w:val="24"/>
        </w:rPr>
        <w:br/>
        <w:t>(§ 4480 – 118.603,-zł, § 4500 – 3.900,-zł),</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opłat z tytułu trwałego zarządu nieruchomościami, wymiany dowodów rejestracyjnych pojazdów, opłaty za </w:t>
      </w:r>
      <w:r w:rsidRPr="00B2135D">
        <w:rPr>
          <w:rFonts w:ascii="Arial" w:eastAsia="Batang" w:hAnsi="Arial" w:cs="Arial"/>
          <w:iCs/>
          <w:sz w:val="24"/>
          <w:szCs w:val="24"/>
        </w:rPr>
        <w:t xml:space="preserve">umieszczenie urządzenia kanalizacji w drodze, </w:t>
      </w:r>
      <w:r w:rsidRPr="00B2135D">
        <w:rPr>
          <w:rFonts w:ascii="Arial" w:eastAsia="Batang" w:hAnsi="Arial" w:cs="Arial"/>
          <w:sz w:val="24"/>
          <w:szCs w:val="24"/>
        </w:rPr>
        <w:t>za wprowadzenie substancji zanieczyszczających do środowiska oraz za gospodarowanie odpadami – 122.267,-zł (§ 4520),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szkoleń pracowników – 117.730,-zł (§ 4700),</w:t>
      </w:r>
    </w:p>
    <w:p w:rsidR="00B2135D" w:rsidRPr="00B2135D" w:rsidRDefault="00B2135D" w:rsidP="00CB127A">
      <w:pPr>
        <w:numPr>
          <w:ilvl w:val="3"/>
          <w:numId w:val="448"/>
        </w:numPr>
        <w:tabs>
          <w:tab w:val="left" w:pos="567"/>
          <w:tab w:val="left" w:pos="1134"/>
        </w:tabs>
        <w:spacing w:after="0" w:line="360" w:lineRule="auto"/>
        <w:jc w:val="both"/>
        <w:rPr>
          <w:rFonts w:ascii="Arial" w:eastAsia="Batang" w:hAnsi="Arial" w:cs="Arial"/>
          <w:sz w:val="24"/>
          <w:szCs w:val="24"/>
        </w:rPr>
      </w:pPr>
      <w:r w:rsidRPr="00B2135D">
        <w:rPr>
          <w:rFonts w:ascii="Arial" w:eastAsia="Batang" w:hAnsi="Arial" w:cs="Arial"/>
          <w:sz w:val="24"/>
          <w:szCs w:val="24"/>
        </w:rPr>
        <w:t xml:space="preserve">opłat abonamentowych, pocztowych i kurierskich, sprzątania pomieszczeń biurowych, wywozu śmieci, ogłoszeń prasowych, opłat za studia podyplomowe, badań technicznych pojazdów, archiwizacji dokumentów, ochrony mienia, wydatków związanych z ochroną danych osobowych RODO, aktualizacji </w:t>
      </w:r>
      <w:proofErr w:type="spellStart"/>
      <w:r w:rsidRPr="00B2135D">
        <w:rPr>
          <w:rFonts w:ascii="Arial" w:eastAsia="Batang" w:hAnsi="Arial" w:cs="Arial"/>
          <w:sz w:val="24"/>
          <w:szCs w:val="24"/>
        </w:rPr>
        <w:t>oprogramowań</w:t>
      </w:r>
      <w:proofErr w:type="spellEnd"/>
      <w:r w:rsidRPr="00B2135D">
        <w:rPr>
          <w:rFonts w:ascii="Arial" w:eastAsia="Batang" w:hAnsi="Arial" w:cs="Arial"/>
          <w:sz w:val="24"/>
          <w:szCs w:val="24"/>
        </w:rPr>
        <w:t xml:space="preserve">, przeglądy urządzeń biurowych, ekspertyz i opracowań dotyczących eksploatacji </w:t>
      </w:r>
      <w:r w:rsidR="001606A2">
        <w:rPr>
          <w:rFonts w:ascii="Arial" w:eastAsia="Batang" w:hAnsi="Arial" w:cs="Arial"/>
          <w:sz w:val="24"/>
          <w:szCs w:val="24"/>
        </w:rPr>
        <w:br/>
      </w:r>
      <w:r w:rsidRPr="00B2135D">
        <w:rPr>
          <w:rFonts w:ascii="Arial" w:eastAsia="Batang" w:hAnsi="Arial" w:cs="Arial"/>
          <w:sz w:val="24"/>
          <w:szCs w:val="24"/>
        </w:rPr>
        <w:t>i modernizacji budynków PZDW przeglądu gaśnic, mycia i oklejania samochodów, wykonania pieczątek, sprawdzania przewodów kominowych, legalizacja gaś</w:t>
      </w:r>
      <w:r w:rsidR="001606A2">
        <w:rPr>
          <w:rFonts w:ascii="Arial" w:eastAsia="Batang" w:hAnsi="Arial" w:cs="Arial"/>
          <w:sz w:val="24"/>
          <w:szCs w:val="24"/>
        </w:rPr>
        <w:t xml:space="preserve">nic, konserwacji klimatyzatorów </w:t>
      </w:r>
      <w:r w:rsidRPr="00B2135D">
        <w:rPr>
          <w:rFonts w:ascii="Arial" w:eastAsia="Batang" w:hAnsi="Arial" w:cs="Arial"/>
          <w:sz w:val="24"/>
          <w:szCs w:val="24"/>
        </w:rPr>
        <w:t xml:space="preserve">– </w:t>
      </w:r>
      <w:r w:rsidR="001606A2">
        <w:rPr>
          <w:rFonts w:ascii="Arial" w:eastAsia="Batang" w:hAnsi="Arial" w:cs="Arial"/>
          <w:sz w:val="24"/>
          <w:szCs w:val="24"/>
        </w:rPr>
        <w:br/>
      </w:r>
      <w:r w:rsidRPr="00B2135D">
        <w:rPr>
          <w:rFonts w:ascii="Arial" w:eastAsia="Batang" w:hAnsi="Arial" w:cs="Arial"/>
          <w:sz w:val="24"/>
          <w:szCs w:val="24"/>
        </w:rPr>
        <w:t>946.625,-zł (§ 4300 – 917.396,-zł, § 4390 – 29.229,-zł).</w:t>
      </w:r>
    </w:p>
    <w:p w:rsidR="00B2135D" w:rsidRPr="00B2135D" w:rsidRDefault="00B2135D" w:rsidP="00CB127A">
      <w:pPr>
        <w:numPr>
          <w:ilvl w:val="0"/>
          <w:numId w:val="432"/>
        </w:numPr>
        <w:tabs>
          <w:tab w:val="left" w:pos="567"/>
        </w:tabs>
        <w:spacing w:after="0" w:line="360" w:lineRule="auto"/>
        <w:ind w:left="567" w:hanging="283"/>
        <w:jc w:val="both"/>
        <w:rPr>
          <w:rFonts w:ascii="Arial" w:eastAsia="Batang" w:hAnsi="Arial" w:cs="Arial"/>
          <w:sz w:val="24"/>
          <w:szCs w:val="24"/>
        </w:rPr>
      </w:pPr>
      <w:r w:rsidRPr="00B2135D">
        <w:rPr>
          <w:rFonts w:ascii="Arial" w:eastAsia="Batang" w:hAnsi="Arial" w:cs="Arial"/>
          <w:sz w:val="24"/>
          <w:szCs w:val="24"/>
        </w:rPr>
        <w:t>Świadczenia na rzecz osób fizycznych w kwocie 160.181,-zł (</w:t>
      </w:r>
      <w:r w:rsidRPr="00B2135D">
        <w:rPr>
          <w:rFonts w:ascii="Arial" w:eastAsia="Calibri" w:hAnsi="Arial" w:cs="Arial"/>
          <w:sz w:val="24"/>
          <w:szCs w:val="24"/>
        </w:rPr>
        <w:t>§ 3020) (PZDW – Dep. DT). Wydatki</w:t>
      </w:r>
      <w:r w:rsidRPr="00B2135D">
        <w:rPr>
          <w:rFonts w:ascii="Arial" w:eastAsia="Batang" w:hAnsi="Arial" w:cs="Arial"/>
          <w:sz w:val="24"/>
          <w:szCs w:val="24"/>
        </w:rPr>
        <w:t xml:space="preserve"> dotyczyły świadczeń dla pracowników </w:t>
      </w:r>
      <w:r w:rsidRPr="00B2135D">
        <w:rPr>
          <w:rFonts w:ascii="Arial" w:eastAsia="Calibri" w:hAnsi="Arial" w:cs="Arial"/>
          <w:sz w:val="24"/>
          <w:szCs w:val="24"/>
        </w:rPr>
        <w:t>wynikających z przepisów bhp,</w:t>
      </w:r>
      <w:r w:rsidRPr="00B2135D">
        <w:rPr>
          <w:rFonts w:ascii="Arial" w:eastAsia="Batang" w:hAnsi="Arial" w:cs="Arial"/>
          <w:sz w:val="24"/>
          <w:szCs w:val="24"/>
        </w:rPr>
        <w:t xml:space="preserve"> tj. zakupu wody mineralnej, herbaty, posiłków regeneracyjnych, środków BHP i ubrań roboczych, wypłaty ekwiwalentu za pranie odzieży roboczej, dofinansowania do zakupu okularów do pracy przy komputerze.</w:t>
      </w:r>
    </w:p>
    <w:p w:rsidR="00B2135D" w:rsidRPr="00B2135D" w:rsidRDefault="00B2135D" w:rsidP="00CB127A">
      <w:pPr>
        <w:numPr>
          <w:ilvl w:val="0"/>
          <w:numId w:val="432"/>
        </w:numPr>
        <w:tabs>
          <w:tab w:val="left" w:pos="284"/>
          <w:tab w:val="left" w:pos="426"/>
          <w:tab w:val="left" w:pos="567"/>
          <w:tab w:val="left" w:pos="7513"/>
        </w:tabs>
        <w:spacing w:after="0" w:line="360" w:lineRule="auto"/>
        <w:ind w:left="567" w:hanging="283"/>
        <w:jc w:val="both"/>
        <w:rPr>
          <w:rFonts w:ascii="Arial" w:eastAsia="Batang" w:hAnsi="Arial" w:cs="Arial"/>
          <w:sz w:val="24"/>
          <w:szCs w:val="24"/>
        </w:rPr>
      </w:pPr>
      <w:r w:rsidRPr="00B2135D">
        <w:rPr>
          <w:rFonts w:ascii="Arial" w:eastAsia="Batang" w:hAnsi="Arial" w:cs="Arial"/>
          <w:sz w:val="24"/>
          <w:szCs w:val="24"/>
        </w:rPr>
        <w:lastRenderedPageBreak/>
        <w:t>Bieżące utrzymanie dróg i mostów w kwocie 40.618.878,-zł (</w:t>
      </w:r>
      <w:r w:rsidRPr="00B2135D">
        <w:rPr>
          <w:rFonts w:ascii="Arial" w:eastAsia="Calibri" w:hAnsi="Arial" w:cs="Arial"/>
          <w:sz w:val="24"/>
          <w:szCs w:val="24"/>
        </w:rPr>
        <w:t>PZDW – Dep. DT)</w:t>
      </w:r>
      <w:r w:rsidRPr="00B2135D">
        <w:rPr>
          <w:rFonts w:ascii="Arial" w:eastAsia="Batang" w:hAnsi="Arial" w:cs="Arial"/>
          <w:sz w:val="24"/>
          <w:szCs w:val="24"/>
        </w:rPr>
        <w:t>, z tego:</w:t>
      </w:r>
    </w:p>
    <w:p w:rsidR="00B2135D" w:rsidRPr="00B2135D" w:rsidRDefault="00B2135D" w:rsidP="00CB127A">
      <w:pPr>
        <w:numPr>
          <w:ilvl w:val="0"/>
          <w:numId w:val="434"/>
        </w:numPr>
        <w:tabs>
          <w:tab w:val="left" w:pos="0"/>
          <w:tab w:val="left" w:pos="851"/>
          <w:tab w:val="left" w:pos="1276"/>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 xml:space="preserve">Remonty cząstkowe dróg wojewódzkich i krótkie nakładki obejmujące </w:t>
      </w:r>
      <w:r w:rsidRPr="00B2135D">
        <w:rPr>
          <w:rFonts w:ascii="Arial" w:eastAsia="Batang" w:hAnsi="Arial" w:cs="Arial"/>
          <w:sz w:val="24"/>
          <w:szCs w:val="24"/>
        </w:rPr>
        <w:t xml:space="preserve">remonty </w:t>
      </w:r>
      <w:proofErr w:type="spellStart"/>
      <w:r w:rsidRPr="00B2135D">
        <w:rPr>
          <w:rFonts w:ascii="Arial" w:eastAsia="Batang" w:hAnsi="Arial" w:cs="Arial"/>
          <w:sz w:val="24"/>
          <w:szCs w:val="24"/>
        </w:rPr>
        <w:t>remonterem</w:t>
      </w:r>
      <w:proofErr w:type="spellEnd"/>
      <w:r w:rsidRPr="00B2135D">
        <w:rPr>
          <w:rFonts w:ascii="Arial" w:eastAsia="Batang" w:hAnsi="Arial" w:cs="Arial"/>
          <w:sz w:val="24"/>
          <w:szCs w:val="24"/>
        </w:rPr>
        <w:t xml:space="preserve"> i masą na powierzchni 45,0 tys.m</w:t>
      </w:r>
      <w:r w:rsidRPr="00B2135D">
        <w:rPr>
          <w:rFonts w:ascii="Arial" w:eastAsia="Batang" w:hAnsi="Arial" w:cs="Arial"/>
          <w:sz w:val="24"/>
          <w:szCs w:val="24"/>
          <w:vertAlign w:val="superscript"/>
        </w:rPr>
        <w:t>2</w:t>
      </w:r>
      <w:r w:rsidRPr="00B2135D">
        <w:rPr>
          <w:rFonts w:ascii="Arial" w:eastAsia="Batang" w:hAnsi="Arial" w:cs="Arial"/>
          <w:sz w:val="24"/>
          <w:szCs w:val="24"/>
        </w:rPr>
        <w:t>, wykonanie powierzchniowego utrwalenia na powierzchni 3,5 tys. m</w:t>
      </w:r>
      <w:r w:rsidRPr="00B2135D">
        <w:rPr>
          <w:rFonts w:ascii="Arial" w:eastAsia="Batang" w:hAnsi="Arial" w:cs="Arial"/>
          <w:sz w:val="24"/>
          <w:szCs w:val="24"/>
          <w:vertAlign w:val="superscript"/>
        </w:rPr>
        <w:t>2</w:t>
      </w:r>
      <w:r w:rsidRPr="00B2135D">
        <w:rPr>
          <w:rFonts w:ascii="Arial" w:eastAsia="Batang" w:hAnsi="Arial" w:cs="Arial"/>
          <w:sz w:val="24"/>
          <w:szCs w:val="24"/>
        </w:rPr>
        <w:t>, wykonanie krótkich nakładek na powierzchni 14,0 tys. m</w:t>
      </w:r>
      <w:r w:rsidRPr="00B2135D">
        <w:rPr>
          <w:rFonts w:ascii="Arial" w:eastAsia="Batang" w:hAnsi="Arial" w:cs="Arial"/>
          <w:sz w:val="24"/>
          <w:szCs w:val="24"/>
          <w:vertAlign w:val="superscript"/>
        </w:rPr>
        <w:t>2</w:t>
      </w:r>
      <w:r w:rsidRPr="00B2135D">
        <w:rPr>
          <w:rFonts w:ascii="Arial" w:eastAsia="Batang" w:hAnsi="Arial" w:cs="Arial"/>
          <w:sz w:val="24"/>
          <w:szCs w:val="24"/>
        </w:rPr>
        <w:t>, frezowanie nawierzchni na powierzchni 14,3 tys. m</w:t>
      </w:r>
      <w:r w:rsidRPr="00B2135D">
        <w:rPr>
          <w:rFonts w:ascii="Arial" w:eastAsia="Batang" w:hAnsi="Arial" w:cs="Arial"/>
          <w:sz w:val="24"/>
          <w:szCs w:val="24"/>
          <w:vertAlign w:val="superscript"/>
        </w:rPr>
        <w:t>2</w:t>
      </w:r>
      <w:r w:rsidRPr="00B2135D">
        <w:rPr>
          <w:rFonts w:ascii="Arial" w:eastAsia="Batang" w:hAnsi="Arial" w:cs="Arial"/>
          <w:sz w:val="24"/>
          <w:szCs w:val="24"/>
        </w:rPr>
        <w:t>, przebudowę przełomów na powierzchni 718 m</w:t>
      </w:r>
      <w:r w:rsidRPr="00B2135D">
        <w:rPr>
          <w:rFonts w:ascii="Arial" w:eastAsia="Batang" w:hAnsi="Arial" w:cs="Arial"/>
          <w:sz w:val="24"/>
          <w:szCs w:val="24"/>
          <w:vertAlign w:val="superscript"/>
        </w:rPr>
        <w:t>2</w:t>
      </w:r>
      <w:r w:rsidRPr="00B2135D">
        <w:rPr>
          <w:rFonts w:ascii="Arial" w:eastAsia="Batang" w:hAnsi="Arial" w:cs="Arial"/>
          <w:sz w:val="24"/>
          <w:szCs w:val="24"/>
        </w:rPr>
        <w:t xml:space="preserve">, profilowanie masą 1.875 ton w kwocie 4.029.931,-zł </w:t>
      </w:r>
      <w:r w:rsidRPr="00B2135D">
        <w:rPr>
          <w:rFonts w:ascii="Arial" w:eastAsia="Calibri" w:hAnsi="Arial" w:cs="Arial"/>
          <w:sz w:val="24"/>
          <w:szCs w:val="24"/>
        </w:rPr>
        <w:t>(§ 4270).</w:t>
      </w:r>
    </w:p>
    <w:p w:rsidR="00B2135D" w:rsidRPr="00B2135D" w:rsidRDefault="00B2135D" w:rsidP="00B2135D">
      <w:pPr>
        <w:tabs>
          <w:tab w:val="left" w:pos="0"/>
          <w:tab w:val="left" w:pos="851"/>
          <w:tab w:val="left" w:pos="1276"/>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Zadanie dofinansowane przez Gmin</w:t>
      </w:r>
      <w:r w:rsidR="00E2162B">
        <w:rPr>
          <w:rFonts w:ascii="Arial" w:eastAsia="Calibri" w:hAnsi="Arial" w:cs="Arial"/>
          <w:sz w:val="24"/>
          <w:szCs w:val="24"/>
        </w:rPr>
        <w:t>ę</w:t>
      </w:r>
      <w:r w:rsidRPr="00B2135D">
        <w:rPr>
          <w:rFonts w:ascii="Arial" w:eastAsia="Calibri" w:hAnsi="Arial" w:cs="Arial"/>
          <w:sz w:val="24"/>
          <w:szCs w:val="24"/>
        </w:rPr>
        <w:t xml:space="preserve"> Lutowiska w kwocie 30.000,-zł.</w:t>
      </w:r>
    </w:p>
    <w:p w:rsidR="00B2135D" w:rsidRPr="00B2135D" w:rsidRDefault="00B2135D" w:rsidP="00B2135D">
      <w:pPr>
        <w:tabs>
          <w:tab w:val="left" w:pos="0"/>
          <w:tab w:val="left" w:pos="851"/>
          <w:tab w:val="left" w:pos="1276"/>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 xml:space="preserve">Wydatki w kwocie 2.040.427,-zł wykonane były w ramach przedsięwzięcia pn.: „Remonty cząstkowe nawierzchni” ujętego w wykazie przedsięwzięć do Wieloletniej Prognozy Finansowej Województwa Podkarpackiego </w:t>
      </w:r>
      <w:r w:rsidRPr="00B2135D">
        <w:rPr>
          <w:rFonts w:ascii="Arial" w:eastAsia="Calibri" w:hAnsi="Arial" w:cs="Arial"/>
          <w:sz w:val="24"/>
          <w:szCs w:val="24"/>
        </w:rPr>
        <w:br/>
        <w:t>o planowanych łącznych nakładach w kwocie 28.105.498,-zł, realizowanego w latach 2013 – 2020. Od początku realizacji przedsięwzięcia do końca 2018 r. wykonano zakres o wartości 20.560.958,-zł, co stanowi 73,16% planowanych łącznych nakładów na przedsięwzięcie.</w:t>
      </w:r>
    </w:p>
    <w:p w:rsidR="00B2135D" w:rsidRPr="00B2135D" w:rsidRDefault="00B2135D" w:rsidP="00CB127A">
      <w:pPr>
        <w:numPr>
          <w:ilvl w:val="0"/>
          <w:numId w:val="434"/>
        </w:numPr>
        <w:tabs>
          <w:tab w:val="left" w:pos="0"/>
          <w:tab w:val="left" w:pos="851"/>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 xml:space="preserve">Wykonanie oznakowania poziomego dróg wojewódzkich w kwocie </w:t>
      </w:r>
      <w:r w:rsidRPr="00B2135D">
        <w:rPr>
          <w:rFonts w:ascii="Arial" w:eastAsia="Calibri" w:hAnsi="Arial" w:cs="Arial"/>
          <w:sz w:val="24"/>
          <w:szCs w:val="24"/>
        </w:rPr>
        <w:br/>
        <w:t xml:space="preserve">1.499.970,-zł (§ 4270). </w:t>
      </w:r>
    </w:p>
    <w:p w:rsidR="00B2135D" w:rsidRPr="00B2135D" w:rsidRDefault="00B2135D" w:rsidP="00B2135D">
      <w:pPr>
        <w:tabs>
          <w:tab w:val="left" w:pos="0"/>
          <w:tab w:val="left" w:pos="851"/>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W ramach realizacji zadania wykonano malowanie dróg z podziałem na cienkowarstwowe oraz grubowarstwowe.</w:t>
      </w:r>
    </w:p>
    <w:p w:rsidR="00B2135D" w:rsidRPr="00B2135D" w:rsidRDefault="00B2135D" w:rsidP="00CB127A">
      <w:pPr>
        <w:numPr>
          <w:ilvl w:val="0"/>
          <w:numId w:val="434"/>
        </w:numPr>
        <w:tabs>
          <w:tab w:val="left" w:pos="0"/>
          <w:tab w:val="left" w:pos="851"/>
          <w:tab w:val="left" w:pos="7513"/>
        </w:tabs>
        <w:spacing w:after="0" w:line="360" w:lineRule="auto"/>
        <w:ind w:left="851"/>
        <w:contextualSpacing/>
        <w:jc w:val="both"/>
        <w:rPr>
          <w:rFonts w:ascii="Arial" w:eastAsia="Calibri" w:hAnsi="Arial" w:cs="Arial"/>
          <w:sz w:val="24"/>
          <w:szCs w:val="24"/>
        </w:rPr>
      </w:pPr>
      <w:r w:rsidRPr="00B2135D">
        <w:rPr>
          <w:rFonts w:ascii="Arial" w:eastAsia="Calibri" w:hAnsi="Arial" w:cs="Arial"/>
          <w:sz w:val="24"/>
          <w:szCs w:val="24"/>
        </w:rPr>
        <w:t>Odnowy dróg wojewódzkich w kwocie 6.316.910,-zł (§ 4270), z tego:</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pacing w:val="-12"/>
          <w:sz w:val="24"/>
          <w:szCs w:val="24"/>
        </w:rPr>
        <w:t>„</w:t>
      </w:r>
      <w:r w:rsidRPr="00B2135D">
        <w:rPr>
          <w:rFonts w:ascii="Arial" w:eastAsia="Times New Roman" w:hAnsi="Arial" w:cs="Arial"/>
          <w:sz w:val="24"/>
          <w:szCs w:val="24"/>
        </w:rPr>
        <w:t xml:space="preserve">Remont (odnowa) drogi wojewódzkiej Nr 887 Brzozów - Daliowa </w:t>
      </w:r>
      <w:r w:rsidRPr="00B2135D">
        <w:rPr>
          <w:rFonts w:ascii="Arial" w:eastAsia="Times New Roman" w:hAnsi="Arial" w:cs="Arial"/>
          <w:sz w:val="24"/>
          <w:szCs w:val="24"/>
        </w:rPr>
        <w:br/>
        <w:t>w miejscowości Szklary, km 34+090 - 34+990 i w km 34+060 – 34+090” – 435.976,-zł.</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t>Zadanie realizowała firma:</w:t>
      </w:r>
      <w:r w:rsidRPr="00B2135D">
        <w:rPr>
          <w:rFonts w:ascii="Arial" w:eastAsia="Times New Roman" w:hAnsi="Arial" w:cs="Arial"/>
          <w:sz w:val="24"/>
          <w:szCs w:val="24"/>
        </w:rPr>
        <w:t xml:space="preserve"> Rejon Budowy Dróg i Mostów Sp. z o.o.;</w:t>
      </w:r>
      <w:r w:rsidRPr="00B2135D">
        <w:rPr>
          <w:rFonts w:ascii="Arial" w:eastAsia="Batang" w:hAnsi="Arial" w:cs="Arial"/>
          <w:sz w:val="24"/>
          <w:szCs w:val="24"/>
        </w:rPr>
        <w:t xml:space="preserve"> Krosno. Wykonano 930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 lipcu 2018 r.</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dofinansowane przez Gminę Jaśliska w kwocie 21.799,-zł. </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rPr>
        <w:t xml:space="preserve">„Remont (odnowa) drogi wojewódzkiej Nr 863 Kopki – Cieszanów </w:t>
      </w:r>
      <w:r w:rsidRPr="00B2135D">
        <w:rPr>
          <w:rFonts w:ascii="Arial" w:eastAsia="Times New Roman" w:hAnsi="Arial" w:cs="Arial"/>
          <w:bCs/>
          <w:sz w:val="24"/>
          <w:szCs w:val="24"/>
        </w:rPr>
        <w:br/>
        <w:t>w miejscowości Krzeszów – Krzeszów Dolny” – 328.276,-zł</w:t>
      </w:r>
      <w:r w:rsidRPr="00B2135D">
        <w:rPr>
          <w:rFonts w:ascii="Arial" w:eastAsia="Times New Roman" w:hAnsi="Arial" w:cs="Arial"/>
          <w:sz w:val="24"/>
          <w:szCs w:val="24"/>
        </w:rPr>
        <w:t>.</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t>Zadanie realizowała firma:</w:t>
      </w:r>
      <w:r w:rsidRPr="00B2135D">
        <w:rPr>
          <w:rFonts w:ascii="Arial" w:eastAsia="Times New Roman" w:hAnsi="Arial" w:cs="Arial"/>
          <w:sz w:val="24"/>
          <w:szCs w:val="24"/>
        </w:rPr>
        <w:t xml:space="preserve"> MOLTER sp. z o. o.; Rudna Mała.</w:t>
      </w:r>
      <w:r w:rsidRPr="00B2135D">
        <w:rPr>
          <w:rFonts w:ascii="Arial" w:eastAsia="Batang" w:hAnsi="Arial" w:cs="Arial"/>
          <w:sz w:val="24"/>
          <w:szCs w:val="24"/>
        </w:rPr>
        <w:t xml:space="preserve"> Wykonano 700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 lipcu 2018 r.</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dofinansowane przez Gminę Krzeszów w kwocie 32.828,-zł. </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Batang" w:hAnsi="Arial" w:cs="Arial"/>
          <w:sz w:val="24"/>
          <w:szCs w:val="24"/>
        </w:rPr>
      </w:pPr>
      <w:r w:rsidRPr="00B2135D">
        <w:rPr>
          <w:rFonts w:ascii="Arial" w:eastAsia="Times New Roman" w:hAnsi="Arial" w:cs="Arial"/>
          <w:bCs/>
          <w:sz w:val="24"/>
          <w:szCs w:val="24"/>
        </w:rPr>
        <w:t>„Remont (odnowa) drogi wojewódzkiej Nr 861 Bojanów - Kopki od km 1+225 do km 2+175 w miejscowości Bojanów - Sójkowa” – 399.880,-zł.</w:t>
      </w:r>
      <w:r w:rsidRPr="00B2135D">
        <w:rPr>
          <w:rFonts w:ascii="Arial" w:eastAsia="Times New Roman"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lastRenderedPageBreak/>
        <w:t xml:space="preserve">Zadanie realizowało </w:t>
      </w:r>
      <w:r w:rsidRPr="00B2135D">
        <w:rPr>
          <w:rFonts w:ascii="Arial" w:eastAsia="Times New Roman" w:hAnsi="Arial" w:cs="Arial"/>
          <w:sz w:val="24"/>
          <w:szCs w:val="24"/>
        </w:rPr>
        <w:t>Konsorcjum: Lider Konsorcjum: PBI INFRASTRUKTURA Kraśnik, Partner Konsorcjum: PBI WMB Sp. z o.o., Sandomierz.</w:t>
      </w:r>
      <w:r w:rsidRPr="00B2135D">
        <w:rPr>
          <w:rFonts w:ascii="Arial" w:eastAsia="Batang" w:hAnsi="Arial" w:cs="Arial"/>
          <w:sz w:val="24"/>
          <w:szCs w:val="24"/>
        </w:rPr>
        <w:t xml:space="preserve"> Wykonano 950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t>
      </w:r>
      <w:r w:rsidR="001606A2">
        <w:rPr>
          <w:rFonts w:ascii="Arial" w:eastAsia="Batang" w:hAnsi="Arial" w:cs="Arial"/>
          <w:sz w:val="24"/>
          <w:szCs w:val="24"/>
        </w:rPr>
        <w:br/>
      </w:r>
      <w:r w:rsidRPr="00B2135D">
        <w:rPr>
          <w:rFonts w:ascii="Arial" w:eastAsia="Batang" w:hAnsi="Arial" w:cs="Arial"/>
          <w:sz w:val="24"/>
          <w:szCs w:val="24"/>
        </w:rPr>
        <w:t>w sierpniu 2018 r.</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rPr>
        <w:t>„Remont (odnowa) drogi wojewódzkiej Nr 835 Lublin – Wysokie - Biłgoraj – Sieniawa – Przeworsk – Kańczuga – Dynów – Grabownica Starzeńska</w:t>
      </w:r>
      <w:r w:rsidRPr="00B2135D">
        <w:rPr>
          <w:rFonts w:ascii="Arial" w:eastAsia="Times New Roman" w:hAnsi="Arial" w:cs="Arial"/>
          <w:sz w:val="24"/>
          <w:szCs w:val="24"/>
        </w:rPr>
        <w:br/>
        <w:t>m. Dydnia, km 209+747 – 210+147” – 192.990,-zł.</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rPr>
        <w:t xml:space="preserve">Zadanie realizowało </w:t>
      </w:r>
      <w:r w:rsidRPr="00B2135D">
        <w:rPr>
          <w:rFonts w:ascii="Arial" w:eastAsia="Times New Roman" w:hAnsi="Arial" w:cs="Arial"/>
          <w:sz w:val="24"/>
          <w:szCs w:val="24"/>
        </w:rPr>
        <w:t>Przedsiębiorstwo Drogowo-Mostowe S.A.; Dębica.</w:t>
      </w:r>
      <w:r w:rsidRPr="00B2135D">
        <w:rPr>
          <w:rFonts w:ascii="Arial" w:eastAsia="Times New Roman" w:hAnsi="Arial" w:cs="Arial"/>
          <w:iCs/>
          <w:sz w:val="24"/>
          <w:szCs w:val="24"/>
        </w:rPr>
        <w:t xml:space="preserve"> </w:t>
      </w:r>
      <w:r w:rsidRPr="00B2135D">
        <w:rPr>
          <w:rFonts w:ascii="Arial" w:eastAsia="Batang" w:hAnsi="Arial" w:cs="Arial"/>
          <w:sz w:val="24"/>
          <w:szCs w:val="24"/>
        </w:rPr>
        <w:t xml:space="preserve">Wykonano 400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 sierpniu 2018 r. Zadanie dofinansowane przez Gminę Dydnia w kwocie 57.897,-zł. </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rPr>
        <w:t xml:space="preserve">„Remont (odnowa) drogi wojewódzkiej Nr 984 Lisia Góra – Mielec </w:t>
      </w:r>
      <w:r w:rsidRPr="00B2135D">
        <w:rPr>
          <w:rFonts w:ascii="Arial" w:eastAsia="Times New Roman" w:hAnsi="Arial" w:cs="Arial"/>
          <w:bCs/>
          <w:sz w:val="24"/>
          <w:szCs w:val="24"/>
        </w:rPr>
        <w:br/>
        <w:t>w</w:t>
      </w:r>
      <w:r w:rsidRPr="00B2135D">
        <w:rPr>
          <w:rFonts w:ascii="Arial" w:eastAsia="Times New Roman" w:hAnsi="Arial" w:cs="Arial"/>
          <w:sz w:val="24"/>
          <w:szCs w:val="24"/>
        </w:rPr>
        <w:t xml:space="preserve"> m. Janowiec i Zdziarzec, km 16+700 – 19+810” – 1.353.828,-zł.</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t xml:space="preserve">Zadanie realizowało </w:t>
      </w:r>
      <w:r w:rsidRPr="00B2135D">
        <w:rPr>
          <w:rFonts w:ascii="Arial" w:eastAsia="Times New Roman" w:hAnsi="Arial" w:cs="Arial"/>
          <w:sz w:val="24"/>
          <w:szCs w:val="24"/>
        </w:rPr>
        <w:t>Konsorcjum: Lider Konsorcjum: PBI INFRASTRUKTURA; Kraśnik, Partner Konsorcjum: PBI WMB Sp. z o.o.; Sandomierz.</w:t>
      </w:r>
      <w:r w:rsidRPr="00B2135D">
        <w:rPr>
          <w:rFonts w:ascii="Arial" w:eastAsia="Times New Roman" w:hAnsi="Arial" w:cs="Arial"/>
          <w:iCs/>
          <w:sz w:val="24"/>
          <w:szCs w:val="24"/>
        </w:rPr>
        <w:t xml:space="preserve"> W</w:t>
      </w:r>
      <w:r w:rsidRPr="00B2135D">
        <w:rPr>
          <w:rFonts w:ascii="Arial" w:eastAsia="Batang" w:hAnsi="Arial" w:cs="Arial"/>
          <w:sz w:val="24"/>
          <w:szCs w:val="24"/>
        </w:rPr>
        <w:t xml:space="preserve">ykonano 3110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t>
      </w:r>
      <w:r w:rsidR="001606A2">
        <w:rPr>
          <w:rFonts w:ascii="Arial" w:eastAsia="Batang" w:hAnsi="Arial" w:cs="Arial"/>
          <w:sz w:val="24"/>
          <w:szCs w:val="24"/>
        </w:rPr>
        <w:br/>
      </w:r>
      <w:r w:rsidRPr="00B2135D">
        <w:rPr>
          <w:rFonts w:ascii="Arial" w:eastAsia="Batang" w:hAnsi="Arial" w:cs="Arial"/>
          <w:sz w:val="24"/>
          <w:szCs w:val="24"/>
        </w:rPr>
        <w:t xml:space="preserve">w lipcu 2018 r.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t xml:space="preserve">Zadanie dofinansowane przez Gminę Radomyśl Wielki w kwocie </w:t>
      </w:r>
      <w:r w:rsidR="00A90DCD">
        <w:rPr>
          <w:rFonts w:ascii="Arial" w:eastAsia="Batang" w:hAnsi="Arial" w:cs="Arial"/>
          <w:sz w:val="24"/>
          <w:szCs w:val="24"/>
        </w:rPr>
        <w:br/>
      </w:r>
      <w:r w:rsidRPr="00B2135D">
        <w:rPr>
          <w:rFonts w:ascii="Arial" w:eastAsia="Batang" w:hAnsi="Arial" w:cs="Arial"/>
          <w:sz w:val="24"/>
          <w:szCs w:val="24"/>
        </w:rPr>
        <w:t>100.000,-zł.</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Batang" w:hAnsi="Arial" w:cs="Arial"/>
          <w:sz w:val="24"/>
          <w:szCs w:val="24"/>
        </w:rPr>
        <w:t>„</w:t>
      </w:r>
      <w:r w:rsidRPr="00B2135D">
        <w:rPr>
          <w:rFonts w:ascii="Arial" w:eastAsia="Times New Roman" w:hAnsi="Arial" w:cs="Arial"/>
          <w:bCs/>
          <w:sz w:val="24"/>
          <w:szCs w:val="24"/>
        </w:rPr>
        <w:t>Remont, odnowa drogi wojewódzkiej Nr 992 Jasło – Kąty - Granica Państwa w</w:t>
      </w:r>
      <w:r w:rsidRPr="00B2135D">
        <w:rPr>
          <w:rFonts w:ascii="Arial" w:eastAsia="Times New Roman" w:hAnsi="Arial" w:cs="Arial"/>
          <w:sz w:val="24"/>
          <w:szCs w:val="24"/>
        </w:rPr>
        <w:t xml:space="preserve"> m. Kąty, km 20+355 – 20+855” – 377.220,-zł.</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rPr>
        <w:t xml:space="preserve">Zadanie realizowało </w:t>
      </w:r>
      <w:r w:rsidRPr="00B2135D">
        <w:rPr>
          <w:rFonts w:ascii="Arial" w:eastAsia="Times New Roman" w:hAnsi="Arial" w:cs="Arial"/>
          <w:sz w:val="24"/>
          <w:szCs w:val="24"/>
        </w:rPr>
        <w:t>Przedsiębiorstwo Robót Drogowo-Mostowych; Jasło. W</w:t>
      </w:r>
      <w:r w:rsidRPr="00B2135D">
        <w:rPr>
          <w:rFonts w:ascii="Arial" w:eastAsia="Batang" w:hAnsi="Arial" w:cs="Arial"/>
          <w:sz w:val="24"/>
          <w:szCs w:val="24"/>
        </w:rPr>
        <w:t xml:space="preserve">ykonano 500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 sierpniu 2018 r. Zadanie dofinansowane przez Gminę Nowy Żmigród w kwocie 100.000,-zł.</w:t>
      </w:r>
    </w:p>
    <w:p w:rsidR="00B2135D" w:rsidRPr="00B2135D" w:rsidRDefault="00B2135D" w:rsidP="00CB127A">
      <w:pPr>
        <w:numPr>
          <w:ilvl w:val="4"/>
          <w:numId w:val="433"/>
        </w:numPr>
        <w:tabs>
          <w:tab w:val="left" w:pos="0"/>
          <w:tab w:val="left" w:pos="851"/>
          <w:tab w:val="num" w:pos="2835"/>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rPr>
        <w:t>„Remont, odnowa drogi wojewódzkiej Nr 835 Lublin – Wysokie –Biłgoraj – Sieniawa – Przeworsk – Kańczuga – Dynów – Grabownica Starzeńska m. Niebocko, km 215+525-216+315, 215+465-215+525” – 377.997,-zł</w:t>
      </w:r>
      <w:r w:rsidRPr="00B2135D">
        <w:rPr>
          <w:rFonts w:ascii="Arial" w:eastAsia="Times New Roman" w:hAnsi="Arial" w:cs="Arial"/>
          <w:sz w:val="24"/>
          <w:szCs w:val="24"/>
        </w:rPr>
        <w:t>.</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rPr>
      </w:pPr>
      <w:r w:rsidRPr="00B2135D">
        <w:rPr>
          <w:rFonts w:ascii="Arial" w:eastAsia="Batang" w:hAnsi="Arial" w:cs="Arial"/>
          <w:sz w:val="24"/>
          <w:szCs w:val="24"/>
        </w:rPr>
        <w:t xml:space="preserve">Zadanie zrealizowało </w:t>
      </w:r>
      <w:r w:rsidRPr="00B2135D">
        <w:rPr>
          <w:rFonts w:ascii="Arial" w:eastAsia="Times New Roman" w:hAnsi="Arial" w:cs="Arial"/>
          <w:sz w:val="24"/>
          <w:szCs w:val="24"/>
        </w:rPr>
        <w:t>Przedsiębiorstwo Drogowo Mostowe; Dębica. Wykonano</w:t>
      </w:r>
      <w:r w:rsidRPr="00B2135D">
        <w:rPr>
          <w:rFonts w:ascii="Arial" w:eastAsia="Batang" w:hAnsi="Arial" w:cs="Arial"/>
          <w:sz w:val="24"/>
          <w:szCs w:val="24"/>
        </w:rPr>
        <w:t xml:space="preserve"> 850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Zadanie zakończono w sierpniu 2018 r.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rPr>
        <w:t>Zadanie dofinansowane przez Gminę Dydnia w kwocie 113.399,-zł.</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„Odnowa drogi wojewódzkiej Nr 887 Brzozów – Rymanów - Daliowa na terenie Gminy Rymanów” – 620.032,-zł</w:t>
      </w:r>
      <w:r w:rsidRPr="00B2135D">
        <w:rPr>
          <w:rFonts w:ascii="Arial" w:eastAsia="Times New Roman" w:hAnsi="Arial" w:cs="Arial"/>
          <w:b/>
          <w:sz w:val="24"/>
          <w:szCs w:val="24"/>
          <w:lang w:eastAsia="pl-PL"/>
        </w:rPr>
        <w:t>.</w:t>
      </w:r>
      <w:r w:rsidRPr="00B2135D">
        <w:rPr>
          <w:rFonts w:ascii="Arial" w:eastAsia="Batang" w:hAnsi="Arial" w:cs="Arial"/>
          <w:sz w:val="24"/>
          <w:szCs w:val="24"/>
          <w:lang w:eastAsia="pl-PL"/>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szCs w:val="24"/>
          <w:lang w:eastAsia="pl-PL"/>
        </w:rPr>
      </w:pPr>
      <w:r w:rsidRPr="00B2135D">
        <w:rPr>
          <w:rFonts w:ascii="Arial" w:eastAsia="Batang" w:hAnsi="Arial" w:cs="Arial"/>
          <w:sz w:val="24"/>
          <w:szCs w:val="24"/>
          <w:lang w:eastAsia="pl-PL"/>
        </w:rPr>
        <w:t xml:space="preserve">Zadanie realizowała firma: </w:t>
      </w:r>
      <w:r w:rsidRPr="00B2135D">
        <w:rPr>
          <w:rFonts w:ascii="Arial" w:eastAsia="Times New Roman" w:hAnsi="Arial" w:cs="Arial"/>
          <w:sz w:val="24"/>
          <w:szCs w:val="24"/>
          <w:lang w:eastAsia="pl-PL"/>
        </w:rPr>
        <w:t>Rejon Budowy Dróg i Mostów Sp. z o.o. W</w:t>
      </w:r>
      <w:r w:rsidRPr="00B2135D">
        <w:rPr>
          <w:rFonts w:ascii="Arial" w:eastAsia="Batang" w:hAnsi="Arial" w:cs="Arial"/>
          <w:sz w:val="24"/>
          <w:szCs w:val="24"/>
          <w:lang w:eastAsia="pl-PL"/>
        </w:rPr>
        <w:t xml:space="preserve">ykonano 1875 </w:t>
      </w:r>
      <w:proofErr w:type="spellStart"/>
      <w:r w:rsidRPr="00B2135D">
        <w:rPr>
          <w:rFonts w:ascii="Arial" w:eastAsia="Batang" w:hAnsi="Arial" w:cs="Arial"/>
          <w:sz w:val="24"/>
          <w:szCs w:val="24"/>
          <w:lang w:eastAsia="pl-PL"/>
        </w:rPr>
        <w:t>mb</w:t>
      </w:r>
      <w:proofErr w:type="spellEnd"/>
      <w:r w:rsidRPr="00B2135D">
        <w:rPr>
          <w:rFonts w:ascii="Arial" w:eastAsia="Batang" w:hAnsi="Arial" w:cs="Arial"/>
          <w:sz w:val="24"/>
          <w:szCs w:val="24"/>
          <w:lang w:eastAsia="pl-PL"/>
        </w:rPr>
        <w:t xml:space="preserve"> odnowy. Zadanie zakończono w lipcu 2018 r.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dofinansowane przez Gminę Rymanów w kwocie 300.000,-zł. </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sz w:val="24"/>
          <w:szCs w:val="24"/>
        </w:rPr>
        <w:lastRenderedPageBreak/>
        <w:t xml:space="preserve">„Remont (odnowa) drogi wojewódzkiej Nr 861 Bojanów – Kopki </w:t>
      </w:r>
      <w:r w:rsidR="00A90DCD">
        <w:rPr>
          <w:rFonts w:ascii="Arial" w:eastAsia="Times New Roman" w:hAnsi="Arial" w:cs="Arial"/>
          <w:sz w:val="24"/>
          <w:szCs w:val="24"/>
        </w:rPr>
        <w:br/>
      </w:r>
      <w:r w:rsidRPr="00B2135D">
        <w:rPr>
          <w:rFonts w:ascii="Arial" w:eastAsia="Times New Roman" w:hAnsi="Arial" w:cs="Arial"/>
          <w:sz w:val="24"/>
          <w:szCs w:val="24"/>
        </w:rPr>
        <w:t>w m. Jeżowe – Groble” – 413.149,-zł.</w:t>
      </w:r>
      <w:r w:rsidRPr="00B2135D">
        <w:rPr>
          <w:rFonts w:ascii="Arial" w:eastAsia="Batang" w:hAnsi="Arial" w:cs="Arial"/>
          <w:sz w:val="24"/>
          <w:szCs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szCs w:val="24"/>
        </w:rPr>
        <w:t>Zadanie zrealizowało</w:t>
      </w:r>
      <w:r w:rsidRPr="00B2135D">
        <w:rPr>
          <w:rFonts w:ascii="Arial" w:eastAsia="Times New Roman" w:hAnsi="Arial" w:cs="Arial"/>
          <w:sz w:val="24"/>
          <w:szCs w:val="24"/>
        </w:rPr>
        <w:t xml:space="preserve"> Konsorcjum: Lider - PBI Infrastruktura S.A., Partner -PBI WMB Sp. z o.o.; Sandomierz. Wykonano </w:t>
      </w:r>
      <w:r w:rsidRPr="00B2135D">
        <w:rPr>
          <w:rFonts w:ascii="Arial" w:eastAsia="Batang" w:hAnsi="Arial" w:cs="Arial"/>
          <w:sz w:val="24"/>
          <w:szCs w:val="24"/>
        </w:rPr>
        <w:t xml:space="preserve">650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odnowy drogi. </w:t>
      </w:r>
      <w:r w:rsidRPr="00B2135D">
        <w:rPr>
          <w:rFonts w:ascii="Arial" w:eastAsia="Batang" w:hAnsi="Arial" w:cs="Arial"/>
          <w:sz w:val="24"/>
          <w:szCs w:val="24"/>
          <w:lang w:eastAsia="pl-PL"/>
        </w:rPr>
        <w:t>Zadanie dofinansowane przez Gminę Jeżowe w kwocie 120.000,-zł.</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sz w:val="24"/>
        </w:rPr>
        <w:t>„</w:t>
      </w:r>
      <w:r w:rsidRPr="00B2135D">
        <w:rPr>
          <w:rFonts w:ascii="Arial" w:eastAsia="Times New Roman" w:hAnsi="Arial" w:cs="Arial"/>
          <w:sz w:val="24"/>
          <w:shd w:val="clear" w:color="auto" w:fill="FFFFFF"/>
        </w:rPr>
        <w:t>Odnowa nawierzchni drogi wojewódzkiej Nr 865 relacji Jarosław - Bełżec na odcinku Cieszanów - Kowalówka” – 474.402,-zł.</w:t>
      </w:r>
      <w:r w:rsidRPr="00B2135D">
        <w:rPr>
          <w:rFonts w:ascii="Arial" w:eastAsia="Batang" w:hAnsi="Arial" w:cs="Arial"/>
          <w:sz w:val="24"/>
        </w:rPr>
        <w:t xml:space="preserve">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Batang" w:hAnsi="Arial" w:cs="Arial"/>
          <w:sz w:val="24"/>
        </w:rPr>
      </w:pPr>
      <w:r w:rsidRPr="00B2135D">
        <w:rPr>
          <w:rFonts w:ascii="Arial" w:eastAsia="Batang" w:hAnsi="Arial" w:cs="Arial"/>
          <w:sz w:val="24"/>
        </w:rPr>
        <w:t>Zadanie zrealizowała firma: Przedsiębiorstwo Robót Budowlano-Mostowych Tomaszów Lubelski. Zadanie zakończono w listopadzie 2018 r.</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rPr>
        <w:t>Zadanie dofinansowane przez Gminę Cieszanów w kwocie 128.000,-zł.</w:t>
      </w:r>
    </w:p>
    <w:p w:rsidR="00B2135D" w:rsidRPr="00B2135D" w:rsidRDefault="00B2135D" w:rsidP="00CB127A">
      <w:pPr>
        <w:numPr>
          <w:ilvl w:val="4"/>
          <w:numId w:val="433"/>
        </w:numPr>
        <w:tabs>
          <w:tab w:val="left" w:pos="0"/>
          <w:tab w:val="left" w:pos="851"/>
          <w:tab w:val="left" w:pos="7513"/>
        </w:tabs>
        <w:spacing w:after="0" w:line="360" w:lineRule="auto"/>
        <w:ind w:left="1134" w:hanging="283"/>
        <w:contextualSpacing/>
        <w:jc w:val="both"/>
        <w:rPr>
          <w:rFonts w:ascii="Arial" w:eastAsia="Calibri" w:hAnsi="Arial" w:cs="Arial"/>
          <w:sz w:val="24"/>
          <w:szCs w:val="24"/>
        </w:rPr>
      </w:pPr>
      <w:r w:rsidRPr="00B2135D">
        <w:rPr>
          <w:rFonts w:ascii="Arial" w:eastAsia="Times New Roman" w:hAnsi="Arial" w:cs="Arial"/>
          <w:bCs/>
          <w:sz w:val="24"/>
          <w:szCs w:val="24"/>
        </w:rPr>
        <w:t xml:space="preserve">„Zaprojektowanie i wykonanie przebudowy odcinka drogi wojewódzkiej </w:t>
      </w:r>
      <w:r w:rsidR="001606A2">
        <w:rPr>
          <w:rFonts w:ascii="Arial" w:eastAsia="Times New Roman" w:hAnsi="Arial" w:cs="Arial"/>
          <w:bCs/>
          <w:sz w:val="24"/>
          <w:szCs w:val="24"/>
        </w:rPr>
        <w:br/>
      </w:r>
      <w:r w:rsidRPr="00B2135D">
        <w:rPr>
          <w:rFonts w:ascii="Arial" w:eastAsia="Times New Roman" w:hAnsi="Arial" w:cs="Arial"/>
          <w:bCs/>
          <w:sz w:val="24"/>
          <w:szCs w:val="24"/>
        </w:rPr>
        <w:t xml:space="preserve">nr 982 Szczucin – Sadkowa Góra – Jaślany na odcinku od skrzyżowania </w:t>
      </w:r>
      <w:r w:rsidR="001606A2">
        <w:rPr>
          <w:rFonts w:ascii="Arial" w:eastAsia="Times New Roman" w:hAnsi="Arial" w:cs="Arial"/>
          <w:bCs/>
          <w:sz w:val="24"/>
          <w:szCs w:val="24"/>
        </w:rPr>
        <w:br/>
      </w:r>
      <w:r w:rsidRPr="00B2135D">
        <w:rPr>
          <w:rFonts w:ascii="Arial" w:eastAsia="Times New Roman" w:hAnsi="Arial" w:cs="Arial"/>
          <w:bCs/>
          <w:sz w:val="24"/>
          <w:szCs w:val="24"/>
        </w:rPr>
        <w:t xml:space="preserve">z DW nr 764 do skrzyżowania z DW nr 982” w ramach naprawy gwarancyjnej przez wykonawcę zastępczego łącznika drogi zrealizowanego w ramach inwestycji pn.: "Likwidacja barier rozwojowych - most na rzece Wiśle z rozbudową drogi wojewódzkiej Nr 764 oraz połączeniem z drogą wojewódzką nr 875" – 1.343.160,-zł. </w:t>
      </w:r>
    </w:p>
    <w:p w:rsidR="00B2135D" w:rsidRPr="00B2135D" w:rsidRDefault="00B2135D" w:rsidP="00B2135D">
      <w:pPr>
        <w:tabs>
          <w:tab w:val="left" w:pos="0"/>
          <w:tab w:val="left" w:pos="851"/>
          <w:tab w:val="left" w:pos="7513"/>
        </w:tabs>
        <w:spacing w:after="0" w:line="360" w:lineRule="auto"/>
        <w:ind w:left="1134"/>
        <w:contextualSpacing/>
        <w:jc w:val="both"/>
        <w:rPr>
          <w:rFonts w:ascii="Arial" w:eastAsia="Calibri" w:hAnsi="Arial" w:cs="Arial"/>
          <w:sz w:val="24"/>
          <w:szCs w:val="24"/>
        </w:rPr>
      </w:pPr>
      <w:r w:rsidRPr="00B2135D">
        <w:rPr>
          <w:rFonts w:ascii="Arial" w:eastAsia="Batang" w:hAnsi="Arial" w:cs="Arial"/>
          <w:sz w:val="24"/>
        </w:rPr>
        <w:t>Zadanie zrealizowało firma: Przedsiębiorstwo Robót Drogowych Mielec. Zadanie zakończono w grudniu 2018 r.</w:t>
      </w:r>
    </w:p>
    <w:p w:rsidR="00B2135D" w:rsidRPr="00B2135D" w:rsidRDefault="00B2135D" w:rsidP="00B2135D">
      <w:pPr>
        <w:tabs>
          <w:tab w:val="left" w:pos="0"/>
          <w:tab w:val="left" w:pos="1134"/>
        </w:tabs>
        <w:spacing w:after="0" w:line="360" w:lineRule="auto"/>
        <w:ind w:left="1134"/>
        <w:contextualSpacing/>
        <w:jc w:val="both"/>
        <w:rPr>
          <w:rFonts w:ascii="Arial" w:eastAsia="Calibri" w:hAnsi="Arial" w:cs="Arial"/>
          <w:color w:val="FF0000"/>
          <w:sz w:val="24"/>
          <w:szCs w:val="24"/>
        </w:rPr>
      </w:pPr>
    </w:p>
    <w:p w:rsidR="00B2135D" w:rsidRPr="00B2135D" w:rsidRDefault="00B2135D" w:rsidP="00B2135D">
      <w:pPr>
        <w:suppressAutoHyphens/>
        <w:autoSpaceDN w:val="0"/>
        <w:spacing w:after="0" w:line="360" w:lineRule="auto"/>
        <w:jc w:val="center"/>
        <w:textAlignment w:val="baseline"/>
        <w:rPr>
          <w:rFonts w:ascii="Arial" w:eastAsia="Calibri" w:hAnsi="Arial" w:cs="Arial"/>
          <w:bCs/>
          <w:sz w:val="24"/>
          <w:szCs w:val="24"/>
        </w:rPr>
      </w:pPr>
      <w:r w:rsidRPr="00B2135D">
        <w:rPr>
          <w:rFonts w:ascii="Arial" w:eastAsia="Calibri" w:hAnsi="Arial" w:cs="Arial"/>
          <w:bCs/>
          <w:sz w:val="24"/>
          <w:szCs w:val="24"/>
        </w:rPr>
        <w:t>Pomoc finansowa otrzymana od jednostek samorządu terytorialnego na odnowy dróg wojewódzkich w 2018 r.</w:t>
      </w:r>
    </w:p>
    <w:tbl>
      <w:tblPr>
        <w:tblStyle w:val="Tabela-Siatka60"/>
        <w:tblW w:w="0" w:type="auto"/>
        <w:tblInd w:w="137" w:type="dxa"/>
        <w:tblLook w:val="04A0" w:firstRow="1" w:lastRow="0" w:firstColumn="1" w:lastColumn="0" w:noHBand="0" w:noVBand="1"/>
      </w:tblPr>
      <w:tblGrid>
        <w:gridCol w:w="851"/>
        <w:gridCol w:w="4819"/>
        <w:gridCol w:w="1418"/>
        <w:gridCol w:w="1835"/>
      </w:tblGrid>
      <w:tr w:rsidR="00B2135D" w:rsidRPr="00B2135D" w:rsidTr="008B559C">
        <w:trPr>
          <w:trHeight w:val="1046"/>
        </w:trPr>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b/>
                <w:sz w:val="18"/>
                <w:szCs w:val="18"/>
              </w:rPr>
            </w:pPr>
          </w:p>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Lp.</w:t>
            </w:r>
          </w:p>
        </w:tc>
        <w:tc>
          <w:tcPr>
            <w:tcW w:w="4819"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p>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Nazwa zadania</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p>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Gmina</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Kwota pomocy finansowej w zł</w:t>
            </w:r>
          </w:p>
        </w:tc>
      </w:tr>
      <w:tr w:rsidR="00B2135D" w:rsidRPr="00B2135D" w:rsidTr="008B559C">
        <w:trPr>
          <w:trHeight w:val="591"/>
        </w:trPr>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1</w:t>
            </w:r>
          </w:p>
          <w:p w:rsidR="00B2135D" w:rsidRPr="00B2135D" w:rsidRDefault="00B2135D" w:rsidP="00B2135D">
            <w:pPr>
              <w:tabs>
                <w:tab w:val="left" w:pos="0"/>
                <w:tab w:val="left" w:pos="1134"/>
              </w:tabs>
              <w:spacing w:line="360" w:lineRule="auto"/>
              <w:contextualSpacing/>
              <w:jc w:val="both"/>
              <w:rPr>
                <w:rFonts w:ascii="Arial" w:hAnsi="Arial" w:cs="Arial"/>
                <w:sz w:val="18"/>
                <w:szCs w:val="18"/>
              </w:rPr>
            </w:pP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pacing w:val="-12"/>
                <w:sz w:val="18"/>
                <w:szCs w:val="18"/>
                <w:lang w:eastAsia="en-US"/>
              </w:rPr>
              <w:t>„</w:t>
            </w:r>
            <w:r w:rsidRPr="00B2135D">
              <w:rPr>
                <w:rFonts w:ascii="Arial" w:hAnsi="Arial" w:cs="Arial"/>
                <w:sz w:val="18"/>
                <w:szCs w:val="18"/>
                <w:lang w:eastAsia="en-US"/>
              </w:rPr>
              <w:t>Remont (odnowa) drogi wojewódzkiej Nr 887 Brzozów - Daliowa w miejscowości Szklary, km 34+090 - 34+990 i w km 34+060 – 34+090”</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Jaśliska</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21.798,80</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2</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z w:val="18"/>
                <w:szCs w:val="18"/>
                <w:lang w:eastAsia="en-US"/>
              </w:rPr>
              <w:t>„Remont (odnowa) drogi wojewódzkiej Nr 863 Kopki – Cieszanów w miejscowości Krzeszów – Krzeszów Dolny”</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Krzeszów</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32.827,64</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3</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z w:val="18"/>
                <w:szCs w:val="18"/>
                <w:lang w:eastAsia="en-US"/>
              </w:rPr>
              <w:t>„Remont (odnowa) drogi wojewódzkiej Nr 835 Lublin – Wysokie - Biłgoraj – Sieniawa – Przeworsk – Kańczuga – Dynów – Grabownica Starzeńska</w:t>
            </w:r>
            <w:r w:rsidRPr="00B2135D">
              <w:rPr>
                <w:rFonts w:ascii="Arial" w:hAnsi="Arial" w:cs="Arial"/>
                <w:sz w:val="18"/>
                <w:szCs w:val="18"/>
                <w:lang w:eastAsia="en-US"/>
              </w:rPr>
              <w:t xml:space="preserve"> m. Dydnia, km 209+747 – 210+147”</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Dydnia</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57.896,94</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4</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z w:val="18"/>
                <w:szCs w:val="18"/>
                <w:lang w:eastAsia="en-US"/>
              </w:rPr>
              <w:t>„Remont (odnowa) drogi wojewódzkiej Nr 984 Lisia Góra – Mielec w</w:t>
            </w:r>
            <w:r w:rsidRPr="00B2135D">
              <w:rPr>
                <w:rFonts w:ascii="Arial" w:hAnsi="Arial" w:cs="Arial"/>
                <w:sz w:val="18"/>
                <w:szCs w:val="18"/>
                <w:lang w:eastAsia="en-US"/>
              </w:rPr>
              <w:t xml:space="preserve"> m. Janowiec i Zdziarzec, km 16+700 – 19+810”</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Radomyśl Wielki</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100.000,00</w:t>
            </w:r>
          </w:p>
        </w:tc>
      </w:tr>
      <w:tr w:rsidR="00B2135D" w:rsidRPr="00B2135D" w:rsidTr="008B559C">
        <w:trPr>
          <w:trHeight w:val="850"/>
        </w:trPr>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lastRenderedPageBreak/>
              <w:t>5</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sz w:val="18"/>
                <w:szCs w:val="18"/>
                <w:lang w:eastAsia="en-US"/>
              </w:rPr>
              <w:t>„</w:t>
            </w:r>
            <w:r w:rsidRPr="00B2135D">
              <w:rPr>
                <w:rFonts w:ascii="Arial" w:hAnsi="Arial" w:cs="Arial"/>
                <w:bCs/>
                <w:sz w:val="18"/>
                <w:szCs w:val="18"/>
                <w:lang w:eastAsia="en-US"/>
              </w:rPr>
              <w:t>Remont, odnowa drogi wojewódzkiej Nr 992 Jasło – Kąty - Granica Państwa w</w:t>
            </w:r>
            <w:r w:rsidRPr="00B2135D">
              <w:rPr>
                <w:rFonts w:ascii="Arial" w:hAnsi="Arial" w:cs="Arial"/>
                <w:sz w:val="18"/>
                <w:szCs w:val="18"/>
                <w:lang w:eastAsia="en-US"/>
              </w:rPr>
              <w:t xml:space="preserve"> m. Kąty, km 20+355 – 20+855”</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Nowy Żmigród</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100.000,00</w:t>
            </w:r>
          </w:p>
        </w:tc>
      </w:tr>
      <w:tr w:rsidR="00B2135D" w:rsidRPr="00B2135D" w:rsidTr="008B559C">
        <w:trPr>
          <w:trHeight w:val="848"/>
        </w:trPr>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6</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z w:val="18"/>
                <w:szCs w:val="18"/>
                <w:lang w:eastAsia="en-US"/>
              </w:rPr>
              <w:t>„Remont, odnowa drogi wojewódzkiej Nr 835 Lublin – Wysokie –Biłgoraj – Sieniawa – Przeworsk – Kańczuga – Dynów – Grabownica Starzeńska m. Niebocko, km 215+525-216+315, 215+465-215+525”</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Dydnia</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113.399,19</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7</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bCs/>
                <w:sz w:val="18"/>
                <w:szCs w:val="18"/>
              </w:rPr>
              <w:t>„Odnowa drogi wojewódzkiej Nr 887 Brzozów – Rymanów - Daliowa na terenie Gminy Rymanów”</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Rymanów</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300.000,00</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8</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sz w:val="18"/>
                <w:szCs w:val="18"/>
                <w:lang w:eastAsia="en-US"/>
              </w:rPr>
              <w:t>„Remont (odnowa) drogi wojewódzkiej Nr 861 Bojanów – Kopki w m. Jeżowe – Groble”</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Jeżowe</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120.000,00</w:t>
            </w:r>
          </w:p>
        </w:tc>
      </w:tr>
      <w:tr w:rsidR="00B2135D" w:rsidRPr="00B2135D" w:rsidTr="008B559C">
        <w:tc>
          <w:tcPr>
            <w:tcW w:w="851" w:type="dxa"/>
            <w:vAlign w:val="center"/>
          </w:tcPr>
          <w:p w:rsidR="00B2135D" w:rsidRPr="00B2135D" w:rsidRDefault="00B2135D" w:rsidP="00B2135D">
            <w:pPr>
              <w:tabs>
                <w:tab w:val="left" w:pos="0"/>
                <w:tab w:val="left" w:pos="1134"/>
              </w:tabs>
              <w:spacing w:line="360" w:lineRule="auto"/>
              <w:contextualSpacing/>
              <w:jc w:val="both"/>
              <w:rPr>
                <w:rFonts w:ascii="Arial" w:hAnsi="Arial" w:cs="Arial"/>
                <w:sz w:val="18"/>
                <w:szCs w:val="18"/>
              </w:rPr>
            </w:pPr>
            <w:r w:rsidRPr="00B2135D">
              <w:rPr>
                <w:rFonts w:ascii="Arial" w:hAnsi="Arial" w:cs="Arial"/>
                <w:sz w:val="18"/>
                <w:szCs w:val="18"/>
              </w:rPr>
              <w:t>9</w:t>
            </w:r>
          </w:p>
        </w:tc>
        <w:tc>
          <w:tcPr>
            <w:tcW w:w="4819" w:type="dxa"/>
            <w:vAlign w:val="center"/>
          </w:tcPr>
          <w:p w:rsidR="00B2135D" w:rsidRPr="00B2135D" w:rsidRDefault="00B2135D" w:rsidP="00B2135D">
            <w:pPr>
              <w:tabs>
                <w:tab w:val="left" w:pos="0"/>
                <w:tab w:val="left" w:pos="1134"/>
              </w:tabs>
              <w:spacing w:line="360" w:lineRule="auto"/>
              <w:contextualSpacing/>
              <w:rPr>
                <w:rFonts w:ascii="Arial" w:hAnsi="Arial" w:cs="Arial"/>
                <w:sz w:val="18"/>
                <w:szCs w:val="18"/>
              </w:rPr>
            </w:pPr>
            <w:r w:rsidRPr="00B2135D">
              <w:rPr>
                <w:rFonts w:ascii="Arial" w:hAnsi="Arial" w:cs="Arial"/>
                <w:sz w:val="18"/>
                <w:szCs w:val="18"/>
                <w:lang w:eastAsia="en-US"/>
              </w:rPr>
              <w:t>„</w:t>
            </w:r>
            <w:r w:rsidRPr="00B2135D">
              <w:rPr>
                <w:rFonts w:ascii="Arial" w:hAnsi="Arial" w:cs="Arial"/>
                <w:sz w:val="18"/>
                <w:szCs w:val="18"/>
                <w:shd w:val="clear" w:color="auto" w:fill="FFFFFF"/>
                <w:lang w:eastAsia="en-US"/>
              </w:rPr>
              <w:t>Odnowa nawierzchni drogi wojewódzkiej Nr 865 relacji Jarosław - Bełżec na odcinku Cieszanów - Kowalówka”</w:t>
            </w:r>
          </w:p>
        </w:tc>
        <w:tc>
          <w:tcPr>
            <w:tcW w:w="1418"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Cieszanów</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sz w:val="18"/>
                <w:szCs w:val="18"/>
              </w:rPr>
            </w:pPr>
            <w:r w:rsidRPr="00B2135D">
              <w:rPr>
                <w:rFonts w:ascii="Arial" w:hAnsi="Arial" w:cs="Arial"/>
                <w:sz w:val="18"/>
                <w:szCs w:val="18"/>
              </w:rPr>
              <w:t>128.000,00</w:t>
            </w:r>
          </w:p>
        </w:tc>
      </w:tr>
      <w:tr w:rsidR="00B2135D" w:rsidRPr="00B2135D" w:rsidTr="008B559C">
        <w:trPr>
          <w:trHeight w:val="390"/>
        </w:trPr>
        <w:tc>
          <w:tcPr>
            <w:tcW w:w="7088" w:type="dxa"/>
            <w:gridSpan w:val="3"/>
            <w:vAlign w:val="center"/>
          </w:tcPr>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Razem</w:t>
            </w:r>
          </w:p>
        </w:tc>
        <w:tc>
          <w:tcPr>
            <w:tcW w:w="1835" w:type="dxa"/>
            <w:vAlign w:val="center"/>
          </w:tcPr>
          <w:p w:rsidR="00B2135D" w:rsidRPr="00B2135D" w:rsidRDefault="00B2135D" w:rsidP="00B2135D">
            <w:pPr>
              <w:tabs>
                <w:tab w:val="left" w:pos="0"/>
                <w:tab w:val="left" w:pos="1134"/>
              </w:tabs>
              <w:spacing w:line="360" w:lineRule="auto"/>
              <w:contextualSpacing/>
              <w:jc w:val="center"/>
              <w:rPr>
                <w:rFonts w:ascii="Arial" w:hAnsi="Arial" w:cs="Arial"/>
                <w:b/>
                <w:sz w:val="18"/>
                <w:szCs w:val="18"/>
              </w:rPr>
            </w:pPr>
            <w:r w:rsidRPr="00B2135D">
              <w:rPr>
                <w:rFonts w:ascii="Arial" w:hAnsi="Arial" w:cs="Arial"/>
                <w:b/>
                <w:sz w:val="18"/>
                <w:szCs w:val="18"/>
              </w:rPr>
              <w:t>973.922,57</w:t>
            </w:r>
          </w:p>
        </w:tc>
      </w:tr>
    </w:tbl>
    <w:p w:rsidR="00B2135D" w:rsidRPr="00B2135D" w:rsidRDefault="00B2135D" w:rsidP="00B2135D">
      <w:pPr>
        <w:tabs>
          <w:tab w:val="left" w:pos="0"/>
          <w:tab w:val="left" w:pos="1134"/>
        </w:tabs>
        <w:spacing w:after="0" w:line="360" w:lineRule="auto"/>
        <w:ind w:left="1134"/>
        <w:contextualSpacing/>
        <w:jc w:val="both"/>
        <w:rPr>
          <w:rFonts w:ascii="Arial" w:eastAsia="Calibri" w:hAnsi="Arial" w:cs="Arial"/>
          <w:color w:val="FF0000"/>
          <w:sz w:val="24"/>
          <w:szCs w:val="24"/>
        </w:rPr>
      </w:pPr>
    </w:p>
    <w:p w:rsidR="00B2135D" w:rsidRPr="00B2135D" w:rsidRDefault="00B2135D" w:rsidP="00CB127A">
      <w:pPr>
        <w:numPr>
          <w:ilvl w:val="0"/>
          <w:numId w:val="434"/>
        </w:numPr>
        <w:tabs>
          <w:tab w:val="left" w:pos="0"/>
          <w:tab w:val="left" w:pos="426"/>
          <w:tab w:val="left" w:pos="7513"/>
        </w:tabs>
        <w:spacing w:after="0" w:line="360" w:lineRule="auto"/>
        <w:ind w:left="426" w:hanging="284"/>
        <w:contextualSpacing/>
        <w:jc w:val="both"/>
        <w:rPr>
          <w:rFonts w:ascii="Arial" w:eastAsia="Calibri" w:hAnsi="Arial" w:cs="Arial"/>
          <w:sz w:val="24"/>
          <w:szCs w:val="24"/>
        </w:rPr>
      </w:pPr>
      <w:r w:rsidRPr="00B2135D">
        <w:rPr>
          <w:rFonts w:ascii="Arial" w:eastAsia="Batang" w:hAnsi="Arial" w:cs="Arial"/>
          <w:sz w:val="24"/>
          <w:szCs w:val="24"/>
        </w:rPr>
        <w:t>R</w:t>
      </w:r>
      <w:r w:rsidRPr="00B2135D">
        <w:rPr>
          <w:rFonts w:ascii="Arial" w:eastAsia="Calibri" w:hAnsi="Arial" w:cs="Arial"/>
          <w:sz w:val="24"/>
          <w:szCs w:val="24"/>
        </w:rPr>
        <w:t xml:space="preserve">emonty barier energochłonnych o długości 1.514 </w:t>
      </w:r>
      <w:proofErr w:type="spellStart"/>
      <w:r w:rsidRPr="00B2135D">
        <w:rPr>
          <w:rFonts w:ascii="Arial" w:eastAsia="Calibri" w:hAnsi="Arial" w:cs="Arial"/>
          <w:sz w:val="24"/>
          <w:szCs w:val="24"/>
        </w:rPr>
        <w:t>mb</w:t>
      </w:r>
      <w:proofErr w:type="spellEnd"/>
      <w:r w:rsidRPr="00B2135D">
        <w:rPr>
          <w:rFonts w:ascii="Arial" w:eastAsia="Calibri" w:hAnsi="Arial" w:cs="Arial"/>
          <w:sz w:val="24"/>
          <w:szCs w:val="24"/>
        </w:rPr>
        <w:t xml:space="preserve"> na drogach wojewódzkich w kwocie 291.608,-zł (§ 4270),</w:t>
      </w:r>
    </w:p>
    <w:p w:rsidR="00B2135D" w:rsidRPr="00B2135D" w:rsidRDefault="00B2135D" w:rsidP="00CB127A">
      <w:pPr>
        <w:numPr>
          <w:ilvl w:val="0"/>
          <w:numId w:val="434"/>
        </w:numPr>
        <w:tabs>
          <w:tab w:val="left" w:pos="0"/>
          <w:tab w:val="left" w:pos="426"/>
          <w:tab w:val="left" w:pos="7513"/>
        </w:tabs>
        <w:spacing w:after="0" w:line="360" w:lineRule="auto"/>
        <w:ind w:left="426" w:hanging="284"/>
        <w:contextualSpacing/>
        <w:jc w:val="both"/>
        <w:rPr>
          <w:rFonts w:ascii="Arial" w:eastAsia="Calibri" w:hAnsi="Arial" w:cs="Arial"/>
          <w:sz w:val="24"/>
          <w:szCs w:val="24"/>
        </w:rPr>
      </w:pPr>
      <w:r w:rsidRPr="00B2135D">
        <w:rPr>
          <w:rFonts w:ascii="Arial" w:eastAsia="Calibri" w:hAnsi="Arial" w:cs="Arial"/>
          <w:sz w:val="24"/>
          <w:szCs w:val="24"/>
        </w:rPr>
        <w:t>Bieżące remonty i utrzymanie obiektów mostowych i przepustów w kwocie 6.751.959,-zł, z tego:</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Batang" w:hAnsi="Arial" w:cs="Arial"/>
          <w:sz w:val="24"/>
          <w:szCs w:val="24"/>
        </w:rPr>
        <w:t xml:space="preserve">obsługa przeprawy promowej w m. Czekaj Pniowski – 115.069,-zł </w:t>
      </w:r>
      <w:r w:rsidRPr="00B2135D">
        <w:rPr>
          <w:rFonts w:ascii="Arial" w:eastAsia="Calibri" w:hAnsi="Arial" w:cs="Arial"/>
          <w:sz w:val="24"/>
          <w:szCs w:val="24"/>
        </w:rPr>
        <w:t>(§ 4300),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lang w:eastAsia="pl-PL"/>
        </w:rPr>
        <w:t xml:space="preserve">roboty porządkowe i utrzymaniowe na obiektach mostowych i przepustach na sieci dróg wojewódzkich na terenie województwa podkarpackiego – </w:t>
      </w:r>
      <w:r w:rsidR="001606A2">
        <w:rPr>
          <w:rFonts w:ascii="Arial" w:eastAsia="Calibri" w:hAnsi="Arial" w:cs="Arial"/>
          <w:sz w:val="24"/>
          <w:szCs w:val="24"/>
          <w:lang w:eastAsia="pl-PL"/>
        </w:rPr>
        <w:br/>
      </w:r>
      <w:r w:rsidRPr="00B2135D">
        <w:rPr>
          <w:rFonts w:ascii="Arial" w:eastAsia="Calibri" w:hAnsi="Arial" w:cs="Arial"/>
          <w:sz w:val="24"/>
          <w:szCs w:val="24"/>
          <w:lang w:eastAsia="pl-PL"/>
        </w:rPr>
        <w:t>448.660,- zł (§ 4300),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lang w:eastAsia="pl-PL"/>
        </w:rPr>
        <w:t>obsługa systemu alarmowego, ochrona oraz stałe monitowanie sygnałów przesyłanych, gromadzonych i przetwarzanych w elektronicznych systemach alarmowych na moście przez rzekę Wisłę w m. Połaniec w ciągu drogi wojewódzkiej Nr 764 w km 74+644 – 30.111,-zł (§ 4300),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koszenie traw w obrębie obiektów mostowych – 106.370,-zł (§ 4300),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zakup butów woderów, wyposażenie do barakowozu – 3.141,-zł (§ 4210),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hAnsi="Arial" w:cs="Arial"/>
          <w:sz w:val="24"/>
          <w:szCs w:val="24"/>
        </w:rPr>
        <w:t xml:space="preserve">„Zaprojektowanie i wykonanie remontu mostów w ciągu drogi wojewódzkiej </w:t>
      </w:r>
      <w:r w:rsidR="001606A2">
        <w:rPr>
          <w:rFonts w:ascii="Arial" w:hAnsi="Arial" w:cs="Arial"/>
          <w:sz w:val="24"/>
          <w:szCs w:val="24"/>
        </w:rPr>
        <w:br/>
      </w:r>
      <w:r w:rsidRPr="00B2135D">
        <w:rPr>
          <w:rFonts w:ascii="Arial" w:hAnsi="Arial" w:cs="Arial"/>
          <w:sz w:val="24"/>
          <w:szCs w:val="24"/>
        </w:rPr>
        <w:t xml:space="preserve">Nr 896 Ustrzyki Dolne – Ustrzyki Górne:1. most przez potok bez nazwy </w:t>
      </w:r>
      <w:r w:rsidRPr="00B2135D">
        <w:rPr>
          <w:rFonts w:ascii="Arial" w:hAnsi="Arial" w:cs="Arial"/>
          <w:sz w:val="24"/>
          <w:szCs w:val="24"/>
        </w:rPr>
        <w:br/>
        <w:t xml:space="preserve">w miejscowości Żłobek w km 13+282. 2. most przez potok bez nazwy </w:t>
      </w:r>
      <w:r w:rsidRPr="00B2135D">
        <w:rPr>
          <w:rFonts w:ascii="Arial" w:hAnsi="Arial" w:cs="Arial"/>
          <w:sz w:val="24"/>
          <w:szCs w:val="24"/>
        </w:rPr>
        <w:br/>
        <w:t xml:space="preserve">w miejscowości Żłobek w km 13+756. 3. most przez potok bez nazwy </w:t>
      </w:r>
      <w:r w:rsidRPr="00B2135D">
        <w:rPr>
          <w:rFonts w:ascii="Arial" w:hAnsi="Arial" w:cs="Arial"/>
          <w:sz w:val="24"/>
          <w:szCs w:val="24"/>
        </w:rPr>
        <w:br/>
        <w:t xml:space="preserve">w miejscowości Czarna w km 16+433” – 1.006.263,-zł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zrealizowała firma: Przedsiębiorstwo Budowlano – Drogowe; Tadeusz </w:t>
      </w:r>
      <w:proofErr w:type="spellStart"/>
      <w:r w:rsidRPr="00B2135D">
        <w:rPr>
          <w:rFonts w:ascii="Arial" w:eastAsia="Batang" w:hAnsi="Arial" w:cs="Arial"/>
          <w:sz w:val="24"/>
          <w:szCs w:val="24"/>
        </w:rPr>
        <w:t>Zjadewicz</w:t>
      </w:r>
      <w:proofErr w:type="spellEnd"/>
      <w:r w:rsidRPr="00B2135D">
        <w:rPr>
          <w:rFonts w:ascii="Arial" w:eastAsia="Batang" w:hAnsi="Arial" w:cs="Arial"/>
          <w:sz w:val="24"/>
          <w:szCs w:val="24"/>
        </w:rPr>
        <w:t>; Dębica. Zadanie zakończono w październiku 2018 r.</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rPr>
        <w:lastRenderedPageBreak/>
        <w:t>Zadanie dofinansowane przez Nadleśnictwo Ustrzyki Górne w kwocie 75.000,-zł i Nadleśnictwo Lutowiska w kwocie 25.000,-zł.</w:t>
      </w:r>
    </w:p>
    <w:p w:rsidR="00B2135D" w:rsidRPr="00B2135D" w:rsidRDefault="00B2135D" w:rsidP="00CB127A">
      <w:pPr>
        <w:numPr>
          <w:ilvl w:val="0"/>
          <w:numId w:val="436"/>
        </w:numPr>
        <w:spacing w:after="0" w:line="360" w:lineRule="auto"/>
        <w:ind w:left="709"/>
        <w:contextualSpacing/>
        <w:jc w:val="both"/>
        <w:rPr>
          <w:rFonts w:ascii="Arial" w:eastAsia="Calibri" w:hAnsi="Arial" w:cs="Arial"/>
          <w:sz w:val="24"/>
          <w:szCs w:val="24"/>
        </w:rPr>
      </w:pPr>
      <w:r w:rsidRPr="00B2135D">
        <w:rPr>
          <w:rFonts w:ascii="Arial" w:hAnsi="Arial" w:cs="Arial"/>
          <w:sz w:val="24"/>
          <w:szCs w:val="24"/>
        </w:rPr>
        <w:t xml:space="preserve">„Zaprojektowanie i wykonanie remontu dwóch mostów w ciągu drogi wojewódzkiej Nr 893 Lesko – Cisna; 1. Most przez potok Jabłonki </w:t>
      </w:r>
      <w:r w:rsidRPr="00B2135D">
        <w:rPr>
          <w:rFonts w:ascii="Arial" w:hAnsi="Arial" w:cs="Arial"/>
          <w:sz w:val="24"/>
          <w:szCs w:val="24"/>
        </w:rPr>
        <w:br/>
        <w:t xml:space="preserve">w miejscowości Bystre w km 24+714; 2. Most przez potok bez nazwy </w:t>
      </w:r>
      <w:r w:rsidRPr="00B2135D">
        <w:rPr>
          <w:rFonts w:ascii="Arial" w:hAnsi="Arial" w:cs="Arial"/>
          <w:sz w:val="24"/>
          <w:szCs w:val="24"/>
        </w:rPr>
        <w:br/>
        <w:t xml:space="preserve">w miejscowości Jabłonki w km 30+242” – 678.960,-zł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zrealizowała firma: „STALMOST”; Stalowa Wola. Zadanie zakończono we wrześniu 2018 r.</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rPr>
        <w:t>Zadanie dofinansowane przez Nadleśnictwo Baligród w kwocie 70.000,-zł.</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hAnsi="Arial" w:cs="Arial"/>
          <w:bCs/>
          <w:sz w:val="24"/>
          <w:szCs w:val="24"/>
        </w:rPr>
        <w:t xml:space="preserve">„Zaprojektowanie i wykonanie remontu obiektów mostowych w ciągu drogi wojewódzkiej Nr 897 Tylawa – Wołosate – Granica Państwa: 1. most przez potok </w:t>
      </w:r>
      <w:proofErr w:type="spellStart"/>
      <w:r w:rsidRPr="00B2135D">
        <w:rPr>
          <w:rFonts w:ascii="Arial" w:hAnsi="Arial" w:cs="Arial"/>
          <w:bCs/>
          <w:sz w:val="24"/>
          <w:szCs w:val="24"/>
        </w:rPr>
        <w:t>Smolniczek</w:t>
      </w:r>
      <w:proofErr w:type="spellEnd"/>
      <w:r w:rsidRPr="00B2135D">
        <w:rPr>
          <w:rFonts w:ascii="Arial" w:hAnsi="Arial" w:cs="Arial"/>
          <w:bCs/>
          <w:sz w:val="24"/>
          <w:szCs w:val="24"/>
        </w:rPr>
        <w:t xml:space="preserve"> w miejscowości Smolnik w km 47+796, 2. wiadukt nad koleją w miejscowości Smolnik w km 49+010” – 981.540,-zł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zrealizowała firma: „STALMOST”; Stalowa Wola. Zadanie zakończono w październiku 2018 r. </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rPr>
        <w:t>Zadanie dofinansowane przez Nadleśnictwo Komańcza w kwocie 80.000,-zł.</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hAnsi="Arial" w:cs="Arial"/>
          <w:bCs/>
          <w:sz w:val="24"/>
          <w:szCs w:val="24"/>
        </w:rPr>
        <w:t xml:space="preserve">„Zaprojektowanie i wykonanie remontu dojazdów i mostu przez rzekę Wirowa </w:t>
      </w:r>
      <w:r w:rsidR="001606A2">
        <w:rPr>
          <w:rFonts w:ascii="Arial" w:hAnsi="Arial" w:cs="Arial"/>
          <w:bCs/>
          <w:sz w:val="24"/>
          <w:szCs w:val="24"/>
        </w:rPr>
        <w:br/>
      </w:r>
      <w:r w:rsidRPr="00B2135D">
        <w:rPr>
          <w:rFonts w:ascii="Arial" w:hAnsi="Arial" w:cs="Arial"/>
          <w:bCs/>
          <w:sz w:val="24"/>
          <w:szCs w:val="24"/>
        </w:rPr>
        <w:t xml:space="preserve">w miejscowości Lubliniec Stary w ciągu drogi wojewódzkiej Nr 863 Kopki – Cieszanów w km 61+818” – 400.550,-zł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rPr>
        <w:t xml:space="preserve">Zadanie zrealizowała firma: „DROMET”; Jarosław. Zadanie zakończono </w:t>
      </w:r>
      <w:r w:rsidR="001606A2">
        <w:rPr>
          <w:rFonts w:ascii="Arial" w:eastAsia="Batang" w:hAnsi="Arial" w:cs="Arial"/>
          <w:sz w:val="24"/>
          <w:szCs w:val="24"/>
        </w:rPr>
        <w:br/>
      </w:r>
      <w:r w:rsidRPr="00B2135D">
        <w:rPr>
          <w:rFonts w:ascii="Arial" w:eastAsia="Batang" w:hAnsi="Arial" w:cs="Arial"/>
          <w:sz w:val="24"/>
          <w:szCs w:val="24"/>
        </w:rPr>
        <w:t>w październiku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hAnsi="Arial" w:cs="Arial"/>
          <w:bCs/>
          <w:sz w:val="24"/>
          <w:szCs w:val="24"/>
        </w:rPr>
        <w:t xml:space="preserve">„Zaprojektowanie i wykonanie remontu przepustu w ciągu drogi wojewódzkiej Nr 884 Przemyśl – Domaradz w miejscowości Krzywcza w km 18+436” – 391.447,-zł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rPr>
        <w:t xml:space="preserve">Zadanie zrealizowała firma: </w:t>
      </w:r>
      <w:proofErr w:type="spellStart"/>
      <w:r w:rsidRPr="00B2135D">
        <w:rPr>
          <w:rFonts w:ascii="Arial" w:eastAsia="Batang" w:hAnsi="Arial" w:cs="Arial"/>
          <w:sz w:val="24"/>
          <w:szCs w:val="24"/>
        </w:rPr>
        <w:t>Sławex</w:t>
      </w:r>
      <w:proofErr w:type="spellEnd"/>
      <w:r w:rsidRPr="00B2135D">
        <w:rPr>
          <w:rFonts w:ascii="Arial" w:eastAsia="Batang" w:hAnsi="Arial" w:cs="Arial"/>
          <w:sz w:val="24"/>
          <w:szCs w:val="24"/>
        </w:rPr>
        <w:t xml:space="preserve"> Niebocko. Zadanie zakończono </w:t>
      </w:r>
      <w:r w:rsidR="001606A2">
        <w:rPr>
          <w:rFonts w:ascii="Arial" w:eastAsia="Batang" w:hAnsi="Arial" w:cs="Arial"/>
          <w:sz w:val="24"/>
          <w:szCs w:val="24"/>
        </w:rPr>
        <w:br/>
      </w:r>
      <w:r w:rsidRPr="00B2135D">
        <w:rPr>
          <w:rFonts w:ascii="Arial" w:eastAsia="Batang" w:hAnsi="Arial" w:cs="Arial"/>
          <w:sz w:val="24"/>
          <w:szCs w:val="24"/>
        </w:rPr>
        <w:t>w październiku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„Zaprojektowanie i wykonanie remontu obiektu mostowego w ciągu drogi wojewódzkiej Nr 835 Lublin – Dynów – Grabownica Starzeńska przez potok Baryczka w miejscowości Nozdrzec w km 195+636” – 752.883,-zł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„STALMOST” Stalowa Wola. Zadanie zakończono 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remonty mostów i przepustów na sieci dróg wojewódzkich administrowanych przez PZDW w Rzeszowie RDW Jarosław – 130.816,-zł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lastRenderedPageBreak/>
        <w:t xml:space="preserve">Zadanie zrealizowała firma: „Przedsiębiorstwo Usługowo-Handlowe” </w:t>
      </w:r>
      <w:r w:rsidR="001606A2">
        <w:rPr>
          <w:rFonts w:ascii="Arial" w:eastAsia="Batang" w:hAnsi="Arial" w:cs="Arial"/>
          <w:sz w:val="24"/>
          <w:szCs w:val="24"/>
          <w:lang w:eastAsia="pl-PL"/>
        </w:rPr>
        <w:br/>
      </w:r>
      <w:r w:rsidRPr="00B2135D">
        <w:rPr>
          <w:rFonts w:ascii="Arial" w:eastAsia="Batang" w:hAnsi="Arial" w:cs="Arial"/>
          <w:sz w:val="24"/>
          <w:szCs w:val="24"/>
          <w:lang w:eastAsia="pl-PL"/>
        </w:rPr>
        <w:t xml:space="preserve">A. </w:t>
      </w:r>
      <w:proofErr w:type="spellStart"/>
      <w:r w:rsidRPr="00B2135D">
        <w:rPr>
          <w:rFonts w:ascii="Arial" w:eastAsia="Batang" w:hAnsi="Arial" w:cs="Arial"/>
          <w:sz w:val="24"/>
          <w:szCs w:val="24"/>
          <w:lang w:eastAsia="pl-PL"/>
        </w:rPr>
        <w:t>Cużytek</w:t>
      </w:r>
      <w:proofErr w:type="spellEnd"/>
      <w:r w:rsidRPr="00B2135D">
        <w:rPr>
          <w:rFonts w:ascii="Arial" w:eastAsia="Batang" w:hAnsi="Arial" w:cs="Arial"/>
          <w:sz w:val="24"/>
          <w:szCs w:val="24"/>
          <w:lang w:eastAsia="pl-PL"/>
        </w:rPr>
        <w:t>; Jarosław. Zadanie zakończono 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 przepustu drogowego 2x150cm w ciągu drogi wojewódzkiej Nr 835 Lublin - Grabownica w km 181+953 w m. Szklary – 55.361,-zł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„Zbyszko” Zapałów. Zadanie zakończono </w:t>
      </w:r>
      <w:r w:rsidR="001606A2">
        <w:rPr>
          <w:rFonts w:ascii="Arial" w:eastAsia="Batang" w:hAnsi="Arial" w:cs="Arial"/>
          <w:sz w:val="24"/>
          <w:szCs w:val="24"/>
          <w:lang w:eastAsia="pl-PL"/>
        </w:rPr>
        <w:br/>
      </w:r>
      <w:r w:rsidRPr="00B2135D">
        <w:rPr>
          <w:rFonts w:ascii="Arial" w:eastAsia="Batang" w:hAnsi="Arial" w:cs="Arial"/>
          <w:sz w:val="24"/>
          <w:szCs w:val="24"/>
          <w:lang w:eastAsia="pl-PL"/>
        </w:rPr>
        <w:t>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Jasło – 93.369,-zł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Usługi sprzętowe K. Rączka – Przysieki. Zadanie zakończono w listopadzie 2018 r. </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remont nawierzchni mostu na rzece Wisłoka w ciągu drogi wojewódzkiej </w:t>
      </w:r>
      <w:r w:rsidRPr="00B2135D">
        <w:rPr>
          <w:rFonts w:ascii="Arial" w:eastAsia="Times New Roman" w:hAnsi="Arial" w:cs="Arial"/>
          <w:sz w:val="24"/>
          <w:szCs w:val="24"/>
          <w:lang w:eastAsia="pl-PL"/>
        </w:rPr>
        <w:br/>
        <w:t xml:space="preserve"> Nr 993 Gorlice - Dukla w km 28+700 w m. Nowy Żmigród – 75.864,-zł</w:t>
      </w:r>
      <w:r w:rsidRPr="00B2135D">
        <w:rPr>
          <w:rFonts w:ascii="Arial" w:eastAsia="Calibri" w:hAnsi="Arial" w:cs="Arial"/>
          <w:sz w:val="24"/>
          <w:szCs w:val="24"/>
        </w:rPr>
        <w:t xml:space="preserve"> (§ 4270).</w:t>
      </w:r>
      <w:r w:rsidRPr="00B2135D">
        <w:rPr>
          <w:rFonts w:ascii="Arial" w:eastAsia="Times New Roman" w:hAnsi="Arial" w:cs="Arial"/>
          <w:sz w:val="24"/>
          <w:szCs w:val="24"/>
          <w:lang w:eastAsia="pl-PL"/>
        </w:rPr>
        <w:t xml:space="preserve"> </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Przedsiębiorstwo Robót Drogowo-Mostowych </w:t>
      </w:r>
      <w:r w:rsidR="001606A2">
        <w:rPr>
          <w:rFonts w:ascii="Arial" w:eastAsia="Batang" w:hAnsi="Arial" w:cs="Arial"/>
          <w:sz w:val="24"/>
          <w:szCs w:val="24"/>
          <w:lang w:eastAsia="pl-PL"/>
        </w:rPr>
        <w:br/>
      </w:r>
      <w:r w:rsidRPr="00B2135D">
        <w:rPr>
          <w:rFonts w:ascii="Arial" w:eastAsia="Batang" w:hAnsi="Arial" w:cs="Arial"/>
          <w:sz w:val="24"/>
          <w:szCs w:val="24"/>
          <w:lang w:eastAsia="pl-PL"/>
        </w:rPr>
        <w:t>w Jaśle. Zadanie zakończono we wrześniu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Łańcut – 137.327,-zł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Przedsiębiorstwo Usługowo-Handlowe A. </w:t>
      </w:r>
      <w:proofErr w:type="spellStart"/>
      <w:r w:rsidRPr="00B2135D">
        <w:rPr>
          <w:rFonts w:ascii="Arial" w:eastAsia="Batang" w:hAnsi="Arial" w:cs="Arial"/>
          <w:sz w:val="24"/>
          <w:szCs w:val="24"/>
          <w:lang w:eastAsia="pl-PL"/>
        </w:rPr>
        <w:t>Cużytek</w:t>
      </w:r>
      <w:proofErr w:type="spellEnd"/>
      <w:r w:rsidRPr="00B2135D">
        <w:rPr>
          <w:rFonts w:ascii="Arial" w:eastAsia="Batang" w:hAnsi="Arial" w:cs="Arial"/>
          <w:sz w:val="24"/>
          <w:szCs w:val="24"/>
          <w:lang w:eastAsia="pl-PL"/>
        </w:rPr>
        <w:t xml:space="preserve"> Jarosław. Zadanie zakończono 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remont mostu przez rzekę Wisłokę w Woli Mieleckiej w ciągu drogi wojewódzkiej Nr 984 Lisia Góra – Mielec w km 37+809 – 299.677,-zł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w:t>
      </w:r>
      <w:proofErr w:type="spellStart"/>
      <w:r w:rsidRPr="00B2135D">
        <w:rPr>
          <w:rFonts w:ascii="Arial" w:eastAsia="Batang" w:hAnsi="Arial" w:cs="Arial"/>
          <w:sz w:val="24"/>
          <w:szCs w:val="24"/>
          <w:lang w:eastAsia="pl-PL"/>
        </w:rPr>
        <w:t>Stalmost</w:t>
      </w:r>
      <w:proofErr w:type="spellEnd"/>
      <w:r w:rsidRPr="00B2135D">
        <w:rPr>
          <w:rFonts w:ascii="Arial" w:eastAsia="Batang" w:hAnsi="Arial" w:cs="Arial"/>
          <w:sz w:val="24"/>
          <w:szCs w:val="24"/>
          <w:lang w:eastAsia="pl-PL"/>
        </w:rPr>
        <w:t xml:space="preserve">” Stalowa Wola. Zadanie zakończono </w:t>
      </w:r>
      <w:r w:rsidR="001606A2">
        <w:rPr>
          <w:rFonts w:ascii="Arial" w:eastAsia="Batang" w:hAnsi="Arial" w:cs="Arial"/>
          <w:sz w:val="24"/>
          <w:szCs w:val="24"/>
          <w:lang w:eastAsia="pl-PL"/>
        </w:rPr>
        <w:br/>
      </w:r>
      <w:r w:rsidRPr="00B2135D">
        <w:rPr>
          <w:rFonts w:ascii="Arial" w:eastAsia="Batang" w:hAnsi="Arial" w:cs="Arial"/>
          <w:sz w:val="24"/>
          <w:szCs w:val="24"/>
          <w:lang w:eastAsia="pl-PL"/>
        </w:rPr>
        <w:t xml:space="preserve">w sierpniu 2018 r. </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Mielec – 85.952,-zł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Zakład Konserwacji Urządzeń Melioracyjnych „MELIOS”. Zadanie zakończono 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awaryjny remont zniszczonych poręczy stalowych na przepuście ramowym </w:t>
      </w:r>
      <w:r w:rsidR="001606A2">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 xml:space="preserve">w m. Gliny Wielkie w ciągu drogi wojewódzkiej Nr 982 Szczucin - Jaślany w km 20+178 (w wyniku zdarzenia drogowego), awaryjny remont zniszczonych poręczy stalowych na moście przez potok bez nazwy w m. Pustynia w ciągu drogi wojewódzkiej Nr 985 Nagnajów - Dębica w km 59+602 (w wyniku zdarzenia drogowego), awaryjny remont uszkodzonych barier U11a w obrębie mostu w miejscowości Bzianka w ciągu dr woj. nr 887 Brzozów – Rymanów – Daliowa w km 12+127 –16.637,-zł </w:t>
      </w:r>
      <w:r w:rsidRPr="00B2135D">
        <w:rPr>
          <w:rFonts w:ascii="Arial" w:eastAsia="Calibri" w:hAnsi="Arial" w:cs="Arial"/>
          <w:sz w:val="24"/>
          <w:szCs w:val="24"/>
        </w:rPr>
        <w:t>(§ 4270).</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lastRenderedPageBreak/>
        <w:t>r</w:t>
      </w:r>
      <w:r w:rsidRPr="00B2135D">
        <w:rPr>
          <w:rFonts w:ascii="Arial" w:eastAsia="Times New Roman" w:hAnsi="Arial" w:cs="Arial"/>
          <w:sz w:val="24"/>
          <w:szCs w:val="24"/>
          <w:lang w:eastAsia="pl-PL"/>
        </w:rPr>
        <w:t xml:space="preserve">emont nawierzchni mostów w ciągu drogi wojewódzkiej Nr 897 w km 50+088 </w:t>
      </w:r>
      <w:r w:rsidRPr="00B2135D">
        <w:rPr>
          <w:rFonts w:ascii="Arial" w:eastAsia="Times New Roman" w:hAnsi="Arial" w:cs="Arial"/>
          <w:sz w:val="24"/>
          <w:szCs w:val="24"/>
          <w:lang w:eastAsia="pl-PL"/>
        </w:rPr>
        <w:br/>
        <w:t xml:space="preserve">i 51+325 w miejscowości Wola Michowa – 97.088,-zł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„Przedsiębiorstwo Robót Drogowych i Mostowych w Krośnie”. Zadanie zakończono w czerwcu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Rymanów – 106.301,-zł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Zakład Budownictwa i Usług Melioracji Wodnych „WODNIK”. Zadanie zakończono w listopadzie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awaryjny remont przepustu drogowego 2Ø125 cm w ciągu drogi wojewódzkiej nr 887 km 23+808 w m. Posada Górna - 20.000,-zł </w:t>
      </w:r>
      <w:r w:rsidRPr="00B2135D">
        <w:rPr>
          <w:rFonts w:ascii="Arial" w:eastAsia="Calibri" w:hAnsi="Arial" w:cs="Arial"/>
          <w:sz w:val="24"/>
          <w:szCs w:val="24"/>
        </w:rPr>
        <w:t>(§ 4270).</w:t>
      </w:r>
      <w:r w:rsidRPr="00B2135D">
        <w:rPr>
          <w:rFonts w:ascii="Arial" w:eastAsia="Times New Roman" w:hAnsi="Arial" w:cs="Arial"/>
          <w:sz w:val="24"/>
          <w:szCs w:val="24"/>
          <w:lang w:eastAsia="pl-PL"/>
        </w:rPr>
        <w:t xml:space="preserve"> </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Zadanie realizowała firma: Zakład Usług </w:t>
      </w:r>
      <w:proofErr w:type="spellStart"/>
      <w:r w:rsidRPr="00B2135D">
        <w:rPr>
          <w:rFonts w:ascii="Arial" w:eastAsia="Times New Roman" w:hAnsi="Arial" w:cs="Arial"/>
          <w:bCs/>
          <w:sz w:val="24"/>
          <w:szCs w:val="24"/>
          <w:lang w:eastAsia="pl-PL"/>
        </w:rPr>
        <w:t>Wodno</w:t>
      </w:r>
      <w:proofErr w:type="spellEnd"/>
      <w:r w:rsidRPr="00B2135D">
        <w:rPr>
          <w:rFonts w:ascii="Arial" w:eastAsia="Times New Roman" w:hAnsi="Arial" w:cs="Arial"/>
          <w:bCs/>
          <w:sz w:val="24"/>
          <w:szCs w:val="24"/>
          <w:lang w:eastAsia="pl-PL"/>
        </w:rPr>
        <w:t xml:space="preserve"> – Melioracyjnych </w:t>
      </w:r>
      <w:r w:rsidR="001606A2">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 xml:space="preserve">i  Rekultywacji Spółka Jawna; Bączal Górny. Zadanie zakończono w lipcu </w:t>
      </w:r>
      <w:r w:rsidR="001606A2">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a</w:t>
      </w:r>
      <w:r w:rsidRPr="00B2135D">
        <w:rPr>
          <w:rFonts w:ascii="Arial" w:eastAsia="Times New Roman" w:hAnsi="Arial" w:cs="Arial"/>
          <w:bCs/>
          <w:sz w:val="24"/>
          <w:szCs w:val="24"/>
          <w:lang w:eastAsia="pl-PL"/>
        </w:rPr>
        <w:t xml:space="preserve">waryjny remont przepustu drogowego Ø 80 cm w ciągu drogi wojewódzkiej </w:t>
      </w:r>
      <w:r w:rsidR="001606A2">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Nr 897 w km 10+150 w m. Jaśliska – 25.215,-zł</w:t>
      </w:r>
      <w:r w:rsidRPr="00B2135D">
        <w:rPr>
          <w:rFonts w:ascii="Arial" w:eastAsia="Calibri" w:hAnsi="Arial" w:cs="Arial"/>
          <w:sz w:val="24"/>
          <w:szCs w:val="24"/>
        </w:rPr>
        <w:t xml:space="preserve"> (§ 4270).</w:t>
      </w:r>
      <w:r w:rsidRPr="00B2135D">
        <w:rPr>
          <w:rFonts w:ascii="Arial" w:eastAsia="Times New Roman" w:hAnsi="Arial" w:cs="Arial"/>
          <w:bCs/>
          <w:sz w:val="24"/>
          <w:szCs w:val="24"/>
          <w:lang w:eastAsia="pl-PL"/>
        </w:rPr>
        <w:t xml:space="preserve"> </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Times New Roman" w:hAnsi="Arial" w:cs="Arial"/>
          <w:bCs/>
          <w:sz w:val="24"/>
          <w:szCs w:val="24"/>
          <w:lang w:eastAsia="pl-PL"/>
        </w:rPr>
        <w:t>Zadanie zrealizowała firma Budownictwa i Usług Melioracji Wodnych ”WODNIK”. Zadanie zakończono we wrześniu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zaprojektowanie i wykonanie remontu urządzeń dylatacyjnych mostu przez rzekę Łęg w miejscowości Jamnica w ciągu drogi wojewódzkiej Nr 871 Tarnobrzeg – Stalowa Wola w km 26+835 – 278.206,-zł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B2 Spółka z ograniczoną odpowiedzialnością; Warszawa. Zadanie zakończono we wrześniu 2018 r. </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awaryjna naprawa wciągarki manewrowej na promie „BARTEK” służącego do przewozów międzybrzegowych na rzece San w ciągu drogi wojewódzkiej nr 854 Annopol – Gorzyce Remont promu „Bartek” służącego do przewozów międzybrzegowych na rzece San (km 3+900) w ciągu drogi wojewódzkiej nr 854 Annopol – Kosin – Gorzyce na odcinku w km 23+275÷23+399 w miejscowości Czekaj Pniowski – 2.263,-zł</w:t>
      </w:r>
      <w:r w:rsidRPr="00B2135D">
        <w:rPr>
          <w:rFonts w:ascii="Arial" w:eastAsia="Calibri" w:hAnsi="Arial" w:cs="Arial"/>
          <w:sz w:val="24"/>
          <w:szCs w:val="24"/>
        </w:rPr>
        <w:t xml:space="preserve"> (§ 4270).</w:t>
      </w:r>
      <w:r w:rsidRPr="00B2135D">
        <w:rPr>
          <w:rFonts w:ascii="Arial" w:eastAsia="Times New Roman" w:hAnsi="Arial" w:cs="Arial"/>
          <w:sz w:val="24"/>
          <w:szCs w:val="24"/>
          <w:lang w:eastAsia="pl-PL"/>
        </w:rPr>
        <w:t xml:space="preserve"> Zadanie zrealizował firma Zakład Usług </w:t>
      </w:r>
      <w:proofErr w:type="spellStart"/>
      <w:r w:rsidRPr="00B2135D">
        <w:rPr>
          <w:rFonts w:ascii="Arial" w:eastAsia="Times New Roman" w:hAnsi="Arial" w:cs="Arial"/>
          <w:sz w:val="24"/>
          <w:szCs w:val="24"/>
          <w:lang w:eastAsia="pl-PL"/>
        </w:rPr>
        <w:t>Wodno</w:t>
      </w:r>
      <w:proofErr w:type="spellEnd"/>
      <w:r w:rsidRPr="00B2135D">
        <w:rPr>
          <w:rFonts w:ascii="Arial" w:eastAsia="Times New Roman" w:hAnsi="Arial" w:cs="Arial"/>
          <w:sz w:val="24"/>
          <w:szCs w:val="24"/>
          <w:lang w:eastAsia="pl-PL"/>
        </w:rPr>
        <w:t xml:space="preserve">–Melioracyjnych i  Rekultywacji Spółka Jawna. Zadanie zakończono </w:t>
      </w:r>
      <w:r w:rsidR="001606A2">
        <w:rPr>
          <w:rFonts w:ascii="Arial" w:eastAsia="Times New Roman" w:hAnsi="Arial" w:cs="Arial"/>
          <w:sz w:val="24"/>
          <w:szCs w:val="24"/>
          <w:lang w:eastAsia="pl-PL"/>
        </w:rPr>
        <w:br/>
      </w:r>
      <w:r w:rsidRPr="00B2135D">
        <w:rPr>
          <w:rFonts w:ascii="Arial" w:eastAsia="Times New Roman" w:hAnsi="Arial" w:cs="Arial"/>
          <w:sz w:val="24"/>
          <w:szCs w:val="24"/>
          <w:lang w:eastAsia="pl-PL"/>
        </w:rPr>
        <w:t>w marcu 2018 r.</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Stalowa Wola – 98.892,-zł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”Agro- Tech” Technika Instalacyjna. Zadanie zakończono w listopadzie 2018 r. </w:t>
      </w:r>
    </w:p>
    <w:p w:rsidR="00B2135D" w:rsidRPr="00B2135D" w:rsidRDefault="00B2135D" w:rsidP="00CB127A">
      <w:pPr>
        <w:numPr>
          <w:ilvl w:val="0"/>
          <w:numId w:val="436"/>
        </w:numPr>
        <w:spacing w:after="0" w:line="360" w:lineRule="auto"/>
        <w:ind w:left="709" w:hanging="283"/>
        <w:contextualSpacing/>
        <w:jc w:val="both"/>
        <w:rPr>
          <w:rFonts w:ascii="Arial" w:eastAsia="Calibri" w:hAnsi="Arial" w:cs="Arial"/>
          <w:sz w:val="24"/>
          <w:szCs w:val="24"/>
        </w:rPr>
      </w:pPr>
      <w:r w:rsidRPr="00B2135D">
        <w:rPr>
          <w:rFonts w:ascii="Arial" w:eastAsia="Batang" w:hAnsi="Arial" w:cs="Arial"/>
          <w:sz w:val="24"/>
          <w:szCs w:val="24"/>
          <w:lang w:eastAsia="pl-PL"/>
        </w:rPr>
        <w:lastRenderedPageBreak/>
        <w:t xml:space="preserve">remont promu „Bartek” służącego do przewozów międzybrzegowych na rzece San (km 3+900) w ciągu drogi wojewódzkiej nr 854 Annopol – Kosin – Gorzyce na odcinku w km 23+275÷23+399 w miejscowości Czekaj Pniowski – 31.912,-zł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zrealizowała firma: Zakład Usług </w:t>
      </w:r>
      <w:proofErr w:type="spellStart"/>
      <w:r w:rsidRPr="00B2135D">
        <w:rPr>
          <w:rFonts w:ascii="Arial" w:eastAsia="Batang" w:hAnsi="Arial" w:cs="Arial"/>
          <w:sz w:val="24"/>
          <w:szCs w:val="24"/>
          <w:lang w:eastAsia="pl-PL"/>
        </w:rPr>
        <w:t>Wodno</w:t>
      </w:r>
      <w:proofErr w:type="spellEnd"/>
      <w:r w:rsidRPr="00B2135D">
        <w:rPr>
          <w:rFonts w:ascii="Arial" w:eastAsia="Batang" w:hAnsi="Arial" w:cs="Arial"/>
          <w:sz w:val="24"/>
          <w:szCs w:val="24"/>
          <w:lang w:eastAsia="pl-PL"/>
        </w:rPr>
        <w:t xml:space="preserve">–Melioracyjnych i Rekultywacji Sandomierz. Zadanie zakończono w sierpniu 2018 r. </w:t>
      </w:r>
    </w:p>
    <w:p w:rsidR="00B2135D" w:rsidRPr="00B2135D" w:rsidRDefault="00B2135D" w:rsidP="00CB127A">
      <w:pPr>
        <w:numPr>
          <w:ilvl w:val="0"/>
          <w:numId w:val="436"/>
        </w:numPr>
        <w:spacing w:after="0" w:line="360" w:lineRule="auto"/>
        <w:ind w:left="709" w:hanging="425"/>
        <w:contextualSpacing/>
        <w:jc w:val="both"/>
        <w:rPr>
          <w:rFonts w:ascii="Arial" w:eastAsia="Calibri" w:hAnsi="Arial" w:cs="Arial"/>
          <w:sz w:val="24"/>
          <w:szCs w:val="24"/>
        </w:rPr>
      </w:pPr>
      <w:r w:rsidRPr="00B2135D">
        <w:rPr>
          <w:rFonts w:ascii="Arial" w:eastAsia="Times New Roman" w:hAnsi="Arial" w:cs="Arial"/>
          <w:sz w:val="24"/>
          <w:szCs w:val="24"/>
          <w:lang w:eastAsia="pl-PL"/>
        </w:rPr>
        <w:t>remonty mostów i przepustów na sieci dróg wojewódzkich administrowanych przez PZDW w Rzeszowie RDW Ustrzyki Dolne – 99.722,-zł</w:t>
      </w:r>
      <w:r w:rsidRPr="00B2135D">
        <w:rPr>
          <w:rFonts w:ascii="Arial" w:eastAsia="Batang" w:hAnsi="Arial" w:cs="Arial"/>
          <w:sz w:val="24"/>
          <w:szCs w:val="24"/>
          <w:lang w:eastAsia="pl-PL"/>
        </w:rPr>
        <w:t xml:space="preserve"> </w:t>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Usługi Ziemne Sprzętem Mechanicznym Ustrzyki Dolne. Zadanie zakończono w listopadzie 2018 r.</w:t>
      </w:r>
    </w:p>
    <w:p w:rsidR="00B2135D" w:rsidRPr="00B2135D" w:rsidRDefault="00B2135D" w:rsidP="00CB127A">
      <w:pPr>
        <w:numPr>
          <w:ilvl w:val="0"/>
          <w:numId w:val="436"/>
        </w:numPr>
        <w:spacing w:after="0" w:line="360" w:lineRule="auto"/>
        <w:ind w:left="709" w:hanging="425"/>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remonty nawierzchni na obiektach mostowych znajdujących się na terenie RDW Ustrzyki: most w km 9+005 w c. dr. woj. Nr 890 w m. Wojtkowa; most w km 0+110 w c. dr. woj. Nr 895 w m. Uherce Mineralne; most w km 39+027 w c. dr. woj. Nr 896 w m. Bereżki; most w km 39+629 w c. dr. woj. Nr 896 w m. Bereżki; most w km 43+480 w c. dr. woj. Nr 896 w m. Ustrzyki Górne – 182.363,-zł </w:t>
      </w:r>
      <w:r w:rsidR="001606A2">
        <w:rPr>
          <w:rFonts w:ascii="Arial" w:eastAsia="Times New Roman" w:hAnsi="Arial" w:cs="Arial"/>
          <w:bCs/>
          <w:sz w:val="24"/>
          <w:szCs w:val="24"/>
          <w:lang w:eastAsia="pl-PL"/>
        </w:rPr>
        <w:br/>
      </w:r>
      <w:r w:rsidRPr="00B2135D">
        <w:rPr>
          <w:rFonts w:ascii="Arial" w:eastAsia="Calibri" w:hAnsi="Arial" w:cs="Arial"/>
          <w:sz w:val="24"/>
          <w:szCs w:val="24"/>
        </w:rPr>
        <w:t>(§ 4270).</w:t>
      </w:r>
    </w:p>
    <w:p w:rsidR="00B2135D" w:rsidRPr="00B2135D" w:rsidRDefault="00B2135D" w:rsidP="00B2135D">
      <w:pPr>
        <w:spacing w:after="0" w:line="360" w:lineRule="auto"/>
        <w:ind w:left="709"/>
        <w:contextualSpacing/>
        <w:jc w:val="both"/>
        <w:rPr>
          <w:rFonts w:ascii="Arial" w:eastAsia="Calibri" w:hAnsi="Arial" w:cs="Arial"/>
          <w:sz w:val="24"/>
          <w:szCs w:val="24"/>
        </w:rPr>
      </w:pPr>
      <w:r w:rsidRPr="00B2135D">
        <w:rPr>
          <w:rFonts w:ascii="Arial" w:eastAsia="Batang" w:hAnsi="Arial" w:cs="Arial"/>
          <w:sz w:val="24"/>
          <w:szCs w:val="24"/>
          <w:lang w:eastAsia="pl-PL"/>
        </w:rPr>
        <w:t>Zadanie zrealizowała firma: Przedsiębiorstwo Robót Drogowych i Mostowych Sanok. Zadanie zakończono we wrześniu 2018 r.</w:t>
      </w:r>
    </w:p>
    <w:p w:rsidR="00B2135D" w:rsidRPr="00B2135D" w:rsidRDefault="00B2135D" w:rsidP="00CB127A">
      <w:pPr>
        <w:numPr>
          <w:ilvl w:val="0"/>
          <w:numId w:val="434"/>
        </w:numPr>
        <w:tabs>
          <w:tab w:val="left" w:pos="284"/>
        </w:tabs>
        <w:spacing w:after="0" w:line="360" w:lineRule="auto"/>
        <w:ind w:left="426" w:hanging="284"/>
        <w:jc w:val="both"/>
        <w:rPr>
          <w:rFonts w:ascii="Arial" w:eastAsia="Batang" w:hAnsi="Arial" w:cs="Arial"/>
          <w:sz w:val="24"/>
          <w:szCs w:val="24"/>
        </w:rPr>
      </w:pPr>
      <w:r w:rsidRPr="00B2135D">
        <w:rPr>
          <w:rFonts w:ascii="Arial" w:eastAsia="Batang" w:hAnsi="Arial" w:cs="Arial"/>
          <w:sz w:val="24"/>
          <w:szCs w:val="24"/>
        </w:rPr>
        <w:t xml:space="preserve">Remonty chodników w kwocie 861.434,-zł </w:t>
      </w:r>
      <w:r w:rsidRPr="00B2135D">
        <w:rPr>
          <w:rFonts w:ascii="Arial" w:eastAsia="Calibri" w:hAnsi="Arial" w:cs="Arial"/>
          <w:sz w:val="24"/>
          <w:szCs w:val="24"/>
        </w:rPr>
        <w:t>(§ 4270), z tego:</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 xml:space="preserve">„Remont chodnika w ciągu drogi wojewódzkiej Nr 985 Nagnajów - Baranów Sandomierski - Mielec - Dębica ul. Sandomierska w m. Dębica w km 61+470-61+750 str. prawa oraz w km 40+504-40+634” - 100.000,-zł.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w:t>
      </w:r>
      <w:proofErr w:type="spellStart"/>
      <w:r w:rsidRPr="00B2135D">
        <w:rPr>
          <w:rFonts w:ascii="Arial" w:eastAsia="Batang" w:hAnsi="Arial" w:cs="Arial"/>
          <w:sz w:val="24"/>
          <w:szCs w:val="24"/>
        </w:rPr>
        <w:t>Drewbud</w:t>
      </w:r>
      <w:proofErr w:type="spellEnd"/>
      <w:r w:rsidRPr="00B2135D">
        <w:rPr>
          <w:rFonts w:ascii="Arial" w:eastAsia="Batang" w:hAnsi="Arial" w:cs="Arial"/>
          <w:sz w:val="24"/>
          <w:szCs w:val="24"/>
        </w:rPr>
        <w:t xml:space="preserve"> Mirosław Cieśla; Czarna. Wykonano 500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maju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z Miasta Dębicy w kwocie 40.000,-zł.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 xml:space="preserve">„Remont chodnika w ciągu drogi wojewódzkiej Nr 884 Przemyśl - Domaradz </w:t>
      </w:r>
      <w:r w:rsidR="001606A2">
        <w:rPr>
          <w:rFonts w:ascii="Arial" w:eastAsia="Times New Roman" w:hAnsi="Arial" w:cs="Arial"/>
          <w:sz w:val="24"/>
          <w:szCs w:val="24"/>
        </w:rPr>
        <w:br/>
      </w:r>
      <w:r w:rsidRPr="00B2135D">
        <w:rPr>
          <w:rFonts w:ascii="Arial" w:eastAsia="Times New Roman" w:hAnsi="Arial" w:cs="Arial"/>
          <w:sz w:val="24"/>
          <w:szCs w:val="24"/>
        </w:rPr>
        <w:t>w m. Bachórz, 40+084-40+504 oraz w km 40+504-40+634” – 89.966,-zł.</w:t>
      </w:r>
      <w:r w:rsidRPr="00B2135D">
        <w:rPr>
          <w:rFonts w:ascii="Arial" w:eastAsia="Batang" w:hAnsi="Arial" w:cs="Arial"/>
          <w:sz w:val="24"/>
          <w:szCs w:val="24"/>
        </w:rPr>
        <w:t xml:space="preserve">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ADAMEK”; Jarosław. Wykonano 550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kwietniu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dofinansowane przez Gminę Dynów w kwocie 44.983,-zł. </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 xml:space="preserve">„Remont chodnika w ciągu drogi wojewódzkiej Nr 985 Nagnajów - Dębica </w:t>
      </w:r>
      <w:r w:rsidR="001606A2">
        <w:rPr>
          <w:rFonts w:ascii="Arial" w:eastAsia="Times New Roman" w:hAnsi="Arial" w:cs="Arial"/>
          <w:sz w:val="24"/>
          <w:szCs w:val="24"/>
        </w:rPr>
        <w:br/>
      </w:r>
      <w:r w:rsidRPr="00B2135D">
        <w:rPr>
          <w:rFonts w:ascii="Arial" w:eastAsia="Times New Roman" w:hAnsi="Arial" w:cs="Arial"/>
          <w:sz w:val="24"/>
          <w:szCs w:val="24"/>
        </w:rPr>
        <w:t xml:space="preserve">w m. Padew Narodowa w km 12+150-12+390 str. lewa i km 16+380-16+970 </w:t>
      </w:r>
      <w:r w:rsidR="00B259C0">
        <w:rPr>
          <w:rFonts w:ascii="Arial" w:eastAsia="Times New Roman" w:hAnsi="Arial" w:cs="Arial"/>
          <w:sz w:val="24"/>
          <w:szCs w:val="24"/>
        </w:rPr>
        <w:br/>
      </w:r>
      <w:r w:rsidRPr="00B2135D">
        <w:rPr>
          <w:rFonts w:ascii="Arial" w:eastAsia="Times New Roman" w:hAnsi="Arial" w:cs="Arial"/>
          <w:sz w:val="24"/>
          <w:szCs w:val="24"/>
        </w:rPr>
        <w:t>str. prawa</w:t>
      </w:r>
      <w:r w:rsidRPr="00B2135D">
        <w:rPr>
          <w:rFonts w:ascii="Arial" w:eastAsia="Batang" w:hAnsi="Arial" w:cs="Arial"/>
          <w:sz w:val="24"/>
          <w:szCs w:val="24"/>
        </w:rPr>
        <w:t>, w km 12+273-12+293 str. lewa” – 99.580,-zł.</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lastRenderedPageBreak/>
        <w:t xml:space="preserve">Zadanie realizowała firma: MAR-MAX: Mariusz Radłowski; Mielec. Wykonano 850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kwietniu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przez Gminę Padew Narodowa w kwocie 49.790,-zł.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 xml:space="preserve">„Remont chodnika w ciągu drogi wojewódzkiej nr 982 Szczucin – Jaślany </w:t>
      </w:r>
      <w:r w:rsidR="00B259C0">
        <w:rPr>
          <w:rFonts w:ascii="Arial" w:eastAsia="Times New Roman" w:hAnsi="Arial" w:cs="Arial"/>
          <w:sz w:val="24"/>
          <w:szCs w:val="24"/>
        </w:rPr>
        <w:br/>
      </w:r>
      <w:r w:rsidRPr="00B2135D">
        <w:rPr>
          <w:rFonts w:ascii="Arial" w:eastAsia="Times New Roman" w:hAnsi="Arial" w:cs="Arial"/>
          <w:sz w:val="24"/>
          <w:szCs w:val="24"/>
        </w:rPr>
        <w:t xml:space="preserve">w miejscowości </w:t>
      </w:r>
      <w:proofErr w:type="spellStart"/>
      <w:r w:rsidRPr="00B2135D">
        <w:rPr>
          <w:rFonts w:ascii="Arial" w:eastAsia="Times New Roman" w:hAnsi="Arial" w:cs="Arial"/>
          <w:sz w:val="24"/>
          <w:szCs w:val="24"/>
        </w:rPr>
        <w:t>Otałęż</w:t>
      </w:r>
      <w:proofErr w:type="spellEnd"/>
      <w:r w:rsidRPr="00B2135D">
        <w:rPr>
          <w:rFonts w:ascii="Arial" w:eastAsia="Times New Roman" w:hAnsi="Arial" w:cs="Arial"/>
          <w:sz w:val="24"/>
          <w:szCs w:val="24"/>
        </w:rPr>
        <w:t>, km 12+450 – 12+800 i 12+545-12+575 str. prawa” – 60.000,-zł.</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w:t>
      </w:r>
      <w:r w:rsidRPr="00B2135D">
        <w:rPr>
          <w:rFonts w:ascii="Arial" w:eastAsia="Times New Roman" w:hAnsi="Arial" w:cs="Arial"/>
          <w:sz w:val="24"/>
          <w:szCs w:val="24"/>
        </w:rPr>
        <w:t>Usługowo-Budowlana „EFEKT”; Klecie</w:t>
      </w:r>
      <w:r w:rsidRPr="00B2135D">
        <w:rPr>
          <w:rFonts w:ascii="Arial" w:eastAsia="Batang" w:hAnsi="Arial" w:cs="Arial"/>
          <w:sz w:val="24"/>
          <w:szCs w:val="24"/>
        </w:rPr>
        <w:t xml:space="preserve">. Wykonano 380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kwietniu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przez Gminę Czermin w kwocie 30.000,-zł.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bCs/>
          <w:sz w:val="24"/>
          <w:szCs w:val="24"/>
        </w:rPr>
        <w:t xml:space="preserve">„Remont chodnika w ciągu drogi wojewódzkiej Nr 835 Lublin - Przeworsk - Grabownica Starzeńska w miejscowości Kańczuga, km 160+585-161+060 </w:t>
      </w:r>
      <w:r w:rsidR="00B259C0">
        <w:rPr>
          <w:rFonts w:ascii="Arial" w:eastAsia="Times New Roman" w:hAnsi="Arial" w:cs="Arial"/>
          <w:bCs/>
          <w:sz w:val="24"/>
          <w:szCs w:val="24"/>
        </w:rPr>
        <w:br/>
      </w:r>
      <w:r w:rsidRPr="00B2135D">
        <w:rPr>
          <w:rFonts w:ascii="Arial" w:eastAsia="Times New Roman" w:hAnsi="Arial" w:cs="Arial"/>
          <w:bCs/>
          <w:sz w:val="24"/>
          <w:szCs w:val="24"/>
        </w:rPr>
        <w:t xml:space="preserve">str. lewa i km 160+666-160+803 str. prawa – zamówienie podobne w km 160+480 – 160+585 str. prawa i km 160+628 – 160+658 str. prawa” – </w:t>
      </w:r>
      <w:r w:rsidR="00B259C0">
        <w:rPr>
          <w:rFonts w:ascii="Arial" w:eastAsia="Times New Roman" w:hAnsi="Arial" w:cs="Arial"/>
          <w:bCs/>
          <w:sz w:val="24"/>
          <w:szCs w:val="24"/>
        </w:rPr>
        <w:br/>
      </w:r>
      <w:r w:rsidRPr="00B2135D">
        <w:rPr>
          <w:rFonts w:ascii="Arial" w:eastAsia="Times New Roman" w:hAnsi="Arial" w:cs="Arial"/>
          <w:bCs/>
          <w:sz w:val="24"/>
          <w:szCs w:val="24"/>
        </w:rPr>
        <w:t>59.981,-zł.</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w:t>
      </w:r>
      <w:r w:rsidRPr="00B2135D">
        <w:rPr>
          <w:rFonts w:ascii="Arial" w:eastAsia="Times New Roman" w:hAnsi="Arial" w:cs="Arial"/>
          <w:sz w:val="24"/>
          <w:szCs w:val="24"/>
        </w:rPr>
        <w:t>Ryszard Kłak Roboty Budowlano – Drogowe GRANIT; Roźwienica.</w:t>
      </w:r>
      <w:r w:rsidRPr="00B2135D">
        <w:rPr>
          <w:rFonts w:ascii="Arial" w:eastAsia="Batang" w:hAnsi="Arial" w:cs="Arial"/>
          <w:sz w:val="24"/>
          <w:szCs w:val="24"/>
        </w:rPr>
        <w:t xml:space="preserve"> Wykonano 747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maju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przez Gminę Kańczuga w kwocie 29.990,-zł.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„R</w:t>
      </w:r>
      <w:r w:rsidRPr="00B2135D">
        <w:rPr>
          <w:rFonts w:ascii="Arial" w:eastAsia="Times New Roman" w:hAnsi="Arial" w:cs="Arial"/>
          <w:bCs/>
          <w:sz w:val="24"/>
          <w:szCs w:val="24"/>
        </w:rPr>
        <w:t>emont chodnika w ciągu drogi wojewódzkiej Nr 986 relacji Tuszyma – Ropczyce – Wiśniowa w miejscowości Wola Ociecka i Ostrów” – 134.710,-zł.</w:t>
      </w:r>
      <w:r w:rsidRPr="00B2135D">
        <w:rPr>
          <w:rFonts w:ascii="Times New Roman" w:eastAsia="Times New Roman" w:hAnsi="Times New Roman" w:cs="Times New Roman"/>
          <w:bCs/>
          <w:sz w:val="24"/>
          <w:szCs w:val="24"/>
        </w:rPr>
        <w:t xml:space="preserve"> </w:t>
      </w:r>
      <w:r w:rsidRPr="00B2135D">
        <w:rPr>
          <w:rFonts w:ascii="Arial" w:eastAsia="Batang" w:hAnsi="Arial" w:cs="Arial"/>
          <w:sz w:val="24"/>
          <w:szCs w:val="24"/>
        </w:rPr>
        <w:t xml:space="preserve">Zadanie realizowała firma „EFEKT”; Brzostek. Wykonano 684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sierpniu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dofinansowane przez Gminę Ostrów w kwocie 65.829,-zł. </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„Remont chodnika w ciągu drogi wojewódzkiej Nr 884 relacji Przemyśl-Domaradz na terenie Gminy Krzywcza w m. Ruszelczyce w km</w:t>
      </w:r>
      <w:r w:rsidRPr="00B2135D">
        <w:rPr>
          <w:rFonts w:ascii="Arial" w:eastAsia="Batang" w:hAnsi="Arial" w:cs="Arial"/>
          <w:sz w:val="24"/>
          <w:szCs w:val="24"/>
        </w:rPr>
        <w:t xml:space="preserve"> 19+884 – 20+384 str. prawa” – 92.885,-zł.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realizowała firma „ADAMEK”; Jarosław. Wykonano 560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sierpniu 2018 r.</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dofinansowane przez Gminę Krzywcza w kwocie 42.999,-zł </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Batang" w:hAnsi="Arial" w:cs="Arial"/>
          <w:sz w:val="24"/>
          <w:szCs w:val="24"/>
        </w:rPr>
        <w:t>„</w:t>
      </w:r>
      <w:r w:rsidRPr="00B2135D">
        <w:rPr>
          <w:rFonts w:ascii="Arial" w:eastAsia="Times New Roman" w:hAnsi="Arial" w:cs="Arial"/>
          <w:sz w:val="24"/>
          <w:szCs w:val="24"/>
        </w:rPr>
        <w:t xml:space="preserve">Remont chodnika przy drodze wojewódzkiej Nr 988 relacji Babica - Warzyce </w:t>
      </w:r>
      <w:r w:rsidR="00B259C0">
        <w:rPr>
          <w:rFonts w:ascii="Arial" w:eastAsia="Times New Roman" w:hAnsi="Arial" w:cs="Arial"/>
          <w:sz w:val="24"/>
          <w:szCs w:val="24"/>
        </w:rPr>
        <w:br/>
      </w:r>
      <w:r w:rsidRPr="00B2135D">
        <w:rPr>
          <w:rFonts w:ascii="Arial" w:eastAsia="Times New Roman" w:hAnsi="Arial" w:cs="Arial"/>
          <w:sz w:val="24"/>
          <w:szCs w:val="24"/>
        </w:rPr>
        <w:t>w miejscowości Twierdza w km 31+755 – 31+969 str. prawa”- 39.515,-zł.</w:t>
      </w:r>
      <w:r w:rsidRPr="00B2135D">
        <w:rPr>
          <w:rFonts w:ascii="Arial" w:eastAsia="Batang" w:hAnsi="Arial" w:cs="Arial"/>
          <w:sz w:val="24"/>
          <w:szCs w:val="24"/>
        </w:rPr>
        <w:t xml:space="preserve">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zrealizowała firma: Budowa Dróg Usługi Spychaczem Czesław Różycki. Wykonano 214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sierpniu 2018 r.</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lastRenderedPageBreak/>
        <w:t>Zadanie dofinansowane przez Gminę Frysztak w kwocie 19.757,-zł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 xml:space="preserve">„Remont chodnika w ciągu drogi wojewódzkiej Nr 993 Gorlice - Nowy Żmigród - Dukla w m. Nowy Żmigród - </w:t>
      </w:r>
      <w:r w:rsidRPr="00B2135D">
        <w:rPr>
          <w:rFonts w:ascii="Arial" w:eastAsia="Times New Roman" w:hAnsi="Arial" w:cs="Arial"/>
          <w:bCs/>
          <w:sz w:val="24"/>
          <w:szCs w:val="24"/>
        </w:rPr>
        <w:t xml:space="preserve">„Wykonanie remontu chodnika </w:t>
      </w:r>
      <w:r w:rsidRPr="00B2135D">
        <w:rPr>
          <w:rFonts w:ascii="Arial" w:eastAsia="Times New Roman" w:hAnsi="Arial" w:cs="Arial"/>
          <w:bCs/>
          <w:sz w:val="24"/>
          <w:szCs w:val="24"/>
        </w:rPr>
        <w:br/>
        <w:t xml:space="preserve">i dojść dla pieszych w ciągu drogi wojewódzkiej Nr 993 Gorlice – Nowy Żmigród – Dukla w m. Nowy Żmigród w zakresie </w:t>
      </w:r>
      <w:r w:rsidRPr="00B2135D">
        <w:rPr>
          <w:rFonts w:ascii="Arial" w:eastAsia="Times New Roman" w:hAnsi="Arial" w:cs="Arial"/>
          <w:bCs/>
          <w:sz w:val="24"/>
          <w:szCs w:val="24"/>
          <w:u w:val="single"/>
        </w:rPr>
        <w:t>1</w:t>
      </w:r>
      <w:r w:rsidRPr="00B2135D">
        <w:rPr>
          <w:rFonts w:ascii="Arial" w:eastAsia="Times New Roman" w:hAnsi="Arial" w:cs="Arial"/>
          <w:bCs/>
          <w:sz w:val="24"/>
          <w:szCs w:val="24"/>
        </w:rPr>
        <w:t xml:space="preserve">. Remont chodnika </w:t>
      </w:r>
      <w:r w:rsidRPr="00B2135D">
        <w:rPr>
          <w:rFonts w:ascii="Arial" w:eastAsia="Times New Roman" w:hAnsi="Arial" w:cs="Arial"/>
          <w:bCs/>
          <w:sz w:val="24"/>
          <w:szCs w:val="24"/>
        </w:rPr>
        <w:br/>
        <w:t xml:space="preserve">w ciągu drogi wojewódzkiej nr 993 Gorlice – Nowy Żmigród – Dukla </w:t>
      </w:r>
      <w:r w:rsidRPr="00B2135D">
        <w:rPr>
          <w:rFonts w:ascii="Arial" w:eastAsia="Times New Roman" w:hAnsi="Arial" w:cs="Arial"/>
          <w:bCs/>
          <w:sz w:val="24"/>
          <w:szCs w:val="24"/>
        </w:rPr>
        <w:br/>
        <w:t xml:space="preserve">w m. Nowy Żmigród, km 28+675 – 28+696 i km 28+780 – 28+850 str. prawa” – 74.997,-zł.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zrealizowała firma </w:t>
      </w:r>
      <w:r w:rsidRPr="00B2135D">
        <w:rPr>
          <w:rFonts w:ascii="Arial" w:eastAsia="Times New Roman" w:hAnsi="Arial" w:cs="Arial"/>
          <w:bCs/>
          <w:sz w:val="24"/>
          <w:szCs w:val="24"/>
        </w:rPr>
        <w:t>Usługi Sprzętowe, Rączka Krzysztof; Trzcinica</w:t>
      </w:r>
      <w:r w:rsidRPr="00B2135D">
        <w:rPr>
          <w:rFonts w:ascii="Arial" w:eastAsia="Batang" w:hAnsi="Arial" w:cs="Arial"/>
          <w:sz w:val="24"/>
          <w:szCs w:val="24"/>
        </w:rPr>
        <w:t xml:space="preserve">. Wykonano 161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lipcu 2018 r.</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przez Gminę Nowy Żmigród w kwocie 18.800,-zł.</w:t>
      </w:r>
    </w:p>
    <w:p w:rsidR="00B2135D" w:rsidRPr="00B2135D" w:rsidRDefault="00B2135D" w:rsidP="00CB127A">
      <w:pPr>
        <w:numPr>
          <w:ilvl w:val="2"/>
          <w:numId w:val="482"/>
        </w:numPr>
        <w:spacing w:after="0" w:line="360" w:lineRule="auto"/>
        <w:ind w:left="709" w:hanging="283"/>
        <w:contextualSpacing/>
        <w:jc w:val="both"/>
        <w:rPr>
          <w:rFonts w:ascii="Arial" w:eastAsia="Batang" w:hAnsi="Arial" w:cs="Arial"/>
          <w:sz w:val="24"/>
          <w:szCs w:val="24"/>
        </w:rPr>
      </w:pPr>
      <w:r w:rsidRPr="00B2135D">
        <w:rPr>
          <w:rFonts w:ascii="Arial" w:eastAsia="Times New Roman" w:hAnsi="Arial" w:cs="Arial"/>
          <w:sz w:val="24"/>
          <w:szCs w:val="24"/>
        </w:rPr>
        <w:t>„Remont chodnika w ciągu drogi wojewódzkiej nr 866 w ciągu ulic: Unii Lubelskiej, Abp Baziaka, A. Mickiewicza w Lubaczowie” – 109.800,-zł.</w:t>
      </w:r>
      <w:r w:rsidRPr="00B2135D">
        <w:rPr>
          <w:rFonts w:ascii="Arial" w:eastAsia="Batang" w:hAnsi="Arial" w:cs="Arial"/>
          <w:sz w:val="24"/>
          <w:szCs w:val="24"/>
        </w:rPr>
        <w:t xml:space="preserve">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 xml:space="preserve">Zadanie zrealizowała firma: </w:t>
      </w:r>
      <w:proofErr w:type="spellStart"/>
      <w:r w:rsidRPr="00B2135D">
        <w:rPr>
          <w:rFonts w:ascii="Arial" w:eastAsia="Batang" w:hAnsi="Arial" w:cs="Arial"/>
          <w:sz w:val="24"/>
          <w:szCs w:val="24"/>
        </w:rPr>
        <w:t>Budrem</w:t>
      </w:r>
      <w:proofErr w:type="spellEnd"/>
      <w:r w:rsidRPr="00B2135D">
        <w:rPr>
          <w:rFonts w:ascii="Arial" w:eastAsia="Batang" w:hAnsi="Arial" w:cs="Arial"/>
          <w:sz w:val="24"/>
          <w:szCs w:val="24"/>
        </w:rPr>
        <w:t xml:space="preserve">; Lubaczów. Wykonano 388 </w:t>
      </w:r>
      <w:proofErr w:type="spellStart"/>
      <w:r w:rsidRPr="00B2135D">
        <w:rPr>
          <w:rFonts w:ascii="Arial" w:eastAsia="Batang" w:hAnsi="Arial" w:cs="Arial"/>
          <w:sz w:val="24"/>
          <w:szCs w:val="24"/>
        </w:rPr>
        <w:t>mb</w:t>
      </w:r>
      <w:proofErr w:type="spellEnd"/>
      <w:r w:rsidRPr="00B2135D">
        <w:rPr>
          <w:rFonts w:ascii="Arial" w:eastAsia="Batang" w:hAnsi="Arial" w:cs="Arial"/>
          <w:sz w:val="24"/>
          <w:szCs w:val="24"/>
        </w:rPr>
        <w:t xml:space="preserve"> remontu chodnika. Zadanie zakończono w lipcu 2018 r. </w:t>
      </w:r>
    </w:p>
    <w:p w:rsidR="00B2135D" w:rsidRPr="00B2135D" w:rsidRDefault="00B2135D" w:rsidP="00B2135D">
      <w:pPr>
        <w:spacing w:after="0" w:line="360" w:lineRule="auto"/>
        <w:ind w:left="709"/>
        <w:contextualSpacing/>
        <w:jc w:val="both"/>
        <w:rPr>
          <w:rFonts w:ascii="Arial" w:eastAsia="Batang" w:hAnsi="Arial" w:cs="Arial"/>
          <w:sz w:val="24"/>
          <w:szCs w:val="24"/>
        </w:rPr>
      </w:pPr>
      <w:r w:rsidRPr="00B2135D">
        <w:rPr>
          <w:rFonts w:ascii="Arial" w:eastAsia="Batang" w:hAnsi="Arial" w:cs="Arial"/>
          <w:sz w:val="24"/>
          <w:szCs w:val="24"/>
        </w:rPr>
        <w:t>Zadanie dofinansowane przez Miasto Lubaczów w kwocie 54.900,-zł.</w:t>
      </w:r>
    </w:p>
    <w:p w:rsidR="00B2135D" w:rsidRPr="00B2135D" w:rsidRDefault="00B2135D" w:rsidP="00B2135D">
      <w:pPr>
        <w:tabs>
          <w:tab w:val="left" w:pos="851"/>
        </w:tabs>
        <w:spacing w:after="0" w:line="360" w:lineRule="auto"/>
        <w:jc w:val="both"/>
        <w:rPr>
          <w:rFonts w:ascii="Arial" w:eastAsia="Batang" w:hAnsi="Arial" w:cs="Arial"/>
          <w:color w:val="FF0000"/>
          <w:sz w:val="24"/>
          <w:szCs w:val="24"/>
        </w:rPr>
      </w:pPr>
    </w:p>
    <w:p w:rsidR="00B2135D" w:rsidRPr="00B2135D" w:rsidRDefault="00B2135D" w:rsidP="00B2135D">
      <w:pPr>
        <w:suppressAutoHyphens/>
        <w:autoSpaceDN w:val="0"/>
        <w:spacing w:after="0" w:line="360" w:lineRule="auto"/>
        <w:jc w:val="center"/>
        <w:textAlignment w:val="baseline"/>
        <w:rPr>
          <w:rFonts w:ascii="Arial" w:eastAsia="Calibri" w:hAnsi="Arial" w:cs="Arial"/>
          <w:bCs/>
          <w:sz w:val="24"/>
          <w:szCs w:val="24"/>
        </w:rPr>
      </w:pPr>
      <w:r w:rsidRPr="00B2135D">
        <w:rPr>
          <w:rFonts w:ascii="Arial" w:eastAsia="Calibri" w:hAnsi="Arial" w:cs="Arial"/>
          <w:bCs/>
          <w:sz w:val="24"/>
          <w:szCs w:val="24"/>
        </w:rPr>
        <w:t>Pomoc finansowa otrzymana od jednostek samorządu terytorialnego na remonty chodników przy drogach wojewódzkich w 2018 r.</w:t>
      </w:r>
    </w:p>
    <w:tbl>
      <w:tblPr>
        <w:tblStyle w:val="Tabela-Siatka60"/>
        <w:tblW w:w="0" w:type="auto"/>
        <w:tblInd w:w="279" w:type="dxa"/>
        <w:tblLook w:val="04A0" w:firstRow="1" w:lastRow="0" w:firstColumn="1" w:lastColumn="0" w:noHBand="0" w:noVBand="1"/>
      </w:tblPr>
      <w:tblGrid>
        <w:gridCol w:w="709"/>
        <w:gridCol w:w="4819"/>
        <w:gridCol w:w="1402"/>
        <w:gridCol w:w="1851"/>
      </w:tblGrid>
      <w:tr w:rsidR="00B2135D" w:rsidRPr="00B2135D" w:rsidTr="008B559C">
        <w:trPr>
          <w:trHeight w:val="847"/>
        </w:trPr>
        <w:tc>
          <w:tcPr>
            <w:tcW w:w="709"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sz w:val="18"/>
                <w:szCs w:val="18"/>
              </w:rPr>
              <w:t>Lp.</w:t>
            </w:r>
          </w:p>
        </w:tc>
        <w:tc>
          <w:tcPr>
            <w:tcW w:w="4819"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sz w:val="18"/>
                <w:szCs w:val="18"/>
              </w:rPr>
              <w:t>Nazwa zadania</w:t>
            </w:r>
          </w:p>
        </w:tc>
        <w:tc>
          <w:tcPr>
            <w:tcW w:w="1402"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sz w:val="18"/>
                <w:szCs w:val="18"/>
              </w:rPr>
              <w:t>Gmina</w:t>
            </w:r>
          </w:p>
        </w:tc>
        <w:tc>
          <w:tcPr>
            <w:tcW w:w="1851"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sz w:val="18"/>
                <w:szCs w:val="18"/>
              </w:rPr>
              <w:t>Kwota pomocy finansowej w zł</w:t>
            </w:r>
          </w:p>
        </w:tc>
      </w:tr>
      <w:tr w:rsidR="00B2135D" w:rsidRPr="00B2135D" w:rsidTr="008B559C">
        <w:trPr>
          <w:trHeight w:val="477"/>
        </w:trPr>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1.</w:t>
            </w:r>
          </w:p>
        </w:tc>
        <w:tc>
          <w:tcPr>
            <w:tcW w:w="4819" w:type="dxa"/>
            <w:vAlign w:val="center"/>
          </w:tcPr>
          <w:p w:rsidR="00B2135D" w:rsidRPr="00B2135D" w:rsidRDefault="00B2135D" w:rsidP="00B2135D">
            <w:pPr>
              <w:spacing w:before="40" w:line="260" w:lineRule="auto"/>
              <w:jc w:val="both"/>
              <w:rPr>
                <w:rFonts w:ascii="Arial" w:hAnsi="Arial" w:cs="Arial"/>
                <w:sz w:val="18"/>
                <w:szCs w:val="18"/>
              </w:rPr>
            </w:pPr>
            <w:r w:rsidRPr="00B2135D">
              <w:rPr>
                <w:rFonts w:ascii="Arial" w:hAnsi="Arial" w:cs="Arial"/>
                <w:sz w:val="18"/>
                <w:szCs w:val="18"/>
              </w:rPr>
              <w:t>Remont chodnika w ciągu drogi wojewódzkiej Nr 985 Nagnajów - Baranów Sandomierski - Mielec - Dębica ul. Sandomierska w m. Dębica w km 61+470-61+750 str. prawa oraz w km 40+504-40+634</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Miasto Dębica</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40.000,00</w:t>
            </w:r>
          </w:p>
        </w:tc>
      </w:tr>
      <w:tr w:rsidR="00B2135D" w:rsidRPr="00B2135D" w:rsidTr="008B559C">
        <w:trPr>
          <w:trHeight w:val="557"/>
        </w:trPr>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2</w:t>
            </w:r>
          </w:p>
        </w:tc>
        <w:tc>
          <w:tcPr>
            <w:tcW w:w="4819" w:type="dxa"/>
            <w:vAlign w:val="center"/>
          </w:tcPr>
          <w:p w:rsidR="00B2135D" w:rsidRPr="00B2135D" w:rsidRDefault="00B2135D" w:rsidP="00B2135D">
            <w:pPr>
              <w:spacing w:before="40" w:line="260" w:lineRule="auto"/>
              <w:jc w:val="both"/>
              <w:rPr>
                <w:rFonts w:ascii="Arial" w:hAnsi="Arial" w:cs="Arial"/>
                <w:bCs/>
                <w:sz w:val="18"/>
                <w:szCs w:val="18"/>
              </w:rPr>
            </w:pPr>
            <w:r w:rsidRPr="00B2135D">
              <w:rPr>
                <w:rFonts w:ascii="Arial" w:hAnsi="Arial" w:cs="Arial"/>
                <w:sz w:val="18"/>
                <w:szCs w:val="18"/>
              </w:rPr>
              <w:t>Remont chodnika w ciągu drogi wojewódzkiej Nr 884 Przemyśl -Domaradz w m. Bachórz, 40+084-40+504 oraz w km 40+504-40+634</w:t>
            </w:r>
          </w:p>
        </w:tc>
        <w:tc>
          <w:tcPr>
            <w:tcW w:w="1402" w:type="dxa"/>
            <w:vAlign w:val="center"/>
          </w:tcPr>
          <w:p w:rsidR="00B2135D" w:rsidRPr="00B2135D" w:rsidRDefault="00B2135D" w:rsidP="00B2135D">
            <w:pPr>
              <w:spacing w:line="360" w:lineRule="auto"/>
              <w:jc w:val="center"/>
              <w:rPr>
                <w:rFonts w:ascii="Arial" w:hAnsi="Arial" w:cs="Arial"/>
                <w:sz w:val="18"/>
                <w:szCs w:val="18"/>
              </w:rPr>
            </w:pPr>
            <w:r w:rsidRPr="00B2135D">
              <w:rPr>
                <w:rFonts w:ascii="Arial" w:hAnsi="Arial" w:cs="Arial"/>
                <w:sz w:val="18"/>
                <w:szCs w:val="18"/>
              </w:rPr>
              <w:t>Dynów</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44.983,25</w:t>
            </w:r>
          </w:p>
        </w:tc>
      </w:tr>
      <w:tr w:rsidR="00B2135D" w:rsidRPr="00B2135D" w:rsidTr="008B559C">
        <w:trPr>
          <w:trHeight w:val="637"/>
        </w:trPr>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3.</w:t>
            </w:r>
          </w:p>
        </w:tc>
        <w:tc>
          <w:tcPr>
            <w:tcW w:w="4819" w:type="dxa"/>
            <w:vAlign w:val="center"/>
          </w:tcPr>
          <w:p w:rsidR="00B2135D" w:rsidRPr="00B2135D" w:rsidRDefault="00B2135D" w:rsidP="00B2135D">
            <w:pPr>
              <w:spacing w:before="40" w:line="260" w:lineRule="auto"/>
              <w:jc w:val="both"/>
              <w:rPr>
                <w:rFonts w:ascii="Arial" w:hAnsi="Arial" w:cs="Arial"/>
                <w:sz w:val="18"/>
                <w:szCs w:val="18"/>
              </w:rPr>
            </w:pPr>
            <w:r w:rsidRPr="00B2135D">
              <w:rPr>
                <w:rFonts w:ascii="Arial" w:hAnsi="Arial" w:cs="Arial"/>
                <w:sz w:val="18"/>
                <w:szCs w:val="18"/>
              </w:rPr>
              <w:t>Remont chodnika w ciągu drogi wojewódzkiej Nr 985 Nagnajów -Dębica w m. Padew Narodowa w km 12+150-12+390 str. lewa i km 16+380-16+970 str. prawa, w km 12+273-12+293 str. lewa</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Padew Narodowa</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49.790,28</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4</w:t>
            </w:r>
          </w:p>
        </w:tc>
        <w:tc>
          <w:tcPr>
            <w:tcW w:w="4819" w:type="dxa"/>
            <w:vAlign w:val="center"/>
          </w:tcPr>
          <w:p w:rsidR="00B2135D" w:rsidRPr="00B2135D" w:rsidRDefault="00B2135D" w:rsidP="00B2135D">
            <w:pPr>
              <w:spacing w:before="40" w:line="260" w:lineRule="auto"/>
              <w:jc w:val="both"/>
              <w:rPr>
                <w:rFonts w:ascii="Arial" w:hAnsi="Arial" w:cs="Arial"/>
                <w:sz w:val="18"/>
                <w:szCs w:val="18"/>
              </w:rPr>
            </w:pPr>
            <w:r w:rsidRPr="00B2135D">
              <w:rPr>
                <w:rFonts w:ascii="Arial" w:hAnsi="Arial" w:cs="Arial"/>
                <w:sz w:val="18"/>
                <w:szCs w:val="18"/>
              </w:rPr>
              <w:t xml:space="preserve">Remont chodnika w ciągu drogi wojewódzkiej nr 982 Szczucin – Jaślany w miejscowości </w:t>
            </w:r>
            <w:proofErr w:type="spellStart"/>
            <w:r w:rsidRPr="00B2135D">
              <w:rPr>
                <w:rFonts w:ascii="Arial" w:hAnsi="Arial" w:cs="Arial"/>
                <w:sz w:val="18"/>
                <w:szCs w:val="18"/>
              </w:rPr>
              <w:t>Otałęż</w:t>
            </w:r>
            <w:proofErr w:type="spellEnd"/>
            <w:r w:rsidRPr="00B2135D">
              <w:rPr>
                <w:rFonts w:ascii="Arial" w:hAnsi="Arial" w:cs="Arial"/>
                <w:sz w:val="18"/>
                <w:szCs w:val="18"/>
              </w:rPr>
              <w:t>, km 12+450 – 12+800 i 12+545-12+575 str. prawa</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Czermin</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29.999,86</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5.</w:t>
            </w:r>
          </w:p>
        </w:tc>
        <w:tc>
          <w:tcPr>
            <w:tcW w:w="4819" w:type="dxa"/>
            <w:vAlign w:val="center"/>
          </w:tcPr>
          <w:p w:rsidR="00B2135D" w:rsidRPr="00B2135D" w:rsidRDefault="00B2135D" w:rsidP="00B2135D">
            <w:pPr>
              <w:spacing w:before="40" w:line="260" w:lineRule="auto"/>
              <w:jc w:val="both"/>
              <w:rPr>
                <w:rFonts w:ascii="Arial" w:hAnsi="Arial" w:cs="Arial"/>
                <w:sz w:val="18"/>
                <w:szCs w:val="18"/>
              </w:rPr>
            </w:pPr>
            <w:r w:rsidRPr="00B2135D">
              <w:rPr>
                <w:rFonts w:ascii="Arial" w:hAnsi="Arial" w:cs="Arial"/>
                <w:bCs/>
                <w:sz w:val="18"/>
                <w:szCs w:val="18"/>
              </w:rPr>
              <w:t>Remont chodnika w ciągu drogi wojewódzkiej Nr 835 Lublin - Przeworsk - Grabownica Starzeńska w miejscowości Kańczuga, km 160+585-161+060 str. lewa i km 160+666-160+803 str. prawa – zamówienie podobne w km 160+480 – 160+585 str. prawa i km 160+628 – 160+658 str. prawa</w:t>
            </w:r>
          </w:p>
        </w:tc>
        <w:tc>
          <w:tcPr>
            <w:tcW w:w="1402" w:type="dxa"/>
            <w:vAlign w:val="center"/>
          </w:tcPr>
          <w:p w:rsidR="00B2135D" w:rsidRPr="00B2135D" w:rsidRDefault="00B2135D" w:rsidP="00B2135D">
            <w:pPr>
              <w:spacing w:line="360" w:lineRule="auto"/>
              <w:jc w:val="center"/>
              <w:rPr>
                <w:rFonts w:ascii="Arial" w:hAnsi="Arial" w:cs="Arial"/>
                <w:sz w:val="18"/>
                <w:szCs w:val="18"/>
              </w:rPr>
            </w:pPr>
            <w:r w:rsidRPr="00B2135D">
              <w:rPr>
                <w:rFonts w:ascii="Arial" w:hAnsi="Arial" w:cs="Arial"/>
                <w:sz w:val="18"/>
                <w:szCs w:val="18"/>
              </w:rPr>
              <w:t>Kańczuga</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29.990,29</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lastRenderedPageBreak/>
              <w:t>6.</w:t>
            </w:r>
          </w:p>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p>
        </w:tc>
        <w:tc>
          <w:tcPr>
            <w:tcW w:w="4819" w:type="dxa"/>
            <w:vAlign w:val="center"/>
          </w:tcPr>
          <w:p w:rsidR="00B2135D" w:rsidRPr="00B2135D" w:rsidRDefault="00B2135D" w:rsidP="00B2135D">
            <w:pPr>
              <w:spacing w:before="40" w:line="260" w:lineRule="auto"/>
              <w:jc w:val="both"/>
              <w:rPr>
                <w:rFonts w:ascii="Arial" w:hAnsi="Arial" w:cs="Arial"/>
                <w:sz w:val="18"/>
                <w:szCs w:val="18"/>
              </w:rPr>
            </w:pPr>
            <w:r w:rsidRPr="00B2135D">
              <w:rPr>
                <w:rFonts w:ascii="Arial" w:hAnsi="Arial" w:cs="Arial"/>
                <w:sz w:val="18"/>
                <w:szCs w:val="18"/>
              </w:rPr>
              <w:t>R</w:t>
            </w:r>
            <w:r w:rsidRPr="00B2135D">
              <w:rPr>
                <w:rFonts w:ascii="Arial" w:hAnsi="Arial" w:cs="Arial"/>
                <w:bCs/>
                <w:sz w:val="18"/>
                <w:szCs w:val="18"/>
              </w:rPr>
              <w:t>emont chodnika w ciągu drogi wojewódzkiej Nr 986 relacji Tuszyma – Ropczyce – Wiśniowa w miejscowości Wola Ociecka i Ostrów</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Ostrów</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65.828,93</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7.</w:t>
            </w:r>
          </w:p>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p>
        </w:tc>
        <w:tc>
          <w:tcPr>
            <w:tcW w:w="4819" w:type="dxa"/>
            <w:vAlign w:val="center"/>
          </w:tcPr>
          <w:p w:rsidR="00B2135D" w:rsidRPr="00B2135D" w:rsidRDefault="00B2135D" w:rsidP="00B2135D">
            <w:pPr>
              <w:widowControl w:val="0"/>
              <w:autoSpaceDE w:val="0"/>
              <w:autoSpaceDN w:val="0"/>
              <w:adjustRightInd w:val="0"/>
              <w:spacing w:before="40"/>
              <w:jc w:val="both"/>
              <w:rPr>
                <w:rFonts w:ascii="Arial" w:hAnsi="Arial" w:cs="Arial"/>
                <w:sz w:val="18"/>
                <w:szCs w:val="18"/>
              </w:rPr>
            </w:pPr>
            <w:r w:rsidRPr="00B2135D">
              <w:rPr>
                <w:rFonts w:ascii="Arial" w:hAnsi="Arial" w:cs="Arial"/>
                <w:sz w:val="18"/>
                <w:szCs w:val="18"/>
              </w:rPr>
              <w:t>Remont chodnika w ciągu drogi wojewódzkiej Nr 884 relacji Przemyśl-Domaradz na terenie Gminy Krzywcza w m. Ruszelczyce w km 19+884 – 20+384 str. prawa</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Krzywcza</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42.998,57</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8.</w:t>
            </w:r>
          </w:p>
        </w:tc>
        <w:tc>
          <w:tcPr>
            <w:tcW w:w="4819" w:type="dxa"/>
            <w:vAlign w:val="center"/>
          </w:tcPr>
          <w:p w:rsidR="00B2135D" w:rsidRPr="00B2135D" w:rsidRDefault="00B2135D" w:rsidP="00B2135D">
            <w:pPr>
              <w:spacing w:before="40" w:line="260" w:lineRule="auto"/>
              <w:jc w:val="both"/>
              <w:rPr>
                <w:rFonts w:ascii="Arial" w:hAnsi="Arial" w:cs="Arial"/>
                <w:bCs/>
                <w:sz w:val="18"/>
                <w:szCs w:val="18"/>
              </w:rPr>
            </w:pPr>
            <w:r w:rsidRPr="00B2135D">
              <w:rPr>
                <w:rFonts w:ascii="Arial" w:hAnsi="Arial" w:cs="Arial"/>
                <w:sz w:val="18"/>
                <w:szCs w:val="18"/>
              </w:rPr>
              <w:t>Remont chodnika przy drodze wojewódzkiej Nr 988 relacji Babica - Warzyce w miejscowości Twierdza w km 31+755 – 31+969 str. prawa</w:t>
            </w:r>
          </w:p>
        </w:tc>
        <w:tc>
          <w:tcPr>
            <w:tcW w:w="1402"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Frysztak</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19.757,40</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9.</w:t>
            </w:r>
          </w:p>
        </w:tc>
        <w:tc>
          <w:tcPr>
            <w:tcW w:w="4819" w:type="dxa"/>
            <w:vAlign w:val="center"/>
          </w:tcPr>
          <w:p w:rsidR="00B2135D" w:rsidRPr="00B2135D" w:rsidRDefault="00B2135D" w:rsidP="00B2135D">
            <w:pPr>
              <w:spacing w:before="40" w:line="260" w:lineRule="auto"/>
              <w:jc w:val="both"/>
              <w:rPr>
                <w:rFonts w:ascii="Arial" w:hAnsi="Arial" w:cs="Arial"/>
                <w:bCs/>
                <w:sz w:val="18"/>
                <w:szCs w:val="18"/>
              </w:rPr>
            </w:pPr>
            <w:r w:rsidRPr="00B2135D">
              <w:rPr>
                <w:rFonts w:ascii="Arial" w:hAnsi="Arial" w:cs="Arial"/>
                <w:sz w:val="18"/>
                <w:szCs w:val="18"/>
              </w:rPr>
              <w:t xml:space="preserve">Remont chodnika w ciągu drogi wojewódzkiej Nr 993 Gorlice -Nowy Żmigród - Dukla w m. Nowy Żmigród - </w:t>
            </w:r>
            <w:r w:rsidRPr="00B2135D">
              <w:rPr>
                <w:rFonts w:ascii="Arial" w:hAnsi="Arial" w:cs="Arial"/>
                <w:bCs/>
                <w:sz w:val="18"/>
                <w:szCs w:val="18"/>
              </w:rPr>
              <w:t xml:space="preserve">„Wykonanie remontu chodnika i dojść dla pieszych w ciągu drogi wojewódzkiej Nr 993 Gorlice – Nowy Żmigród – Dukla w m. Nowy Żmigród w zakresie </w:t>
            </w:r>
            <w:r w:rsidRPr="00B2135D">
              <w:rPr>
                <w:rFonts w:ascii="Arial" w:hAnsi="Arial" w:cs="Arial"/>
                <w:bCs/>
                <w:sz w:val="18"/>
                <w:szCs w:val="18"/>
                <w:u w:val="single"/>
              </w:rPr>
              <w:t>1</w:t>
            </w:r>
            <w:r w:rsidRPr="00B2135D">
              <w:rPr>
                <w:rFonts w:ascii="Arial" w:hAnsi="Arial" w:cs="Arial"/>
                <w:bCs/>
                <w:sz w:val="18"/>
                <w:szCs w:val="18"/>
              </w:rPr>
              <w:t>. Remont chodnika w ciągu drogi wojewódzkiej nr 993 Gorlice – Nowy Żmigród – Dukla w m. Nowy Żmigród, km 28+675 – 28+696 i km 28+780 – 28+850 str. prawa</w:t>
            </w:r>
          </w:p>
        </w:tc>
        <w:tc>
          <w:tcPr>
            <w:tcW w:w="1402" w:type="dxa"/>
            <w:vAlign w:val="center"/>
          </w:tcPr>
          <w:p w:rsidR="00B2135D" w:rsidRPr="00B2135D" w:rsidRDefault="00B2135D" w:rsidP="00B2135D">
            <w:pPr>
              <w:spacing w:line="360" w:lineRule="auto"/>
              <w:jc w:val="center"/>
              <w:rPr>
                <w:rFonts w:ascii="Arial" w:hAnsi="Arial" w:cs="Arial"/>
                <w:sz w:val="18"/>
                <w:szCs w:val="18"/>
              </w:rPr>
            </w:pPr>
            <w:r w:rsidRPr="00B2135D">
              <w:rPr>
                <w:rFonts w:ascii="Arial" w:hAnsi="Arial" w:cs="Arial"/>
                <w:sz w:val="18"/>
                <w:szCs w:val="18"/>
              </w:rPr>
              <w:t>Nowy Żmigród</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18.800,00</w:t>
            </w:r>
          </w:p>
        </w:tc>
      </w:tr>
      <w:tr w:rsidR="00B2135D" w:rsidRPr="00B2135D" w:rsidTr="008B559C">
        <w:tc>
          <w:tcPr>
            <w:tcW w:w="709" w:type="dxa"/>
            <w:vAlign w:val="center"/>
          </w:tcPr>
          <w:p w:rsidR="00B2135D" w:rsidRPr="00B2135D" w:rsidRDefault="00B2135D" w:rsidP="00B2135D">
            <w:pPr>
              <w:widowControl w:val="0"/>
              <w:autoSpaceDE w:val="0"/>
              <w:autoSpaceDN w:val="0"/>
              <w:adjustRightInd w:val="0"/>
              <w:spacing w:before="40" w:line="360" w:lineRule="auto"/>
              <w:jc w:val="center"/>
              <w:rPr>
                <w:rFonts w:ascii="Arial" w:hAnsi="Arial" w:cs="Arial"/>
                <w:noProof/>
                <w:sz w:val="18"/>
                <w:szCs w:val="18"/>
              </w:rPr>
            </w:pPr>
            <w:r w:rsidRPr="00B2135D">
              <w:rPr>
                <w:rFonts w:ascii="Arial" w:hAnsi="Arial" w:cs="Arial"/>
                <w:noProof/>
                <w:sz w:val="18"/>
                <w:szCs w:val="18"/>
              </w:rPr>
              <w:t>10.</w:t>
            </w:r>
          </w:p>
        </w:tc>
        <w:tc>
          <w:tcPr>
            <w:tcW w:w="4819" w:type="dxa"/>
            <w:vAlign w:val="center"/>
          </w:tcPr>
          <w:p w:rsidR="00B2135D" w:rsidRPr="00B2135D" w:rsidRDefault="00B2135D" w:rsidP="00B2135D">
            <w:pPr>
              <w:spacing w:before="40" w:line="260" w:lineRule="auto"/>
              <w:jc w:val="both"/>
              <w:rPr>
                <w:rFonts w:ascii="Arial" w:hAnsi="Arial" w:cs="Arial"/>
                <w:bCs/>
                <w:sz w:val="18"/>
                <w:szCs w:val="18"/>
              </w:rPr>
            </w:pPr>
            <w:r w:rsidRPr="00B2135D">
              <w:rPr>
                <w:rFonts w:ascii="Arial" w:hAnsi="Arial" w:cs="Arial"/>
                <w:sz w:val="18"/>
                <w:szCs w:val="18"/>
              </w:rPr>
              <w:t>Remont chodnika w ciągu drogi wojewódzkiej nr 866 w ciągu ulic: Unii Lubelskiej, Abp Baziaka, A. Mickiewicza w Lubaczowie</w:t>
            </w:r>
          </w:p>
        </w:tc>
        <w:tc>
          <w:tcPr>
            <w:tcW w:w="1402" w:type="dxa"/>
            <w:vAlign w:val="center"/>
          </w:tcPr>
          <w:p w:rsidR="00B2135D" w:rsidRPr="00B2135D" w:rsidRDefault="00B2135D" w:rsidP="00B2135D">
            <w:pPr>
              <w:spacing w:line="360" w:lineRule="auto"/>
              <w:jc w:val="center"/>
              <w:rPr>
                <w:rFonts w:ascii="Arial" w:hAnsi="Arial" w:cs="Arial"/>
                <w:sz w:val="18"/>
                <w:szCs w:val="18"/>
              </w:rPr>
            </w:pPr>
            <w:r w:rsidRPr="00B2135D">
              <w:rPr>
                <w:rFonts w:ascii="Arial" w:hAnsi="Arial" w:cs="Arial"/>
                <w:sz w:val="18"/>
                <w:szCs w:val="18"/>
              </w:rPr>
              <w:t>Miasto Lubaczów</w:t>
            </w:r>
          </w:p>
        </w:tc>
        <w:tc>
          <w:tcPr>
            <w:tcW w:w="1851" w:type="dxa"/>
            <w:vAlign w:val="center"/>
          </w:tcPr>
          <w:p w:rsidR="00B2135D" w:rsidRPr="00B2135D" w:rsidRDefault="00B2135D" w:rsidP="00B2135D">
            <w:pPr>
              <w:widowControl w:val="0"/>
              <w:autoSpaceDE w:val="0"/>
              <w:autoSpaceDN w:val="0"/>
              <w:adjustRightInd w:val="0"/>
              <w:spacing w:line="360" w:lineRule="auto"/>
              <w:jc w:val="center"/>
              <w:rPr>
                <w:rFonts w:ascii="Arial" w:hAnsi="Arial" w:cs="Arial"/>
                <w:sz w:val="18"/>
                <w:szCs w:val="18"/>
              </w:rPr>
            </w:pPr>
            <w:r w:rsidRPr="00B2135D">
              <w:rPr>
                <w:rFonts w:ascii="Arial" w:hAnsi="Arial" w:cs="Arial"/>
                <w:sz w:val="18"/>
                <w:szCs w:val="18"/>
              </w:rPr>
              <w:t>54.900,00</w:t>
            </w:r>
          </w:p>
        </w:tc>
      </w:tr>
      <w:tr w:rsidR="00B2135D" w:rsidRPr="00B2135D" w:rsidTr="008B559C">
        <w:trPr>
          <w:trHeight w:val="363"/>
        </w:trPr>
        <w:tc>
          <w:tcPr>
            <w:tcW w:w="6930" w:type="dxa"/>
            <w:gridSpan w:val="3"/>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Razem</w:t>
            </w:r>
          </w:p>
        </w:tc>
        <w:tc>
          <w:tcPr>
            <w:tcW w:w="1851"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397.048,58</w:t>
            </w:r>
          </w:p>
        </w:tc>
      </w:tr>
    </w:tbl>
    <w:p w:rsidR="00B2135D" w:rsidRPr="00B2135D" w:rsidRDefault="00B2135D" w:rsidP="00B2135D">
      <w:pPr>
        <w:tabs>
          <w:tab w:val="left" w:pos="851"/>
        </w:tabs>
        <w:spacing w:after="0" w:line="360" w:lineRule="auto"/>
        <w:ind w:left="1134"/>
        <w:jc w:val="both"/>
        <w:rPr>
          <w:rFonts w:ascii="Arial" w:eastAsia="Batang" w:hAnsi="Arial" w:cs="Arial"/>
          <w:color w:val="FF0000"/>
          <w:sz w:val="24"/>
          <w:szCs w:val="24"/>
        </w:rPr>
      </w:pPr>
    </w:p>
    <w:p w:rsidR="00B2135D" w:rsidRPr="00B2135D" w:rsidRDefault="00B2135D" w:rsidP="00CB127A">
      <w:pPr>
        <w:numPr>
          <w:ilvl w:val="0"/>
          <w:numId w:val="434"/>
        </w:numPr>
        <w:tabs>
          <w:tab w:val="left" w:pos="567"/>
        </w:tabs>
        <w:spacing w:after="0" w:line="360" w:lineRule="auto"/>
        <w:ind w:left="567" w:hanging="283"/>
        <w:jc w:val="both"/>
        <w:rPr>
          <w:rFonts w:ascii="Arial" w:eastAsia="Batang" w:hAnsi="Arial" w:cs="Arial"/>
          <w:sz w:val="24"/>
          <w:szCs w:val="24"/>
        </w:rPr>
      </w:pPr>
      <w:r w:rsidRPr="00B2135D">
        <w:rPr>
          <w:rFonts w:ascii="Arial" w:eastAsia="Calibri" w:hAnsi="Arial" w:cs="Arial"/>
          <w:sz w:val="24"/>
          <w:szCs w:val="24"/>
        </w:rPr>
        <w:t>Zimowe utrzymanie dróg w kwocie</w:t>
      </w:r>
      <w:r w:rsidRPr="00B2135D">
        <w:rPr>
          <w:rFonts w:ascii="Arial" w:eastAsia="Batang" w:hAnsi="Arial" w:cs="Arial"/>
          <w:bCs/>
          <w:sz w:val="24"/>
          <w:szCs w:val="24"/>
        </w:rPr>
        <w:t xml:space="preserve"> 10.961.108,-zł</w:t>
      </w:r>
      <w:r w:rsidRPr="00B2135D">
        <w:rPr>
          <w:rFonts w:ascii="Arial" w:eastAsia="Batang" w:hAnsi="Arial" w:cs="Arial"/>
          <w:sz w:val="24"/>
          <w:szCs w:val="24"/>
        </w:rPr>
        <w:t xml:space="preserve"> </w:t>
      </w:r>
      <w:r w:rsidRPr="00B2135D">
        <w:rPr>
          <w:rFonts w:ascii="Arial" w:eastAsia="Calibri" w:hAnsi="Arial" w:cs="Arial"/>
          <w:sz w:val="24"/>
          <w:szCs w:val="24"/>
        </w:rPr>
        <w:t xml:space="preserve">(§ 4210 </w:t>
      </w:r>
      <w:r w:rsidRPr="00B2135D">
        <w:rPr>
          <w:rFonts w:ascii="Arial" w:eastAsia="Batang" w:hAnsi="Arial" w:cs="Arial"/>
          <w:sz w:val="24"/>
          <w:szCs w:val="24"/>
        </w:rPr>
        <w:t xml:space="preserve">– 4.613.973,-zł, </w:t>
      </w:r>
      <w:r w:rsidRPr="00B2135D">
        <w:rPr>
          <w:rFonts w:ascii="Arial" w:eastAsia="Batang" w:hAnsi="Arial" w:cs="Arial"/>
          <w:sz w:val="24"/>
          <w:szCs w:val="24"/>
        </w:rPr>
        <w:br/>
      </w:r>
      <w:r w:rsidRPr="00B2135D">
        <w:rPr>
          <w:rFonts w:ascii="Arial" w:eastAsia="Calibri" w:hAnsi="Arial" w:cs="Arial"/>
          <w:sz w:val="24"/>
          <w:szCs w:val="24"/>
        </w:rPr>
        <w:t>§ 4300 – 6.347.135,-zł)</w:t>
      </w:r>
      <w:r w:rsidRPr="00B2135D">
        <w:rPr>
          <w:rFonts w:ascii="Arial" w:eastAsia="Batang" w:hAnsi="Arial" w:cs="Arial"/>
          <w:sz w:val="24"/>
          <w:szCs w:val="24"/>
        </w:rPr>
        <w:t>.</w:t>
      </w:r>
    </w:p>
    <w:p w:rsidR="00B2135D" w:rsidRPr="00B2135D" w:rsidRDefault="00B2135D" w:rsidP="00B2135D">
      <w:pPr>
        <w:tabs>
          <w:tab w:val="left" w:pos="567"/>
        </w:tabs>
        <w:spacing w:after="0" w:line="360" w:lineRule="auto"/>
        <w:ind w:left="567"/>
        <w:jc w:val="both"/>
        <w:rPr>
          <w:rFonts w:ascii="Arial" w:eastAsia="Batang" w:hAnsi="Arial" w:cs="Arial"/>
          <w:sz w:val="24"/>
          <w:szCs w:val="24"/>
        </w:rPr>
      </w:pPr>
      <w:r w:rsidRPr="00B2135D">
        <w:rPr>
          <w:rFonts w:ascii="Arial" w:eastAsia="Calibri" w:hAnsi="Arial" w:cs="Arial"/>
          <w:sz w:val="24"/>
          <w:szCs w:val="24"/>
        </w:rPr>
        <w:t>Wydatki</w:t>
      </w:r>
      <w:r w:rsidRPr="00B2135D">
        <w:rPr>
          <w:rFonts w:ascii="Arial" w:eastAsia="Batang" w:hAnsi="Arial" w:cs="Arial"/>
          <w:sz w:val="24"/>
          <w:szCs w:val="24"/>
        </w:rPr>
        <w:t xml:space="preserve"> dotyczyły m.in. zakupu materiałów do zimowego utrzymania dróg, </w:t>
      </w:r>
      <w:r w:rsidRPr="00B2135D">
        <w:rPr>
          <w:rFonts w:ascii="Arial" w:eastAsia="Calibri" w:hAnsi="Arial" w:cs="Arial"/>
          <w:sz w:val="24"/>
          <w:szCs w:val="24"/>
        </w:rPr>
        <w:t xml:space="preserve">wynajmu sprzętu do zwalczania śliskości i odśnieżania (pługów wirnikowych, </w:t>
      </w:r>
      <w:proofErr w:type="spellStart"/>
      <w:r w:rsidRPr="00B2135D">
        <w:rPr>
          <w:rFonts w:ascii="Arial" w:eastAsia="Calibri" w:hAnsi="Arial" w:cs="Arial"/>
          <w:sz w:val="24"/>
          <w:szCs w:val="24"/>
        </w:rPr>
        <w:t>pługo</w:t>
      </w:r>
      <w:proofErr w:type="spellEnd"/>
      <w:r w:rsidRPr="00B2135D">
        <w:rPr>
          <w:rFonts w:ascii="Arial" w:eastAsia="Calibri" w:hAnsi="Arial" w:cs="Arial"/>
          <w:sz w:val="24"/>
          <w:szCs w:val="24"/>
        </w:rPr>
        <w:t>–piaskarek, ładowarek, koparko–ładowarek), pełnienia dyżurów przy zimowym utrzymaniu dróg.</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Podkarpacki Zarząd dróg Wojewódzkich w Rzeszowie administruje siecią dróg </w:t>
      </w:r>
      <w:r w:rsidR="00B259C0">
        <w:rPr>
          <w:rFonts w:ascii="Arial" w:eastAsia="Calibri" w:hAnsi="Arial" w:cs="Arial"/>
          <w:sz w:val="24"/>
          <w:szCs w:val="24"/>
        </w:rPr>
        <w:br/>
      </w:r>
      <w:r w:rsidRPr="00B2135D">
        <w:rPr>
          <w:rFonts w:ascii="Arial" w:eastAsia="Calibri" w:hAnsi="Arial" w:cs="Arial"/>
          <w:sz w:val="24"/>
          <w:szCs w:val="24"/>
        </w:rPr>
        <w:t>o długości 1.659 km. Zadania w ramach zimowego utrzymania dróg były realizowane przy zachowaniu obowiązujących standardów zimowego utrzymania dróg.</w:t>
      </w:r>
    </w:p>
    <w:p w:rsidR="00B2135D" w:rsidRPr="00B2135D" w:rsidRDefault="00B2135D" w:rsidP="00B2135D">
      <w:pPr>
        <w:tabs>
          <w:tab w:val="left" w:pos="567"/>
        </w:tabs>
        <w:spacing w:after="0" w:line="360" w:lineRule="auto"/>
        <w:ind w:left="567"/>
        <w:jc w:val="both"/>
        <w:rPr>
          <w:rFonts w:ascii="Arial" w:eastAsia="Batang" w:hAnsi="Arial" w:cs="Arial"/>
          <w:sz w:val="24"/>
          <w:szCs w:val="24"/>
        </w:rPr>
      </w:pPr>
      <w:r w:rsidRPr="00B2135D">
        <w:rPr>
          <w:rFonts w:ascii="Arial" w:eastAsia="Calibri" w:hAnsi="Arial" w:cs="Arial"/>
          <w:sz w:val="24"/>
          <w:szCs w:val="24"/>
        </w:rPr>
        <w:t>Wydatki wykonane w kwocie 8.249.533,-zł</w:t>
      </w:r>
      <w:r w:rsidRPr="00B2135D">
        <w:rPr>
          <w:rFonts w:ascii="Arial" w:eastAsia="Calibri" w:hAnsi="Arial" w:cs="Arial"/>
          <w:bCs/>
          <w:sz w:val="24"/>
          <w:szCs w:val="24"/>
        </w:rPr>
        <w:t xml:space="preserve"> realizowane były w ramach przedsięwzięcia ujętego w wykazie przedsięwzięć do Wieloletniej Prognozy Finansowej Województwa Podkarpackiego. Planowane łączne nakłady finansowe na przedsięwzięcie wynosiły 103.977.604,-zł, okres realizacji lata 2010 - 2020. Od początku realizacji przedsięwzięcia do końca 2018 r. wykonano zakres o wartości 84.746.879,-zł, co stanowi 81,50% planowanych łącznych nakładów na przedsięwzięcie. </w:t>
      </w:r>
    </w:p>
    <w:p w:rsidR="00B2135D" w:rsidRPr="00B2135D" w:rsidRDefault="00B2135D" w:rsidP="00CB127A">
      <w:pPr>
        <w:numPr>
          <w:ilvl w:val="0"/>
          <w:numId w:val="434"/>
        </w:numPr>
        <w:tabs>
          <w:tab w:val="left" w:pos="851"/>
          <w:tab w:val="left" w:pos="7513"/>
        </w:tabs>
        <w:spacing w:after="0" w:line="360" w:lineRule="auto"/>
        <w:ind w:left="567"/>
        <w:jc w:val="both"/>
        <w:rPr>
          <w:rFonts w:ascii="Arial" w:eastAsia="Batang" w:hAnsi="Arial" w:cs="Arial"/>
          <w:sz w:val="24"/>
          <w:szCs w:val="24"/>
        </w:rPr>
      </w:pPr>
      <w:r w:rsidRPr="00B2135D">
        <w:rPr>
          <w:rFonts w:ascii="Arial" w:eastAsia="Batang" w:hAnsi="Arial" w:cs="Arial"/>
          <w:sz w:val="24"/>
          <w:szCs w:val="24"/>
        </w:rPr>
        <w:t>Bieżące utrzymanie dróg wojewódzkich w kwocie 7.475.322,-zł, w tym:</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Calibri" w:hAnsi="Arial" w:cs="Arial"/>
          <w:sz w:val="24"/>
          <w:szCs w:val="24"/>
        </w:rPr>
        <w:t xml:space="preserve">bieżące remonty i konserwacja sygnalizacji świetlnej zlokalizowanej na sieci dróg wojewódzkich – 109.873,- zł </w:t>
      </w:r>
      <w:r w:rsidRPr="00B2135D">
        <w:rPr>
          <w:rFonts w:ascii="Arial" w:eastAsia="Batang" w:hAnsi="Arial" w:cs="Arial"/>
          <w:sz w:val="24"/>
          <w:szCs w:val="24"/>
        </w:rPr>
        <w:t>(</w:t>
      </w:r>
      <w:r w:rsidRPr="00B2135D">
        <w:rPr>
          <w:rFonts w:ascii="Arial" w:eastAsia="Calibri" w:hAnsi="Arial" w:cs="Arial"/>
          <w:sz w:val="24"/>
          <w:szCs w:val="24"/>
        </w:rPr>
        <w:t>§ 4270),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Calibri" w:hAnsi="Arial" w:cs="Arial"/>
          <w:sz w:val="24"/>
          <w:szCs w:val="24"/>
        </w:rPr>
        <w:lastRenderedPageBreak/>
        <w:t xml:space="preserve">zakup sadzonek drzew (220 szt.), znaków drogowych, oznakowania pionowego, materiału kamiennego do uzupełniania poboczy, mieszanki mineralno-bitumicznej na remonty ubytków w nawierzchni dróg, narządzi </w:t>
      </w:r>
      <w:r w:rsidR="00B259C0">
        <w:rPr>
          <w:rFonts w:ascii="Arial" w:eastAsia="Calibri" w:hAnsi="Arial" w:cs="Arial"/>
          <w:sz w:val="24"/>
          <w:szCs w:val="24"/>
        </w:rPr>
        <w:br/>
      </w:r>
      <w:r w:rsidRPr="00B2135D">
        <w:rPr>
          <w:rFonts w:ascii="Arial" w:eastAsia="Calibri" w:hAnsi="Arial" w:cs="Arial"/>
          <w:sz w:val="24"/>
          <w:szCs w:val="24"/>
        </w:rPr>
        <w:t xml:space="preserve">i materiałów eksploatacyjnych do bieżącego utrzymania dróg – 877.641,-zł </w:t>
      </w:r>
      <w:r w:rsidR="00B259C0">
        <w:rPr>
          <w:rFonts w:ascii="Arial" w:eastAsia="Calibri" w:hAnsi="Arial" w:cs="Arial"/>
          <w:sz w:val="24"/>
          <w:szCs w:val="24"/>
        </w:rPr>
        <w:br/>
      </w:r>
      <w:r w:rsidRPr="00B2135D">
        <w:rPr>
          <w:rFonts w:ascii="Arial" w:eastAsia="Batang" w:hAnsi="Arial" w:cs="Arial"/>
          <w:sz w:val="24"/>
          <w:szCs w:val="24"/>
        </w:rPr>
        <w:t>(</w:t>
      </w:r>
      <w:r w:rsidRPr="00B2135D">
        <w:rPr>
          <w:rFonts w:ascii="Arial" w:eastAsia="Calibri" w:hAnsi="Arial" w:cs="Arial"/>
          <w:sz w:val="24"/>
          <w:szCs w:val="24"/>
        </w:rPr>
        <w:t>§ 4210),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hAnsi="Arial" w:cs="Arial"/>
          <w:sz w:val="24"/>
          <w:szCs w:val="24"/>
          <w:lang w:eastAsia="x-none"/>
        </w:rPr>
        <w:t xml:space="preserve">remont nawierzchni na trzech odcinkach drogi wojewódzkiej Nr 897 Tylawa – Komańcza – Cisna – Ustrzyki Górne – Wołosate – Granica Państwa </w:t>
      </w:r>
      <w:r w:rsidRPr="00B2135D">
        <w:rPr>
          <w:rFonts w:ascii="Arial" w:hAnsi="Arial" w:cs="Arial"/>
          <w:sz w:val="24"/>
          <w:szCs w:val="24"/>
        </w:rPr>
        <w:t>– 368.752,-zł (§ 4270),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awaryjny remont uszkodzonych barier energochłonnych, remonty uszkodzonych znaków drogowych, zakup i montaż elementów, znaków </w:t>
      </w:r>
      <w:r w:rsidR="00B259C0">
        <w:rPr>
          <w:rFonts w:ascii="Arial" w:eastAsia="Batang" w:hAnsi="Arial" w:cs="Arial"/>
          <w:sz w:val="24"/>
          <w:szCs w:val="24"/>
        </w:rPr>
        <w:br/>
      </w:r>
      <w:r w:rsidRPr="00B2135D">
        <w:rPr>
          <w:rFonts w:ascii="Arial" w:eastAsia="Batang" w:hAnsi="Arial" w:cs="Arial"/>
          <w:sz w:val="24"/>
          <w:szCs w:val="24"/>
        </w:rPr>
        <w:t>i urządzeń bezpieczeństwa ruchu drogowego, regulacja kratek kanalizacyjnych na ciągach dróg wojewódzkich – 118.893,-zł (§ 4270),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lang w:eastAsia="pl-PL"/>
        </w:rPr>
        <w:t xml:space="preserve">pozostałe drobne remonty związane z awaryjną naprawa pasa drogowego </w:t>
      </w:r>
      <w:r w:rsidR="00B259C0">
        <w:rPr>
          <w:rFonts w:ascii="Arial" w:eastAsia="Batang" w:hAnsi="Arial" w:cs="Arial"/>
          <w:sz w:val="24"/>
          <w:szCs w:val="24"/>
          <w:lang w:eastAsia="pl-PL"/>
        </w:rPr>
        <w:br/>
      </w:r>
      <w:r w:rsidRPr="00B2135D">
        <w:rPr>
          <w:rFonts w:ascii="Arial" w:eastAsia="Batang" w:hAnsi="Arial" w:cs="Arial"/>
          <w:sz w:val="24"/>
          <w:szCs w:val="24"/>
          <w:lang w:eastAsia="pl-PL"/>
        </w:rPr>
        <w:t xml:space="preserve">m. in.: naprawa uszkodzonych barier linowych z wymianą zniszczonych elementów (materiał wykonawcy), naprawa uszkodzonych barier stalowych </w:t>
      </w:r>
      <w:r w:rsidR="00B259C0">
        <w:rPr>
          <w:rFonts w:ascii="Arial" w:eastAsia="Batang" w:hAnsi="Arial" w:cs="Arial"/>
          <w:sz w:val="24"/>
          <w:szCs w:val="24"/>
          <w:lang w:eastAsia="pl-PL"/>
        </w:rPr>
        <w:br/>
      </w:r>
      <w:r w:rsidRPr="00B2135D">
        <w:rPr>
          <w:rFonts w:ascii="Arial" w:eastAsia="Batang" w:hAnsi="Arial" w:cs="Arial"/>
          <w:sz w:val="24"/>
          <w:szCs w:val="24"/>
          <w:lang w:eastAsia="pl-PL"/>
        </w:rPr>
        <w:t>z wymianą zniszczonych elementów, demontaż oraz ponowne ustawienie barier stalowych wraz z uzupełnieniem brakujących elementów, remonty cząstkowe nawierzchni z kostki betonowej nieregularnej wys. 6 cm na podsypce cementowo-piaskowej i ze spoinami wypełnionymi piaskiem (rozbiórka i ponowne ułożenie, materiał z odzysku), uzupełnienie uszkodzonych korpusów dróg, awaryjne uzupełnienie uszkodzonych poboczy materiałem kamiennym – 280.283,- zł (§ 4270),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z</w:t>
      </w:r>
      <w:r w:rsidRPr="00B2135D">
        <w:rPr>
          <w:rFonts w:ascii="Arial" w:eastAsia="Batang" w:hAnsi="Arial" w:cs="Arial"/>
          <w:sz w:val="24"/>
          <w:szCs w:val="24"/>
          <w:lang w:eastAsia="pl-PL"/>
        </w:rPr>
        <w:t>aprojektowanie i wykonanie remontu elementów odwodnienia oraz zabezpieczenie osuwiska na drodze wojewódzkiej Nr 893 Lesko-Cisna w km 36+400 w m. Cisna – 120.668,-zł (§ 4270).</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 xml:space="preserve">Zadanie realizowała firma: Usługi Ziemne Sprzętem Mechanicznym; Józef </w:t>
      </w:r>
      <w:proofErr w:type="spellStart"/>
      <w:r w:rsidRPr="00B2135D">
        <w:rPr>
          <w:rFonts w:ascii="Arial" w:eastAsia="Batang" w:hAnsi="Arial" w:cs="Arial"/>
          <w:sz w:val="24"/>
          <w:szCs w:val="24"/>
          <w:lang w:eastAsia="pl-PL"/>
        </w:rPr>
        <w:t>Prasoł</w:t>
      </w:r>
      <w:proofErr w:type="spellEnd"/>
      <w:r w:rsidRPr="00B2135D">
        <w:rPr>
          <w:rFonts w:ascii="Arial" w:eastAsia="Batang" w:hAnsi="Arial" w:cs="Arial"/>
          <w:sz w:val="24"/>
          <w:szCs w:val="24"/>
          <w:lang w:eastAsia="pl-PL"/>
        </w:rPr>
        <w:t xml:space="preserve">; Ustrzyki Dolne. Zadanie zakończono w grudniu 2018 r., </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lang w:eastAsia="pl-PL"/>
        </w:rPr>
        <w:t xml:space="preserve">remont istniejącego odwodnienia drogi wojewódzkiej Nr 877 Naklik – Leżajsk – Łańcut- Szklary na odcinku w km 39+631 do 39+771 strona prawa w m. Wola Mała – 18.388,-zł (§ 4270).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 xml:space="preserve">Zadanie zrealizowała firma: ”BUDO-MAX” Łańcut. Zadanie zakończono </w:t>
      </w:r>
      <w:r w:rsidR="00B259C0">
        <w:rPr>
          <w:rFonts w:ascii="Arial" w:eastAsia="Batang" w:hAnsi="Arial" w:cs="Arial"/>
          <w:sz w:val="24"/>
          <w:szCs w:val="24"/>
          <w:lang w:eastAsia="pl-PL"/>
        </w:rPr>
        <w:br/>
      </w:r>
      <w:r w:rsidRPr="00B2135D">
        <w:rPr>
          <w:rFonts w:ascii="Arial" w:eastAsia="Batang" w:hAnsi="Arial" w:cs="Arial"/>
          <w:sz w:val="24"/>
          <w:szCs w:val="24"/>
          <w:lang w:eastAsia="pl-PL"/>
        </w:rPr>
        <w:t>w listopadzie 2018 r.</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lang w:eastAsia="pl-PL"/>
        </w:rPr>
        <w:lastRenderedPageBreak/>
        <w:t xml:space="preserve">remont odwodnienia drogi wojewódzkiej Nr 877 Naklik –Leżajsk – Dylągówka – Szklary na odcinku od km 64+378 do km 64+750 w m. Dylągówka – 130.727,-zł (§ 4270).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 xml:space="preserve">Zadanie realizowała firma: DBI Infrastruktura. Zadanie zakończono w sierpniu 2018 r. </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bCs/>
          <w:sz w:val="24"/>
          <w:szCs w:val="24"/>
          <w:lang w:eastAsia="pl-PL"/>
        </w:rPr>
        <w:t>zaprojektowanie</w:t>
      </w:r>
      <w:r w:rsidRPr="00B2135D">
        <w:rPr>
          <w:rFonts w:ascii="Arial" w:eastAsia="Batang" w:hAnsi="Arial" w:cs="Arial"/>
          <w:sz w:val="24"/>
          <w:szCs w:val="24"/>
          <w:lang w:eastAsia="pl-PL"/>
        </w:rPr>
        <w:t xml:space="preserve"> </w:t>
      </w:r>
      <w:r w:rsidRPr="00B2135D">
        <w:rPr>
          <w:rFonts w:ascii="Arial" w:eastAsia="Times New Roman" w:hAnsi="Arial" w:cs="Arial"/>
          <w:bCs/>
          <w:sz w:val="24"/>
          <w:szCs w:val="24"/>
          <w:lang w:eastAsia="pl-PL"/>
        </w:rPr>
        <w:t xml:space="preserve">i wykonanie przebudowy odcinka drogi wojewódzkiej nr 982 Szczucin – Sadkowa Góra – Jaślany na odcinku od skrzyżowania z DW nr 764 do skrzyżowania z DW nr 982” w ramach naprawy gwarancyjnej przez wykonawcę zastępczego łącznika drogi zrealizowanego w ramach inwestycji pn. "Likwidacja barier rozwojowych - most na rzece Wiśle z rozbudową drogi wojewódzkiej Nr 764 oraz połączeniem z drogą wojewódzką nr 875" – 129.950,-zł </w:t>
      </w:r>
      <w:r w:rsidRPr="00B2135D">
        <w:rPr>
          <w:rFonts w:ascii="Arial" w:eastAsia="Batang" w:hAnsi="Arial" w:cs="Arial"/>
          <w:sz w:val="24"/>
          <w:szCs w:val="24"/>
          <w:lang w:eastAsia="pl-PL"/>
        </w:rPr>
        <w:t>(§ 4270).</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Times New Roman" w:hAnsi="Arial" w:cs="Arial"/>
          <w:bCs/>
          <w:sz w:val="24"/>
          <w:szCs w:val="24"/>
          <w:lang w:eastAsia="pl-PL"/>
        </w:rPr>
        <w:t xml:space="preserve">W ramach zadania głównego rozszerzono zakres robót o roboty dodatkowe niezbędne do prawidłowego zrealizowania zadania głównego. Zadanie zrealizowała firma </w:t>
      </w:r>
      <w:r w:rsidRPr="00B2135D">
        <w:rPr>
          <w:rFonts w:ascii="Arial" w:eastAsia="Times New Roman" w:hAnsi="Arial" w:cs="Arial"/>
          <w:sz w:val="24"/>
          <w:szCs w:val="24"/>
          <w:lang w:eastAsia="pl-PL"/>
        </w:rPr>
        <w:t xml:space="preserve">Przedsiębiorstwo Robót Drogowych Sp. z o.o. w Mielcu. </w:t>
      </w:r>
      <w:r w:rsidRPr="00B2135D">
        <w:rPr>
          <w:rFonts w:ascii="Arial" w:eastAsia="Times New Roman" w:hAnsi="Arial" w:cs="Arial"/>
          <w:bCs/>
          <w:sz w:val="24"/>
          <w:szCs w:val="24"/>
          <w:lang w:eastAsia="pl-PL"/>
        </w:rPr>
        <w:t>Zadanie zakończono w grudniu 2018 r.</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bCs/>
          <w:sz w:val="24"/>
          <w:szCs w:val="24"/>
          <w:lang w:eastAsia="pl-PL"/>
        </w:rPr>
        <w:t>zaprojektowanie i wykonanie odbudowy oberwanej skarpy drogowej drogi wojewódzkiej Nr 835 w m Szklary w km 181+240, w km 181+460 i km 181+560 strona prawa – 480.000,-zł</w:t>
      </w:r>
      <w:r w:rsidRPr="00B2135D">
        <w:rPr>
          <w:rFonts w:ascii="Arial" w:eastAsia="Batang" w:hAnsi="Arial" w:cs="Arial"/>
          <w:sz w:val="24"/>
          <w:szCs w:val="24"/>
          <w:lang w:eastAsia="pl-PL"/>
        </w:rPr>
        <w:t xml:space="preserve"> (§ 4270).</w:t>
      </w:r>
      <w:r w:rsidRPr="00B2135D">
        <w:rPr>
          <w:rFonts w:ascii="Arial" w:eastAsia="Times New Roman" w:hAnsi="Arial" w:cs="Arial"/>
          <w:bCs/>
          <w:sz w:val="24"/>
          <w:szCs w:val="24"/>
          <w:lang w:eastAsia="pl-PL"/>
        </w:rPr>
        <w:t xml:space="preserve"> </w:t>
      </w:r>
      <w:r w:rsidRPr="00B2135D">
        <w:rPr>
          <w:rFonts w:ascii="Arial" w:eastAsia="Batang" w:hAnsi="Arial" w:cs="Arial"/>
          <w:sz w:val="24"/>
          <w:szCs w:val="24"/>
          <w:lang w:eastAsia="pl-PL"/>
        </w:rPr>
        <w:t xml:space="preserve">Zadanie zrealizowała firma: ”REMOST” Dębica. Wykonano zabezpieczenie skarp murem oporowym. Zadanie zakończono w grudniu 2018 r. </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z</w:t>
      </w:r>
      <w:r w:rsidRPr="00B2135D">
        <w:rPr>
          <w:rFonts w:ascii="Arial" w:eastAsia="Times New Roman" w:hAnsi="Arial" w:cs="Arial"/>
          <w:sz w:val="24"/>
          <w:szCs w:val="24"/>
          <w:lang w:eastAsia="pl-PL"/>
        </w:rPr>
        <w:t xml:space="preserve">aprojektowanie i wykonanie remontu mostów w ciągu drogi wojewódzkiej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Nr 896 Ustrzyki Dolne – Ustrzyki Górne:1. most przez potok bez nazwy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Żłobek w km 13+282. 2. most przez potok bez nazwy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Żłobek w km 13+756. 3. most przez potok bez nazwy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Czarna w km 16+433” – 89.606,-zł </w:t>
      </w:r>
      <w:r w:rsidRPr="00B2135D">
        <w:rPr>
          <w:rFonts w:ascii="Arial" w:eastAsia="Batang" w:hAnsi="Arial" w:cs="Arial"/>
          <w:sz w:val="24"/>
          <w:szCs w:val="24"/>
          <w:lang w:eastAsia="pl-PL"/>
        </w:rPr>
        <w:t xml:space="preserve">(§ 4270).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 xml:space="preserve">Zadanie zrealizowała firma: Przedsiębiorstwo Budowlano – Drogowe; Tadeusz </w:t>
      </w:r>
      <w:proofErr w:type="spellStart"/>
      <w:r w:rsidRPr="00B2135D">
        <w:rPr>
          <w:rFonts w:ascii="Arial" w:eastAsia="Batang" w:hAnsi="Arial" w:cs="Arial"/>
          <w:sz w:val="24"/>
          <w:szCs w:val="24"/>
          <w:lang w:eastAsia="pl-PL"/>
        </w:rPr>
        <w:t>Zjadewicz</w:t>
      </w:r>
      <w:proofErr w:type="spellEnd"/>
      <w:r w:rsidRPr="00B2135D">
        <w:rPr>
          <w:rFonts w:ascii="Arial" w:eastAsia="Batang" w:hAnsi="Arial" w:cs="Arial"/>
          <w:sz w:val="24"/>
          <w:szCs w:val="24"/>
          <w:lang w:eastAsia="pl-PL"/>
        </w:rPr>
        <w:t xml:space="preserve">; Dębica. Zadanie zakończono w październiku 2018 r. </w:t>
      </w:r>
    </w:p>
    <w:p w:rsidR="007E1057"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r</w:t>
      </w:r>
      <w:r w:rsidRPr="00B2135D">
        <w:rPr>
          <w:rFonts w:ascii="Arial" w:eastAsia="Times New Roman" w:hAnsi="Arial" w:cs="Arial"/>
          <w:bCs/>
          <w:sz w:val="24"/>
          <w:szCs w:val="24"/>
          <w:lang w:eastAsia="pl-PL"/>
        </w:rPr>
        <w:t>emont (odnowa) drogi wojewódzkiej Nr 984 Lisia Góra –</w:t>
      </w:r>
      <w:r w:rsidR="007E1057">
        <w:rPr>
          <w:rFonts w:ascii="Arial" w:eastAsia="Times New Roman" w:hAnsi="Arial" w:cs="Arial"/>
          <w:bCs/>
          <w:sz w:val="24"/>
          <w:szCs w:val="24"/>
          <w:lang w:eastAsia="pl-PL"/>
        </w:rPr>
        <w:t xml:space="preserve"> </w:t>
      </w:r>
      <w:r w:rsidRPr="00B2135D">
        <w:rPr>
          <w:rFonts w:ascii="Arial" w:eastAsia="Times New Roman" w:hAnsi="Arial" w:cs="Arial"/>
          <w:bCs/>
          <w:sz w:val="24"/>
          <w:szCs w:val="24"/>
          <w:lang w:eastAsia="pl-PL"/>
        </w:rPr>
        <w:t xml:space="preserve">Mielec </w:t>
      </w:r>
      <w:r w:rsidR="00B259C0">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w</w:t>
      </w:r>
      <w:r w:rsidRPr="00B2135D">
        <w:rPr>
          <w:rFonts w:ascii="Arial" w:eastAsia="Times New Roman" w:hAnsi="Arial" w:cs="Arial"/>
          <w:sz w:val="24"/>
          <w:szCs w:val="24"/>
          <w:lang w:eastAsia="pl-PL"/>
        </w:rPr>
        <w:t xml:space="preserve"> m. Janowiec i Zdziarzec, km 16+700 – 19+810</w:t>
      </w:r>
      <w:r w:rsidR="007E1057">
        <w:rPr>
          <w:rFonts w:ascii="Arial" w:eastAsia="Times New Roman" w:hAnsi="Arial" w:cs="Arial"/>
          <w:sz w:val="24"/>
          <w:szCs w:val="24"/>
          <w:lang w:eastAsia="pl-PL"/>
        </w:rPr>
        <w:t xml:space="preserve"> </w:t>
      </w:r>
      <w:r w:rsidR="007E1057" w:rsidRPr="00B2135D">
        <w:rPr>
          <w:rFonts w:ascii="Arial" w:eastAsia="Times New Roman" w:hAnsi="Arial" w:cs="Arial"/>
          <w:sz w:val="24"/>
          <w:szCs w:val="24"/>
          <w:lang w:eastAsia="pl-PL"/>
        </w:rPr>
        <w:t xml:space="preserve">– 125.914,-zł </w:t>
      </w:r>
      <w:r w:rsidR="007E1057" w:rsidRPr="00B2135D">
        <w:rPr>
          <w:rFonts w:ascii="Arial" w:eastAsia="Batang" w:hAnsi="Arial" w:cs="Arial"/>
          <w:sz w:val="24"/>
          <w:szCs w:val="24"/>
          <w:lang w:eastAsia="pl-PL"/>
        </w:rPr>
        <w:t>(§ 4270).</w:t>
      </w:r>
    </w:p>
    <w:p w:rsidR="00B2135D" w:rsidRPr="00B259C0" w:rsidRDefault="007E1057" w:rsidP="007E1057">
      <w:pPr>
        <w:tabs>
          <w:tab w:val="left" w:pos="851"/>
        </w:tabs>
        <w:spacing w:after="0" w:line="360" w:lineRule="auto"/>
        <w:ind w:left="851"/>
        <w:jc w:val="both"/>
        <w:rPr>
          <w:rFonts w:ascii="Arial" w:eastAsia="Batang" w:hAnsi="Arial" w:cs="Arial"/>
          <w:sz w:val="24"/>
          <w:szCs w:val="24"/>
        </w:rPr>
      </w:pPr>
      <w:r w:rsidRPr="00B259C0">
        <w:rPr>
          <w:rFonts w:ascii="Arial" w:eastAsia="Times New Roman" w:hAnsi="Arial" w:cs="Arial"/>
          <w:sz w:val="24"/>
          <w:szCs w:val="24"/>
          <w:lang w:eastAsia="pl-PL"/>
        </w:rPr>
        <w:t>Zadanie zrealizowała firma: PBI Kraśnik. Zadanie zakończono w lipcu 2018 r.</w:t>
      </w:r>
      <w:r w:rsidR="00B2135D" w:rsidRPr="00B259C0">
        <w:rPr>
          <w:rFonts w:ascii="Arial" w:eastAsia="Times New Roman" w:hAnsi="Arial" w:cs="Arial"/>
          <w:sz w:val="24"/>
          <w:szCs w:val="24"/>
          <w:lang w:eastAsia="pl-PL"/>
        </w:rPr>
        <w:t xml:space="preserve"> </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r</w:t>
      </w:r>
      <w:r w:rsidRPr="00B2135D">
        <w:rPr>
          <w:rFonts w:ascii="Arial" w:eastAsia="Batang" w:hAnsi="Arial" w:cs="Arial"/>
          <w:sz w:val="24"/>
          <w:szCs w:val="24"/>
          <w:lang w:eastAsia="pl-PL"/>
        </w:rPr>
        <w:t>emont oraz wzmocnienie konstrukcji drogi wojewódzkiej Nr 989 Strzyżów – Lutcza w m. Żyznów w km 7+193- 7+613 – 136.915,-zł (§ 4270),</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lastRenderedPageBreak/>
        <w:t xml:space="preserve">Zadanie zrealizowała firma: Rejon Budowy Dróg i Mostów Krosno. Zadanie zakończono we wrześniu 2018 r. </w:t>
      </w:r>
    </w:p>
    <w:p w:rsidR="00B2135D" w:rsidRPr="00B259C0"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59C0">
        <w:rPr>
          <w:rFonts w:ascii="Arial" w:eastAsia="Batang" w:hAnsi="Arial" w:cs="Arial"/>
          <w:sz w:val="24"/>
          <w:szCs w:val="24"/>
        </w:rPr>
        <w:t>r</w:t>
      </w:r>
      <w:r w:rsidRPr="00B259C0">
        <w:rPr>
          <w:rFonts w:ascii="Arial" w:eastAsia="Times New Roman" w:hAnsi="Arial" w:cs="Arial"/>
          <w:sz w:val="24"/>
          <w:szCs w:val="24"/>
          <w:lang w:eastAsia="pl-PL"/>
        </w:rPr>
        <w:t xml:space="preserve">emonty nawierzchni dróg wojewódzkich w miejscowościach Pielgrzymka, Świątkowa Wielka oraz Szufnarowa i Wielopole Skrzyńskie – 64.767,-zł </w:t>
      </w:r>
      <w:r w:rsidR="00B259C0">
        <w:rPr>
          <w:rFonts w:ascii="Arial" w:eastAsia="Times New Roman" w:hAnsi="Arial" w:cs="Arial"/>
          <w:sz w:val="24"/>
          <w:szCs w:val="24"/>
          <w:lang w:eastAsia="pl-PL"/>
        </w:rPr>
        <w:br/>
      </w:r>
      <w:r w:rsidRPr="00B259C0">
        <w:rPr>
          <w:rFonts w:ascii="Arial" w:eastAsia="Batang" w:hAnsi="Arial" w:cs="Arial"/>
          <w:sz w:val="24"/>
          <w:szCs w:val="24"/>
          <w:lang w:eastAsia="pl-PL"/>
        </w:rPr>
        <w:t>(§ 4270).</w:t>
      </w:r>
      <w:r w:rsidRPr="00B259C0">
        <w:rPr>
          <w:rFonts w:ascii="Arial" w:eastAsia="Times New Roman" w:hAnsi="Arial" w:cs="Arial"/>
          <w:sz w:val="24"/>
          <w:szCs w:val="24"/>
          <w:lang w:eastAsia="pl-PL"/>
        </w:rPr>
        <w:t xml:space="preserve"> </w:t>
      </w:r>
      <w:r w:rsidR="007E1057" w:rsidRPr="00B259C0">
        <w:rPr>
          <w:rFonts w:ascii="Arial" w:eastAsia="Times New Roman" w:hAnsi="Arial" w:cs="Arial"/>
          <w:sz w:val="24"/>
          <w:szCs w:val="24"/>
          <w:lang w:eastAsia="pl-PL"/>
        </w:rPr>
        <w:t xml:space="preserve">Remont w miejscowości Pielgrzymka zrealizowała firma: </w:t>
      </w:r>
      <w:proofErr w:type="spellStart"/>
      <w:r w:rsidR="007E1057" w:rsidRPr="00B259C0">
        <w:rPr>
          <w:rFonts w:ascii="Arial" w:eastAsia="Times New Roman" w:hAnsi="Arial" w:cs="Arial"/>
          <w:sz w:val="24"/>
          <w:szCs w:val="24"/>
          <w:lang w:eastAsia="pl-PL"/>
        </w:rPr>
        <w:t>Budomex</w:t>
      </w:r>
      <w:proofErr w:type="spellEnd"/>
      <w:r w:rsidR="007E1057" w:rsidRPr="00B259C0">
        <w:rPr>
          <w:rFonts w:ascii="Arial" w:eastAsia="Times New Roman" w:hAnsi="Arial" w:cs="Arial"/>
          <w:sz w:val="24"/>
          <w:szCs w:val="24"/>
          <w:lang w:eastAsia="pl-PL"/>
        </w:rPr>
        <w:t xml:space="preserve"> Połaniec. Zadanie zakończono w kwietniu 2018 r. Remont w miejscowości Świątkowa Wola zrealizowała firma: Przedsiębiorstwo Robót Drogowo-Mostowych Jasło. Zadanie zakończono w październiku 2018 r. Remont </w:t>
      </w:r>
      <w:r w:rsidR="00B259C0">
        <w:rPr>
          <w:rFonts w:ascii="Arial" w:eastAsia="Times New Roman" w:hAnsi="Arial" w:cs="Arial"/>
          <w:sz w:val="24"/>
          <w:szCs w:val="24"/>
          <w:lang w:eastAsia="pl-PL"/>
        </w:rPr>
        <w:br/>
      </w:r>
      <w:r w:rsidR="007E1057" w:rsidRPr="00B259C0">
        <w:rPr>
          <w:rFonts w:ascii="Arial" w:eastAsia="Times New Roman" w:hAnsi="Arial" w:cs="Arial"/>
          <w:sz w:val="24"/>
          <w:szCs w:val="24"/>
          <w:lang w:eastAsia="pl-PL"/>
        </w:rPr>
        <w:t xml:space="preserve">w miejscowości Szufnarowa zrealizowała firma: </w:t>
      </w:r>
      <w:proofErr w:type="spellStart"/>
      <w:r w:rsidR="007E1057" w:rsidRPr="00B259C0">
        <w:rPr>
          <w:rFonts w:ascii="Arial" w:eastAsia="Times New Roman" w:hAnsi="Arial" w:cs="Arial"/>
          <w:sz w:val="24"/>
          <w:szCs w:val="24"/>
          <w:lang w:eastAsia="pl-PL"/>
        </w:rPr>
        <w:t>Budomex</w:t>
      </w:r>
      <w:proofErr w:type="spellEnd"/>
      <w:r w:rsidR="007E1057" w:rsidRPr="00B259C0">
        <w:rPr>
          <w:rFonts w:ascii="Arial" w:eastAsia="Times New Roman" w:hAnsi="Arial" w:cs="Arial"/>
          <w:sz w:val="24"/>
          <w:szCs w:val="24"/>
          <w:lang w:eastAsia="pl-PL"/>
        </w:rPr>
        <w:t xml:space="preserve"> Połaniec. Zadanie zakończono w kwietniu 2018 r. Remont w miejscowości Wielopole Skrzyńskie </w:t>
      </w:r>
    </w:p>
    <w:p w:rsidR="00B2135D" w:rsidRPr="00B2135D" w:rsidRDefault="007E1057" w:rsidP="00B2135D">
      <w:pPr>
        <w:tabs>
          <w:tab w:val="left" w:pos="851"/>
        </w:tabs>
        <w:spacing w:after="0" w:line="360" w:lineRule="auto"/>
        <w:ind w:left="851"/>
        <w:jc w:val="both"/>
        <w:rPr>
          <w:rFonts w:ascii="Arial" w:eastAsia="Batang" w:hAnsi="Arial" w:cs="Arial"/>
          <w:sz w:val="24"/>
          <w:szCs w:val="24"/>
        </w:rPr>
      </w:pPr>
      <w:r w:rsidRPr="00B259C0">
        <w:rPr>
          <w:rFonts w:ascii="Arial" w:eastAsia="Times New Roman" w:hAnsi="Arial" w:cs="Arial"/>
          <w:sz w:val="24"/>
          <w:szCs w:val="24"/>
          <w:lang w:eastAsia="pl-PL"/>
        </w:rPr>
        <w:t xml:space="preserve">zrealizowała firma: </w:t>
      </w:r>
      <w:proofErr w:type="spellStart"/>
      <w:r w:rsidRPr="00B259C0">
        <w:rPr>
          <w:rFonts w:ascii="Arial" w:eastAsia="Times New Roman" w:hAnsi="Arial" w:cs="Arial"/>
          <w:sz w:val="24"/>
          <w:szCs w:val="24"/>
          <w:lang w:eastAsia="pl-PL"/>
        </w:rPr>
        <w:t>Budomex</w:t>
      </w:r>
      <w:proofErr w:type="spellEnd"/>
      <w:r w:rsidRPr="00B259C0">
        <w:rPr>
          <w:rFonts w:ascii="Arial" w:eastAsia="Times New Roman" w:hAnsi="Arial" w:cs="Arial"/>
          <w:sz w:val="24"/>
          <w:szCs w:val="24"/>
          <w:lang w:eastAsia="pl-PL"/>
        </w:rPr>
        <w:t xml:space="preserve"> Połaniec. Zadanie zakończono w styczniu 2018 r. </w:t>
      </w:r>
      <w:r w:rsidR="00B2135D" w:rsidRPr="00B2135D">
        <w:rPr>
          <w:rFonts w:ascii="Arial" w:eastAsia="Times New Roman" w:hAnsi="Arial" w:cs="Arial"/>
          <w:sz w:val="24"/>
          <w:szCs w:val="24"/>
          <w:lang w:eastAsia="pl-PL"/>
        </w:rPr>
        <w:t>Wykonano pilne naprawy zdegradowanej nawierzchni dróg.</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r</w:t>
      </w:r>
      <w:r w:rsidRPr="00B2135D">
        <w:rPr>
          <w:rFonts w:ascii="Arial" w:eastAsia="Times New Roman" w:hAnsi="Arial" w:cs="Arial"/>
          <w:sz w:val="24"/>
          <w:szCs w:val="24"/>
          <w:lang w:eastAsia="pl-PL"/>
        </w:rPr>
        <w:t xml:space="preserve">emont nawierzchni skrzyżowania dróg wojewódzkich Nr 993 Gorlice - Nowy Żmigród - Dukla i 992 Jasło – Nowy Żmigród – Krempna - Grab – Granica Państwa – 59.660,-zł (§ 4270).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 xml:space="preserve">Zadanie zrealizowała firma: Przedsiębiorstwo Robót Drogowo Mostowych </w:t>
      </w:r>
      <w:r w:rsidR="00B259C0">
        <w:rPr>
          <w:rFonts w:ascii="Arial" w:eastAsia="Batang" w:hAnsi="Arial" w:cs="Arial"/>
          <w:sz w:val="24"/>
          <w:szCs w:val="24"/>
          <w:lang w:eastAsia="pl-PL"/>
        </w:rPr>
        <w:br/>
      </w:r>
      <w:r w:rsidRPr="00B2135D">
        <w:rPr>
          <w:rFonts w:ascii="Arial" w:eastAsia="Batang" w:hAnsi="Arial" w:cs="Arial"/>
          <w:sz w:val="24"/>
          <w:szCs w:val="24"/>
          <w:lang w:eastAsia="pl-PL"/>
        </w:rPr>
        <w:t xml:space="preserve">w Jaśle. Zadanie zakończono w czerwcu 2018 r. </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l</w:t>
      </w:r>
      <w:r w:rsidRPr="00B2135D">
        <w:rPr>
          <w:rFonts w:ascii="Arial" w:eastAsia="Times New Roman" w:hAnsi="Arial" w:cs="Arial"/>
          <w:sz w:val="24"/>
          <w:szCs w:val="24"/>
          <w:lang w:eastAsia="pl-PL"/>
        </w:rPr>
        <w:t xml:space="preserve">ikwidacja kolein </w:t>
      </w:r>
      <w:r w:rsidRPr="00B2135D">
        <w:rPr>
          <w:rFonts w:ascii="Arial" w:eastAsia="Batang" w:hAnsi="Arial" w:cs="Arial"/>
          <w:sz w:val="24"/>
          <w:szCs w:val="24"/>
          <w:lang w:eastAsia="pl-PL"/>
        </w:rPr>
        <w:t>na d</w:t>
      </w:r>
      <w:r w:rsidRPr="00B2135D">
        <w:rPr>
          <w:rFonts w:ascii="Arial" w:eastAsia="Times New Roman" w:hAnsi="Arial" w:cs="Arial"/>
          <w:sz w:val="24"/>
          <w:szCs w:val="24"/>
          <w:lang w:eastAsia="pl-PL"/>
        </w:rPr>
        <w:t>rodze wojewódzkiej Nr 835 Lublin –</w:t>
      </w:r>
      <w:r w:rsidR="00B259C0">
        <w:rPr>
          <w:rFonts w:ascii="Arial" w:eastAsia="Times New Roman" w:hAnsi="Arial" w:cs="Arial"/>
          <w:sz w:val="24"/>
          <w:szCs w:val="24"/>
          <w:lang w:eastAsia="pl-PL"/>
        </w:rPr>
        <w:t xml:space="preserve"> </w:t>
      </w:r>
      <w:r w:rsidRPr="00B2135D">
        <w:rPr>
          <w:rFonts w:ascii="Arial" w:eastAsia="Times New Roman" w:hAnsi="Arial" w:cs="Arial"/>
          <w:sz w:val="24"/>
          <w:szCs w:val="24"/>
          <w:lang w:eastAsia="pl-PL"/>
        </w:rPr>
        <w:t xml:space="preserve">Przeworsk –Grabownica Starzeńska w km 165+418-165+818 – 164.534,-zł (§ 4270).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Batang" w:hAnsi="Arial" w:cs="Arial"/>
          <w:sz w:val="24"/>
          <w:szCs w:val="24"/>
          <w:lang w:eastAsia="pl-PL"/>
        </w:rPr>
        <w:t>Zadanie zrealizowała firma: Przedsiębiorstwo Drogowo – Mostowe Dębica. Zadanie zakończono w czerwcu 2018 r.</w:t>
      </w:r>
    </w:p>
    <w:p w:rsidR="00B2135D" w:rsidRPr="00B259C0" w:rsidRDefault="00914345" w:rsidP="00CB127A">
      <w:pPr>
        <w:numPr>
          <w:ilvl w:val="0"/>
          <w:numId w:val="437"/>
        </w:numPr>
        <w:tabs>
          <w:tab w:val="left" w:pos="851"/>
        </w:tabs>
        <w:spacing w:after="0" w:line="360" w:lineRule="auto"/>
        <w:ind w:left="851" w:hanging="284"/>
        <w:jc w:val="both"/>
        <w:rPr>
          <w:rFonts w:ascii="Arial" w:eastAsia="Batang" w:hAnsi="Arial" w:cs="Arial"/>
          <w:sz w:val="24"/>
          <w:szCs w:val="24"/>
        </w:rPr>
      </w:pPr>
      <w:r>
        <w:rPr>
          <w:rFonts w:ascii="Arial" w:eastAsia="Batang" w:hAnsi="Arial" w:cs="Arial"/>
          <w:sz w:val="24"/>
          <w:szCs w:val="24"/>
          <w:lang w:eastAsia="pl-PL"/>
        </w:rPr>
        <w:t xml:space="preserve">pozostałe zadanie z zakresu bieżących remontów – 39.701,-zł (§ 4270), w tym </w:t>
      </w:r>
      <w:r w:rsidR="00B2135D" w:rsidRPr="00B2135D">
        <w:rPr>
          <w:rFonts w:ascii="Arial" w:eastAsia="Batang" w:hAnsi="Arial" w:cs="Arial"/>
          <w:sz w:val="24"/>
          <w:szCs w:val="24"/>
          <w:lang w:eastAsia="pl-PL"/>
        </w:rPr>
        <w:t>naprawa zniszczonej stacji monitoringu</w:t>
      </w:r>
      <w:r>
        <w:rPr>
          <w:rFonts w:ascii="Arial" w:eastAsia="Batang" w:hAnsi="Arial" w:cs="Arial"/>
          <w:sz w:val="24"/>
          <w:szCs w:val="24"/>
          <w:lang w:eastAsia="pl-PL"/>
        </w:rPr>
        <w:t xml:space="preserve"> – </w:t>
      </w:r>
      <w:r w:rsidRPr="00B259C0">
        <w:rPr>
          <w:rFonts w:ascii="Arial" w:eastAsia="Batang" w:hAnsi="Arial" w:cs="Arial"/>
          <w:sz w:val="24"/>
          <w:szCs w:val="24"/>
          <w:lang w:eastAsia="pl-PL"/>
        </w:rPr>
        <w:t>zadanie zrealizowała firma: Radio Serwis Mazurek Reczpol – zadanie zakończono w listopadzie 2018 r.,</w:t>
      </w:r>
      <w:r w:rsidR="00B2135D" w:rsidRPr="00B259C0">
        <w:rPr>
          <w:rFonts w:ascii="Times New Roman" w:eastAsia="Times New Roman" w:hAnsi="Times New Roman" w:cs="Times New Roman"/>
          <w:sz w:val="24"/>
          <w:szCs w:val="24"/>
          <w:lang w:eastAsia="pl-PL"/>
        </w:rPr>
        <w:t xml:space="preserve"> </w:t>
      </w:r>
      <w:r w:rsidR="00B2135D" w:rsidRPr="00B259C0">
        <w:rPr>
          <w:rFonts w:ascii="Arial" w:eastAsia="Batang" w:hAnsi="Arial" w:cs="Arial"/>
          <w:sz w:val="24"/>
          <w:szCs w:val="24"/>
          <w:lang w:eastAsia="pl-PL"/>
        </w:rPr>
        <w:t>wymiana masztu sygnalizacyjnego m. Jarosław</w:t>
      </w:r>
      <w:r w:rsidRPr="00B259C0">
        <w:rPr>
          <w:rFonts w:ascii="Arial" w:eastAsia="Batang" w:hAnsi="Arial" w:cs="Arial"/>
          <w:sz w:val="24"/>
          <w:szCs w:val="24"/>
          <w:lang w:eastAsia="pl-PL"/>
        </w:rPr>
        <w:t xml:space="preserve"> – zadanie zrealizowała firma: </w:t>
      </w:r>
      <w:proofErr w:type="spellStart"/>
      <w:r w:rsidRPr="00B259C0">
        <w:rPr>
          <w:rFonts w:ascii="Arial" w:eastAsia="Batang" w:hAnsi="Arial" w:cs="Arial"/>
          <w:sz w:val="24"/>
          <w:szCs w:val="24"/>
          <w:lang w:eastAsia="pl-PL"/>
        </w:rPr>
        <w:t>Dynamic</w:t>
      </w:r>
      <w:proofErr w:type="spellEnd"/>
      <w:r w:rsidRPr="00B259C0">
        <w:rPr>
          <w:rFonts w:ascii="Arial" w:eastAsia="Batang" w:hAnsi="Arial" w:cs="Arial"/>
          <w:sz w:val="24"/>
          <w:szCs w:val="24"/>
          <w:lang w:eastAsia="pl-PL"/>
        </w:rPr>
        <w:t xml:space="preserve"> Poland </w:t>
      </w:r>
      <w:proofErr w:type="spellStart"/>
      <w:r w:rsidRPr="00B259C0">
        <w:rPr>
          <w:rFonts w:ascii="Arial" w:eastAsia="Batang" w:hAnsi="Arial" w:cs="Arial"/>
          <w:sz w:val="24"/>
          <w:szCs w:val="24"/>
          <w:lang w:eastAsia="pl-PL"/>
        </w:rPr>
        <w:t>Modelniczka</w:t>
      </w:r>
      <w:proofErr w:type="spellEnd"/>
      <w:r w:rsidRPr="00B259C0">
        <w:rPr>
          <w:rFonts w:ascii="Arial" w:eastAsia="Batang" w:hAnsi="Arial" w:cs="Arial"/>
          <w:sz w:val="24"/>
          <w:szCs w:val="24"/>
          <w:lang w:eastAsia="pl-PL"/>
        </w:rPr>
        <w:t xml:space="preserve"> – zadanie zakończono w listopadzie 2018 r.</w:t>
      </w:r>
      <w:r w:rsidR="00B2135D" w:rsidRPr="00B259C0">
        <w:rPr>
          <w:rFonts w:ascii="Arial" w:eastAsia="Batang" w:hAnsi="Arial" w:cs="Arial"/>
          <w:sz w:val="24"/>
          <w:szCs w:val="24"/>
          <w:lang w:eastAsia="pl-PL"/>
        </w:rPr>
        <w:t>, remont bramownicy w ciągu drogi wojewódzkiej Nr 987 Kolbuszowa – Sędziszów Małopolski w m. Sędziszów Małopolski</w:t>
      </w:r>
      <w:r w:rsidRPr="00B259C0">
        <w:rPr>
          <w:rFonts w:ascii="Arial" w:eastAsia="Batang" w:hAnsi="Arial" w:cs="Arial"/>
          <w:sz w:val="24"/>
          <w:szCs w:val="24"/>
          <w:lang w:eastAsia="pl-PL"/>
        </w:rPr>
        <w:t xml:space="preserve"> – zadanie zrealizowała firma: </w:t>
      </w:r>
      <w:proofErr w:type="spellStart"/>
      <w:r w:rsidRPr="00B259C0">
        <w:rPr>
          <w:rFonts w:ascii="Arial" w:eastAsia="Batang" w:hAnsi="Arial" w:cs="Arial"/>
          <w:sz w:val="24"/>
          <w:szCs w:val="24"/>
          <w:lang w:eastAsia="pl-PL"/>
        </w:rPr>
        <w:t>Darex</w:t>
      </w:r>
      <w:proofErr w:type="spellEnd"/>
      <w:r w:rsidRPr="00B259C0">
        <w:rPr>
          <w:rFonts w:ascii="Arial" w:eastAsia="Batang" w:hAnsi="Arial" w:cs="Arial"/>
          <w:sz w:val="24"/>
          <w:szCs w:val="24"/>
          <w:lang w:eastAsia="pl-PL"/>
        </w:rPr>
        <w:t xml:space="preserve"> – zadanie zakończono w grudniu 2018 r.</w:t>
      </w:r>
      <w:r w:rsidR="00B2135D" w:rsidRPr="00B259C0">
        <w:rPr>
          <w:rFonts w:ascii="Arial" w:eastAsia="Batang" w:hAnsi="Arial" w:cs="Arial"/>
          <w:sz w:val="24"/>
          <w:szCs w:val="24"/>
          <w:lang w:eastAsia="pl-PL"/>
        </w:rPr>
        <w:t xml:space="preserve">, remont chodnika </w:t>
      </w:r>
      <w:r w:rsidR="00B259C0">
        <w:rPr>
          <w:rFonts w:ascii="Arial" w:eastAsia="Batang" w:hAnsi="Arial" w:cs="Arial"/>
          <w:sz w:val="24"/>
          <w:szCs w:val="24"/>
          <w:lang w:eastAsia="pl-PL"/>
        </w:rPr>
        <w:br/>
      </w:r>
      <w:r w:rsidR="00B2135D" w:rsidRPr="00B259C0">
        <w:rPr>
          <w:rFonts w:ascii="Arial" w:eastAsia="Batang" w:hAnsi="Arial" w:cs="Arial"/>
          <w:sz w:val="24"/>
          <w:szCs w:val="24"/>
          <w:lang w:eastAsia="pl-PL"/>
        </w:rPr>
        <w:t xml:space="preserve">w ciągu drogi wojewódzkiej nr 866 w m Lubaczów </w:t>
      </w:r>
      <w:r w:rsidRPr="00B259C0">
        <w:rPr>
          <w:rFonts w:ascii="Arial" w:eastAsia="Batang" w:hAnsi="Arial" w:cs="Arial"/>
          <w:sz w:val="24"/>
          <w:szCs w:val="24"/>
          <w:lang w:eastAsia="pl-PL"/>
        </w:rPr>
        <w:t xml:space="preserve">– zadanie zrealizowała firma: </w:t>
      </w:r>
      <w:proofErr w:type="spellStart"/>
      <w:r w:rsidRPr="00B259C0">
        <w:rPr>
          <w:rFonts w:ascii="Arial" w:eastAsia="Batang" w:hAnsi="Arial" w:cs="Arial"/>
          <w:sz w:val="24"/>
          <w:szCs w:val="24"/>
          <w:lang w:eastAsia="pl-PL"/>
        </w:rPr>
        <w:t>Budrem</w:t>
      </w:r>
      <w:proofErr w:type="spellEnd"/>
      <w:r w:rsidRPr="00B259C0">
        <w:rPr>
          <w:rFonts w:ascii="Arial" w:eastAsia="Batang" w:hAnsi="Arial" w:cs="Arial"/>
          <w:sz w:val="24"/>
          <w:szCs w:val="24"/>
          <w:lang w:eastAsia="pl-PL"/>
        </w:rPr>
        <w:t xml:space="preserve"> – zadanie zakończono w sierpniu 2018 r.</w:t>
      </w:r>
    </w:p>
    <w:p w:rsidR="00B2135D" w:rsidRPr="00B259C0"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59C0">
        <w:rPr>
          <w:rFonts w:ascii="Arial" w:eastAsia="Calibri" w:hAnsi="Arial" w:cs="Arial"/>
          <w:sz w:val="24"/>
          <w:szCs w:val="24"/>
        </w:rPr>
        <w:t xml:space="preserve">czyszczenie nawierzchni ulic i chodników na powierzchni 2,7 mln </w:t>
      </w:r>
      <w:r w:rsidRPr="00B259C0">
        <w:rPr>
          <w:rFonts w:ascii="Arial" w:eastAsia="Batang" w:hAnsi="Arial" w:cs="Arial"/>
          <w:sz w:val="24"/>
          <w:szCs w:val="24"/>
        </w:rPr>
        <w:t>m</w:t>
      </w:r>
      <w:r w:rsidRPr="00B259C0">
        <w:rPr>
          <w:rFonts w:ascii="Arial" w:eastAsia="Batang" w:hAnsi="Arial" w:cs="Arial"/>
          <w:sz w:val="24"/>
          <w:szCs w:val="24"/>
          <w:vertAlign w:val="superscript"/>
        </w:rPr>
        <w:t>2</w:t>
      </w:r>
      <w:r w:rsidRPr="00B259C0">
        <w:rPr>
          <w:rFonts w:ascii="Arial" w:eastAsia="Batang" w:hAnsi="Arial" w:cs="Arial"/>
          <w:sz w:val="24"/>
          <w:szCs w:val="24"/>
        </w:rPr>
        <w:t xml:space="preserve"> oraz kanalizacji na powierzchni 50 tys. </w:t>
      </w:r>
      <w:proofErr w:type="spellStart"/>
      <w:r w:rsidRPr="00B259C0">
        <w:rPr>
          <w:rFonts w:ascii="Arial" w:eastAsia="Batang" w:hAnsi="Arial" w:cs="Arial"/>
          <w:sz w:val="24"/>
          <w:szCs w:val="24"/>
        </w:rPr>
        <w:t>mb</w:t>
      </w:r>
      <w:proofErr w:type="spellEnd"/>
      <w:r w:rsidRPr="00B259C0">
        <w:rPr>
          <w:rFonts w:ascii="Arial" w:eastAsia="Batang" w:hAnsi="Arial" w:cs="Arial"/>
          <w:sz w:val="24"/>
          <w:szCs w:val="24"/>
        </w:rPr>
        <w:t xml:space="preserve"> (2.811 sztuk studzienek) – </w:t>
      </w:r>
      <w:r w:rsidRPr="00B259C0">
        <w:rPr>
          <w:rFonts w:ascii="Arial" w:eastAsia="Batang" w:hAnsi="Arial" w:cs="Arial"/>
          <w:sz w:val="24"/>
          <w:szCs w:val="24"/>
        </w:rPr>
        <w:br/>
        <w:t>992.491,- zł (</w:t>
      </w:r>
      <w:r w:rsidRPr="00B259C0">
        <w:rPr>
          <w:rFonts w:ascii="Arial" w:eastAsia="Calibri" w:hAnsi="Arial" w:cs="Arial"/>
          <w:sz w:val="24"/>
          <w:szCs w:val="24"/>
        </w:rPr>
        <w:t>§ 4300).</w:t>
      </w:r>
      <w:r w:rsidRPr="00B259C0">
        <w:rPr>
          <w:rFonts w:ascii="Arial" w:eastAsia="Batang" w:hAnsi="Arial" w:cs="Arial"/>
          <w:sz w:val="24"/>
          <w:szCs w:val="24"/>
        </w:rPr>
        <w:t xml:space="preserve"> </w:t>
      </w:r>
    </w:p>
    <w:p w:rsidR="00B2135D" w:rsidRPr="00B2135D" w:rsidRDefault="00B2135D" w:rsidP="00B2135D">
      <w:pPr>
        <w:tabs>
          <w:tab w:val="left" w:pos="851"/>
        </w:tabs>
        <w:spacing w:after="0" w:line="360" w:lineRule="auto"/>
        <w:ind w:left="851"/>
        <w:jc w:val="both"/>
        <w:rPr>
          <w:rFonts w:ascii="Arial" w:eastAsia="Batang" w:hAnsi="Arial" w:cs="Arial"/>
          <w:sz w:val="24"/>
          <w:szCs w:val="24"/>
        </w:rPr>
      </w:pPr>
      <w:r w:rsidRPr="00B2135D">
        <w:rPr>
          <w:rFonts w:ascii="Arial" w:eastAsia="Calibri" w:hAnsi="Arial" w:cs="Arial"/>
          <w:sz w:val="24"/>
          <w:szCs w:val="24"/>
        </w:rPr>
        <w:lastRenderedPageBreak/>
        <w:t>Wydatki wykonane w kwocie 760.325,- zł</w:t>
      </w:r>
      <w:r w:rsidRPr="00B2135D">
        <w:rPr>
          <w:rFonts w:ascii="Arial" w:eastAsia="Calibri" w:hAnsi="Arial" w:cs="Arial"/>
          <w:bCs/>
          <w:sz w:val="24"/>
          <w:szCs w:val="24"/>
        </w:rPr>
        <w:t xml:space="preserve"> realizowane były w ramach przedsięwzięcia ujętego w wykazie przedsięwzięć do Wieloletniej Prognozy Finansowej Województwa Podkarpackiego pn.:</w:t>
      </w:r>
      <w:r w:rsidRPr="00B2135D">
        <w:rPr>
          <w:rFonts w:ascii="Arial" w:eastAsia="Calibri" w:hAnsi="Arial" w:cs="Arial"/>
          <w:sz w:val="24"/>
          <w:szCs w:val="24"/>
        </w:rPr>
        <w:t xml:space="preserve"> „Czyszczenie nawierzchni ulic i urządzeń odwadniających w ciągu dróg wojewódzkich na terenie województwa podkarpackiego” o planowanych łącznych nakładach finansowych w kwocie 5.700.000,-zł, realizowanego w latach 2015-2020. </w:t>
      </w:r>
      <w:r w:rsidR="00B259C0">
        <w:rPr>
          <w:rFonts w:ascii="Arial" w:eastAsia="Calibri" w:hAnsi="Arial" w:cs="Arial"/>
          <w:sz w:val="24"/>
          <w:szCs w:val="24"/>
        </w:rPr>
        <w:br/>
      </w:r>
      <w:r w:rsidRPr="00B2135D">
        <w:rPr>
          <w:rFonts w:ascii="Arial" w:eastAsia="Calibri" w:hAnsi="Arial" w:cs="Arial"/>
          <w:bCs/>
          <w:sz w:val="24"/>
          <w:szCs w:val="24"/>
        </w:rPr>
        <w:t xml:space="preserve">Od początku realizacji przedsięwzięcia do końca 2018 r. wykonano zakres </w:t>
      </w:r>
      <w:r w:rsidR="00B259C0">
        <w:rPr>
          <w:rFonts w:ascii="Arial" w:eastAsia="Calibri" w:hAnsi="Arial" w:cs="Arial"/>
          <w:bCs/>
          <w:sz w:val="24"/>
          <w:szCs w:val="24"/>
        </w:rPr>
        <w:br/>
      </w:r>
      <w:r w:rsidRPr="00B2135D">
        <w:rPr>
          <w:rFonts w:ascii="Arial" w:eastAsia="Calibri" w:hAnsi="Arial" w:cs="Arial"/>
          <w:bCs/>
          <w:sz w:val="24"/>
          <w:szCs w:val="24"/>
        </w:rPr>
        <w:t>o wartości 3.387.494,-zł, co stanowi 59,43 % planowanych łącznych nakładów na przedsięwzięcie.</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Calibri" w:hAnsi="Arial" w:cs="Arial"/>
          <w:iCs/>
          <w:sz w:val="24"/>
          <w:szCs w:val="24"/>
        </w:rPr>
        <w:t xml:space="preserve">roboty z zakresu estetyki pasa drogowego i bezpieczeństwa ruchu drogowego, w ramach których koszono trawy </w:t>
      </w:r>
      <w:r w:rsidRPr="00B2135D">
        <w:rPr>
          <w:rFonts w:ascii="Arial" w:eastAsia="Calibri" w:hAnsi="Arial" w:cs="Arial"/>
          <w:sz w:val="24"/>
          <w:szCs w:val="24"/>
        </w:rPr>
        <w:t>na powierzchni 27 mln m</w:t>
      </w:r>
      <w:r w:rsidRPr="00B2135D">
        <w:rPr>
          <w:rFonts w:ascii="Arial" w:eastAsia="Calibri" w:hAnsi="Arial" w:cs="Arial"/>
          <w:sz w:val="24"/>
          <w:szCs w:val="24"/>
          <w:vertAlign w:val="superscript"/>
        </w:rPr>
        <w:t>2</w:t>
      </w:r>
      <w:r w:rsidRPr="00B2135D">
        <w:rPr>
          <w:rFonts w:ascii="Arial" w:eastAsia="Calibri" w:hAnsi="Arial" w:cs="Arial"/>
          <w:sz w:val="24"/>
          <w:szCs w:val="24"/>
        </w:rPr>
        <w:t>,</w:t>
      </w:r>
      <w:r w:rsidRPr="00B2135D">
        <w:rPr>
          <w:rFonts w:ascii="Arial" w:eastAsia="Calibri" w:hAnsi="Arial" w:cs="Arial"/>
          <w:sz w:val="24"/>
          <w:szCs w:val="24"/>
          <w:vertAlign w:val="superscript"/>
        </w:rPr>
        <w:t xml:space="preserve"> </w:t>
      </w:r>
      <w:r w:rsidRPr="00B2135D">
        <w:rPr>
          <w:rFonts w:ascii="Arial" w:eastAsia="Calibri" w:hAnsi="Arial" w:cs="Arial"/>
          <w:sz w:val="24"/>
          <w:szCs w:val="24"/>
        </w:rPr>
        <w:t>wycinano stare, uszkodzone, zagrażające bezpieczeństwu ruchu drogowego drzewa (usunięto 3.132 szt. drzew), usunięto 2.887 szt. pniaków, podcinano 542 szt. konarów drzew, wycięto krzewy na powierzchni 204. tys. m</w:t>
      </w:r>
      <w:r w:rsidRPr="00B2135D">
        <w:rPr>
          <w:rFonts w:ascii="Arial" w:eastAsia="Calibri" w:hAnsi="Arial" w:cs="Arial"/>
          <w:sz w:val="24"/>
          <w:szCs w:val="24"/>
          <w:vertAlign w:val="superscript"/>
        </w:rPr>
        <w:t>2</w:t>
      </w:r>
      <w:r w:rsidRPr="00B2135D">
        <w:rPr>
          <w:rFonts w:ascii="Arial" w:eastAsia="Calibri" w:hAnsi="Arial" w:cs="Arial"/>
          <w:sz w:val="24"/>
          <w:szCs w:val="24"/>
        </w:rPr>
        <w:t xml:space="preserve">, sprzątano pas drogowy dróg wojewódzkich ze śmieci wraz z wywozem odpadów, realizowano roboty ziemne polegające m. in. na pogłębianiu i odmulaniu rowów, ścinka </w:t>
      </w:r>
      <w:r w:rsidR="00B259C0">
        <w:rPr>
          <w:rFonts w:ascii="Arial" w:eastAsia="Calibri" w:hAnsi="Arial" w:cs="Arial"/>
          <w:sz w:val="24"/>
          <w:szCs w:val="24"/>
        </w:rPr>
        <w:br/>
      </w:r>
      <w:r w:rsidRPr="00B2135D">
        <w:rPr>
          <w:rFonts w:ascii="Arial" w:eastAsia="Calibri" w:hAnsi="Arial" w:cs="Arial"/>
          <w:sz w:val="24"/>
          <w:szCs w:val="24"/>
        </w:rPr>
        <w:t>i uzupełnianie poboczy na powierzchni 106. tys. m</w:t>
      </w:r>
      <w:r w:rsidRPr="00B2135D">
        <w:rPr>
          <w:rFonts w:ascii="Arial" w:eastAsia="Calibri" w:hAnsi="Arial" w:cs="Arial"/>
          <w:sz w:val="24"/>
          <w:szCs w:val="24"/>
          <w:vertAlign w:val="superscript"/>
        </w:rPr>
        <w:t>2</w:t>
      </w:r>
      <w:r w:rsidRPr="00B2135D">
        <w:rPr>
          <w:rFonts w:ascii="Arial" w:eastAsia="Calibri" w:hAnsi="Arial" w:cs="Arial"/>
          <w:sz w:val="24"/>
          <w:szCs w:val="24"/>
        </w:rPr>
        <w:t xml:space="preserve"> – 2.978.128,- zł (§ 4300),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Calibri" w:hAnsi="Arial" w:cs="Arial"/>
          <w:sz w:val="24"/>
          <w:szCs w:val="24"/>
        </w:rPr>
        <w:t xml:space="preserve">utylizacja padłej zwierzyny usuniętej z pasa drogowego – 147.111,-zł </w:t>
      </w:r>
      <w:r w:rsidRPr="00B2135D">
        <w:rPr>
          <w:rFonts w:ascii="Arial" w:eastAsia="Calibri" w:hAnsi="Arial" w:cs="Arial"/>
          <w:sz w:val="24"/>
          <w:szCs w:val="24"/>
        </w:rPr>
        <w:br/>
        <w:t>(§ 4300),</w:t>
      </w:r>
    </w:p>
    <w:p w:rsidR="00B2135D" w:rsidRPr="00B2135D" w:rsidRDefault="00B2135D" w:rsidP="00CB127A">
      <w:pPr>
        <w:numPr>
          <w:ilvl w:val="0"/>
          <w:numId w:val="437"/>
        </w:numPr>
        <w:tabs>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 xml:space="preserve">pozostałe usługi z utrzymaniem dróg m. in.: zabezpieczenie przed gniazdowaniem ptaków, wykonanie dodatkowego oznakowania dróg po wypadkach, przegląd i konserwacje oświetlenia ulicznego, obniżenie masztu solarnego, wykonanie zabezpieczenia przejścia podczas Karpackich Dni Dobrosąsiedztwa - 41.320,-zł (§ 4300). </w:t>
      </w:r>
    </w:p>
    <w:p w:rsidR="00B2135D" w:rsidRPr="00B2135D" w:rsidRDefault="00B2135D" w:rsidP="00CB127A">
      <w:pPr>
        <w:numPr>
          <w:ilvl w:val="0"/>
          <w:numId w:val="434"/>
        </w:numPr>
        <w:tabs>
          <w:tab w:val="left" w:pos="1134"/>
        </w:tabs>
        <w:spacing w:after="0" w:line="360" w:lineRule="auto"/>
        <w:ind w:left="567" w:hanging="283"/>
        <w:jc w:val="both"/>
        <w:rPr>
          <w:rFonts w:ascii="Arial" w:eastAsia="Batang" w:hAnsi="Arial" w:cs="Arial"/>
          <w:sz w:val="24"/>
          <w:szCs w:val="24"/>
        </w:rPr>
      </w:pPr>
      <w:r w:rsidRPr="00B2135D">
        <w:rPr>
          <w:rFonts w:ascii="Arial" w:eastAsia="Calibri" w:hAnsi="Arial" w:cs="Arial"/>
          <w:sz w:val="24"/>
          <w:szCs w:val="24"/>
        </w:rPr>
        <w:t xml:space="preserve">Pozostałe zadania z zakresu utrzymania dróg i mostów w kwocie </w:t>
      </w:r>
      <w:r w:rsidRPr="00B2135D">
        <w:rPr>
          <w:rFonts w:ascii="Arial" w:eastAsia="Calibri" w:hAnsi="Arial" w:cs="Arial"/>
          <w:sz w:val="24"/>
          <w:szCs w:val="24"/>
        </w:rPr>
        <w:br/>
        <w:t>2.430.636,-zł, z tego:</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Calibri" w:hAnsi="Arial" w:cs="Arial"/>
          <w:sz w:val="24"/>
          <w:szCs w:val="24"/>
        </w:rPr>
        <w:t xml:space="preserve">usługi geodezyjne - </w:t>
      </w:r>
      <w:r w:rsidRPr="00B2135D">
        <w:rPr>
          <w:rFonts w:ascii="Arial" w:hAnsi="Arial" w:cs="Arial"/>
          <w:sz w:val="24"/>
          <w:szCs w:val="24"/>
        </w:rPr>
        <w:t xml:space="preserve">wydatki dotyczyły </w:t>
      </w:r>
      <w:r w:rsidRPr="00B2135D">
        <w:rPr>
          <w:rFonts w:ascii="Arial" w:eastAsia="Batang" w:hAnsi="Arial" w:cs="Arial"/>
          <w:sz w:val="24"/>
          <w:szCs w:val="24"/>
        </w:rPr>
        <w:t xml:space="preserve">opłaty za odpisy z ksiąg wieczystych działek w celu regulacji stanów prawnych gruntów, opłaty za poświadczenie zgodności z odpisami z ksiąg wieczystych </w:t>
      </w:r>
      <w:r w:rsidRPr="00B2135D">
        <w:rPr>
          <w:rFonts w:ascii="Arial" w:eastAsia="Times New Roman" w:hAnsi="Arial" w:cs="Arial"/>
          <w:sz w:val="24"/>
          <w:szCs w:val="24"/>
        </w:rPr>
        <w:t>–</w:t>
      </w:r>
      <w:r w:rsidRPr="00B2135D">
        <w:rPr>
          <w:rFonts w:ascii="Arial" w:eastAsia="Calibri" w:hAnsi="Arial" w:cs="Arial"/>
          <w:sz w:val="24"/>
          <w:szCs w:val="24"/>
        </w:rPr>
        <w:t xml:space="preserve"> 52.361</w:t>
      </w:r>
      <w:r w:rsidRPr="00B2135D">
        <w:rPr>
          <w:rFonts w:ascii="Arial" w:eastAsia="Times New Roman" w:hAnsi="Arial" w:cs="Arial"/>
          <w:sz w:val="24"/>
          <w:szCs w:val="24"/>
        </w:rPr>
        <w:t>,-zł (</w:t>
      </w:r>
      <w:r w:rsidRPr="00B2135D">
        <w:rPr>
          <w:rFonts w:ascii="Arial" w:eastAsia="Calibri" w:hAnsi="Arial" w:cs="Arial"/>
          <w:sz w:val="24"/>
          <w:szCs w:val="24"/>
        </w:rPr>
        <w:t>§ 4300),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plany organizacji ruchu drogowego wraz z aktualizacją danych ewidencji dróg i mostów – 186.160,-zł (§ 4300). </w:t>
      </w:r>
      <w:r w:rsidRPr="00B2135D">
        <w:rPr>
          <w:rFonts w:ascii="Arial" w:eastAsia="Times New Roman" w:hAnsi="Arial" w:cs="Arial"/>
          <w:sz w:val="24"/>
          <w:szCs w:val="24"/>
          <w:lang w:eastAsia="pl-PL"/>
        </w:rPr>
        <w:t>Opracowano aktualizacje projektów stałej organizacji ruchu dla dróg wojewódzkich – 45 jednostek (45 km) oraz zaktualizowano dane dla ewidencji dróg i mostów,</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lastRenderedPageBreak/>
        <w:t>ekspertyzy z zakresu bezpieczeństwa ruchu drogowego oraz wykonanie raportu bezpieczeństwa ruchu drogowego za 2018 r. – 24.354,-zł (§ 4390),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rPr>
        <w:t>nadzory inwestorskie nad remontami obiektów mostowych i drogowych, opłaty dotyczące wypisów i wyrysów z ewidencji gruntów, odpisy z ksiąg wieczystych, pozostałe opłaty – 3.025,-zł (</w:t>
      </w:r>
      <w:r w:rsidRPr="00B2135D">
        <w:rPr>
          <w:rFonts w:ascii="Arial" w:eastAsia="Calibri" w:hAnsi="Arial" w:cs="Arial"/>
          <w:sz w:val="24"/>
          <w:szCs w:val="24"/>
        </w:rPr>
        <w:t>§ 4300),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wykonanie analiz, opinii, ekspertyz, badań laboratoryjnych próbek kruszywa drogowego oraz pomoc prawna, opłata za dozór ornitologiczny, przeglądy szczegółowe mostów – 320.865,-zł (§ 4390),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podatek leśny oraz rolny, podatek od nieruchomości, </w:t>
      </w:r>
      <w:r w:rsidRPr="00B2135D">
        <w:rPr>
          <w:rFonts w:ascii="Arial" w:eastAsia="Batang" w:hAnsi="Arial" w:cs="Arial"/>
          <w:sz w:val="24"/>
          <w:szCs w:val="24"/>
          <w:lang w:eastAsia="pl-PL"/>
        </w:rPr>
        <w:t>opłaty za wyłączenie gruntu z produkcji rolnej</w:t>
      </w:r>
      <w:r w:rsidRPr="00B2135D">
        <w:rPr>
          <w:rFonts w:ascii="Arial" w:eastAsia="Batang" w:hAnsi="Arial" w:cs="Arial"/>
          <w:sz w:val="24"/>
          <w:szCs w:val="24"/>
        </w:rPr>
        <w:t xml:space="preserve"> – 629,- zł (</w:t>
      </w:r>
      <w:r w:rsidRPr="00B2135D">
        <w:rPr>
          <w:rFonts w:ascii="Arial" w:eastAsia="Times New Roman" w:hAnsi="Arial" w:cs="Arial"/>
          <w:sz w:val="24"/>
          <w:szCs w:val="24"/>
        </w:rPr>
        <w:t>§ 4500 – 117,- zł, § 4480 – 283,- zł, §</w:t>
      </w:r>
      <w:r w:rsidRPr="00B2135D">
        <w:rPr>
          <w:rFonts w:ascii="Arial" w:eastAsia="Batang" w:hAnsi="Arial" w:cs="Arial"/>
          <w:sz w:val="24"/>
          <w:szCs w:val="24"/>
        </w:rPr>
        <w:t xml:space="preserve"> 4520 – 229,- zł),</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ubezpieczenie dróg wojewódzkich wraz z przeprawą mostową – 319.505,-zł (§ 4430),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hAnsi="Arial" w:cs="Arial"/>
          <w:sz w:val="24"/>
          <w:szCs w:val="24"/>
        </w:rPr>
        <w:t xml:space="preserve">opłaty notarialne, opłaty za odpisy z aktów notarialnych, opłaty </w:t>
      </w:r>
      <w:r w:rsidRPr="00B2135D">
        <w:rPr>
          <w:rFonts w:ascii="Arial" w:eastAsia="Batang" w:hAnsi="Arial" w:cs="Arial"/>
          <w:sz w:val="24"/>
          <w:szCs w:val="24"/>
        </w:rPr>
        <w:t xml:space="preserve">sądowe za wyciągi z ksiąg wieczystych, usługi notarialne, opłaty za korzystanie z systemu </w:t>
      </w:r>
      <w:proofErr w:type="spellStart"/>
      <w:r w:rsidRPr="00B2135D">
        <w:rPr>
          <w:rFonts w:ascii="Arial" w:eastAsia="Batang" w:hAnsi="Arial" w:cs="Arial"/>
          <w:sz w:val="24"/>
          <w:szCs w:val="24"/>
        </w:rPr>
        <w:t>Viatoll</w:t>
      </w:r>
      <w:proofErr w:type="spellEnd"/>
      <w:r w:rsidRPr="00B2135D">
        <w:rPr>
          <w:rFonts w:ascii="Arial" w:eastAsia="Batang" w:hAnsi="Arial" w:cs="Arial"/>
          <w:sz w:val="24"/>
          <w:szCs w:val="24"/>
        </w:rPr>
        <w:t xml:space="preserve">, opłata za konserwację Starego </w:t>
      </w:r>
      <w:proofErr w:type="spellStart"/>
      <w:r w:rsidRPr="00B2135D">
        <w:rPr>
          <w:rFonts w:ascii="Arial" w:eastAsia="Batang" w:hAnsi="Arial" w:cs="Arial"/>
          <w:sz w:val="24"/>
          <w:szCs w:val="24"/>
        </w:rPr>
        <w:t>Wisłoczyska</w:t>
      </w:r>
      <w:proofErr w:type="spellEnd"/>
      <w:r w:rsidRPr="00B2135D">
        <w:rPr>
          <w:rFonts w:ascii="Arial" w:eastAsia="Batang" w:hAnsi="Arial" w:cs="Arial"/>
          <w:sz w:val="24"/>
          <w:szCs w:val="24"/>
        </w:rPr>
        <w:t xml:space="preserve"> oraz konserwację urządzeń melioracyjnych, opłaty za odprowadzenie wód opadowych – 29.372,- zł</w:t>
      </w:r>
      <w:r w:rsidRPr="00B2135D">
        <w:rPr>
          <w:rFonts w:ascii="Arial" w:hAnsi="Arial" w:cs="Arial"/>
          <w:sz w:val="24"/>
          <w:szCs w:val="24"/>
        </w:rPr>
        <w:t xml:space="preserve"> (§ 4430),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hAnsi="Arial" w:cs="Arial"/>
          <w:sz w:val="24"/>
          <w:szCs w:val="24"/>
        </w:rPr>
        <w:t xml:space="preserve">odszkodowanie za ograniczenie w korzystaniu z nieruchomości polegające na realizacji obowiązku przebudowy sieci energetycznej na podstawie decyzji </w:t>
      </w:r>
      <w:r w:rsidR="00B259C0">
        <w:rPr>
          <w:rFonts w:ascii="Arial" w:hAnsi="Arial" w:cs="Arial"/>
          <w:sz w:val="24"/>
          <w:szCs w:val="24"/>
        </w:rPr>
        <w:br/>
      </w:r>
      <w:r w:rsidRPr="00B2135D">
        <w:rPr>
          <w:rFonts w:ascii="Arial" w:hAnsi="Arial" w:cs="Arial"/>
          <w:sz w:val="24"/>
          <w:szCs w:val="24"/>
        </w:rPr>
        <w:t>o zezwoleniu na realizację inwestycji drogowej pn.: „Likwidacja barier rozwojowych most na Wiśle w m. Gawłuszowice odc. Gawłuszowice –Tuszów Narodowy” – 702,-zł (4590),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rPr>
        <w:t>wypłata kwot zasądzonych wyrokiem Sądu Apelacyjnego Rzeszowie na rzecz wykonawców zadania pn.: „</w:t>
      </w:r>
      <w:r w:rsidRPr="00B2135D">
        <w:rPr>
          <w:rFonts w:ascii="Arial" w:eastAsia="Calibri" w:hAnsi="Arial" w:cs="Arial"/>
          <w:bCs/>
          <w:sz w:val="24"/>
          <w:szCs w:val="24"/>
        </w:rPr>
        <w:t xml:space="preserve">Likwidacja barier rozwojowych – most na Wiśle </w:t>
      </w:r>
      <w:r w:rsidR="00B259C0">
        <w:rPr>
          <w:rFonts w:ascii="Arial" w:eastAsia="Calibri" w:hAnsi="Arial" w:cs="Arial"/>
          <w:bCs/>
          <w:sz w:val="24"/>
          <w:szCs w:val="24"/>
        </w:rPr>
        <w:br/>
      </w:r>
      <w:r w:rsidRPr="00B2135D">
        <w:rPr>
          <w:rFonts w:ascii="Arial" w:eastAsia="Calibri" w:hAnsi="Arial" w:cs="Arial"/>
          <w:bCs/>
          <w:sz w:val="24"/>
          <w:szCs w:val="24"/>
        </w:rPr>
        <w:t>z rozbudową drogi wojewódzkiej nr 764 oraz połączeniem z drogą wojewódzką nr 875” – 1.315.852,- zł (§ 4610 – 40.226,- zł, § 4580 – 365.907,- zł, § 4600 – 909.719,-zł),</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koszty postępowania odwoławczego oraz wynagrodzenia pełnomocnika zgodnie z wyrokiem Krajowej Izby Odwoławczej na rzecz wykonawcy </w:t>
      </w:r>
      <w:r w:rsidRPr="00B2135D">
        <w:rPr>
          <w:rFonts w:ascii="Arial" w:eastAsia="Batang" w:hAnsi="Arial" w:cs="Arial"/>
          <w:sz w:val="24"/>
          <w:szCs w:val="24"/>
        </w:rPr>
        <w:br/>
        <w:t>w ramach zadania pn.: „Budowa obwodnicy Radomyśl Wielki w ciągu drogi wojewódzkiej Nr 984 Lisia Góra – Mielec” – 18.600,- zł (§ 4610),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lastRenderedPageBreak/>
        <w:t xml:space="preserve">koszty wniesienia apelacji od wyroku Sądu Okręgowego w Tarnobrzegu dotyczącego budowy drogi obwodnicy Mielca w ciągu drogi wojewódzkiej </w:t>
      </w:r>
      <w:r w:rsidR="00B259C0">
        <w:rPr>
          <w:rFonts w:ascii="Arial" w:eastAsia="Batang" w:hAnsi="Arial" w:cs="Arial"/>
          <w:sz w:val="24"/>
          <w:szCs w:val="24"/>
        </w:rPr>
        <w:br/>
      </w:r>
      <w:r w:rsidRPr="00B2135D">
        <w:rPr>
          <w:rFonts w:ascii="Arial" w:eastAsia="Batang" w:hAnsi="Arial" w:cs="Arial"/>
          <w:sz w:val="24"/>
          <w:szCs w:val="24"/>
        </w:rPr>
        <w:t xml:space="preserve">Nr 985 </w:t>
      </w:r>
      <w:r w:rsidRPr="00B2135D">
        <w:rPr>
          <w:rFonts w:ascii="Arial" w:eastAsia="Calibri" w:hAnsi="Arial" w:cs="Arial"/>
          <w:bCs/>
          <w:sz w:val="24"/>
          <w:szCs w:val="24"/>
        </w:rPr>
        <w:t>– 10.483,- zł (§ 4610),</w:t>
      </w:r>
      <w:r w:rsidRPr="00B2135D">
        <w:rPr>
          <w:rFonts w:ascii="Arial" w:eastAsia="Batang" w:hAnsi="Arial" w:cs="Arial"/>
          <w:sz w:val="24"/>
          <w:szCs w:val="24"/>
        </w:rPr>
        <w:t xml:space="preserve"> </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 xml:space="preserve">zwrot kosztów postępowania odwoławczego zgodnie z postanowieniem Krajowej Izby Odwoławczej na rzecz firmy realizującej zadanie pn.: „Budowa obwodnicy w m. Strzyżów w ciągu drogi wojewódzkiej Nr 988” – 23.600,- zł </w:t>
      </w:r>
      <w:r w:rsidR="00B259C0">
        <w:rPr>
          <w:rFonts w:ascii="Arial" w:eastAsia="Batang" w:hAnsi="Arial" w:cs="Arial"/>
          <w:sz w:val="24"/>
          <w:szCs w:val="24"/>
        </w:rPr>
        <w:br/>
      </w:r>
      <w:r w:rsidRPr="00B2135D">
        <w:rPr>
          <w:rFonts w:ascii="Arial" w:eastAsia="Batang" w:hAnsi="Arial" w:cs="Arial"/>
          <w:sz w:val="24"/>
          <w:szCs w:val="24"/>
        </w:rPr>
        <w:t>(§ 4610),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lang w:eastAsia="pl-PL"/>
        </w:rPr>
        <w:t xml:space="preserve">wypłata kwot zasądzonych wyrokiem Sądu Okręgowego w Przemyślu na rzecz powoda za uszkodzenie ciała na przystanku autobusowym zlokalizowanym w m. </w:t>
      </w:r>
      <w:proofErr w:type="spellStart"/>
      <w:r w:rsidRPr="00B2135D">
        <w:rPr>
          <w:rFonts w:ascii="Arial" w:eastAsia="Batang" w:hAnsi="Arial" w:cs="Arial"/>
          <w:sz w:val="24"/>
          <w:szCs w:val="24"/>
          <w:lang w:eastAsia="pl-PL"/>
        </w:rPr>
        <w:t>Ujkowice</w:t>
      </w:r>
      <w:proofErr w:type="spellEnd"/>
      <w:r w:rsidRPr="00B2135D">
        <w:rPr>
          <w:rFonts w:ascii="Arial" w:eastAsia="Batang" w:hAnsi="Arial" w:cs="Arial"/>
          <w:sz w:val="24"/>
          <w:szCs w:val="24"/>
          <w:lang w:eastAsia="pl-PL"/>
        </w:rPr>
        <w:t xml:space="preserve"> w ciągu drogi wojewódzkiej Nr 881 Łańcut - Kańczuga – Żurawica – 12.128,-zł</w:t>
      </w:r>
      <w:r w:rsidRPr="00B2135D">
        <w:rPr>
          <w:rFonts w:ascii="Arial" w:eastAsia="Times New Roman" w:hAnsi="Arial" w:cs="Arial"/>
          <w:iCs/>
          <w:sz w:val="24"/>
          <w:szCs w:val="24"/>
          <w:lang w:eastAsia="pl-PL"/>
        </w:rPr>
        <w:t xml:space="preserve"> (</w:t>
      </w:r>
      <w:r w:rsidRPr="00B2135D">
        <w:rPr>
          <w:rFonts w:ascii="Arial" w:eastAsia="Times New Roman" w:hAnsi="Arial" w:cs="Arial"/>
          <w:sz w:val="24"/>
          <w:szCs w:val="24"/>
          <w:lang w:eastAsia="pl-PL"/>
        </w:rPr>
        <w:t xml:space="preserve">§ 4580 - </w:t>
      </w:r>
      <w:r w:rsidRPr="00B2135D">
        <w:rPr>
          <w:rFonts w:ascii="Arial" w:eastAsia="Times New Roman" w:hAnsi="Arial" w:cs="Arial"/>
          <w:iCs/>
          <w:sz w:val="24"/>
          <w:szCs w:val="24"/>
          <w:lang w:eastAsia="pl-PL"/>
        </w:rPr>
        <w:t xml:space="preserve">1.591,-zł, </w:t>
      </w:r>
      <w:r w:rsidRPr="00B2135D">
        <w:rPr>
          <w:rFonts w:ascii="Arial" w:eastAsia="Times New Roman" w:hAnsi="Arial" w:cs="Arial"/>
          <w:sz w:val="24"/>
          <w:szCs w:val="24"/>
          <w:lang w:eastAsia="pl-PL"/>
        </w:rPr>
        <w:t xml:space="preserve">§ 4590 - 8.706,- zł, </w:t>
      </w:r>
      <w:r w:rsidR="00CB3174">
        <w:rPr>
          <w:rFonts w:ascii="Arial" w:eastAsia="Times New Roman" w:hAnsi="Arial" w:cs="Arial"/>
          <w:sz w:val="24"/>
          <w:szCs w:val="24"/>
          <w:lang w:eastAsia="pl-PL"/>
        </w:rPr>
        <w:br/>
      </w:r>
      <w:r w:rsidRPr="00B2135D">
        <w:rPr>
          <w:rFonts w:ascii="Arial" w:eastAsia="Times New Roman" w:hAnsi="Arial" w:cs="Arial"/>
          <w:sz w:val="24"/>
          <w:szCs w:val="24"/>
          <w:lang w:eastAsia="pl-PL"/>
        </w:rPr>
        <w:t>§ 4610 – 1.831,-zł),</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koszty wniesienia apelacji od wyroku Sąd</w:t>
      </w:r>
      <w:r w:rsidR="00461628">
        <w:rPr>
          <w:rFonts w:ascii="Arial" w:eastAsia="Times New Roman" w:hAnsi="Arial" w:cs="Arial"/>
          <w:sz w:val="24"/>
          <w:szCs w:val="24"/>
          <w:lang w:eastAsia="pl-PL"/>
        </w:rPr>
        <w:t>u</w:t>
      </w:r>
      <w:r w:rsidRPr="00B2135D">
        <w:rPr>
          <w:rFonts w:ascii="Arial" w:eastAsia="Times New Roman" w:hAnsi="Arial" w:cs="Arial"/>
          <w:sz w:val="24"/>
          <w:szCs w:val="24"/>
          <w:lang w:eastAsia="pl-PL"/>
        </w:rPr>
        <w:t xml:space="preserve"> Rejonowego </w:t>
      </w:r>
      <w:r w:rsidR="00CB3174">
        <w:rPr>
          <w:rFonts w:ascii="Arial" w:eastAsia="Times New Roman" w:hAnsi="Arial" w:cs="Arial"/>
          <w:sz w:val="24"/>
          <w:szCs w:val="24"/>
          <w:lang w:eastAsia="pl-PL"/>
        </w:rPr>
        <w:t xml:space="preserve">w Rzeszowie </w:t>
      </w:r>
      <w:r w:rsidR="00CB317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sprawie pozwu od szkody </w:t>
      </w:r>
      <w:r w:rsidR="00CB3174">
        <w:rPr>
          <w:rFonts w:ascii="Arial" w:eastAsia="Times New Roman" w:hAnsi="Arial" w:cs="Arial"/>
          <w:sz w:val="24"/>
          <w:szCs w:val="24"/>
          <w:lang w:eastAsia="pl-PL"/>
        </w:rPr>
        <w:t>za uszkodzenie</w:t>
      </w:r>
      <w:r w:rsidRPr="00B2135D">
        <w:rPr>
          <w:rFonts w:ascii="Arial" w:eastAsia="Times New Roman" w:hAnsi="Arial" w:cs="Arial"/>
          <w:sz w:val="24"/>
          <w:szCs w:val="24"/>
          <w:lang w:eastAsia="pl-PL"/>
        </w:rPr>
        <w:t xml:space="preserve"> ciała na zjeździe w m. Wetlina </w:t>
      </w:r>
      <w:r w:rsidR="00CB317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ciągu drogi wojewódzkiej Nr 897 Tylawa – Komańcza –Ustrzyki Górne – Wołosate –Granica Państwa – 2.421,-zł (§ 4610), </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 xml:space="preserve">opłaty od pozwu o wydanie europejskiego nakazu zapłaty przeciwko firmie: </w:t>
      </w:r>
      <w:proofErr w:type="spellStart"/>
      <w:r w:rsidRPr="00B2135D">
        <w:rPr>
          <w:rFonts w:ascii="Arial" w:eastAsia="Times New Roman" w:hAnsi="Arial" w:cs="Arial"/>
          <w:sz w:val="24"/>
          <w:szCs w:val="24"/>
          <w:lang w:eastAsia="pl-PL"/>
        </w:rPr>
        <w:t>Aglomancha</w:t>
      </w:r>
      <w:proofErr w:type="spellEnd"/>
      <w:r w:rsidRPr="00B2135D">
        <w:rPr>
          <w:rFonts w:ascii="Arial" w:eastAsia="Times New Roman" w:hAnsi="Arial" w:cs="Arial"/>
          <w:sz w:val="24"/>
          <w:szCs w:val="24"/>
          <w:lang w:eastAsia="pl-PL"/>
        </w:rPr>
        <w:t xml:space="preserve"> </w:t>
      </w:r>
      <w:proofErr w:type="spellStart"/>
      <w:r w:rsidRPr="00B2135D">
        <w:rPr>
          <w:rFonts w:ascii="Arial" w:eastAsia="Times New Roman" w:hAnsi="Arial" w:cs="Arial"/>
          <w:sz w:val="24"/>
          <w:szCs w:val="24"/>
          <w:lang w:eastAsia="pl-PL"/>
        </w:rPr>
        <w:t>Empresa</w:t>
      </w:r>
      <w:proofErr w:type="spellEnd"/>
      <w:r w:rsidRPr="00B2135D">
        <w:rPr>
          <w:rFonts w:ascii="Arial" w:eastAsia="Times New Roman" w:hAnsi="Arial" w:cs="Arial"/>
          <w:sz w:val="24"/>
          <w:szCs w:val="24"/>
          <w:lang w:eastAsia="pl-PL"/>
        </w:rPr>
        <w:t xml:space="preserve"> </w:t>
      </w:r>
      <w:proofErr w:type="spellStart"/>
      <w:r w:rsidRPr="00B2135D">
        <w:rPr>
          <w:rFonts w:ascii="Arial" w:eastAsia="Times New Roman" w:hAnsi="Arial" w:cs="Arial"/>
          <w:sz w:val="24"/>
          <w:szCs w:val="24"/>
          <w:lang w:eastAsia="pl-PL"/>
        </w:rPr>
        <w:t>Constructora</w:t>
      </w:r>
      <w:proofErr w:type="spellEnd"/>
      <w:r w:rsidRPr="00B2135D">
        <w:rPr>
          <w:rFonts w:ascii="Arial" w:eastAsia="Times New Roman" w:hAnsi="Arial" w:cs="Arial"/>
          <w:sz w:val="24"/>
          <w:szCs w:val="24"/>
          <w:lang w:eastAsia="pl-PL"/>
        </w:rPr>
        <w:t xml:space="preserve"> S.A. realizującej zadanie pn.: „Budowa drogi obwodowej Mielca w ciągu drogi wojewódzkiej Nr 985 Nagnajów – Dębica przebiegającej od miejscowości Tuszów Narodowy w km 20+636 do ulicy Dębickiej w km 38+522 wraz z niezbędną infrastrukturą techniczną, budowlami i urządzeniami budowlanymi – etap II” – 84.643,-zł (§ 4610),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 xml:space="preserve">opłata sądowa od pozwu na rzecz Sądu Okręgowego w Rzeszowie w sprawie zapłaty kary umownej, w związku z toczącym się postępowaniem związanym z realizacją remontów cząstkowych dla zadania pn.: „Remonty cząstkowe nawierzchni dróg wojewódzkich na terenie województwa podkarpackiego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w latach 2018-2020” – RDW Rymanów. W związku z brakiem porozumienia pomiędzy wykonawcą zadania: Lider Konsorcjum firm: Agnieszka Górniak Zakład Usługowo – Handlowy „</w:t>
      </w:r>
      <w:proofErr w:type="spellStart"/>
      <w:r w:rsidRPr="00B2135D">
        <w:rPr>
          <w:rFonts w:ascii="Arial" w:eastAsia="Times New Roman" w:hAnsi="Arial" w:cs="Arial"/>
          <w:sz w:val="24"/>
          <w:szCs w:val="24"/>
          <w:lang w:eastAsia="pl-PL"/>
        </w:rPr>
        <w:t>Degamex</w:t>
      </w:r>
      <w:proofErr w:type="spellEnd"/>
      <w:r w:rsidRPr="00B2135D">
        <w:rPr>
          <w:rFonts w:ascii="Arial" w:eastAsia="Times New Roman" w:hAnsi="Arial" w:cs="Arial"/>
          <w:sz w:val="24"/>
          <w:szCs w:val="24"/>
          <w:lang w:eastAsia="pl-PL"/>
        </w:rPr>
        <w:t xml:space="preserve">” i Marek Górniak i Zakład Usługowo Remontowy Marek Górniak firma odstąpiła od umowy wskutek czego PZDW w Rzeszowie naliczył kary z tytułu odstąpienia od umowy. Postępowanie sądowe ma na celu wyegzekwowanie naliczonych kar umownych. Sprawa jest w toku. – 5.122,-zł (§ 4610), </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lastRenderedPageBreak/>
        <w:t xml:space="preserve">koszty zastępstwa procesowego na podstawie wyroku Sądu Okręgowego </w:t>
      </w:r>
      <w:r w:rsidR="00B259C0">
        <w:rPr>
          <w:rFonts w:ascii="Arial" w:eastAsia="Batang" w:hAnsi="Arial" w:cs="Arial"/>
          <w:sz w:val="24"/>
          <w:szCs w:val="24"/>
        </w:rPr>
        <w:br/>
      </w:r>
      <w:r w:rsidRPr="00B2135D">
        <w:rPr>
          <w:rFonts w:ascii="Arial" w:eastAsia="Batang" w:hAnsi="Arial" w:cs="Arial"/>
          <w:sz w:val="24"/>
          <w:szCs w:val="24"/>
        </w:rPr>
        <w:t xml:space="preserve">w Rzeszowie </w:t>
      </w:r>
      <w:r w:rsidRPr="00B2135D">
        <w:rPr>
          <w:rFonts w:ascii="Arial" w:eastAsia="Times New Roman" w:hAnsi="Arial" w:cs="Arial"/>
          <w:sz w:val="24"/>
          <w:szCs w:val="24"/>
          <w:lang w:eastAsia="pl-PL"/>
        </w:rPr>
        <w:t>w sprawie przeciwko Przedsiębiorstwu Handlowo-Usługowo- Produkcyjnemu GER-POL Andrzej Będkowski o zapłatę naliczonej kary umownej za zerwanie umowy na dostawę soli drogowej – 10.920,-zł (§ 4610),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 xml:space="preserve">opłata sądowa od pozwu o zwrot nadpłaconego odszkodowania za wykup gruntu położonego w Rudnej Małej przeznaczonej pod rozbudowę drogi wojewódzkiej Nr 869 łączącej węzeł A4 Rzeszów Zachodni z Węzłem S19 Jasionka połączonej w sposób bezkolizyjny z istniejącymi drogami krajowymi nr 9 Radom - Barwinek i nr 19 Kuźnica – Rzeszów i linia kolejowa L-71 – etap IV – 5.788,-zł (§ 4610), </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Times New Roman" w:hAnsi="Arial" w:cs="Arial"/>
          <w:sz w:val="24"/>
          <w:szCs w:val="24"/>
          <w:lang w:eastAsia="pl-PL"/>
        </w:rPr>
        <w:t xml:space="preserve">koszty wniesienia apelacji od wyroku Sądu Rejonowego w Rzeszowie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sprawie powództwa firmy: AJ </w:t>
      </w:r>
      <w:proofErr w:type="spellStart"/>
      <w:r w:rsidRPr="00B2135D">
        <w:rPr>
          <w:rFonts w:ascii="Arial" w:eastAsia="Times New Roman" w:hAnsi="Arial" w:cs="Arial"/>
          <w:sz w:val="24"/>
          <w:szCs w:val="24"/>
          <w:lang w:eastAsia="pl-PL"/>
        </w:rPr>
        <w:t>Profibud</w:t>
      </w:r>
      <w:proofErr w:type="spellEnd"/>
      <w:r w:rsidRPr="00B2135D">
        <w:rPr>
          <w:rFonts w:ascii="Arial" w:eastAsia="Times New Roman" w:hAnsi="Arial" w:cs="Arial"/>
          <w:sz w:val="24"/>
          <w:szCs w:val="24"/>
          <w:lang w:eastAsia="pl-PL"/>
        </w:rPr>
        <w:t>, dotycząca realizacji zadania pn.: „Rozbudowa drogi wojewódzkiej nr 872 Łoniów- Świniary - Rzeka Wisła - Baranów Sandomierski - Wola Baranowska – Majdan Królewski – Bojanów – Nisko od km 49+932 do km 50+767.Zadanie nr 2. Most na rzece Łęg w km 50+567 w miejscowości Przyszów (etap II)” – 2.149,-zł (§ 4610),</w:t>
      </w:r>
    </w:p>
    <w:p w:rsidR="00B2135D" w:rsidRPr="00B2135D" w:rsidRDefault="00B2135D" w:rsidP="00CB127A">
      <w:pPr>
        <w:numPr>
          <w:ilvl w:val="0"/>
          <w:numId w:val="453"/>
        </w:numPr>
        <w:tabs>
          <w:tab w:val="left" w:pos="567"/>
          <w:tab w:val="left" w:pos="851"/>
        </w:tabs>
        <w:spacing w:after="0" w:line="360" w:lineRule="auto"/>
        <w:ind w:left="851" w:hanging="284"/>
        <w:jc w:val="both"/>
        <w:rPr>
          <w:rFonts w:ascii="Arial" w:eastAsia="Batang" w:hAnsi="Arial" w:cs="Arial"/>
          <w:sz w:val="24"/>
          <w:szCs w:val="24"/>
        </w:rPr>
      </w:pPr>
      <w:r w:rsidRPr="00B2135D">
        <w:rPr>
          <w:rFonts w:ascii="Arial" w:eastAsia="Batang" w:hAnsi="Arial" w:cs="Arial"/>
          <w:sz w:val="24"/>
          <w:szCs w:val="24"/>
        </w:rPr>
        <w:t>koszty związane z prowadzonymi postępowaniami sądowymi m. in. opłaty związane z postępowaniami apelacyjnymi, opłaty sądowe, opłaty kancelaryjne, opłaty za wydanie klauzuli wykonalności, zaliczki na poczet wydatków sądowych – 1.957,- zł (§ 4610).</w:t>
      </w:r>
    </w:p>
    <w:p w:rsidR="00B2135D" w:rsidRPr="00B2135D" w:rsidRDefault="00B2135D" w:rsidP="00CB127A">
      <w:pPr>
        <w:numPr>
          <w:ilvl w:val="0"/>
          <w:numId w:val="435"/>
        </w:numPr>
        <w:tabs>
          <w:tab w:val="left" w:pos="0"/>
          <w:tab w:val="left" w:pos="284"/>
          <w:tab w:val="left" w:pos="7513"/>
        </w:tabs>
        <w:spacing w:after="0" w:line="360" w:lineRule="auto"/>
        <w:ind w:left="284" w:hanging="284"/>
        <w:jc w:val="both"/>
        <w:rPr>
          <w:rFonts w:ascii="Arial" w:eastAsia="Batang" w:hAnsi="Arial" w:cs="Arial"/>
          <w:bCs/>
          <w:sz w:val="24"/>
          <w:szCs w:val="24"/>
          <w:u w:val="single"/>
        </w:rPr>
      </w:pPr>
      <w:r w:rsidRPr="00B2135D">
        <w:rPr>
          <w:rFonts w:ascii="Arial" w:eastAsia="Batang" w:hAnsi="Arial" w:cs="Arial"/>
          <w:bCs/>
          <w:sz w:val="24"/>
          <w:szCs w:val="24"/>
        </w:rPr>
        <w:t xml:space="preserve">Wydatki majątkowe zaplanowane w kwocie 370.623.721,- zł zostały zrealizowane </w:t>
      </w:r>
      <w:r w:rsidRPr="00B2135D">
        <w:rPr>
          <w:rFonts w:ascii="Arial" w:eastAsia="Batang" w:hAnsi="Arial" w:cs="Arial"/>
          <w:bCs/>
          <w:sz w:val="24"/>
          <w:szCs w:val="24"/>
        </w:rPr>
        <w:br/>
        <w:t>w kwocie 347.909.137,- zł, tj. 93,87% planu. Obejmowały:</w:t>
      </w:r>
    </w:p>
    <w:p w:rsidR="00B2135D" w:rsidRPr="00B2135D" w:rsidRDefault="00B2135D" w:rsidP="00CB127A">
      <w:pPr>
        <w:numPr>
          <w:ilvl w:val="0"/>
          <w:numId w:val="439"/>
        </w:numPr>
        <w:spacing w:after="0" w:line="360" w:lineRule="auto"/>
        <w:ind w:left="426" w:hanging="426"/>
        <w:contextualSpacing/>
        <w:jc w:val="both"/>
        <w:rPr>
          <w:rFonts w:ascii="Arial" w:eastAsia="Calibri" w:hAnsi="Arial" w:cs="Arial"/>
          <w:sz w:val="24"/>
          <w:szCs w:val="24"/>
        </w:rPr>
      </w:pPr>
      <w:r w:rsidRPr="00B2135D">
        <w:rPr>
          <w:rFonts w:ascii="Arial" w:eastAsia="Calibri" w:hAnsi="Arial" w:cs="Arial"/>
          <w:sz w:val="24"/>
          <w:szCs w:val="24"/>
        </w:rPr>
        <w:t xml:space="preserve">Wydatki na realizację zadań inwestycyjnych w ramach Regionalnego Programu Operacyjnego Województwa Podkarpackiego na lata 2014-2020 w kwocie 215.057.303,-zł (PZDW - Dep. DT), z tym: </w:t>
      </w:r>
    </w:p>
    <w:p w:rsidR="00B2135D" w:rsidRPr="00B2135D" w:rsidRDefault="00B2135D" w:rsidP="00CB127A">
      <w:pPr>
        <w:numPr>
          <w:ilvl w:val="0"/>
          <w:numId w:val="440"/>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 xml:space="preserve"> „Przebudowa/rozbudowa drogi wojewódzkiej Nr 835 Lublin – Przeworsk –Grabownica Starzeńska na odcinku od skrzyżowania z drogą wojewódzką Nr 870 w m. Sieniawa do łącznika drogi wojewódzkiej z węzłem „Przeworsk” w miejscowości Gorliczyna” – 14.378.009,-zł (§ 6050 – 1.124.749,-zł, § 6057 – 11.265.271,-zł, § 6059 – 1.987.989,-zł).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14.239.005,-zł oraz inżyniera kontraktu – 139.004,-zł.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11.061.054,-zł, dotacji celowej z budżetu państwa w kwocie 1.707.810,-zł, pomocy finansowej </w:t>
      </w:r>
      <w:r w:rsidR="00B259C0">
        <w:rPr>
          <w:rFonts w:ascii="Arial" w:eastAsia="Calibri" w:hAnsi="Arial" w:cs="Arial"/>
          <w:sz w:val="24"/>
          <w:szCs w:val="24"/>
        </w:rPr>
        <w:br/>
      </w:r>
      <w:r w:rsidRPr="00B2135D">
        <w:rPr>
          <w:rFonts w:ascii="Arial" w:eastAsia="Calibri" w:hAnsi="Arial" w:cs="Arial"/>
          <w:sz w:val="24"/>
          <w:szCs w:val="24"/>
        </w:rPr>
        <w:lastRenderedPageBreak/>
        <w:t>z Gminy Tryńcza w kwocie 1.112.000,-zł oraz środków własnych Samorządu Województwa w kwocie 497.145,-zł, w tym do przyszłej refundacji ze środków Unii Europejskiej w kwocie 204.217,-zł.</w:t>
      </w:r>
    </w:p>
    <w:p w:rsidR="00B2135D" w:rsidRPr="00B2135D" w:rsidRDefault="00B2135D" w:rsidP="00B2135D">
      <w:pPr>
        <w:spacing w:after="0" w:line="360" w:lineRule="auto"/>
        <w:ind w:left="567"/>
        <w:contextualSpacing/>
        <w:jc w:val="both"/>
        <w:rPr>
          <w:rFonts w:ascii="Arial"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39.174.667,-zł. Od początku realizacji zadania do końca 2018 r. wykonano zakres zadania o wartości 26.626.312,-zł, co stanowi 67,97% planowanych łącznych nakładów na przedsięwzięcie.</w:t>
      </w:r>
      <w:r w:rsidRPr="00B2135D">
        <w:rPr>
          <w:rFonts w:ascii="Arial" w:hAnsi="Arial" w:cs="Arial"/>
          <w:sz w:val="24"/>
          <w:szCs w:val="24"/>
        </w:rPr>
        <w:t xml:space="preserve"> </w:t>
      </w:r>
    </w:p>
    <w:p w:rsidR="00B2135D" w:rsidRPr="00B2135D" w:rsidRDefault="00B2135D" w:rsidP="00B2135D">
      <w:pPr>
        <w:spacing w:after="0" w:line="360" w:lineRule="auto"/>
        <w:ind w:left="567"/>
        <w:contextualSpacing/>
        <w:jc w:val="both"/>
        <w:rPr>
          <w:rFonts w:ascii="Arial" w:hAnsi="Arial" w:cs="Arial"/>
          <w:sz w:val="24"/>
          <w:szCs w:val="24"/>
        </w:rPr>
      </w:pPr>
      <w:r w:rsidRPr="00B2135D">
        <w:rPr>
          <w:rFonts w:ascii="Arial" w:hAnsi="Arial" w:cs="Arial"/>
          <w:sz w:val="24"/>
          <w:szCs w:val="24"/>
        </w:rPr>
        <w:t>Celem projektu jest poprawa dostępności komunikacyjnej północno–wschodniej części województwa z autostradą A4 (z węzłem Przeworsk). Zwiększeniu ulegnie spójność komunikacyjna regionu.</w:t>
      </w:r>
    </w:p>
    <w:p w:rsidR="00B2135D" w:rsidRDefault="00B2135D" w:rsidP="00B2135D">
      <w:pPr>
        <w:spacing w:after="0" w:line="360" w:lineRule="auto"/>
        <w:ind w:left="539"/>
        <w:jc w:val="both"/>
        <w:rPr>
          <w:rFonts w:ascii="Arial" w:hAnsi="Arial" w:cs="Arial"/>
          <w:sz w:val="24"/>
          <w:szCs w:val="24"/>
        </w:rPr>
      </w:pPr>
      <w:r w:rsidRPr="00B2135D">
        <w:rPr>
          <w:rFonts w:ascii="Arial" w:hAnsi="Arial" w:cs="Arial"/>
          <w:sz w:val="24"/>
          <w:szCs w:val="24"/>
        </w:rPr>
        <w:t>Stan zaawansowania:</w:t>
      </w:r>
    </w:p>
    <w:p w:rsidR="00605F14" w:rsidRPr="00B259C0" w:rsidRDefault="00B2135D" w:rsidP="00605F14">
      <w:pPr>
        <w:spacing w:after="0" w:line="360" w:lineRule="auto"/>
        <w:ind w:left="539"/>
        <w:jc w:val="both"/>
        <w:rPr>
          <w:rFonts w:ascii="Arial" w:hAnsi="Arial" w:cs="Arial"/>
          <w:sz w:val="24"/>
          <w:szCs w:val="24"/>
        </w:rPr>
      </w:pPr>
      <w:r w:rsidRPr="00B259C0">
        <w:rPr>
          <w:rFonts w:ascii="Arial" w:hAnsi="Arial" w:cs="Arial"/>
          <w:sz w:val="24"/>
          <w:szCs w:val="24"/>
        </w:rPr>
        <w:t xml:space="preserve">Etap I – </w:t>
      </w:r>
      <w:r w:rsidR="00605F14" w:rsidRPr="00B259C0">
        <w:rPr>
          <w:rFonts w:ascii="Arial" w:hAnsi="Arial" w:cs="Arial"/>
          <w:sz w:val="24"/>
          <w:szCs w:val="24"/>
        </w:rPr>
        <w:t xml:space="preserve"> w zakresie rozbudowy wykonano:</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wzmocnienie istniejącej jezdni dla dostosowania jej do ruchu KR 4,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niewielkie korekty w poziomym usytuowaniu jezdni i korony drogi,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asfaltowe opaski przy jezdni i poboczach drogi,</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przebudowę skrzyżowania drogi wojewódzkiej nr 835 z drogą wojewódzką nr 870 w miejscowości Sieniawa na małe rondo z wyspą środkową przejezdną,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przebudowę istniejących skrzyżowań,</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przebudowę istniejących i budowę jednej nowej zatoki autobusowej,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przebudowę zjazdów indywidualnych i publicznych,</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przebudowę i budowę chodników dla pieszych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przebudowę odwodnienia drogi,</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remont, przebudowę i budowę przepustów pod koroną drogi,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przebudowę istniejącego oświetlenia,</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budowę oświetlenia projektowanego ronda w miejscowości Sieniawa,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 xml:space="preserve">przebudowę lub zabezpieczenie kolidujących urządzeń infrastruktury zewnętrznej o wykonanie urządzeń organizacji i bezpieczeństwa ruchu, </w:t>
      </w:r>
    </w:p>
    <w:p w:rsidR="00605F14" w:rsidRPr="00B259C0" w:rsidRDefault="00605F14" w:rsidP="00CB127A">
      <w:pPr>
        <w:pStyle w:val="Akapitzlist"/>
        <w:numPr>
          <w:ilvl w:val="0"/>
          <w:numId w:val="494"/>
        </w:numPr>
        <w:spacing w:line="360" w:lineRule="auto"/>
        <w:jc w:val="both"/>
        <w:rPr>
          <w:rFonts w:ascii="Arial" w:hAnsi="Arial" w:cs="Arial"/>
        </w:rPr>
      </w:pPr>
      <w:r w:rsidRPr="00B259C0">
        <w:rPr>
          <w:rFonts w:ascii="Arial" w:hAnsi="Arial" w:cs="Arial"/>
        </w:rPr>
        <w:t>oznakowanie pionowe i poziome drogi.</w:t>
      </w:r>
    </w:p>
    <w:p w:rsidR="00605F14" w:rsidRPr="00B259C0" w:rsidRDefault="00605F14" w:rsidP="00605F14">
      <w:pPr>
        <w:spacing w:after="0" w:line="360" w:lineRule="auto"/>
        <w:ind w:left="539"/>
        <w:jc w:val="both"/>
        <w:rPr>
          <w:rFonts w:ascii="Arial" w:hAnsi="Arial" w:cs="Arial"/>
          <w:sz w:val="24"/>
          <w:szCs w:val="24"/>
        </w:rPr>
      </w:pPr>
      <w:r w:rsidRPr="00B259C0">
        <w:rPr>
          <w:rFonts w:ascii="Arial" w:hAnsi="Arial" w:cs="Arial"/>
          <w:sz w:val="24"/>
          <w:szCs w:val="24"/>
        </w:rPr>
        <w:t>Przebudowa drogi realizowana była w granicach istniejącego pasa drogowego.</w:t>
      </w:r>
    </w:p>
    <w:p w:rsidR="00B2135D" w:rsidRPr="00B259C0" w:rsidRDefault="00605F14" w:rsidP="00B2135D">
      <w:pPr>
        <w:spacing w:after="0" w:line="360" w:lineRule="auto"/>
        <w:ind w:left="539"/>
        <w:jc w:val="both"/>
        <w:rPr>
          <w:rFonts w:ascii="Arial" w:hAnsi="Arial" w:cs="Arial"/>
          <w:sz w:val="24"/>
          <w:szCs w:val="24"/>
        </w:rPr>
      </w:pPr>
      <w:r w:rsidRPr="00B259C0">
        <w:rPr>
          <w:rFonts w:ascii="Arial" w:hAnsi="Arial" w:cs="Arial"/>
          <w:sz w:val="24"/>
          <w:szCs w:val="24"/>
        </w:rPr>
        <w:t>Etap I został zakończony</w:t>
      </w:r>
      <w:r w:rsidR="00B2135D" w:rsidRPr="00B259C0">
        <w:rPr>
          <w:rFonts w:ascii="Arial" w:hAnsi="Arial" w:cs="Arial"/>
          <w:sz w:val="24"/>
          <w:szCs w:val="24"/>
        </w:rPr>
        <w:t>.</w:t>
      </w:r>
    </w:p>
    <w:p w:rsidR="00B2135D" w:rsidRPr="00B2135D" w:rsidRDefault="00B2135D" w:rsidP="00B2135D">
      <w:pPr>
        <w:spacing w:after="0" w:line="360" w:lineRule="auto"/>
        <w:ind w:left="539"/>
        <w:jc w:val="both"/>
        <w:rPr>
          <w:rFonts w:ascii="Arial" w:hAnsi="Arial" w:cs="Arial"/>
          <w:color w:val="FF0000"/>
          <w:sz w:val="24"/>
          <w:szCs w:val="24"/>
        </w:rPr>
      </w:pPr>
      <w:r w:rsidRPr="00B2135D">
        <w:rPr>
          <w:rFonts w:ascii="Arial" w:hAnsi="Arial" w:cs="Arial"/>
          <w:sz w:val="24"/>
          <w:szCs w:val="24"/>
        </w:rPr>
        <w:lastRenderedPageBreak/>
        <w:t xml:space="preserve">Etap II - </w:t>
      </w:r>
      <w:r w:rsidRPr="00B2135D">
        <w:rPr>
          <w:rFonts w:ascii="Arial" w:eastAsia="Times New Roman" w:hAnsi="Arial" w:cs="Arial"/>
          <w:sz w:val="24"/>
          <w:szCs w:val="24"/>
          <w:lang w:eastAsia="pl-PL"/>
        </w:rPr>
        <w:t>W dniu 27.03.2018 r. została podpisana umowa z wykonawcą robót firmą: REMOST. W dniu 24.07.2018 r. podpisano umowę na pełnienie funkcji inżyniera kontraktu. W dniu 08.06.2018 r. wykonawca przedłożył zamawiającemu ekspertyzę techniczną</w:t>
      </w:r>
      <w:r w:rsidR="00E2162B">
        <w:rPr>
          <w:rFonts w:ascii="Arial" w:eastAsia="Times New Roman" w:hAnsi="Arial" w:cs="Arial"/>
          <w:sz w:val="24"/>
          <w:szCs w:val="24"/>
          <w:lang w:eastAsia="pl-PL"/>
        </w:rPr>
        <w:t>, a w</w:t>
      </w:r>
      <w:r w:rsidRPr="00B2135D">
        <w:rPr>
          <w:rFonts w:ascii="Arial" w:eastAsia="Times New Roman" w:hAnsi="Arial" w:cs="Arial"/>
          <w:sz w:val="24"/>
          <w:szCs w:val="24"/>
          <w:lang w:eastAsia="pl-PL"/>
        </w:rPr>
        <w:t xml:space="preserve"> dniu 21.06.2018 r. wykonawca przedłożył zamawiającemu projekt budowlany</w:t>
      </w:r>
      <w:r w:rsidR="008F6A1F">
        <w:rPr>
          <w:rFonts w:ascii="Arial" w:eastAsia="Times New Roman" w:hAnsi="Arial" w:cs="Arial"/>
          <w:sz w:val="24"/>
          <w:szCs w:val="24"/>
          <w:lang w:eastAsia="pl-PL"/>
        </w:rPr>
        <w:t>. W</w:t>
      </w:r>
      <w:r w:rsidRPr="00B2135D">
        <w:rPr>
          <w:rFonts w:ascii="Arial" w:eastAsia="Times New Roman" w:hAnsi="Arial" w:cs="Arial"/>
          <w:sz w:val="24"/>
          <w:szCs w:val="24"/>
          <w:lang w:eastAsia="pl-PL"/>
        </w:rPr>
        <w:t xml:space="preserve"> dniu 10.07.2018 r. odbyło się spotkanie ZOPI, podczas którego zostały przyjęte zaproponowane rozwiązania projektowe. W dniu 11.07.2018 r. został złożony wniosek o pozwolenie na budowę. Wykonawca pismem z dnia 09.08.2018 r. powiadomił o zagrożeniu przekroczenia terminu wykonania zadania oraz niewykonania </w:t>
      </w:r>
      <w:r w:rsidR="00E2162B">
        <w:rPr>
          <w:rFonts w:ascii="Arial" w:eastAsia="Times New Roman" w:hAnsi="Arial" w:cs="Arial"/>
          <w:sz w:val="24"/>
          <w:szCs w:val="24"/>
          <w:lang w:eastAsia="pl-PL"/>
        </w:rPr>
        <w:t xml:space="preserve">robót na wartość przewidzianą </w:t>
      </w:r>
      <w:r w:rsidRPr="00B2135D">
        <w:rPr>
          <w:rFonts w:ascii="Arial" w:eastAsia="Times New Roman" w:hAnsi="Arial" w:cs="Arial"/>
          <w:sz w:val="24"/>
          <w:szCs w:val="24"/>
          <w:lang w:eastAsia="pl-PL"/>
        </w:rPr>
        <w:t>harmonogramem w roku 2018. W dniu 12.09.2018 r. Wojewoda Podkarpacki zatwierdził projekt budowlany, a tym samym udzielił pozwolenia na budowę przedmiotowej inwestycji. Zamawiający w dniu 25.09.2018 r. przekazał wykonawcy plac budowy, natomiast na dzień 03.10.2018 r. wyznaczono termin rozpoczęcia robót. Wykonawca pismem z dnia 17.10.2018 r. oraz uzupełnieniem z dnia 26.10.2018 r. wystąpił o wydłużenie terminu na ukończenie zadania. Zamawiający po przeanalizowaniu argumentów wykonawcy, uwzględnieniu opinii projektanta oraz inżyniera kontraktu wyraził zgodę na zmianę warunków kontraktowych w kontekście terminu realizacji zamówienia z dnia 31.10.2018 r. na dzień 16.08.2019 r. Trwają prace przygotowawcze.</w:t>
      </w:r>
      <w:r w:rsidRPr="00B2135D">
        <w:rPr>
          <w:rFonts w:ascii="Arial" w:hAnsi="Arial" w:cs="Arial"/>
          <w:color w:val="FF0000"/>
          <w:sz w:val="24"/>
          <w:szCs w:val="24"/>
        </w:rPr>
        <w:t xml:space="preserve"> </w:t>
      </w:r>
    </w:p>
    <w:p w:rsidR="00B2135D" w:rsidRPr="00B2135D" w:rsidRDefault="00B2135D" w:rsidP="00CB127A">
      <w:pPr>
        <w:numPr>
          <w:ilvl w:val="0"/>
          <w:numId w:val="440"/>
        </w:numPr>
        <w:spacing w:after="0" w:line="360" w:lineRule="auto"/>
        <w:ind w:left="567" w:hanging="283"/>
        <w:jc w:val="both"/>
        <w:rPr>
          <w:rFonts w:ascii="Arial" w:eastAsia="Calibri" w:hAnsi="Arial" w:cs="Arial"/>
          <w:sz w:val="24"/>
          <w:szCs w:val="24"/>
        </w:rPr>
      </w:pPr>
      <w:r w:rsidRPr="00B2135D">
        <w:rPr>
          <w:rFonts w:ascii="Arial" w:hAnsi="Arial" w:cs="Arial"/>
          <w:sz w:val="24"/>
          <w:szCs w:val="24"/>
        </w:rPr>
        <w:t xml:space="preserve">„Budowa drogi wojewódzkiej Nr 886 na odcinku pomiędzy planowaną obwodnicą miasta Sanoka a drogą krajową Nr 28” – 406.517,-zł </w:t>
      </w:r>
      <w:r w:rsidRPr="00B2135D">
        <w:rPr>
          <w:rFonts w:ascii="Arial" w:eastAsia="Calibri" w:hAnsi="Arial" w:cs="Arial"/>
          <w:sz w:val="24"/>
          <w:szCs w:val="24"/>
        </w:rPr>
        <w:t xml:space="preserve">(§ 6057 – 345.539,-zł, </w:t>
      </w:r>
      <w:r w:rsidR="00B259C0">
        <w:rPr>
          <w:rFonts w:ascii="Arial" w:eastAsia="Calibri" w:hAnsi="Arial" w:cs="Arial"/>
          <w:sz w:val="24"/>
          <w:szCs w:val="24"/>
        </w:rPr>
        <w:br/>
      </w:r>
      <w:r w:rsidRPr="00B2135D">
        <w:rPr>
          <w:rFonts w:ascii="Arial" w:eastAsia="Calibri" w:hAnsi="Arial" w:cs="Arial"/>
          <w:sz w:val="24"/>
          <w:szCs w:val="24"/>
        </w:rPr>
        <w:t>§ 6059 – 60.978,-zł).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prace projektowe w kwocie 398.914,-zł oraz inżyniera kontraktu w kwocie 7.603,-zł.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345.539,-zł oraz </w:t>
      </w:r>
      <w:r w:rsidRPr="00B2135D">
        <w:rPr>
          <w:rFonts w:ascii="Arial" w:eastAsia="Calibri" w:hAnsi="Arial" w:cs="Arial"/>
          <w:sz w:val="24"/>
          <w:szCs w:val="24"/>
        </w:rPr>
        <w:br/>
        <w:t>z pomocy finansowej z Miasta Sanoka w kwocie 60.978,-zł.</w:t>
      </w:r>
    </w:p>
    <w:p w:rsidR="00B2135D" w:rsidRPr="00B2135D" w:rsidRDefault="00B2135D" w:rsidP="00B2135D">
      <w:pPr>
        <w:spacing w:after="0" w:line="360" w:lineRule="auto"/>
        <w:ind w:left="567"/>
        <w:contextualSpacing/>
        <w:jc w:val="both"/>
        <w:rPr>
          <w:rFonts w:ascii="Arial"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24.512.640,-zł. Od początku realizacji zadania do końca 2018 r. wykonano zakres o wartości 468.773,-zł, co stanowi 1,91% planowanych łącznych nakładów na przedsięwzięcie.</w:t>
      </w:r>
      <w:r w:rsidRPr="00B2135D">
        <w:rPr>
          <w:rFonts w:ascii="Arial" w:hAnsi="Arial" w:cs="Arial"/>
          <w:sz w:val="24"/>
          <w:szCs w:val="24"/>
        </w:rPr>
        <w:t xml:space="preserve"> </w:t>
      </w:r>
    </w:p>
    <w:p w:rsidR="00B2135D" w:rsidRPr="00B2135D" w:rsidRDefault="00B2135D" w:rsidP="00B2135D">
      <w:pPr>
        <w:spacing w:after="0" w:line="360" w:lineRule="auto"/>
        <w:ind w:left="567"/>
        <w:contextualSpacing/>
        <w:jc w:val="both"/>
        <w:rPr>
          <w:rFonts w:ascii="Arial" w:hAnsi="Arial" w:cs="Arial"/>
          <w:sz w:val="24"/>
          <w:szCs w:val="24"/>
        </w:rPr>
      </w:pPr>
      <w:r w:rsidRPr="00B2135D">
        <w:rPr>
          <w:rFonts w:ascii="Arial" w:hAnsi="Arial" w:cs="Arial"/>
          <w:sz w:val="24"/>
          <w:szCs w:val="24"/>
        </w:rPr>
        <w:t xml:space="preserve">Projektowany odcinek drogi wojewódzkiej nr 886 połączy drogę krajową nr 28 </w:t>
      </w:r>
      <w:r w:rsidRPr="00B2135D">
        <w:rPr>
          <w:rFonts w:ascii="Arial" w:hAnsi="Arial" w:cs="Arial"/>
          <w:sz w:val="24"/>
          <w:szCs w:val="24"/>
        </w:rPr>
        <w:br/>
        <w:t xml:space="preserve">z planowaną do budowy obwodnicą Sanoka, omijając centrum miasta. W ten sposób umożliwi alternatywny przejazd przez miasto Sanok w kierunku </w:t>
      </w:r>
      <w:r w:rsidRPr="00B2135D">
        <w:rPr>
          <w:rFonts w:ascii="Arial" w:hAnsi="Arial" w:cs="Arial"/>
          <w:sz w:val="24"/>
          <w:szCs w:val="24"/>
        </w:rPr>
        <w:lastRenderedPageBreak/>
        <w:t xml:space="preserve">Bieszczad, Pogórza Przemyskiego i granicy wschodniej kraju oraz przyczyni się do zmniejszenia natężenia ruchu w ścisłym centrum Sanoka. W efekcie doprowadzi to do poprawy dostępności do głównego szlaku komunikacyjnego </w:t>
      </w:r>
      <w:r w:rsidRPr="00B2135D">
        <w:rPr>
          <w:rFonts w:ascii="Arial" w:hAnsi="Arial" w:cs="Arial"/>
          <w:sz w:val="24"/>
          <w:szCs w:val="24"/>
        </w:rPr>
        <w:br/>
        <w:t>w regionie, znacz</w:t>
      </w:r>
      <w:r w:rsidR="00F16525">
        <w:rPr>
          <w:rFonts w:ascii="Arial" w:hAnsi="Arial" w:cs="Arial"/>
          <w:sz w:val="24"/>
          <w:szCs w:val="24"/>
        </w:rPr>
        <w:t xml:space="preserve">nego skrócenia czasu przejazdu. </w:t>
      </w:r>
      <w:r w:rsidRPr="00B2135D">
        <w:rPr>
          <w:rFonts w:ascii="Arial" w:hAnsi="Arial" w:cs="Arial"/>
          <w:sz w:val="24"/>
          <w:szCs w:val="24"/>
        </w:rPr>
        <w:t>W wyniku realizacji projektu w powiązaniu z budową obwodnicy powstanie nowy ciąg komunikacyjny łączący Sanok – miasto stanowiące jeden regionalnych biegunów wzrostu z głównym szlakiem transportowym województwa w skład, którego wchodzi DK 19 – S 19.</w:t>
      </w:r>
    </w:p>
    <w:p w:rsidR="00B2135D" w:rsidRPr="00B2135D" w:rsidRDefault="00B2135D" w:rsidP="00B2135D">
      <w:pPr>
        <w:spacing w:line="360" w:lineRule="auto"/>
        <w:ind w:left="540"/>
        <w:contextualSpacing/>
        <w:jc w:val="both"/>
        <w:rPr>
          <w:rFonts w:ascii="Arial" w:eastAsia="Calibri" w:hAnsi="Arial" w:cs="Arial"/>
          <w:sz w:val="24"/>
          <w:szCs w:val="24"/>
        </w:rPr>
      </w:pPr>
      <w:r w:rsidRPr="00B2135D">
        <w:rPr>
          <w:rFonts w:ascii="Arial" w:hAnsi="Arial" w:cs="Arial"/>
          <w:sz w:val="24"/>
          <w:szCs w:val="24"/>
        </w:rPr>
        <w:t xml:space="preserve">Stan zaawansowania: </w:t>
      </w:r>
      <w:r w:rsidR="00F16525">
        <w:rPr>
          <w:rFonts w:ascii="Arial" w:eastAsia="Calibri" w:hAnsi="Arial" w:cs="Arial"/>
          <w:sz w:val="24"/>
          <w:szCs w:val="24"/>
        </w:rPr>
        <w:t>T</w:t>
      </w:r>
      <w:r w:rsidRPr="00B2135D">
        <w:rPr>
          <w:rFonts w:ascii="Arial" w:eastAsia="Calibri" w:hAnsi="Arial" w:cs="Arial"/>
          <w:sz w:val="24"/>
          <w:szCs w:val="24"/>
        </w:rPr>
        <w:t>rwa faza projektowa. Z uwagi na niezakończony etap projektowania a tym samym brak decyzji ZRID, roboty budowlane nie zostały rozpoczęte. Opracowano projekt budowlany oraz powtórny raport oddziaływania na środowisko. W dniu 09.11.2018 r. został złożony wniosek o wydanie decyzji ZRID.</w:t>
      </w:r>
      <w:r w:rsidRPr="00B2135D">
        <w:rPr>
          <w:rFonts w:ascii="Calibri" w:eastAsia="Calibri" w:hAnsi="Calibri" w:cs="Times New Roman"/>
          <w:sz w:val="24"/>
          <w:szCs w:val="24"/>
        </w:rPr>
        <w:t xml:space="preserve"> </w:t>
      </w:r>
      <w:r w:rsidRPr="00B2135D">
        <w:rPr>
          <w:rFonts w:ascii="Arial" w:eastAsia="Calibri" w:hAnsi="Arial" w:cs="Arial"/>
          <w:sz w:val="24"/>
          <w:szCs w:val="24"/>
        </w:rPr>
        <w:t xml:space="preserve">Wojewoda w dniu 03.12.2018 r. wezwał wykonawcę do uzupełnienia wniosku. Wykonawca uzupełnia braki formalne. W trakcie weryfikacji są projekty branżowe wykonawcze. W dniu 23.08.2018 r. wykonawca wystąpił do zamawiającego z wnioskiem o zmianę terminu zakończenia umowy </w:t>
      </w:r>
      <w:r w:rsidR="00B259C0">
        <w:rPr>
          <w:rFonts w:ascii="Arial" w:eastAsia="Calibri" w:hAnsi="Arial" w:cs="Arial"/>
          <w:sz w:val="24"/>
          <w:szCs w:val="24"/>
        </w:rPr>
        <w:br/>
      </w:r>
      <w:r w:rsidR="00F16525">
        <w:rPr>
          <w:rFonts w:ascii="Arial" w:eastAsia="Calibri" w:hAnsi="Arial" w:cs="Arial"/>
          <w:sz w:val="24"/>
          <w:szCs w:val="24"/>
        </w:rPr>
        <w:t>tj. przedłużenia czasu na wykonanie</w:t>
      </w:r>
      <w:r w:rsidRPr="00B2135D">
        <w:rPr>
          <w:rFonts w:ascii="Arial" w:eastAsia="Calibri" w:hAnsi="Arial" w:cs="Arial"/>
          <w:sz w:val="24"/>
          <w:szCs w:val="24"/>
        </w:rPr>
        <w:t xml:space="preserve">. Sprawa była </w:t>
      </w:r>
      <w:r w:rsidR="00F16525">
        <w:rPr>
          <w:rFonts w:ascii="Arial" w:eastAsia="Calibri" w:hAnsi="Arial" w:cs="Arial"/>
          <w:sz w:val="24"/>
          <w:szCs w:val="24"/>
        </w:rPr>
        <w:t>rozpatrywana</w:t>
      </w:r>
      <w:r w:rsidRPr="00B2135D">
        <w:rPr>
          <w:rFonts w:ascii="Arial" w:eastAsia="Calibri" w:hAnsi="Arial" w:cs="Arial"/>
          <w:sz w:val="24"/>
          <w:szCs w:val="24"/>
        </w:rPr>
        <w:t xml:space="preserve"> zgodnie </w:t>
      </w:r>
      <w:r w:rsidR="00B259C0">
        <w:rPr>
          <w:rFonts w:ascii="Arial" w:eastAsia="Calibri" w:hAnsi="Arial" w:cs="Arial"/>
          <w:sz w:val="24"/>
          <w:szCs w:val="24"/>
        </w:rPr>
        <w:br/>
      </w:r>
      <w:r w:rsidRPr="00B2135D">
        <w:rPr>
          <w:rFonts w:ascii="Arial" w:eastAsia="Calibri" w:hAnsi="Arial" w:cs="Arial"/>
          <w:sz w:val="24"/>
          <w:szCs w:val="24"/>
        </w:rPr>
        <w:t>z procedurą rozwiązywania sporów zgodnie z protokołem konieczności. Termin realizacji zamówienia został przesunięty na sierpień 2019 r</w:t>
      </w:r>
      <w:r w:rsidRPr="00B2135D">
        <w:rPr>
          <w:rFonts w:ascii="Arial" w:hAnsi="Arial" w:cs="Arial"/>
          <w:sz w:val="24"/>
          <w:szCs w:val="24"/>
        </w:rPr>
        <w:t>.</w:t>
      </w:r>
    </w:p>
    <w:p w:rsidR="00B2135D" w:rsidRPr="00B2135D" w:rsidRDefault="00B2135D" w:rsidP="00CB127A">
      <w:pPr>
        <w:numPr>
          <w:ilvl w:val="0"/>
          <w:numId w:val="440"/>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„Przebudowa/rozbudowa drogi wojewódzkiej Nr 988 Babica – Strzyżów –Warzyce na odcinku od m. Zaborów do początku obwodnicy m. Strzyżów” – 14.888.774,-zł (§ 6050 – 635.617,-zł, § 6057 – 12.104.312,-zł, § 6059 – 2.136.055,-zł, § 6067 – 10.872,-zł, § 6069 – 1.918,-zł).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14.613.838,-zł, inżyniera kontraktu – 257.011,-zł, wykupy gruntów – 16.976,-zł oraz opłatę za przyłączenie do sieci energetycznej – 949,-zł.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12.115.184,-zł, dotacji celowej z budżetu państwa w kwocie 2.109.467,-zł oraz środków własnych Samorządu Województwa w kwocie 664.123,-zł. </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23.126.994,-zł. Od początku realizacji zadania do końca 2018 r. wykonano zakres o wartości 22.526.717,-zł, co stanowi 97,40% planowanych łącznych nakładów na przedsięwzięcie.</w:t>
      </w:r>
    </w:p>
    <w:p w:rsidR="00B2135D" w:rsidRPr="00B2135D" w:rsidRDefault="00F16525" w:rsidP="00B2135D">
      <w:pPr>
        <w:spacing w:after="0" w:line="360" w:lineRule="auto"/>
        <w:ind w:left="567"/>
        <w:jc w:val="both"/>
        <w:rPr>
          <w:rFonts w:ascii="Arial" w:eastAsia="Calibri" w:hAnsi="Arial" w:cs="Arial"/>
          <w:sz w:val="24"/>
          <w:szCs w:val="24"/>
        </w:rPr>
      </w:pPr>
      <w:r>
        <w:rPr>
          <w:rFonts w:ascii="Arial" w:eastAsia="Calibri" w:hAnsi="Arial" w:cs="Arial"/>
          <w:sz w:val="24"/>
          <w:szCs w:val="24"/>
        </w:rPr>
        <w:lastRenderedPageBreak/>
        <w:t>Zrealizowanie</w:t>
      </w:r>
      <w:r w:rsidR="00B2135D" w:rsidRPr="00B2135D">
        <w:rPr>
          <w:rFonts w:ascii="Arial" w:eastAsia="Calibri" w:hAnsi="Arial" w:cs="Arial"/>
          <w:sz w:val="24"/>
          <w:szCs w:val="24"/>
        </w:rPr>
        <w:t xml:space="preserve"> inwestycji znacznie usprawni komunikację w regionie. Poprawi się, jakość życia mieszkańców i zwiększy się bezpieczeństwo w ruchu drogowym. </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w:t>
      </w:r>
      <w:r w:rsidRPr="00B2135D">
        <w:rPr>
          <w:rFonts w:ascii="Arial" w:eastAsia="Times New Roman" w:hAnsi="Arial" w:cs="Arial"/>
          <w:sz w:val="24"/>
          <w:szCs w:val="24"/>
          <w:lang w:eastAsia="pl-PL"/>
        </w:rPr>
        <w:t>Inwestycja zakończona. Wskaźniki produktu dla przedmiotowego projektu zostały zrealizowane w 100%. Wskaźniki rezultatu, co do zasady, winny zostać osiągnięte w okresie 12 m-</w:t>
      </w:r>
      <w:proofErr w:type="spellStart"/>
      <w:r w:rsidRPr="00B2135D">
        <w:rPr>
          <w:rFonts w:ascii="Arial" w:eastAsia="Times New Roman" w:hAnsi="Arial" w:cs="Arial"/>
          <w:sz w:val="24"/>
          <w:szCs w:val="24"/>
          <w:lang w:eastAsia="pl-PL"/>
        </w:rPr>
        <w:t>cy</w:t>
      </w:r>
      <w:proofErr w:type="spellEnd"/>
      <w:r w:rsidRPr="00B2135D">
        <w:rPr>
          <w:rFonts w:ascii="Arial" w:eastAsia="Times New Roman" w:hAnsi="Arial" w:cs="Arial"/>
          <w:sz w:val="24"/>
          <w:szCs w:val="24"/>
          <w:lang w:eastAsia="pl-PL"/>
        </w:rPr>
        <w:t xml:space="preserve"> od daty zakończenia realizacji projektu. </w:t>
      </w:r>
    </w:p>
    <w:p w:rsidR="00B2135D" w:rsidRPr="00B2135D" w:rsidRDefault="00B2135D" w:rsidP="00CB127A">
      <w:pPr>
        <w:numPr>
          <w:ilvl w:val="0"/>
          <w:numId w:val="440"/>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 xml:space="preserve">„Budowa obwodnicy m. Kolbuszowa i Werynia w ciągu drogi wojewódzkiej Nr 875 Mielec – Leżajsk” – 9.070.765,-zł (§ 6057 – 7.275.140,-zł, § 6059 – </w:t>
      </w:r>
      <w:r w:rsidR="00B259C0">
        <w:rPr>
          <w:rFonts w:ascii="Arial" w:eastAsia="Calibri" w:hAnsi="Arial" w:cs="Arial"/>
          <w:sz w:val="24"/>
          <w:szCs w:val="24"/>
        </w:rPr>
        <w:br/>
      </w:r>
      <w:r w:rsidRPr="00B2135D">
        <w:rPr>
          <w:rFonts w:ascii="Arial" w:eastAsia="Calibri" w:hAnsi="Arial" w:cs="Arial"/>
          <w:sz w:val="24"/>
          <w:szCs w:val="24"/>
        </w:rPr>
        <w:t>1.283.848,-zł, § 6067 – 435.010,-zł, § 6069 – 76.767,-zł).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8.486.033,-zł, inżyniera kontraktu – 50.714,-zł oraz wykupy gruntów – 534.018,-zł.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7.256.235,-zł, dotacji celowej z budżetu państwa w kwocie 1.280.512,-zł oraz ze środków własnych Samorządu Województwa w kwocie 534.018,-zł, w tym do przyszłej refundacji ze środków Unii Europejskiej w kwocie 453.915,-zł oraz dotacji </w:t>
      </w:r>
      <w:r w:rsidR="00B259C0">
        <w:rPr>
          <w:rFonts w:ascii="Arial" w:eastAsia="Calibri" w:hAnsi="Arial" w:cs="Arial"/>
          <w:sz w:val="24"/>
          <w:szCs w:val="24"/>
        </w:rPr>
        <w:br/>
      </w:r>
      <w:r w:rsidRPr="00B2135D">
        <w:rPr>
          <w:rFonts w:ascii="Arial" w:eastAsia="Calibri" w:hAnsi="Arial" w:cs="Arial"/>
          <w:sz w:val="24"/>
          <w:szCs w:val="24"/>
        </w:rPr>
        <w:t xml:space="preserve">z budżetu państwa w kwocie 80.102,-zł. </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52.593.217,-zł. Od początku realizacji zadania do końca 2018 r. wykonano zakres o wartości 10.446.399,-zł, co stanowi 19,86%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Inwestycja przyczyni się do polepszenia dostępności transportowej województwa podkarpackiego w ruchu drogowym i przyczyni się do poprawy dostępności komunikacyjnej tych terenów i zwiększenia spójności komunikacyjnej regionu. </w:t>
      </w:r>
      <w:r w:rsidR="00F16525">
        <w:rPr>
          <w:rFonts w:ascii="Arial" w:eastAsia="Calibri" w:hAnsi="Arial" w:cs="Arial"/>
          <w:sz w:val="24"/>
          <w:szCs w:val="24"/>
        </w:rPr>
        <w:t>Z</w:t>
      </w:r>
      <w:r w:rsidRPr="00B2135D">
        <w:rPr>
          <w:rFonts w:ascii="Arial" w:eastAsia="Calibri" w:hAnsi="Arial" w:cs="Arial"/>
          <w:sz w:val="24"/>
          <w:szCs w:val="24"/>
        </w:rPr>
        <w:t>większy się również potencjał oraz możliwości rozwoju przedsiębiorczości na terenie powiatu –</w:t>
      </w:r>
      <w:r w:rsidR="00F16525">
        <w:rPr>
          <w:rFonts w:ascii="Arial" w:eastAsia="Calibri" w:hAnsi="Arial" w:cs="Arial"/>
          <w:sz w:val="24"/>
          <w:szCs w:val="24"/>
        </w:rPr>
        <w:t xml:space="preserve"> </w:t>
      </w:r>
      <w:r w:rsidRPr="00B2135D">
        <w:rPr>
          <w:rFonts w:ascii="Arial" w:eastAsia="Calibri" w:hAnsi="Arial" w:cs="Arial"/>
          <w:sz w:val="24"/>
          <w:szCs w:val="24"/>
        </w:rPr>
        <w:t xml:space="preserve">firmy będą mieć znacznie lepsze warunki do funkcjonowania </w:t>
      </w:r>
      <w:r w:rsidR="00B259C0">
        <w:rPr>
          <w:rFonts w:ascii="Arial" w:eastAsia="Calibri" w:hAnsi="Arial" w:cs="Arial"/>
          <w:sz w:val="24"/>
          <w:szCs w:val="24"/>
        </w:rPr>
        <w:br/>
      </w:r>
      <w:r w:rsidRPr="00B2135D">
        <w:rPr>
          <w:rFonts w:ascii="Arial" w:eastAsia="Calibri" w:hAnsi="Arial" w:cs="Arial"/>
          <w:sz w:val="24"/>
          <w:szCs w:val="24"/>
        </w:rPr>
        <w:t xml:space="preserve">i rozwoju. Wykonanie inwestycji jest kontynuacją przebudowy drogi wojewódzkiej Nr 875 realizowanej w ramach Programu Operacyjnego Rozwój Polski Wschodniej 2007-2013 (na odcinku Mielec – Kolbuszowa wraz z budową obwodnicy Kolbuszowej) oraz w ramach ZPORR w latach 2008-2009 (na odcinku Sokołów </w:t>
      </w:r>
      <w:proofErr w:type="spellStart"/>
      <w:r w:rsidRPr="00B2135D">
        <w:rPr>
          <w:rFonts w:ascii="Arial" w:eastAsia="Calibri" w:hAnsi="Arial" w:cs="Arial"/>
          <w:sz w:val="24"/>
          <w:szCs w:val="24"/>
        </w:rPr>
        <w:t>Młp</w:t>
      </w:r>
      <w:proofErr w:type="spellEnd"/>
      <w:r w:rsidRPr="00B2135D">
        <w:rPr>
          <w:rFonts w:ascii="Arial" w:eastAsia="Calibri" w:hAnsi="Arial" w:cs="Arial"/>
          <w:sz w:val="24"/>
          <w:szCs w:val="24"/>
        </w:rPr>
        <w:t>. – Leżajsk). Zadanie to zapewni spójność sieci drogowej i zniweluje efekt fragmentyzacji ww. drogi.</w:t>
      </w:r>
    </w:p>
    <w:p w:rsidR="00B2135D" w:rsidRPr="00B2135D" w:rsidRDefault="00B2135D" w:rsidP="00B2135D">
      <w:pPr>
        <w:spacing w:after="0" w:line="360" w:lineRule="auto"/>
        <w:ind w:left="567"/>
        <w:jc w:val="both"/>
        <w:rPr>
          <w:rFonts w:ascii="Arial" w:eastAsia="Calibri" w:hAnsi="Arial" w:cs="Arial"/>
          <w:color w:val="FF0000"/>
          <w:sz w:val="24"/>
          <w:szCs w:val="24"/>
        </w:rPr>
      </w:pPr>
      <w:r w:rsidRPr="00B2135D">
        <w:rPr>
          <w:rFonts w:ascii="Arial" w:eastAsia="Calibri" w:hAnsi="Arial" w:cs="Arial"/>
          <w:sz w:val="24"/>
          <w:szCs w:val="24"/>
        </w:rPr>
        <w:t xml:space="preserve">Stan zaawansowania: </w:t>
      </w:r>
      <w:r w:rsidR="00F16525">
        <w:rPr>
          <w:rFonts w:ascii="Arial" w:eastAsia="Times New Roman" w:hAnsi="Arial" w:cs="Arial"/>
          <w:sz w:val="24"/>
          <w:szCs w:val="24"/>
          <w:lang w:eastAsia="pl-PL"/>
        </w:rPr>
        <w:t>Zakończono prace projektowe</w:t>
      </w:r>
      <w:r w:rsidRPr="00B2135D">
        <w:rPr>
          <w:rFonts w:ascii="Arial" w:eastAsia="Times New Roman" w:hAnsi="Arial" w:cs="Arial"/>
          <w:sz w:val="24"/>
          <w:szCs w:val="24"/>
          <w:lang w:eastAsia="pl-PL"/>
        </w:rPr>
        <w:t xml:space="preserve">. W dniu 04.06.2018 r. uzyskano decyzję ZRID. W dniu 14.06.2018 r. przekazano wykonawcy plac </w:t>
      </w:r>
      <w:r w:rsidRPr="00B2135D">
        <w:rPr>
          <w:rFonts w:ascii="Arial" w:eastAsia="Times New Roman" w:hAnsi="Arial" w:cs="Arial"/>
          <w:sz w:val="24"/>
          <w:szCs w:val="24"/>
          <w:lang w:eastAsia="pl-PL"/>
        </w:rPr>
        <w:lastRenderedPageBreak/>
        <w:t xml:space="preserve">budowy. Obecnie wykonawca prowadzi roboty związane z kształtowaniem nasypów wysokich w rejonie wiaduktu WD 1 i mostu MD1 oraz korony drogi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zakresie robót ziemnych i konstrukcji dolnych warstw nawierzchni. Roboty te są prowadzone na całym odcinku z wyłączeniem jednej działki. Zostało wykonane posadowienie (pale) dla projektowanych obiektów, wiaduktu WD1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mostu MD1. W związku z niewydaniem jednej działki zamawiający zwrócił się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z wnioskiem do Wojewody o przeprowadzenie egzekucji administracyjnej</w:t>
      </w:r>
      <w:r w:rsidRPr="00B2135D">
        <w:rPr>
          <w:rFonts w:ascii="Arial" w:eastAsia="Calibri" w:hAnsi="Arial" w:cs="Arial"/>
          <w:sz w:val="24"/>
          <w:szCs w:val="24"/>
        </w:rPr>
        <w:t>.</w:t>
      </w:r>
    </w:p>
    <w:p w:rsidR="00B2135D" w:rsidRPr="00B2135D" w:rsidRDefault="00B2135D" w:rsidP="00CB127A">
      <w:pPr>
        <w:numPr>
          <w:ilvl w:val="0"/>
          <w:numId w:val="440"/>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„Budowa obwodnicy m. Dynów w ciągu drogi wojewódzkiej Nr 835 Lublin –Przeworsk–Grabownica Starzeńska” – 470.544,-zł (§ 6057 – 399.962,-zł, § 6059 – 70.582,-zł).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prace projektowe – 462.228,-zł oraz inżyniera kontraktu – 8.315,-zł.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sfinansowane ze środków Unii Europejskiej w kwocie 399.962,-zł oraz ze środków własnych Samorządu Województwa w kwocie 70.582,-zł.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37.908.120,-zł. Od początku realizacji zadania do końca 2018 r. wykonano zakres o wartości 961.728,-zł, co stanowi 2,54%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Głównym celem planowanej inwestycji jest odciążenie centrum miasta Dynowa od ruchu pojazdów ciężarowych oraz osobowych, zwiększenie przepustowości </w:t>
      </w:r>
      <w:r w:rsidRPr="00B2135D">
        <w:rPr>
          <w:rFonts w:ascii="Arial" w:eastAsia="Calibri" w:hAnsi="Arial" w:cs="Arial"/>
          <w:sz w:val="24"/>
          <w:szCs w:val="24"/>
        </w:rPr>
        <w:br/>
        <w:t>i prędkości ruchu na odcinku drogi wojewódzkiej nr 835, która w chwili obecnej przebiega przez ścisłe centrum miasta, ograniczenie negatywnych oddziaływań związanych z ruchem drogowym na terenach znajdujących się w korytarzu istniejącej drogi wojewódzkiej nr 835, a przede wszystkim poprawa bezpieczeństwa ruchu kołowego i pieszego na przedmiotowym odcinku.</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w:t>
      </w:r>
      <w:r w:rsidRPr="00B2135D">
        <w:rPr>
          <w:rFonts w:ascii="Arial" w:eastAsia="Times New Roman" w:hAnsi="Arial" w:cs="Arial"/>
          <w:sz w:val="24"/>
          <w:szCs w:val="24"/>
          <w:lang w:eastAsia="pl-PL"/>
        </w:rPr>
        <w:t xml:space="preserve">Wykonawca w dniu 08.10.2018 r. złożył wniosek o ZRID. W dniu 05.11.2018 r. </w:t>
      </w:r>
      <w:r w:rsidR="00F16525">
        <w:rPr>
          <w:rFonts w:ascii="Arial" w:eastAsia="Times New Roman" w:hAnsi="Arial" w:cs="Arial"/>
          <w:sz w:val="24"/>
          <w:szCs w:val="24"/>
          <w:lang w:eastAsia="pl-PL"/>
        </w:rPr>
        <w:t>Wykonawca</w:t>
      </w:r>
      <w:r w:rsidRPr="00B2135D">
        <w:rPr>
          <w:rFonts w:ascii="Arial" w:eastAsia="Times New Roman" w:hAnsi="Arial" w:cs="Arial"/>
          <w:sz w:val="24"/>
          <w:szCs w:val="24"/>
          <w:lang w:eastAsia="pl-PL"/>
        </w:rPr>
        <w:t xml:space="preserve"> </w:t>
      </w:r>
      <w:r w:rsidR="00F16525">
        <w:rPr>
          <w:rFonts w:ascii="Arial" w:eastAsia="Times New Roman" w:hAnsi="Arial" w:cs="Arial"/>
          <w:sz w:val="24"/>
          <w:szCs w:val="24"/>
          <w:lang w:eastAsia="pl-PL"/>
        </w:rPr>
        <w:t xml:space="preserve">został wezwany </w:t>
      </w:r>
      <w:r w:rsidRPr="00B2135D">
        <w:rPr>
          <w:rFonts w:ascii="Arial" w:eastAsia="Times New Roman" w:hAnsi="Arial" w:cs="Arial"/>
          <w:sz w:val="24"/>
          <w:szCs w:val="24"/>
          <w:lang w:eastAsia="pl-PL"/>
        </w:rPr>
        <w:t>do uzupełnienia braków formalnych występujących w złożonych dokumentach. Wykonawca złożył uzupełnienie dokumentów w dniu 19.11.2018 r.</w:t>
      </w:r>
      <w:r w:rsidRPr="00B2135D">
        <w:rPr>
          <w:rFonts w:ascii="Times New Roman" w:eastAsia="Times New Roman" w:hAnsi="Times New Roman" w:cs="Times New Roman"/>
          <w:sz w:val="24"/>
          <w:szCs w:val="24"/>
          <w:lang w:eastAsia="pl-PL"/>
        </w:rPr>
        <w:t xml:space="preserve"> </w:t>
      </w:r>
      <w:r w:rsidRPr="00B2135D">
        <w:rPr>
          <w:rFonts w:ascii="Arial" w:eastAsia="Times New Roman" w:hAnsi="Arial" w:cs="Arial"/>
          <w:sz w:val="24"/>
          <w:szCs w:val="24"/>
          <w:lang w:eastAsia="pl-PL"/>
        </w:rPr>
        <w:t xml:space="preserve">W dniu 29.11.2018 r. Wojewoda Podkarpacki wszczął postępowanie administracyjne w sprawie wydania decyzji o zezwoleniu na realizację inwestycji drogowej oraz wystąpił do Regionalnego Dyrektora Ochrony Środowiska w Rzeszowie o zatwierdzenie powtórnego raportu oddziaływania przedsięwzięcia na środowisko. W dniu 14.12.2018 r. </w:t>
      </w:r>
      <w:r w:rsidRPr="00B2135D">
        <w:rPr>
          <w:rFonts w:ascii="Arial" w:eastAsia="Times New Roman" w:hAnsi="Arial" w:cs="Arial"/>
          <w:sz w:val="24"/>
          <w:szCs w:val="24"/>
          <w:lang w:eastAsia="pl-PL"/>
        </w:rPr>
        <w:lastRenderedPageBreak/>
        <w:t xml:space="preserve">Wojewoda Podkarpacki wydał postanowienie, w którym nałożył obowiązek usunięcia nieprawidłowości w projekcie budowlanym, wyznaczając termin usunięcia tych nieprawidłowości do 28.02.2019 r. W dniu 10.01.2019 r. Regionalny Dyrektor Ochrony Środowiska wezwał do uzupełnienia. Raport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o oddziaływaniu na środowisko został przedłożony wraz z pismem Wojewody Podkarpackiego z dnia 29.11.2018 r. w celu przeprowadzenia ponownej oceny oddziaływania na środowisko. Trwa uszczegółowienie przez wykonawcę projektów wykonawczych i przekazywanie do inżyniera kontraktu do zatwierdzenia.</w:t>
      </w:r>
    </w:p>
    <w:p w:rsidR="00B2135D" w:rsidRPr="00B2135D" w:rsidRDefault="00B2135D" w:rsidP="00CB127A">
      <w:pPr>
        <w:numPr>
          <w:ilvl w:val="0"/>
          <w:numId w:val="440"/>
        </w:numPr>
        <w:tabs>
          <w:tab w:val="left" w:pos="567"/>
        </w:tabs>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„Budowa drogi wojewódzkiej Nr 835 Lublin – Przeworsk – Grabownica Starzeńska na odcinku od węzła A4 "Przeworsk" do drogi krajowej 94 (Gwizdaj)” – 18.098.391,-zł (§ 6050 – 179.925,-zł, § 6057 – 14.100.754,-zł, § 6059 – 2.488.369,-zł, § 6067 – 1.129.942,-zł, § 6069 – 199.401,-zł).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16.296.671,-zł, inżyniera kontraktu – 254.983,-zł, wykupy gruntów – 1.424.337,-zł, opłatę za umieszczenie naniesień na terenie PKP do czasu zakończenia robót na projekcie – 44.280,-zł oraz badania archeologiczne – 78.120,-zł.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15.098.260,-zł, dotacji celowej z budżetu państwa w kwocie 2.664.400,-zł, z pomocy finansowej z Gminy Przeworsk w kwocie 28.763, z pomocy finansowej Miasta Przeworsk </w:t>
      </w:r>
      <w:r w:rsidR="00B259C0">
        <w:rPr>
          <w:rFonts w:ascii="Arial" w:eastAsia="Calibri" w:hAnsi="Arial" w:cs="Arial"/>
          <w:sz w:val="24"/>
          <w:szCs w:val="24"/>
        </w:rPr>
        <w:br/>
      </w:r>
      <w:r w:rsidRPr="00B2135D">
        <w:rPr>
          <w:rFonts w:ascii="Arial" w:eastAsia="Calibri" w:hAnsi="Arial" w:cs="Arial"/>
          <w:sz w:val="24"/>
          <w:szCs w:val="24"/>
        </w:rPr>
        <w:t>w kwocie 28.762,-zł oraz środków własnych Samorządu Województwa w kwocie 278.206,-zł, w tym do przyszłej refundacji ze środków Unii Europejskiej w kwocie 132.436,-zł i budżetu państwa w kwocie 23.370,-zł.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24.558.947,-zł. Od początku realizacji zadania do końca 2018 r. wykonano zakres o wartości 18.822.142,-zł, </w:t>
      </w:r>
      <w:r w:rsidRPr="00B2135D">
        <w:rPr>
          <w:rFonts w:ascii="Arial" w:eastAsia="Calibri" w:hAnsi="Arial" w:cs="Arial"/>
          <w:sz w:val="24"/>
          <w:szCs w:val="24"/>
        </w:rPr>
        <w:br/>
        <w:t>co stanowi 76,64% planowanych łącznych nakładów na przedsięwzięcie.</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Celem realizacji inwestycji jest stworzenie dogodnego połączenia drogowego </w:t>
      </w:r>
      <w:r w:rsidRPr="00B2135D">
        <w:rPr>
          <w:rFonts w:ascii="Arial" w:eastAsia="Calibri" w:hAnsi="Arial" w:cs="Arial"/>
          <w:sz w:val="24"/>
          <w:szCs w:val="24"/>
        </w:rPr>
        <w:br/>
        <w:t xml:space="preserve">o znaczeniu wojewódzkim, cechującego się adekwatnymi do klasy i kategorii drogi parametrami techniczno–budowlanymi, dostosowanymi do gospodarczo – turystycznego charakteru ruchu. Początek trasy nowego odcinka drogi wojewódzkiej 835 zaplanowano na węźle „Przeworsk” autostrady A4. Następnie łącznik biegnie na południe w kierunku miejscowości Gwizdaj, przecinając linię </w:t>
      </w:r>
      <w:r w:rsidRPr="00B2135D">
        <w:rPr>
          <w:rFonts w:ascii="Arial" w:eastAsia="Calibri" w:hAnsi="Arial" w:cs="Arial"/>
          <w:sz w:val="24"/>
          <w:szCs w:val="24"/>
        </w:rPr>
        <w:lastRenderedPageBreak/>
        <w:t>kolejową Nr 91 Kraków – Rzeszów – Medyka. Koniec nowego odcinka drogi przewidziano na skrzyżowaniu z DK Nr 94 w miejscu włączenia do planowanej obwodnicy Przeworska. Poprzez budowę łącznika w miejscowości Gwizdaj oraz planowaną budowę dróg stanowiących jego kontynuację zostaną uzupełnione braki w układzie sieci drogi wojewódzkiej nr 835, co z kolei przyczyni się do wzrostu płynności ruchu i dostępności do sieci dróg wyższego rzędu.</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Rozpoczęcie </w:t>
      </w:r>
      <w:r w:rsidRPr="00B2135D">
        <w:rPr>
          <w:rFonts w:ascii="Arial" w:eastAsia="Calibri" w:hAnsi="Arial" w:cs="Arial"/>
          <w:color w:val="000000"/>
          <w:sz w:val="24"/>
          <w:szCs w:val="24"/>
        </w:rPr>
        <w:t>robót budowlanych w projekcie ustalono na dzień 22.02.2018 r. Prowadzono badania archeologiczne, które ostatecznie zostały odebrane przez konserwatora w dniu 18.07.2018 r. Łącznie przeprowadzono eksplorację 84 arów, odkryto ponad 770 obiektów. Poszerzenie obszaru badań archeologicznych rzutuje na termin zakończeni</w:t>
      </w:r>
      <w:r w:rsidR="00F16525">
        <w:rPr>
          <w:rFonts w:ascii="Arial" w:eastAsia="Calibri" w:hAnsi="Arial" w:cs="Arial"/>
          <w:color w:val="000000"/>
          <w:sz w:val="24"/>
          <w:szCs w:val="24"/>
        </w:rPr>
        <w:t xml:space="preserve">a inwestycji. Wykonawca </w:t>
      </w:r>
      <w:r w:rsidRPr="00B2135D">
        <w:rPr>
          <w:rFonts w:ascii="Arial" w:eastAsia="Calibri" w:hAnsi="Arial" w:cs="Arial"/>
          <w:color w:val="000000"/>
          <w:sz w:val="24"/>
          <w:szCs w:val="24"/>
        </w:rPr>
        <w:t xml:space="preserve">w piśmie z dnia 14.09.2018 r. przedstawił swoje stanowisko dotyczące propozycji zmiany terminu czasu na wykonanie, które argumentował m.in. wystąpieniem czynników niezależnych od wykonawcy tj. wydłużeniem terminu prowadzenia badań archeologicznych oraz znacznym zwiększeniem obszaru, który został zajęty przez archeologa. Zamawiający wnikliwie przeanalizował argumentację wykonawcy dotyczącą wydłużenia terminu, </w:t>
      </w:r>
      <w:r w:rsidR="00B259C0">
        <w:rPr>
          <w:rFonts w:ascii="Arial" w:eastAsia="Calibri" w:hAnsi="Arial" w:cs="Arial"/>
          <w:color w:val="000000"/>
          <w:sz w:val="24"/>
          <w:szCs w:val="24"/>
        </w:rPr>
        <w:br/>
      </w:r>
      <w:r w:rsidRPr="00B2135D">
        <w:rPr>
          <w:rFonts w:ascii="Arial" w:eastAsia="Calibri" w:hAnsi="Arial" w:cs="Arial"/>
          <w:color w:val="000000"/>
          <w:sz w:val="24"/>
          <w:szCs w:val="24"/>
        </w:rPr>
        <w:t xml:space="preserve">w rezultacie czego wyraził zgodę na zmianę warunków kontraktowych z dnia 15.10.2015 r. w zakresie terminu realizacji zamówienia z dnia 31.10.2018 r. na dzień 06.05.2019 r. Wykonawca robót złożył również roszczenie dotyczące niekorzystnych warunków gruntowych (konsekwencją niekorzystnych warunków gruntowych było wzmocnienia gruntu kolumnami DSM). Wykonawca rości </w:t>
      </w:r>
      <w:r w:rsidR="00B259C0">
        <w:rPr>
          <w:rFonts w:ascii="Arial" w:eastAsia="Calibri" w:hAnsi="Arial" w:cs="Arial"/>
          <w:color w:val="000000"/>
          <w:sz w:val="24"/>
          <w:szCs w:val="24"/>
        </w:rPr>
        <w:br/>
      </w:r>
      <w:r w:rsidRPr="00B2135D">
        <w:rPr>
          <w:rFonts w:ascii="Arial" w:eastAsia="Calibri" w:hAnsi="Arial" w:cs="Arial"/>
          <w:color w:val="000000"/>
          <w:sz w:val="24"/>
          <w:szCs w:val="24"/>
        </w:rPr>
        <w:t xml:space="preserve">o dodatkową zapłatę z tego tytułu w wysokości 1.706.996,-zł brutto. Zamawiający odrzucił roszczenie, jednak wykonawca wystąpieniem do inżyniera kontraktu </w:t>
      </w:r>
      <w:r w:rsidR="00B259C0">
        <w:rPr>
          <w:rFonts w:ascii="Arial" w:eastAsia="Calibri" w:hAnsi="Arial" w:cs="Arial"/>
          <w:color w:val="000000"/>
          <w:sz w:val="24"/>
          <w:szCs w:val="24"/>
        </w:rPr>
        <w:br/>
      </w:r>
      <w:r w:rsidRPr="00B2135D">
        <w:rPr>
          <w:rFonts w:ascii="Arial" w:eastAsia="Calibri" w:hAnsi="Arial" w:cs="Arial"/>
          <w:color w:val="000000"/>
          <w:sz w:val="24"/>
          <w:szCs w:val="24"/>
        </w:rPr>
        <w:t>z dnia 10.08.2018 r. w dalszym ciągu dowodził słuszności swojego roszczenia. Zamawiający pismem z dnia 12.10.2018 r. ponownie odrzucił roszczenie wykonawcy uzasadniając, iż wykonanych robót nie można uznać za roboty dodatkowe, za które wykonawcy przysługiwałaby</w:t>
      </w:r>
      <w:r w:rsidRPr="00B2135D">
        <w:rPr>
          <w:rFonts w:ascii="Arial" w:eastAsia="Calibri" w:hAnsi="Arial" w:cs="Arial"/>
          <w:sz w:val="24"/>
          <w:szCs w:val="24"/>
        </w:rPr>
        <w:t xml:space="preserve"> dodatkowa zapłata.</w:t>
      </w:r>
    </w:p>
    <w:p w:rsidR="00B2135D" w:rsidRPr="00B2135D" w:rsidRDefault="00B2135D" w:rsidP="00B2135D">
      <w:pPr>
        <w:tabs>
          <w:tab w:val="left" w:pos="567"/>
        </w:tabs>
        <w:spacing w:after="0" w:line="360" w:lineRule="auto"/>
        <w:ind w:left="567"/>
        <w:jc w:val="both"/>
        <w:rPr>
          <w:rFonts w:ascii="Arial" w:eastAsia="Calibri" w:hAnsi="Arial" w:cs="Arial"/>
          <w:color w:val="FF0000"/>
          <w:sz w:val="24"/>
          <w:szCs w:val="24"/>
        </w:rPr>
      </w:pPr>
      <w:r w:rsidRPr="00B2135D">
        <w:rPr>
          <w:rFonts w:ascii="Arial" w:eastAsia="Calibri" w:hAnsi="Arial" w:cs="Arial"/>
          <w:sz w:val="24"/>
          <w:szCs w:val="24"/>
        </w:rPr>
        <w:t xml:space="preserve">Do dnia 15.12.2018 r. zostały wykonane wykopy oraz nasypy zasadnicze </w:t>
      </w:r>
      <w:r w:rsidR="00B259C0">
        <w:rPr>
          <w:rFonts w:ascii="Arial" w:eastAsia="Calibri" w:hAnsi="Arial" w:cs="Arial"/>
          <w:sz w:val="24"/>
          <w:szCs w:val="24"/>
        </w:rPr>
        <w:br/>
      </w:r>
      <w:r w:rsidRPr="00B2135D">
        <w:rPr>
          <w:rFonts w:ascii="Arial" w:eastAsia="Calibri" w:hAnsi="Arial" w:cs="Arial"/>
          <w:sz w:val="24"/>
          <w:szCs w:val="24"/>
        </w:rPr>
        <w:t xml:space="preserve">i przeciążeniowe po stronie północnej i południowej obiektu mostowego. Wykonano ok. 65% robót związanych z wykonaniem podbudów i nawierzchni jezdni (m.in. wykonano ok 75% dróg dojazdowych, wykonano 50% robót związanych z budową ronda na DK 94 oraz 50% chodnika wokół ronda). Wykonano ok. 30% robót związanych z instalacją ekranów akustycznych. </w:t>
      </w:r>
      <w:r w:rsidR="00B259C0">
        <w:rPr>
          <w:rFonts w:ascii="Arial" w:eastAsia="Calibri" w:hAnsi="Arial" w:cs="Arial"/>
          <w:sz w:val="24"/>
          <w:szCs w:val="24"/>
        </w:rPr>
        <w:br/>
      </w:r>
      <w:r w:rsidRPr="00B2135D">
        <w:rPr>
          <w:rFonts w:ascii="Arial" w:eastAsia="Calibri" w:hAnsi="Arial" w:cs="Arial"/>
          <w:sz w:val="24"/>
          <w:szCs w:val="24"/>
        </w:rPr>
        <w:lastRenderedPageBreak/>
        <w:t xml:space="preserve">Do wykonania pozostaje część robót związanych z odwodnieniem korpusu drogowego (m.in wykonanie zbiorników rozsączającą – retencyjnych oraz sieci kanalizacji deszczowej). W zakresie budowy obiektu mostowego wykonano </w:t>
      </w:r>
      <w:r w:rsidR="00B259C0">
        <w:rPr>
          <w:rFonts w:ascii="Arial" w:eastAsia="Calibri" w:hAnsi="Arial" w:cs="Arial"/>
          <w:sz w:val="24"/>
          <w:szCs w:val="24"/>
        </w:rPr>
        <w:br/>
      </w:r>
      <w:r w:rsidRPr="00B2135D">
        <w:rPr>
          <w:rFonts w:ascii="Arial" w:eastAsia="Calibri" w:hAnsi="Arial" w:cs="Arial"/>
          <w:sz w:val="24"/>
          <w:szCs w:val="24"/>
        </w:rPr>
        <w:t xml:space="preserve">ok. 90% zaplanowanych robót. Pozostają do wykonania roboty nawierzchniowe i zabezpieczające oraz część robót </w:t>
      </w:r>
      <w:proofErr w:type="spellStart"/>
      <w:r w:rsidRPr="00B2135D">
        <w:rPr>
          <w:rFonts w:ascii="Arial" w:eastAsia="Calibri" w:hAnsi="Arial" w:cs="Arial"/>
          <w:sz w:val="24"/>
          <w:szCs w:val="24"/>
        </w:rPr>
        <w:t>przyobiektowych</w:t>
      </w:r>
      <w:proofErr w:type="spellEnd"/>
      <w:r w:rsidRPr="00B2135D">
        <w:rPr>
          <w:rFonts w:ascii="Arial" w:eastAsia="Calibri" w:hAnsi="Arial" w:cs="Arial"/>
          <w:sz w:val="24"/>
          <w:szCs w:val="24"/>
        </w:rPr>
        <w:t xml:space="preserve"> (m.in. wykonanie płyt przejściowych oraz stożków przyczółków). Wykonano ok. 85% robót związanych z przebudową urządzeń obcych. </w:t>
      </w:r>
    </w:p>
    <w:p w:rsidR="00B2135D" w:rsidRPr="00B2135D" w:rsidRDefault="00B2135D" w:rsidP="00CB127A">
      <w:pPr>
        <w:numPr>
          <w:ilvl w:val="0"/>
          <w:numId w:val="440"/>
        </w:numPr>
        <w:spacing w:after="0" w:line="360" w:lineRule="auto"/>
        <w:ind w:left="567" w:hanging="283"/>
        <w:contextualSpacing/>
        <w:jc w:val="both"/>
        <w:rPr>
          <w:rFonts w:ascii="Arial" w:eastAsia="Times New Roman" w:hAnsi="Arial" w:cs="Arial"/>
          <w:sz w:val="24"/>
          <w:szCs w:val="24"/>
        </w:rPr>
      </w:pPr>
      <w:r w:rsidRPr="00B2135D">
        <w:rPr>
          <w:rFonts w:ascii="Arial" w:eastAsia="Times New Roman" w:hAnsi="Arial" w:cs="Arial"/>
          <w:sz w:val="24"/>
          <w:szCs w:val="24"/>
        </w:rPr>
        <w:t xml:space="preserve">„Budowa drogi wojewódzkiej Nr 992 Jasło – Granica Państwa na odcinku pomiędzy drogą krajową Nr 28 a drogą krajową Nr 73” – 319.375,-zł </w:t>
      </w:r>
      <w:r w:rsidRPr="00B2135D">
        <w:rPr>
          <w:rFonts w:ascii="Arial" w:eastAsia="Calibri" w:hAnsi="Arial" w:cs="Arial"/>
          <w:sz w:val="24"/>
          <w:szCs w:val="24"/>
        </w:rPr>
        <w:t>(§ 6057– 271.469,-zł, § 6059 – 47.906,-zł).</w:t>
      </w:r>
    </w:p>
    <w:p w:rsidR="00B2135D" w:rsidRPr="00B2135D" w:rsidRDefault="00B2135D" w:rsidP="00B2135D">
      <w:pPr>
        <w:spacing w:after="0" w:line="360" w:lineRule="auto"/>
        <w:ind w:left="567"/>
        <w:contextualSpacing/>
        <w:jc w:val="both"/>
        <w:rPr>
          <w:rFonts w:ascii="Arial" w:eastAsia="Times New Roman" w:hAnsi="Arial" w:cs="Arial"/>
          <w:sz w:val="24"/>
          <w:szCs w:val="24"/>
        </w:rPr>
      </w:pPr>
      <w:r w:rsidRPr="00B2135D">
        <w:rPr>
          <w:rFonts w:ascii="Arial" w:eastAsia="Calibri" w:hAnsi="Arial" w:cs="Arial"/>
          <w:sz w:val="24"/>
          <w:szCs w:val="24"/>
        </w:rPr>
        <w:t>Środki wydatkowano na prace projektowe – 316.878,-zł oraz inżyniera kontraktu - 2.497,-zł.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271.469,-zł oraz środków z pomocy finansowej Miasta Jasła w kwocie 47.906,zł.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24.100.000,-zł. Od początku realizacji zadania do końca 2018 r. wykonano zakres o wartości 713.919,-zł, </w:t>
      </w:r>
      <w:r w:rsidRPr="00B2135D">
        <w:rPr>
          <w:rFonts w:ascii="Arial" w:eastAsia="Calibri" w:hAnsi="Arial" w:cs="Arial"/>
          <w:sz w:val="24"/>
          <w:szCs w:val="24"/>
        </w:rPr>
        <w:br/>
        <w:t>co stanowi 2,96% planowanych łącznych nakładów na przedsięwzięcie.</w:t>
      </w:r>
    </w:p>
    <w:p w:rsidR="00B2135D" w:rsidRPr="00B2135D" w:rsidRDefault="00B2135D" w:rsidP="00B2135D">
      <w:pPr>
        <w:spacing w:after="0" w:line="360" w:lineRule="auto"/>
        <w:ind w:left="567"/>
        <w:contextualSpacing/>
        <w:jc w:val="both"/>
        <w:rPr>
          <w:rFonts w:ascii="Arial" w:eastAsia="Times New Roman" w:hAnsi="Arial" w:cs="Arial"/>
          <w:color w:val="FF0000"/>
          <w:sz w:val="24"/>
          <w:szCs w:val="24"/>
        </w:rPr>
      </w:pPr>
      <w:r w:rsidRPr="00B2135D">
        <w:rPr>
          <w:rFonts w:ascii="Arial" w:eastAsia="Times New Roman" w:hAnsi="Arial" w:cs="Arial"/>
          <w:sz w:val="24"/>
          <w:szCs w:val="24"/>
        </w:rPr>
        <w:t xml:space="preserve">Budowa nowego odcinka drogi wojewódzkiej nr 992 pomiędzy drogą krajową </w:t>
      </w:r>
      <w:r w:rsidRPr="00B2135D">
        <w:rPr>
          <w:rFonts w:ascii="Arial" w:eastAsia="Times New Roman" w:hAnsi="Arial" w:cs="Arial"/>
          <w:sz w:val="24"/>
          <w:szCs w:val="24"/>
        </w:rPr>
        <w:br/>
        <w:t>nr 28, a drogą krajową nr 73 stworzy spójność sieci drogowej regionu. Realizacja projektu przyczyni się do lepszego skomunikowania Województwa Podkarpackiego oraz Województwa Małopolskiego, w tym również lepszej dostępności z drogi krajowej nr 94 i autostrady A4, poprzez drogę krajową nr 73, do Magurskiego Parku Narodowego i Beskidu Niskiego, a dalej do przejść granicznych na Słowację w Ożennej i Barwinku. Poprzez realizację zadania, a co za tym idzie skrócenie czasu przejazdu przez miasto, szczególnie na kierunku północ - południe, nastąpi poprawa bezpieczeństwa ruchu i komfortu życia mieszkańców, narażonych do tej pory na wzmożony ruch samochodowy oraz uciążliwości środowiskowe (spaliny, hałas). Realizacja przedmiotowej inwestycji wpłynie również na rozwój turystyczny, a także na rozwój gospodarczy regionu (strefa ekonomiczna Jasło), poprzez zapewnienie płynnej komunikacji, skrócenie czasu przejazdu oraz zwiększenie dostępności przedsiębiorców i umożliwienie pozyskiwania nowych obszarów inwestycyjnych.</w:t>
      </w:r>
    </w:p>
    <w:p w:rsidR="00B2135D" w:rsidRPr="00B2135D" w:rsidRDefault="00B2135D" w:rsidP="00B2135D">
      <w:pPr>
        <w:tabs>
          <w:tab w:val="left" w:pos="567"/>
        </w:tabs>
        <w:spacing w:after="0" w:line="360" w:lineRule="auto"/>
        <w:ind w:left="567"/>
        <w:jc w:val="both"/>
        <w:rPr>
          <w:rFonts w:ascii="Arial" w:eastAsia="Times New Roman" w:hAnsi="Arial" w:cs="Arial"/>
          <w:sz w:val="24"/>
          <w:szCs w:val="24"/>
        </w:rPr>
      </w:pPr>
      <w:r w:rsidRPr="00B2135D">
        <w:rPr>
          <w:rFonts w:ascii="Arial" w:eastAsia="Calibri" w:hAnsi="Arial" w:cs="Arial"/>
          <w:sz w:val="24"/>
          <w:szCs w:val="24"/>
        </w:rPr>
        <w:lastRenderedPageBreak/>
        <w:t xml:space="preserve">Stan zaawansowania: </w:t>
      </w:r>
      <w:r w:rsidRPr="00B2135D">
        <w:rPr>
          <w:rFonts w:ascii="Arial" w:eastAsia="Times New Roman" w:hAnsi="Arial" w:cs="Arial"/>
          <w:sz w:val="24"/>
          <w:szCs w:val="24"/>
          <w:lang w:eastAsia="pl-PL"/>
        </w:rPr>
        <w:t xml:space="preserve">RDOŚ w Rzeszowie wydał opinię o konieczności sporządzenia raportu odziaływania na środowisko. Wykonawca opracował raport odziaływania na środowisko i w dniach od 16.03.2018 r. do 16.04.2018 r. trwały konsultacje społeczne w ramach procedowania decyzji środowiskowej.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związku z przedłożonym raportem środowiskowym RDOŚ w Rzeszowie zwrócił się o uszczegółowienie przedmiotowego raportu do dnia 01.06.2018 r. Wykonawca opracował uszczegółowienie raportu o oddziaływaniu na środowisko i od 01.06.2018 r. do 02.07.2018 r. trwały konsultacje społeczne. RDOŚ po otrzymaniu uszczegółowienia raportu odziaływania na środowisko </w:t>
      </w:r>
      <w:r w:rsidR="006D44F1">
        <w:rPr>
          <w:rFonts w:ascii="Arial" w:eastAsia="Times New Roman" w:hAnsi="Arial" w:cs="Arial"/>
          <w:sz w:val="24"/>
          <w:szCs w:val="24"/>
          <w:lang w:eastAsia="pl-PL"/>
        </w:rPr>
        <w:t>wydał opinię</w:t>
      </w:r>
      <w:r w:rsidRPr="00B2135D">
        <w:rPr>
          <w:rFonts w:ascii="Arial" w:eastAsia="Times New Roman" w:hAnsi="Arial" w:cs="Arial"/>
          <w:sz w:val="24"/>
          <w:szCs w:val="24"/>
          <w:lang w:eastAsia="pl-PL"/>
        </w:rPr>
        <w:t xml:space="preserve">. W dniu 20.08.2018 r. Burmistrz Jasła wydał decyzję o środowiskowych uwarunkowaniach zgody na realizację przedsięwzięcia. Wykonawca opracował operat wodnoprawny i z wnioskiem o wydanie pozwolenia wodnoprawnego złożył do Państwowego Gospodarstwa Wodnego Wody Polskie Zarząd Zlewni w Jaśle. Wykonawca uzyskał decyzję wodnoprawną i w dniu 12.10.2018 r. wystąpił do Wojewody Podkarpackiego z wnioskiem o wydanie decyzji ZRID. W dniu 06.11.2018 r. </w:t>
      </w:r>
      <w:r w:rsidR="008F6A1F">
        <w:rPr>
          <w:rFonts w:ascii="Arial" w:eastAsia="Times New Roman" w:hAnsi="Arial" w:cs="Arial"/>
          <w:sz w:val="24"/>
          <w:szCs w:val="24"/>
          <w:lang w:eastAsia="pl-PL"/>
        </w:rPr>
        <w:t>w</w:t>
      </w:r>
      <w:r w:rsidR="006D44F1">
        <w:rPr>
          <w:rFonts w:ascii="Arial" w:eastAsia="Times New Roman" w:hAnsi="Arial" w:cs="Arial"/>
          <w:sz w:val="24"/>
          <w:szCs w:val="24"/>
          <w:lang w:eastAsia="pl-PL"/>
        </w:rPr>
        <w:t>ykonawca został wezwany</w:t>
      </w:r>
      <w:r w:rsidRPr="00B2135D">
        <w:rPr>
          <w:rFonts w:ascii="Arial" w:eastAsia="Times New Roman" w:hAnsi="Arial" w:cs="Arial"/>
          <w:sz w:val="24"/>
          <w:szCs w:val="24"/>
          <w:lang w:eastAsia="pl-PL"/>
        </w:rPr>
        <w:t xml:space="preserve"> do uzupełnienia braków formalnych występujących w złożonych dokumentach. W dniu 15.01.2019 r. Wojewoda Podkarpacki wszczął postępowanie administracyjne w sprawie wydania decyzji o zezwoleniu na realizację inwestycji drogowej. </w:t>
      </w:r>
      <w:r w:rsidR="00CB7696">
        <w:rPr>
          <w:rFonts w:ascii="Arial" w:eastAsia="Times New Roman" w:hAnsi="Arial" w:cs="Arial"/>
          <w:sz w:val="24"/>
          <w:szCs w:val="24"/>
          <w:lang w:eastAsia="pl-PL"/>
        </w:rPr>
        <w:t>P</w:t>
      </w:r>
      <w:r w:rsidRPr="00B2135D">
        <w:rPr>
          <w:rFonts w:ascii="Arial" w:eastAsia="Times New Roman" w:hAnsi="Arial" w:cs="Arial"/>
          <w:sz w:val="24"/>
          <w:szCs w:val="24"/>
          <w:lang w:eastAsia="pl-PL"/>
        </w:rPr>
        <w:t>rojekt</w:t>
      </w:r>
      <w:r w:rsidR="00CB7696">
        <w:rPr>
          <w:rFonts w:ascii="Arial" w:eastAsia="Times New Roman" w:hAnsi="Arial" w:cs="Arial"/>
          <w:sz w:val="24"/>
          <w:szCs w:val="24"/>
          <w:lang w:eastAsia="pl-PL"/>
        </w:rPr>
        <w:t>y</w:t>
      </w:r>
      <w:r w:rsidRPr="00B2135D">
        <w:rPr>
          <w:rFonts w:ascii="Arial" w:eastAsia="Times New Roman" w:hAnsi="Arial" w:cs="Arial"/>
          <w:sz w:val="24"/>
          <w:szCs w:val="24"/>
          <w:lang w:eastAsia="pl-PL"/>
        </w:rPr>
        <w:t xml:space="preserve"> wykonawcz</w:t>
      </w:r>
      <w:r w:rsidR="00CB7696">
        <w:rPr>
          <w:rFonts w:ascii="Arial" w:eastAsia="Times New Roman" w:hAnsi="Arial" w:cs="Arial"/>
          <w:sz w:val="24"/>
          <w:szCs w:val="24"/>
          <w:lang w:eastAsia="pl-PL"/>
        </w:rPr>
        <w:t xml:space="preserve">e zostały zatwierdzone przez </w:t>
      </w:r>
      <w:r w:rsidRPr="00B2135D">
        <w:rPr>
          <w:rFonts w:ascii="Arial" w:eastAsia="Times New Roman" w:hAnsi="Arial" w:cs="Arial"/>
          <w:sz w:val="24"/>
          <w:szCs w:val="24"/>
          <w:lang w:eastAsia="pl-PL"/>
        </w:rPr>
        <w:t>inż</w:t>
      </w:r>
      <w:r w:rsidR="00CB7696">
        <w:rPr>
          <w:rFonts w:ascii="Arial" w:eastAsia="Times New Roman" w:hAnsi="Arial" w:cs="Arial"/>
          <w:sz w:val="24"/>
          <w:szCs w:val="24"/>
          <w:lang w:eastAsia="pl-PL"/>
        </w:rPr>
        <w:t>yniera kontraktu</w:t>
      </w:r>
      <w:r w:rsidRPr="00B2135D">
        <w:rPr>
          <w:rFonts w:ascii="Arial" w:eastAsia="Times New Roman" w:hAnsi="Arial" w:cs="Arial"/>
          <w:sz w:val="24"/>
          <w:szCs w:val="24"/>
        </w:rPr>
        <w:t>.</w:t>
      </w:r>
    </w:p>
    <w:p w:rsidR="00B2135D" w:rsidRPr="00B2135D" w:rsidRDefault="00B2135D" w:rsidP="00CB127A">
      <w:pPr>
        <w:numPr>
          <w:ilvl w:val="0"/>
          <w:numId w:val="440"/>
        </w:numPr>
        <w:tabs>
          <w:tab w:val="left" w:pos="567"/>
        </w:tabs>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„Budowa obwodnicy m. Oleszyce i m. Cieszanów w ciągu drogi wojewódzkiej Nr 865 Jarosław – Oleszyce – Cieszanów – Bełżec” – 18.948.686,-zł (§ 6050 – 2.327.428,-zł, § 6057 – 12.766.377,-zł, § 6059 – 2.252.890,-zł, § 6060 – 342.633,-zł, § 6067 – 1.070.454,-zł, § 6069 – 188.904,-zł).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Środki wydatkowano na roboty budowlane – 16.259.185,-zł, inżyniera kontraktu – 187.035,-zł, wykupy gruntów – 2.494.107,-zł, wynajem lokalu </w:t>
      </w:r>
      <w:r w:rsidR="000551A4">
        <w:rPr>
          <w:rFonts w:ascii="Arial" w:eastAsia="Calibri" w:hAnsi="Arial" w:cs="Arial"/>
          <w:sz w:val="24"/>
          <w:szCs w:val="24"/>
        </w:rPr>
        <w:t xml:space="preserve">zamiennego, </w:t>
      </w:r>
      <w:r w:rsidR="000551A4">
        <w:rPr>
          <w:rFonts w:ascii="Arial" w:eastAsia="Calibri" w:hAnsi="Arial" w:cs="Arial"/>
          <w:sz w:val="24"/>
          <w:szCs w:val="24"/>
        </w:rPr>
        <w:br/>
        <w:t xml:space="preserve">w związku z wywłaszczeniem nieruchomości pod inwestycje </w:t>
      </w:r>
      <w:r w:rsidRPr="00B2135D">
        <w:rPr>
          <w:rFonts w:ascii="Arial" w:eastAsia="Calibri" w:hAnsi="Arial" w:cs="Arial"/>
          <w:sz w:val="24"/>
          <w:szCs w:val="24"/>
        </w:rPr>
        <w:t>– 7.900,-zł oraz opłatę za przyłączenie do sieci energetycznej – 459,-zł.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13.836.831,-zł, dotacji celowej z budżetu państwa w kwocie 2.441.794,-zł oraz środków własnych Samorządu Województwa w kwocie 2.670.061,-zł.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22.822.855,-zł. Od początku </w:t>
      </w:r>
      <w:r w:rsidRPr="00B2135D">
        <w:rPr>
          <w:rFonts w:ascii="Arial" w:eastAsia="Calibri" w:hAnsi="Arial" w:cs="Arial"/>
          <w:sz w:val="24"/>
          <w:szCs w:val="24"/>
        </w:rPr>
        <w:lastRenderedPageBreak/>
        <w:t>realizacji zadania do końca 2018 r. wykonano zakres zadania o wartości 20.155.393,-zł, co stanowi 88,31% planowanych łącznych nakładów na przedsięwzięcie.</w:t>
      </w:r>
    </w:p>
    <w:p w:rsidR="00B2135D" w:rsidRPr="00B2135D" w:rsidRDefault="00B2135D" w:rsidP="00B2135D">
      <w:pPr>
        <w:spacing w:after="0" w:line="360" w:lineRule="auto"/>
        <w:ind w:left="567"/>
        <w:contextualSpacing/>
        <w:jc w:val="both"/>
        <w:rPr>
          <w:rFonts w:ascii="Arial" w:eastAsia="Times New Roman" w:hAnsi="Arial" w:cs="Arial"/>
          <w:sz w:val="24"/>
          <w:szCs w:val="24"/>
        </w:rPr>
      </w:pPr>
      <w:r w:rsidRPr="00B2135D">
        <w:rPr>
          <w:rFonts w:ascii="Arial" w:eastAsia="Times New Roman" w:hAnsi="Arial" w:cs="Arial"/>
          <w:sz w:val="24"/>
          <w:szCs w:val="24"/>
        </w:rPr>
        <w:t xml:space="preserve">Realizacja projektu doprowadzi do lepszego skomunikowania gminy Oleszyce </w:t>
      </w:r>
      <w:r w:rsidR="00B259C0">
        <w:rPr>
          <w:rFonts w:ascii="Arial" w:eastAsia="Times New Roman" w:hAnsi="Arial" w:cs="Arial"/>
          <w:sz w:val="24"/>
          <w:szCs w:val="24"/>
        </w:rPr>
        <w:br/>
      </w:r>
      <w:r w:rsidRPr="00B2135D">
        <w:rPr>
          <w:rFonts w:ascii="Arial" w:eastAsia="Times New Roman" w:hAnsi="Arial" w:cs="Arial"/>
          <w:sz w:val="24"/>
          <w:szCs w:val="24"/>
        </w:rPr>
        <w:t>i Cieszanów z pozostałą częścią województwa, a co za tym idzie przyczyni się do poprawy dostępnoś</w:t>
      </w:r>
      <w:r w:rsidR="006D44F1">
        <w:rPr>
          <w:rFonts w:ascii="Arial" w:eastAsia="Times New Roman" w:hAnsi="Arial" w:cs="Arial"/>
          <w:sz w:val="24"/>
          <w:szCs w:val="24"/>
        </w:rPr>
        <w:t xml:space="preserve">ci komunikacyjnej tych terenów </w:t>
      </w:r>
      <w:r w:rsidRPr="00B2135D">
        <w:rPr>
          <w:rFonts w:ascii="Arial" w:eastAsia="Times New Roman" w:hAnsi="Arial" w:cs="Arial"/>
          <w:sz w:val="24"/>
          <w:szCs w:val="24"/>
        </w:rPr>
        <w:t xml:space="preserve">i zwiększenia spójności komunikacyjnej regionu. W szczególności w wyniku wdrożenia projektu nastąpi zwiększenie dostępności komunikacyjnej atrakcyjnych turystycznie obszarów powiatu lubaczowskiego, co powinno przełożyć się na rozwój turystyki </w:t>
      </w:r>
      <w:r w:rsidR="00B259C0">
        <w:rPr>
          <w:rFonts w:ascii="Arial" w:eastAsia="Times New Roman" w:hAnsi="Arial" w:cs="Arial"/>
          <w:sz w:val="24"/>
          <w:szCs w:val="24"/>
        </w:rPr>
        <w:br/>
      </w:r>
      <w:r w:rsidRPr="00B2135D">
        <w:rPr>
          <w:rFonts w:ascii="Arial" w:eastAsia="Times New Roman" w:hAnsi="Arial" w:cs="Arial"/>
          <w:sz w:val="24"/>
          <w:szCs w:val="24"/>
        </w:rPr>
        <w:t xml:space="preserve">i agroturystyki. </w:t>
      </w:r>
      <w:r w:rsidR="006D44F1">
        <w:rPr>
          <w:rFonts w:ascii="Arial" w:eastAsia="Times New Roman" w:hAnsi="Arial" w:cs="Arial"/>
          <w:sz w:val="24"/>
          <w:szCs w:val="24"/>
        </w:rPr>
        <w:t>Z</w:t>
      </w:r>
      <w:r w:rsidRPr="00B2135D">
        <w:rPr>
          <w:rFonts w:ascii="Arial" w:eastAsia="Times New Roman" w:hAnsi="Arial" w:cs="Arial"/>
          <w:sz w:val="24"/>
          <w:szCs w:val="24"/>
        </w:rPr>
        <w:t>większy się również potencjał oraz możliwości rozwoju przedsiębiorczości na terenie powiatu –</w:t>
      </w:r>
      <w:r w:rsidR="006D44F1">
        <w:rPr>
          <w:rFonts w:ascii="Arial" w:eastAsia="Times New Roman" w:hAnsi="Arial" w:cs="Arial"/>
          <w:sz w:val="24"/>
          <w:szCs w:val="24"/>
        </w:rPr>
        <w:t xml:space="preserve"> </w:t>
      </w:r>
      <w:r w:rsidRPr="00B2135D">
        <w:rPr>
          <w:rFonts w:ascii="Arial" w:eastAsia="Times New Roman" w:hAnsi="Arial" w:cs="Arial"/>
          <w:sz w:val="24"/>
          <w:szCs w:val="24"/>
        </w:rPr>
        <w:t>firmy będą mieć znacznie lepsze warunki do funkcjonowania oraz dalszego rozwoju.</w:t>
      </w:r>
    </w:p>
    <w:p w:rsidR="00B2135D" w:rsidRPr="00B2135D" w:rsidRDefault="00B2135D" w:rsidP="00B2135D">
      <w:pPr>
        <w:spacing w:after="0" w:line="360" w:lineRule="auto"/>
        <w:ind w:left="540"/>
        <w:jc w:val="both"/>
        <w:rPr>
          <w:rFonts w:ascii="Arial" w:eastAsia="Times New Roman" w:hAnsi="Arial" w:cs="Arial"/>
          <w:sz w:val="24"/>
          <w:szCs w:val="24"/>
        </w:rPr>
      </w:pPr>
      <w:r w:rsidRPr="00B2135D">
        <w:rPr>
          <w:rFonts w:ascii="Arial" w:eastAsia="Times New Roman" w:hAnsi="Arial" w:cs="Arial"/>
          <w:sz w:val="24"/>
          <w:szCs w:val="24"/>
        </w:rPr>
        <w:t>Stan zaawansowania:</w:t>
      </w:r>
      <w:r w:rsidRPr="00B2135D">
        <w:rPr>
          <w:rFonts w:ascii="Arial" w:eastAsia="Times New Roman" w:hAnsi="Arial" w:cs="Arial"/>
          <w:sz w:val="24"/>
          <w:szCs w:val="24"/>
          <w:lang w:eastAsia="pl-PL"/>
        </w:rPr>
        <w:t xml:space="preserve"> Inwestycja została zakończona. Wskaźniki produktu dla przedmiotowego projektu zostały zrealizowane w 100%.</w:t>
      </w:r>
    </w:p>
    <w:p w:rsidR="00B2135D" w:rsidRPr="00B2135D" w:rsidRDefault="00B2135D" w:rsidP="00CB127A">
      <w:pPr>
        <w:numPr>
          <w:ilvl w:val="0"/>
          <w:numId w:val="440"/>
        </w:numPr>
        <w:spacing w:after="0" w:line="360" w:lineRule="auto"/>
        <w:ind w:left="567" w:hanging="425"/>
        <w:contextualSpacing/>
        <w:jc w:val="both"/>
        <w:rPr>
          <w:rFonts w:ascii="Arial" w:eastAsia="Calibri" w:hAnsi="Arial" w:cs="Arial"/>
          <w:sz w:val="24"/>
          <w:szCs w:val="24"/>
        </w:rPr>
      </w:pPr>
      <w:r w:rsidRPr="00B2135D">
        <w:rPr>
          <w:rFonts w:ascii="Arial" w:eastAsia="Calibri" w:hAnsi="Arial" w:cs="Arial"/>
          <w:sz w:val="24"/>
          <w:szCs w:val="24"/>
        </w:rPr>
        <w:t xml:space="preserve">„Przebudowa/rozbudowa drogi wojewódzkiej Nr 867 na odcinku od Oleszyc do Lubaczowa wraz z budową obwodnicy Oleszyc” – 16.965.649,-zł (§ 6050 – 1.631.756,-zł, § 6057 – 12.522.943,-zł, § 6059 – 2.209.931,-zł, § 6060 – </w:t>
      </w:r>
      <w:r w:rsidR="00B259C0">
        <w:rPr>
          <w:rFonts w:ascii="Arial" w:eastAsia="Calibri" w:hAnsi="Arial" w:cs="Arial"/>
          <w:sz w:val="24"/>
          <w:szCs w:val="24"/>
        </w:rPr>
        <w:br/>
      </w:r>
      <w:r w:rsidRPr="00B2135D">
        <w:rPr>
          <w:rFonts w:ascii="Arial" w:eastAsia="Calibri" w:hAnsi="Arial" w:cs="Arial"/>
          <w:sz w:val="24"/>
          <w:szCs w:val="24"/>
        </w:rPr>
        <w:t>5.939,-zł, § 6067 – 505.818,-zł, § 6069 – 89.262,-zł).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Środki wydatkowano na roboty budowlane – 16.084.764,-zł, inżyniera kontraktu – 133.965,-zł, wykupy gruntów – 729.286,-zł oraz opłatę za przyłącz do sieci elektrycznej – 17.634,-zł.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13.015.792,-zł, dotacji celowej z budżetu państwa w kwocie 2.296.904,-zł oraz środków własnych Samorządu Województwa w kwocie 1.652.953,-zł, w tym do przyszłej refundacji ze środków Unii Europejskiej w kwocie 12.969,-zł oraz dotacji </w:t>
      </w:r>
      <w:r w:rsidR="00B259C0">
        <w:rPr>
          <w:rFonts w:ascii="Arial" w:eastAsia="Calibri" w:hAnsi="Arial" w:cs="Arial"/>
          <w:sz w:val="24"/>
          <w:szCs w:val="24"/>
        </w:rPr>
        <w:br/>
      </w:r>
      <w:r w:rsidRPr="00B2135D">
        <w:rPr>
          <w:rFonts w:ascii="Arial" w:eastAsia="Calibri" w:hAnsi="Arial" w:cs="Arial"/>
          <w:sz w:val="24"/>
          <w:szCs w:val="24"/>
        </w:rPr>
        <w:t>z budżetu państwa w kwocie 2.289,-zł.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17.880.561,-zł. Od początku realizacji zadania do końca 2018 r. wykonano zakres o wartości 17.374.696,-zł, co stanowi 97,17% planowanych łącznych nakładów na przedsięwzięcie.</w:t>
      </w:r>
    </w:p>
    <w:p w:rsidR="00B2135D" w:rsidRPr="00B2135D" w:rsidRDefault="00B2135D" w:rsidP="00B2135D">
      <w:pPr>
        <w:spacing w:after="0" w:line="360" w:lineRule="auto"/>
        <w:ind w:left="567"/>
        <w:contextualSpacing/>
        <w:jc w:val="both"/>
        <w:rPr>
          <w:rFonts w:ascii="Arial" w:eastAsia="Times New Roman" w:hAnsi="Arial" w:cs="Arial"/>
          <w:sz w:val="24"/>
          <w:szCs w:val="24"/>
        </w:rPr>
      </w:pPr>
      <w:r w:rsidRPr="00B2135D">
        <w:rPr>
          <w:rFonts w:ascii="Arial" w:eastAsia="Times New Roman" w:hAnsi="Arial" w:cs="Arial"/>
          <w:sz w:val="24"/>
          <w:szCs w:val="24"/>
        </w:rPr>
        <w:t xml:space="preserve">Realizacja projektu przyczyni się do polepszenia dostępności transportowej województwa podkarpackiego oraz dostępności zewnętrznej regionu, zapewnienia obsługi rosnących potoków ruchu, w tym w szczególności w ruchu </w:t>
      </w:r>
      <w:r w:rsidRPr="00B2135D">
        <w:rPr>
          <w:rFonts w:ascii="Arial" w:eastAsia="Times New Roman" w:hAnsi="Arial" w:cs="Arial"/>
          <w:sz w:val="24"/>
          <w:szCs w:val="24"/>
        </w:rPr>
        <w:lastRenderedPageBreak/>
        <w:t xml:space="preserve">tranzytowym w kierunku Ukrainy. Realizacja projektu doprowadzi do lepszego skomunikowania gminy Oleszyce i Lubaczów z pozostałą częścią województwa, a co za tym idzie przyczyni się do poprawy dostępności komunikacyjnej tych terenów i zwiększenia spójności komunikacyjnej regionu. W szczególności </w:t>
      </w:r>
      <w:r w:rsidR="00B259C0">
        <w:rPr>
          <w:rFonts w:ascii="Arial" w:eastAsia="Times New Roman" w:hAnsi="Arial" w:cs="Arial"/>
          <w:sz w:val="24"/>
          <w:szCs w:val="24"/>
        </w:rPr>
        <w:br/>
      </w:r>
      <w:r w:rsidRPr="00B2135D">
        <w:rPr>
          <w:rFonts w:ascii="Arial" w:eastAsia="Times New Roman" w:hAnsi="Arial" w:cs="Arial"/>
          <w:sz w:val="24"/>
          <w:szCs w:val="24"/>
        </w:rPr>
        <w:t xml:space="preserve">w wyniku wdrożenia projektu nastąpi zwiększenie dostępności komunikacyjnej atrakcyjnych turystycznie obszarów powiatu lubaczowskiego, co powinno przełożyć się na rozwój turystyki i agroturystyki. </w:t>
      </w:r>
      <w:r w:rsidR="006D44F1">
        <w:rPr>
          <w:rFonts w:ascii="Arial" w:eastAsia="Times New Roman" w:hAnsi="Arial" w:cs="Arial"/>
          <w:sz w:val="24"/>
          <w:szCs w:val="24"/>
        </w:rPr>
        <w:t>Z</w:t>
      </w:r>
      <w:r w:rsidRPr="00B2135D">
        <w:rPr>
          <w:rFonts w:ascii="Arial" w:eastAsia="Times New Roman" w:hAnsi="Arial" w:cs="Arial"/>
          <w:sz w:val="24"/>
          <w:szCs w:val="24"/>
        </w:rPr>
        <w:t>większy się również potencjał oraz możliwości rozwoju przedsiębiorczości na terenie powiatu –</w:t>
      </w:r>
      <w:r w:rsidR="006D44F1">
        <w:rPr>
          <w:rFonts w:ascii="Arial" w:eastAsia="Times New Roman" w:hAnsi="Arial" w:cs="Arial"/>
          <w:sz w:val="24"/>
          <w:szCs w:val="24"/>
        </w:rPr>
        <w:t xml:space="preserve"> </w:t>
      </w:r>
      <w:r w:rsidRPr="00B2135D">
        <w:rPr>
          <w:rFonts w:ascii="Arial" w:eastAsia="Times New Roman" w:hAnsi="Arial" w:cs="Arial"/>
          <w:sz w:val="24"/>
          <w:szCs w:val="24"/>
        </w:rPr>
        <w:t>firmy będą mieć znacznie lepsze warunki do funkcjonowania oraz dalszego rozwoju.</w:t>
      </w:r>
    </w:p>
    <w:p w:rsidR="00B2135D" w:rsidRPr="00B2135D" w:rsidRDefault="00B2135D" w:rsidP="00B2135D">
      <w:pPr>
        <w:spacing w:after="0" w:line="360" w:lineRule="auto"/>
        <w:ind w:left="540"/>
        <w:jc w:val="both"/>
        <w:rPr>
          <w:rFonts w:ascii="Arial" w:eastAsia="Times New Roman" w:hAnsi="Arial" w:cs="Arial"/>
          <w:sz w:val="24"/>
          <w:szCs w:val="24"/>
        </w:rPr>
      </w:pPr>
      <w:r w:rsidRPr="00B2135D">
        <w:rPr>
          <w:rFonts w:ascii="Arial" w:eastAsia="Times New Roman" w:hAnsi="Arial" w:cs="Arial"/>
          <w:sz w:val="24"/>
          <w:szCs w:val="24"/>
        </w:rPr>
        <w:t xml:space="preserve">Stan zaawansowania: </w:t>
      </w:r>
      <w:r w:rsidRPr="00B2135D">
        <w:rPr>
          <w:rFonts w:ascii="Arial" w:eastAsia="Times New Roman" w:hAnsi="Arial" w:cs="Arial"/>
          <w:sz w:val="24"/>
          <w:szCs w:val="24"/>
          <w:lang w:eastAsia="pl-PL"/>
        </w:rPr>
        <w:t>Inwestycja została zakończona. Wskaźniki produktu dla przedmiotowego projektu zostały zrealizowane w 100%.</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 xml:space="preserve">„Budowa obwodnicy m. Lubaczów w ciągu drogi wojewódzkiej Nr 866 Dachnów - Lubaczów - Granica Państwa” – 10.292.611,-zł (§ 6050 – 119.380,-zł, § 6057 – 6.607.246,-zł, § 6059 – 1.165.985,-zł, § 6067 – 2.040.000,-zł, § 6069 – </w:t>
      </w:r>
      <w:r w:rsidR="00B259C0">
        <w:rPr>
          <w:rFonts w:ascii="Arial" w:eastAsia="Calibri" w:hAnsi="Arial" w:cs="Arial"/>
          <w:sz w:val="24"/>
          <w:szCs w:val="24"/>
        </w:rPr>
        <w:br/>
      </w:r>
      <w:r w:rsidRPr="00B2135D">
        <w:rPr>
          <w:rFonts w:ascii="Arial" w:eastAsia="Calibri" w:hAnsi="Arial" w:cs="Arial"/>
          <w:sz w:val="24"/>
          <w:szCs w:val="24"/>
        </w:rPr>
        <w:t>360.000,-zł).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7.138.808,-zł, inżyniera kontraktu – 34.422,-zł, wykupy gruntów – 3.000.000,-zł oraz badania archeologiczne – 119.381,-zł.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6.097.246,-zł, dotacji celowej z budżetu państwa w kwocie 691.499,-zł, środków własnych Samorządu Województwa w kwocie 3.503.866,-zł, tym do przyszłej refundacji ze środków Unii Europejskiej w kwocie 2.550.000,-zł oraz dotacji z budżetu państwa w kwocie 289.200,-zł.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35.783.137,-zł. Od początku realizacji zadania do końca 2018 r. wykonano zakres o wartości 10.909.958,-zł, co stanowi 30,49%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Realizacja projektu poprawi układ komunikacyjny regionu oraz układ ponadregionalny z Województwem Lubelskim i wyprowadzi ruch z centrum miejscowości. </w:t>
      </w:r>
      <w:r w:rsidR="006D44F1">
        <w:rPr>
          <w:rFonts w:ascii="Arial" w:eastAsia="Calibri" w:hAnsi="Arial" w:cs="Arial"/>
          <w:sz w:val="24"/>
          <w:szCs w:val="24"/>
        </w:rPr>
        <w:t>S</w:t>
      </w:r>
      <w:r w:rsidRPr="00B2135D">
        <w:rPr>
          <w:rFonts w:ascii="Arial" w:eastAsia="Calibri" w:hAnsi="Arial" w:cs="Arial"/>
          <w:sz w:val="24"/>
          <w:szCs w:val="24"/>
        </w:rPr>
        <w:t xml:space="preserve">tworzy spójność sieci drogowej i zniweluje efekt fragmentaryzacji ww. drogi. Wykonanie inwestycji wpłynie pozytywnie na poprawę zewnętrznej </w:t>
      </w:r>
      <w:r w:rsidR="00B259C0">
        <w:rPr>
          <w:rFonts w:ascii="Arial" w:eastAsia="Calibri" w:hAnsi="Arial" w:cs="Arial"/>
          <w:sz w:val="24"/>
          <w:szCs w:val="24"/>
        </w:rPr>
        <w:br/>
      </w:r>
      <w:r w:rsidRPr="00B2135D">
        <w:rPr>
          <w:rFonts w:ascii="Arial" w:eastAsia="Calibri" w:hAnsi="Arial" w:cs="Arial"/>
          <w:sz w:val="24"/>
          <w:szCs w:val="24"/>
        </w:rPr>
        <w:t>i wewnętrznej dostępności przestrzennej tej części województwa podkarpackiego, w tym do</w:t>
      </w:r>
      <w:r w:rsidR="006D44F1">
        <w:rPr>
          <w:rFonts w:ascii="Arial" w:eastAsia="Calibri" w:hAnsi="Arial" w:cs="Arial"/>
          <w:sz w:val="24"/>
          <w:szCs w:val="24"/>
        </w:rPr>
        <w:t xml:space="preserve">stępu do przejścia granicznego </w:t>
      </w:r>
      <w:r w:rsidRPr="00B2135D">
        <w:rPr>
          <w:rFonts w:ascii="Arial" w:eastAsia="Calibri" w:hAnsi="Arial" w:cs="Arial"/>
          <w:sz w:val="24"/>
          <w:szCs w:val="24"/>
        </w:rPr>
        <w:t xml:space="preserve">w Budomierzu na </w:t>
      </w:r>
      <w:r w:rsidRPr="00B2135D">
        <w:rPr>
          <w:rFonts w:ascii="Arial" w:eastAsia="Calibri" w:hAnsi="Arial" w:cs="Arial"/>
          <w:sz w:val="24"/>
          <w:szCs w:val="24"/>
        </w:rPr>
        <w:lastRenderedPageBreak/>
        <w:t>wschodniej granicy kraju oraz poprawi jakość życia mieszkańców (zmniejszenie hałasu, zanieczy</w:t>
      </w:r>
      <w:r w:rsidR="006D44F1">
        <w:rPr>
          <w:rFonts w:ascii="Arial" w:eastAsia="Calibri" w:hAnsi="Arial" w:cs="Arial"/>
          <w:sz w:val="24"/>
          <w:szCs w:val="24"/>
        </w:rPr>
        <w:t xml:space="preserve">szczenia powietrza). W związku </w:t>
      </w:r>
      <w:r w:rsidRPr="00B2135D">
        <w:rPr>
          <w:rFonts w:ascii="Arial" w:eastAsia="Calibri" w:hAnsi="Arial" w:cs="Arial"/>
          <w:sz w:val="24"/>
          <w:szCs w:val="24"/>
        </w:rPr>
        <w:t xml:space="preserve">z faktem, że DW Nr 866 wiąże się z układem DW865/867, czyli jednym z czterech priorytetowych ciągów doprowadzających ruch w stronę autostrady A4 (będącej elementem podstawowego układu sieci TEN-T), realizacja projektu zlikwiduje występujące </w:t>
      </w:r>
      <w:r w:rsidR="00B259C0">
        <w:rPr>
          <w:rFonts w:ascii="Arial" w:eastAsia="Calibri" w:hAnsi="Arial" w:cs="Arial"/>
          <w:sz w:val="24"/>
          <w:szCs w:val="24"/>
        </w:rPr>
        <w:br/>
      </w:r>
      <w:r w:rsidRPr="00B2135D">
        <w:rPr>
          <w:rFonts w:ascii="Arial" w:eastAsia="Calibri" w:hAnsi="Arial" w:cs="Arial"/>
          <w:sz w:val="24"/>
          <w:szCs w:val="24"/>
        </w:rPr>
        <w:t>w tym rejonie wąskie gardło.</w:t>
      </w:r>
    </w:p>
    <w:p w:rsidR="00B2135D" w:rsidRPr="00B2135D" w:rsidRDefault="00B2135D" w:rsidP="00B2135D">
      <w:pPr>
        <w:spacing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 xml:space="preserve">Stan zaawansowania: Wojewoda Podkarpacki wydał w dniu 22.06.2018 r. decyzję o zezwoleniu na realizację inwestycji drogowej, która stała się ostateczna w dniu 27.07.2018 r. W dniu 03.07.2018 r. przekazano wykonawcy plac budowy oraz polecono ustawienie tablic informacyjnych w ramach wypełnienia promocji projektu. Rozpoczęto prace przygotowawcze w zakresie spisania protokołów przejmowanych nieruchomości, założenia osnowy i wytyczenia obiektu w terenie, przygotowań do budowy dróg technologicznych. </w:t>
      </w:r>
    </w:p>
    <w:p w:rsidR="00B2135D" w:rsidRPr="00B2135D" w:rsidRDefault="00B2135D" w:rsidP="00B2135D">
      <w:pPr>
        <w:spacing w:line="360" w:lineRule="auto"/>
        <w:ind w:left="540"/>
        <w:contextualSpacing/>
        <w:jc w:val="both"/>
        <w:rPr>
          <w:rFonts w:ascii="Arial" w:eastAsia="Calibri" w:hAnsi="Arial" w:cs="Arial"/>
          <w:color w:val="FF0000"/>
          <w:sz w:val="24"/>
          <w:szCs w:val="24"/>
        </w:rPr>
      </w:pPr>
      <w:r w:rsidRPr="00B2135D">
        <w:rPr>
          <w:rFonts w:ascii="Arial" w:eastAsia="Calibri" w:hAnsi="Arial" w:cs="Arial"/>
          <w:sz w:val="24"/>
          <w:szCs w:val="24"/>
        </w:rPr>
        <w:t>Zlecono i przeprowadzono badania archeologiczne na obszarze dwóch stanowisk określonych przez Podkarpackiego Wojewódzkiego Konserwatora Zabytków.</w:t>
      </w:r>
      <w:r w:rsidRPr="00B2135D">
        <w:rPr>
          <w:rFonts w:ascii="Calibri" w:eastAsia="Calibri" w:hAnsi="Calibri" w:cs="Times New Roman"/>
          <w:sz w:val="24"/>
          <w:szCs w:val="24"/>
        </w:rPr>
        <w:t xml:space="preserve"> </w:t>
      </w:r>
      <w:r w:rsidRPr="00B2135D">
        <w:rPr>
          <w:rFonts w:ascii="Arial" w:eastAsia="Calibri" w:hAnsi="Arial" w:cs="Arial"/>
          <w:sz w:val="24"/>
          <w:szCs w:val="24"/>
        </w:rPr>
        <w:t xml:space="preserve">Wykonano nasyp przeciążeniowy w rejonie przyszłego mostu na rzece Lubaczówka. Trwają roboty w zakresie usunięcia kolizji z infrastrukturą nie związaną z drogą. Zakończono wycinkę drzew i </w:t>
      </w:r>
      <w:proofErr w:type="spellStart"/>
      <w:r w:rsidRPr="00B2135D">
        <w:rPr>
          <w:rFonts w:ascii="Arial" w:eastAsia="Calibri" w:hAnsi="Arial" w:cs="Arial"/>
          <w:sz w:val="24"/>
          <w:szCs w:val="24"/>
        </w:rPr>
        <w:t>odhumusowanie</w:t>
      </w:r>
      <w:proofErr w:type="spellEnd"/>
      <w:r w:rsidRPr="00B2135D">
        <w:rPr>
          <w:rFonts w:ascii="Arial" w:eastAsia="Calibri" w:hAnsi="Arial" w:cs="Arial"/>
          <w:sz w:val="24"/>
          <w:szCs w:val="24"/>
        </w:rPr>
        <w:t>. Odcinkowo wykonywane były nasypy i wykopy.</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„Przebudowa/rozbudowa drogi wojewódzkiej Nr 861 Bojanów – Jeżowe – Kopki na odcinku od skrzyżowania drogi krajowej 19 w m. Jeżowe do węzła S-19 Podgórze” – 2.027.802,-zł (§ 6050 – 3.943,-zł, § 6057 – 1.720.280,-zł, § 6059 – 303.579,-zł).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2.023.859,-zł oraz badania laboratoryjne – 3.943,-zł.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1.446.011,-zł, </w:t>
      </w:r>
      <w:r w:rsidR="00B259C0">
        <w:rPr>
          <w:rFonts w:ascii="Arial" w:eastAsia="Calibri" w:hAnsi="Arial" w:cs="Arial"/>
          <w:sz w:val="24"/>
          <w:szCs w:val="24"/>
        </w:rPr>
        <w:br/>
      </w:r>
      <w:r w:rsidRPr="00B2135D">
        <w:rPr>
          <w:rFonts w:ascii="Arial" w:eastAsia="Calibri" w:hAnsi="Arial" w:cs="Arial"/>
          <w:sz w:val="24"/>
          <w:szCs w:val="24"/>
        </w:rPr>
        <w:t>z pomocy finansowej z Gminy Jeżowe w kwocie 255.179,-zł oraz środków własnych Samorządu Województwa w kwocie 326.612,-zł, w tym do przyszłej refundacji ze środków Unii Europejskiej w kwocie 274.268,-zł.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9.767.157,-zł. Od początku realizacji zadania do końca 2018 r. wykonano zakres o wartości 6.875.614,-zł, </w:t>
      </w:r>
      <w:r w:rsidR="00B259C0">
        <w:rPr>
          <w:rFonts w:ascii="Arial" w:eastAsia="Calibri" w:hAnsi="Arial" w:cs="Arial"/>
          <w:sz w:val="24"/>
          <w:szCs w:val="24"/>
        </w:rPr>
        <w:br/>
      </w:r>
      <w:r w:rsidRPr="00B2135D">
        <w:rPr>
          <w:rFonts w:ascii="Arial" w:eastAsia="Calibri" w:hAnsi="Arial" w:cs="Arial"/>
          <w:sz w:val="24"/>
          <w:szCs w:val="24"/>
        </w:rPr>
        <w:t>co stanowi 70,40%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lastRenderedPageBreak/>
        <w:t>Droga wojewódzka nr 861 o długości 31 km położona jest w północnej części woj</w:t>
      </w:r>
      <w:r w:rsidR="006D44F1">
        <w:rPr>
          <w:rFonts w:ascii="Arial" w:eastAsia="Calibri" w:hAnsi="Arial" w:cs="Arial"/>
          <w:sz w:val="24"/>
          <w:szCs w:val="24"/>
        </w:rPr>
        <w:t xml:space="preserve">ewództwa podkarpackiego. Droga </w:t>
      </w:r>
      <w:r w:rsidRPr="00B2135D">
        <w:rPr>
          <w:rFonts w:ascii="Arial" w:eastAsia="Calibri" w:hAnsi="Arial" w:cs="Arial"/>
          <w:sz w:val="24"/>
          <w:szCs w:val="24"/>
        </w:rPr>
        <w:t xml:space="preserve">od wschodniej strony łączy ze sobą DK Nr 77 w miejscowości Kopki z DK Nr 19 w miejscowości Jeżowe oraz DW Nr 872 </w:t>
      </w:r>
      <w:r w:rsidR="00B259C0">
        <w:rPr>
          <w:rFonts w:ascii="Arial" w:eastAsia="Calibri" w:hAnsi="Arial" w:cs="Arial"/>
          <w:sz w:val="24"/>
          <w:szCs w:val="24"/>
        </w:rPr>
        <w:br/>
      </w:r>
      <w:r w:rsidRPr="00B2135D">
        <w:rPr>
          <w:rFonts w:ascii="Arial" w:eastAsia="Calibri" w:hAnsi="Arial" w:cs="Arial"/>
          <w:sz w:val="24"/>
          <w:szCs w:val="24"/>
        </w:rPr>
        <w:t xml:space="preserve">w miejscowości Bojanów z DK9 w Nowej Dębie. Do realizacji przewidziano odcinek o długości ok. 4,05 km, przebiegający przez miejscowość Jeżowe. Odcinek ten charakteryzuje się licznymi załamaniami, dużą krętością oraz </w:t>
      </w:r>
      <w:r w:rsidRPr="00B2135D">
        <w:rPr>
          <w:rFonts w:ascii="Arial" w:eastAsia="Calibri" w:hAnsi="Arial" w:cs="Arial"/>
          <w:sz w:val="24"/>
          <w:szCs w:val="24"/>
        </w:rPr>
        <w:br/>
        <w:t xml:space="preserve">w większości przekrojem ulicznym, a co za tym idzie wąskim pasem drogowym ze względu na zwartą zabudowę. Realizacja projektu usprawni i poprawi połączenie pomiędzy drogą krajową nr 19, a drogą ekspresową S-19, poprzez węzeł Podgórze, planowaną jako droga międzynarodowa, przez co przyczyni się do polepszenia zewnętrznej i wewnętrznej dostępności transportowej, nie tylko dla Gminy Jeżowe, ale i dla tej części województwa podkarpackiego. Ponadto ułatwi komunikację, jakość życia mieszkańców, a przede wszystkim wpłynie pozytywnie na bezpieczeństwo ruchu drogowego. </w:t>
      </w:r>
      <w:r w:rsidR="006D44F1">
        <w:rPr>
          <w:rFonts w:ascii="Arial" w:eastAsia="Calibri" w:hAnsi="Arial" w:cs="Arial"/>
          <w:sz w:val="24"/>
          <w:szCs w:val="24"/>
        </w:rPr>
        <w:t>Z</w:t>
      </w:r>
      <w:r w:rsidRPr="00B2135D">
        <w:rPr>
          <w:rFonts w:ascii="Arial" w:eastAsia="Calibri" w:hAnsi="Arial" w:cs="Arial"/>
          <w:sz w:val="24"/>
          <w:szCs w:val="24"/>
        </w:rPr>
        <w:t>większy się również potencjał oraz możliwości rozwoju przedsiębiorczości na terenie powiatu niżańskiego, gdyż firmy będą mieć znacznie lepsze warunki do funkcjonowania oraz dalszego rozwoju.</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Zakończono prace w zakresie przebudowy drogi na odcinku 3,92 km (realizowane na podstawie zgłoszenia), budowy chodnika oraz roboty związane z odwodnieniem DW 861. Wykonawca w dniu 14.11.2018 r. uzyskał decyzję ZRID. Do decyzji wpłynęło odwołanie z dnia 30.11.2018 r. </w:t>
      </w:r>
      <w:r w:rsidR="00B259C0">
        <w:rPr>
          <w:rFonts w:ascii="Arial" w:eastAsia="Calibri" w:hAnsi="Arial" w:cs="Arial"/>
          <w:sz w:val="24"/>
          <w:szCs w:val="24"/>
        </w:rPr>
        <w:br/>
      </w:r>
      <w:r w:rsidRPr="00B2135D">
        <w:rPr>
          <w:rFonts w:ascii="Arial" w:eastAsia="Calibri" w:hAnsi="Arial" w:cs="Arial"/>
          <w:sz w:val="24"/>
          <w:szCs w:val="24"/>
        </w:rPr>
        <w:t>W dniu 14.12.2018 r. nastąpiło przekazanie placu budowy w zakresie zatok autobusowych przy DW 861 bez skrzyżowania z DK nr 19. Wykonawca rozpoczął prace związane z wykonaniem zatok autobusowych. Inwestycja nie zakończyła się w terminie umownym. Naliczono kary umowne w związku z opóźnieniami. Zgodnie ze zaktualizowanym harmonogramem ter</w:t>
      </w:r>
      <w:r w:rsidR="006D44F1">
        <w:rPr>
          <w:rFonts w:ascii="Arial" w:eastAsia="Calibri" w:hAnsi="Arial" w:cs="Arial"/>
          <w:sz w:val="24"/>
          <w:szCs w:val="24"/>
        </w:rPr>
        <w:t>min realizacji to wrzesień 2019</w:t>
      </w:r>
      <w:r w:rsidRPr="00B2135D">
        <w:rPr>
          <w:rFonts w:ascii="Arial" w:eastAsia="Calibri" w:hAnsi="Arial" w:cs="Arial"/>
          <w:sz w:val="24"/>
          <w:szCs w:val="24"/>
        </w:rPr>
        <w:t>r.</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 xml:space="preserve">„Budowa / przebudowa drogi wojewódzkiej nr 835 Lublin – Przeworsk – Grabownica Starzeńska na odcinku DK 4 do miasta Kańczuga” – 100.184,-zł </w:t>
      </w:r>
      <w:r w:rsidR="00B259C0">
        <w:rPr>
          <w:rFonts w:ascii="Arial" w:eastAsia="Calibri" w:hAnsi="Arial" w:cs="Arial"/>
          <w:sz w:val="24"/>
          <w:szCs w:val="24"/>
        </w:rPr>
        <w:br/>
      </w:r>
      <w:r w:rsidRPr="00B2135D">
        <w:rPr>
          <w:rFonts w:ascii="Arial" w:eastAsia="Calibri" w:hAnsi="Arial" w:cs="Arial"/>
          <w:sz w:val="24"/>
          <w:szCs w:val="24"/>
        </w:rPr>
        <w:t>(§ 6057 – 85.156,-zł, § 6059 – 15.028,- 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dokumentację techniczną.</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własnych Samorządu Województwa, w tym do przyszłej refundacji z Unii Europejskiej w kwocie 85.156,-zł. </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lastRenderedPageBreak/>
        <w:t xml:space="preserve">Zadanie ujęte w wykazie przedsięwzięć do Wieloletniej Prognozy Finansowej Województwa Podkarpackiego. Okres realizacji: lata 2016-2020. Planowane łączne nakłady finansowe na realizację zadania: 42.000.000,-zł. Od początku realizacji zadania do końca 2018 r. wykonano zakres o wartości 100.184,-zł, </w:t>
      </w:r>
      <w:r w:rsidRPr="00B2135D">
        <w:rPr>
          <w:rFonts w:ascii="Arial" w:eastAsia="Calibri" w:hAnsi="Arial" w:cs="Arial"/>
          <w:sz w:val="24"/>
          <w:szCs w:val="24"/>
        </w:rPr>
        <w:br/>
        <w:t>co stanowi 0,24%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Celem projektu jest poprawa dostępności transportowej południowo-wschodniej części województwa podkarpackiego w ruchu drogowym i zwiększenie spójności komunikacyjnej regionu. Ponadto inwestycja przyczyni się do wyprowadzenia ruchu tranzytowego i międzyregionalnego z centrum miasta Przeworska. Przedsięwzięcie stanowić będzie powiązanie z inwestycją zakończoną w 2013 roku „Przygotowanie i realizacja budowy łącznika drogi wojewódzkiej nr 835 Lublin - Granica Województwa - Przeworsk - Kańczuga - Dynów - Grabownica Starzeńska”, której przedmiotem była budowa łącznika – drogi łączącej autostradę A4 (węzeł Przeworsk) z drogą wojewódzką nr 835. W ramach aktualnej perspektywy finansowej planuje się wykonanie również innych inwestycji wzdłuż drogi wojewódzkiej nr 835, dlatego realizacja tych zadań, łącznie zniweluje efekt fragmentaryzacji drogi, usprawni komunikację (w tym połączenie województwa lubelskiego, północno – wschodniej i południowo – wschodniej części województwa podkarpackiego z drogą krajową nr 94 oraz autostradą A4 w węźle „Przeworsk”), zwiększy przepustowość poprawi jakość życia mieszkańców, a przede wszystkim wpłynie pozytywnie na bezpieczeństwo ruchu drogowego, płynność ruchu i ożywienie przedsiębiorczości. Realizacja przedmiotowej inwestycji zapewni skomunikowanie województwa z siecią TEN - T oraz siecią dróg krajowych łączących się bezpośrednio z autostradą A4.</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Times New Roman" w:hAnsi="Arial" w:cs="Arial"/>
          <w:sz w:val="24"/>
          <w:szCs w:val="24"/>
          <w:lang w:eastAsia="pl-PL"/>
        </w:rPr>
        <w:t>Stan zaawansowania:</w:t>
      </w:r>
      <w:r w:rsidRPr="00B2135D">
        <w:rPr>
          <w:rFonts w:ascii="Arial" w:eastAsia="Calibri" w:hAnsi="Arial" w:cs="Arial"/>
          <w:sz w:val="24"/>
          <w:szCs w:val="24"/>
        </w:rPr>
        <w:t xml:space="preserve"> Trwa opracowanie dokumentacji niezbędnej do realizacji projektu.</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Times New Roman" w:hAnsi="Arial" w:cs="Arial"/>
          <w:sz w:val="24"/>
          <w:szCs w:val="24"/>
          <w:lang w:eastAsia="pl-PL"/>
        </w:rPr>
        <w:t>„Rozbudowa drogi wojewódzkiej nr 881 Sokołów Małopolski - Łańcut - Kańczuga - Żurawica na odcinku Czarna - Łańcut wraz z budową mostu na rzece Wisłok i </w:t>
      </w:r>
      <w:proofErr w:type="spellStart"/>
      <w:r w:rsidRPr="00B2135D">
        <w:rPr>
          <w:rFonts w:ascii="Arial" w:eastAsia="Times New Roman" w:hAnsi="Arial" w:cs="Arial"/>
          <w:sz w:val="24"/>
          <w:szCs w:val="24"/>
          <w:lang w:eastAsia="pl-PL"/>
        </w:rPr>
        <w:t>Mikośka</w:t>
      </w:r>
      <w:proofErr w:type="spellEnd"/>
      <w:r w:rsidRPr="00B2135D">
        <w:rPr>
          <w:rFonts w:ascii="Arial" w:eastAsia="Times New Roman" w:hAnsi="Arial" w:cs="Arial"/>
          <w:sz w:val="24"/>
          <w:szCs w:val="24"/>
          <w:lang w:eastAsia="pl-PL"/>
        </w:rPr>
        <w:t xml:space="preserve"> + ul. Kraszewskiego w Łańcucie” – 10.291.282-,zł </w:t>
      </w:r>
      <w:r w:rsidRPr="00B2135D">
        <w:rPr>
          <w:rFonts w:ascii="Arial" w:eastAsia="Calibri" w:hAnsi="Arial" w:cs="Arial"/>
          <w:sz w:val="24"/>
          <w:szCs w:val="24"/>
        </w:rPr>
        <w:t xml:space="preserve">(§ 6050 – </w:t>
      </w:r>
      <w:r w:rsidR="00A90DCD">
        <w:rPr>
          <w:rFonts w:ascii="Arial" w:eastAsia="Calibri" w:hAnsi="Arial" w:cs="Arial"/>
          <w:sz w:val="24"/>
          <w:szCs w:val="24"/>
        </w:rPr>
        <w:br/>
      </w:r>
      <w:r w:rsidRPr="00B2135D">
        <w:rPr>
          <w:rFonts w:ascii="Arial" w:eastAsia="Calibri" w:hAnsi="Arial" w:cs="Arial"/>
          <w:sz w:val="24"/>
          <w:szCs w:val="24"/>
        </w:rPr>
        <w:t>615.038,-zł, § 6057 – 8.224.808,- zł, § 6059 – 1.451.436,- 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8.500.000,-zł, nadzór branżowy – 6.827,-zł, inżyniera kontraktu – 103.579,-zł oraz roboty dodatkowe i podobne – 1.680.876,-zł.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lastRenderedPageBreak/>
        <w:t xml:space="preserve">Zadanie finansowane z pomocy finansowej z Gminy Czarna w kwocie </w:t>
      </w:r>
      <w:r w:rsidR="00A90DCD">
        <w:rPr>
          <w:rFonts w:ascii="Arial" w:eastAsia="Calibri" w:hAnsi="Arial" w:cs="Arial"/>
          <w:sz w:val="24"/>
          <w:szCs w:val="24"/>
        </w:rPr>
        <w:br/>
      </w:r>
      <w:r w:rsidRPr="00B2135D">
        <w:rPr>
          <w:rFonts w:ascii="Arial" w:eastAsia="Calibri" w:hAnsi="Arial" w:cs="Arial"/>
          <w:sz w:val="24"/>
          <w:szCs w:val="24"/>
        </w:rPr>
        <w:t xml:space="preserve">721.750,-zł oraz ze środków własnych Samorządu Województwa w kwocie 9.569.532,-zł, w tym do przyszłej refundacji z Unii Europejskiej w kwocie 8.224.808,-zł. </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34.100.000,-zł. Od początku realizacji zadania do końca 2018 r. wykonano zakres o wartości 16.384.060,-zł, </w:t>
      </w:r>
      <w:r w:rsidRPr="00B2135D">
        <w:rPr>
          <w:rFonts w:ascii="Arial" w:eastAsia="Calibri" w:hAnsi="Arial" w:cs="Arial"/>
          <w:sz w:val="24"/>
          <w:szCs w:val="24"/>
        </w:rPr>
        <w:br/>
        <w:t>co stanowi 48,05% planowanych łącznych nakładów na przedsięwzięcie.</w:t>
      </w:r>
    </w:p>
    <w:p w:rsidR="00B2135D" w:rsidRPr="00B2135D" w:rsidRDefault="00B2135D" w:rsidP="00B2135D">
      <w:pPr>
        <w:spacing w:after="0" w:line="360" w:lineRule="auto"/>
        <w:ind w:left="540"/>
        <w:jc w:val="both"/>
        <w:rPr>
          <w:rFonts w:ascii="Arial" w:eastAsia="Calibri" w:hAnsi="Arial" w:cs="Arial"/>
          <w:sz w:val="24"/>
          <w:szCs w:val="24"/>
        </w:rPr>
      </w:pPr>
      <w:r w:rsidRPr="00B2135D">
        <w:rPr>
          <w:rFonts w:ascii="Arial" w:eastAsia="Calibri" w:hAnsi="Arial" w:cs="Arial"/>
          <w:sz w:val="24"/>
          <w:szCs w:val="24"/>
        </w:rPr>
        <w:t xml:space="preserve">Prace obejmują m.in. budowę nowego mostu stałego w km 48+500 biegu rzeki Wisłok zaprojektowanego na klasę obciążenia A, budowę nowego odcinka drogi DW 881, dróg podporządkowanych oraz dojazdów do projektowanego obiektu mostowego na odcinku o łącznej długości około 740 m, przebudowę i budowę infrastruktury technicznej, odcinkowe zabezpieczenie koryta rzeki Wisłok, rozebranie istniejącego mostu stałego przez rzekę Wisłok wraz z odcinkami dojazdów. Realizacja inwestycji pozwoli na bezpieczne przeprowadzenie ruchu pojazdów i pieszych w ciągu drogi wojewódzkiej DW 881 oraz na usprawnienie ruchu samochodowego oraz pieszo-rowerowego na rozpatrywanym terenie. Nowy, kompleksowo wyposażony obiekt przeprowadzał będzie drogę wojewódzką DW 881 klasy technicznej „G” przez rzekę Wisłok. Most posiadał będzie jezdnię o szerokości 7,0 m, a także obustronne ścieżki rowerowe </w:t>
      </w:r>
      <w:r w:rsidR="00B259C0">
        <w:rPr>
          <w:rFonts w:ascii="Arial" w:eastAsia="Calibri" w:hAnsi="Arial" w:cs="Arial"/>
          <w:sz w:val="24"/>
          <w:szCs w:val="24"/>
        </w:rPr>
        <w:br/>
      </w:r>
      <w:r w:rsidRPr="00B2135D">
        <w:rPr>
          <w:rFonts w:ascii="Arial" w:eastAsia="Calibri" w:hAnsi="Arial" w:cs="Arial"/>
          <w:sz w:val="24"/>
          <w:szCs w:val="24"/>
        </w:rPr>
        <w:t>z możliwością ruchu pieszego o szerokości 2,90 m. Bezpieczeństwo na obiekcie zwiększą balustrady i bariery ochronne. Zamontowane zostanie również oświetlenie.</w:t>
      </w:r>
    </w:p>
    <w:p w:rsidR="00B2135D" w:rsidRPr="00B2135D" w:rsidRDefault="00B2135D" w:rsidP="00B2135D">
      <w:pPr>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Stan zaawansowania: </w:t>
      </w:r>
    </w:p>
    <w:p w:rsidR="00B2135D" w:rsidRPr="00B2135D" w:rsidRDefault="00B2135D" w:rsidP="00CB127A">
      <w:pPr>
        <w:numPr>
          <w:ilvl w:val="3"/>
          <w:numId w:val="440"/>
        </w:numPr>
        <w:spacing w:after="0" w:line="360" w:lineRule="auto"/>
        <w:ind w:left="851" w:hanging="284"/>
        <w:contextualSpacing/>
        <w:jc w:val="both"/>
        <w:rPr>
          <w:rFonts w:ascii="Arial" w:eastAsia="Calibri" w:hAnsi="Arial" w:cs="Arial"/>
          <w:sz w:val="24"/>
          <w:szCs w:val="24"/>
        </w:rPr>
      </w:pPr>
      <w:r w:rsidRPr="00B2135D">
        <w:rPr>
          <w:rFonts w:ascii="Arial" w:eastAsia="Times New Roman" w:hAnsi="Arial" w:cs="Arial"/>
          <w:sz w:val="24"/>
          <w:szCs w:val="24"/>
          <w:lang w:eastAsia="pl-PL"/>
        </w:rPr>
        <w:t>w zakresie przebudowy ul. Kraszewskiego - w</w:t>
      </w:r>
      <w:r w:rsidRPr="00B2135D">
        <w:rPr>
          <w:rFonts w:ascii="Arial" w:eastAsia="Calibri" w:hAnsi="Arial" w:cs="Arial"/>
          <w:sz w:val="24"/>
          <w:szCs w:val="24"/>
        </w:rPr>
        <w:t xml:space="preserve"> dniu 24.11.2017 r. zakończono roboty budowlane,</w:t>
      </w:r>
    </w:p>
    <w:p w:rsidR="00B2135D" w:rsidRPr="00B2135D" w:rsidRDefault="00B2135D" w:rsidP="00CB127A">
      <w:pPr>
        <w:numPr>
          <w:ilvl w:val="3"/>
          <w:numId w:val="440"/>
        </w:numPr>
        <w:spacing w:after="0" w:line="360" w:lineRule="auto"/>
        <w:ind w:left="851" w:hanging="284"/>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 zakresie budowy chodnika wraz z przebudową jezdni w km od 21+040,00 do km 21+960 w m. Krzemienica – w dniu 27.04.2018 r. nastąpił odbiór końcowy, zakończono roboty,</w:t>
      </w:r>
    </w:p>
    <w:p w:rsidR="00B2135D" w:rsidRPr="00B2135D" w:rsidRDefault="00B2135D" w:rsidP="00CB127A">
      <w:pPr>
        <w:numPr>
          <w:ilvl w:val="3"/>
          <w:numId w:val="440"/>
        </w:numPr>
        <w:spacing w:after="0" w:line="360" w:lineRule="auto"/>
        <w:ind w:left="851" w:hanging="284"/>
        <w:contextualSpacing/>
        <w:jc w:val="both"/>
        <w:rPr>
          <w:rFonts w:ascii="Arial" w:eastAsia="Calibri" w:hAnsi="Arial" w:cs="Arial"/>
          <w:sz w:val="24"/>
          <w:szCs w:val="24"/>
        </w:rPr>
      </w:pPr>
      <w:r w:rsidRPr="00B2135D">
        <w:rPr>
          <w:rFonts w:ascii="Arial" w:eastAsia="Times New Roman" w:hAnsi="Arial" w:cs="Arial"/>
          <w:sz w:val="24"/>
          <w:szCs w:val="24"/>
          <w:lang w:eastAsia="pl-PL"/>
        </w:rPr>
        <w:t>w zakresie rozbudowy drogi wojewódzkiej nr 881 Sokołów Małopolski – Łańcut - Kańczuga - Żurawica na odcinku Czarna - Łańcut - opracowano Program Funkcjonalno-Użytkowy,</w:t>
      </w:r>
    </w:p>
    <w:p w:rsidR="00B2135D" w:rsidRPr="00B2135D" w:rsidRDefault="00B2135D" w:rsidP="00CB127A">
      <w:pPr>
        <w:numPr>
          <w:ilvl w:val="3"/>
          <w:numId w:val="440"/>
        </w:numPr>
        <w:spacing w:after="0" w:line="360" w:lineRule="auto"/>
        <w:ind w:left="851" w:hanging="284"/>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w zakresie budowy mostu na rzece Wisłok – w</w:t>
      </w:r>
      <w:r w:rsidRPr="00B2135D">
        <w:rPr>
          <w:rFonts w:ascii="Arial" w:eastAsia="Calibri" w:hAnsi="Arial" w:cs="Arial"/>
          <w:sz w:val="24"/>
          <w:szCs w:val="24"/>
        </w:rPr>
        <w:t xml:space="preserve"> dniu 27.04.2018 r. podpisano umowę z wykonawcą: Konsorcjum firm: AZI-BUD Spółka z ograniczoną odpowiedzialnością i Przedsiębiorstwo Wielobranżowe ,,BANIMEX" Spółka </w:t>
      </w:r>
      <w:r w:rsidRPr="00B2135D">
        <w:rPr>
          <w:rFonts w:ascii="Arial" w:eastAsia="Calibri" w:hAnsi="Arial" w:cs="Arial"/>
          <w:sz w:val="24"/>
          <w:szCs w:val="24"/>
        </w:rPr>
        <w:br/>
        <w:t xml:space="preserve">z ograniczoną odpowiedzialnością. W dniu 11.05.2018 r. został przekazany </w:t>
      </w:r>
      <w:r w:rsidR="006D44F1">
        <w:rPr>
          <w:rFonts w:ascii="Arial" w:eastAsia="Calibri" w:hAnsi="Arial" w:cs="Arial"/>
          <w:sz w:val="24"/>
          <w:szCs w:val="24"/>
        </w:rPr>
        <w:t>plac</w:t>
      </w:r>
      <w:r w:rsidRPr="00B2135D">
        <w:rPr>
          <w:rFonts w:ascii="Arial" w:eastAsia="Calibri" w:hAnsi="Arial" w:cs="Arial"/>
          <w:sz w:val="24"/>
          <w:szCs w:val="24"/>
        </w:rPr>
        <w:t xml:space="preserve"> budowy i w dniu 21.05.2018 r. nastąpiło rozpoczęcie robót. </w:t>
      </w:r>
      <w:r w:rsidRPr="00B2135D">
        <w:rPr>
          <w:rFonts w:ascii="Arial" w:eastAsia="Calibri" w:hAnsi="Arial" w:cs="Arial"/>
          <w:sz w:val="24"/>
          <w:szCs w:val="24"/>
        </w:rPr>
        <w:br/>
        <w:t xml:space="preserve">W dniu 12.06.2018 r. podpisano umowę na pełnienie funkcji inżyniera kontraktu z firmą ZDI Sp. z o. o. Wykonawca wykonał zaplecze socjalne </w:t>
      </w:r>
      <w:r w:rsidRPr="00B2135D">
        <w:rPr>
          <w:rFonts w:ascii="Arial" w:eastAsia="Calibri" w:hAnsi="Arial" w:cs="Arial"/>
          <w:sz w:val="24"/>
          <w:szCs w:val="24"/>
        </w:rPr>
        <w:br/>
        <w:t xml:space="preserve">i techniczne, dokonał inwentaryzacji nieruchomości i terenu objętego decyzją ZRID, wytyczył pas drogowy, założył osłonę geodezyjną, wprowadził tymczasową organizację ruchu, przeprowadził prace przygotowawcze do docelowej przebudowy sieci i wykonania fundamentów podpór, rozpoczął wykonywanie projektów konstrukcji stalowej. Ponadto po przeprowadzonej przez nadzór przyrodniczy wizji lokalnej rozpoczęto wycinkę drzew i krzewów, po czym zostaną przeprowadzone prace związane z wykonaniem podpór mostu. Wykonano roboty ziemne oraz palowanie obiektu, roboty branżowe elektryczne, teletechniczne i sanitarne związane z przebudową sieci. Wykonano zabudowę grodzic stalowych przy podporze nr 2. Wykonano wykopy pod ławy fundamentowe, rozkuto głowice pali fundamentowych oraz wykonano ławy fundamentowe na podporach nr 1, 2 i 4. Wbito rury podpór tymczasowych. Przeprowadzono dodatkowe badania nośności pali fundamentowych na podporze nr 3 w celu ponownego sprawdzenia ich nośności. Zdjęto warstwę ziemi urodzajnej w obrębie pasa drogowego. Rozpoczęto roboty ziemne dla branży drogowej. Wykonawca jest w trakcie wykonywania nasypów. Wykonano roboty żelbetowe dla podpór nr 1, 2 i 4, podpory tymczasowe, wzmocnienie podpory nr 3 poprzez wykonanie dodatkowych pali. Zakończono przebudowy sieci. Zakończono montaż konstrukcji stalowej, trwa scalanie elementów na budowie. Zmieniono termin realizacji na dzień 31.05.2019 r. w związku z wymogami decyzji środowiskowej dotyczącej wycinki drzew rozpoczęcie robót budowalnych na moście na rzece Wisłok uległo przesunięciu. </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„Przebudowa/rozbudowa drogi wojewódzkiej nr 875 Mielec - Kolbuszowa - Leżajsk od końca obwodnicy m. Werynia do początku obwodnicy m. Sokołów Małopolski” – 24.820.739,-zł (§ 6057 – 21.097.628,- zł, § 6059 – 3.723.111,-zł).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lastRenderedPageBreak/>
        <w:t>Środki wydatkowano na roboty budowlane – 24.402.656,-zł oraz inżyniera kontraktu – 418.083,-zł.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21.097.628,-zł oraz środków własnych Samorządu Województwa w kwocie 3.723.111,-zł.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36.379.981,-zł. Od początku realizacji zadania do końca 2018 r. wykonano zakres o wartości 25.170.414,-zł, co stanowi 69,19% planowanych łącznych nakładów na przedsięwzięcie.</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Realizacja projektu wpłynie pozytywnie na poprawę zewnętrznej i wewnętrznej dostępności przestrzennej regionu oraz usprawni komunikację, jakość życia mieszkańców, a przede wszystkim wpłynie pozytywnie na bezpieczeństwo ruchu drogowego i ożywienie przedsiębiorczości. Ponadto wykonanie zadania poprawi jakość przejazdu do planowanej do budowy drogi ekspresowej S-19 poprzez węzeł w Sokołowie Małopolskim, a także między drogami krajowymi Nr 9 i 19. Planowana przebudowa uwzględnia dotychczasowe zamierzenia inwestycyjne związane z drogą wojewódzką nr 875 Mielec – Kolbuszowa – Leżajsk. Połączenie to pozwoli wraz z innymi inwestycjami planowanymi do realizacji </w:t>
      </w:r>
      <w:r w:rsidR="00B259C0">
        <w:rPr>
          <w:rFonts w:ascii="Arial" w:eastAsia="Calibri" w:hAnsi="Arial" w:cs="Arial"/>
          <w:sz w:val="24"/>
          <w:szCs w:val="24"/>
        </w:rPr>
        <w:br/>
      </w:r>
      <w:r w:rsidRPr="00B2135D">
        <w:rPr>
          <w:rFonts w:ascii="Arial" w:eastAsia="Calibri" w:hAnsi="Arial" w:cs="Arial"/>
          <w:sz w:val="24"/>
          <w:szCs w:val="24"/>
        </w:rPr>
        <w:t>w ramach aktualnej perspektywy finansowej na lata 2014 – 2020 skomunikować drogę wojewódzką z budowaną drogą ekspresową nr S 19 oraz usprawni dojazd do Kolbuszowskiego Parku Przemysłowo–Naukowego.</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Stan zaawansowania: Zakończono przebudowę w zakresie korony drogi na odcinkach od km 34 + 900 – 38 + 603,45 oraz 38 + 605,45 – 42 + 300. Inżynier kontraktu przekazał do zamawiającego na ww. odcinek świadectwo przejęcia. </w:t>
      </w:r>
      <w:r w:rsidR="00B259C0">
        <w:rPr>
          <w:rFonts w:ascii="Arial" w:eastAsia="Calibri" w:hAnsi="Arial" w:cs="Arial"/>
          <w:sz w:val="24"/>
          <w:szCs w:val="24"/>
        </w:rPr>
        <w:br/>
      </w:r>
      <w:r w:rsidRPr="00B2135D">
        <w:rPr>
          <w:rFonts w:ascii="Arial" w:eastAsia="Calibri" w:hAnsi="Arial" w:cs="Arial"/>
          <w:sz w:val="24"/>
          <w:szCs w:val="24"/>
        </w:rPr>
        <w:t xml:space="preserve">Na pozostałym odcinku kontynuowane są roboty nawierzchniowe (warstwa ścieralna) zjazdy, rowy i porządkowanie terenu. Wykonano część przelotową przepustu P6. W dniu 22.10.2018 r. uzyskano decyzje ZRID na rozbudowę mostu na rzece </w:t>
      </w:r>
      <w:proofErr w:type="spellStart"/>
      <w:r w:rsidRPr="00B2135D">
        <w:rPr>
          <w:rFonts w:ascii="Arial" w:eastAsia="Calibri" w:hAnsi="Arial" w:cs="Arial"/>
          <w:sz w:val="24"/>
          <w:szCs w:val="24"/>
        </w:rPr>
        <w:t>Zyzoga</w:t>
      </w:r>
      <w:proofErr w:type="spellEnd"/>
      <w:r w:rsidRPr="00B2135D">
        <w:rPr>
          <w:rFonts w:ascii="Arial" w:eastAsia="Calibri" w:hAnsi="Arial" w:cs="Arial"/>
          <w:sz w:val="24"/>
          <w:szCs w:val="24"/>
        </w:rPr>
        <w:t xml:space="preserve"> i w dniu 23.11.2018 r. przystąpiono do rozbudowy mostu. Ukończono most objazdowy. Trwa postępowanie przed Wojewódzkim Inspektorem Nadzoru Budowlanego o uzyskanie decyzji o pozwoleniu na użytkowanie mostu objazdowego.</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„Budowa obwodnicy m. Strzyżów w ciągu drogi wojewódzkiej Nr 988” – 47.696.882,-zł (§ 6050 – 146.612,-zł, § 6057 – 35.799.341,-zł, § 6059 – 6.317.531,-zł, § 6067 – 4.618.388,-zł, § 6069 – 815.010,-zł).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lastRenderedPageBreak/>
        <w:t>Środki wydatkowano na roboty budowlane – 40.000.000,-zł, inżyniera kontraktu – 310.654,-zł, wykupy gruntów – 7.287.991,-zł oraz badania archeologiczne – 98.237,-zł.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36.501.699,-zł oraz własnych Samorządu Województwa w kwocie 11.195.183,-zł, w tym do przyszłej refundacji z Unii Europejskiej w kwocie 3.916.031,-zł.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113.834.224,-zł. Od początku realizacji zadania do końca 2018 r. wykonano zakres o wartości 49.276.090,-zł, co stanowi 43,29%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Nowoprojektowana obwodnica m. Strzyżów znajduje się w ciągu drogi wojewódzkiej nr 988. Zlokalizowana jest w całości w granicach </w:t>
      </w:r>
      <w:r w:rsidR="006D44F1">
        <w:rPr>
          <w:rFonts w:ascii="Arial" w:eastAsia="Calibri" w:hAnsi="Arial" w:cs="Arial"/>
          <w:sz w:val="24"/>
          <w:szCs w:val="24"/>
        </w:rPr>
        <w:t>administracyjnych gminy Strzyżów</w:t>
      </w:r>
      <w:r w:rsidRPr="00B2135D">
        <w:rPr>
          <w:rFonts w:ascii="Arial" w:eastAsia="Calibri" w:hAnsi="Arial" w:cs="Arial"/>
          <w:sz w:val="24"/>
          <w:szCs w:val="24"/>
        </w:rPr>
        <w:t>. Droga wojewódzka w stanie istniejącym 988 łączy drogi krajowe nr 19 i nr 28. Droga biegnie przez miejscowości Babica – Czudec – Zaborów – Strzyżów – Dobrzechów – Wiśniowa – Frysztak – Lubla – Warzyce. Droga krajowa nr 19 stanowi drogę łączącą Radom z południową granicą państwa (przejście graniczne w Barwinku), a droga krajowa nr 28 stanowi połączenie województwa małopolskiego ze wschodnią granicą państwa (przejście graniczne w Medyce). Celem projektu jest poprawa dostępności transportowej południowo - zachodniej części województwa podkarpackiego w ruchu drogowym (w tym również połączenia w województwem małopolskim) oraz zwiększenie spójności komunikacyjnej regionu. Ponadto inwestycja przyczyni się do wyprowadzenia ruchu tranzytowego i międzyregionalnego z centrum miasta.</w:t>
      </w:r>
    </w:p>
    <w:p w:rsidR="00B2135D" w:rsidRPr="00B2135D" w:rsidRDefault="00B2135D" w:rsidP="00B2135D">
      <w:pPr>
        <w:spacing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 xml:space="preserve">Stan zaawansowania: W dniu 16.04.2018 r. zamawiający, przy udziale inżyniera kontraktu, przekazał wykonawcy plac budowy. </w:t>
      </w:r>
    </w:p>
    <w:p w:rsidR="00B2135D" w:rsidRPr="00B2135D" w:rsidRDefault="00B2135D" w:rsidP="00B2135D">
      <w:pPr>
        <w:spacing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 xml:space="preserve">Roboty drogowe: kontynuacja robót ziemnych, wykopów na sekcji III i IV, rozbiórka nasypów przeciążeniowych, wykonanie wymiany gruntów przy obiektach MG-3, MG5, P-5, warstwy </w:t>
      </w:r>
      <w:proofErr w:type="spellStart"/>
      <w:r w:rsidRPr="00B2135D">
        <w:rPr>
          <w:rFonts w:ascii="Arial" w:eastAsia="Calibri" w:hAnsi="Arial" w:cs="Arial"/>
          <w:sz w:val="24"/>
          <w:szCs w:val="24"/>
        </w:rPr>
        <w:t>mrozoochronnej</w:t>
      </w:r>
      <w:proofErr w:type="spellEnd"/>
      <w:r w:rsidRPr="00B2135D">
        <w:rPr>
          <w:rFonts w:ascii="Arial" w:eastAsia="Calibri" w:hAnsi="Arial" w:cs="Arial"/>
          <w:sz w:val="24"/>
          <w:szCs w:val="24"/>
        </w:rPr>
        <w:t xml:space="preserve">, podbudowy z kruszywa, nasypów przeciążeniowych, </w:t>
      </w:r>
      <w:proofErr w:type="spellStart"/>
      <w:r w:rsidRPr="00B2135D">
        <w:rPr>
          <w:rFonts w:ascii="Arial" w:eastAsia="Calibri" w:hAnsi="Arial" w:cs="Arial"/>
          <w:sz w:val="24"/>
          <w:szCs w:val="24"/>
        </w:rPr>
        <w:t>półmateraca</w:t>
      </w:r>
      <w:proofErr w:type="spellEnd"/>
      <w:r w:rsidRPr="00B2135D">
        <w:rPr>
          <w:rFonts w:ascii="Arial" w:eastAsia="Calibri" w:hAnsi="Arial" w:cs="Arial"/>
          <w:sz w:val="24"/>
          <w:szCs w:val="24"/>
        </w:rPr>
        <w:t xml:space="preserve">/materaca </w:t>
      </w:r>
      <w:proofErr w:type="spellStart"/>
      <w:r w:rsidRPr="00B2135D">
        <w:rPr>
          <w:rFonts w:ascii="Arial" w:eastAsia="Calibri" w:hAnsi="Arial" w:cs="Arial"/>
          <w:sz w:val="24"/>
          <w:szCs w:val="24"/>
        </w:rPr>
        <w:t>geosyntetycznego</w:t>
      </w:r>
      <w:proofErr w:type="spellEnd"/>
      <w:r w:rsidRPr="00B2135D">
        <w:rPr>
          <w:rFonts w:ascii="Arial" w:eastAsia="Calibri" w:hAnsi="Arial" w:cs="Arial"/>
          <w:sz w:val="24"/>
          <w:szCs w:val="24"/>
        </w:rPr>
        <w:t>, przepustów drogowych.</w:t>
      </w:r>
    </w:p>
    <w:p w:rsidR="00B2135D" w:rsidRPr="00B2135D" w:rsidRDefault="00B2135D" w:rsidP="00B2135D">
      <w:pPr>
        <w:spacing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 xml:space="preserve">Roboty mostowe: MG2 - zasypka obiektu, MG3 – montaż łożysk, ustawienie konstrukcji na łożyskach, wykonanie ściany </w:t>
      </w:r>
      <w:proofErr w:type="spellStart"/>
      <w:r w:rsidRPr="00B2135D">
        <w:rPr>
          <w:rFonts w:ascii="Arial" w:eastAsia="Calibri" w:hAnsi="Arial" w:cs="Arial"/>
          <w:sz w:val="24"/>
          <w:szCs w:val="24"/>
        </w:rPr>
        <w:t>zaplecznej</w:t>
      </w:r>
      <w:proofErr w:type="spellEnd"/>
      <w:r w:rsidRPr="00B2135D">
        <w:rPr>
          <w:rFonts w:ascii="Arial" w:eastAsia="Calibri" w:hAnsi="Arial" w:cs="Arial"/>
          <w:sz w:val="24"/>
          <w:szCs w:val="24"/>
        </w:rPr>
        <w:t xml:space="preserve"> na P3, WD4 – deskowanie i zbrojenie części przelotowej obiektu, MG5 - betonowanie części </w:t>
      </w:r>
      <w:r w:rsidRPr="00B2135D">
        <w:rPr>
          <w:rFonts w:ascii="Arial" w:eastAsia="Calibri" w:hAnsi="Arial" w:cs="Arial"/>
          <w:sz w:val="24"/>
          <w:szCs w:val="24"/>
        </w:rPr>
        <w:lastRenderedPageBreak/>
        <w:t>przelotowej, MG12 – wykonanie 100% podpór, montaż konstrukcji stalowej, MG14 – betonowanie płyty, wykonanie ścianki zaleczonej P1, P6.</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 xml:space="preserve">„Budowa nowego odcinka drogi wojewódzkiej nr 984 od m. Piątkowiec przez </w:t>
      </w:r>
      <w:r w:rsidR="00B259C0">
        <w:rPr>
          <w:rFonts w:ascii="Arial" w:eastAsia="Calibri" w:hAnsi="Arial" w:cs="Arial"/>
          <w:sz w:val="24"/>
          <w:szCs w:val="24"/>
        </w:rPr>
        <w:br/>
      </w:r>
      <w:r w:rsidRPr="00B2135D">
        <w:rPr>
          <w:rFonts w:ascii="Arial" w:eastAsia="Calibri" w:hAnsi="Arial" w:cs="Arial"/>
          <w:sz w:val="24"/>
          <w:szCs w:val="24"/>
        </w:rPr>
        <w:t>m. Rzędzianowice do ul. Sienkiewicza w Mielcu wraz z budową mostu na rzece Wisłoka” – 7.923.751,-zł (§ 6050 – 196.495,-zł, § 6057 – 5.747.677,-zł, § 6059 – 1.014.296,-zł, § 6067 – 820.491,-zł, § 6069 – 144.792,-zł).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5.152.039,-zł, inżyniera kontraktu – 168.785,-zł, wykupy gruntów – 2.465.283,-</w:t>
      </w:r>
      <w:r w:rsidR="00B259C0">
        <w:rPr>
          <w:rFonts w:ascii="Arial" w:eastAsia="Calibri" w:hAnsi="Arial" w:cs="Arial"/>
          <w:sz w:val="24"/>
          <w:szCs w:val="24"/>
        </w:rPr>
        <w:t>zł, wynajem lokalu mieszkalnego</w:t>
      </w:r>
      <w:r w:rsidRPr="00B2135D">
        <w:rPr>
          <w:rFonts w:ascii="Arial" w:eastAsia="Calibri" w:hAnsi="Arial" w:cs="Arial"/>
          <w:sz w:val="24"/>
          <w:szCs w:val="24"/>
        </w:rPr>
        <w:t>/ lokalu zastępczego / zamiennego na projekcie w związku z przejęciem nieruchomości w celu rozpoczęcia prac budowlanych na projekcie – 28.174,-zł oraz dokumentację na budowę nowego odcinka DW 984 – kolejny etap – 109.470,-zł.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3.325.720,-zł, </w:t>
      </w:r>
      <w:r w:rsidR="00B259C0">
        <w:rPr>
          <w:rFonts w:ascii="Arial" w:eastAsia="Calibri" w:hAnsi="Arial" w:cs="Arial"/>
          <w:sz w:val="24"/>
          <w:szCs w:val="24"/>
        </w:rPr>
        <w:br/>
      </w:r>
      <w:r w:rsidRPr="00B2135D">
        <w:rPr>
          <w:rFonts w:ascii="Arial" w:eastAsia="Calibri" w:hAnsi="Arial" w:cs="Arial"/>
          <w:sz w:val="24"/>
          <w:szCs w:val="24"/>
        </w:rPr>
        <w:t>z pomocy finansowej Miasta Mielec w kwocie 98.327,-zł oraz środków własnych Samorządu Województwa w kwocie 4.499.704,-zł, w tym do przyszłej refundacji ze środków Unii Europejskiej w kwocie 3.242.448,-zł.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2016-2020. Planowane łączne nakłady finansowe na realizację zadania: 80.862.748,-zł. Od początku realizacji zadania do końca 2018 r. wykonano zakres o wartości 9.305.459,-zł, </w:t>
      </w:r>
      <w:r w:rsidR="00A90DCD">
        <w:rPr>
          <w:rFonts w:ascii="Arial" w:eastAsia="Calibri" w:hAnsi="Arial" w:cs="Arial"/>
          <w:sz w:val="24"/>
          <w:szCs w:val="24"/>
        </w:rPr>
        <w:br/>
      </w:r>
      <w:r w:rsidRPr="00B2135D">
        <w:rPr>
          <w:rFonts w:ascii="Arial" w:eastAsia="Calibri" w:hAnsi="Arial" w:cs="Arial"/>
          <w:sz w:val="24"/>
          <w:szCs w:val="24"/>
        </w:rPr>
        <w:t>co stanowi 11,51 %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Droga wojewódzka Nr 984, poprzez odcinek drogi krajowej Nr 73 łączy miasto </w:t>
      </w:r>
      <w:proofErr w:type="spellStart"/>
      <w:r w:rsidRPr="00B2135D">
        <w:rPr>
          <w:rFonts w:ascii="Arial" w:eastAsia="Calibri" w:hAnsi="Arial" w:cs="Arial"/>
          <w:sz w:val="24"/>
          <w:szCs w:val="24"/>
        </w:rPr>
        <w:t>subregionalne</w:t>
      </w:r>
      <w:proofErr w:type="spellEnd"/>
      <w:r w:rsidRPr="00B2135D">
        <w:rPr>
          <w:rFonts w:ascii="Arial" w:eastAsia="Calibri" w:hAnsi="Arial" w:cs="Arial"/>
          <w:sz w:val="24"/>
          <w:szCs w:val="24"/>
        </w:rPr>
        <w:t xml:space="preserve"> Mielec z miastem regionalnym Tarnów oraz autostradą A-4 węzeł Krzyż, a co za tym województwo małopolskie z podkarpackim. Droga wojewódzka Nr 984 stanowi również alternatywne połączenie południowo – wschodniej części województwa świętokrzyskiego z miastem regionalnym Tarnów w województwie małopolskim. Natomiast droga wojewódzka Nr 983, poprzez odcinek drogi wojewódzkiej Nr 982 i 764 łączy województwo podkarpackie z województwem świętokrzyskim. W ramach inwestycji oprócz przebudowy już istniejącego ciągu dróg wybudowany zostanie nowy odcinek drogi wojewódzkiej wraz z mostem na rzece Wisłoce, które połączy bezpośrednio miejscowość Rzędzianowice z Mielcem, w ten sposób tworząc alternatywną drogę dojazdową do stref przemysłowych Mielca, eliminując w ten sposób wąskie gardło w sieci transportowej, jakim w tym momencie jest przejazd drogą </w:t>
      </w:r>
      <w:r w:rsidRPr="00B2135D">
        <w:rPr>
          <w:rFonts w:ascii="Arial" w:eastAsia="Calibri" w:hAnsi="Arial" w:cs="Arial"/>
          <w:sz w:val="24"/>
          <w:szCs w:val="24"/>
        </w:rPr>
        <w:lastRenderedPageBreak/>
        <w:t>wojewódzką Nr 984 przez miejscowość Wola Mielecka. W związku z tym inwestycja ta ma na celu poprawę dostępności transportowej zachodniej części województwa podkarpackiego w ruchu drogowym, zwiększenie spójności komunikacyjnej regionu i uzyskanie lepszego skomunikowania z autostradą A4. Ponadto umożliwi lepszy rozwój gospodarczy regionu, gdyż łączy dwie strefy ekonomiczne, tj. Strefę Ekonomiczną EURO-PARK Mielec i Specjalną Strefę Ekonomiczną Tarnowa. Oprócz tego inwestycja ta poprzez budowę nowego odcinka drogi wojewódzkiej przyczyni się do zwiększenia przepustowości, płynności ruchu i prędkości poprzez możliwość wyboru jednej z dwóch alternatywnych dróg do ośrodka wzrostu, jakim jest miasto Mielec.</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W dniu 09.10.2018 r. wydano decyzję o zezwoleniu na realizację inwestycji drogowej. Przekazano plac budowy i rozpoczęto roboty budowlane na kontrakcie. Dokonano wycinki drzew i krzewów, przeprowadzono wyburzenia budynków, </w:t>
      </w:r>
      <w:proofErr w:type="spellStart"/>
      <w:r w:rsidRPr="00B2135D">
        <w:rPr>
          <w:rFonts w:ascii="Arial" w:eastAsia="Calibri" w:hAnsi="Arial" w:cs="Arial"/>
          <w:sz w:val="24"/>
          <w:szCs w:val="24"/>
        </w:rPr>
        <w:t>odhumusowano</w:t>
      </w:r>
      <w:proofErr w:type="spellEnd"/>
      <w:r w:rsidRPr="00B2135D">
        <w:rPr>
          <w:rFonts w:ascii="Arial" w:eastAsia="Calibri" w:hAnsi="Arial" w:cs="Arial"/>
          <w:sz w:val="24"/>
          <w:szCs w:val="24"/>
        </w:rPr>
        <w:t xml:space="preserve"> teren, wykonano drogi dojazdowe do zaplecza budowy, rozpoczęto prace na obiekcie mostowym, prowadzono przebudowę kolidujących sieci elektrycznych i gazowych. Ze względu na okres zimowy roboty na kontrakcie są aktualnie ograniczone. Jeżeli warunki atmosferyczne pozwolą to będą kontynuowane prace związane ze zbrojeniem obiektu mostowego oraz dalsze roboty związane z kolizjami sieci. Dla etapu II – w dniu 04.12.2018 r. przyjęto projekt budowlany.</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„Budowa drogi wojewódzkiej Nr 987 na odcinku od DK 94 przez ul. Księżomost do DP nr 1334 R” – 233.160,-zł (§ 6057 – 198.186,-zł, § 6059 – 34.974,-zł).</w:t>
      </w:r>
    </w:p>
    <w:p w:rsidR="00B2135D" w:rsidRPr="00B2135D" w:rsidRDefault="00B2135D" w:rsidP="00B2135D">
      <w:pPr>
        <w:spacing w:after="0" w:line="360" w:lineRule="auto"/>
        <w:ind w:left="567"/>
        <w:jc w:val="both"/>
        <w:rPr>
          <w:rFonts w:ascii="Arial" w:eastAsia="Calibri" w:hAnsi="Arial" w:cs="Arial"/>
          <w:color w:val="FF0000"/>
          <w:sz w:val="24"/>
          <w:szCs w:val="24"/>
        </w:rPr>
      </w:pPr>
      <w:r w:rsidRPr="00B2135D">
        <w:rPr>
          <w:rFonts w:ascii="Arial" w:eastAsia="Calibri" w:hAnsi="Arial" w:cs="Arial"/>
          <w:sz w:val="24"/>
          <w:szCs w:val="24"/>
        </w:rPr>
        <w:t>Środki wydatkowano na roboty budowlane – 227.550,-zł oraz inżyniera kontraktu – 5.610,-zł.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198.186,-zł oraz środków własnych Samorządu Województwa w kwocie 34.974,-zł.</w:t>
      </w:r>
    </w:p>
    <w:p w:rsidR="00B2135D" w:rsidRPr="00B2135D" w:rsidRDefault="00B2135D" w:rsidP="00B2135D">
      <w:pPr>
        <w:tabs>
          <w:tab w:val="left" w:pos="142"/>
        </w:tabs>
        <w:spacing w:after="0" w:line="360" w:lineRule="auto"/>
        <w:ind w:left="567"/>
        <w:contextualSpacing/>
        <w:jc w:val="both"/>
        <w:rPr>
          <w:rFonts w:ascii="Arial" w:eastAsia="Times New Roman" w:hAnsi="Arial" w:cs="Arial"/>
          <w:iCs/>
          <w:color w:val="FF0000"/>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2016-2019. Planowane łączne nakłady finansowe na realizację zadania: 8.278.213,-zł. Od początku realizacji zadania do końca 2018 r. wykonano zakres o wartości 233.160,-zł, </w:t>
      </w:r>
      <w:r w:rsidR="00A90DCD">
        <w:rPr>
          <w:rFonts w:ascii="Arial" w:eastAsia="Calibri" w:hAnsi="Arial" w:cs="Arial"/>
          <w:sz w:val="24"/>
          <w:szCs w:val="24"/>
        </w:rPr>
        <w:br/>
      </w:r>
      <w:r w:rsidRPr="00B2135D">
        <w:rPr>
          <w:rFonts w:ascii="Arial" w:eastAsia="Calibri" w:hAnsi="Arial" w:cs="Arial"/>
          <w:sz w:val="24"/>
          <w:szCs w:val="24"/>
        </w:rPr>
        <w:t>co stanowi 2,82% planowanych łącznych nakładów na przedsięwzięcie.</w:t>
      </w:r>
    </w:p>
    <w:p w:rsidR="00B2135D" w:rsidRPr="00B2135D" w:rsidRDefault="00B2135D" w:rsidP="00B2135D">
      <w:pPr>
        <w:spacing w:after="0" w:line="360" w:lineRule="auto"/>
        <w:ind w:left="567"/>
        <w:contextualSpacing/>
        <w:jc w:val="both"/>
        <w:rPr>
          <w:rFonts w:ascii="Arial" w:eastAsia="Times New Roman" w:hAnsi="Arial" w:cs="Arial"/>
          <w:iCs/>
          <w:sz w:val="24"/>
          <w:szCs w:val="24"/>
        </w:rPr>
      </w:pPr>
      <w:r w:rsidRPr="00B2135D">
        <w:rPr>
          <w:rFonts w:ascii="Arial" w:eastAsia="Calibri" w:hAnsi="Arial" w:cs="Arial"/>
          <w:sz w:val="24"/>
          <w:szCs w:val="24"/>
        </w:rPr>
        <w:t xml:space="preserve">Głównym celem projektu jest poprawa dostępności transportowej województwa podkarpackiego poprzez lepsze skomunikowanie go z siecią TEN-T oraz siecią dróg krajowych. Projektowany odcinek drogi wojewódzkiej nr 987 jest </w:t>
      </w:r>
      <w:r w:rsidRPr="00B2135D">
        <w:rPr>
          <w:rFonts w:ascii="Arial" w:eastAsia="Calibri" w:hAnsi="Arial" w:cs="Arial"/>
          <w:sz w:val="24"/>
          <w:szCs w:val="24"/>
        </w:rPr>
        <w:lastRenderedPageBreak/>
        <w:t xml:space="preserve">kontynuacją budowy nowego odcinka drogi wojewódzkiej Nr 987 realizowanej </w:t>
      </w:r>
      <w:r w:rsidRPr="00B2135D">
        <w:rPr>
          <w:rFonts w:ascii="Arial" w:eastAsia="Calibri" w:hAnsi="Arial" w:cs="Arial"/>
          <w:sz w:val="24"/>
          <w:szCs w:val="24"/>
        </w:rPr>
        <w:br/>
        <w:t xml:space="preserve">w ramach umowy zawartej z PKP PLK S.A. i zapewniającego bezpośrednie połączenie z drogą krajową nr 94. Zmiana przebiegu odcinka drogi wojewódzkiej Nr 987 ma na celu ominięcie przebudowywanego przez PKP PLK S.A wiaduktu kolejowego w km 133+341 linii kolejowej nr 91 (brak możliwości uzyskania wymaganej skrajni pionowej pod wiaduktem kolejowym). Trasa nowego odcinka drogi wojewódzkiej 987 nie krzyżuje się z linią kolejową. W ten sposób umożliwi bezkolizyjny przejazd </w:t>
      </w:r>
      <w:proofErr w:type="spellStart"/>
      <w:r w:rsidRPr="00B2135D">
        <w:rPr>
          <w:rFonts w:ascii="Arial" w:eastAsia="Calibri" w:hAnsi="Arial" w:cs="Arial"/>
          <w:sz w:val="24"/>
          <w:szCs w:val="24"/>
        </w:rPr>
        <w:t>samochódów</w:t>
      </w:r>
      <w:proofErr w:type="spellEnd"/>
      <w:r w:rsidRPr="00B2135D">
        <w:rPr>
          <w:rFonts w:ascii="Arial" w:eastAsia="Calibri" w:hAnsi="Arial" w:cs="Arial"/>
          <w:sz w:val="24"/>
          <w:szCs w:val="24"/>
        </w:rPr>
        <w:t xml:space="preserve"> ciężarowych z ominięciem centrum </w:t>
      </w:r>
      <w:r w:rsidR="00B259C0">
        <w:rPr>
          <w:rFonts w:ascii="Arial" w:eastAsia="Calibri" w:hAnsi="Arial" w:cs="Arial"/>
          <w:sz w:val="24"/>
          <w:szCs w:val="24"/>
        </w:rPr>
        <w:br/>
      </w:r>
      <w:r w:rsidRPr="00B2135D">
        <w:rPr>
          <w:rFonts w:ascii="Arial" w:eastAsia="Calibri" w:hAnsi="Arial" w:cs="Arial"/>
          <w:sz w:val="24"/>
          <w:szCs w:val="24"/>
        </w:rPr>
        <w:t xml:space="preserve">m. Sędziszów </w:t>
      </w:r>
      <w:proofErr w:type="spellStart"/>
      <w:r w:rsidRPr="00B2135D">
        <w:rPr>
          <w:rFonts w:ascii="Arial" w:eastAsia="Calibri" w:hAnsi="Arial" w:cs="Arial"/>
          <w:sz w:val="24"/>
          <w:szCs w:val="24"/>
        </w:rPr>
        <w:t>Młp</w:t>
      </w:r>
      <w:proofErr w:type="spellEnd"/>
      <w:r w:rsidRPr="00B2135D">
        <w:rPr>
          <w:rFonts w:ascii="Arial" w:eastAsia="Calibri" w:hAnsi="Arial" w:cs="Arial"/>
          <w:sz w:val="24"/>
          <w:szCs w:val="24"/>
        </w:rPr>
        <w:t>., a co za tym idzie pozwoli na uzyskanie lepszej dostępności do drogi krajowej Nr 9, Nr 94 oraz autostrady A4 dla tej części województwa podkarpackiego.</w:t>
      </w:r>
    </w:p>
    <w:p w:rsidR="00B2135D" w:rsidRPr="00B2135D" w:rsidRDefault="00B2135D" w:rsidP="00B2135D">
      <w:pPr>
        <w:spacing w:after="0" w:line="360" w:lineRule="auto"/>
        <w:ind w:left="567"/>
        <w:contextualSpacing/>
        <w:jc w:val="both"/>
        <w:rPr>
          <w:rFonts w:ascii="Arial" w:eastAsia="Times New Roman" w:hAnsi="Arial" w:cs="Arial"/>
          <w:sz w:val="24"/>
          <w:szCs w:val="24"/>
          <w:lang w:eastAsia="pl-PL"/>
        </w:rPr>
      </w:pPr>
      <w:r w:rsidRPr="00B2135D">
        <w:rPr>
          <w:rFonts w:ascii="Arial" w:eastAsia="Calibri" w:hAnsi="Arial" w:cs="Arial"/>
          <w:sz w:val="24"/>
          <w:szCs w:val="24"/>
        </w:rPr>
        <w:t xml:space="preserve">Stan zaawansowania: </w:t>
      </w:r>
      <w:r w:rsidRPr="00B2135D">
        <w:rPr>
          <w:rFonts w:ascii="Arial" w:eastAsia="Times New Roman" w:hAnsi="Arial" w:cs="Arial"/>
          <w:sz w:val="24"/>
          <w:szCs w:val="24"/>
          <w:lang w:eastAsia="pl-PL"/>
        </w:rPr>
        <w:t xml:space="preserve">W dniu 23.05.2018 r. uzyskano decyzję środowiskową, od której zostało wniesione odwołanie. Przedmiotowa decyzja została utrzymana </w:t>
      </w:r>
      <w:r w:rsidR="00B259C0">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mocy decyzją z dnia 26.09.2018 r. Opracowano projekt budowlany. W dniu 13.09.2018 r. został złożony wniosek o wydanie decyzji ZRID. W dniu 14.11.2018 r. wszczęto postępowanie w sprawie wydania decyzji ZRID. Opracowano projekty wykonawcze. </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 xml:space="preserve">„Budowa DW nr 858 Zarzecze – granica województwa na odcinku Dąbrowica – Sieraków + budowa mostu na rzece Tanew i mostu na rzece Borowina” – </w:t>
      </w:r>
      <w:r w:rsidRPr="00B2135D">
        <w:rPr>
          <w:rFonts w:ascii="Arial" w:eastAsia="Calibri" w:hAnsi="Arial" w:cs="Arial"/>
          <w:sz w:val="24"/>
          <w:szCs w:val="24"/>
        </w:rPr>
        <w:br/>
        <w:t>16.110.828,-zł (§ 6050 – 28.499,-zł, § 6057 – 13.607.723,-zł, § 6059 – 2.401.363,-zł, § 6067 – 62.257,-zł, § 6069 – 10.986,-zł).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15.684.624,-zł, inżyniera kontraktu – 146.370,-zł, opłaty związane z przełożeniem kolizji gazu oraz energii na moście na rz. Tanew – 12.541,-zł, studium wykonalności – 4.907,-zł oraz wykupy gruntów – 262.386,-zł.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4.057.003,-zł, </w:t>
      </w:r>
      <w:r w:rsidR="00B259C0">
        <w:rPr>
          <w:rFonts w:ascii="Arial" w:eastAsia="Calibri" w:hAnsi="Arial" w:cs="Arial"/>
          <w:sz w:val="24"/>
          <w:szCs w:val="24"/>
        </w:rPr>
        <w:br/>
      </w:r>
      <w:r w:rsidRPr="00B2135D">
        <w:rPr>
          <w:rFonts w:ascii="Arial" w:eastAsia="Calibri" w:hAnsi="Arial" w:cs="Arial"/>
          <w:sz w:val="24"/>
          <w:szCs w:val="24"/>
        </w:rPr>
        <w:t>z pomocy finansowej z Gminy Ulanów w kwocie 750.000,-zł oraz środków własnych Samorządu Województwa w kwocie 11.303.825,-zł, w tym do przyszłej refundacji ze środków Unii Europejskiej w kwocie 9.612.977,-zł.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2017-2019. Planowane łączne nakłady finansowe na realizację zadania: 25.110.000,-zł. Od początku realizacji zadania do końca 2018 r. wykonano zakres o wartości 16.110.082,-zł, co stanowi 64,16% planowanych łącznych nakładów na przedsięwzięcie.</w:t>
      </w:r>
    </w:p>
    <w:p w:rsidR="00B2135D" w:rsidRPr="00B2135D" w:rsidRDefault="00B2135D" w:rsidP="00B2135D">
      <w:pPr>
        <w:spacing w:after="0" w:line="360" w:lineRule="auto"/>
        <w:ind w:left="567"/>
        <w:jc w:val="both"/>
        <w:rPr>
          <w:rFonts w:ascii="Arial" w:eastAsia="Calibri" w:hAnsi="Arial" w:cs="Arial"/>
          <w:color w:val="FF0000"/>
          <w:sz w:val="24"/>
          <w:szCs w:val="24"/>
        </w:rPr>
      </w:pPr>
      <w:r w:rsidRPr="00B2135D">
        <w:rPr>
          <w:rFonts w:ascii="Arial" w:eastAsia="Calibri" w:hAnsi="Arial" w:cs="Arial"/>
          <w:sz w:val="24"/>
          <w:szCs w:val="24"/>
        </w:rPr>
        <w:lastRenderedPageBreak/>
        <w:t xml:space="preserve">Droga nr 858 (DW858) jest to droga wojewódzka przebiegająca równoleżnikowo w województwach podkarpackim i lubelskim. Łączy drogę krajową nr 19 </w:t>
      </w:r>
      <w:r w:rsidR="00B259C0">
        <w:rPr>
          <w:rFonts w:ascii="Arial" w:eastAsia="Calibri" w:hAnsi="Arial" w:cs="Arial"/>
          <w:sz w:val="24"/>
          <w:szCs w:val="24"/>
        </w:rPr>
        <w:br/>
      </w:r>
      <w:r w:rsidRPr="00B2135D">
        <w:rPr>
          <w:rFonts w:ascii="Arial" w:eastAsia="Calibri" w:hAnsi="Arial" w:cs="Arial"/>
          <w:sz w:val="24"/>
          <w:szCs w:val="24"/>
        </w:rPr>
        <w:t xml:space="preserve">w Zarzeczu z drogą krajową nr 74 w Szczebrzeszynie. Długość przedmiotowej drogi to 76 km, z czego na terenie województwa podkarpackiego – 34 km. </w:t>
      </w:r>
      <w:r w:rsidR="00B259C0">
        <w:rPr>
          <w:rFonts w:ascii="Arial" w:eastAsia="Calibri" w:hAnsi="Arial" w:cs="Arial"/>
          <w:sz w:val="24"/>
          <w:szCs w:val="24"/>
        </w:rPr>
        <w:br/>
      </w:r>
      <w:r w:rsidRPr="00B2135D">
        <w:rPr>
          <w:rFonts w:ascii="Arial" w:eastAsia="Calibri" w:hAnsi="Arial" w:cs="Arial"/>
          <w:sz w:val="24"/>
          <w:szCs w:val="24"/>
        </w:rPr>
        <w:t xml:space="preserve">W ciągu DW858 znajdują się 4 obiekty mostowe, z których 2 są w bardzo dobrym stanie technicznym – mają klasę obciążenia A (nośność 50 ton), a 2 wymagają rozbiórki i budowy z uwagi na wysoki stopień degradacji oraz niespełnianie stawianych mu warunków technicznych, użytkowych i eksploatacyjnych. </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Stan zaawansowania: W etapie I projektu wybudowano most w miejscowości Ulanów wraz z rozbudową przylegającego odcinka DW 858. Etap I został zakończony. Natomiast II etap projektu (planowany do realizacji w późniejszym terminie) będzie obejmował budowę mostu w miejscowości Sieraków wraz </w:t>
      </w:r>
      <w:r w:rsidR="00B259C0">
        <w:rPr>
          <w:rFonts w:ascii="Arial" w:eastAsia="Calibri" w:hAnsi="Arial" w:cs="Arial"/>
          <w:sz w:val="24"/>
          <w:szCs w:val="24"/>
        </w:rPr>
        <w:br/>
      </w:r>
      <w:r w:rsidRPr="00B2135D">
        <w:rPr>
          <w:rFonts w:ascii="Arial" w:eastAsia="Calibri" w:hAnsi="Arial" w:cs="Arial"/>
          <w:sz w:val="24"/>
          <w:szCs w:val="24"/>
        </w:rPr>
        <w:t xml:space="preserve">z budową nowego odcinka drogi między miejscowościami Dąbrowca i Sieraków. Inwestycja wpłynie pozytywnie na lokalny rozwój regionu, poprawę jego dostępności transportowej oraz poprawę bezpieczeństwa ruchu. Przyniesie również oszczędności w kosztach i czasie przejazdów pasażerskich </w:t>
      </w:r>
      <w:r w:rsidR="00B259C0">
        <w:rPr>
          <w:rFonts w:ascii="Arial" w:eastAsia="Calibri" w:hAnsi="Arial" w:cs="Arial"/>
          <w:sz w:val="24"/>
          <w:szCs w:val="24"/>
        </w:rPr>
        <w:br/>
      </w:r>
      <w:r w:rsidRPr="00B2135D">
        <w:rPr>
          <w:rFonts w:ascii="Arial" w:eastAsia="Calibri" w:hAnsi="Arial" w:cs="Arial"/>
          <w:sz w:val="24"/>
          <w:szCs w:val="24"/>
        </w:rPr>
        <w:t xml:space="preserve">i towarowych. </w:t>
      </w:r>
    </w:p>
    <w:p w:rsidR="00B2135D" w:rsidRPr="00B2135D" w:rsidRDefault="00B2135D" w:rsidP="00CB127A">
      <w:pPr>
        <w:numPr>
          <w:ilvl w:val="0"/>
          <w:numId w:val="440"/>
        </w:numPr>
        <w:spacing w:after="0" w:line="360" w:lineRule="auto"/>
        <w:ind w:left="567" w:hanging="425"/>
        <w:jc w:val="both"/>
        <w:rPr>
          <w:rFonts w:ascii="Arial" w:eastAsia="Calibri" w:hAnsi="Arial" w:cs="Arial"/>
          <w:sz w:val="24"/>
          <w:szCs w:val="24"/>
        </w:rPr>
      </w:pPr>
      <w:r w:rsidRPr="00B2135D">
        <w:rPr>
          <w:rFonts w:ascii="Arial" w:eastAsia="Calibri" w:hAnsi="Arial" w:cs="Arial"/>
          <w:sz w:val="24"/>
          <w:szCs w:val="24"/>
        </w:rPr>
        <w:t>„Przebudowa/rozbudowa DW 895 na odcinku Solina - Myczków i DW 894 na odcinku Hoczew - Polańczyk” – 2.013.354,-zł (§ 6050).</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finansowane ze środków własnych Samorządu Województwa.</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2017-2020. Planowane łączne nakłady finansowe na realizację zadania: 70.271.045,-zł. Od początku realizacji zadania do końca 2018 r. wykonano zakres o wartości 2.074.528,-zł, </w:t>
      </w:r>
      <w:r w:rsidR="00A90DCD">
        <w:rPr>
          <w:rFonts w:ascii="Arial" w:eastAsia="Calibri" w:hAnsi="Arial" w:cs="Arial"/>
          <w:sz w:val="24"/>
          <w:szCs w:val="24"/>
        </w:rPr>
        <w:br/>
      </w:r>
      <w:r w:rsidRPr="00B2135D">
        <w:rPr>
          <w:rFonts w:ascii="Arial" w:eastAsia="Calibri" w:hAnsi="Arial" w:cs="Arial"/>
          <w:sz w:val="24"/>
          <w:szCs w:val="24"/>
        </w:rPr>
        <w:t>co stanowi 2,95% planowanych łącznych nakładów na przedsięwzięcie</w:t>
      </w:r>
    </w:p>
    <w:p w:rsidR="00B2135D" w:rsidRPr="00B2135D" w:rsidRDefault="00B2135D" w:rsidP="00B2135D">
      <w:pPr>
        <w:spacing w:after="0"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Stan zaawansowania: Ogłoszono przetarg na wykonanie w systemie „zaprojektuj i wybuduj” dokumentacji projektowej z uzyskaniem pozwolenia na budowę / decyzji ZRID z rygorem natychmiastowej wykonalności oraz robót budowlanych w ramach zadania pn.: „Przebudowa / rozbudowa DW 895 na odcinku Solina – Myczków i DW 894 na odcinku Hoczew – Polańczyk”</w:t>
      </w:r>
    </w:p>
    <w:p w:rsidR="00B2135D" w:rsidRPr="00B2135D" w:rsidRDefault="00B2135D" w:rsidP="00B2135D">
      <w:pPr>
        <w:spacing w:after="0"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Zadanie nr 1 dla DW 895: „Przebudowa / rozbudowa DW 895 Uherce – Mineralne – Myczków na odcinku Solina – Myczków”.</w:t>
      </w:r>
    </w:p>
    <w:p w:rsidR="00B2135D" w:rsidRPr="00B2135D" w:rsidRDefault="00B2135D" w:rsidP="00B2135D">
      <w:pPr>
        <w:spacing w:after="0"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lastRenderedPageBreak/>
        <w:t xml:space="preserve">Zadanie nr 2 dla DW 894: „Przebudowa/rozbudowa DW 894 Hoczew – Czarna na odcinku Hoczew - Polańczyk". </w:t>
      </w:r>
    </w:p>
    <w:p w:rsidR="00B2135D" w:rsidRPr="00B2135D" w:rsidRDefault="00B2135D" w:rsidP="00B2135D">
      <w:pPr>
        <w:spacing w:after="0" w:line="360" w:lineRule="auto"/>
        <w:ind w:left="540"/>
        <w:contextualSpacing/>
        <w:jc w:val="both"/>
        <w:rPr>
          <w:rFonts w:ascii="Arial" w:eastAsia="Calibri" w:hAnsi="Arial" w:cs="Arial"/>
          <w:sz w:val="24"/>
          <w:szCs w:val="24"/>
        </w:rPr>
      </w:pPr>
      <w:r w:rsidRPr="00B2135D">
        <w:rPr>
          <w:rFonts w:ascii="Arial" w:eastAsia="Calibri" w:hAnsi="Arial" w:cs="Arial"/>
          <w:sz w:val="24"/>
          <w:szCs w:val="24"/>
        </w:rPr>
        <w:t xml:space="preserve">W dniu 12.07.2018 r. nastąpiło otwarcie ofert. Na zadanie 1 zamawiający przeznaczył kwotę 20.444.533,-zł. Najniższa oferta - Konsorcjum MPDIM + </w:t>
      </w:r>
      <w:proofErr w:type="spellStart"/>
      <w:r w:rsidRPr="00B2135D">
        <w:rPr>
          <w:rFonts w:ascii="Arial" w:eastAsia="Calibri" w:hAnsi="Arial" w:cs="Arial"/>
          <w:sz w:val="24"/>
          <w:szCs w:val="24"/>
        </w:rPr>
        <w:t>Wolmost</w:t>
      </w:r>
      <w:proofErr w:type="spellEnd"/>
      <w:r w:rsidRPr="00B2135D">
        <w:rPr>
          <w:rFonts w:ascii="Arial" w:eastAsia="Calibri" w:hAnsi="Arial" w:cs="Arial"/>
          <w:sz w:val="24"/>
          <w:szCs w:val="24"/>
        </w:rPr>
        <w:t xml:space="preserve"> - cena: 49.506.680,-zł. Na zadanie 2 Zamawiający przeznaczył kwotę 26.285.828,-zł. Najniższa oferta - Konsorcjum: Rejon </w:t>
      </w:r>
      <w:proofErr w:type="spellStart"/>
      <w:r w:rsidRPr="00B2135D">
        <w:rPr>
          <w:rFonts w:ascii="Arial" w:eastAsia="Calibri" w:hAnsi="Arial" w:cs="Arial"/>
          <w:sz w:val="24"/>
          <w:szCs w:val="24"/>
        </w:rPr>
        <w:t>BDiM</w:t>
      </w:r>
      <w:proofErr w:type="spellEnd"/>
      <w:r w:rsidRPr="00B2135D">
        <w:rPr>
          <w:rFonts w:ascii="Arial" w:eastAsia="Calibri" w:hAnsi="Arial" w:cs="Arial"/>
          <w:sz w:val="24"/>
          <w:szCs w:val="24"/>
        </w:rPr>
        <w:t xml:space="preserve"> Krosno + </w:t>
      </w:r>
      <w:proofErr w:type="spellStart"/>
      <w:r w:rsidRPr="00B2135D">
        <w:rPr>
          <w:rFonts w:ascii="Arial" w:eastAsia="Calibri" w:hAnsi="Arial" w:cs="Arial"/>
          <w:sz w:val="24"/>
          <w:szCs w:val="24"/>
        </w:rPr>
        <w:t>PBDiM</w:t>
      </w:r>
      <w:proofErr w:type="spellEnd"/>
      <w:r w:rsidRPr="00B2135D">
        <w:rPr>
          <w:rFonts w:ascii="Arial" w:eastAsia="Calibri" w:hAnsi="Arial" w:cs="Arial"/>
          <w:sz w:val="24"/>
          <w:szCs w:val="24"/>
        </w:rPr>
        <w:t xml:space="preserve"> Sanok + </w:t>
      </w:r>
      <w:proofErr w:type="spellStart"/>
      <w:r w:rsidRPr="00B2135D">
        <w:rPr>
          <w:rFonts w:ascii="Arial" w:eastAsia="Calibri" w:hAnsi="Arial" w:cs="Arial"/>
          <w:sz w:val="24"/>
          <w:szCs w:val="24"/>
        </w:rPr>
        <w:t>Remost</w:t>
      </w:r>
      <w:proofErr w:type="spellEnd"/>
      <w:r w:rsidRPr="00B2135D">
        <w:rPr>
          <w:rFonts w:ascii="Arial" w:eastAsia="Calibri" w:hAnsi="Arial" w:cs="Arial"/>
          <w:sz w:val="24"/>
          <w:szCs w:val="24"/>
        </w:rPr>
        <w:t xml:space="preserve"> Dębica - cena: 65.240.553,-zł. Podjęto decyzję o zwiększeniu kwoty dla zadania 2 i jego realizacji w całości. Unieważniono natomiast przetarg dla zadania 1. Planowane jest ogłoszenie przetargu jedynie na wykonanie dokumentacji projektowej.</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W ramach zadania 2 w dniu 18.10.2018 r. zamawiający podpisał umowę </w:t>
      </w:r>
      <w:r w:rsidR="00D35CC4">
        <w:rPr>
          <w:rFonts w:ascii="Arial" w:eastAsia="Calibri" w:hAnsi="Arial" w:cs="Arial"/>
          <w:sz w:val="24"/>
          <w:szCs w:val="24"/>
        </w:rPr>
        <w:br/>
      </w:r>
      <w:r w:rsidRPr="00B2135D">
        <w:rPr>
          <w:rFonts w:ascii="Arial" w:eastAsia="Calibri" w:hAnsi="Arial" w:cs="Arial"/>
          <w:sz w:val="24"/>
          <w:szCs w:val="24"/>
        </w:rPr>
        <w:t xml:space="preserve">z Wykonawcą Konsorcjum Firm: Lider Konsorcjum – Rejon Budowy Dróg </w:t>
      </w:r>
      <w:r w:rsidR="00D35CC4">
        <w:rPr>
          <w:rFonts w:ascii="Arial" w:eastAsia="Calibri" w:hAnsi="Arial" w:cs="Arial"/>
          <w:sz w:val="24"/>
          <w:szCs w:val="24"/>
        </w:rPr>
        <w:br/>
      </w:r>
      <w:r w:rsidRPr="00B2135D">
        <w:rPr>
          <w:rFonts w:ascii="Arial" w:eastAsia="Calibri" w:hAnsi="Arial" w:cs="Arial"/>
          <w:sz w:val="24"/>
          <w:szCs w:val="24"/>
        </w:rPr>
        <w:t>i Mostów w Krośnie Sp. z o.o., Partner – Przedsiębiorstwo Budowy Dróg i Mostów Sp. z o.o. w Sanoku, Partner – REMOST Sp. z o.o. Termin zakończenia robót budowlanych to 30.10.2018 r. W dniu 14.11.2018 r. nastąpiło rozpoczęcie prac projektowych. Wykonawca założył osnowę geodezyjną i rozpoczął prace geologiczne. Ogłoszono przetarg na inżyniera kontraktu.</w:t>
      </w:r>
    </w:p>
    <w:p w:rsidR="00B2135D" w:rsidRPr="00B2135D" w:rsidRDefault="00B2135D" w:rsidP="00CB127A">
      <w:pPr>
        <w:numPr>
          <w:ilvl w:val="0"/>
          <w:numId w:val="441"/>
        </w:numPr>
        <w:spacing w:after="0" w:line="360" w:lineRule="auto"/>
        <w:ind w:left="142" w:hanging="284"/>
        <w:contextualSpacing/>
        <w:jc w:val="both"/>
        <w:rPr>
          <w:rFonts w:ascii="Arial" w:eastAsia="Calibri" w:hAnsi="Arial" w:cs="Arial"/>
          <w:sz w:val="24"/>
          <w:szCs w:val="24"/>
        </w:rPr>
      </w:pPr>
      <w:r w:rsidRPr="00B2135D">
        <w:rPr>
          <w:rFonts w:ascii="Arial" w:eastAsia="Calibri" w:hAnsi="Arial" w:cs="Arial"/>
          <w:sz w:val="24"/>
          <w:szCs w:val="24"/>
        </w:rPr>
        <w:t>Wydatki na realizację zadań inwestycyjnych realizowanych w ramach Programu Operacyjnego Polska Wschodnia na lata 2014 - 2020 w kwocie 91.491.182,-zł, z tego:</w:t>
      </w:r>
    </w:p>
    <w:p w:rsidR="00B2135D" w:rsidRPr="00B2135D" w:rsidRDefault="00B2135D" w:rsidP="00CB127A">
      <w:pPr>
        <w:numPr>
          <w:ilvl w:val="0"/>
          <w:numId w:val="442"/>
        </w:numPr>
        <w:spacing w:after="0" w:line="360" w:lineRule="auto"/>
        <w:ind w:left="567" w:hanging="283"/>
        <w:contextualSpacing/>
        <w:jc w:val="both"/>
        <w:rPr>
          <w:rFonts w:ascii="Arial" w:eastAsia="Calibri" w:hAnsi="Arial" w:cs="Arial"/>
          <w:sz w:val="24"/>
          <w:szCs w:val="24"/>
        </w:rPr>
      </w:pPr>
      <w:r w:rsidRPr="00B2135D">
        <w:rPr>
          <w:rFonts w:ascii="Arial" w:eastAsia="Calibri" w:hAnsi="Arial" w:cs="Arial"/>
          <w:sz w:val="24"/>
          <w:szCs w:val="24"/>
        </w:rPr>
        <w:t xml:space="preserve">„Przygotowanie i realizacja odcinka drogi wojewódzkiej pomiędzy granicą Rzeszowa a węzłem w Kielanówce drogi ekspresowej S-19” – 4.914.196,-zł </w:t>
      </w:r>
      <w:r w:rsidRPr="00B2135D">
        <w:rPr>
          <w:rFonts w:ascii="Arial" w:eastAsia="Calibri" w:hAnsi="Arial" w:cs="Arial"/>
          <w:sz w:val="24"/>
          <w:szCs w:val="24"/>
        </w:rPr>
        <w:br/>
        <w:t>(§ 6050 – 2.915,-zł, § 6057 – 3.802.342,-zł, § 6059 – 447.018,-zł, § 6060 – 661.921,-zł).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Środki wydatkowano na roboty budowlane – 4.229.855,-zł, nadzór inwestorski – 17.778,-zł, wykupy gruntów – 664.836,-zł oraz nadzór autorski – 1.727,-zł.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3.147.945,-zł oraz ze środków własnych Samorządu Województwa w kwocie 1.766.251,-zł, w tym do przyszłej refundacji ze środków Unii Europejskiej w kwocie 654.397,-zł.</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2015-2018. Planowane łączne nakłady finansowe na realizację zadania: 28.082.131,-zł. Od początku realizacji zadania do końca 2018 r. wykonano zakres o wartości 27.918.756,-zł, co stanowi 99,42% planowanych łącznych nakładów na przedsięwzięcie.</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lastRenderedPageBreak/>
        <w:t>Zadanie realizowane wspólnie z Miastem Rzeszów w ramach przedsięwzięcia „Budowa DW na odcinku od skrzyżowania ul. Podkarpackiej z ul. 9 Dywizji Piechoty w Rzeszowie (DK 19) do węzła Rzeszów – Południe (S19)”.</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 xml:space="preserve">W ramach przedmiotowego projektu wybudowano odcinek drogi wojewódzkiej od skrzyżowania ul. Podkarpackiej z ul. 9 Dywizji Piechoty </w:t>
      </w:r>
      <w:r w:rsidRPr="00B2135D">
        <w:rPr>
          <w:rFonts w:ascii="Arial" w:eastAsia="Calibri" w:hAnsi="Arial" w:cs="Arial"/>
          <w:sz w:val="24"/>
          <w:szCs w:val="24"/>
        </w:rPr>
        <w:br/>
        <w:t xml:space="preserve">w Rzeszowie (DK 19) do węzła Rzeszów – Południe (S 19). W wyniku realizacji projektu nastąpiła poprawa dostępności Rzeszowa i jego obszaru funkcjonalnego z siecią TEN-T, tj. węzłem drogi ekspresowej S19 Rzeszów – Świlcza </w:t>
      </w:r>
      <w:r w:rsidR="00D35CC4">
        <w:rPr>
          <w:rFonts w:ascii="Arial" w:eastAsia="Calibri" w:hAnsi="Arial" w:cs="Arial"/>
          <w:sz w:val="24"/>
          <w:szCs w:val="24"/>
        </w:rPr>
        <w:br/>
      </w:r>
      <w:r w:rsidRPr="00B2135D">
        <w:rPr>
          <w:rFonts w:ascii="Arial" w:eastAsia="Calibri" w:hAnsi="Arial" w:cs="Arial"/>
          <w:sz w:val="24"/>
          <w:szCs w:val="24"/>
        </w:rPr>
        <w:t>i autostradą A4 Rzeszów – Zachód, co z kolei umożliwiło sprawniejsze połączenie z innymi województwami oraz makroregionem.</w:t>
      </w:r>
    </w:p>
    <w:p w:rsidR="00B2135D" w:rsidRPr="00B2135D" w:rsidRDefault="00B2135D" w:rsidP="00B2135D">
      <w:pPr>
        <w:spacing w:after="0" w:line="360" w:lineRule="auto"/>
        <w:ind w:left="567"/>
        <w:contextualSpacing/>
        <w:jc w:val="both"/>
        <w:rPr>
          <w:rFonts w:ascii="Arial" w:eastAsia="Calibri" w:hAnsi="Arial" w:cs="Arial"/>
          <w:sz w:val="24"/>
          <w:szCs w:val="24"/>
        </w:rPr>
      </w:pPr>
      <w:r w:rsidRPr="00B2135D">
        <w:rPr>
          <w:rFonts w:ascii="Arial" w:eastAsia="Calibri" w:hAnsi="Arial" w:cs="Arial"/>
          <w:sz w:val="24"/>
          <w:szCs w:val="24"/>
        </w:rPr>
        <w:t>Stan zaawansowania: Inwestycja zakończona.</w:t>
      </w:r>
    </w:p>
    <w:p w:rsidR="00B2135D" w:rsidRPr="00B2135D" w:rsidRDefault="00B2135D" w:rsidP="00CB127A">
      <w:pPr>
        <w:numPr>
          <w:ilvl w:val="0"/>
          <w:numId w:val="442"/>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„Budowa i rozbudowa DW Nr 869 na odcinku od węzła S-19 Jasionka do węzła DK 9 w Rudnej Małej” – 23.118.107,-zł (§ 6050 – 494.830,-zł, § 6057 – 18.957.744,-zł, § 6059 – 3.352.378,-zł, § 6060 – 313.155,-zł).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22.544.789,-zł, inżyniera kontraktu – 182.199,-zł, wykupy gruntów – 347.522,-zł, opłatę za przyłączenie do sieci energetycznej – 32.158,-zł oraz nadzór autorski – 11.439,-zł.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Zadanie finansowane ze środków Unii Europejskiej w kwocie 18.957.744,-zł oraz ze środków własnych Samorządu Województwa w kwocie 4.160.363,-zł. </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2016-2018. Planowane łączne nakłady finansowe na realizację zadania: 75.935.081,-zł. Od początku realizacji zadania do końca 2018 r. wykonano zakres o wartości 75.935.075,-zł, co stanowi 100,00%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W ramach projektu planowano budowę i rozbudowę DW Nr 869 na odcinku od węzła S-19 Jasionka do węzła DK 9 w Rudnej Małej. Zakres rzeczowy projektu obejmuje realizację </w:t>
      </w:r>
      <w:r w:rsidR="00A609D1">
        <w:rPr>
          <w:rFonts w:ascii="Arial" w:eastAsia="Calibri" w:hAnsi="Arial" w:cs="Arial"/>
          <w:sz w:val="24"/>
          <w:szCs w:val="24"/>
        </w:rPr>
        <w:t>trzech etapów</w:t>
      </w:r>
      <w:r w:rsidRPr="00B2135D">
        <w:rPr>
          <w:rFonts w:ascii="Arial" w:eastAsia="Calibri" w:hAnsi="Arial" w:cs="Arial"/>
          <w:sz w:val="24"/>
          <w:szCs w:val="24"/>
        </w:rPr>
        <w:t xml:space="preserve"> inwestycji. W ramach I etapu inwestycji planowano budowę nowego odcinka DW łączącego drogę ekspresową S19 (węzeł Jasionka) z byłą drogą krajową nr 19 (aktualnie DW 878) o długości 1,72 km. W ramach etapu II planowano rozbudowę DW od włączenia do ronda SR-2 (koniec etapu I) w kierunku północnym do połączenia z istniejącą DW nr 869 biegnącą w kierunku zachodnim wraz z budową skrzyżowania ww. dróg typu rondo. W ramach etapu III inwestycji planowano rozbudowę DW nr 869 na odcinku od końca II etapu do DK nr 9 (koniec zrealizowanego IV etapu) o drugą </w:t>
      </w:r>
      <w:r w:rsidRPr="00B2135D">
        <w:rPr>
          <w:rFonts w:ascii="Arial" w:eastAsia="Calibri" w:hAnsi="Arial" w:cs="Arial"/>
          <w:sz w:val="24"/>
          <w:szCs w:val="24"/>
        </w:rPr>
        <w:lastRenderedPageBreak/>
        <w:t xml:space="preserve">jezdnię wraz z budową niezbędnych </w:t>
      </w:r>
      <w:proofErr w:type="spellStart"/>
      <w:r w:rsidRPr="00B2135D">
        <w:rPr>
          <w:rFonts w:ascii="Arial" w:eastAsia="Calibri" w:hAnsi="Arial" w:cs="Arial"/>
          <w:sz w:val="24"/>
          <w:szCs w:val="24"/>
        </w:rPr>
        <w:t>skomunikowań</w:t>
      </w:r>
      <w:proofErr w:type="spellEnd"/>
      <w:r w:rsidRPr="00B2135D">
        <w:rPr>
          <w:rFonts w:ascii="Arial" w:eastAsia="Calibri" w:hAnsi="Arial" w:cs="Arial"/>
          <w:sz w:val="24"/>
          <w:szCs w:val="24"/>
        </w:rPr>
        <w:t>. Realizacja projektu przyniesie szereg korzyści mieszkańcom regionu, przedsiębiorcom oraz pracownikom, w szczególności osobom pracującym w strefach ekonomicznych na terenie m. Jasionka i Rogoźnica.</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Stan zaawanasowana: Inwestycja zakończona.</w:t>
      </w:r>
    </w:p>
    <w:p w:rsidR="00B2135D" w:rsidRPr="00B2135D" w:rsidRDefault="00B2135D" w:rsidP="00CB127A">
      <w:pPr>
        <w:numPr>
          <w:ilvl w:val="0"/>
          <w:numId w:val="442"/>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 xml:space="preserve">„Rozbudowa i budowa DW Nr 988 na odcinku Babica-Zaborów wraz z budową obwodnicy Czudca” – 48.891.911,-zł (§ 6050 – 49.135,-zł, § 6057 – </w:t>
      </w:r>
      <w:r w:rsidR="00A90DCD">
        <w:rPr>
          <w:rFonts w:ascii="Arial" w:eastAsia="Calibri" w:hAnsi="Arial" w:cs="Arial"/>
          <w:sz w:val="24"/>
          <w:szCs w:val="24"/>
        </w:rPr>
        <w:br/>
      </w:r>
      <w:r w:rsidRPr="00B2135D">
        <w:rPr>
          <w:rFonts w:ascii="Arial" w:eastAsia="Calibri" w:hAnsi="Arial" w:cs="Arial"/>
          <w:sz w:val="24"/>
          <w:szCs w:val="24"/>
        </w:rPr>
        <w:t xml:space="preserve">41.199.208,-zł, § 6059 – 7.262.050,-zł, § 6060 – 229.860,-zł, § 6067 – </w:t>
      </w:r>
      <w:r w:rsidR="00A90DCD">
        <w:rPr>
          <w:rFonts w:ascii="Arial" w:eastAsia="Calibri" w:hAnsi="Arial" w:cs="Arial"/>
          <w:sz w:val="24"/>
          <w:szCs w:val="24"/>
        </w:rPr>
        <w:br/>
      </w:r>
      <w:r w:rsidRPr="00B2135D">
        <w:rPr>
          <w:rFonts w:ascii="Arial" w:eastAsia="Calibri" w:hAnsi="Arial" w:cs="Arial"/>
          <w:sz w:val="24"/>
          <w:szCs w:val="24"/>
        </w:rPr>
        <w:t>128.909,-zł, § 6069 – 22.749,-zł).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48.042.513,-zł, inżyniera kontraktu – 418.746,-zł oraz wykupy gruntów – 430.652,-zł.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 Zadanie finansowane ze środków Unii Europejskiej w kwocie 41.199.208,-zł oraz ze środków własnych Samorządu Województwa w kwocie 7.692.703,-zł, w tym do przyszłej refundacji ze środków Unii Europejskiej w kwocie 128.909,-zł.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2016-2019. Planowane łączne nakłady finansowe na realizację zadania: 85.189.469,-zł. Od początku realizacji zadania do końca 2018 r. wykonano zakres o wartości 54.059.560,-zł, co stanowi 63,46%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Przedmiotem projektu jest: rozbudowa DW nr 988 na odcinku od skrzyżowania </w:t>
      </w:r>
      <w:r w:rsidRPr="00B2135D">
        <w:rPr>
          <w:rFonts w:ascii="Arial" w:eastAsia="Calibri" w:hAnsi="Arial" w:cs="Arial"/>
          <w:sz w:val="24"/>
          <w:szCs w:val="24"/>
        </w:rPr>
        <w:br/>
        <w:t xml:space="preserve">z DK nr 19 w m. Babica do początku planowanej obwodnicy m. Czudec, budowa nowego odcinka DW nr 988 (obwodnicy m. Czudec), rozbudowa DW nr 988 na odcinku od końca obwodnicy m. Czudec do granicy m. Czudec i Zaborów (mostu na rz. Wisłok) wraz z odcinkiem nawiązania do istniejącej drogi wojewódzkiej </w:t>
      </w:r>
      <w:r w:rsidR="00D35CC4">
        <w:rPr>
          <w:rFonts w:ascii="Arial" w:eastAsia="Calibri" w:hAnsi="Arial" w:cs="Arial"/>
          <w:sz w:val="24"/>
          <w:szCs w:val="24"/>
        </w:rPr>
        <w:br/>
      </w:r>
      <w:r w:rsidRPr="00B2135D">
        <w:rPr>
          <w:rFonts w:ascii="Arial" w:eastAsia="Calibri" w:hAnsi="Arial" w:cs="Arial"/>
          <w:sz w:val="24"/>
          <w:szCs w:val="24"/>
        </w:rPr>
        <w:t>w kierunku centrum Czudca oraz wykonaniem robót związanych z niezbędną infrastrukturą techniczną. Łączna długość wybudowanego odcinka drogi to 2,46 km a odcinka rozbudowywanego: 1,93</w:t>
      </w:r>
      <w:r w:rsidR="008F6A1F">
        <w:rPr>
          <w:rFonts w:ascii="Arial" w:eastAsia="Calibri" w:hAnsi="Arial" w:cs="Arial"/>
          <w:sz w:val="24"/>
          <w:szCs w:val="24"/>
        </w:rPr>
        <w:t xml:space="preserve"> </w:t>
      </w:r>
      <w:r w:rsidRPr="00B2135D">
        <w:rPr>
          <w:rFonts w:ascii="Arial" w:eastAsia="Calibri" w:hAnsi="Arial" w:cs="Arial"/>
          <w:sz w:val="24"/>
          <w:szCs w:val="24"/>
        </w:rPr>
        <w:t xml:space="preserve">km. W związku z powyższym realizacja przedmiotowego projektu przyczyni się do osiągnięcia celów osi priorytetowej poprzez poprawę połączenia systemu komunikacyjnego ROF z siecią TEN-T. Łączność z siecią dróg krajowych budowanej i rozbudowywanej DW988 zostanie zrealizowana przez połączenie z DK19, a poprzez nią z drogą ekspresową S19 </w:t>
      </w:r>
      <w:r w:rsidR="00D35CC4">
        <w:rPr>
          <w:rFonts w:ascii="Arial" w:eastAsia="Calibri" w:hAnsi="Arial" w:cs="Arial"/>
          <w:sz w:val="24"/>
          <w:szCs w:val="24"/>
        </w:rPr>
        <w:br/>
      </w:r>
      <w:r w:rsidRPr="00B2135D">
        <w:rPr>
          <w:rFonts w:ascii="Arial" w:eastAsia="Calibri" w:hAnsi="Arial" w:cs="Arial"/>
          <w:sz w:val="24"/>
          <w:szCs w:val="24"/>
        </w:rPr>
        <w:t xml:space="preserve">i autostradą A4. W jej wyniku nastąpi upłynnienie ruchu i skrócenie czasu przejazdu pomiędzy głównymi ciągami komunikacyjnymi województwa oraz powstanie oszczędności finansowych w gospodarce w przewozach towarowych </w:t>
      </w:r>
      <w:r w:rsidRPr="00B2135D">
        <w:rPr>
          <w:rFonts w:ascii="Arial" w:eastAsia="Calibri" w:hAnsi="Arial" w:cs="Arial"/>
          <w:sz w:val="24"/>
          <w:szCs w:val="24"/>
        </w:rPr>
        <w:lastRenderedPageBreak/>
        <w:t xml:space="preserve">i pasażerskich. W konsekwencji w związku z realizacją projektu nastąpi zwiększenie dynamiki rozwoju gospodarczego zarówno gminy Czudec, jak </w:t>
      </w:r>
      <w:r w:rsidR="00D35CC4">
        <w:rPr>
          <w:rFonts w:ascii="Arial" w:eastAsia="Calibri" w:hAnsi="Arial" w:cs="Arial"/>
          <w:sz w:val="24"/>
          <w:szCs w:val="24"/>
        </w:rPr>
        <w:br/>
      </w:r>
      <w:r w:rsidRPr="00B2135D">
        <w:rPr>
          <w:rFonts w:ascii="Arial" w:eastAsia="Calibri" w:hAnsi="Arial" w:cs="Arial"/>
          <w:sz w:val="24"/>
          <w:szCs w:val="24"/>
        </w:rPr>
        <w:t>i całego regionu.</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Stan zaawansowania: Trwają roboty budowlane. Realizowany zakres robót obejmuje: roboty ziemne (nasypy przeciążeniowe oraz górne warstwy nasypu), przebudowę istniejącej drogi na odcinku Babica – Przedmieście Czudeckie </w:t>
      </w:r>
      <w:r w:rsidR="00D35CC4">
        <w:rPr>
          <w:rFonts w:ascii="Arial" w:eastAsia="Calibri" w:hAnsi="Arial" w:cs="Arial"/>
          <w:sz w:val="24"/>
          <w:szCs w:val="24"/>
        </w:rPr>
        <w:br/>
      </w:r>
      <w:r w:rsidRPr="00B2135D">
        <w:rPr>
          <w:rFonts w:ascii="Arial" w:eastAsia="Calibri" w:hAnsi="Arial" w:cs="Arial"/>
          <w:sz w:val="24"/>
          <w:szCs w:val="24"/>
        </w:rPr>
        <w:t xml:space="preserve">(o długości około 1 km) prawy pas ruch - wykonanie nawierzchni bitumicznych, umocnienia rowów, budowę ronda R-2, wykonywanie chodników, deskowania </w:t>
      </w:r>
      <w:r w:rsidR="00D35CC4">
        <w:rPr>
          <w:rFonts w:ascii="Arial" w:eastAsia="Calibri" w:hAnsi="Arial" w:cs="Arial"/>
          <w:sz w:val="24"/>
          <w:szCs w:val="24"/>
        </w:rPr>
        <w:br/>
      </w:r>
      <w:r w:rsidRPr="00B2135D">
        <w:rPr>
          <w:rFonts w:ascii="Arial" w:eastAsia="Calibri" w:hAnsi="Arial" w:cs="Arial"/>
          <w:sz w:val="24"/>
          <w:szCs w:val="24"/>
        </w:rPr>
        <w:t>i zbrojenia ustrojów nośnych estakad EG-1 i EG-2, wykonywanie wyposażenia MG-0, deskowanie i zbrojenie ustrojów nośnych przepustów P-6 i P-7, wykonywanie pali fundamentowych na moście MG-0 i przepustach P-6 i P-7, przebudowę sieci telekomunikacyjnych – Orange, ORSS, budowę kanalizacji deszczowej.</w:t>
      </w:r>
    </w:p>
    <w:p w:rsidR="00B2135D" w:rsidRPr="00B2135D" w:rsidRDefault="00B2135D" w:rsidP="00CB127A">
      <w:pPr>
        <w:numPr>
          <w:ilvl w:val="0"/>
          <w:numId w:val="442"/>
        </w:numPr>
        <w:spacing w:after="0" w:line="360" w:lineRule="auto"/>
        <w:ind w:left="567" w:hanging="283"/>
        <w:jc w:val="both"/>
        <w:rPr>
          <w:rFonts w:ascii="Arial" w:eastAsia="Calibri" w:hAnsi="Arial" w:cs="Arial"/>
          <w:sz w:val="24"/>
          <w:szCs w:val="24"/>
        </w:rPr>
      </w:pPr>
      <w:r w:rsidRPr="00B2135D">
        <w:rPr>
          <w:rFonts w:ascii="Arial" w:eastAsia="Calibri" w:hAnsi="Arial" w:cs="Arial"/>
          <w:sz w:val="24"/>
          <w:szCs w:val="24"/>
        </w:rPr>
        <w:t xml:space="preserve">„Rozbudowa DW Nr 878 na odcinku: od granicy miasta Rzeszowa do skrzyżowania ul. Grunwaldzkiej z ul. Orkana w Tyczynie (DP Nr 1404R)” – 14.566.968,-zł (§ 6050 – 49.970,-zł, § 6057 – 12.122.238,-zł, § 6059 – </w:t>
      </w:r>
      <w:r w:rsidRPr="00B2135D">
        <w:rPr>
          <w:rFonts w:ascii="Arial" w:eastAsia="Calibri" w:hAnsi="Arial" w:cs="Arial"/>
          <w:sz w:val="24"/>
          <w:szCs w:val="24"/>
        </w:rPr>
        <w:br/>
        <w:t>2.293.874,-zł, § 6060 – 12.115,-zł, § 6067 – 75.455,-zł, § 6069 – 13.316,-zł).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Środki wydatkowano na roboty budowlane – 14.060.673,-zł, inżyniera kontraktu – 266.617,-zł, wykupy gruntów – 193.107,-zł, nadzór autorski</w:t>
      </w:r>
      <w:r w:rsidRPr="00B2135D">
        <w:rPr>
          <w:rFonts w:ascii="Arial" w:eastAsia="Calibri" w:hAnsi="Arial" w:cs="Arial"/>
          <w:color w:val="FF0000"/>
          <w:sz w:val="24"/>
          <w:szCs w:val="24"/>
        </w:rPr>
        <w:t xml:space="preserve"> </w:t>
      </w:r>
      <w:r w:rsidRPr="00B2135D">
        <w:rPr>
          <w:rFonts w:ascii="Arial" w:eastAsia="Calibri" w:hAnsi="Arial" w:cs="Arial"/>
          <w:sz w:val="24"/>
          <w:szCs w:val="24"/>
        </w:rPr>
        <w:t>– 21.225,-zł, wykonanie oznakowania pionowego i poziomego – 24.045,-zł oraz opłatę za przyłącz energetyczny 1.301,-zł.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finansowane ze środków Unii Europejskiej w kwocie 11.540.273,-zł oraz ze środków własnych Samorządu Województwa w kwocie 3.026.695,-zł, w tym do przyszłej refundacji ze środków Unii Europejskiej w kwocie 657.421,-zł.</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2015-2018. Planowane łączne nakłady finansowe na realizację zadania: 18.743.256,-zł. Od początku realizacji zadania do końca 2018 r. wykonano zakres o wartości 17.358.921,-zł, co stanowi 92,61% planowanych łącznych nakładów na przedsięwzięcie.</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Przedmiotem niniejszego projektu była rozbudowa odcinka drogi wojewódzkiej </w:t>
      </w:r>
      <w:r w:rsidRPr="00B2135D">
        <w:rPr>
          <w:rFonts w:ascii="Arial" w:eastAsia="Calibri" w:hAnsi="Arial" w:cs="Arial"/>
          <w:sz w:val="24"/>
          <w:szCs w:val="24"/>
        </w:rPr>
        <w:br/>
        <w:t xml:space="preserve">nr 878 do 4 pasów ruchu po 2 w obu kierunkach od km 5+026,8 (koniec odcinka 4 pasowego ulicy Wł. Sikorskiego w Rzeszowie) do km 5+861,80 (koniec rozbudowy skrzyżowania z drogą powiatową nr 1404R – ul. Orkana w Tyczynie). Inwestycja obejmuje również budowę mostu na rzece Strug w km 5+067,42 wraz </w:t>
      </w:r>
      <w:r w:rsidRPr="00B2135D">
        <w:rPr>
          <w:rFonts w:ascii="Arial" w:eastAsia="Calibri" w:hAnsi="Arial" w:cs="Arial"/>
          <w:sz w:val="24"/>
          <w:szCs w:val="24"/>
        </w:rPr>
        <w:lastRenderedPageBreak/>
        <w:t xml:space="preserve">z niezbędną infrastrukturą techniczną, rozbudowę skrzyżowania z drogą powiatową nr 1404R w km 5+740,33 oraz skrzyżowania z ulicą Stawową, a także budowę dodatkowego pasa do skrętu w lewo do bazy MPGK. Łączna długość rozbudowanego odcinka drogi to 0,83 km. Realizacja przedmiotowego projektu przyczyni się do osiągnięcia celów osi priorytetowej poprzez poprawę połączenia systemu komunikacyjnego miasta i ROF z siecią TEN-T (droga ekspresowa S19 i autostrada A4) w wyniku rozbudowy drogi wojewódzkiej 878. Inwestycja usprawni wyprowadzenie ruchu samochodowego z Rzeszowa w kierunku południowo – wschodnim, a po wybudowaniu obwodnicy południowej (tj. odcinka drogi wojewódzkiej Nr 878 łączącego Al. Sikorskiego z drogą krajową Nr 19 </w:t>
      </w:r>
      <w:r w:rsidR="00A90DCD">
        <w:rPr>
          <w:rFonts w:ascii="Arial" w:eastAsia="Calibri" w:hAnsi="Arial" w:cs="Arial"/>
          <w:sz w:val="24"/>
          <w:szCs w:val="24"/>
        </w:rPr>
        <w:br/>
      </w:r>
      <w:r w:rsidRPr="00B2135D">
        <w:rPr>
          <w:rFonts w:ascii="Arial" w:eastAsia="Calibri" w:hAnsi="Arial" w:cs="Arial"/>
          <w:sz w:val="24"/>
          <w:szCs w:val="24"/>
        </w:rPr>
        <w:t xml:space="preserve">(ul. Podkarpacka)), będzie stanowić doskonały skrót z ominięciem centrum Rzeszowa dla pojazdów udających się w kierunku drogi ekspresowej S-19 </w:t>
      </w:r>
      <w:r w:rsidR="00D35CC4">
        <w:rPr>
          <w:rFonts w:ascii="Arial" w:eastAsia="Calibri" w:hAnsi="Arial" w:cs="Arial"/>
          <w:sz w:val="24"/>
          <w:szCs w:val="24"/>
        </w:rPr>
        <w:br/>
      </w:r>
      <w:r w:rsidRPr="00B2135D">
        <w:rPr>
          <w:rFonts w:ascii="Arial" w:eastAsia="Calibri" w:hAnsi="Arial" w:cs="Arial"/>
          <w:sz w:val="24"/>
          <w:szCs w:val="24"/>
        </w:rPr>
        <w:t>a następnie autostrady A4 (należących do sieci TEN-T).</w:t>
      </w:r>
    </w:p>
    <w:p w:rsidR="00B2135D" w:rsidRPr="00B2135D" w:rsidRDefault="00B2135D" w:rsidP="00B2135D">
      <w:pPr>
        <w:spacing w:after="0" w:line="360" w:lineRule="auto"/>
        <w:ind w:left="567"/>
        <w:jc w:val="both"/>
        <w:rPr>
          <w:rFonts w:ascii="Arial" w:eastAsia="Calibri" w:hAnsi="Arial" w:cs="Arial"/>
          <w:sz w:val="24"/>
          <w:szCs w:val="24"/>
        </w:rPr>
      </w:pPr>
      <w:r w:rsidRPr="00B2135D">
        <w:rPr>
          <w:rFonts w:ascii="Arial" w:eastAsia="Calibri" w:hAnsi="Arial" w:cs="Arial"/>
          <w:sz w:val="24"/>
          <w:szCs w:val="24"/>
        </w:rPr>
        <w:t>Stan zaawansowania: Inwestycja zrealizowana.</w:t>
      </w:r>
    </w:p>
    <w:p w:rsidR="00B2135D" w:rsidRPr="00B2135D" w:rsidRDefault="00B2135D" w:rsidP="00CB127A">
      <w:pPr>
        <w:numPr>
          <w:ilvl w:val="0"/>
          <w:numId w:val="441"/>
        </w:numPr>
        <w:spacing w:after="0" w:line="360" w:lineRule="auto"/>
        <w:ind w:left="142" w:hanging="284"/>
        <w:jc w:val="both"/>
        <w:rPr>
          <w:rFonts w:ascii="Arial" w:eastAsia="Calibri" w:hAnsi="Arial" w:cs="Arial"/>
          <w:sz w:val="24"/>
          <w:szCs w:val="24"/>
        </w:rPr>
      </w:pPr>
      <w:r w:rsidRPr="00B2135D">
        <w:rPr>
          <w:rFonts w:ascii="Arial" w:eastAsia="Calibri" w:hAnsi="Arial" w:cs="Arial"/>
          <w:sz w:val="24"/>
          <w:szCs w:val="24"/>
        </w:rPr>
        <w:t>Wydatki na realizację zadania inwestycyjnego w ramach Programu INTERREG V-A Polska – Słowacja na lata 2014-2020 w kwocie 8.667.904,-zł, w tym:</w:t>
      </w:r>
    </w:p>
    <w:p w:rsidR="00B2135D" w:rsidRPr="00B2135D" w:rsidRDefault="00B2135D" w:rsidP="00CB127A">
      <w:pPr>
        <w:numPr>
          <w:ilvl w:val="1"/>
          <w:numId w:val="247"/>
        </w:numPr>
        <w:spacing w:after="0" w:line="360" w:lineRule="auto"/>
        <w:ind w:left="426" w:hanging="284"/>
        <w:contextualSpacing/>
        <w:jc w:val="both"/>
        <w:rPr>
          <w:rFonts w:ascii="Arial" w:eastAsia="Calibri" w:hAnsi="Arial" w:cs="Arial"/>
          <w:sz w:val="24"/>
          <w:szCs w:val="24"/>
        </w:rPr>
      </w:pPr>
      <w:r w:rsidRPr="00B2135D">
        <w:rPr>
          <w:rFonts w:ascii="Arial" w:eastAsia="Calibri" w:hAnsi="Arial" w:cs="Arial"/>
          <w:sz w:val="24"/>
          <w:szCs w:val="24"/>
        </w:rPr>
        <w:t xml:space="preserve">„Rozwój infrastruktury drogowej pomiędzy miastami Snina – </w:t>
      </w:r>
      <w:proofErr w:type="spellStart"/>
      <w:r w:rsidRPr="00B2135D">
        <w:rPr>
          <w:rFonts w:ascii="Arial" w:eastAsia="Calibri" w:hAnsi="Arial" w:cs="Arial"/>
          <w:sz w:val="24"/>
          <w:szCs w:val="24"/>
        </w:rPr>
        <w:t>Medzialaborce</w:t>
      </w:r>
      <w:proofErr w:type="spellEnd"/>
      <w:r w:rsidRPr="00B2135D">
        <w:rPr>
          <w:rFonts w:ascii="Arial" w:eastAsia="Calibri" w:hAnsi="Arial" w:cs="Arial"/>
          <w:sz w:val="24"/>
          <w:szCs w:val="24"/>
        </w:rPr>
        <w:t xml:space="preserve"> – Krosno, przebudowa / rozbudowa DW 897 na odcinku Tylawa – Daliowa” – 5.327.332,-zł (§ 6050 – 233.037,-zł, § 6058 – 4.337.532,-zł, § 6059 – 756.763,-zł).</w:t>
      </w:r>
    </w:p>
    <w:p w:rsidR="00B2135D" w:rsidRPr="00B2135D" w:rsidRDefault="00B2135D" w:rsidP="00B2135D">
      <w:pPr>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Środki wydatkowano na roboty budowlane – 5.206.748,-zł, inżyniera kontraktu – 71.364,-zł oraz wynagrodzenia pracowników zaangażowanych w realizację projektu – 49.220,-zł.</w:t>
      </w:r>
    </w:p>
    <w:p w:rsidR="00B2135D" w:rsidRPr="00B2135D" w:rsidRDefault="00B2135D" w:rsidP="00B2135D">
      <w:pPr>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Zadanie finansowane ze środków </w:t>
      </w:r>
      <w:r w:rsidR="000551A4">
        <w:rPr>
          <w:rFonts w:ascii="Arial" w:eastAsia="Calibri" w:hAnsi="Arial" w:cs="Arial"/>
          <w:sz w:val="24"/>
          <w:szCs w:val="24"/>
        </w:rPr>
        <w:t>Unii Europejskiej w kwocie 4.180.958,-zł oraz ze środków własnych Samorządu Województwa w kwocie 1.146.374,-zł.</w:t>
      </w:r>
    </w:p>
    <w:p w:rsidR="00B2135D" w:rsidRPr="00B2135D" w:rsidRDefault="00B2135D" w:rsidP="00B2135D">
      <w:pPr>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2016-2018. Planowane łączne nakłady finansowe na realizację zadania: 13.830.990,-zł. Od początku realizacji zadania do końca 2018 r. wykonano zakres o wartości 13.643.218,-zł, </w:t>
      </w:r>
      <w:r w:rsidR="00A90DCD">
        <w:rPr>
          <w:rFonts w:ascii="Arial" w:eastAsia="Calibri" w:hAnsi="Arial" w:cs="Arial"/>
          <w:sz w:val="24"/>
          <w:szCs w:val="24"/>
        </w:rPr>
        <w:br/>
      </w:r>
      <w:r w:rsidRPr="00B2135D">
        <w:rPr>
          <w:rFonts w:ascii="Arial" w:eastAsia="Calibri" w:hAnsi="Arial" w:cs="Arial"/>
          <w:sz w:val="24"/>
          <w:szCs w:val="24"/>
        </w:rPr>
        <w:t>co stanowi 98,64% planowanych łącznych nakładów na przedsięwzięcie.</w:t>
      </w:r>
    </w:p>
    <w:p w:rsidR="00B2135D" w:rsidRPr="00B2135D" w:rsidRDefault="00B2135D" w:rsidP="00B2135D">
      <w:pPr>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Projektowana inwestycja polega na przebudowie DW 897 od m. Tylawa do </w:t>
      </w:r>
      <w:r w:rsidR="00D35CC4">
        <w:rPr>
          <w:rFonts w:ascii="Arial" w:eastAsia="Calibri" w:hAnsi="Arial" w:cs="Arial"/>
          <w:sz w:val="24"/>
          <w:szCs w:val="24"/>
        </w:rPr>
        <w:br/>
      </w:r>
      <w:r w:rsidRPr="00B2135D">
        <w:rPr>
          <w:rFonts w:ascii="Arial" w:eastAsia="Calibri" w:hAnsi="Arial" w:cs="Arial"/>
          <w:sz w:val="24"/>
          <w:szCs w:val="24"/>
        </w:rPr>
        <w:t xml:space="preserve">m. Daliowa. Głównym celem projektu była poprawa warunków podróżowania po polsko-słowackim pograniczu, w połączeniu z poprawą dostępności do sieci TEN-T po stronie polskiej i słowackiej, co przyczyni się do wzmocnienia współpracy transgranicznej. Przez poprawę infrastruktury technicznej DW 897 skróci się czas </w:t>
      </w:r>
      <w:r w:rsidRPr="00B2135D">
        <w:rPr>
          <w:rFonts w:ascii="Arial" w:eastAsia="Calibri" w:hAnsi="Arial" w:cs="Arial"/>
          <w:sz w:val="24"/>
          <w:szCs w:val="24"/>
        </w:rPr>
        <w:lastRenderedPageBreak/>
        <w:t>dojaz</w:t>
      </w:r>
      <w:r w:rsidR="00A609D1">
        <w:rPr>
          <w:rFonts w:ascii="Arial" w:eastAsia="Calibri" w:hAnsi="Arial" w:cs="Arial"/>
          <w:sz w:val="24"/>
          <w:szCs w:val="24"/>
        </w:rPr>
        <w:t xml:space="preserve">du przedmiotową drogą do DK 19, </w:t>
      </w:r>
      <w:r w:rsidRPr="00B2135D">
        <w:rPr>
          <w:rFonts w:ascii="Arial" w:eastAsia="Calibri" w:hAnsi="Arial" w:cs="Arial"/>
          <w:sz w:val="24"/>
          <w:szCs w:val="24"/>
        </w:rPr>
        <w:t>poprawi się bezpieczeństwo użytkowników dróg.</w:t>
      </w:r>
    </w:p>
    <w:p w:rsidR="00B2135D" w:rsidRPr="00B2135D" w:rsidRDefault="00B2135D" w:rsidP="00B2135D">
      <w:pPr>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Stan zaawansowania: Zakończono roboty budowlane na projekcie. </w:t>
      </w:r>
      <w:r w:rsidR="00A609D1">
        <w:rPr>
          <w:rFonts w:ascii="Arial" w:eastAsia="Calibri" w:hAnsi="Arial" w:cs="Arial"/>
          <w:sz w:val="24"/>
          <w:szCs w:val="24"/>
        </w:rPr>
        <w:t>K</w:t>
      </w:r>
      <w:r w:rsidRPr="00B2135D">
        <w:rPr>
          <w:rFonts w:ascii="Arial" w:eastAsia="Calibri" w:hAnsi="Arial" w:cs="Arial"/>
          <w:sz w:val="24"/>
          <w:szCs w:val="24"/>
        </w:rPr>
        <w:t>ontrakt został zrealizowany w sposób prawidłowy, umożliwiając osiągnięcie zamierzonego celu w pożądanym terminie. W dniu 30.05.2018 r. podpisano protokół odbioru końcowego. Przebieg realizacji kontraktu należy uznać za zadowalający. Osiągnięto wskaźnik: długość wybudowanych dróg - 6,85 km.</w:t>
      </w:r>
    </w:p>
    <w:p w:rsidR="00B2135D" w:rsidRPr="00B2135D" w:rsidRDefault="00B2135D" w:rsidP="00CB127A">
      <w:pPr>
        <w:numPr>
          <w:ilvl w:val="1"/>
          <w:numId w:val="247"/>
        </w:numPr>
        <w:spacing w:after="0" w:line="360" w:lineRule="auto"/>
        <w:ind w:left="426" w:hanging="284"/>
        <w:jc w:val="both"/>
        <w:rPr>
          <w:rFonts w:ascii="Arial" w:eastAsia="Calibri" w:hAnsi="Arial" w:cs="Arial"/>
          <w:sz w:val="24"/>
          <w:szCs w:val="24"/>
        </w:rPr>
      </w:pPr>
      <w:r w:rsidRPr="00B2135D">
        <w:rPr>
          <w:rFonts w:ascii="Arial" w:eastAsia="Calibri" w:hAnsi="Arial" w:cs="Arial"/>
          <w:sz w:val="24"/>
          <w:szCs w:val="24"/>
        </w:rPr>
        <w:t xml:space="preserve">„Budowa nowego odcinka drogi wojewódzkiej Nr 992 w miejscowości Jasło” – 3.340.572,-zł (§ 6050 – 145.999,-zł, § 6058 – 69.553,-zł, § 6059 – 98.004,-zł, </w:t>
      </w:r>
      <w:r w:rsidR="00D35CC4">
        <w:rPr>
          <w:rFonts w:ascii="Arial" w:eastAsia="Calibri" w:hAnsi="Arial" w:cs="Arial"/>
          <w:sz w:val="24"/>
          <w:szCs w:val="24"/>
        </w:rPr>
        <w:br/>
      </w:r>
      <w:r w:rsidRPr="00B2135D">
        <w:rPr>
          <w:rFonts w:ascii="Arial" w:eastAsia="Calibri" w:hAnsi="Arial" w:cs="Arial"/>
          <w:sz w:val="24"/>
          <w:szCs w:val="24"/>
        </w:rPr>
        <w:t>§ 6060 – 2.153.934,-zł, § 6068 – 105.935,-zł, § 6069 – 767.147,-zł).</w:t>
      </w:r>
    </w:p>
    <w:p w:rsidR="00B2135D" w:rsidRPr="00B2135D" w:rsidRDefault="00B2135D" w:rsidP="00B2135D">
      <w:pPr>
        <w:spacing w:after="0" w:line="360" w:lineRule="auto"/>
        <w:ind w:left="426"/>
        <w:jc w:val="both"/>
        <w:rPr>
          <w:rFonts w:ascii="Arial" w:eastAsia="Calibri" w:hAnsi="Arial" w:cs="Arial"/>
          <w:sz w:val="24"/>
          <w:szCs w:val="24"/>
        </w:rPr>
      </w:pPr>
      <w:r w:rsidRPr="00B2135D">
        <w:rPr>
          <w:rFonts w:ascii="Arial" w:eastAsia="Calibri" w:hAnsi="Arial" w:cs="Arial"/>
          <w:sz w:val="24"/>
          <w:szCs w:val="24"/>
        </w:rPr>
        <w:t>Środki wydatkowano na wykupy gruntów – 3.307.401,-zł, zakup laptopów – 12.300,-zł oraz wynagrodzenia pracowników zaangażowanych w realizację projektu – 20.871,-zł.</w:t>
      </w:r>
    </w:p>
    <w:p w:rsidR="00B2135D" w:rsidRPr="00B2135D" w:rsidRDefault="00B2135D" w:rsidP="00B2135D">
      <w:pPr>
        <w:spacing w:after="0" w:line="360" w:lineRule="auto"/>
        <w:ind w:left="426"/>
        <w:jc w:val="both"/>
        <w:rPr>
          <w:rFonts w:ascii="Arial" w:eastAsia="Calibri" w:hAnsi="Arial" w:cs="Arial"/>
          <w:sz w:val="24"/>
          <w:szCs w:val="24"/>
        </w:rPr>
      </w:pPr>
      <w:r w:rsidRPr="00B2135D">
        <w:rPr>
          <w:rFonts w:ascii="Arial" w:eastAsia="Calibri" w:hAnsi="Arial" w:cs="Arial"/>
          <w:sz w:val="24"/>
          <w:szCs w:val="24"/>
        </w:rPr>
        <w:t xml:space="preserve">Zadanie finansowane z pomocy finansowej z powiatu jasielskiego w kwocie 96.582,-zł, ze środków własnych Samorządu Województwa w kwocie </w:t>
      </w:r>
      <w:r w:rsidR="00D35CC4">
        <w:rPr>
          <w:rFonts w:ascii="Arial" w:eastAsia="Calibri" w:hAnsi="Arial" w:cs="Arial"/>
          <w:sz w:val="24"/>
          <w:szCs w:val="24"/>
        </w:rPr>
        <w:br/>
      </w:r>
      <w:r w:rsidRPr="00B2135D">
        <w:rPr>
          <w:rFonts w:ascii="Arial" w:eastAsia="Calibri" w:hAnsi="Arial" w:cs="Arial"/>
          <w:sz w:val="24"/>
          <w:szCs w:val="24"/>
        </w:rPr>
        <w:t>3.243.990,-zł, w tym do przyszłej refundacji ze środków Unii Europejskiej w kwocie 175.488,-zł oraz z pomocy finansowej Miasta Jasła w kwocie 1.213.747,-zł.</w:t>
      </w:r>
    </w:p>
    <w:p w:rsidR="00B2135D" w:rsidRPr="00B2135D" w:rsidRDefault="00B2135D" w:rsidP="00B2135D">
      <w:pPr>
        <w:spacing w:after="0" w:line="360" w:lineRule="auto"/>
        <w:ind w:left="426"/>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2018-2020. Planowane łączne nakłady finansowe na realizację zadania: 18.897.283,-zł. Od początku realizacji zadania do końca 2018 r. wykonano zakres o wartości 3.340.572,-zł, </w:t>
      </w:r>
      <w:r w:rsidR="00A90DCD">
        <w:rPr>
          <w:rFonts w:ascii="Arial" w:eastAsia="Calibri" w:hAnsi="Arial" w:cs="Arial"/>
          <w:sz w:val="24"/>
          <w:szCs w:val="24"/>
        </w:rPr>
        <w:br/>
      </w:r>
      <w:r w:rsidRPr="00B2135D">
        <w:rPr>
          <w:rFonts w:ascii="Arial" w:eastAsia="Calibri" w:hAnsi="Arial" w:cs="Arial"/>
          <w:sz w:val="24"/>
          <w:szCs w:val="24"/>
        </w:rPr>
        <w:t>co stanowi 17,68% planowanych łącznych nakładów na przedsięwzięcie</w:t>
      </w:r>
    </w:p>
    <w:p w:rsidR="007155B6" w:rsidRPr="007155B6" w:rsidRDefault="00B2135D" w:rsidP="007155B6">
      <w:pPr>
        <w:spacing w:after="0" w:line="360" w:lineRule="auto"/>
        <w:ind w:left="425"/>
        <w:jc w:val="both"/>
        <w:rPr>
          <w:rFonts w:ascii="Arial" w:eastAsia="Calibri" w:hAnsi="Arial" w:cs="Arial"/>
          <w:sz w:val="24"/>
          <w:szCs w:val="24"/>
        </w:rPr>
      </w:pPr>
      <w:r w:rsidRPr="00B2135D">
        <w:rPr>
          <w:rFonts w:ascii="Arial" w:eastAsia="Calibri" w:hAnsi="Arial" w:cs="Arial"/>
          <w:sz w:val="24"/>
          <w:szCs w:val="24"/>
        </w:rPr>
        <w:t>Stan zaawansowania</w:t>
      </w:r>
      <w:r w:rsidRPr="007155B6">
        <w:rPr>
          <w:rFonts w:ascii="Arial" w:eastAsia="Calibri" w:hAnsi="Arial" w:cs="Arial"/>
          <w:sz w:val="24"/>
          <w:szCs w:val="24"/>
        </w:rPr>
        <w:t>:</w:t>
      </w:r>
      <w:r w:rsidR="007155B6" w:rsidRPr="007155B6">
        <w:rPr>
          <w:rFonts w:ascii="Arial" w:eastAsia="Calibri" w:hAnsi="Arial" w:cs="Arial"/>
        </w:rPr>
        <w:t xml:space="preserve"> </w:t>
      </w:r>
      <w:r w:rsidR="007155B6" w:rsidRPr="007155B6">
        <w:rPr>
          <w:rFonts w:ascii="Arial" w:eastAsia="Calibri" w:hAnsi="Arial" w:cs="Arial"/>
          <w:sz w:val="24"/>
          <w:szCs w:val="24"/>
        </w:rPr>
        <w:t xml:space="preserve">Trwa wypłata odszkodowań za grunty. Przetarg na roboty budowlane został unieważniony. Złożone w ramach postępowania przetargowego oferty były wyższe od kwoty jaką jednostka dysponowała na realizację robót. </w:t>
      </w:r>
      <w:r w:rsidR="007155B6">
        <w:rPr>
          <w:rFonts w:ascii="Arial" w:eastAsia="Calibri" w:hAnsi="Arial" w:cs="Arial"/>
          <w:sz w:val="24"/>
          <w:szCs w:val="24"/>
        </w:rPr>
        <w:br/>
      </w:r>
      <w:r w:rsidR="007155B6" w:rsidRPr="007155B6">
        <w:rPr>
          <w:rFonts w:ascii="Arial" w:eastAsia="Calibri" w:hAnsi="Arial" w:cs="Arial"/>
          <w:sz w:val="24"/>
          <w:szCs w:val="24"/>
        </w:rPr>
        <w:t>W 2019 roku planuje się ponowne ogłoszenie przetargu.</w:t>
      </w:r>
    </w:p>
    <w:p w:rsidR="00B2135D" w:rsidRPr="00B2135D" w:rsidRDefault="00B2135D" w:rsidP="00CB127A">
      <w:pPr>
        <w:numPr>
          <w:ilvl w:val="0"/>
          <w:numId w:val="441"/>
        </w:numPr>
        <w:tabs>
          <w:tab w:val="left" w:pos="284"/>
        </w:tabs>
        <w:spacing w:after="0" w:line="360" w:lineRule="auto"/>
        <w:ind w:left="142" w:hanging="284"/>
        <w:jc w:val="both"/>
        <w:rPr>
          <w:rFonts w:ascii="Arial" w:eastAsia="Calibri" w:hAnsi="Arial" w:cs="Arial"/>
          <w:sz w:val="24"/>
          <w:szCs w:val="24"/>
        </w:rPr>
      </w:pPr>
      <w:r w:rsidRPr="00B2135D">
        <w:rPr>
          <w:rFonts w:ascii="Arial" w:eastAsia="Calibri" w:hAnsi="Arial" w:cs="Arial"/>
          <w:sz w:val="24"/>
          <w:szCs w:val="24"/>
        </w:rPr>
        <w:t>Wydatki na realizację zadania inwestycyjnego w ramach Programu Współpracy Transgranicznej Polska – Białoruś - Ukraina na lata 2014-2020 pn.: „Rozbudowa drogi wojewódzkiej nr 885 Przemyśl – Hermanowice – Granica Państwa” w kwocie 48.319,-zł (§ 6058 – 23.339,-zł, § 6059 – 2.592,-zł, § 6068 – 20.149,-zł, § 6069 – 2.239,-zł).</w:t>
      </w:r>
    </w:p>
    <w:p w:rsidR="00B2135D" w:rsidRPr="00B2135D" w:rsidRDefault="00B2135D" w:rsidP="00B2135D">
      <w:pPr>
        <w:spacing w:after="0" w:line="360" w:lineRule="auto"/>
        <w:ind w:left="142"/>
        <w:jc w:val="both"/>
        <w:rPr>
          <w:rFonts w:ascii="Arial" w:eastAsia="Calibri" w:hAnsi="Arial" w:cs="Arial"/>
          <w:sz w:val="24"/>
          <w:szCs w:val="24"/>
        </w:rPr>
      </w:pPr>
      <w:r w:rsidRPr="00B2135D">
        <w:rPr>
          <w:rFonts w:ascii="Arial" w:eastAsia="Calibri" w:hAnsi="Arial" w:cs="Arial"/>
          <w:sz w:val="24"/>
          <w:szCs w:val="24"/>
        </w:rPr>
        <w:t xml:space="preserve">Środki wydatkowano na wykupy gruntów – 22.601,-zł, wynagrodzenie pracowników zaangażowanych w realizację projektu – 12.975,-zł oraz zakup laptopów – </w:t>
      </w:r>
      <w:r w:rsidR="00D35CC4">
        <w:rPr>
          <w:rFonts w:ascii="Arial" w:eastAsia="Calibri" w:hAnsi="Arial" w:cs="Arial"/>
          <w:sz w:val="24"/>
          <w:szCs w:val="24"/>
        </w:rPr>
        <w:br/>
      </w:r>
      <w:r w:rsidRPr="00B2135D">
        <w:rPr>
          <w:rFonts w:ascii="Arial" w:eastAsia="Calibri" w:hAnsi="Arial" w:cs="Arial"/>
          <w:sz w:val="24"/>
          <w:szCs w:val="24"/>
        </w:rPr>
        <w:t>12.743,-zł.</w:t>
      </w:r>
    </w:p>
    <w:p w:rsidR="00B2135D" w:rsidRPr="00B2135D" w:rsidRDefault="00B2135D" w:rsidP="00B2135D">
      <w:pPr>
        <w:spacing w:after="0" w:line="360" w:lineRule="auto"/>
        <w:ind w:left="142"/>
        <w:jc w:val="both"/>
        <w:rPr>
          <w:rFonts w:ascii="Arial" w:eastAsia="Calibri" w:hAnsi="Arial" w:cs="Arial"/>
          <w:sz w:val="24"/>
          <w:szCs w:val="24"/>
        </w:rPr>
      </w:pPr>
      <w:r w:rsidRPr="00B2135D">
        <w:rPr>
          <w:rFonts w:ascii="Arial" w:eastAsia="Calibri" w:hAnsi="Arial" w:cs="Arial"/>
          <w:sz w:val="24"/>
          <w:szCs w:val="24"/>
        </w:rPr>
        <w:lastRenderedPageBreak/>
        <w:t>Zadanie finansowane ze środków własnych Samorządu Województwa, w tym do przyszłej refundacji ze środków Unii Europejskiej w kwocie 48.488,-zł.</w:t>
      </w:r>
    </w:p>
    <w:p w:rsidR="00B2135D" w:rsidRPr="00B2135D" w:rsidRDefault="00B2135D" w:rsidP="00B2135D">
      <w:pPr>
        <w:spacing w:after="0" w:line="360" w:lineRule="auto"/>
        <w:ind w:left="142"/>
        <w:jc w:val="both"/>
        <w:rPr>
          <w:rFonts w:ascii="Arial" w:eastAsia="Calibri" w:hAnsi="Arial" w:cs="Arial"/>
          <w:sz w:val="24"/>
          <w:szCs w:val="24"/>
        </w:rPr>
      </w:pPr>
      <w:r w:rsidRPr="00B2135D">
        <w:rPr>
          <w:rFonts w:ascii="Arial" w:eastAsia="Calibri" w:hAnsi="Arial" w:cs="Arial"/>
          <w:sz w:val="24"/>
          <w:szCs w:val="24"/>
        </w:rPr>
        <w:t>Zadanie ujęte w wykazie przedsięwzięć do Wieloletniej Prognozy Finansowej Województwa Podkarpackiego. Okres realizacji: lata 2017-2020. Planowane łączne nakłady finansowe na realizację zadania: 31.500.000,-zł. Od początku realizacji zadania do końca 2018 r. wykonano zakres o wartości 48.319,-zł, co stanowi 0,15% planowanych łącznych nakładów na przedsięwzięcie.</w:t>
      </w:r>
    </w:p>
    <w:p w:rsidR="00B2135D" w:rsidRPr="00B2135D" w:rsidRDefault="00B2135D" w:rsidP="00B2135D">
      <w:pPr>
        <w:spacing w:after="0" w:line="360" w:lineRule="auto"/>
        <w:ind w:left="142"/>
        <w:jc w:val="both"/>
        <w:rPr>
          <w:rFonts w:ascii="Arial" w:eastAsia="Calibri" w:hAnsi="Arial" w:cs="Arial"/>
          <w:sz w:val="24"/>
          <w:szCs w:val="24"/>
        </w:rPr>
      </w:pPr>
      <w:r w:rsidRPr="00B2135D">
        <w:rPr>
          <w:rFonts w:ascii="Arial" w:eastAsia="Calibri" w:hAnsi="Arial" w:cs="Arial"/>
          <w:sz w:val="24"/>
          <w:szCs w:val="24"/>
        </w:rPr>
        <w:t xml:space="preserve">Jednym z podstawowych wyzwań na obszarze oddziaływania Programu jest słaba infrastruktura drogowa oraz niewystarczająca ilość i niska jakość połączeń komunikacyjnych. Stan infrastruktury technicznej utrudnia kontakty i ruch transgraniczny, a w konsekwencji obniża atrakcyjność regionu dla inwestorów </w:t>
      </w:r>
      <w:r w:rsidRPr="00B2135D">
        <w:rPr>
          <w:rFonts w:ascii="Arial" w:eastAsia="Calibri" w:hAnsi="Arial" w:cs="Arial"/>
          <w:sz w:val="24"/>
          <w:szCs w:val="24"/>
        </w:rPr>
        <w:br/>
        <w:t>i hamuje procesy rozwojowe. Głównym celem projektu jest wspieranie transgranicznych procesów rozwojowych na pograniczu Polski i Ukrainy poprzez poprawę dostępności transportowej regionu oraz poprawę stanu infrastruktury drogowej. Osiągnięcie wskazanego celu będzie możliwe poprzez poprawę parametrów technicznych odcinka drogi wojewódzkiej nr 885 Przemyśl – Hermanowice – granica państwa o długości 6,615 km oraz poprawę dostępności komunikacyjnej do projektowanego przejścia granicznego Malhowice - Niżankowice. W wyniku realizacji projektu czas przejazdu rozbudowywaną drogą skróci się o 10%. Realizacja projektu spowoduje poprawę dostępności obszaru województwa podkarpackiego dla Ukrainy. Efektem będzie stworzenie nowego ciągu komunikacyjnego pomiędzy krajami, alternatywnego dla istniejącego połączenia Przemyśl – Medyka -</w:t>
      </w:r>
      <w:r w:rsidR="008F6A1F">
        <w:rPr>
          <w:rFonts w:ascii="Arial" w:eastAsia="Calibri" w:hAnsi="Arial" w:cs="Arial"/>
          <w:sz w:val="24"/>
          <w:szCs w:val="24"/>
        </w:rPr>
        <w:t xml:space="preserve"> </w:t>
      </w:r>
      <w:r w:rsidRPr="00B2135D">
        <w:rPr>
          <w:rFonts w:ascii="Arial" w:eastAsia="Calibri" w:hAnsi="Arial" w:cs="Arial"/>
          <w:sz w:val="24"/>
          <w:szCs w:val="24"/>
        </w:rPr>
        <w:t>Lwów. Doprowadz</w:t>
      </w:r>
      <w:r w:rsidR="00A609D1">
        <w:rPr>
          <w:rFonts w:ascii="Arial" w:eastAsia="Calibri" w:hAnsi="Arial" w:cs="Arial"/>
          <w:sz w:val="24"/>
          <w:szCs w:val="24"/>
        </w:rPr>
        <w:t xml:space="preserve">i to do zwiększenia płynności </w:t>
      </w:r>
      <w:r w:rsidR="00D35CC4">
        <w:rPr>
          <w:rFonts w:ascii="Arial" w:eastAsia="Calibri" w:hAnsi="Arial" w:cs="Arial"/>
          <w:sz w:val="24"/>
          <w:szCs w:val="24"/>
        </w:rPr>
        <w:br/>
      </w:r>
      <w:r w:rsidR="00A609D1">
        <w:rPr>
          <w:rFonts w:ascii="Arial" w:eastAsia="Calibri" w:hAnsi="Arial" w:cs="Arial"/>
          <w:sz w:val="24"/>
          <w:szCs w:val="24"/>
        </w:rPr>
        <w:t xml:space="preserve">w </w:t>
      </w:r>
      <w:r w:rsidRPr="00B2135D">
        <w:rPr>
          <w:rFonts w:ascii="Arial" w:eastAsia="Calibri" w:hAnsi="Arial" w:cs="Arial"/>
          <w:sz w:val="24"/>
          <w:szCs w:val="24"/>
        </w:rPr>
        <w:t xml:space="preserve">międzynarodowym ruchu drogowym, zarówno przygranicznym jak i tranzytowym. Będzie to mieć wpływ na powstanie nowych podstaw dla współpracy polsko-ukraińskiej, rozwoju turystyki i handlu. </w:t>
      </w:r>
    </w:p>
    <w:p w:rsidR="00B2135D" w:rsidRPr="00B2135D" w:rsidRDefault="00B2135D" w:rsidP="00B2135D">
      <w:pPr>
        <w:spacing w:after="0" w:line="360" w:lineRule="auto"/>
        <w:ind w:left="142"/>
        <w:jc w:val="both"/>
        <w:rPr>
          <w:rFonts w:ascii="Arial" w:eastAsia="Calibri" w:hAnsi="Arial" w:cs="Arial"/>
          <w:sz w:val="24"/>
          <w:szCs w:val="24"/>
        </w:rPr>
      </w:pPr>
      <w:r w:rsidRPr="00B2135D">
        <w:rPr>
          <w:rFonts w:ascii="Arial" w:eastAsia="Calibri" w:hAnsi="Arial" w:cs="Arial"/>
          <w:sz w:val="24"/>
          <w:szCs w:val="24"/>
        </w:rPr>
        <w:t xml:space="preserve">Stan zawansowania: </w:t>
      </w:r>
      <w:r w:rsidRPr="00B2135D">
        <w:rPr>
          <w:rFonts w:ascii="Arial" w:eastAsia="Times New Roman" w:hAnsi="Arial" w:cs="Arial"/>
          <w:sz w:val="24"/>
          <w:szCs w:val="24"/>
          <w:lang w:eastAsia="pl-PL"/>
        </w:rPr>
        <w:t>Przetarg w trakcie przygotowywania. Brak umowy na roboty budowlane.</w:t>
      </w:r>
    </w:p>
    <w:p w:rsidR="00B2135D" w:rsidRPr="00B2135D" w:rsidRDefault="00B2135D" w:rsidP="00CB127A">
      <w:pPr>
        <w:numPr>
          <w:ilvl w:val="0"/>
          <w:numId w:val="441"/>
        </w:numPr>
        <w:spacing w:after="0" w:line="360" w:lineRule="auto"/>
        <w:ind w:left="142" w:hanging="284"/>
        <w:contextualSpacing/>
        <w:jc w:val="both"/>
        <w:rPr>
          <w:rFonts w:ascii="Arial" w:eastAsia="Calibri" w:hAnsi="Arial" w:cs="Arial"/>
          <w:sz w:val="24"/>
          <w:szCs w:val="24"/>
        </w:rPr>
      </w:pPr>
      <w:r w:rsidRPr="00B2135D">
        <w:rPr>
          <w:rFonts w:ascii="Arial" w:eastAsia="Calibri" w:hAnsi="Arial" w:cs="Arial"/>
          <w:sz w:val="24"/>
          <w:szCs w:val="24"/>
        </w:rPr>
        <w:t>Wydatki na realizację pozostałych zadań inwestycyjnych ujętych w wykazie przedsięwzięć do Wieloletniej Prognozy Finansowej w kwocie 3.024.297,-zł, w tym:</w:t>
      </w:r>
    </w:p>
    <w:p w:rsidR="00B2135D" w:rsidRPr="00B2135D" w:rsidRDefault="00B2135D" w:rsidP="00CB127A">
      <w:pPr>
        <w:numPr>
          <w:ilvl w:val="0"/>
          <w:numId w:val="472"/>
        </w:numPr>
        <w:spacing w:after="0" w:line="360" w:lineRule="auto"/>
        <w:ind w:left="426" w:hanging="284"/>
        <w:contextualSpacing/>
        <w:jc w:val="both"/>
        <w:rPr>
          <w:rFonts w:ascii="Arial" w:eastAsia="Times New Roman" w:hAnsi="Arial" w:cs="Arial"/>
          <w:iCs/>
          <w:sz w:val="24"/>
          <w:szCs w:val="24"/>
        </w:rPr>
      </w:pPr>
      <w:r w:rsidRPr="00B2135D">
        <w:rPr>
          <w:rFonts w:ascii="Arial" w:eastAsia="Calibri" w:hAnsi="Arial" w:cs="Arial"/>
          <w:sz w:val="24"/>
          <w:szCs w:val="24"/>
        </w:rPr>
        <w:t xml:space="preserve">„Rozbudowa drogi wojewódzkiej nr 884 Przemyśl - Domaradz od km 58+250 do km 58+500 polegająca na zabezpieczeniu uszkodzonego korpusu drogowego </w:t>
      </w:r>
      <w:r w:rsidRPr="00B2135D">
        <w:rPr>
          <w:rFonts w:ascii="Arial" w:eastAsia="Calibri" w:hAnsi="Arial" w:cs="Arial"/>
          <w:sz w:val="24"/>
          <w:szCs w:val="24"/>
        </w:rPr>
        <w:br/>
        <w:t xml:space="preserve">w km ok 58+400 wraz z niezbędną infrastrukturą techniczną, budowlami </w:t>
      </w:r>
      <w:r w:rsidRPr="00B2135D">
        <w:rPr>
          <w:rFonts w:ascii="Arial" w:eastAsia="Calibri" w:hAnsi="Arial" w:cs="Arial"/>
          <w:sz w:val="24"/>
          <w:szCs w:val="24"/>
        </w:rPr>
        <w:br/>
        <w:t>i urządzeniami budowlanymi w miejscowości Barycz” – 214.426,-zł (§ 6050).</w:t>
      </w:r>
    </w:p>
    <w:p w:rsidR="00B2135D" w:rsidRPr="00B2135D" w:rsidRDefault="00B2135D" w:rsidP="00B2135D">
      <w:pPr>
        <w:spacing w:after="0" w:line="360" w:lineRule="auto"/>
        <w:ind w:left="426"/>
        <w:contextualSpacing/>
        <w:jc w:val="both"/>
        <w:rPr>
          <w:rFonts w:ascii="Arial" w:eastAsia="Times New Roman" w:hAnsi="Arial" w:cs="Arial"/>
          <w:iCs/>
          <w:sz w:val="24"/>
          <w:szCs w:val="24"/>
        </w:rPr>
      </w:pPr>
      <w:r w:rsidRPr="00B2135D">
        <w:rPr>
          <w:rFonts w:ascii="Arial" w:eastAsia="Calibri" w:hAnsi="Arial" w:cs="Arial"/>
          <w:sz w:val="24"/>
          <w:szCs w:val="24"/>
        </w:rPr>
        <w:lastRenderedPageBreak/>
        <w:t>Zadanie finansowane ze środków własnych Samorządu Województwa.</w:t>
      </w:r>
    </w:p>
    <w:p w:rsidR="00B2135D" w:rsidRPr="00B2135D" w:rsidRDefault="00B2135D" w:rsidP="00B2135D">
      <w:pPr>
        <w:spacing w:after="0" w:line="360" w:lineRule="auto"/>
        <w:ind w:left="426"/>
        <w:contextualSpacing/>
        <w:jc w:val="both"/>
        <w:rPr>
          <w:rFonts w:ascii="Arial" w:eastAsia="Times New Roman" w:hAnsi="Arial" w:cs="Arial"/>
          <w:iCs/>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2017-2019. Planowane łączne nakłady finansowe na realizację zadania: 2.700.000,-zł. Od początku realizacji zadania do końca 2018 r. wykonano zakres o wartości 214.426,-zł, </w:t>
      </w:r>
      <w:r w:rsidR="00D35CC4">
        <w:rPr>
          <w:rFonts w:ascii="Arial" w:eastAsia="Calibri" w:hAnsi="Arial" w:cs="Arial"/>
          <w:sz w:val="24"/>
          <w:szCs w:val="24"/>
        </w:rPr>
        <w:br/>
      </w:r>
      <w:r w:rsidRPr="00B2135D">
        <w:rPr>
          <w:rFonts w:ascii="Arial" w:eastAsia="Calibri" w:hAnsi="Arial" w:cs="Arial"/>
          <w:sz w:val="24"/>
          <w:szCs w:val="24"/>
        </w:rPr>
        <w:t>co stanowi 7,94% planowanych łącznych nakładów na przedsięwzięcie.</w:t>
      </w:r>
    </w:p>
    <w:p w:rsidR="00B2135D" w:rsidRPr="00B2135D" w:rsidRDefault="00B2135D" w:rsidP="00B2135D">
      <w:pPr>
        <w:spacing w:after="0" w:line="360" w:lineRule="auto"/>
        <w:ind w:left="426"/>
        <w:contextualSpacing/>
        <w:jc w:val="both"/>
        <w:rPr>
          <w:rFonts w:ascii="Arial" w:eastAsia="Times New Roman" w:hAnsi="Arial" w:cs="Arial"/>
          <w:iCs/>
          <w:sz w:val="24"/>
          <w:szCs w:val="24"/>
        </w:rPr>
      </w:pPr>
      <w:r w:rsidRPr="00B2135D">
        <w:rPr>
          <w:rFonts w:ascii="Arial" w:hAnsi="Arial" w:cs="Arial"/>
          <w:sz w:val="24"/>
          <w:szCs w:val="24"/>
        </w:rPr>
        <w:t xml:space="preserve">Stan zaawansowania: Postępowanie przetargowe przeprowadzono po raz trzeci ze względu na niewyłonienie wykonawcy w dwóch poprzednich postępowaniach. Do trzeciego przetargu zgłoszono jedną ofertę: wykonawcy: S.C. </w:t>
      </w:r>
      <w:r w:rsidRPr="00B2135D">
        <w:rPr>
          <w:rFonts w:ascii="Arial" w:hAnsi="Arial" w:cs="Arial"/>
          <w:bCs/>
          <w:sz w:val="24"/>
          <w:szCs w:val="24"/>
        </w:rPr>
        <w:t xml:space="preserve">ATTILA M. </w:t>
      </w:r>
      <w:proofErr w:type="spellStart"/>
      <w:r w:rsidRPr="00B2135D">
        <w:rPr>
          <w:rFonts w:ascii="Arial" w:hAnsi="Arial" w:cs="Arial"/>
          <w:bCs/>
          <w:sz w:val="24"/>
          <w:szCs w:val="24"/>
        </w:rPr>
        <w:t>Królicki</w:t>
      </w:r>
      <w:proofErr w:type="spellEnd"/>
      <w:r w:rsidRPr="00B2135D">
        <w:rPr>
          <w:rFonts w:ascii="Arial" w:hAnsi="Arial" w:cs="Arial"/>
          <w:bCs/>
          <w:sz w:val="24"/>
          <w:szCs w:val="24"/>
        </w:rPr>
        <w:t xml:space="preserve">, W. Jóźwiak Rzeszów. </w:t>
      </w:r>
      <w:r w:rsidRPr="00B2135D">
        <w:rPr>
          <w:rFonts w:ascii="Arial" w:hAnsi="Arial" w:cs="Arial"/>
          <w:sz w:val="24"/>
          <w:szCs w:val="24"/>
        </w:rPr>
        <w:t xml:space="preserve">Oferta została zaakceptowana za kwotę </w:t>
      </w:r>
      <w:r w:rsidR="00D35CC4">
        <w:rPr>
          <w:rFonts w:ascii="Arial" w:hAnsi="Arial" w:cs="Arial"/>
          <w:sz w:val="24"/>
          <w:szCs w:val="24"/>
        </w:rPr>
        <w:br/>
      </w:r>
      <w:r w:rsidRPr="00B2135D">
        <w:rPr>
          <w:rFonts w:ascii="Arial" w:hAnsi="Arial" w:cs="Arial"/>
          <w:bCs/>
          <w:sz w:val="24"/>
          <w:szCs w:val="24"/>
        </w:rPr>
        <w:t>226.972,-zł. Umowa została podpisana w dniu 14.07.2017 r. z terminem realizacji do marca 2018 roku. Aneksem z 2018 roku wydłużono termin realizacji zadania do końca III kwartału 2018 roku. Obecnie trwają prace projektowe.</w:t>
      </w:r>
    </w:p>
    <w:p w:rsidR="00B2135D" w:rsidRPr="00B2135D" w:rsidRDefault="00B2135D" w:rsidP="00CB127A">
      <w:pPr>
        <w:numPr>
          <w:ilvl w:val="0"/>
          <w:numId w:val="472"/>
        </w:numPr>
        <w:tabs>
          <w:tab w:val="left" w:pos="426"/>
        </w:tabs>
        <w:spacing w:after="0" w:line="360" w:lineRule="auto"/>
        <w:ind w:left="426" w:hanging="284"/>
        <w:contextualSpacing/>
        <w:jc w:val="both"/>
        <w:rPr>
          <w:rFonts w:ascii="Arial" w:eastAsia="Calibri" w:hAnsi="Arial" w:cs="Arial"/>
          <w:sz w:val="24"/>
          <w:szCs w:val="24"/>
        </w:rPr>
      </w:pPr>
      <w:r w:rsidRPr="00B2135D">
        <w:rPr>
          <w:rFonts w:ascii="Arial" w:eastAsia="Calibri" w:hAnsi="Arial" w:cs="Arial"/>
          <w:sz w:val="24"/>
          <w:szCs w:val="24"/>
        </w:rPr>
        <w:t>„Opracowanie dokumentacji projektowych i uzyskanie decyzji o zezwoleniu na realizację inwestycji drogowych” w kwocie 2.809.871,-zł (§ 6050).</w:t>
      </w:r>
    </w:p>
    <w:p w:rsidR="00B2135D" w:rsidRPr="00B2135D" w:rsidRDefault="00B2135D" w:rsidP="00B2135D">
      <w:pPr>
        <w:tabs>
          <w:tab w:val="left" w:pos="426"/>
        </w:tabs>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Zadanie finansowane ze środków własnych Samorządu Województwa.</w:t>
      </w:r>
    </w:p>
    <w:p w:rsidR="00B2135D" w:rsidRPr="00B2135D" w:rsidRDefault="00B2135D" w:rsidP="00B2135D">
      <w:pPr>
        <w:tabs>
          <w:tab w:val="left" w:pos="426"/>
        </w:tabs>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Zadanie ujęte w wykazie przedsięwzięć do Wieloletniej Prognozy Finansowej Województwa Podkarpackiego. Okres realizacji: lata 2012-2019. Planowane łączne nakłady finansowe na realizację zadania: 15.485.582,-zł. Od początku realizacji zadania do końca 2018 r. wykonano zakres o wartości 10.734.501,-zł, </w:t>
      </w:r>
      <w:r w:rsidR="00D35CC4">
        <w:rPr>
          <w:rFonts w:ascii="Arial" w:eastAsia="Calibri" w:hAnsi="Arial" w:cs="Arial"/>
          <w:sz w:val="24"/>
          <w:szCs w:val="24"/>
        </w:rPr>
        <w:br/>
      </w:r>
      <w:r w:rsidRPr="00B2135D">
        <w:rPr>
          <w:rFonts w:ascii="Arial" w:eastAsia="Calibri" w:hAnsi="Arial" w:cs="Arial"/>
          <w:sz w:val="24"/>
          <w:szCs w:val="24"/>
        </w:rPr>
        <w:t>co stanowi 69,32% planowanych łącznych nakładów na przedsięwzięcie.</w:t>
      </w:r>
    </w:p>
    <w:p w:rsidR="00B2135D" w:rsidRPr="00B2135D" w:rsidRDefault="00B2135D" w:rsidP="00B2135D">
      <w:pPr>
        <w:tabs>
          <w:tab w:val="left" w:pos="426"/>
        </w:tabs>
        <w:spacing w:after="0" w:line="360" w:lineRule="auto"/>
        <w:ind w:left="426"/>
        <w:contextualSpacing/>
        <w:jc w:val="both"/>
        <w:rPr>
          <w:rFonts w:ascii="Arial" w:eastAsia="Calibri" w:hAnsi="Arial" w:cs="Arial"/>
          <w:sz w:val="24"/>
          <w:szCs w:val="24"/>
        </w:rPr>
      </w:pPr>
      <w:r w:rsidRPr="00B2135D">
        <w:rPr>
          <w:rFonts w:ascii="Arial" w:eastAsia="Calibri" w:hAnsi="Arial" w:cs="Arial"/>
          <w:sz w:val="24"/>
          <w:szCs w:val="24"/>
        </w:rPr>
        <w:t xml:space="preserve">W ramach zadania realizowano: </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 xml:space="preserve">pracowanie dokumentacji projektowej i innej, uzyskanie decyzji o zezwoleniu na realizację inwestycji drogowej z rygorem natychmiastowej wykonalności oraz pełnienie nadzoru autorskiego dla zadania pn.: „Rozbudowa drogi wojewódzkiej nr 884 Przemyśl – Dubiecko – Bachórz – Domaradz polegająca na budowie mostu na potoku Rzeka (Cygański) w km 36+150 wraz z dojazdami i przebudowie/budowie niezbędnej infrastruktury technicznej, budowli </w:t>
      </w:r>
      <w:r w:rsidR="00D35CC4">
        <w:rPr>
          <w:rFonts w:ascii="Arial" w:eastAsia="Times New Roman" w:hAnsi="Arial" w:cs="Arial"/>
          <w:iCs/>
          <w:color w:val="000000"/>
          <w:sz w:val="24"/>
          <w:szCs w:val="24"/>
          <w:lang w:val="x-none" w:eastAsia="pl-PL"/>
        </w:rPr>
        <w:br/>
      </w:r>
      <w:r w:rsidRPr="00B2135D">
        <w:rPr>
          <w:rFonts w:ascii="Arial" w:eastAsia="Times New Roman" w:hAnsi="Arial" w:cs="Arial"/>
          <w:iCs/>
          <w:color w:val="000000"/>
          <w:sz w:val="24"/>
          <w:szCs w:val="24"/>
          <w:lang w:val="x-none" w:eastAsia="pl-PL"/>
        </w:rPr>
        <w:t>i urządzeń budowlanych w m. Bachórzec”</w:t>
      </w:r>
      <w:r w:rsidRPr="00B2135D">
        <w:rPr>
          <w:rFonts w:ascii="Arial" w:eastAsia="Times New Roman" w:hAnsi="Arial" w:cs="Arial"/>
          <w:iCs/>
          <w:color w:val="000000"/>
          <w:sz w:val="24"/>
          <w:szCs w:val="24"/>
          <w:lang w:eastAsia="pl-PL"/>
        </w:rPr>
        <w:t xml:space="preserve">. W ramach postępowania przetargowego w </w:t>
      </w:r>
      <w:r w:rsidRPr="00B2135D">
        <w:rPr>
          <w:rFonts w:ascii="Arial" w:eastAsia="Times New Roman" w:hAnsi="Arial" w:cs="Arial"/>
          <w:iCs/>
          <w:color w:val="000000"/>
          <w:sz w:val="24"/>
          <w:szCs w:val="24"/>
          <w:lang w:val="x-none" w:eastAsia="pl-PL"/>
        </w:rPr>
        <w:t xml:space="preserve">trybie przetargu nieograniczonego </w:t>
      </w:r>
      <w:r w:rsidRPr="00B2135D">
        <w:rPr>
          <w:rFonts w:ascii="Arial" w:eastAsia="Times New Roman" w:hAnsi="Arial" w:cs="Arial"/>
          <w:iCs/>
          <w:color w:val="000000"/>
          <w:sz w:val="24"/>
          <w:szCs w:val="24"/>
          <w:lang w:eastAsia="pl-PL"/>
        </w:rPr>
        <w:t xml:space="preserve">w dniu 02.06.2017 r. zawarto umowę z wykonawcą: </w:t>
      </w:r>
      <w:r w:rsidRPr="00B2135D">
        <w:rPr>
          <w:rFonts w:ascii="Arial" w:eastAsia="Times New Roman" w:hAnsi="Arial" w:cs="Arial"/>
          <w:iCs/>
          <w:color w:val="000000"/>
          <w:sz w:val="24"/>
          <w:szCs w:val="24"/>
          <w:lang w:val="x-none" w:eastAsia="pl-PL"/>
        </w:rPr>
        <w:t>MOSTEK PATRYCJUSZ MOSTEK, RZESZÓW</w:t>
      </w:r>
      <w:r w:rsidRPr="00B2135D">
        <w:rPr>
          <w:rFonts w:ascii="Arial" w:eastAsia="Times New Roman" w:hAnsi="Arial" w:cs="Arial"/>
          <w:iCs/>
          <w:color w:val="000000"/>
          <w:sz w:val="24"/>
          <w:szCs w:val="24"/>
          <w:lang w:eastAsia="pl-PL"/>
        </w:rPr>
        <w:t xml:space="preserve"> za kwotę 89.704,-zł z terminem realizacji do marca 2018 r. Obecnie trwają prace projektowe. W marcu 2018 roku aneksowano kwotę wydatków planowanych na rok 2018 na kwotę: 62.029,-zł, oraz wydłużono okres </w:t>
      </w:r>
      <w:r w:rsidRPr="00B2135D">
        <w:rPr>
          <w:rFonts w:ascii="Arial" w:eastAsia="Times New Roman" w:hAnsi="Arial" w:cs="Arial"/>
          <w:iCs/>
          <w:sz w:val="24"/>
          <w:szCs w:val="24"/>
          <w:lang w:eastAsia="pl-PL"/>
        </w:rPr>
        <w:t xml:space="preserve">realizacji zadania do </w:t>
      </w:r>
      <w:r w:rsidRPr="00B2135D">
        <w:rPr>
          <w:rFonts w:ascii="Arial" w:eastAsia="Times New Roman" w:hAnsi="Arial" w:cs="Arial"/>
          <w:iCs/>
          <w:sz w:val="24"/>
          <w:szCs w:val="24"/>
          <w:lang w:eastAsia="pl-PL"/>
        </w:rPr>
        <w:lastRenderedPageBreak/>
        <w:t xml:space="preserve">końca lipca 2018 r. Zadanie zakończono w grudniu 2018 r. W roku 2017 na realizację zadania wydatkowano 25.461,-zł. </w:t>
      </w:r>
      <w:r w:rsidRPr="00B2135D">
        <w:rPr>
          <w:rFonts w:ascii="Arial" w:eastAsia="Calibri" w:hAnsi="Arial" w:cs="Arial"/>
          <w:sz w:val="24"/>
          <w:szCs w:val="24"/>
        </w:rPr>
        <w:t>W 2018 roku na realizację zadania wydatkowano 62.029,-zł. Zadanie jest zrealizowane.</w:t>
      </w:r>
      <w:r w:rsidRPr="00B2135D">
        <w:rPr>
          <w:rFonts w:ascii="Arial" w:eastAsia="Calibri" w:hAnsi="Arial" w:cs="Arial"/>
          <w:b/>
          <w:sz w:val="24"/>
          <w:szCs w:val="24"/>
        </w:rPr>
        <w:t xml:space="preserve"> </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o</w:t>
      </w:r>
      <w:r w:rsidRPr="00B2135D">
        <w:rPr>
          <w:rFonts w:ascii="Arial" w:eastAsia="Times New Roman" w:hAnsi="Arial" w:cs="Arial"/>
          <w:iCs/>
          <w:color w:val="000000"/>
          <w:sz w:val="24"/>
          <w:szCs w:val="24"/>
          <w:lang w:val="x-none" w:eastAsia="pl-PL"/>
        </w:rPr>
        <w:t xml:space="preserve">pracowanie dokumentacji projektowej i innej, uzyskanie decyzji o zezwoleniu na realizację inwestycji drogowej z rygorem natychmiastowej wykonalności oraz pełnienie nadzoru autorskiego dla zadania pn.: „Budowa DW 877 – łącznik pomiędzy autostradą A4 i DK 94”. </w:t>
      </w:r>
      <w:r w:rsidRPr="00B2135D">
        <w:rPr>
          <w:rFonts w:ascii="Arial" w:eastAsia="Times New Roman" w:hAnsi="Arial" w:cs="Arial"/>
          <w:iCs/>
          <w:color w:val="000000"/>
          <w:sz w:val="24"/>
          <w:szCs w:val="24"/>
          <w:lang w:eastAsia="pl-PL"/>
        </w:rPr>
        <w:t xml:space="preserve">W ramach postępowania przetargowego </w:t>
      </w:r>
      <w:r w:rsidR="00D35CC4">
        <w:rPr>
          <w:rFonts w:ascii="Arial" w:eastAsia="Times New Roman" w:hAnsi="Arial" w:cs="Arial"/>
          <w:iCs/>
          <w:color w:val="000000"/>
          <w:sz w:val="24"/>
          <w:szCs w:val="24"/>
          <w:lang w:eastAsia="pl-PL"/>
        </w:rPr>
        <w:br/>
      </w:r>
      <w:r w:rsidRPr="00B2135D">
        <w:rPr>
          <w:rFonts w:ascii="Arial" w:eastAsia="Times New Roman" w:hAnsi="Arial" w:cs="Arial"/>
          <w:iCs/>
          <w:color w:val="000000"/>
          <w:sz w:val="24"/>
          <w:szCs w:val="24"/>
          <w:lang w:eastAsia="pl-PL"/>
        </w:rPr>
        <w:t xml:space="preserve">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 dniu 24.02.2017 r. zawarto umowę </w:t>
      </w:r>
      <w:r w:rsidR="00D35CC4">
        <w:rPr>
          <w:rFonts w:ascii="Arial" w:eastAsia="Times New Roman" w:hAnsi="Arial" w:cs="Arial"/>
          <w:iCs/>
          <w:color w:val="000000"/>
          <w:sz w:val="24"/>
          <w:szCs w:val="24"/>
          <w:lang w:eastAsia="pl-PL"/>
        </w:rPr>
        <w:br/>
      </w:r>
      <w:r w:rsidRPr="00B2135D">
        <w:rPr>
          <w:rFonts w:ascii="Arial" w:eastAsia="Times New Roman" w:hAnsi="Arial" w:cs="Arial"/>
          <w:iCs/>
          <w:color w:val="000000"/>
          <w:sz w:val="24"/>
          <w:szCs w:val="24"/>
          <w:lang w:eastAsia="pl-PL"/>
        </w:rPr>
        <w:t xml:space="preserve">z wykonawcą: </w:t>
      </w:r>
      <w:r w:rsidRPr="00B2135D">
        <w:rPr>
          <w:rFonts w:ascii="Arial" w:eastAsia="Times New Roman" w:hAnsi="Arial" w:cs="Arial"/>
          <w:iCs/>
          <w:color w:val="000000"/>
          <w:sz w:val="24"/>
          <w:szCs w:val="24"/>
          <w:lang w:val="x-none" w:eastAsia="pl-PL"/>
        </w:rPr>
        <w:t>PROMOST CONSULTING sp. z o. o. sp. k. RZESZÓW</w:t>
      </w:r>
      <w:r w:rsidRPr="00B2135D">
        <w:rPr>
          <w:rFonts w:ascii="Arial" w:eastAsia="Times New Roman" w:hAnsi="Arial" w:cs="Arial"/>
          <w:iCs/>
          <w:color w:val="000000"/>
          <w:sz w:val="24"/>
          <w:szCs w:val="24"/>
          <w:lang w:eastAsia="pl-PL"/>
        </w:rPr>
        <w:t xml:space="preserve"> za kwotę 762.852,-zł, z terminem realizacji do maja 2018 r. </w:t>
      </w:r>
      <w:r w:rsidRPr="00B2135D">
        <w:rPr>
          <w:rFonts w:ascii="Arial" w:eastAsia="Calibri" w:hAnsi="Arial" w:cs="Arial"/>
          <w:color w:val="000000"/>
          <w:sz w:val="24"/>
          <w:szCs w:val="24"/>
        </w:rPr>
        <w:t xml:space="preserve">W 2017 roku wydatkowano na realizację zadania 706.149,- zł. W 2018 roku na realizację zadania wydatkowano 34.440,-zł. Zadanie jest rozliczane trwają prace związane </w:t>
      </w:r>
      <w:r w:rsidR="00D35CC4">
        <w:rPr>
          <w:rFonts w:ascii="Arial" w:eastAsia="Calibri" w:hAnsi="Arial" w:cs="Arial"/>
          <w:color w:val="000000"/>
          <w:sz w:val="24"/>
          <w:szCs w:val="24"/>
        </w:rPr>
        <w:br/>
      </w:r>
      <w:r w:rsidRPr="00B2135D">
        <w:rPr>
          <w:rFonts w:ascii="Arial" w:eastAsia="Calibri" w:hAnsi="Arial" w:cs="Arial"/>
          <w:color w:val="000000"/>
          <w:sz w:val="24"/>
          <w:szCs w:val="24"/>
        </w:rPr>
        <w:t xml:space="preserve">z odbiorem zadania i zapłatą za realizację. </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 xml:space="preserve">pracowanie dokumentacji projektowej i uzyskanie decyzji o zezwoleniu na realizację inwestycji drogowej z rygorem natychmiastowej wykonalności dla zadania polegającego na rozbudowie drogi wojewódzkiej nr 878 Stobierna – Rzeszów – Dylągówka, na odcinku od ul. Lubelskiej w m. Rzeszów, do skrzyżowania z drogą wojewódzką nr 869 Droga 19 – Droga 9, w m. Jasionka, wraz z przebudową, budową niezbędnej infrastruktury technicznej, budowli </w:t>
      </w:r>
      <w:r w:rsidR="00D35CC4">
        <w:rPr>
          <w:rFonts w:ascii="Arial" w:eastAsia="Times New Roman" w:hAnsi="Arial" w:cs="Arial"/>
          <w:iCs/>
          <w:color w:val="000000"/>
          <w:sz w:val="24"/>
          <w:szCs w:val="24"/>
          <w:lang w:val="x-none" w:eastAsia="pl-PL"/>
        </w:rPr>
        <w:br/>
      </w:r>
      <w:r w:rsidRPr="00B2135D">
        <w:rPr>
          <w:rFonts w:ascii="Arial" w:eastAsia="Times New Roman" w:hAnsi="Arial" w:cs="Arial"/>
          <w:iCs/>
          <w:color w:val="000000"/>
          <w:sz w:val="24"/>
          <w:szCs w:val="24"/>
          <w:lang w:val="x-none" w:eastAsia="pl-PL"/>
        </w:rPr>
        <w:t>i urządzeń budowlanych oraz pełnienie nadzoru autorskiego</w:t>
      </w:r>
      <w:r w:rsidRPr="00B2135D">
        <w:rPr>
          <w:rFonts w:ascii="Arial" w:eastAsia="Times New Roman" w:hAnsi="Arial" w:cs="Arial"/>
          <w:iCs/>
          <w:color w:val="000000"/>
          <w:sz w:val="24"/>
          <w:szCs w:val="24"/>
          <w:lang w:eastAsia="pl-PL"/>
        </w:rPr>
        <w:t>.</w:t>
      </w:r>
      <w:r w:rsidRPr="00B2135D">
        <w:rPr>
          <w:rFonts w:ascii="Arial" w:eastAsia="Times New Roman" w:hAnsi="Arial" w:cs="Arial"/>
          <w:iCs/>
          <w:color w:val="000000"/>
          <w:sz w:val="24"/>
          <w:szCs w:val="24"/>
          <w:lang w:val="x-none" w:eastAsia="pl-PL"/>
        </w:rPr>
        <w:t xml:space="preserve"> </w:t>
      </w:r>
      <w:r w:rsidRPr="00B2135D">
        <w:rPr>
          <w:rFonts w:ascii="Arial" w:eastAsia="Times New Roman" w:hAnsi="Arial" w:cs="Arial"/>
          <w:iCs/>
          <w:color w:val="000000"/>
          <w:sz w:val="24"/>
          <w:szCs w:val="24"/>
          <w:lang w:eastAsia="pl-PL"/>
        </w:rPr>
        <w:t xml:space="preserve">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 dniu 05.07.2017 r. zawarto umowę z wykonawcą. Termin realizacji zadania październik 2018 r. W roku 2017 wydatkowano na realizację zadania kwotę 149.789,- zł. </w:t>
      </w:r>
      <w:r w:rsidRPr="00B2135D">
        <w:rPr>
          <w:rFonts w:ascii="Arial" w:eastAsia="Calibri" w:hAnsi="Arial" w:cs="Arial"/>
          <w:color w:val="000000"/>
          <w:sz w:val="24"/>
          <w:szCs w:val="24"/>
        </w:rPr>
        <w:t xml:space="preserve">W 2018 roku na realizację zadania wydatkowano 807.366,-zł. </w:t>
      </w:r>
      <w:r w:rsidRPr="00B2135D">
        <w:rPr>
          <w:rFonts w:ascii="Arial" w:eastAsia="Times New Roman" w:hAnsi="Arial" w:cs="Arial"/>
          <w:iCs/>
          <w:color w:val="000000"/>
          <w:sz w:val="24"/>
          <w:szCs w:val="24"/>
          <w:lang w:eastAsia="pl-PL"/>
        </w:rPr>
        <w:t>Zadanie jest zrealizowane, aneks wydłużył okres realizacji do maja 2019 r.</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 xml:space="preserve">pracowanie dokumentacji projektowej i innej, uzyskanie decyzji o zezwoleniu na realizację inwestycji drogowej z rygorem natychmiastowej wykonalności oraz pełnienia nadzoru autorskiego dla zadania pn.: „Rozbudowa drogi wojewódzkiej Nr 894 Hoczew – Wołkowyja – Czarna od km ok. 17+000 do km ok. 17+900 wraz zabezpieczeniem osuwiska oraz przebudową/budową niezbędnej infrastruktury technicznej, budowli i urządzeń budowlanych w m. </w:t>
      </w:r>
      <w:r w:rsidRPr="00B2135D">
        <w:rPr>
          <w:rFonts w:ascii="Arial" w:eastAsia="Times New Roman" w:hAnsi="Arial" w:cs="Arial"/>
          <w:iCs/>
          <w:sz w:val="24"/>
          <w:szCs w:val="24"/>
          <w:lang w:val="x-none" w:eastAsia="pl-PL"/>
        </w:rPr>
        <w:t>Wołkowyja”</w:t>
      </w:r>
      <w:r w:rsidRPr="00B2135D">
        <w:rPr>
          <w:rFonts w:ascii="Arial" w:eastAsia="Times New Roman" w:hAnsi="Arial" w:cs="Arial"/>
          <w:iCs/>
          <w:sz w:val="24"/>
          <w:szCs w:val="24"/>
          <w:lang w:eastAsia="pl-PL"/>
        </w:rPr>
        <w:t xml:space="preserve">. W ramach postępowania przetargowego w </w:t>
      </w:r>
      <w:r w:rsidRPr="00B2135D">
        <w:rPr>
          <w:rFonts w:ascii="Arial" w:eastAsia="Times New Roman" w:hAnsi="Arial" w:cs="Arial"/>
          <w:iCs/>
          <w:sz w:val="24"/>
          <w:szCs w:val="24"/>
          <w:lang w:val="x-none" w:eastAsia="pl-PL"/>
        </w:rPr>
        <w:t>trybie przetargu nieograniczonego</w:t>
      </w:r>
      <w:r w:rsidRPr="00B2135D">
        <w:rPr>
          <w:rFonts w:ascii="Arial" w:eastAsia="Times New Roman" w:hAnsi="Arial" w:cs="Arial"/>
          <w:iCs/>
          <w:sz w:val="24"/>
          <w:szCs w:val="24"/>
          <w:lang w:eastAsia="pl-PL"/>
        </w:rPr>
        <w:t xml:space="preserve"> w dniu 18.09.2017 r. zawarto umowę z wykonawcą. W roku 2017 na realizację </w:t>
      </w:r>
      <w:r w:rsidRPr="00B2135D">
        <w:rPr>
          <w:rFonts w:ascii="Arial" w:eastAsia="Times New Roman" w:hAnsi="Arial" w:cs="Arial"/>
          <w:iCs/>
          <w:sz w:val="24"/>
          <w:szCs w:val="24"/>
          <w:lang w:eastAsia="pl-PL"/>
        </w:rPr>
        <w:lastRenderedPageBreak/>
        <w:t xml:space="preserve">zadania wydatkowano 52.152,-zł. </w:t>
      </w:r>
      <w:r w:rsidRPr="00B2135D">
        <w:rPr>
          <w:rFonts w:ascii="Arial" w:eastAsia="Calibri" w:hAnsi="Arial" w:cs="Arial"/>
          <w:sz w:val="24"/>
          <w:szCs w:val="24"/>
        </w:rPr>
        <w:t>W 2018 roku na realizację zadania wydatkowano 240.711,-zł.</w:t>
      </w:r>
      <w:r w:rsidRPr="00B2135D">
        <w:rPr>
          <w:rFonts w:ascii="Arial" w:eastAsia="Times New Roman" w:hAnsi="Arial" w:cs="Arial"/>
          <w:iCs/>
          <w:sz w:val="24"/>
          <w:szCs w:val="24"/>
          <w:lang w:eastAsia="pl-PL"/>
        </w:rPr>
        <w:t xml:space="preserve"> Zadanie zakończone w grudniu 2018 r.</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pracowanie dokumentacji projektowej i innej, uzyskanie decyzji</w:t>
      </w:r>
      <w:r w:rsidRPr="00B2135D">
        <w:rPr>
          <w:rFonts w:ascii="Arial" w:eastAsia="Times New Roman" w:hAnsi="Arial" w:cs="Arial"/>
          <w:iCs/>
          <w:color w:val="000000"/>
          <w:sz w:val="24"/>
          <w:szCs w:val="24"/>
          <w:lang w:eastAsia="pl-PL"/>
        </w:rPr>
        <w:t> </w:t>
      </w:r>
      <w:r w:rsidRPr="00B2135D">
        <w:rPr>
          <w:rFonts w:ascii="Arial" w:eastAsia="Times New Roman" w:hAnsi="Arial" w:cs="Arial"/>
          <w:iCs/>
          <w:color w:val="000000"/>
          <w:sz w:val="24"/>
          <w:szCs w:val="24"/>
          <w:lang w:val="x-none" w:eastAsia="pl-PL"/>
        </w:rPr>
        <w:t>o zezwoleniu na realizację inwestycji drogowej z rygorem natychmiastowej wykonalności oraz pełnienia nadzoru autorskiego dla zadania pn.: „Rozbudowa drogi wojewódzkiej Nr 993 Gorlice – Nowy Żmigród – Dukla polegająca na budowie mostu na rzece Kłopotnica w</w:t>
      </w:r>
      <w:r w:rsidRPr="00B2135D">
        <w:rPr>
          <w:rFonts w:ascii="Arial" w:eastAsia="Times New Roman" w:hAnsi="Arial" w:cs="Arial"/>
          <w:iCs/>
          <w:color w:val="000000"/>
          <w:sz w:val="24"/>
          <w:szCs w:val="24"/>
          <w:lang w:eastAsia="pl-PL"/>
        </w:rPr>
        <w:t> </w:t>
      </w:r>
      <w:r w:rsidRPr="00B2135D">
        <w:rPr>
          <w:rFonts w:ascii="Arial" w:eastAsia="Times New Roman" w:hAnsi="Arial" w:cs="Arial"/>
          <w:iCs/>
          <w:color w:val="000000"/>
          <w:sz w:val="24"/>
          <w:szCs w:val="24"/>
          <w:lang w:val="x-none" w:eastAsia="pl-PL"/>
        </w:rPr>
        <w:t>km 21+206 wraz z dojazdami</w:t>
      </w:r>
      <w:r w:rsidRPr="00B2135D">
        <w:rPr>
          <w:rFonts w:ascii="Arial" w:eastAsia="Times New Roman" w:hAnsi="Arial" w:cs="Arial"/>
          <w:iCs/>
          <w:color w:val="000000"/>
          <w:sz w:val="24"/>
          <w:szCs w:val="24"/>
          <w:lang w:eastAsia="pl-PL"/>
        </w:rPr>
        <w:t> </w:t>
      </w:r>
      <w:r w:rsidRPr="00B2135D">
        <w:rPr>
          <w:rFonts w:ascii="Arial" w:eastAsia="Times New Roman" w:hAnsi="Arial" w:cs="Arial"/>
          <w:iCs/>
          <w:color w:val="000000"/>
          <w:sz w:val="24"/>
          <w:szCs w:val="24"/>
          <w:lang w:val="x-none" w:eastAsia="pl-PL"/>
        </w:rPr>
        <w:t>i przebudowie/budowie niezbędnej infrastruktury technicznej, budowli i urządzeń budowlanych w m. Pielgrzymka”</w:t>
      </w:r>
      <w:r w:rsidRPr="00B2135D">
        <w:rPr>
          <w:rFonts w:ascii="Arial" w:eastAsia="Times New Roman" w:hAnsi="Arial" w:cs="Arial"/>
          <w:iCs/>
          <w:color w:val="000000"/>
          <w:sz w:val="24"/>
          <w:szCs w:val="24"/>
          <w:lang w:eastAsia="pl-PL"/>
        </w:rPr>
        <w:t xml:space="preserve">. 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 dniu 20.07.2017 r. zawarto umowę z wykonawcą. W roku 2017 na realizację zadania wydatkowano 51.537,-zł. </w:t>
      </w:r>
      <w:r w:rsidRPr="00B2135D">
        <w:rPr>
          <w:rFonts w:ascii="Arial" w:eastAsia="Calibri" w:hAnsi="Arial" w:cs="Arial"/>
          <w:color w:val="000000"/>
          <w:sz w:val="24"/>
          <w:szCs w:val="24"/>
        </w:rPr>
        <w:t>W 2018 roku na realizację zadania wydatkowano 51.906,-zł.</w:t>
      </w:r>
      <w:r w:rsidRPr="00B2135D">
        <w:rPr>
          <w:rFonts w:ascii="Arial" w:eastAsia="Times New Roman" w:hAnsi="Arial" w:cs="Arial"/>
          <w:iCs/>
          <w:color w:val="000000"/>
          <w:sz w:val="24"/>
          <w:szCs w:val="24"/>
          <w:lang w:eastAsia="pl-PL"/>
        </w:rPr>
        <w:t xml:space="preserve"> Zadanie zakończone w lipcu 2018 r.</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 xml:space="preserve">zmodyfikowanie dokumentacji na zadanie pn.: „Wykonanie w systemie </w:t>
      </w:r>
      <w:r w:rsidRPr="00B2135D">
        <w:rPr>
          <w:rFonts w:ascii="Arial" w:eastAsia="Times New Roman" w:hAnsi="Arial" w:cs="Arial"/>
          <w:iCs/>
          <w:sz w:val="24"/>
          <w:szCs w:val="24"/>
          <w:lang w:eastAsia="pl-PL"/>
        </w:rPr>
        <w:t xml:space="preserve">zaprojektuj wybuduj zadania pn. Przebudowa rozbudowa drogi wojewódzkiej </w:t>
      </w:r>
      <w:r w:rsidR="00D35CC4">
        <w:rPr>
          <w:rFonts w:ascii="Arial" w:eastAsia="Times New Roman" w:hAnsi="Arial" w:cs="Arial"/>
          <w:iCs/>
          <w:sz w:val="24"/>
          <w:szCs w:val="24"/>
          <w:lang w:eastAsia="pl-PL"/>
        </w:rPr>
        <w:br/>
      </w:r>
      <w:r w:rsidRPr="00B2135D">
        <w:rPr>
          <w:rFonts w:ascii="Arial" w:eastAsia="Times New Roman" w:hAnsi="Arial" w:cs="Arial"/>
          <w:iCs/>
          <w:sz w:val="24"/>
          <w:szCs w:val="24"/>
          <w:lang w:eastAsia="pl-PL"/>
        </w:rPr>
        <w:t xml:space="preserve">nr 988 Babica – </w:t>
      </w:r>
      <w:proofErr w:type="spellStart"/>
      <w:r w:rsidRPr="00B2135D">
        <w:rPr>
          <w:rFonts w:ascii="Arial" w:eastAsia="Times New Roman" w:hAnsi="Arial" w:cs="Arial"/>
          <w:iCs/>
          <w:sz w:val="24"/>
          <w:szCs w:val="24"/>
          <w:lang w:eastAsia="pl-PL"/>
        </w:rPr>
        <w:t>Strzyżow</w:t>
      </w:r>
      <w:proofErr w:type="spellEnd"/>
      <w:r w:rsidRPr="00B2135D">
        <w:rPr>
          <w:rFonts w:ascii="Arial" w:eastAsia="Times New Roman" w:hAnsi="Arial" w:cs="Arial"/>
          <w:iCs/>
          <w:sz w:val="24"/>
          <w:szCs w:val="24"/>
          <w:lang w:eastAsia="pl-PL"/>
        </w:rPr>
        <w:t xml:space="preserve"> – Warzyce na odcinku od miejscowości Zaborów do początku obwodnicy Strzyżowa”. W dniu 23.03.2017 r. spisano aneks do umowy z dnia 16.08.2016 r. W roku 2017 </w:t>
      </w:r>
      <w:r w:rsidR="00A609D1">
        <w:rPr>
          <w:rFonts w:ascii="Arial" w:eastAsia="Times New Roman" w:hAnsi="Arial" w:cs="Arial"/>
          <w:iCs/>
          <w:sz w:val="24"/>
          <w:szCs w:val="24"/>
          <w:lang w:eastAsia="pl-PL"/>
        </w:rPr>
        <w:t>n</w:t>
      </w:r>
      <w:r w:rsidRPr="00B2135D">
        <w:rPr>
          <w:rFonts w:ascii="Arial" w:eastAsia="Times New Roman" w:hAnsi="Arial" w:cs="Arial"/>
          <w:iCs/>
          <w:sz w:val="24"/>
          <w:szCs w:val="24"/>
          <w:lang w:eastAsia="pl-PL"/>
        </w:rPr>
        <w:t xml:space="preserve">a realizację zadnia wydatkowano 328.514,-zł. </w:t>
      </w:r>
      <w:r w:rsidRPr="00B2135D">
        <w:rPr>
          <w:rFonts w:ascii="Arial" w:eastAsia="Calibri" w:hAnsi="Arial" w:cs="Arial"/>
          <w:sz w:val="24"/>
          <w:szCs w:val="24"/>
        </w:rPr>
        <w:t>W 2018 roku na realizację zadania wydatkowano 50.000,-zł.</w:t>
      </w:r>
      <w:r w:rsidRPr="00B2135D">
        <w:rPr>
          <w:rFonts w:ascii="Arial" w:eastAsia="Times New Roman" w:hAnsi="Arial" w:cs="Arial"/>
          <w:iCs/>
          <w:sz w:val="24"/>
          <w:szCs w:val="24"/>
          <w:lang w:eastAsia="pl-PL"/>
        </w:rPr>
        <w:t xml:space="preserve"> Zadanie jest zrealizowane.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sz w:val="24"/>
          <w:szCs w:val="24"/>
          <w:lang w:eastAsia="pl-PL"/>
        </w:rPr>
        <w:t xml:space="preserve">opracowanie dokumentacji projektowej i uzyskanie decyzji o zezwoleniu na realizację inwestycji drogowej z rygorem natychmiastowej wykonalności oraz pełnienie nadzoru autorskiego dla zadania pn.: „Rozbudowa drogi wojewódzkiej Nr 858 Zarzecze – granica województwa podkarpackiego: - od km 17+830 </w:t>
      </w:r>
      <w:r w:rsidR="00D35CC4">
        <w:rPr>
          <w:rFonts w:ascii="Arial" w:eastAsia="Times New Roman" w:hAnsi="Arial" w:cs="Arial"/>
          <w:iCs/>
          <w:sz w:val="24"/>
          <w:szCs w:val="24"/>
          <w:lang w:eastAsia="pl-PL"/>
        </w:rPr>
        <w:br/>
      </w:r>
      <w:r w:rsidRPr="00B2135D">
        <w:rPr>
          <w:rFonts w:ascii="Arial" w:eastAsia="Times New Roman" w:hAnsi="Arial" w:cs="Arial"/>
          <w:iCs/>
          <w:sz w:val="24"/>
          <w:szCs w:val="24"/>
          <w:lang w:eastAsia="pl-PL"/>
        </w:rPr>
        <w:t>w miejscowości Dąbrowica do km 21+168 w miejscowości Sieraków, - budowa mostu w km 23+217 wraz z dojazdami na rzece Borowina w miejscowości Sieraków Nowy, oraz budowa i przebudowa istniejącej infrastruktury technicznej, budowli i urządzeń budowlanych w ramach zadania pn. „Budowa drogi wojewódzkiej Nr 858 Zarzecze – granica województwa na odcinku Dąbrowica – Sieraków + budowa mostu na rzece Tanew i mostu na rzece Borowina”</w:t>
      </w:r>
      <w:r w:rsidRPr="00B2135D">
        <w:rPr>
          <w:rFonts w:ascii="Arial" w:eastAsia="Times New Roman" w:hAnsi="Arial" w:cs="Arial"/>
          <w:sz w:val="24"/>
          <w:szCs w:val="24"/>
          <w:lang w:eastAsia="pl-PL"/>
        </w:rPr>
        <w:t xml:space="preserve">. </w:t>
      </w:r>
      <w:r w:rsidRPr="00B2135D">
        <w:rPr>
          <w:rFonts w:ascii="Arial" w:eastAsia="Times New Roman" w:hAnsi="Arial" w:cs="Arial"/>
          <w:iCs/>
          <w:color w:val="000000"/>
          <w:sz w:val="24"/>
          <w:szCs w:val="24"/>
          <w:lang w:eastAsia="pl-PL"/>
        </w:rPr>
        <w:t xml:space="preserve">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sz w:val="24"/>
          <w:szCs w:val="24"/>
          <w:lang w:eastAsia="pl-PL"/>
        </w:rPr>
        <w:t xml:space="preserve"> </w:t>
      </w:r>
      <w:r w:rsidRPr="00B2135D">
        <w:rPr>
          <w:rFonts w:ascii="Arial" w:eastAsia="Times New Roman" w:hAnsi="Arial" w:cs="Arial"/>
          <w:bCs/>
          <w:iCs/>
          <w:color w:val="000000"/>
          <w:sz w:val="24"/>
          <w:szCs w:val="24"/>
          <w:lang w:eastAsia="pl-PL"/>
        </w:rPr>
        <w:t xml:space="preserve">zawarto w dniu 26.09.2017 r. umowę z wykonawcą. Termin realizacji marzec 2019 r. W roku 2017 na realizację zadania wydatkowano 12.546,-zł. </w:t>
      </w:r>
      <w:r w:rsidRPr="00B2135D">
        <w:rPr>
          <w:rFonts w:ascii="Arial" w:eastAsia="Times New Roman" w:hAnsi="Arial" w:cs="Arial"/>
          <w:color w:val="000000"/>
          <w:sz w:val="24"/>
          <w:szCs w:val="24"/>
          <w:lang w:eastAsia="pl-PL"/>
        </w:rPr>
        <w:t>W 2018 roku na realizację zadania wydatkowano 300.757,-zł.</w:t>
      </w:r>
      <w:r w:rsidRPr="00B2135D">
        <w:rPr>
          <w:rFonts w:ascii="Arial" w:eastAsia="Times New Roman" w:hAnsi="Arial" w:cs="Arial"/>
          <w:bCs/>
          <w:iCs/>
          <w:color w:val="000000"/>
          <w:sz w:val="24"/>
          <w:szCs w:val="24"/>
          <w:lang w:eastAsia="pl-PL"/>
        </w:rPr>
        <w:t xml:space="preserve"> Zadanie jest 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bCs/>
          <w:iCs/>
          <w:color w:val="000000"/>
          <w:sz w:val="24"/>
          <w:szCs w:val="24"/>
          <w:lang w:eastAsia="pl-PL"/>
        </w:rPr>
        <w:lastRenderedPageBreak/>
        <w:t>o</w:t>
      </w:r>
      <w:r w:rsidRPr="00B2135D">
        <w:rPr>
          <w:rFonts w:ascii="Arial" w:eastAsia="Calibri" w:hAnsi="Arial" w:cs="Arial"/>
          <w:bCs/>
          <w:iCs/>
          <w:color w:val="000000"/>
          <w:sz w:val="24"/>
          <w:szCs w:val="24"/>
        </w:rPr>
        <w:t xml:space="preserve">pracowanie dokumentacji projektowej i innej, uzyskanie decyzji o zezwoleniu na realizację inwestycji drogowej z rygorem natychmiastowej wykonalności oraz pełnienie nadzoru autorskiego dla zadania pn.: „Budowa nowego odcinka drogi wojewódzkiej nr 865 Jarosław – Bełżec w m. Narol wraz z przebudową, budową niezbędnej infrastruktury technicznej, budowli i urządzeń budowlanych” w ramach zadania pn.: „Budowa obwodnicy Narola w ciągu drogi wojewódzkiej nr 865”. </w:t>
      </w:r>
      <w:r w:rsidRPr="00B2135D">
        <w:rPr>
          <w:rFonts w:ascii="Arial" w:eastAsia="Times New Roman" w:hAnsi="Arial" w:cs="Arial"/>
          <w:iCs/>
          <w:color w:val="000000"/>
          <w:sz w:val="24"/>
          <w:szCs w:val="24"/>
          <w:lang w:eastAsia="pl-PL"/>
        </w:rPr>
        <w:t xml:space="preserve">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Calibri" w:hAnsi="Arial" w:cs="Arial"/>
          <w:bCs/>
          <w:iCs/>
          <w:color w:val="000000"/>
          <w:sz w:val="24"/>
          <w:szCs w:val="24"/>
        </w:rPr>
        <w:t xml:space="preserve"> </w:t>
      </w:r>
      <w:r w:rsidRPr="00B2135D">
        <w:rPr>
          <w:rFonts w:ascii="Arial" w:eastAsia="Calibri" w:hAnsi="Arial" w:cs="Arial"/>
          <w:color w:val="000000"/>
          <w:sz w:val="24"/>
          <w:szCs w:val="24"/>
        </w:rPr>
        <w:t>w dniu 13.09.2017 r. zawarto u</w:t>
      </w:r>
      <w:r w:rsidRPr="00B2135D">
        <w:rPr>
          <w:rFonts w:ascii="Arial" w:eastAsia="Calibri" w:hAnsi="Arial" w:cs="Arial"/>
          <w:bCs/>
          <w:color w:val="000000"/>
          <w:sz w:val="24"/>
          <w:szCs w:val="24"/>
        </w:rPr>
        <w:t xml:space="preserve">mowę z wykonawcą. Termin realizacji marzec 2019 r. W roku 2017 na realizację zadania wydatkowano 54.120,-zł. </w:t>
      </w:r>
      <w:r w:rsidRPr="00B2135D">
        <w:rPr>
          <w:rFonts w:ascii="Arial" w:eastAsia="Calibri" w:hAnsi="Arial" w:cs="Arial"/>
          <w:color w:val="000000"/>
          <w:sz w:val="24"/>
          <w:szCs w:val="24"/>
        </w:rPr>
        <w:t>W 2018 roku na realizację zadania wydatkowano 80.688,-zł.</w:t>
      </w:r>
      <w:r w:rsidRPr="00B2135D">
        <w:rPr>
          <w:rFonts w:ascii="Arial" w:eastAsia="Calibri" w:hAnsi="Arial" w:cs="Arial"/>
          <w:bCs/>
          <w:color w:val="000000"/>
          <w:sz w:val="24"/>
          <w:szCs w:val="24"/>
        </w:rPr>
        <w:t xml:space="preserve"> Zadanie jest 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pracowanie dokumentacji projektowej i innej oraz uzyskanie stosownych decyzji dla zadań: 1. „Przebudowa / rozbudowa drogi wojewódzkiej nr 867 Sieniawa – Wola Mołodycka – Oleszyce – Lubaczów – Podemszczyzna – Werchrata – Hrebenne na odcinku od km ok. 38+313 do km ok. 47+725 wraz z budową i przebudową niezbędnej infrastruktury, budowli i urządzeń budowlanych”; 2. „Przebudowa / rozbudowa drogi wojewódzkiej nr 867 Sieniawa – Wola Mołodycka – Oleszyce – Lubaczów – Podemszczyzna – Werchrata – Hrebenne na odcinku od km ok. 47+725 do km ok. 57+100 wraz z budową i przebudową niezbędnej infrastruktury, budowli i urządzeń budowlanych”; oraz pełnienie nadzoru autorskiego w ramach zadania pn.: „Rozbudowa drogi wojewódzkiej nr 867 Sieniawa – Oleszyce – granica województwa: odcinek Lubaczów – Basznia Górna</w:t>
      </w:r>
      <w:r w:rsidRPr="00B2135D">
        <w:rPr>
          <w:rFonts w:ascii="Arial" w:eastAsia="Times New Roman" w:hAnsi="Arial" w:cs="Arial"/>
          <w:iCs/>
          <w:color w:val="000000"/>
          <w:sz w:val="24"/>
          <w:szCs w:val="24"/>
          <w:lang w:eastAsia="pl-PL"/>
        </w:rPr>
        <w:t xml:space="preserve">”. 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zawarto w dniu 28.07.2017 r. umowę z wykonawcą. W roku 2017 na realizację zadania wydatkowano 234.930,-zł. </w:t>
      </w:r>
      <w:r w:rsidRPr="00B2135D">
        <w:rPr>
          <w:rFonts w:ascii="Arial" w:eastAsia="Calibri" w:hAnsi="Arial" w:cs="Arial"/>
          <w:color w:val="000000"/>
          <w:sz w:val="24"/>
          <w:szCs w:val="24"/>
        </w:rPr>
        <w:t>W 2018 roku na realizację zadania wydatkowano 722.669,-zł.</w:t>
      </w:r>
      <w:r w:rsidRPr="00B2135D">
        <w:rPr>
          <w:rFonts w:ascii="Arial" w:eastAsia="Times New Roman" w:hAnsi="Arial" w:cs="Arial"/>
          <w:iCs/>
          <w:color w:val="000000"/>
          <w:sz w:val="24"/>
          <w:szCs w:val="24"/>
          <w:lang w:eastAsia="pl-PL"/>
        </w:rPr>
        <w:t xml:space="preserve"> Zadanie jest 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pracowanie dokumentacji projektowej i innej, uzyskanie decyzji o zezwoleniu na realizację inwestycji drogowej z rygorem natychmiastowej wykonalności oraz pełnienie nadzoru autorskiego dla zadania pn.:</w:t>
      </w:r>
      <w:r w:rsidRPr="00B2135D">
        <w:rPr>
          <w:rFonts w:ascii="Arial" w:eastAsia="Times New Roman" w:hAnsi="Arial" w:cs="Arial"/>
          <w:iCs/>
          <w:color w:val="000000"/>
          <w:sz w:val="24"/>
          <w:szCs w:val="24"/>
          <w:lang w:eastAsia="pl-PL"/>
        </w:rPr>
        <w:t xml:space="preserve"> </w:t>
      </w:r>
      <w:r w:rsidRPr="00B2135D">
        <w:rPr>
          <w:rFonts w:ascii="Arial" w:eastAsia="Times New Roman" w:hAnsi="Arial" w:cs="Arial"/>
          <w:iCs/>
          <w:color w:val="000000"/>
          <w:sz w:val="24"/>
          <w:szCs w:val="24"/>
          <w:lang w:val="x-none" w:eastAsia="pl-PL"/>
        </w:rPr>
        <w:t>"Rozbudowa drogi wojewódzkiej Nr 880 Jarosław - Pruchnik polegająca na budowie/przebudowie elementów odwodnienia w km ok. 4+361,7 wraz przebudową/budową niezbędnej infrastruktury technicznej, budowli i urządzeń budowlanych w m. Widna Góra"</w:t>
      </w:r>
      <w:r w:rsidRPr="00B2135D">
        <w:rPr>
          <w:rFonts w:ascii="Arial" w:eastAsia="Times New Roman" w:hAnsi="Arial" w:cs="Arial"/>
          <w:iCs/>
          <w:color w:val="000000"/>
          <w:sz w:val="24"/>
          <w:szCs w:val="24"/>
          <w:lang w:eastAsia="pl-PL"/>
        </w:rPr>
        <w:t xml:space="preserve">. 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t>
      </w:r>
      <w:r w:rsidRPr="00B2135D">
        <w:rPr>
          <w:rFonts w:ascii="Arial" w:eastAsia="Times New Roman" w:hAnsi="Arial" w:cs="Arial"/>
          <w:iCs/>
          <w:color w:val="000000"/>
          <w:sz w:val="24"/>
          <w:szCs w:val="24"/>
          <w:lang w:eastAsia="pl-PL"/>
        </w:rPr>
        <w:lastRenderedPageBreak/>
        <w:t xml:space="preserve">w dniu 07.09.2017 r. zawarto umowę z wykonawcą. Termin realizacji zadania maj 2018 r. W roku 2017 na realizację zadania wydatkowano 34.403,-zł. </w:t>
      </w:r>
      <w:r w:rsidRPr="00B2135D">
        <w:rPr>
          <w:rFonts w:ascii="Arial" w:eastAsia="Calibri" w:hAnsi="Arial" w:cs="Arial"/>
          <w:color w:val="000000"/>
          <w:sz w:val="24"/>
          <w:szCs w:val="24"/>
        </w:rPr>
        <w:t>W 2018 roku na realizację zadania wydatkowano 2.469,- zł.</w:t>
      </w:r>
      <w:r w:rsidRPr="00B2135D">
        <w:rPr>
          <w:rFonts w:ascii="Arial" w:eastAsia="Times New Roman" w:hAnsi="Arial" w:cs="Arial"/>
          <w:iCs/>
          <w:color w:val="000000"/>
          <w:sz w:val="24"/>
          <w:szCs w:val="24"/>
          <w:lang w:eastAsia="pl-PL"/>
        </w:rPr>
        <w:t xml:space="preserve"> Zadanie zakończono.</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iCs/>
          <w:color w:val="000000"/>
          <w:sz w:val="24"/>
          <w:szCs w:val="24"/>
          <w:lang w:val="x-none" w:eastAsia="pl-PL"/>
        </w:rPr>
        <w:t>pracowanie projektów budowlanych i uzyskanie decyzji o zezwoleniu na realizację inwestycji drogowej z rygorem natychmiastowej wykonalności dla zadania pn.:</w:t>
      </w:r>
      <w:r w:rsidRPr="00B2135D">
        <w:rPr>
          <w:rFonts w:ascii="Arial" w:eastAsia="Times New Roman" w:hAnsi="Arial" w:cs="Arial"/>
          <w:iCs/>
          <w:color w:val="000000"/>
          <w:sz w:val="24"/>
          <w:szCs w:val="24"/>
          <w:lang w:eastAsia="pl-PL"/>
        </w:rPr>
        <w:t xml:space="preserve"> </w:t>
      </w:r>
      <w:r w:rsidRPr="00B2135D">
        <w:rPr>
          <w:rFonts w:ascii="Arial" w:eastAsia="Times New Roman" w:hAnsi="Arial" w:cs="Arial"/>
          <w:iCs/>
          <w:color w:val="000000"/>
          <w:sz w:val="24"/>
          <w:szCs w:val="24"/>
          <w:lang w:val="x-none" w:eastAsia="pl-PL"/>
        </w:rPr>
        <w:t xml:space="preserve">„Rozbudowa i przebudowa drogi wojewódzkiej Nr 885 Przemyśl – Hermanowice – Granica Państwa na odcinku od km ok. 10+208 do km ok. 10+263 wraz z przebudową, budową niezbędnej infrastruktury technicznej, budowli i urządzeń budowlanych oraz pełnienie nadzoru autorskiego" w ramach zadania pn.: „Rozbudowa i przebudowa drogi wojewódzkiej Nr 885 Przemyśl – Hermanowice – Granica Państwa na odcinku od skrzyżowania z ul. </w:t>
      </w:r>
      <w:proofErr w:type="spellStart"/>
      <w:r w:rsidRPr="00B2135D">
        <w:rPr>
          <w:rFonts w:ascii="Arial" w:eastAsia="Times New Roman" w:hAnsi="Arial" w:cs="Arial"/>
          <w:iCs/>
          <w:color w:val="000000"/>
          <w:sz w:val="24"/>
          <w:szCs w:val="24"/>
          <w:lang w:val="x-none" w:eastAsia="pl-PL"/>
        </w:rPr>
        <w:t>Herburtów</w:t>
      </w:r>
      <w:proofErr w:type="spellEnd"/>
      <w:r w:rsidRPr="00B2135D">
        <w:rPr>
          <w:rFonts w:ascii="Arial" w:eastAsia="Times New Roman" w:hAnsi="Arial" w:cs="Arial"/>
          <w:iCs/>
          <w:color w:val="000000"/>
          <w:sz w:val="24"/>
          <w:szCs w:val="24"/>
          <w:lang w:val="x-none" w:eastAsia="pl-PL"/>
        </w:rPr>
        <w:t xml:space="preserve"> i ul. Obozową w m. Przemyśl, do skrzyżowania z drogą gminną nr 116460R </w:t>
      </w:r>
      <w:r w:rsidR="00D35CC4">
        <w:rPr>
          <w:rFonts w:ascii="Arial" w:eastAsia="Times New Roman" w:hAnsi="Arial" w:cs="Arial"/>
          <w:iCs/>
          <w:color w:val="000000"/>
          <w:sz w:val="24"/>
          <w:szCs w:val="24"/>
          <w:lang w:val="x-none" w:eastAsia="pl-PL"/>
        </w:rPr>
        <w:br/>
      </w:r>
      <w:r w:rsidRPr="00B2135D">
        <w:rPr>
          <w:rFonts w:ascii="Arial" w:eastAsia="Times New Roman" w:hAnsi="Arial" w:cs="Arial"/>
          <w:iCs/>
          <w:color w:val="000000"/>
          <w:sz w:val="24"/>
          <w:szCs w:val="24"/>
          <w:lang w:val="x-none" w:eastAsia="pl-PL"/>
        </w:rPr>
        <w:t>w m. Malhowice wraz z przebudową, budową niezbędnej infrastruktury technicznej, budowli i urządzeń budowlanych”.</w:t>
      </w:r>
      <w:r w:rsidRPr="00B2135D">
        <w:rPr>
          <w:rFonts w:ascii="Arial" w:eastAsia="Times New Roman" w:hAnsi="Arial" w:cs="Arial"/>
          <w:iCs/>
          <w:color w:val="000000"/>
          <w:sz w:val="24"/>
          <w:szCs w:val="24"/>
          <w:lang w:eastAsia="pl-PL"/>
        </w:rPr>
        <w:t xml:space="preserve"> W ramach postępowania </w:t>
      </w:r>
      <w:r w:rsidR="00D35CC4">
        <w:rPr>
          <w:rFonts w:ascii="Arial" w:eastAsia="Times New Roman" w:hAnsi="Arial" w:cs="Arial"/>
          <w:iCs/>
          <w:color w:val="000000"/>
          <w:sz w:val="24"/>
          <w:szCs w:val="24"/>
          <w:lang w:eastAsia="pl-PL"/>
        </w:rPr>
        <w:br/>
      </w:r>
      <w:r w:rsidRPr="00B2135D">
        <w:rPr>
          <w:rFonts w:ascii="Arial" w:eastAsia="Times New Roman" w:hAnsi="Arial" w:cs="Arial"/>
          <w:iCs/>
          <w:color w:val="000000"/>
          <w:sz w:val="24"/>
          <w:szCs w:val="24"/>
          <w:lang w:eastAsia="pl-PL"/>
        </w:rPr>
        <w:t xml:space="preserve">w </w:t>
      </w:r>
      <w:r w:rsidRPr="00B2135D">
        <w:rPr>
          <w:rFonts w:ascii="Arial" w:eastAsia="Times New Roman" w:hAnsi="Arial" w:cs="Arial"/>
          <w:iCs/>
          <w:color w:val="000000"/>
          <w:sz w:val="24"/>
          <w:szCs w:val="24"/>
          <w:lang w:val="x-none" w:eastAsia="pl-PL"/>
        </w:rPr>
        <w:t xml:space="preserve">trybie </w:t>
      </w:r>
      <w:r w:rsidRPr="00B2135D">
        <w:rPr>
          <w:rFonts w:ascii="Arial" w:eastAsia="Times New Roman" w:hAnsi="Arial" w:cs="Arial"/>
          <w:iCs/>
          <w:color w:val="000000"/>
          <w:sz w:val="24"/>
          <w:szCs w:val="24"/>
          <w:lang w:eastAsia="pl-PL"/>
        </w:rPr>
        <w:t xml:space="preserve">z wolnej ręki w dniu 29.08.2017 r. zawarto umowę z wykonawcą. Termin realizacji zadania to marzec 2018 r. W roku 2017 na realizację zadania wydatkowano 29.213,-zł. </w:t>
      </w:r>
      <w:r w:rsidRPr="00B2135D">
        <w:rPr>
          <w:rFonts w:ascii="Arial" w:eastAsia="Calibri" w:hAnsi="Arial" w:cs="Arial"/>
          <w:color w:val="000000"/>
          <w:sz w:val="24"/>
          <w:szCs w:val="24"/>
        </w:rPr>
        <w:t>W 2018 roku na realizację zadania wydatkowano 1.230,- zł.</w:t>
      </w:r>
      <w:r w:rsidRPr="00B2135D">
        <w:rPr>
          <w:rFonts w:ascii="Arial" w:eastAsia="Times New Roman" w:hAnsi="Arial" w:cs="Arial"/>
          <w:iCs/>
          <w:color w:val="000000"/>
          <w:sz w:val="24"/>
          <w:szCs w:val="24"/>
          <w:lang w:eastAsia="pl-PL"/>
        </w:rPr>
        <w:t xml:space="preserve"> Zadanie zakończono.</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Times New Roman" w:hAnsi="Arial" w:cs="Arial"/>
          <w:iCs/>
          <w:color w:val="000000"/>
          <w:sz w:val="24"/>
          <w:szCs w:val="24"/>
          <w:lang w:eastAsia="pl-PL"/>
        </w:rPr>
        <w:t>o</w:t>
      </w:r>
      <w:r w:rsidRPr="00B2135D">
        <w:rPr>
          <w:rFonts w:ascii="Arial" w:eastAsia="Times New Roman" w:hAnsi="Arial" w:cs="Arial"/>
          <w:bCs/>
          <w:iCs/>
          <w:color w:val="000000"/>
          <w:sz w:val="24"/>
          <w:szCs w:val="24"/>
          <w:lang w:eastAsia="pl-PL"/>
        </w:rPr>
        <w:t>pracowanie dokumentacji projektowej i innej, uzyskanie decyzji</w:t>
      </w:r>
      <w:r w:rsidRPr="00B2135D">
        <w:rPr>
          <w:rFonts w:ascii="Arial" w:eastAsia="Times New Roman" w:hAnsi="Arial" w:cs="Arial"/>
          <w:bCs/>
          <w:iCs/>
          <w:color w:val="000000"/>
          <w:sz w:val="24"/>
          <w:szCs w:val="24"/>
          <w:lang w:eastAsia="pl-PL"/>
        </w:rPr>
        <w:br/>
        <w:t>o zezwoleniu na realizację inwestycji drogowej z rygorem natychmiastowej wykonalności oraz pełnienia nadzoru autorskiego dla zadania pn.: „Rozbudowa drogi wojewódzkiej Nr 993 Gorlice – Nowy Żmigród – Dukla polegająca na budowie mostu na rzece Kłopotnica w km 21+206 wraz z dojazdami </w:t>
      </w:r>
      <w:r w:rsidR="00D35CC4">
        <w:rPr>
          <w:rFonts w:ascii="Arial" w:eastAsia="Times New Roman" w:hAnsi="Arial" w:cs="Arial"/>
          <w:bCs/>
          <w:iCs/>
          <w:color w:val="000000"/>
          <w:sz w:val="24"/>
          <w:szCs w:val="24"/>
          <w:lang w:eastAsia="pl-PL"/>
        </w:rPr>
        <w:br/>
      </w:r>
      <w:r w:rsidRPr="00B2135D">
        <w:rPr>
          <w:rFonts w:ascii="Arial" w:eastAsia="Times New Roman" w:hAnsi="Arial" w:cs="Arial"/>
          <w:bCs/>
          <w:iCs/>
          <w:color w:val="000000"/>
          <w:sz w:val="24"/>
          <w:szCs w:val="24"/>
          <w:lang w:eastAsia="pl-PL"/>
        </w:rPr>
        <w:t xml:space="preserve">i przebudowie/budowie niezbędnej infrastruktury technicznej, budowli </w:t>
      </w:r>
      <w:r w:rsidR="00D35CC4">
        <w:rPr>
          <w:rFonts w:ascii="Arial" w:eastAsia="Times New Roman" w:hAnsi="Arial" w:cs="Arial"/>
          <w:bCs/>
          <w:iCs/>
          <w:color w:val="000000"/>
          <w:sz w:val="24"/>
          <w:szCs w:val="24"/>
          <w:lang w:eastAsia="pl-PL"/>
        </w:rPr>
        <w:br/>
      </w:r>
      <w:r w:rsidRPr="00B2135D">
        <w:rPr>
          <w:rFonts w:ascii="Arial" w:eastAsia="Times New Roman" w:hAnsi="Arial" w:cs="Arial"/>
          <w:bCs/>
          <w:iCs/>
          <w:color w:val="000000"/>
          <w:sz w:val="24"/>
          <w:szCs w:val="24"/>
          <w:lang w:eastAsia="pl-PL"/>
        </w:rPr>
        <w:t xml:space="preserve">i urządzeń budowlanych w m. Pielgrzymka”. </w:t>
      </w:r>
      <w:r w:rsidRPr="00B2135D">
        <w:rPr>
          <w:rFonts w:ascii="Arial" w:eastAsia="Times New Roman" w:hAnsi="Arial" w:cs="Arial"/>
          <w:iCs/>
          <w:color w:val="000000"/>
          <w:sz w:val="24"/>
          <w:szCs w:val="24"/>
          <w:lang w:eastAsia="pl-PL"/>
        </w:rPr>
        <w:t xml:space="preserve">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bCs/>
          <w:iCs/>
          <w:color w:val="000000"/>
          <w:sz w:val="24"/>
          <w:szCs w:val="24"/>
          <w:lang w:eastAsia="pl-PL"/>
        </w:rPr>
        <w:t xml:space="preserve"> w dniu 10.06.2017 r. zawarto umowę z wykonawcą. Termin realizacji zadania maj 2018 r. W roku 2017 na realizację zadania wydatkowano 48.032,-zł.</w:t>
      </w:r>
      <w:r w:rsidRPr="00B2135D">
        <w:rPr>
          <w:rFonts w:ascii="Arial" w:eastAsia="Calibri" w:hAnsi="Arial" w:cs="Arial"/>
          <w:color w:val="000000"/>
          <w:sz w:val="24"/>
          <w:szCs w:val="24"/>
        </w:rPr>
        <w:t xml:space="preserve"> W 2018 roku na realizację zadania wydatkowano 2.768,-zł.</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color w:val="000000"/>
          <w:sz w:val="24"/>
          <w:szCs w:val="24"/>
        </w:rPr>
        <w:t>opracowanie dokumentacji projektowej i innej, uzyskanie stosownych decyzji oraz pełnienie nadzoru autorskiego dla zadania pn. „Przebudowa/rozbudowa dróg wojewódzkich nr: 878 Stobierna – Rzeszów - Dylągówka na odcinku Tyczyn – Dylągówka, 877 Naklik – Leżajsk – Łańcut – Dylągówka - Szklary na odcinku Dylągówka – Szklary, 835Lublin-Wysokie-Biłgoraj-Sieniawa-</w:t>
      </w:r>
      <w:r w:rsidRPr="00B2135D">
        <w:rPr>
          <w:rFonts w:ascii="Arial" w:eastAsia="Calibri" w:hAnsi="Arial" w:cs="Arial"/>
          <w:color w:val="000000"/>
          <w:sz w:val="24"/>
          <w:szCs w:val="24"/>
        </w:rPr>
        <w:lastRenderedPageBreak/>
        <w:t xml:space="preserve">Przeworsk-Kańczuga-Dynów-Grabownica Starzeńska na odcinku Szklary – Bachórz, wraz z niezbędną infrastrukturą, budowlami i urządzeniami budowlanymi” w ramach zadania pn. „Przebudowa/rozbudowa dróg wojewódzkich Nr 878 na odc. Tyczyn – Dylągówka, nr 877 na odc. Dylągówka – Szklary oraz Nr 835 na odc. Szklary – Dynów. </w:t>
      </w:r>
      <w:r w:rsidRPr="00B2135D">
        <w:rPr>
          <w:rFonts w:ascii="Arial" w:eastAsia="Times New Roman" w:hAnsi="Arial" w:cs="Arial"/>
          <w:iCs/>
          <w:color w:val="000000"/>
          <w:sz w:val="24"/>
          <w:szCs w:val="24"/>
          <w:lang w:eastAsia="pl-PL"/>
        </w:rPr>
        <w:t xml:space="preserve">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t>
      </w:r>
      <w:r w:rsidRPr="00B2135D">
        <w:rPr>
          <w:rFonts w:ascii="Arial" w:eastAsia="Calibri" w:hAnsi="Arial" w:cs="Arial"/>
          <w:color w:val="000000"/>
          <w:sz w:val="24"/>
          <w:szCs w:val="24"/>
        </w:rPr>
        <w:t xml:space="preserve">w dniu 25.05.2018 r. zawarto umowę z wykonawcą. Termin realizacji maj 2019 r. W 2018 roku na realizację zadania wydatkowano 98.400,-zł. Trwają prace projektowe na zadaniu. </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Times New Roman" w:hAnsi="Arial" w:cs="Arial"/>
          <w:iCs/>
          <w:color w:val="000000"/>
          <w:sz w:val="24"/>
          <w:szCs w:val="24"/>
          <w:lang w:eastAsia="pl-PL"/>
        </w:rPr>
      </w:pPr>
      <w:r w:rsidRPr="00B2135D">
        <w:rPr>
          <w:rFonts w:ascii="Arial" w:eastAsia="Calibri" w:hAnsi="Arial" w:cs="Arial"/>
          <w:color w:val="000000"/>
          <w:sz w:val="24"/>
          <w:szCs w:val="24"/>
        </w:rPr>
        <w:t>o</w:t>
      </w:r>
      <w:r w:rsidRPr="00B2135D">
        <w:rPr>
          <w:rFonts w:ascii="Arial" w:eastAsia="Times New Roman" w:hAnsi="Arial" w:cs="Arial"/>
          <w:iCs/>
          <w:color w:val="000000"/>
          <w:sz w:val="24"/>
          <w:szCs w:val="24"/>
          <w:lang w:val="x-none" w:eastAsia="pl-PL"/>
        </w:rPr>
        <w:t xml:space="preserve">pracowanie Programu </w:t>
      </w:r>
      <w:proofErr w:type="spellStart"/>
      <w:r w:rsidRPr="00B2135D">
        <w:rPr>
          <w:rFonts w:ascii="Arial" w:eastAsia="Times New Roman" w:hAnsi="Arial" w:cs="Arial"/>
          <w:iCs/>
          <w:color w:val="000000"/>
          <w:sz w:val="24"/>
          <w:szCs w:val="24"/>
          <w:lang w:val="x-none" w:eastAsia="pl-PL"/>
        </w:rPr>
        <w:t>Funkcjonalno</w:t>
      </w:r>
      <w:proofErr w:type="spellEnd"/>
      <w:r w:rsidRPr="00B2135D">
        <w:rPr>
          <w:rFonts w:ascii="Arial" w:eastAsia="Times New Roman" w:hAnsi="Arial" w:cs="Arial"/>
          <w:iCs/>
          <w:color w:val="000000"/>
          <w:sz w:val="24"/>
          <w:szCs w:val="24"/>
          <w:lang w:val="x-none" w:eastAsia="pl-PL"/>
        </w:rPr>
        <w:t xml:space="preserve"> – Użytkowego dla zadania pn.: „Rozbudowa/Przebudowa drogi wojewódzkiej Nr 881 Sokołów </w:t>
      </w:r>
      <w:proofErr w:type="spellStart"/>
      <w:r w:rsidRPr="00B2135D">
        <w:rPr>
          <w:rFonts w:ascii="Arial" w:eastAsia="Times New Roman" w:hAnsi="Arial" w:cs="Arial"/>
          <w:iCs/>
          <w:color w:val="000000"/>
          <w:sz w:val="24"/>
          <w:szCs w:val="24"/>
          <w:lang w:val="x-none" w:eastAsia="pl-PL"/>
        </w:rPr>
        <w:t>Młp</w:t>
      </w:r>
      <w:proofErr w:type="spellEnd"/>
      <w:r w:rsidRPr="00B2135D">
        <w:rPr>
          <w:rFonts w:ascii="Arial" w:eastAsia="Times New Roman" w:hAnsi="Arial" w:cs="Arial"/>
          <w:iCs/>
          <w:color w:val="000000"/>
          <w:sz w:val="24"/>
          <w:szCs w:val="24"/>
          <w:lang w:val="x-none" w:eastAsia="pl-PL"/>
        </w:rPr>
        <w:t xml:space="preserve">. – Łańcut – Kańczuga – Żurawica na odcinku Czarna – Łańcut wraz z budową mostu na potoku </w:t>
      </w:r>
      <w:proofErr w:type="spellStart"/>
      <w:r w:rsidRPr="00B2135D">
        <w:rPr>
          <w:rFonts w:ascii="Arial" w:eastAsia="Times New Roman" w:hAnsi="Arial" w:cs="Arial"/>
          <w:iCs/>
          <w:color w:val="000000"/>
          <w:sz w:val="24"/>
          <w:szCs w:val="24"/>
          <w:lang w:val="x-none" w:eastAsia="pl-PL"/>
        </w:rPr>
        <w:t>Mikośka</w:t>
      </w:r>
      <w:proofErr w:type="spellEnd"/>
      <w:r w:rsidRPr="00B2135D">
        <w:rPr>
          <w:rFonts w:ascii="Arial" w:eastAsia="Times New Roman" w:hAnsi="Arial" w:cs="Arial"/>
          <w:iCs/>
          <w:color w:val="000000"/>
          <w:sz w:val="24"/>
          <w:szCs w:val="24"/>
          <w:lang w:val="x-none" w:eastAsia="pl-PL"/>
        </w:rPr>
        <w:t xml:space="preserve"> w m. Łańcut, oraz przebudową, budową niezbędnej infrastruktury technicznej, budowli i urządzeń budowlanych w ramach zadania pn. „Rozbudowa drogi wojewódzkiej Nr 881 Sokołów Małopolski – Łańcut – Kańczuga – Żurawica na odcinku Czarna – Łańcut wraz z budową - II przetarg</w:t>
      </w:r>
      <w:r w:rsidRPr="00B2135D">
        <w:rPr>
          <w:rFonts w:ascii="Arial" w:eastAsia="Times New Roman" w:hAnsi="Arial" w:cs="Arial"/>
          <w:iCs/>
          <w:color w:val="000000"/>
          <w:sz w:val="24"/>
          <w:szCs w:val="24"/>
          <w:lang w:eastAsia="pl-PL"/>
        </w:rPr>
        <w:t xml:space="preserve">. W ramach postępowania przetargowego w </w:t>
      </w:r>
      <w:r w:rsidRPr="00B2135D">
        <w:rPr>
          <w:rFonts w:ascii="Arial" w:eastAsia="Times New Roman" w:hAnsi="Arial" w:cs="Arial"/>
          <w:iCs/>
          <w:color w:val="000000"/>
          <w:sz w:val="24"/>
          <w:szCs w:val="24"/>
          <w:lang w:val="x-none" w:eastAsia="pl-PL"/>
        </w:rPr>
        <w:t>trybie przetargu nieograniczonego</w:t>
      </w:r>
      <w:r w:rsidRPr="00B2135D">
        <w:rPr>
          <w:rFonts w:ascii="Arial" w:eastAsia="Times New Roman" w:hAnsi="Arial" w:cs="Arial"/>
          <w:iCs/>
          <w:color w:val="000000"/>
          <w:sz w:val="24"/>
          <w:szCs w:val="24"/>
          <w:lang w:eastAsia="pl-PL"/>
        </w:rPr>
        <w:t xml:space="preserve"> w dniu 16.05.2017 r. zawarto umowę z wykonawcą. Termin realizacji luty 2018 roku. </w:t>
      </w:r>
      <w:r w:rsidRPr="00B2135D">
        <w:rPr>
          <w:rFonts w:ascii="Arial" w:eastAsia="Calibri" w:hAnsi="Arial" w:cs="Arial"/>
          <w:color w:val="000000"/>
          <w:sz w:val="24"/>
          <w:szCs w:val="24"/>
        </w:rPr>
        <w:t>W 2017 roku na realizację zadania wydatkowano 124.082,-zł. W 2018 roku na realizację zadania wydatkowano 3.100,-zł Zadanie zakończono.</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Times New Roman" w:hAnsi="Arial" w:cs="Arial"/>
          <w:iCs/>
          <w:color w:val="000000"/>
          <w:sz w:val="24"/>
          <w:szCs w:val="24"/>
          <w:lang w:eastAsia="pl-PL"/>
        </w:rPr>
      </w:pPr>
      <w:r w:rsidRPr="00B2135D">
        <w:rPr>
          <w:rFonts w:ascii="Arial" w:eastAsia="Calibri" w:hAnsi="Arial" w:cs="Arial"/>
          <w:color w:val="000000"/>
          <w:sz w:val="24"/>
          <w:szCs w:val="24"/>
        </w:rPr>
        <w:t>opracowanie projektu koncepcyjnego dla zadania pn. Budowa wielopoziomowego skrzyżowania drogi wojewódzkiej nr 877 Naklik – Leżajsk Łańcut – Szklary z linią kolejową nr 91 Karków Główny – Medyka w m. Łańcut. W ramach przeprowadzonego postepowania przetargowego w dniu 06.03.2018 r. zawarto umowę w wykonawcą. W 2018 roku na realizację zadania wydatkowano 89.999,-zł Zadanie zakończono w czerwcu 2018 roku.</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Times New Roman" w:hAnsi="Arial" w:cs="Arial"/>
          <w:iCs/>
          <w:sz w:val="24"/>
          <w:szCs w:val="24"/>
          <w:lang w:eastAsia="pl-PL"/>
        </w:rPr>
      </w:pPr>
      <w:r w:rsidRPr="00B2135D">
        <w:rPr>
          <w:rFonts w:ascii="Arial" w:eastAsia="Calibri" w:hAnsi="Arial" w:cs="Arial"/>
          <w:color w:val="000000"/>
          <w:sz w:val="24"/>
          <w:szCs w:val="24"/>
        </w:rPr>
        <w:t xml:space="preserve">opracowanie projektu wykonawczego i uzyskanie stosownych decyzji dla zadania </w:t>
      </w:r>
      <w:proofErr w:type="spellStart"/>
      <w:r w:rsidRPr="00B2135D">
        <w:rPr>
          <w:rFonts w:ascii="Arial" w:eastAsia="Calibri" w:hAnsi="Arial" w:cs="Arial"/>
          <w:color w:val="000000"/>
          <w:sz w:val="24"/>
          <w:szCs w:val="24"/>
        </w:rPr>
        <w:t>pn</w:t>
      </w:r>
      <w:proofErr w:type="spellEnd"/>
      <w:r w:rsidRPr="00B2135D">
        <w:rPr>
          <w:rFonts w:ascii="Arial" w:eastAsia="Calibri" w:hAnsi="Arial" w:cs="Arial"/>
          <w:color w:val="000000"/>
          <w:sz w:val="24"/>
          <w:szCs w:val="24"/>
        </w:rPr>
        <w:t xml:space="preserve">: Przebudowa drogi wojewódzkiej nr 984 Lisia Góra – Radomyśl Wielki – Mielec polegająca na budowie chodnika od km 26+697 do km 27+335 po stronie lewej w miejscowości Partynia. </w:t>
      </w:r>
      <w:r w:rsidRPr="00B2135D">
        <w:rPr>
          <w:rFonts w:ascii="Arial" w:eastAsia="Times New Roman" w:hAnsi="Arial" w:cs="Arial"/>
          <w:iCs/>
          <w:color w:val="000000"/>
          <w:sz w:val="24"/>
          <w:szCs w:val="24"/>
          <w:lang w:eastAsia="pl-PL"/>
        </w:rPr>
        <w:t xml:space="preserve">W ramach postępowania przetargowego w dniu 16.04.2018 r. </w:t>
      </w:r>
      <w:r w:rsidRPr="00B2135D">
        <w:rPr>
          <w:rFonts w:ascii="Arial" w:eastAsia="Calibri" w:hAnsi="Arial" w:cs="Arial"/>
          <w:color w:val="000000"/>
          <w:sz w:val="24"/>
          <w:szCs w:val="24"/>
        </w:rPr>
        <w:t xml:space="preserve">zawarto umowę z wykonawcą. W 2018 roku na realizację zadania wydatkowano 51.414,-zł. Zadanie jest </w:t>
      </w:r>
      <w:r w:rsidR="00D35CC4">
        <w:rPr>
          <w:rFonts w:ascii="Arial" w:eastAsia="Calibri" w:hAnsi="Arial" w:cs="Arial"/>
          <w:color w:val="000000"/>
          <w:sz w:val="24"/>
          <w:szCs w:val="24"/>
        </w:rPr>
        <w:br/>
      </w:r>
      <w:r w:rsidRPr="00B2135D">
        <w:rPr>
          <w:rFonts w:ascii="Arial" w:eastAsia="Calibri" w:hAnsi="Arial" w:cs="Arial"/>
          <w:color w:val="000000"/>
          <w:sz w:val="24"/>
          <w:szCs w:val="24"/>
        </w:rPr>
        <w:t>w zrealizowane.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Times New Roman" w:hAnsi="Arial" w:cs="Arial"/>
          <w:iCs/>
          <w:sz w:val="24"/>
          <w:szCs w:val="24"/>
          <w:lang w:eastAsia="pl-PL"/>
        </w:rPr>
      </w:pPr>
      <w:r w:rsidRPr="00B2135D">
        <w:rPr>
          <w:rFonts w:ascii="Arial" w:eastAsia="Calibri" w:hAnsi="Arial" w:cs="Arial"/>
          <w:sz w:val="24"/>
          <w:szCs w:val="24"/>
        </w:rPr>
        <w:lastRenderedPageBreak/>
        <w:t>o</w:t>
      </w:r>
      <w:r w:rsidRPr="00B2135D">
        <w:rPr>
          <w:rFonts w:ascii="Arial" w:eastAsia="Times New Roman" w:hAnsi="Arial" w:cs="Arial"/>
          <w:sz w:val="24"/>
          <w:szCs w:val="24"/>
          <w:lang w:eastAsia="pl-PL"/>
        </w:rPr>
        <w:t xml:space="preserve">pracowanie projektu koncepcyjnego i uzyskanie decyzji o środowiskowych uwarunkowaniach dla zadania pn.: „Budowa nowego odcinka drogi wojewódzkiej nr 865 Jarosław – Oleszyce – Cieszanów – Bełżec wraz z budową mostu na rzece San oraz budową i przebudową niezbędnej infrastruktury technicznej, budowli i urządzeń budowlanych w m. Jarosław”. </w:t>
      </w:r>
      <w:r w:rsidRPr="00B2135D">
        <w:rPr>
          <w:rFonts w:ascii="Arial" w:eastAsia="Times New Roman" w:hAnsi="Arial" w:cs="Arial"/>
          <w:iCs/>
          <w:sz w:val="24"/>
          <w:szCs w:val="24"/>
          <w:lang w:eastAsia="pl-PL"/>
        </w:rPr>
        <w:t>W ramach postępowania przetargowego w dniu 07.08.2018 r.</w:t>
      </w:r>
      <w:r w:rsidRPr="00B2135D">
        <w:rPr>
          <w:rFonts w:ascii="Arial" w:eastAsia="Times New Roman" w:hAnsi="Arial" w:cs="Arial"/>
          <w:sz w:val="24"/>
          <w:szCs w:val="24"/>
          <w:lang w:eastAsia="pl-PL"/>
        </w:rPr>
        <w:t xml:space="preserve"> zawarto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 Termin realizacji maj 2019 r. W 2018 roku na realizację zadania wydatkowano 115.620,-zł. Zadanie jest realizowane.</w:t>
      </w:r>
    </w:p>
    <w:p w:rsidR="00B2135D" w:rsidRPr="00B2135D" w:rsidRDefault="00B2135D" w:rsidP="00CB127A">
      <w:pPr>
        <w:numPr>
          <w:ilvl w:val="2"/>
          <w:numId w:val="247"/>
        </w:numPr>
        <w:tabs>
          <w:tab w:val="left" w:pos="426"/>
        </w:tabs>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o</w:t>
      </w:r>
      <w:r w:rsidRPr="00B2135D">
        <w:rPr>
          <w:rFonts w:ascii="Arial" w:eastAsia="Times New Roman" w:hAnsi="Arial" w:cs="Arial"/>
          <w:sz w:val="24"/>
          <w:szCs w:val="24"/>
          <w:lang w:eastAsia="pl-PL"/>
        </w:rPr>
        <w:t xml:space="preserve">pracowanie dokumentacji projektowej i innej, uzyskanie decyzji z rygorem natychmiastowej wykonalności pozwalających na realizację zadania pn.: „Budowa nowego odcinka drogi wojewódzkiej nr 835 Lublin – Przeworsk – Grabownica Starzeńska od skrzyżowania z DK nr 94 w m. Gwizdaj do skrzyżowania z drogą wojewódzką nr 835 w m. Przeworsk oraz przebudowa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rozbudowa drogi wojewódzkiej nr 835 na odcinku Przeworsk – Kańczuga wraz z budową i przebudową niezbędnej infrastruktury technicznej, budowli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urządzeń budowlanych”. W ramach przeprowadzonego postepowania przetargowego w dniu 26.04.2018 r. zawarto umowę z wykonawcą. Termin realizacji wrzesień 2019 r. W 2018 roku na realizację zadania wydatkowano 94.305,-zł. Zadanie jest realizowane. </w:t>
      </w:r>
    </w:p>
    <w:p w:rsidR="00B2135D" w:rsidRPr="00B2135D" w:rsidRDefault="00B2135D" w:rsidP="00CB127A">
      <w:pPr>
        <w:numPr>
          <w:ilvl w:val="0"/>
          <w:numId w:val="441"/>
        </w:numPr>
        <w:tabs>
          <w:tab w:val="left" w:pos="426"/>
        </w:tabs>
        <w:spacing w:after="0" w:line="360" w:lineRule="auto"/>
        <w:ind w:left="142" w:hanging="284"/>
        <w:contextualSpacing/>
        <w:jc w:val="both"/>
        <w:rPr>
          <w:rFonts w:ascii="Arial" w:eastAsia="Calibri" w:hAnsi="Arial" w:cs="Arial"/>
          <w:sz w:val="24"/>
          <w:szCs w:val="24"/>
        </w:rPr>
      </w:pPr>
      <w:r w:rsidRPr="00B2135D">
        <w:rPr>
          <w:rFonts w:ascii="Arial" w:eastAsia="Calibri" w:hAnsi="Arial" w:cs="Arial"/>
          <w:sz w:val="24"/>
          <w:szCs w:val="24"/>
        </w:rPr>
        <w:t>Wydatki na zadania drogowe i mostowe jednoroczne nieujęte w wieloletniej prognozie finansowej w kwocie 29.620.132,- zł, z tego:</w:t>
      </w:r>
    </w:p>
    <w:p w:rsidR="00B2135D" w:rsidRPr="00B2135D" w:rsidRDefault="00B2135D" w:rsidP="00CB127A">
      <w:pPr>
        <w:numPr>
          <w:ilvl w:val="0"/>
          <w:numId w:val="438"/>
        </w:numPr>
        <w:tabs>
          <w:tab w:val="left" w:pos="284"/>
        </w:tabs>
        <w:spacing w:after="0" w:line="360" w:lineRule="auto"/>
        <w:ind w:left="284" w:hanging="284"/>
        <w:jc w:val="both"/>
        <w:rPr>
          <w:rFonts w:ascii="Arial" w:eastAsia="Calibri" w:hAnsi="Arial" w:cs="Arial"/>
          <w:sz w:val="24"/>
          <w:szCs w:val="24"/>
          <w:lang w:eastAsia="pl-PL"/>
        </w:rPr>
      </w:pPr>
      <w:r w:rsidRPr="00B2135D">
        <w:rPr>
          <w:rFonts w:ascii="Arial" w:eastAsia="Calibri" w:hAnsi="Arial" w:cs="Arial"/>
          <w:sz w:val="24"/>
          <w:szCs w:val="24"/>
          <w:lang w:eastAsia="pl-PL"/>
        </w:rPr>
        <w:t xml:space="preserve">„Rozbudowa drogi wojewódzkiej Nr 890 Kuźmina - Krościenko na odcinku od km 21+800 do km 22+474, Zadanie nr 1 - Rozbudowa drogi wojewódzkiej Nr 890 Kuźmina - Krościenko wraz z mostem przez potok bez nazwy w miejscowości Liskowate w km 21+932-22+072. Rozbudowa drogi wojewódzkiej Nr 890 Kuźmina - Krościenko na odcinku od km 21+800 do km 22+474, Zadanie nr 2 - Rozbudowa drogi wojewódzkiej Nr 890 Kuźmina - Krościenko wraz z mostem przez potok </w:t>
      </w:r>
      <w:proofErr w:type="spellStart"/>
      <w:r w:rsidRPr="00B2135D">
        <w:rPr>
          <w:rFonts w:ascii="Arial" w:eastAsia="Calibri" w:hAnsi="Arial" w:cs="Arial"/>
          <w:sz w:val="24"/>
          <w:szCs w:val="24"/>
          <w:lang w:eastAsia="pl-PL"/>
        </w:rPr>
        <w:t>Karaszyn</w:t>
      </w:r>
      <w:proofErr w:type="spellEnd"/>
      <w:r w:rsidRPr="00B2135D">
        <w:rPr>
          <w:rFonts w:ascii="Arial" w:eastAsia="Calibri" w:hAnsi="Arial" w:cs="Arial"/>
          <w:sz w:val="24"/>
          <w:szCs w:val="24"/>
          <w:lang w:eastAsia="pl-PL"/>
        </w:rPr>
        <w:t xml:space="preserve"> w miejscowości Liskowate w km 22+155-22+285” – 6.655.279,-zł </w:t>
      </w:r>
      <w:r w:rsidR="00D35CC4">
        <w:rPr>
          <w:rFonts w:ascii="Arial" w:eastAsia="Calibri" w:hAnsi="Arial" w:cs="Arial"/>
          <w:sz w:val="24"/>
          <w:szCs w:val="24"/>
          <w:lang w:eastAsia="pl-PL"/>
        </w:rPr>
        <w:br/>
      </w:r>
      <w:r w:rsidRPr="00B2135D">
        <w:rPr>
          <w:rFonts w:ascii="Arial" w:eastAsia="Calibri" w:hAnsi="Arial" w:cs="Arial"/>
          <w:sz w:val="24"/>
          <w:szCs w:val="24"/>
          <w:lang w:eastAsia="pl-PL"/>
        </w:rPr>
        <w:t>(§ 6050).</w:t>
      </w:r>
    </w:p>
    <w:p w:rsidR="00B2135D" w:rsidRPr="00B2135D" w:rsidRDefault="00B2135D" w:rsidP="00B2135D">
      <w:pPr>
        <w:tabs>
          <w:tab w:val="left" w:pos="284"/>
        </w:tabs>
        <w:spacing w:after="0" w:line="360" w:lineRule="auto"/>
        <w:ind w:left="284"/>
        <w:jc w:val="both"/>
        <w:rPr>
          <w:rFonts w:ascii="Arial" w:eastAsia="Calibri" w:hAnsi="Arial" w:cs="Arial"/>
          <w:sz w:val="24"/>
          <w:szCs w:val="24"/>
          <w:lang w:eastAsia="pl-PL"/>
        </w:rPr>
      </w:pPr>
      <w:r w:rsidRPr="00B2135D">
        <w:rPr>
          <w:rFonts w:ascii="Arial" w:eastAsia="Calibri" w:hAnsi="Arial" w:cs="Arial"/>
          <w:sz w:val="24"/>
          <w:szCs w:val="24"/>
          <w:lang w:eastAsia="pl-PL"/>
        </w:rPr>
        <w:t>Środki wydatkowano na roboty budowlane – 6.578.589,-zł, pełnienie funkcji inspektora nadzoru – 46.740,-zł, nadzór autorski – 11.685,-zł, odszkodowania – 8.160,-zł, badania laboratoryjne – 7.076,-zł, operaty szacunkowe – 1.200,-zł oraz wycinkę drzew – 1.829,-zł.</w:t>
      </w:r>
    </w:p>
    <w:p w:rsidR="00B2135D" w:rsidRPr="00B2135D" w:rsidRDefault="00B2135D" w:rsidP="00B2135D">
      <w:pPr>
        <w:tabs>
          <w:tab w:val="left" w:pos="284"/>
        </w:tabs>
        <w:spacing w:after="0" w:line="360" w:lineRule="auto"/>
        <w:ind w:left="284"/>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W postępowaniu przetargowym ogłoszonym w dniu 08.01.2018 r. wyłoniono wykonawcę: STRABAG Sp. z o.o.; Pruszków. Umowa z wykonawcą została podpisana w dniu 08.03.2018 r. na kwotę 6.578.589,-zł. Termin realizacji zadania - 15.11.2018 r.</w:t>
      </w:r>
      <w:r w:rsidRPr="00B2135D">
        <w:rPr>
          <w:rFonts w:ascii="Arial" w:eastAsia="Calibri" w:hAnsi="Arial" w:cs="Arial"/>
          <w:sz w:val="24"/>
          <w:szCs w:val="24"/>
          <w:lang w:eastAsia="pl-PL"/>
        </w:rPr>
        <w:t xml:space="preserve"> </w:t>
      </w:r>
      <w:r w:rsidRPr="00B2135D">
        <w:rPr>
          <w:rFonts w:ascii="Arial" w:eastAsia="Times New Roman" w:hAnsi="Arial" w:cs="Arial"/>
          <w:sz w:val="24"/>
          <w:szCs w:val="24"/>
          <w:lang w:eastAsia="pl-PL"/>
        </w:rPr>
        <w:t xml:space="preserve">W ramach zadania zostały przebudowane obiekty mostowe w km 21+932 - 22+072 i 22+155 - 22+285 wraz z odcinkiem drogi długości 674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w:t>
      </w:r>
    </w:p>
    <w:p w:rsidR="00B2135D" w:rsidRPr="00B2135D" w:rsidRDefault="00B2135D" w:rsidP="00B2135D">
      <w:pPr>
        <w:tabs>
          <w:tab w:val="left" w:pos="284"/>
        </w:tabs>
        <w:spacing w:after="0" w:line="360" w:lineRule="auto"/>
        <w:ind w:left="284"/>
        <w:jc w:val="both"/>
        <w:rPr>
          <w:rFonts w:ascii="Arial" w:eastAsia="Calibri" w:hAnsi="Arial" w:cs="Arial"/>
          <w:sz w:val="24"/>
          <w:szCs w:val="24"/>
          <w:lang w:eastAsia="pl-PL"/>
        </w:rPr>
      </w:pPr>
      <w:r w:rsidRPr="00B2135D">
        <w:rPr>
          <w:rFonts w:ascii="Arial" w:eastAsia="Times New Roman" w:hAnsi="Arial" w:cs="Arial"/>
          <w:sz w:val="24"/>
          <w:szCs w:val="24"/>
          <w:lang w:eastAsia="pl-PL"/>
        </w:rPr>
        <w:t>Zadanie finansowane ze środków własnych Samorządu Województwa w kwocie 3.405.279,-zł. oraz z subwencji ogólnej budżetu państwa w kwocie 3.250.000,-zł.</w:t>
      </w:r>
    </w:p>
    <w:p w:rsidR="00B2135D" w:rsidRPr="00B2135D" w:rsidRDefault="00B2135D" w:rsidP="00CB127A">
      <w:pPr>
        <w:numPr>
          <w:ilvl w:val="0"/>
          <w:numId w:val="438"/>
        </w:numPr>
        <w:tabs>
          <w:tab w:val="left" w:pos="284"/>
        </w:tabs>
        <w:spacing w:after="0" w:line="360" w:lineRule="auto"/>
        <w:ind w:left="284" w:hanging="284"/>
        <w:jc w:val="both"/>
        <w:rPr>
          <w:rFonts w:ascii="Arial" w:eastAsia="Calibri" w:hAnsi="Arial" w:cs="Arial"/>
          <w:sz w:val="24"/>
          <w:szCs w:val="24"/>
        </w:rPr>
      </w:pPr>
      <w:r w:rsidRPr="00B2135D">
        <w:rPr>
          <w:rFonts w:ascii="Arial" w:eastAsia="Calibri" w:hAnsi="Arial" w:cs="Arial"/>
          <w:sz w:val="24"/>
          <w:szCs w:val="24"/>
        </w:rPr>
        <w:t>Regulacja stanów prawnych gruntów pod zadania inwestycyjne na sieci dróg wojewódzkich zarządzanych przez PZDW w kwocie 1.867.261,-zł. Wydatki obejmowały:</w:t>
      </w:r>
    </w:p>
    <w:p w:rsidR="00B2135D" w:rsidRPr="00B2135D" w:rsidRDefault="00B2135D" w:rsidP="00CB127A">
      <w:pPr>
        <w:numPr>
          <w:ilvl w:val="2"/>
          <w:numId w:val="446"/>
        </w:numPr>
        <w:tabs>
          <w:tab w:val="left" w:pos="284"/>
        </w:tabs>
        <w:spacing w:after="0" w:line="360" w:lineRule="auto"/>
        <w:ind w:left="567" w:hanging="283"/>
        <w:contextualSpacing/>
        <w:jc w:val="both"/>
        <w:rPr>
          <w:rFonts w:ascii="Arial" w:eastAsia="Calibri" w:hAnsi="Arial" w:cs="Arial"/>
          <w:sz w:val="24"/>
          <w:szCs w:val="24"/>
        </w:rPr>
      </w:pPr>
      <w:r w:rsidRPr="00B2135D">
        <w:rPr>
          <w:rFonts w:ascii="Arial" w:eastAsia="Calibri" w:hAnsi="Arial" w:cs="Arial"/>
          <w:sz w:val="24"/>
          <w:szCs w:val="24"/>
        </w:rPr>
        <w:t>wykupy gruntów w kwocie 1.095.589,- zł (§ 6060) o łącznej powierzchni 3,0453 ha, w tym:</w:t>
      </w:r>
    </w:p>
    <w:p w:rsidR="00B2135D" w:rsidRPr="00B2135D" w:rsidRDefault="00B2135D" w:rsidP="00CB127A">
      <w:pPr>
        <w:numPr>
          <w:ilvl w:val="0"/>
          <w:numId w:val="473"/>
        </w:numPr>
        <w:tabs>
          <w:tab w:val="left" w:pos="284"/>
        </w:tabs>
        <w:spacing w:after="0" w:line="360" w:lineRule="auto"/>
        <w:jc w:val="both"/>
        <w:rPr>
          <w:rFonts w:ascii="Arial" w:eastAsia="Calibri" w:hAnsi="Arial" w:cs="Arial"/>
          <w:sz w:val="24"/>
          <w:szCs w:val="24"/>
        </w:rPr>
      </w:pPr>
      <w:r w:rsidRPr="00B2135D">
        <w:rPr>
          <w:rFonts w:ascii="Arial" w:eastAsia="Calibri" w:hAnsi="Arial" w:cs="Arial"/>
          <w:sz w:val="24"/>
          <w:szCs w:val="24"/>
        </w:rPr>
        <w:t>wypłata odszkodowania za nieruchomości położone w obrębie Pustynia, nabyte w ramach realizacji inwestycji pn.: „Rozbudowa drogi wojewódzkiej Nr 985 Nagnajów – Baranów Sandomierski – Mielec – Dębica od km 58+946,40 do km 59+139,37 polegająca na budowie skrzyżowania (typu rondo) w km 59+004,00 z drogami powiatowymi Nr 1288R i 2509R wraz z niezbędną infrastrukturą techniczną, budowlami i urządzeniami budowlanymi w miejscowości Pustynia</w:t>
      </w:r>
      <w:r w:rsidRPr="00B2135D">
        <w:rPr>
          <w:rFonts w:ascii="Arial" w:eastAsia="Calibri" w:hAnsi="Arial" w:cs="Arial"/>
          <w:i/>
          <w:sz w:val="24"/>
          <w:szCs w:val="24"/>
        </w:rPr>
        <w:t>”</w:t>
      </w:r>
      <w:r w:rsidRPr="00B2135D">
        <w:rPr>
          <w:rFonts w:ascii="Arial" w:eastAsia="Calibri" w:hAnsi="Arial" w:cs="Arial"/>
          <w:sz w:val="24"/>
          <w:szCs w:val="24"/>
        </w:rPr>
        <w:t xml:space="preserve"> – 42.974,- zł,</w:t>
      </w:r>
    </w:p>
    <w:p w:rsidR="00B2135D" w:rsidRPr="00B2135D" w:rsidRDefault="00B2135D" w:rsidP="00CB127A">
      <w:pPr>
        <w:numPr>
          <w:ilvl w:val="0"/>
          <w:numId w:val="473"/>
        </w:numPr>
        <w:tabs>
          <w:tab w:val="left" w:pos="284"/>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wypłata odszkodowania za nieruchomość położoną w obrębie Czarna, nabytą w ramach realizacji inwestycji drogowej pn.: „Budowa nowego odcinka drogi wojewódzkiej Nr 881 Sokołów </w:t>
      </w:r>
      <w:proofErr w:type="spellStart"/>
      <w:r w:rsidRPr="00B2135D">
        <w:rPr>
          <w:rFonts w:ascii="Arial" w:eastAsia="Calibri" w:hAnsi="Arial" w:cs="Arial"/>
          <w:sz w:val="24"/>
          <w:szCs w:val="24"/>
        </w:rPr>
        <w:t>Młp</w:t>
      </w:r>
      <w:proofErr w:type="spellEnd"/>
      <w:r w:rsidRPr="00B2135D">
        <w:rPr>
          <w:rFonts w:ascii="Arial" w:eastAsia="Calibri" w:hAnsi="Arial" w:cs="Arial"/>
          <w:sz w:val="24"/>
          <w:szCs w:val="24"/>
        </w:rPr>
        <w:t>. – Łańcut – Kańczuga – Żurawica od km 16+660 do km 17+528 wraz z budową mostu na rz. Wisłok i niezbędną infrastrukturą techniczną, budowlami, urządzeniami budowlanymi oraz rozbiórką istniejącego mostu w km 17+312 w miejscowości Czarna” - 810,- zł</w:t>
      </w:r>
    </w:p>
    <w:p w:rsidR="00B2135D" w:rsidRPr="00B2135D" w:rsidRDefault="00B2135D" w:rsidP="00CB127A">
      <w:pPr>
        <w:numPr>
          <w:ilvl w:val="0"/>
          <w:numId w:val="473"/>
        </w:numPr>
        <w:tabs>
          <w:tab w:val="left" w:pos="284"/>
        </w:tabs>
        <w:spacing w:after="0" w:line="360" w:lineRule="auto"/>
        <w:jc w:val="both"/>
        <w:rPr>
          <w:rFonts w:ascii="Arial" w:eastAsia="Calibri" w:hAnsi="Arial" w:cs="Arial"/>
          <w:sz w:val="24"/>
          <w:szCs w:val="24"/>
        </w:rPr>
      </w:pPr>
      <w:r w:rsidRPr="00B2135D">
        <w:rPr>
          <w:rFonts w:ascii="Arial" w:eastAsia="Times New Roman" w:hAnsi="Arial" w:cs="Arial"/>
          <w:sz w:val="24"/>
          <w:szCs w:val="24"/>
          <w:lang w:eastAsia="pl-PL"/>
        </w:rPr>
        <w:t>wypłata odszkodowania za nieruchomość położoną w obrębie Wólka Tanewska, Zarzecze nabytą w ramach realizacji inwestycji drogowej pn.:</w:t>
      </w:r>
      <w:r w:rsidRPr="00B2135D">
        <w:rPr>
          <w:rFonts w:ascii="Arial" w:eastAsia="Times New Roman" w:hAnsi="Arial" w:cs="Arial"/>
          <w:iCs/>
          <w:sz w:val="24"/>
          <w:szCs w:val="24"/>
          <w:lang w:eastAsia="pl-PL"/>
        </w:rPr>
        <w:t xml:space="preserve"> „Rozbudowa drogi wojewódzkiej Nr 858 Zarzecze – Biłgoraj – Szczebrzeszyn w km: 20+950 – 21+275, 21+550 – 21+825, 22+468 – 23+075, 23+233 – 23+393, 23+629 – 24+279, 24+390 – 25+054, 25+750 – 25+886, 26+072 – 26+258, 27+264 – 27+305, 28+005 – 28+151 trasy rowerowej (w km: 7+415 – 7+740, 6+865 – 7+140, 5+615 – 6+222, 5+297 – 5+457, 4+411 – 5+061, 3+636 – 4+300, 2+804 – 2+940, 2+432 – 2+618, 1+385 – 1+426, 0+539 – 0+685 drogi wojewódzkiej)” w ramach zadania inwestycyjnego pn.: „Trasy rowerowe </w:t>
      </w:r>
      <w:r w:rsidR="00D35CC4">
        <w:rPr>
          <w:rFonts w:ascii="Arial" w:eastAsia="Times New Roman" w:hAnsi="Arial" w:cs="Arial"/>
          <w:iCs/>
          <w:sz w:val="24"/>
          <w:szCs w:val="24"/>
          <w:lang w:eastAsia="pl-PL"/>
        </w:rPr>
        <w:br/>
      </w:r>
      <w:r w:rsidRPr="00B2135D">
        <w:rPr>
          <w:rFonts w:ascii="Arial" w:eastAsia="Times New Roman" w:hAnsi="Arial" w:cs="Arial"/>
          <w:iCs/>
          <w:sz w:val="24"/>
          <w:szCs w:val="24"/>
          <w:lang w:eastAsia="pl-PL"/>
        </w:rPr>
        <w:lastRenderedPageBreak/>
        <w:t xml:space="preserve">w Polsce Wschodniej – województwo podkarpackie” w systemie „zaprojektuj </w:t>
      </w:r>
      <w:r w:rsidR="00D35CC4">
        <w:rPr>
          <w:rFonts w:ascii="Arial" w:eastAsia="Times New Roman" w:hAnsi="Arial" w:cs="Arial"/>
          <w:iCs/>
          <w:sz w:val="24"/>
          <w:szCs w:val="24"/>
          <w:lang w:eastAsia="pl-PL"/>
        </w:rPr>
        <w:br/>
      </w:r>
      <w:r w:rsidRPr="00B2135D">
        <w:rPr>
          <w:rFonts w:ascii="Arial" w:eastAsia="Times New Roman" w:hAnsi="Arial" w:cs="Arial"/>
          <w:iCs/>
          <w:sz w:val="24"/>
          <w:szCs w:val="24"/>
          <w:lang w:eastAsia="pl-PL"/>
        </w:rPr>
        <w:t>i wybuduj” odcinek nr V</w:t>
      </w:r>
      <w:r w:rsidRPr="00B2135D">
        <w:rPr>
          <w:rFonts w:ascii="Arial" w:eastAsia="Calibri" w:hAnsi="Arial" w:cs="Arial"/>
          <w:iCs/>
          <w:sz w:val="24"/>
          <w:szCs w:val="24"/>
        </w:rPr>
        <w:t xml:space="preserve"> –</w:t>
      </w:r>
      <w:r w:rsidRPr="00B2135D">
        <w:rPr>
          <w:rFonts w:ascii="Arial" w:eastAsia="Calibri" w:hAnsi="Arial" w:cs="Arial"/>
          <w:sz w:val="24"/>
          <w:szCs w:val="24"/>
        </w:rPr>
        <w:t xml:space="preserve"> 6.587,-zł,</w:t>
      </w:r>
    </w:p>
    <w:p w:rsidR="00B2135D" w:rsidRPr="00B2135D" w:rsidRDefault="00B2135D" w:rsidP="00CB127A">
      <w:pPr>
        <w:numPr>
          <w:ilvl w:val="0"/>
          <w:numId w:val="473"/>
        </w:numPr>
        <w:tabs>
          <w:tab w:val="left" w:pos="284"/>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wypłata odszkodowań za nieruchomości położone w obrębach Gniewczyna Łańcucka, Gorliczyna, Sieniawa, Ubieszyn nabyte w ramach realizacji inwestycji pn.: „Przebudowa/rozbudowa drogi wojewódzkiej nr 835 Lublin – Przeworsk – Grabownica Starzeńska na odcinku od skrzyżowania z drogą wojewódzką nr 870 w miejscowości Sieniawa do łącznika drogi wojewódzkiej </w:t>
      </w:r>
      <w:r w:rsidR="00D35CC4">
        <w:rPr>
          <w:rFonts w:ascii="Arial" w:eastAsia="Calibri" w:hAnsi="Arial" w:cs="Arial"/>
          <w:sz w:val="24"/>
          <w:szCs w:val="24"/>
        </w:rPr>
        <w:br/>
      </w:r>
      <w:r w:rsidRPr="00B2135D">
        <w:rPr>
          <w:rFonts w:ascii="Arial" w:eastAsia="Calibri" w:hAnsi="Arial" w:cs="Arial"/>
          <w:sz w:val="24"/>
          <w:szCs w:val="24"/>
        </w:rPr>
        <w:t>z węzłem „Przeworsk” w miejscowości Gorliczyna” – 31.544,- zł,</w:t>
      </w:r>
    </w:p>
    <w:p w:rsidR="00B2135D" w:rsidRPr="00B2135D" w:rsidRDefault="00B2135D" w:rsidP="00CB127A">
      <w:pPr>
        <w:numPr>
          <w:ilvl w:val="0"/>
          <w:numId w:val="473"/>
        </w:numPr>
        <w:tabs>
          <w:tab w:val="left" w:pos="284"/>
        </w:tabs>
        <w:spacing w:after="0" w:line="360" w:lineRule="auto"/>
        <w:jc w:val="both"/>
        <w:rPr>
          <w:rFonts w:ascii="Arial" w:eastAsia="Calibri" w:hAnsi="Arial" w:cs="Arial"/>
          <w:sz w:val="24"/>
          <w:szCs w:val="24"/>
        </w:rPr>
      </w:pPr>
      <w:r w:rsidRPr="00B2135D">
        <w:rPr>
          <w:rFonts w:ascii="Arial" w:eastAsia="Calibri" w:hAnsi="Arial" w:cs="Arial"/>
          <w:sz w:val="24"/>
          <w:szCs w:val="24"/>
        </w:rPr>
        <w:t xml:space="preserve">wypłata odszkodowań za nieruchomości położone w obrębie Chwałowice, nabyte w ramach realizacji inwestycji drogowej pn.: </w:t>
      </w:r>
      <w:r w:rsidRPr="00B2135D">
        <w:rPr>
          <w:rFonts w:ascii="Arial" w:eastAsia="Calibri" w:hAnsi="Arial" w:cs="Arial"/>
          <w:bCs/>
          <w:iCs/>
          <w:sz w:val="24"/>
          <w:szCs w:val="24"/>
        </w:rPr>
        <w:t>„Rozbudowa drogi wojewódzkiej nr 854 Annopol - gr. woj. lubelskiego - Antoniów - Gorzyce od km 14+872.5 do km 16+608.3 w miejscowości Chwałowice polegającą na budowie chodnika wraz z niezbędną infrastrukturą, budowlami i urządzeniami budowlanymi - etap 3 od km 16+004.03 do km 16+608.30”</w:t>
      </w:r>
      <w:r w:rsidRPr="00B2135D">
        <w:rPr>
          <w:rFonts w:ascii="Arial" w:eastAsia="Calibri" w:hAnsi="Arial" w:cs="Arial"/>
          <w:sz w:val="24"/>
          <w:szCs w:val="24"/>
        </w:rPr>
        <w:t>- 43.386,- 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odszkodowań za nieruchomości położone w obrębie Brzozów oraz Humniska, nabyte pod realizację inwestycji drogowej pn.: ”Budowa wschodniej obwodnicy miasta Brzozowa – w ciągu drogi wojewódzkiej Nr 886 Domaradz – Brzozów – Sanok” – 61.148,-zł,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obrębach Lipa, Zdziechowice Drugie nabyte w ramach realizacji inwestycji pn.: „Rozbudowa drogi wojewódzkiej nr 855 Olbięcin – Zaklików – Stalowa Wola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drogowymi obiektami inżynierskimi, urządzeniami oraz instalacjami stanowiącymi całość techniczno – użytkową, przebudową dróg innych kategorii, sieci uzbrojenia terenu, budową i rozbiórką objazdów tymczasowych w km 10+964 – 38+772,41 (od granicy województwa do ulicy Podskarpowej – DK 77 w Stalowej Woli) z wyłączeniem odcinków w km 14+800 – 15+500,00; 18+595,38 – 19+119,53; 19+123, 63 – 19+190,15; 19+228,58 – 25+447,61; 28+611,88 – 29+207,72; 29+242,48 – 29+995,38; 36+993,70 – 37+</w:t>
      </w:r>
      <w:smartTag w:uri="urn:schemas-microsoft-com:office:smarttags" w:element="metricconverter">
        <w:smartTagPr>
          <w:attr w:name="ProductID" w:val="303,70”"/>
        </w:smartTagPr>
        <w:r w:rsidRPr="00B2135D">
          <w:rPr>
            <w:rFonts w:ascii="Arial" w:eastAsia="Times New Roman" w:hAnsi="Arial" w:cs="Arial"/>
            <w:sz w:val="24"/>
            <w:szCs w:val="24"/>
            <w:lang w:eastAsia="pl-PL"/>
          </w:rPr>
          <w:t>303,70”</w:t>
        </w:r>
      </w:smartTag>
      <w:r w:rsidRPr="00B2135D">
        <w:rPr>
          <w:rFonts w:ascii="Arial" w:eastAsia="Times New Roman" w:hAnsi="Arial" w:cs="Arial"/>
          <w:sz w:val="24"/>
          <w:szCs w:val="24"/>
          <w:lang w:eastAsia="pl-PL"/>
        </w:rPr>
        <w:t xml:space="preserve"> - 6.973,-zł,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Sokołów, nabyte w ramach realizacji inwestycji pn.: ,,Budowa północnej obwodnicy miasta Sokołów Małopolski od km 52+563,78 (włączenie do drogi wojewódzkiej nr 875) do km 55+692,23 (włączenie do drogi ekspresowej nr S-19), celem </w:t>
      </w:r>
      <w:r w:rsidRPr="00B2135D">
        <w:rPr>
          <w:rFonts w:ascii="Arial" w:eastAsia="Times New Roman" w:hAnsi="Arial" w:cs="Arial"/>
          <w:sz w:val="24"/>
          <w:szCs w:val="24"/>
          <w:lang w:eastAsia="pl-PL"/>
        </w:rPr>
        <w:lastRenderedPageBreak/>
        <w:t xml:space="preserve">skomunikowania drogi ekspresowej S-19 z drogą wojewódzką nr 875 Mielec – Kolbuszowa –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 Leżajsk i drogą powiatową nr 1366R relacji Markowizna – Wólka Sokołowska oraz z niezbędną infrastrukturą techniczną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urządzeniami budowlanymi” – 24.195,-zł,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odszkodowania za nieruchomość położoną w obrębie Stale, nabytą w ramach realizacji inwestycji drogowej pn.: „Rozbudowa drogi wojewódzkiej nr 871 Nagnajów – Tarnobrzeg – Stalowa Wola – polegająca na budowie chodnika od km 13+710 do km 14+137,33 strona prawa wraz z niezbędną infrastrukturą techniczną, budowlami i urządzeniami budowlanymi w miejscowości Stale” - 202,-zł,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Kielnarowa, nabyte pod realizację inwestycji drogowej pn.: „Rozbudowa i przebudowa drogi wojewódzkiej nr 878 Rzeszów – Dylągówka polegająca na budowie chodnika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km 7+000 – 7+215 w m. Tyczyn strona lewa i w km 7+215 – km 8+722 strona lewa w m. Kielnarowa wraz z niezbędną infrastrukturą techniczną, budowlami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urządzeniami budowlanymi” – 9.981,-zł,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odszkodowania za nieruchomość położoną w obrębie Leżajsk, nabytą w ramach realizacji inwestycji drogowej pn.: „Rozbudowa drogi wojewódzkiej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nr 877 Naklik – Leżajsk – Łańcut – Dylągówka – Szklary, odcinek granica województwa - Leżajsk km 1+510÷14+875 wraz z niezbędną infrastrukturą techniczną, budowlami i urządzeniami budowlami z wyłączeniem odcinków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w km 7+953,20 – 8+217,30 (centrum miejscowości Kuryłówka) i w km 10+053,00 – 10+315,00 (most na rzece San)” – 1.088,-zł,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odszkodowań za nieruchomości położone w obrębie Gliny Małe, Sadkowa Góra nabyte w ramach inwestycji drogowej pn.</w:t>
      </w:r>
      <w:r w:rsidRPr="00B2135D">
        <w:rPr>
          <w:rFonts w:ascii="Arial" w:eastAsia="Times New Roman" w:hAnsi="Arial" w:cs="Arial"/>
          <w:iCs/>
          <w:sz w:val="24"/>
          <w:szCs w:val="24"/>
          <w:lang w:eastAsia="pl-PL"/>
        </w:rPr>
        <w:t xml:space="preserve"> „Likwidacja barier rozwojowych – most na Wiśle z rozbudową drogi wojewódzkiej Nr 764 oraz połączeniem z drogą wojewódzką Nr </w:t>
      </w:r>
      <w:smartTag w:uri="urn:schemas-microsoft-com:office:smarttags" w:element="metricconverter">
        <w:smartTagPr>
          <w:attr w:name="ProductID" w:val="875”"/>
        </w:smartTagPr>
        <w:r w:rsidRPr="00B2135D">
          <w:rPr>
            <w:rFonts w:ascii="Arial" w:eastAsia="Times New Roman" w:hAnsi="Arial" w:cs="Arial"/>
            <w:iCs/>
            <w:sz w:val="24"/>
            <w:szCs w:val="24"/>
            <w:lang w:eastAsia="pl-PL"/>
          </w:rPr>
          <w:t>875”</w:t>
        </w:r>
      </w:smartTag>
      <w:r w:rsidRPr="00B2135D">
        <w:rPr>
          <w:rFonts w:ascii="Arial" w:eastAsia="Times New Roman" w:hAnsi="Arial" w:cs="Arial"/>
          <w:iCs/>
          <w:sz w:val="24"/>
          <w:szCs w:val="24"/>
          <w:lang w:eastAsia="pl-PL"/>
        </w:rPr>
        <w:t xml:space="preserve"> (odcinek Połaniec – Gawłuszowice) – </w:t>
      </w:r>
      <w:r w:rsidRPr="00B2135D">
        <w:rPr>
          <w:rFonts w:ascii="Arial" w:eastAsia="Times New Roman" w:hAnsi="Arial" w:cs="Arial"/>
          <w:sz w:val="24"/>
          <w:szCs w:val="24"/>
          <w:lang w:eastAsia="pl-PL"/>
        </w:rPr>
        <w:t>15.583,-zł,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nabycie aktem notarialnym prawa własności nieruchomości położonej w obrębie Racławówka, w ramach realizacji inwestycji drogowej pn.: „Budowa drogi wojewódzkiej od km 0+019,11 do km 3+457,29-połączenie drogi ekspresowej S-19 węzeł Rzeszów Południe (Kielanówka) bez węzła z drogą krajową nr 19 w ciągu ul. Podkarpackiej wraz z niezbędną infrastrukturą </w:t>
      </w:r>
      <w:r w:rsidRPr="00B2135D">
        <w:rPr>
          <w:rFonts w:ascii="Arial" w:eastAsia="Times New Roman" w:hAnsi="Arial" w:cs="Arial"/>
          <w:sz w:val="24"/>
          <w:szCs w:val="24"/>
          <w:lang w:eastAsia="pl-PL"/>
        </w:rPr>
        <w:lastRenderedPageBreak/>
        <w:t>techniczną, budowlami i urządzeniami budowlanymi, w ramach dwóch zadań: Zadanie nr 1: Przygotowanie i realizacja budowy odcinka drogi wojewódzkiej od granicy Rzeszowa do drogi krajowej nr 19 (ul. Podkarpacka w Rzeszowie),</w:t>
      </w:r>
      <w:r w:rsidRPr="00B2135D">
        <w:rPr>
          <w:rFonts w:ascii="Arial" w:eastAsia="Times New Roman" w:hAnsi="Arial" w:cs="Arial"/>
          <w:sz w:val="24"/>
          <w:szCs w:val="24"/>
          <w:lang w:eastAsia="pl-PL"/>
        </w:rPr>
        <w:br/>
        <w:t>Zadanie nr 2: Przygotowanie i realizacja budowy odcinka drogi wojewódzkiej pomiędzy granicą Rzeszowa a węzłem w Kielanówce drogi ekspresowej S-19" – 9.320,-zł,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Tuszów Narodowy w ramach inwestycji drogowej pn. „Budowa drogi klasy G Połaniec – Mielec na odcinku od km 76+287 do drogi wojewódzkiej Nr 985 w km 85+516 wraz ze skrzyżowaniem oraz niezbędną infrastrukturą techniczną, budowlami i urządzeniami budowlanymi” w ramach zadania inwestycyjnego: „Likwidacja barier rozwojowych – most na Wiśle z rozbudową drogi wojewódzkiej Nr 764 oraz połączeniem z drogą wojewódzką Nr </w:t>
      </w:r>
      <w:smartTag w:uri="urn:schemas-microsoft-com:office:smarttags" w:element="metricconverter">
        <w:smartTagPr>
          <w:attr w:name="ProductID" w:val="875”"/>
        </w:smartTagPr>
        <w:r w:rsidRPr="00B2135D">
          <w:rPr>
            <w:rFonts w:ascii="Arial" w:eastAsia="Times New Roman" w:hAnsi="Arial" w:cs="Arial"/>
            <w:sz w:val="24"/>
            <w:szCs w:val="24"/>
            <w:lang w:eastAsia="pl-PL"/>
          </w:rPr>
          <w:t>875”</w:t>
        </w:r>
      </w:smartTag>
      <w:r w:rsidRPr="00B2135D">
        <w:rPr>
          <w:rFonts w:ascii="Arial" w:eastAsia="Times New Roman" w:hAnsi="Arial" w:cs="Arial"/>
          <w:sz w:val="24"/>
          <w:szCs w:val="24"/>
          <w:lang w:eastAsia="pl-PL"/>
        </w:rPr>
        <w:t xml:space="preserve"> (odcinek Gawłuszowice - Tuszów Narodowy)” – 20.403,-zł,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odszkodowań za nieruchomości położone w obrębie Kidałowice nabyte w ramach realizacji inwestycji pn.: „Rozbudowa drogi wojewódzkiej 880 Jarosław – Pruchnik w km 0+000 - 16+</w:t>
      </w:r>
      <w:smartTag w:uri="urn:schemas-microsoft-com:office:smarttags" w:element="metricconverter">
        <w:smartTagPr>
          <w:attr w:name="ProductID" w:val="776”"/>
        </w:smartTagPr>
        <w:r w:rsidRPr="00B2135D">
          <w:rPr>
            <w:rFonts w:ascii="Arial" w:eastAsia="Times New Roman" w:hAnsi="Arial" w:cs="Arial"/>
            <w:sz w:val="24"/>
            <w:szCs w:val="24"/>
            <w:lang w:eastAsia="pl-PL"/>
          </w:rPr>
          <w:t>776”</w:t>
        </w:r>
      </w:smartTag>
      <w:r w:rsidRPr="00B2135D">
        <w:rPr>
          <w:rFonts w:ascii="Arial" w:eastAsia="Times New Roman" w:hAnsi="Arial" w:cs="Arial"/>
          <w:sz w:val="24"/>
          <w:szCs w:val="24"/>
          <w:lang w:eastAsia="pl-PL"/>
        </w:rPr>
        <w:t xml:space="preserve"> – 17.049,- 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Grębów nabyte w ramach realizacji inwestycji pn.: „Rozbudowa drogi wojewódzkiej nr 871 Nagnajów – Tarnobrzeg – Stalowa Wola polegająca na budowie chodnika od km 27+175 do km 27+532,34 strona lewa, od km 27+533,61 do km 27+787,49 strona prawa wraz z niezbędną infrastrukturą techniczną, budowlami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urządzeniami budowlanymi w miejscowości Jamnica” - 193,- 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odszkodowania za nieruchomość położoną w obrębie Basznia Dolna nabytą pod poszerzenie drogi wojewódzkiej nr 867 Sieniawa – Wola Mołodycka – Oleszyce – Lubaczów – Podemszczyzna – Werchrata – Hrebenne - 890,-zł,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Stara Wieś nabyte w ramach realizacji inwestycji pn.: „Rozbudowa drogi wojewódzkiej Nr 886 Domaradz – Brzozów – Sanok, polegająca na rozbudowie skrzyżowania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drogą powiatową nr 2030R w km 8+621 wraz z dojazdami, budowie, przebudowie niezbędnej infrastruktury technicznej, budowli i urządzeń budowlanych w miejscowości Stara Wieś” – 22.628,-zł,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wypłata odszkodowania za nieruchomość położoną w obrębie Twierdza nabytą pod poszerzenie drogi wojewódzkiej nr 988 Babica – Strzyżów – Wiśniowa – Frysztak – Warzyce - 786,-zł.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nabycie aktem notarialnym prawa własności nieruchomości położonej w obrębie Sokołów pod poszerzenie drogi wojewódzkiej Nr 878 (odcinek dawnej DK 19) – 7.700,-zł,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zaliczki 70% odszkodowań za nieruchomości położone w obrębie Werynia objęte realizacją inwestycji pn.: „Budowa obwodnicy m. Kolbuszowa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Werynia w ciągu drogi wojewódzkiej nr 875 Mielec – Leżajsk od skrzyżowania drogi krajowej DK 9 w km 165+828 do istniejącego przebiegu drogi wojewódzkiej DW 875 w km 33+767,70 wraz z przebudową, budową niezbędnej infrastruktury technicznej, budowli i urządzeń budowlanych” – 92.147,-zł,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odszkodowania za udział w nieruchomości położonej w obrębie Gwizdaj nabytej w ramach realizacji inwestycji pn.: ,,Budowa odcinka drogi wojewódzkiej nr 835 o długości 2+096 km od węzła autostradowego Przeworsk w km 612+714 autostrady A4 do włączenia do drogi krajowej DK 94 w km 632+890,40 wraz z rozbudową drogi krajowej DK 94 od km 632+834 do km 632+958 (budowa skrzyżowania typu rondo) w ramach inwestycji pod nazwą ,,Budowa drogi wojewódzkiej nr 835 Lublin – Przeworsk – Grabownica Starzeńska na odcinku od węzła A4 do DK 94 (Gwizdaj) wraz z przebudową, budową niezbędnej infrastruktury technicznej, budowlami i urządzeniami budowlanymi” – 1.602,-zł,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wypłata odszkodowań za nieruchomości położone w obrębie Lubaczów nabyte w ramach realizacji inwestycji pn.: „Budowa obwodnicy m. Lubaczów w ciągu drogi wojewódzkiej nr 866 Dachnów – Lubaczów – granica państwa od km ok.0+000 do km ok. 3+405,75 wraz z niezbędną infrastrukturą techniczną, budowlami i urządzeniami budowlanymi” – 96.724,-zł,</w:t>
      </w:r>
    </w:p>
    <w:p w:rsidR="00B2135D" w:rsidRPr="00B2135D" w:rsidRDefault="00B2135D" w:rsidP="00CB127A">
      <w:pPr>
        <w:numPr>
          <w:ilvl w:val="0"/>
          <w:numId w:val="474"/>
        </w:num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wypłata odszkodowań za nieruchomości położone w obrębie Jasionka nabyte w ramach realizacji inwestycji pn.: „Rozbudowa drogi wojewódzkiej nr 869 łączącej węzeł A-4 Rzeszów Zachodni z węzłem S-19 Jasionka połączonej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sposób bezkolizyjny z istniejącymi drogami krajowymi nr 9 Radom – </w:t>
      </w:r>
      <w:r w:rsidRPr="00B2135D">
        <w:rPr>
          <w:rFonts w:ascii="Arial" w:eastAsia="Times New Roman" w:hAnsi="Arial" w:cs="Arial"/>
          <w:sz w:val="24"/>
          <w:szCs w:val="24"/>
          <w:lang w:eastAsia="pl-PL"/>
        </w:rPr>
        <w:lastRenderedPageBreak/>
        <w:t>Barwinek i nr 19 Kuźnica – Rzeszów i linią kolejową L-71 – Etap III i Etap - II” – 19.977,-zł,</w:t>
      </w:r>
    </w:p>
    <w:p w:rsidR="00B2135D" w:rsidRPr="00B2135D" w:rsidRDefault="00B2135D" w:rsidP="00CB127A">
      <w:pPr>
        <w:numPr>
          <w:ilvl w:val="0"/>
          <w:numId w:val="473"/>
        </w:numPr>
        <w:tabs>
          <w:tab w:val="left" w:pos="284"/>
        </w:tabs>
        <w:spacing w:after="0" w:line="360" w:lineRule="auto"/>
        <w:jc w:val="both"/>
        <w:rPr>
          <w:rFonts w:ascii="Arial" w:eastAsia="Times New Roman" w:hAnsi="Arial" w:cs="Arial"/>
          <w:sz w:val="24"/>
          <w:szCs w:val="24"/>
        </w:rPr>
      </w:pPr>
      <w:r w:rsidRPr="00B2135D">
        <w:rPr>
          <w:rFonts w:ascii="Arial" w:eastAsia="Times New Roman" w:hAnsi="Arial" w:cs="Arial"/>
          <w:sz w:val="24"/>
          <w:szCs w:val="24"/>
          <w:lang w:eastAsia="pl-PL"/>
        </w:rPr>
        <w:t xml:space="preserve">wypłata odszkodowań za nieruchomości położone w obrębie Żarnowa, m. Strzyżów obrębie nr 1, nr 3, nr 5 nabyte w ramach realizacji inwestycji pn.: „Budowa obwodnicy m. Strzyżów w ciągu drogi wojewódzkiej nr 988 relacji Babica – Warzyce i odcinkowa rozbudowa drogi, łącznie od km ok. 12+696 do km ok. 17+343 wraz z przebudową i budową niezbędnej infrastruktury technicznej, budowli i urządzeń budowlanych” – 561.699,-zł. </w:t>
      </w:r>
    </w:p>
    <w:p w:rsidR="00B2135D" w:rsidRPr="00B2135D" w:rsidRDefault="00B2135D" w:rsidP="00CB127A">
      <w:pPr>
        <w:numPr>
          <w:ilvl w:val="2"/>
          <w:numId w:val="446"/>
        </w:numPr>
        <w:spacing w:after="0" w:line="360" w:lineRule="auto"/>
        <w:ind w:left="284" w:hanging="284"/>
        <w:contextualSpacing/>
        <w:jc w:val="both"/>
        <w:rPr>
          <w:rFonts w:ascii="Arial" w:eastAsia="Times New Roman" w:hAnsi="Arial" w:cs="Arial"/>
          <w:sz w:val="24"/>
          <w:szCs w:val="24"/>
          <w:lang w:eastAsia="pl-PL"/>
        </w:rPr>
      </w:pPr>
      <w:r w:rsidRPr="00B2135D">
        <w:rPr>
          <w:rFonts w:ascii="Arial" w:eastAsia="Calibri" w:hAnsi="Arial" w:cs="Arial"/>
          <w:sz w:val="24"/>
          <w:szCs w:val="24"/>
          <w:lang w:eastAsia="pl-PL"/>
        </w:rPr>
        <w:t xml:space="preserve">pozostałe wydatki związane z regulacją stanów prawnych gruntów pod zadania inwestycyjne obejmujące wypłatę odszkodowań za składniki majątkowe, opłaty sądowe od wniosków o wpis w księgach wieczystych, opłaty i koszty sądowe od wniosków o depozyt odszkodowań, wykonanie operatów szacunkowych wyceny nieruchomości, wykonanie mapy uzupełniającej, wypisy z rejestru gruntów, odpisy z ksiąg wieczystych, wykonanie dokumentacji geodezyjno-prawnej do wpisu </w:t>
      </w:r>
      <w:r w:rsidR="00D35CC4">
        <w:rPr>
          <w:rFonts w:ascii="Arial" w:eastAsia="Calibri" w:hAnsi="Arial" w:cs="Arial"/>
          <w:sz w:val="24"/>
          <w:szCs w:val="24"/>
          <w:lang w:eastAsia="pl-PL"/>
        </w:rPr>
        <w:br/>
      </w:r>
      <w:r w:rsidRPr="00B2135D">
        <w:rPr>
          <w:rFonts w:ascii="Arial" w:eastAsia="Calibri" w:hAnsi="Arial" w:cs="Arial"/>
          <w:sz w:val="24"/>
          <w:szCs w:val="24"/>
          <w:lang w:eastAsia="pl-PL"/>
        </w:rPr>
        <w:t xml:space="preserve">w księgach wieczystych, opłaty notarialne nabycia działek w kwocie 771.672,-zł </w:t>
      </w:r>
      <w:r w:rsidR="00D35CC4">
        <w:rPr>
          <w:rFonts w:ascii="Arial" w:eastAsia="Calibri" w:hAnsi="Arial" w:cs="Arial"/>
          <w:sz w:val="24"/>
          <w:szCs w:val="24"/>
          <w:lang w:eastAsia="pl-PL"/>
        </w:rPr>
        <w:br/>
      </w:r>
      <w:r w:rsidRPr="00B2135D">
        <w:rPr>
          <w:rFonts w:ascii="Arial" w:eastAsia="Calibri" w:hAnsi="Arial" w:cs="Arial"/>
          <w:sz w:val="24"/>
          <w:szCs w:val="24"/>
          <w:lang w:eastAsia="pl-PL"/>
        </w:rPr>
        <w:t>(§ 6050), w tym dla zadań:</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988 Babica – Strzyżów – Wiśniowa – Twierdza – Warzyce od km 0+052,83 w m. Babica do km ok. 1+895 w m. Czudec i od km ok. 5+235 do km ok. 5+470 w m. Czudec oraz budowa nowego odcinka drogi wojewódzkiej nr 988 Babica – Strzyżów – Wiśniowa – Twierdza – Warzyce od km ok. 1+841 do km ok. 5+290 w m. Czudec wraz z przebudową, budową niezbędnej infrastruktury technicznej, budowli i urządzeń budowlanych” – 11.348,-zł,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878 Rzeszów – Dylągówka od km 5+026,8 do km 5+060,12 na terenie miasta Rzeszów i od km 5+060,12 do skrzyżowania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drogą powiatową nr 1404R Lubenia – Siedliska – Tyczyn w km 5+740,33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jego rozbudową na terenie miasta Tyczyna oraz budową mostu na rzece Strug w km 5+067,42 wraz z niezbędną infrastrukturą techniczną, budowlami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urządzeniami budowlanymi” - 60,-zł,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„Przebudowa/rozbudowa drogi wojewódzkiej nr 867 na odcinku od Oleszyc do Lubaczowa wraz z budową obwodnicy Oleszyc” – budowa, rozbudowa i przebudowa DW 867" - Etapy I, II, III, IV, V – 4.541,-zł,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 „Budowa obwodnicy m. Oleszyce i m. Cieszanów w ciągu drogi wojewódzkiej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nr 865 Jarosław – Oleszyce – Cieszanów – Bełżec – Budowa obwodnicy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m. Cieszanów” – 1.450,-zł, </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985 Nagnajów – Baranów Sandomierski – Mielec – Dębica, od km 58+946,40 do km 59+139,37, polegająca na budowie skrzyżowania (typu rondo) w km 59+004,00 z drogami powiatowymi Nr 1288R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2509R wraz z niezbędną infrastrukturą techniczną, budowlami i urządzeniami budowlanymi w miejscowości Pustynia” – 59.138,-zł, </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nowego odcinka drogi wojewódzkiej nr 992 Jasło – Zarzecze – Nowy Żmigród – Kąty – Krempna – Świątkowa Mała – Grab – Granica Państwa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Jasło wraz z przebudową, budową niezbędnej infrastruktury technicznej, budowli i urządzeń budowlanych – odcinek od skrzyżowania ulic: Floriańskiej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Jana Kasprowicza w km proj. 0+000 do skrzyżowania ulic: Św. Jana z Dukli, Granicznej, Grunwaldzkiej i Wojska Polskiego w km proj. 2+110” – 38.255,-zł,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858 od km 8+190 do km 8+700 wraz z budową mostu na rz. Tanew w km 8+540 oraz budową i przebudową niezbędnej infrastruktury technicznej, budowli i urządzeń budowlanych, w ramach zadania pn.: „Budowa DW 858 Zarzecze – granica województwa na odcinku Dąbrowica – Sieraków + budowa mostu na rz. Tanew” – </w:t>
      </w:r>
      <w:r w:rsidRPr="00B2135D">
        <w:rPr>
          <w:rFonts w:ascii="Arial" w:eastAsia="Times New Roman" w:hAnsi="Arial" w:cs="Arial"/>
          <w:iCs/>
          <w:sz w:val="24"/>
          <w:szCs w:val="24"/>
          <w:lang w:eastAsia="pl-PL"/>
        </w:rPr>
        <w:t>4.210,-zł,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i przebudowa drogi wojewódzkiej nr 878 Rzeszów – Dylągówka polegająca na budowie chodnika w km 7+000 – 7+215 w m. Tyczyn strona lewa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w km 7+215 – km 8+722 strona lewa w m. Kielnarowa wraz z niezbędną infrastrukturą techniczną, budowlami i urządzeniami budowlanymi” – </w:t>
      </w:r>
      <w:r w:rsidRPr="00B2135D">
        <w:rPr>
          <w:rFonts w:ascii="Arial" w:eastAsia="Times New Roman" w:hAnsi="Arial" w:cs="Arial"/>
          <w:iCs/>
          <w:sz w:val="24"/>
          <w:szCs w:val="24"/>
          <w:lang w:eastAsia="pl-PL"/>
        </w:rPr>
        <w:t>2.954,-zł</w:t>
      </w:r>
      <w:r w:rsidRPr="00B2135D">
        <w:rPr>
          <w:rFonts w:ascii="Arial" w:eastAsia="Times New Roman" w:hAnsi="Arial" w:cs="Arial"/>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i przebudowa drogi wojewódzkiej nr 885 Przemyśl - Granica Państwa od km 3+642,00 do km 10+257,44 (km lokalny od km 0+000,00 do km 6+615,44) wraz z przebudową dróg powiatowych i gminnych oraz rozbiórką, przebudową lub budową niezbędnej infrastruktury technicznej, budowli i urządzeń budowlanych” – 17.040,-zł,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odcinka drogi wojewódzkiej nr 835 o długości 2+096 od węzła autostradowego Przeworsk w km 612+714 autostrady A4 do włączenia do drogi krajowej DK 94 w km 632+890,40 wraz z rozbudową drogi krajowej DK 94 od km 632+834 do km 632+958 (budowa skrzyżowania typu rondo) w ramach inwestycji pod nazwą ,, Budowa drogi wojewódzkiej nr 835 Lublin – Przeworsk – Grabownica </w:t>
      </w:r>
      <w:r w:rsidRPr="00B2135D">
        <w:rPr>
          <w:rFonts w:ascii="Arial" w:eastAsia="Times New Roman" w:hAnsi="Arial" w:cs="Arial"/>
          <w:sz w:val="24"/>
          <w:szCs w:val="24"/>
          <w:lang w:eastAsia="pl-PL"/>
        </w:rPr>
        <w:lastRenderedPageBreak/>
        <w:t>Starzeńska na odcinku od węzła A4 do DK 94 (Gwizdaj) wraz z przebudową, budową niezbędnej infrastruktury technicznej, budowlami i urządzeniami budowlanymi” – 56.184,-zł</w:t>
      </w:r>
      <w:r w:rsidRPr="00B2135D">
        <w:rPr>
          <w:rFonts w:ascii="Arial" w:eastAsia="Times New Roman" w:hAnsi="Arial" w:cs="Arial"/>
          <w:iCs/>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„Przebudowa/rozbudowa drogi wojewódzkiej nr 835 Lublin – Przeworsk – Grabownica Starzeńska na odcinku od skrzyżowania z drogą wojewódzką nr 870 w miejscowości Sieniawa do łącznika drogi wojewódzkiej z węzłem „Przeworsk”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Gorliczyna” – </w:t>
      </w:r>
      <w:r w:rsidRPr="00B2135D">
        <w:rPr>
          <w:rFonts w:ascii="Arial" w:eastAsia="Times New Roman" w:hAnsi="Arial" w:cs="Arial"/>
          <w:iCs/>
          <w:sz w:val="24"/>
          <w:szCs w:val="24"/>
          <w:lang w:eastAsia="pl-PL"/>
        </w:rPr>
        <w:t>14.373,-zł</w:t>
      </w:r>
      <w:r w:rsidRPr="00B2135D">
        <w:rPr>
          <w:rFonts w:ascii="Arial" w:eastAsia="Times New Roman" w:hAnsi="Arial" w:cs="Arial"/>
          <w:sz w:val="24"/>
          <w:szCs w:val="24"/>
          <w:lang w:eastAsia="pl-PL"/>
        </w:rPr>
        <w:t>,</w:t>
      </w:r>
      <w:r w:rsidRPr="00B2135D">
        <w:rPr>
          <w:rFonts w:ascii="Arial" w:eastAsia="Times New Roman" w:hAnsi="Arial" w:cs="Arial"/>
          <w:iCs/>
          <w:sz w:val="24"/>
          <w:szCs w:val="24"/>
          <w:lang w:eastAsia="pl-PL"/>
        </w:rPr>
        <w:t xml:space="preserve"> </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854 Annopol - gr. woj. lubelskiego - Antoniów - Gorzyce od km 14+872.5 do km 16+608.3 w miejscowości Chwałowice polegającą na budowie chodnika wraz z niezbędną infrastrukturą, budowlami i urządzeniami budowlanymi - etap 3, etap 2” – 21.574,-zł</w:t>
      </w:r>
      <w:r w:rsidRPr="00B2135D">
        <w:rPr>
          <w:rFonts w:ascii="Arial" w:eastAsia="Times New Roman" w:hAnsi="Arial" w:cs="Arial"/>
          <w:bCs/>
          <w:iCs/>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881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 Łańcut – Kańczuga – Żurawica polegająca na budowie ścieżki rowerowej z możliwością ruchu pieszych od km 17+535,16 do km 18+080,00 strona lewa w m. Czarna” - </w:t>
      </w:r>
      <w:r w:rsidRPr="00B2135D">
        <w:rPr>
          <w:rFonts w:ascii="Arial" w:eastAsia="Times New Roman" w:hAnsi="Arial" w:cs="Arial"/>
          <w:bCs/>
          <w:iCs/>
          <w:sz w:val="24"/>
          <w:szCs w:val="24"/>
          <w:lang w:eastAsia="pl-PL"/>
        </w:rPr>
        <w:t>500,-zł</w:t>
      </w:r>
      <w:r w:rsidRPr="00B2135D">
        <w:rPr>
          <w:rFonts w:ascii="Arial" w:eastAsia="Times New Roman" w:hAnsi="Arial" w:cs="Arial"/>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drogi wojewódzkiej od km 0+019,11 do km 3+457,29-połączenie drogi ekspresowej S-19 węzeł Rzeszów Południe (Kielanówka) bez węzła z drogą krajową nr 19 w ciągu ul. Podkarpackiej wraz z niezbędną infrastrukturą techniczną, budowlami i urządzeniami budowlanymi, w ramach dwóch zadań: Zadanie nr 1: Przygotowanie i realizacja budowy odcinka drogi wojewódzkiej od granicy Rzeszowa do drogi krajowej nr 19 (ul. Podkarpacka w Rzeszowie), Zadanie nr 2: Przygotowanie i realizacja budowy odcinka drogi wojewódzkiej pomiędzy granicą Rzeszowa a węzłem w Kielanówce drogi ekspresowej S-19" – 30.439,-zł,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871 Nagnajów – Tarnobrzeg – Stalowa Wola – polegająca na budowie chodnika od km 13+710 do km 14+137,33 strona prawa wraz z niezbędną infrastrukturą techniczną, budowlami i urządzeniami budowlanymi w miejscowości Stale”- 947,-zł,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871 Nagnajów – Tarnobrzeg – Stalowa Wola polegająca na budowie chodnika od km 27+175 do km 27+532,34 strona lewa, od km 27+533,61 do km 27+787,49 strona prawa wraz z niezbędną infrastrukturą techniczną, budowlami i urządzeniami budowlanymi w miejscowości Jamnica” – 1.691,-zł,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 „Rozbudowa drogi wojewódzkiej nr 869 łączącej węzeł A-4 Rzeszów Zachodni z węzłem S-19 Jasionka połączonej w sposób bezkolizyjny z istniejącymi drogami krajowymi nr 9 Radom – Barwinek i nr 19 Kuźnica – Rzeszów i linią kolejową L-71 – Etap III i Etap - II” – 3.734,-zł,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obwodnicy m. Strzyżów w ciągu drogi wojewódzkiej nr 988 relacji Babica – Warzyce i odcinkowa rozbudowa drogi, łącznie od km ok. 12+696 do km ok. 17+343 wraz z przebudową i budową niezbędnej infrastruktury technicznej, budowli i urządzeń budowlanych” – 100.581,-zł</w:t>
      </w:r>
      <w:r w:rsidRPr="00B2135D">
        <w:rPr>
          <w:rFonts w:ascii="Arial" w:eastAsia="Times New Roman" w:hAnsi="Arial" w:cs="Arial"/>
          <w:iCs/>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886 Domaradz – Brzozów – Sanok, polegająca na rozbudowie skrzyżowania z drogą powiatową nr 2030R w km 8+621 wraz z dojazdami, budowie, przebudowie niezbędnej infrastruktury technicznej, budowli i urządzeń budowlanych w miejscowości Stara Wieś” – 43.157,-zł</w:t>
      </w:r>
      <w:r w:rsidRPr="00B2135D">
        <w:rPr>
          <w:rFonts w:ascii="Arial" w:eastAsia="Times New Roman" w:hAnsi="Arial" w:cs="Arial"/>
          <w:iCs/>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obwodnicy m. Kolbuszowa i Werynia w ciągu drogi wojewódzkiej nr 875 Mielec – Leżajsk od skrzyżowania drogi krajowej DK 9 w km 165+828 do istniejącego przebiegu drogi wojewódzkiej DW 875 w km 33+767,70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przebudową, budową niezbędnej infrastruktury technicznej, budowli i urządzeń budowlanych” – </w:t>
      </w:r>
      <w:r w:rsidRPr="00B2135D">
        <w:rPr>
          <w:rFonts w:ascii="Arial" w:eastAsia="Times New Roman" w:hAnsi="Arial" w:cs="Arial"/>
          <w:iCs/>
          <w:sz w:val="24"/>
          <w:szCs w:val="24"/>
          <w:lang w:eastAsia="pl-PL"/>
        </w:rPr>
        <w:t>61.734,-zł,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obwodnicy m. Lubaczów w ciągu drogi wojewódzkiej nr 866 Dachnów – Lubaczów – granica państwa od km ok.0+000 do km ok. 3+405,75 wraz z niezbędną infrastrukturą techniczną, budowlami i urządzeniami budowlanymi” – </w:t>
      </w:r>
      <w:r w:rsidRPr="00B2135D">
        <w:rPr>
          <w:rFonts w:ascii="Arial" w:eastAsia="Times New Roman" w:hAnsi="Arial" w:cs="Arial"/>
          <w:iCs/>
          <w:sz w:val="24"/>
          <w:szCs w:val="24"/>
          <w:lang w:eastAsia="pl-PL"/>
        </w:rPr>
        <w:t>128.272,-zł,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988 Babica - Strzyżów - Warzyce, na odcinku od miejscowości Zaborów do początku obwodnicy m. Strzyżów, w km 7+719 - 7+770, 8+250 - 8+300, 9+710 - 9+780, 9+990 - 10+033, wraz z niezbędną infrastrukturą techniczną, budowlami i urządzeniami budowlanymi” </w:t>
      </w:r>
      <w:r w:rsidRPr="00B2135D">
        <w:rPr>
          <w:rFonts w:ascii="Arial" w:eastAsia="Times New Roman" w:hAnsi="Arial" w:cs="Arial"/>
          <w:iCs/>
          <w:sz w:val="24"/>
          <w:szCs w:val="24"/>
          <w:lang w:eastAsia="pl-PL"/>
        </w:rPr>
        <w:t>3.683,-zł,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„Przebudowa/rozbudowa drogi wojewódzkiej Nr 895 na odcinku Solina – Myczków i drogi wojewódzkiej Nr 894 na odcinku Hoczew – Polańczyk polegająca na rozbudowie skrzyżowania drogi wojewódzkiej Nr 894 z drogą gminną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Nr 118408R z dojazdami w m. Polańczyk” – </w:t>
      </w:r>
      <w:r w:rsidRPr="00B2135D">
        <w:rPr>
          <w:rFonts w:ascii="Arial" w:eastAsia="Times New Roman" w:hAnsi="Arial" w:cs="Arial"/>
          <w:iCs/>
          <w:sz w:val="24"/>
          <w:szCs w:val="24"/>
          <w:lang w:eastAsia="pl-PL"/>
        </w:rPr>
        <w:t>1.326,-zł,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835 klasy „Z” – zbiorczej Lublin – Przeworsk – Grabownica Starzeńska, polegająca na budowie ścieżki rowerowej km 138+994,84÷141+808,15 poza rowem – strona lewa, odc. Wólka Małkowa – Gniewczyna Tryniecka” – </w:t>
      </w:r>
      <w:r w:rsidRPr="00B2135D">
        <w:rPr>
          <w:rFonts w:ascii="Arial" w:eastAsia="Times New Roman" w:hAnsi="Arial" w:cs="Arial"/>
          <w:iCs/>
          <w:sz w:val="24"/>
          <w:szCs w:val="24"/>
          <w:lang w:eastAsia="pl-PL"/>
        </w:rPr>
        <w:t>6.071,-zł</w:t>
      </w:r>
      <w:r w:rsidRPr="00B2135D">
        <w:rPr>
          <w:rFonts w:ascii="Arial" w:eastAsia="Times New Roman" w:hAnsi="Arial" w:cs="Arial"/>
          <w:sz w:val="24"/>
          <w:szCs w:val="24"/>
          <w:lang w:eastAsia="pl-PL"/>
        </w:rPr>
        <w:t>,</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 „Budowa nowego odcinka drogi wojewódzkiej Nr 881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 Łańcut – Kańczuga – Żurawica od km 16+660 do km 17+528 wraz z budową mostu na rz. Wisłok i niezbędną infrastrukturą techniczną, budowlami, urządzeniami budowlanymi oraz rozbiórką istniejącego mostu w km 17+312 w miejscowości Czarna” – 1.040,-zł,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890 Kuźmina - Krościenko na odcinku od km 21+800 do km 22+474, „Zadanie Nr 1 - Rozbudowa drogi wojewódzkiej Nr 890 Kuźmina - Krościenko wraz z mostem przez potok bez nazwy w miejscowości Liskowate w km 21+932÷22+072. Zadanie Nr 2 - Rozbudowa drogi wojewódzkiej Nr 890 Kuźmina - Krościenko wraz z mostem przez potok </w:t>
      </w:r>
      <w:proofErr w:type="spellStart"/>
      <w:r w:rsidRPr="00B2135D">
        <w:rPr>
          <w:rFonts w:ascii="Arial" w:eastAsia="Times New Roman" w:hAnsi="Arial" w:cs="Arial"/>
          <w:sz w:val="24"/>
          <w:szCs w:val="24"/>
          <w:lang w:eastAsia="pl-PL"/>
        </w:rPr>
        <w:t>Karaszyn</w:t>
      </w:r>
      <w:proofErr w:type="spellEnd"/>
      <w:r w:rsidRPr="00B2135D">
        <w:rPr>
          <w:rFonts w:ascii="Arial" w:eastAsia="Times New Roman" w:hAnsi="Arial" w:cs="Arial"/>
          <w:sz w:val="24"/>
          <w:szCs w:val="24"/>
          <w:lang w:eastAsia="pl-PL"/>
        </w:rPr>
        <w:t xml:space="preserve">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w miejscowości Liskowate w km 22+155÷22+285” – 1.500,-zł,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993 Gorlice – Nowy Żmigród – Dukla polegająca na budowie mostu na potoku Kłopotnica w km 21+385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dojazdami i przebudowie oraz budowie niezbędnej infrastruktury technicznej, budowli i urządzeń budowlanych w m. Pielgrzymka” - 30,-zł,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884 Przemyśl – Dubiecko – Bachórz – Domaradz od km 58+250 do km 58+500 wraz z zabezpieczeniem osuwiska w km 58+400 oraz przebudową/budową niezbędnej infrastruktury technicznej, budowli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urządzeń budowlanych w m. Barycz” – 4.400,-zł,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894 Hoczew – Wołkowyja – Czarna od km ok. 17+090 do km ok. 17+700 wraz z zabezpieczeniem osuwiska oraz przebudową/budową niezbędnej infrastruktury technicznej, budowli i urządzeń budowlanych w m. Wołkowyja”, w ramach zadania pn.: „Zabezpieczenia osuwiska wraz z odbudową drogi wojewódzkiej 894 Hoczew – Wołkowyja – Czarna od km. ok. 17 + 300 do km 17 + 500” - 150,-zł,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897 Kolbuszowa – Sędziszów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polegająca na budowie chodnika na odcinku drogi od km 5+155 do 5+455 SP i od km 5+117 do km 5+173 SL oraz zatok autobusowych w km 5+226 SP i w km 5+128 SL w m. Bukowiec, wraz z niezbędną infrastrukturą techniczną i urządzeniami budowlanymi” - 3 099,00 zł, </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nowego odcinka drogi wojewódzkiej nr 987 (obwodnicy miasta Kolbuszowa) od km 0+000,00 (tj. km 167+337,45 DK9) do km 1+194,63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rozbudowa z przebudową istniejącego odcinka drogi wojewódzkiej nr 987 od km </w:t>
      </w:r>
      <w:r w:rsidRPr="00B2135D">
        <w:rPr>
          <w:rFonts w:ascii="Arial" w:eastAsia="Times New Roman" w:hAnsi="Arial" w:cs="Arial"/>
          <w:sz w:val="24"/>
          <w:szCs w:val="24"/>
          <w:lang w:eastAsia="pl-PL"/>
        </w:rPr>
        <w:lastRenderedPageBreak/>
        <w:t xml:space="preserve">2+403,49 do km 2+633,28 (budowa skrzyżowania typu rondo w km 2+546,59 DW 987) oraz rozbudowa z przebudową drogi krajowej nr 9 od km 167+288,04 do km 167+451,47 (budowa skrzyżowania typu rondo w km 167+337,45 DK9)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przebudową, budową niezbędnej infrastruktury technicznej, budowlami, urządzeniami budowlanymi, rozbiórką istniejącego mostu w km 1+062,30 potoku Górnianka i budową nowego obiektu mostowego w km 1+052 potoku Górnianka” w ramach zadania inwestycyjnego </w:t>
      </w:r>
      <w:proofErr w:type="spellStart"/>
      <w:r w:rsidRPr="00B2135D">
        <w:rPr>
          <w:rFonts w:ascii="Arial" w:eastAsia="Times New Roman" w:hAnsi="Arial" w:cs="Arial"/>
          <w:sz w:val="24"/>
          <w:szCs w:val="24"/>
          <w:lang w:eastAsia="pl-PL"/>
        </w:rPr>
        <w:t>pn</w:t>
      </w:r>
      <w:proofErr w:type="spellEnd"/>
      <w:r w:rsidRPr="00B2135D">
        <w:rPr>
          <w:rFonts w:ascii="Arial" w:eastAsia="Times New Roman" w:hAnsi="Arial" w:cs="Arial"/>
          <w:sz w:val="24"/>
          <w:szCs w:val="24"/>
          <w:lang w:eastAsia="pl-PL"/>
        </w:rPr>
        <w:t xml:space="preserve">: „Budowa obwodnicy m. Kolbuszowa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w ciągu drogi wojewódzkiej nr 987 Kolbuszowa – Sędziszów Małopolski” - 825,-zł,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drogi wojewódzkiej nr 984 Lisia Góra – Radomyśl Wielki – Mielec na odcinku od km 0+000.00, od skrzyżowania z drogą wojewódzką nr 983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Rzędzianowice do skrzyżowania z łącznicą P4 w km 2+504,44 wraz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budową mostu na rzece Wisłoka w km ok. 0+436 oraz budową łącznicy P4 od skrzyżowania z drogą wojewódzką nr 984 od km 0+000,00 do skrzyżowania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drogą powiatową Tuszów Narodowy – Mielec – Rzochów (ul. Sienkiewicza)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w km 0+309,92 w m. Mielec wraz z niezbędną infrastruktura techniczną, budowlami i urządzeniami budowlanymi” – 145.797,-zł,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861 Bojanów – Jeżowe – Kopki na odcinku od skrzyżowania drogi krajowej nr 19 w m. Jeżowe do węzła S-19 Podgórze” od km 434+032,12 do km 434+260 (droga krajowa) oraz od km 16+178,08 do km 20+350,00 (droga wojewódzka) – 1.137,-zł,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„Budowa drogi wojewódzkiej nr 987 o długości 1,243 km na odcinku od DK 94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km 573+574 wraz z rozbudową drogi krajowej DK 94 od km 573+532 do km 573+615 (budowa skrzyżowania typu rondo) przez ul. Księżomost do DP 1334 R w ramach inwestycji </w:t>
      </w:r>
      <w:proofErr w:type="spellStart"/>
      <w:r w:rsidRPr="00B2135D">
        <w:rPr>
          <w:rFonts w:ascii="Arial" w:eastAsia="Times New Roman" w:hAnsi="Arial" w:cs="Arial"/>
          <w:sz w:val="24"/>
          <w:szCs w:val="24"/>
          <w:lang w:eastAsia="pl-PL"/>
        </w:rPr>
        <w:t>pn</w:t>
      </w:r>
      <w:proofErr w:type="spellEnd"/>
      <w:r w:rsidRPr="00B2135D">
        <w:rPr>
          <w:rFonts w:ascii="Arial" w:eastAsia="Times New Roman" w:hAnsi="Arial" w:cs="Arial"/>
          <w:sz w:val="24"/>
          <w:szCs w:val="24"/>
          <w:lang w:eastAsia="pl-PL"/>
        </w:rPr>
        <w:t>: „Budowa drogi wojewódzkiej nr 987 na odcinku od DK 94 przez ul. Księżomost do DP 1334 R wraz z przebudową, budową niezbędnej infrastruktury technicznej, budowli i urządzeń budowlanych – Etap II” - 402,-zł,</w:t>
      </w:r>
    </w:p>
    <w:p w:rsidR="00B2135D" w:rsidRPr="00B2135D" w:rsidRDefault="00B2135D" w:rsidP="00CB127A">
      <w:pPr>
        <w:numPr>
          <w:ilvl w:val="0"/>
          <w:numId w:val="475"/>
        </w:numPr>
        <w:spacing w:after="0" w:line="360" w:lineRule="auto"/>
        <w:ind w:left="426" w:hanging="142"/>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 „Rozbudowa drogi wojewódzkiej nr 872 relacji rz. Wisła – Baranów Sandomierski – Wola Baranowska – Majdan Królewski – Nisko – polegająca na budowie ścieżki rowerowej z dopuszczeniem ruchu pieszych od km 9+880 do km 9+937,80 strona prawa, w m. Skopanie i m. Wola Baranowska, wraz z zatoką autobusową, budowlami, niezbędną infrastrukturą i urządzeniami budowlanymi ” - 30,-zł.</w:t>
      </w:r>
    </w:p>
    <w:p w:rsidR="00B2135D" w:rsidRPr="00B2135D" w:rsidRDefault="00B2135D" w:rsidP="00CB127A">
      <w:pPr>
        <w:numPr>
          <w:ilvl w:val="0"/>
          <w:numId w:val="438"/>
        </w:numPr>
        <w:spacing w:after="0" w:line="360" w:lineRule="auto"/>
        <w:ind w:left="284" w:hanging="284"/>
        <w:jc w:val="both"/>
        <w:rPr>
          <w:rFonts w:ascii="Arial" w:eastAsia="Calibri" w:hAnsi="Arial" w:cs="Arial"/>
          <w:bCs/>
          <w:sz w:val="24"/>
          <w:szCs w:val="24"/>
        </w:rPr>
      </w:pPr>
      <w:r w:rsidRPr="00B2135D">
        <w:rPr>
          <w:rFonts w:ascii="Arial" w:eastAsia="Calibri" w:hAnsi="Arial" w:cs="Arial"/>
          <w:sz w:val="24"/>
          <w:szCs w:val="24"/>
        </w:rPr>
        <w:t xml:space="preserve">Zakup wraz z montażem elementów bezpieczeństwa ruchu i elementów chroniących użytkowników dróg (bariery energochłonne, ekrany zabezpieczające, </w:t>
      </w:r>
      <w:r w:rsidRPr="00B2135D">
        <w:rPr>
          <w:rFonts w:ascii="Arial" w:eastAsia="Calibri" w:hAnsi="Arial" w:cs="Arial"/>
          <w:sz w:val="24"/>
          <w:szCs w:val="24"/>
        </w:rPr>
        <w:lastRenderedPageBreak/>
        <w:t xml:space="preserve">znaki interaktywne) w ciągu dróg wojewódzkich w kwocie 196.745,-zł </w:t>
      </w:r>
      <w:r w:rsidRPr="00B2135D">
        <w:rPr>
          <w:rFonts w:ascii="Arial" w:eastAsia="Calibri" w:hAnsi="Arial" w:cs="Arial"/>
          <w:bCs/>
          <w:sz w:val="24"/>
          <w:szCs w:val="24"/>
        </w:rPr>
        <w:t>(§ 6050)</w:t>
      </w:r>
      <w:r w:rsidRPr="00B2135D">
        <w:rPr>
          <w:rFonts w:ascii="Arial" w:eastAsia="Calibri" w:hAnsi="Arial" w:cs="Arial"/>
          <w:sz w:val="24"/>
          <w:szCs w:val="24"/>
        </w:rPr>
        <w:t xml:space="preserve">, </w:t>
      </w:r>
      <w:r w:rsidRPr="00B2135D">
        <w:rPr>
          <w:rFonts w:ascii="Arial" w:eastAsia="Calibri" w:hAnsi="Arial" w:cs="Arial"/>
          <w:sz w:val="24"/>
          <w:szCs w:val="24"/>
        </w:rPr>
        <w:br/>
        <w:t xml:space="preserve">w tym: </w:t>
      </w:r>
    </w:p>
    <w:p w:rsidR="00B2135D" w:rsidRPr="00B2135D" w:rsidRDefault="00B2135D" w:rsidP="00CB127A">
      <w:pPr>
        <w:numPr>
          <w:ilvl w:val="0"/>
          <w:numId w:val="476"/>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„Zakup wraz z montażem ekranów przeciw błotnych poliwęglanowych segmentowych - droga wojewódzka Nr 870 Sieniawa - Jarosław w km 10+580 - 10+590 str. P w m. Nielepkowice” - 4.662,-zł. </w:t>
      </w:r>
    </w:p>
    <w:p w:rsidR="00B2135D" w:rsidRPr="00B2135D" w:rsidRDefault="00B2135D" w:rsidP="00B2135D">
      <w:pPr>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w trybie przetargu nieograniczonego zawarto w dniu 04.04.2018 r. umowę z wykonawcą: FPHU </w:t>
      </w:r>
      <w:proofErr w:type="spellStart"/>
      <w:r w:rsidRPr="00B2135D">
        <w:rPr>
          <w:rFonts w:ascii="Arial" w:eastAsia="Times New Roman" w:hAnsi="Arial" w:cs="Arial"/>
          <w:sz w:val="24"/>
          <w:szCs w:val="24"/>
          <w:lang w:eastAsia="pl-PL"/>
        </w:rPr>
        <w:t>Darex</w:t>
      </w:r>
      <w:proofErr w:type="spellEnd"/>
      <w:r w:rsidRPr="00B2135D">
        <w:rPr>
          <w:rFonts w:ascii="Arial" w:eastAsia="Times New Roman" w:hAnsi="Arial" w:cs="Arial"/>
          <w:sz w:val="24"/>
          <w:szCs w:val="24"/>
          <w:lang w:eastAsia="pl-PL"/>
        </w:rPr>
        <w:t xml:space="preserve"> Dariusz </w:t>
      </w:r>
      <w:proofErr w:type="spellStart"/>
      <w:r w:rsidRPr="00B2135D">
        <w:rPr>
          <w:rFonts w:ascii="Arial" w:eastAsia="Times New Roman" w:hAnsi="Arial" w:cs="Arial"/>
          <w:sz w:val="24"/>
          <w:szCs w:val="24"/>
          <w:lang w:eastAsia="pl-PL"/>
        </w:rPr>
        <w:t>Koczyński</w:t>
      </w:r>
      <w:proofErr w:type="spellEnd"/>
      <w:r w:rsidRPr="00B2135D">
        <w:rPr>
          <w:rFonts w:ascii="Arial" w:eastAsia="Times New Roman" w:hAnsi="Arial" w:cs="Arial"/>
          <w:sz w:val="24"/>
          <w:szCs w:val="24"/>
          <w:lang w:eastAsia="pl-PL"/>
        </w:rPr>
        <w:t xml:space="preserve"> Obsza. Zadanie zakończono i zrealizowano. </w:t>
      </w:r>
    </w:p>
    <w:p w:rsidR="00B2135D" w:rsidRPr="00B2135D" w:rsidRDefault="00B2135D" w:rsidP="00CB127A">
      <w:pPr>
        <w:numPr>
          <w:ilvl w:val="0"/>
          <w:numId w:val="476"/>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„Zakup wraz z montażem elementów bezpieczeństwa ruchu i elementów chroniących użytkowników dróg (bariery energochłonne, ekrany zabezpieczające, znaki interaktywne) w ciągu dróg wojewódzkich administrowanych przez PZDW w Rzeszowie - wykonanie dojścia do przejść dla pieszych w ciągu dr. woj. nr 855 w m. Zdziechowice i dr woj. nr 871 w m. Stale - 6.404,-zł. </w:t>
      </w:r>
    </w:p>
    <w:p w:rsidR="00B2135D" w:rsidRPr="00B2135D" w:rsidRDefault="00B2135D" w:rsidP="00B2135D">
      <w:pPr>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w trybie przetargu nieograniczonego zawarto w dniu 15.06.2018 r. umowę z wykonawcą: TECHNAR Firma Usługowo – Sprzątająca Marta Batóg – Kogut Nisko. Zadanie zakończono w sierpniu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2018 r.</w:t>
      </w:r>
    </w:p>
    <w:p w:rsidR="00B2135D" w:rsidRPr="00B2135D" w:rsidRDefault="00B2135D" w:rsidP="00CB127A">
      <w:pPr>
        <w:numPr>
          <w:ilvl w:val="0"/>
          <w:numId w:val="476"/>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„Zakup wraz z montażem elementów bezpieczeństwa ruchu i elementów chroniących użytkowników dróg (bariery energochłonne, ekrany zabezpieczające, znaki interaktywne) w ciągu dróg wojewódzkich administrowanych przez PZDW w Rzeszowie - poprawa warunków bezpieczeństwa ruchu pieszych w ciągu drogi woj. nr 986 Tuszyma – Ropczyce – Wiśniowa w Wielopolu Skrzyńskim” - 41.290,-zł. </w:t>
      </w:r>
    </w:p>
    <w:p w:rsidR="00B2135D" w:rsidRPr="00B2135D" w:rsidRDefault="00B2135D" w:rsidP="00B2135D">
      <w:pPr>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28.05.2018 r. umowę z wykonawcą: Usługi Sprzętowe Rączka Krzysztof Trzcinica. Zadanie zakończono w sierpniu 2018 r. </w:t>
      </w:r>
    </w:p>
    <w:p w:rsidR="00B2135D" w:rsidRPr="00B2135D" w:rsidRDefault="00B2135D" w:rsidP="00CB127A">
      <w:pPr>
        <w:numPr>
          <w:ilvl w:val="0"/>
          <w:numId w:val="476"/>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„Zakup wraz z montażem elementów bezpieczeństwa ruchu i elementów chroniących użytkowników dróg (bariery energochłonne, ekrany zabezpieczające, znaki interaktywne) w ciągu dróg wojewódzkich administrowanych przez PZDW w Rzeszowie - zakup wraz z montażem stacji monitoringu na drogach wojewódzkich - 88.068,-zł. </w:t>
      </w:r>
    </w:p>
    <w:p w:rsidR="00B2135D" w:rsidRPr="00B2135D" w:rsidRDefault="00B2135D" w:rsidP="00B2135D">
      <w:pPr>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W wyniku postępowania przetargowego w trybie przetargu nieograniczonego zawarto w dniu 28.05.2018 r. umowę z wykonawcą: Radio Serwis Jan Mazurek Lubaczów. Zadanie zakończono w sierpniu 2018 r.</w:t>
      </w:r>
    </w:p>
    <w:p w:rsidR="00B2135D" w:rsidRPr="00B2135D" w:rsidRDefault="00B2135D" w:rsidP="00CB127A">
      <w:pPr>
        <w:numPr>
          <w:ilvl w:val="0"/>
          <w:numId w:val="476"/>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„Zakup wraz z montażem elementów bezpieczeństwa ruchu i elementów chroniących użytkowników dróg (bariery energochłonne, ekrany zabezpieczające, znaki interaktywne) w ciągu dróg wojewódzkich administrowanych przez PZDW w Rzeszowie - wykonanie dojścia dla pieszych w ciągu dr. woj. nr 993 Jasło – Nowy Żmigród w m. Nowy Żmigród w km 28+934” - 22.521,-zł.</w:t>
      </w:r>
    </w:p>
    <w:p w:rsidR="00B2135D" w:rsidRPr="00B2135D" w:rsidRDefault="00B2135D" w:rsidP="00B2135D">
      <w:pPr>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 wyniku postępowania przetargowego w trybie przetargu nieograniczonego zawarto w dniu 25.05.2018 r. umowę 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Usługi Sprzętowe Rączka Krzysztof Trzcinica. Zadanie zakończono w sierpniu 2018 r. </w:t>
      </w:r>
    </w:p>
    <w:p w:rsidR="00B2135D" w:rsidRPr="00B2135D" w:rsidRDefault="00B2135D" w:rsidP="00CB127A">
      <w:pPr>
        <w:numPr>
          <w:ilvl w:val="0"/>
          <w:numId w:val="476"/>
        </w:numPr>
        <w:spacing w:after="0" w:line="360" w:lineRule="auto"/>
        <w:ind w:left="567" w:hanging="283"/>
        <w:contextualSpacing/>
        <w:jc w:val="both"/>
        <w:rPr>
          <w:rFonts w:ascii="Arial" w:eastAsia="Batang" w:hAnsi="Arial" w:cs="Arial"/>
          <w:color w:val="FF0000"/>
          <w:sz w:val="24"/>
          <w:szCs w:val="24"/>
          <w:lang w:eastAsia="pl-PL"/>
        </w:rPr>
      </w:pPr>
      <w:r w:rsidRPr="00B2135D">
        <w:rPr>
          <w:rFonts w:ascii="Arial" w:eastAsia="Times New Roman" w:hAnsi="Arial" w:cs="Arial"/>
          <w:sz w:val="24"/>
          <w:szCs w:val="24"/>
          <w:lang w:eastAsia="pl-PL"/>
        </w:rPr>
        <w:t xml:space="preserve">„Zakup wraz z montażem elementów bezpieczeństwa ruchu i elementów chroniących użytkowników dróg (bariery energochłonne, ekrany zabezpieczające, znaki interaktywne) w ciągu dróg wojewódzkich administrowanych przez PZDW w Rzeszowie - ustawienie barier ochronnych wraz z przebudową istniejącego chodnika dr. woj. nr 881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 Łańcut – Kańczuga – Żurawica – w km 32+051 – 32+146 str. lewa w m. Markowa” - 33.800,-zł. </w:t>
      </w:r>
    </w:p>
    <w:p w:rsidR="00B2135D" w:rsidRPr="00B2135D" w:rsidRDefault="00B2135D" w:rsidP="00B2135D">
      <w:pPr>
        <w:spacing w:after="0" w:line="360" w:lineRule="auto"/>
        <w:ind w:left="567"/>
        <w:contextualSpacing/>
        <w:jc w:val="both"/>
        <w:rPr>
          <w:rFonts w:ascii="Arial" w:eastAsia="Batang" w:hAnsi="Arial" w:cs="Arial"/>
          <w:color w:val="FF0000"/>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20.07.2018 r. umowę z wykonawcą: FPHU </w:t>
      </w:r>
      <w:proofErr w:type="spellStart"/>
      <w:r w:rsidRPr="00B2135D">
        <w:rPr>
          <w:rFonts w:ascii="Arial" w:eastAsia="Times New Roman" w:hAnsi="Arial" w:cs="Arial"/>
          <w:sz w:val="24"/>
          <w:szCs w:val="24"/>
          <w:lang w:eastAsia="pl-PL"/>
        </w:rPr>
        <w:t>Darex</w:t>
      </w:r>
      <w:proofErr w:type="spellEnd"/>
      <w:r w:rsidRPr="00B2135D">
        <w:rPr>
          <w:rFonts w:ascii="Arial" w:eastAsia="Times New Roman" w:hAnsi="Arial" w:cs="Arial"/>
          <w:sz w:val="24"/>
          <w:szCs w:val="24"/>
          <w:lang w:eastAsia="pl-PL"/>
        </w:rPr>
        <w:t xml:space="preserve"> Dariusz </w:t>
      </w:r>
      <w:proofErr w:type="spellStart"/>
      <w:r w:rsidRPr="00B2135D">
        <w:rPr>
          <w:rFonts w:ascii="Arial" w:eastAsia="Times New Roman" w:hAnsi="Arial" w:cs="Arial"/>
          <w:sz w:val="24"/>
          <w:szCs w:val="24"/>
          <w:lang w:eastAsia="pl-PL"/>
        </w:rPr>
        <w:t>Koczyński</w:t>
      </w:r>
      <w:proofErr w:type="spellEnd"/>
      <w:r w:rsidRPr="00B2135D">
        <w:rPr>
          <w:rFonts w:ascii="Arial" w:eastAsia="Times New Roman" w:hAnsi="Arial" w:cs="Arial"/>
          <w:sz w:val="24"/>
          <w:szCs w:val="24"/>
          <w:lang w:eastAsia="pl-PL"/>
        </w:rPr>
        <w:t xml:space="preserve"> Obsza.</w:t>
      </w:r>
    </w:p>
    <w:p w:rsidR="00B2135D" w:rsidRPr="00B2135D" w:rsidRDefault="00B2135D" w:rsidP="00CB127A">
      <w:pPr>
        <w:numPr>
          <w:ilvl w:val="0"/>
          <w:numId w:val="450"/>
        </w:numPr>
        <w:tabs>
          <w:tab w:val="left" w:pos="567"/>
        </w:tabs>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sz w:val="24"/>
          <w:szCs w:val="24"/>
        </w:rPr>
        <w:t>Budowa chodników i zatok postojowych w ciągu dróg wojewódzkich realizowana w oparciu o umowy pomiędzy Województwem Podkarpackim a jednostkami samorządu terytorialnego w kwocie 10.828.525,-zł (§ 6050), z tego:</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„Budowa chodnika w ciągu drogi wojewódzkiej Nr 897 Tylawa – Wołosate –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gr. państwa w km 67+348,26 ÷ 67+514,30 w m. Cisna” - 274.616,-zł.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W ramach postępowania przetargowego zawarto w dniu 30.04.2018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Usługi ziemne sprzętem mechanicznym J. </w:t>
      </w:r>
      <w:proofErr w:type="spellStart"/>
      <w:r w:rsidRPr="00B2135D">
        <w:rPr>
          <w:rFonts w:ascii="Arial" w:eastAsia="Times New Roman" w:hAnsi="Arial" w:cs="Arial"/>
          <w:sz w:val="24"/>
          <w:szCs w:val="24"/>
          <w:lang w:eastAsia="pl-PL"/>
        </w:rPr>
        <w:t>Prasoł</w:t>
      </w:r>
      <w:proofErr w:type="spellEnd"/>
      <w:r w:rsidRPr="00B2135D">
        <w:rPr>
          <w:rFonts w:ascii="Arial" w:eastAsia="Times New Roman" w:hAnsi="Arial" w:cs="Arial"/>
          <w:sz w:val="24"/>
          <w:szCs w:val="24"/>
          <w:lang w:eastAsia="pl-PL"/>
        </w:rPr>
        <w:t xml:space="preserve">; Ustrzyki.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zadania wykonano 166,04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zostało zakończone w lipcu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Zadanie dofinansowane przez Gminę Cisna w kwocie 105.000,-zł.</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 xml:space="preserve">„Przebudowa drogi wojewódzkiej Nr 877 Naklik – Leżajsk – Szklary polegająca na budowie chodnika w km 36+448 - 36+679 str. prawa w m. Dąbrówki” - 318.063,-zł.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23.04.2018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DRO-BRUK Bogdan </w:t>
      </w:r>
      <w:proofErr w:type="spellStart"/>
      <w:r w:rsidRPr="00B2135D">
        <w:rPr>
          <w:rFonts w:ascii="Arial" w:eastAsia="Times New Roman" w:hAnsi="Arial" w:cs="Arial"/>
          <w:sz w:val="24"/>
          <w:szCs w:val="24"/>
          <w:lang w:eastAsia="pl-PL"/>
        </w:rPr>
        <w:t>Wojtuń</w:t>
      </w:r>
      <w:proofErr w:type="spellEnd"/>
      <w:r w:rsidRPr="00B2135D">
        <w:rPr>
          <w:rFonts w:ascii="Arial" w:eastAsia="Times New Roman" w:hAnsi="Arial" w:cs="Arial"/>
          <w:sz w:val="24"/>
          <w:szCs w:val="24"/>
          <w:lang w:eastAsia="pl-PL"/>
        </w:rPr>
        <w:t xml:space="preserve">; Gniewczyna Tryniecka. W ramach realizacji zadania wykonano 231,00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zakończone w lipcu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Czarna w kwocie 171.754,-zł.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865 Jarosław – Bełżec polegająca na budowie chodnika w km 14+ 373 - km 14+ 548 w m. Ryszkowa Wola” -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200.500,-zł.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02.07.2018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FTHU „ADAMEK” Adam Miszczuk; Jarosław. W ramach realizacji zadania wykonano 175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lipcu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Wiązownica w kwocie 68.675,-zł.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877 Naklik - Leżajsk - Łańcut - Szklary polegająca na budowie chodnika w km 48+287 - 48+641,62 str. prawa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Albigowa” - 250.000,-zł.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31.07.2018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MG Infrastruktura Marian Wołczyk; Rzeszów. W ramach realizacji zadania wykonano 480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lipcu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Łańcut w kwocie 100.000,-zł.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984 Lisia Góra – Radomyśl Wielki – Mielec polegająca na budowie chodnika dla pieszych w km 24+835 - 25+089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Radomyśl Wielki i Partynia” - 305.648,-zł.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30.04.2018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A-ZET KONKRET GRZEGORZ SAŁAGAJ; Wola Mielecka.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369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październiku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Radomyśl Wielki w kwocie 120.000,-zł.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„Budowa chodnika w ciągu drogi wojewódzkiej Nr 835 Lublin – Przeworsk – Grabownica Starzeńska w km 182+750 – 182+910 w m. Szklary” - 112.644,-zł.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W ramach postepowania przetargowego wybrano wykonawcę: Mariusz Ślimak – Bieżące Utrzymanie Dróg Ruszelczyce. W ramach realizacji zadania wykonano 160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czerwcu 2018 r.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Hyżne w kwocie 45.058,-zł.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983 Sadkowa Góra - Wola Mielecka polegająca na budowie chodnika w km 0+000 - 0+160 w m. Sadkowa Góra” - 187.809,-zł.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17.05.2018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POLDIM BUD Sp. z o.o. Dąbrówka Wisłocka. W ramach realizacji zadania wykonano 200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lipcu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Borowa w kwocie 93.905,-zł.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835 Lublin – Przeworsk - Grabownica Starzeńska polegająca na budowie chodnika dla pieszych w km 213+500 - 213+736 strona lewa w miejscowości Jabłonka” - 289.993,-zł.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20.04.2018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Spółdzielnia Kółek Rolniczych w Dydni z/s Niebocku. W ramach realizacji zadania wykonano 247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lipcu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Zadanie dofinansowane przez Gminę Dydnia w kwocie 119.999,-zł.</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985 Nagnajów – Baranów Sandomierski – Mielec – Dębica polegająca na budowie ścieżki rowerowej z możliwością ruchu pieszego w km 61+540,7 - 61+721,7 strona lewa w m. Dębica oraz zadań podobnych” - 368.947,-zł.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20.11.2018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Centrobud WŁ. Golba; Dębica. W ramach realizacji zadania wykonano 70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ścieżki rowerowej.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Miasto Dębica w kwocie 100.000,-zł.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835 Lublin – Przeworsk – Grabownica Starzeńska polegająca na budowie chodnika w km 176+545 - 176+710 strona prawa oraz robót podobnych w km 176+495 – 176+545 w m. Jawornik Polski” - 330.774,-zł.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12.07.2019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MG Infrastruktura Marian Wołczyk; Rzeszów. W ramach realizacji </w:t>
      </w:r>
      <w:r w:rsidRPr="00B2135D">
        <w:rPr>
          <w:rFonts w:ascii="Arial" w:eastAsia="Times New Roman" w:hAnsi="Arial" w:cs="Arial"/>
          <w:sz w:val="24"/>
          <w:szCs w:val="24"/>
          <w:lang w:eastAsia="pl-PL"/>
        </w:rPr>
        <w:lastRenderedPageBreak/>
        <w:t xml:space="preserve">zadania wykonano 400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październiku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Jawornik Polski w kwocie 160.774,-zł.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889 Sieniawa – Bukowsko – Szczawne polegająca na budowie chodnika od km 0+423 do km 0+572 strona prawa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Sieniawa” - 282.817,-zł.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W ramach postępowania przetargowego zawarto w dniu 23.05.2018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Produkcyjny Usługowo Handlowy Józef Duduś Bukowsko.  W ramach realizacji zadania wykonano 197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we wrześniu 2018 r. Zadanie dofinansowane przez Gminę Rymanów w kwocie 113.127,-zł.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887 relacji Brzozów – Rymanów – Daliowa polegająca na budowie chodnika w km 1+840 – 1+900 str. prawa w m. Humniska; Przebudowa drogi wojewódzkiej Nr 887 relacji Brzozów – Rymanów – Daliowa polegająca na budowie chodnika w km 4+283 – 4+363 str. lewa w m. Turze Pole; Przebudowa drogi wojewódzkiej Nr 835 Lublin – Przeworsk – Grabownica Starzeńska polegająca na budowie chodnika w km 219+907 – 220+038 str. lewa w m. Grabownica Starzeńska” - 387.450,-zł.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wyłoniono dwóch wykonawców na zadania (ww. zadanie podzielono na trzy pod zadania: Humniska, Turze Pole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Grabownica Starzeńska) Humniska realizował wykonawca: P.U.H. </w:t>
      </w:r>
      <w:proofErr w:type="spellStart"/>
      <w:r w:rsidRPr="00B2135D">
        <w:rPr>
          <w:rFonts w:ascii="Arial" w:eastAsia="Times New Roman" w:hAnsi="Arial" w:cs="Arial"/>
          <w:sz w:val="24"/>
          <w:szCs w:val="24"/>
          <w:lang w:eastAsia="pl-PL"/>
        </w:rPr>
        <w:t>Ekpol</w:t>
      </w:r>
      <w:proofErr w:type="spellEnd"/>
      <w:r w:rsidRPr="00B2135D">
        <w:rPr>
          <w:rFonts w:ascii="Arial" w:eastAsia="Times New Roman" w:hAnsi="Arial" w:cs="Arial"/>
          <w:sz w:val="24"/>
          <w:szCs w:val="24"/>
          <w:lang w:eastAsia="pl-PL"/>
        </w:rPr>
        <w:t xml:space="preserve"> E. Piekło Krosno, Turze Pole oraz Grabownice Starzeńską realizował wykonawca: Spółdzielnia Kółek Rolniczych w Dydni z/s w Niebocku. Umowy zawarto w dniu 28 maja 2018 r. W ramach realizacji zadań łącznie wykonano 347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Zadania zakończono w listopadzie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Brzozów w kwocie 212.450,-zł.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 „Rozbudowa drogi wojewódzkiej Nr 854 Annopol – gr. woj. lubelskiego – Antoniów – Gorzyce polegająca na budowie chodnika w km 16+004,03 – 16+274,03 oraz robót podobnych w km 16+274,03 – 16+371,00 ETAP 3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Chwałowice”- 300.000,-zł.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30.05.2018 r. umowę </w:t>
      </w:r>
      <w:r w:rsidR="00D35CC4">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Dąbrowski Arkadiusz Annopol. W ramach realizacji zadania wykonano 330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listopadzie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 xml:space="preserve">Zadanie dofinansowane przez Gminę Radomyśl Nad Sanem w kwocie </w:t>
      </w:r>
      <w:r w:rsidR="004413B7">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150.000,-zł.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881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 Łańcut – Kańczuga – Żurawica polegająca na budowie chodnika w km 52+334,50 - 52+602,50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Pruchnik” - 355.178,-zł.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10.07.2018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Drogowy Tadeusz Popek Sp. Jawna Rozbórz Długi.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268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we wrześniu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Pruchnik w kwocie 185.178,-zł.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988 Babica – Warzyce – budowa chodnika w km 30+721 – 30+735 i w km 30+831,80 – 30+995 str. lewa oraz robót podobnych w km 30+721 – 30+735 i w km 30+985 – 30+993 w m. Frysztak” - 199.034,-zł.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24.07.2018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Budowa Dróg Usługi Spychaczem Czesław Różycki Strzyżów.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177,20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październiku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Frysztak w kwocie 99.517,-zł.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„Budowa chodnika w ciągu drogi wojewódzkiej Nr 992 Jasło – Nowy Żmigród – gr. Państwa w km 4+590 – 4+785 w m. Majscowa” - </w:t>
      </w:r>
      <w:r w:rsidRPr="00B2135D">
        <w:rPr>
          <w:rFonts w:ascii="Arial" w:eastAsia="Batang" w:hAnsi="Arial" w:cs="Arial"/>
          <w:sz w:val="24"/>
          <w:szCs w:val="24"/>
          <w:lang w:eastAsia="pl-PL"/>
        </w:rPr>
        <w:t>310.725,- zł.</w:t>
      </w:r>
      <w:r w:rsidRPr="00B2135D">
        <w:rPr>
          <w:rFonts w:ascii="Arial" w:eastAsia="Times New Roman" w:hAnsi="Arial" w:cs="Arial"/>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Batang" w:hAnsi="Arial" w:cs="Arial"/>
          <w:sz w:val="24"/>
          <w:szCs w:val="24"/>
          <w:lang w:eastAsia="pl-PL"/>
        </w:rPr>
      </w:pPr>
      <w:r w:rsidRPr="00B2135D">
        <w:rPr>
          <w:rFonts w:ascii="Arial" w:eastAsia="Times New Roman" w:hAnsi="Arial" w:cs="Arial"/>
          <w:sz w:val="24"/>
          <w:szCs w:val="24"/>
          <w:lang w:eastAsia="pl-PL"/>
        </w:rPr>
        <w:t>W ramach</w:t>
      </w:r>
      <w:r w:rsidRPr="00B2135D">
        <w:rPr>
          <w:rFonts w:ascii="Arial" w:eastAsia="Times New Roman" w:hAnsi="Arial" w:cs="Arial"/>
          <w:b/>
          <w:sz w:val="24"/>
          <w:szCs w:val="24"/>
          <w:lang w:eastAsia="pl-PL"/>
        </w:rPr>
        <w:t xml:space="preserve"> </w:t>
      </w:r>
      <w:r w:rsidRPr="00B2135D">
        <w:rPr>
          <w:rFonts w:ascii="Arial" w:eastAsia="Times New Roman" w:hAnsi="Arial" w:cs="Arial"/>
          <w:sz w:val="24"/>
          <w:szCs w:val="24"/>
          <w:lang w:eastAsia="pl-PL"/>
        </w:rPr>
        <w:t xml:space="preserve">postępowania przetargowego zawarto w dniu 30.08.2018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w:t>
      </w:r>
      <w:r w:rsidRPr="00B2135D">
        <w:rPr>
          <w:rFonts w:ascii="Arial" w:eastAsia="Batang" w:hAnsi="Arial" w:cs="Arial"/>
          <w:sz w:val="24"/>
          <w:szCs w:val="24"/>
          <w:lang w:eastAsia="pl-PL"/>
        </w:rPr>
        <w:t xml:space="preserve">„MAYKI” – Bogdan Musiał, ROBOTY INŻYNIERYJNE KOSTKA BRUKOWA, Jawornik. W ramach realizacji zadania wykonano 235 </w:t>
      </w:r>
      <w:proofErr w:type="spellStart"/>
      <w:r w:rsidRPr="00B2135D">
        <w:rPr>
          <w:rFonts w:ascii="Arial" w:eastAsia="Batang" w:hAnsi="Arial" w:cs="Arial"/>
          <w:sz w:val="24"/>
          <w:szCs w:val="24"/>
          <w:lang w:eastAsia="pl-PL"/>
        </w:rPr>
        <w:t>mb</w:t>
      </w:r>
      <w:proofErr w:type="spellEnd"/>
      <w:r w:rsidRPr="00B2135D">
        <w:rPr>
          <w:rFonts w:ascii="Arial" w:eastAsia="Batang" w:hAnsi="Arial" w:cs="Arial"/>
          <w:sz w:val="24"/>
          <w:szCs w:val="24"/>
          <w:lang w:eastAsia="pl-PL"/>
        </w:rPr>
        <w:t xml:space="preserve"> chodnika. Zadanie zakończono w listopadzie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Batang" w:hAnsi="Arial" w:cs="Arial"/>
          <w:sz w:val="24"/>
          <w:szCs w:val="24"/>
          <w:lang w:eastAsia="pl-PL"/>
        </w:rPr>
        <w:t xml:space="preserve">Zadanie dofinansowane przez Gminę Dębowiec w kwocie 170.725,-zł.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887 Brzozów – Rymanów – Daliowa polegająca na budowie chodnika w km 12+300 12+437 str. prawa w m. Bzianka” - 269.450,-zł.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07.05.2018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w:t>
      </w:r>
      <w:r w:rsidRPr="00B2135D">
        <w:rPr>
          <w:rFonts w:ascii="Arial" w:eastAsia="Calibri" w:hAnsi="Arial" w:cs="Arial"/>
        </w:rPr>
        <w:t xml:space="preserve"> </w:t>
      </w:r>
      <w:r w:rsidRPr="00B2135D">
        <w:rPr>
          <w:rFonts w:ascii="Arial" w:eastAsia="Times New Roman" w:hAnsi="Arial" w:cs="Arial"/>
          <w:sz w:val="24"/>
          <w:szCs w:val="24"/>
          <w:lang w:eastAsia="pl-PL"/>
        </w:rPr>
        <w:t xml:space="preserve">P.U.H. „EKPOL” E. Piekło Krosno. W ramach realizacji zadania wykonano 137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lipcu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Rymanów w kwocie 108.965,-zł.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„Przebudowa drogi wojewódzkiej nr 986 Tuszyma - Ropczyce - Wiśniowa polegająca na budowie chodnika w km 35+715 do km 35+861 strona lewa wraz z organizacją oznakowania dla pieszych w km 35+737 w m. Wielopole Skrzyńskie” - 253.574,-zł.</w:t>
      </w:r>
      <w:r w:rsidRPr="00B2135D">
        <w:rPr>
          <w:rFonts w:ascii="Arial" w:eastAsia="Times New Roman" w:hAnsi="Arial" w:cs="Arial"/>
          <w:b/>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W ramach postępowania przetargowego zawarto w dniu 26.09.2018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Budowa Dróg Usługi Spychaczem Czesław Różycki Strzyżów.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86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grudniu 2018 r. Zadanie dofinansowane przez Gminę Wielopole Skrzyńskie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kwocie 95.572,-zł.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„Przebudowa drogi wojewódzkiej Nr 990 Twierdza – Krosno polegająca na budowie chodnika w km 11+233,80 – 11+420 w m. Ustrobna” - 376.787,-zł.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W ramach postępowania przetargowego zawarto w dniu 29.08.2018 r. umowę </w:t>
      </w:r>
      <w:r w:rsidR="00B9007A">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 xml:space="preserve">z wykonawcą: SK Sp. z o.o. Sp. Komandytowa. W ramach realizacji zadania wykonano 186,20 </w:t>
      </w:r>
      <w:proofErr w:type="spellStart"/>
      <w:r w:rsidRPr="00B2135D">
        <w:rPr>
          <w:rFonts w:ascii="Arial" w:eastAsia="Times New Roman" w:hAnsi="Arial" w:cs="Arial"/>
          <w:bCs/>
          <w:sz w:val="24"/>
          <w:szCs w:val="24"/>
          <w:lang w:eastAsia="pl-PL"/>
        </w:rPr>
        <w:t>mb</w:t>
      </w:r>
      <w:proofErr w:type="spellEnd"/>
      <w:r w:rsidRPr="00B2135D">
        <w:rPr>
          <w:rFonts w:ascii="Arial" w:eastAsia="Times New Roman" w:hAnsi="Arial" w:cs="Arial"/>
          <w:bCs/>
          <w:sz w:val="24"/>
          <w:szCs w:val="24"/>
          <w:lang w:eastAsia="pl-PL"/>
        </w:rPr>
        <w:t xml:space="preserve"> chodnika. Zadanie zakończono w listopadzie 2018 r. Zadanie dofinansowane przez Gminę Wojaszówka w kwocie 150.000,-zł.</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bCs/>
          <w:sz w:val="24"/>
          <w:szCs w:val="24"/>
          <w:lang w:eastAsia="pl-PL"/>
        </w:rPr>
        <w:t xml:space="preserve">„Przebudowa drogi wojewódzkiej </w:t>
      </w:r>
      <w:r w:rsidRPr="00B2135D">
        <w:rPr>
          <w:rFonts w:ascii="Arial" w:eastAsia="Times New Roman" w:hAnsi="Arial" w:cs="Arial"/>
          <w:sz w:val="24"/>
          <w:szCs w:val="24"/>
          <w:lang w:eastAsia="pl-PL"/>
        </w:rPr>
        <w:t xml:space="preserve">nr 854 Annopol – gr. woj. lubelskiego – Antoniów – Gorzyce polegająca na budowie chodnika w km 25+837 – 25+923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26+050 – 26+104 strona prawa oraz robót podobnych w m. Wrzawy” -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199.999,-zł.</w:t>
      </w:r>
      <w:r w:rsidRPr="00B2135D">
        <w:rPr>
          <w:rFonts w:ascii="Arial" w:eastAsia="Times New Roman" w:hAnsi="Arial" w:cs="Arial"/>
          <w:b/>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18.07.2018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Remontowo – Budowlany Stanisław Walczyk Rudnik.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140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28 września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Gorzyce w kwocie 100.000,-zł.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985 Nagnajów – Baranów Sandomierski – Mielec – Dębica – polegająca na budowie chodnika w km 59+339 – 59+606 strona lewa w miejscowości Pustynia wraz z niezbędną infrastrukturą techniczną, budowlami i urządzeniami budowlanymi” - 365.820,-zł.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03.10.2018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Centrobud WŁ. Golba Dębica.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realizacji zadania wykonano 267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listopadzie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Dębica w kwocie 155.820,-zł.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 xml:space="preserve">„Przebudowa drogi wojewódzkiej Nr 865 Jarosław – Oleszyce – Cieszanów – Bełżec polegająca na budowie chodnika i zatok autobusowych w km 4+488 – 4+655 w m. Koniaczów” - </w:t>
      </w:r>
      <w:bookmarkStart w:id="6" w:name="_Hlk84765"/>
      <w:r w:rsidRPr="00B2135D">
        <w:rPr>
          <w:rFonts w:ascii="Arial" w:eastAsia="Times New Roman" w:hAnsi="Arial" w:cs="Arial"/>
          <w:sz w:val="24"/>
          <w:szCs w:val="24"/>
          <w:lang w:eastAsia="pl-PL"/>
        </w:rPr>
        <w:t xml:space="preserve">259.942,-zł.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26.10.2018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F.T.H.U. Adamek Jarosław. W ramach realizacji zadania wykonano 167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Jarosław w kwocie 129.971,-zł. </w:t>
      </w:r>
      <w:bookmarkEnd w:id="6"/>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985 Nagnajów - Baranów Sandomierski – Mielec - Dębica polegająca na budowie chodnika w km 18+600 – 18+694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str. lewa oraz robót podobnych w m. Jaślany”- 56.247,-zł.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17.08.2018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A-ZET Konkret Grzegorz </w:t>
      </w:r>
      <w:proofErr w:type="spellStart"/>
      <w:r w:rsidRPr="00B2135D">
        <w:rPr>
          <w:rFonts w:ascii="Arial" w:eastAsia="Times New Roman" w:hAnsi="Arial" w:cs="Arial"/>
          <w:sz w:val="24"/>
          <w:szCs w:val="24"/>
          <w:lang w:eastAsia="pl-PL"/>
        </w:rPr>
        <w:t>Sałagaj</w:t>
      </w:r>
      <w:proofErr w:type="spellEnd"/>
      <w:r w:rsidRPr="00B2135D">
        <w:rPr>
          <w:rFonts w:ascii="Arial" w:eastAsia="Times New Roman" w:hAnsi="Arial" w:cs="Arial"/>
          <w:sz w:val="24"/>
          <w:szCs w:val="24"/>
          <w:lang w:eastAsia="pl-PL"/>
        </w:rPr>
        <w:t xml:space="preserve"> Wola Mielecka. W ramach realizacji zadania wykonano 94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w październiku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Tuszów Narodowy w kwocie 28.123,-zł.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w:t>
      </w:r>
      <w:r w:rsidRPr="00B2135D">
        <w:rPr>
          <w:rFonts w:ascii="Arial" w:eastAsia="Times New Roman" w:hAnsi="Arial" w:cs="Arial"/>
          <w:sz w:val="24"/>
          <w:szCs w:val="24"/>
          <w:lang w:eastAsia="pl-PL"/>
        </w:rPr>
        <w:t xml:space="preserve">nr 983 Sadkowa Góra – Mielec </w:t>
      </w:r>
      <w:r w:rsidRPr="00B2135D">
        <w:rPr>
          <w:rFonts w:ascii="Arial" w:eastAsia="Batang" w:hAnsi="Arial" w:cs="Arial"/>
          <w:bCs/>
          <w:sz w:val="24"/>
          <w:szCs w:val="24"/>
          <w:lang w:eastAsia="pl-PL"/>
        </w:rPr>
        <w:t xml:space="preserve">polegająca na budowie chodnika w km 8+912 – 9+051 strona prawa w m. Rzędzianowice” – </w:t>
      </w:r>
      <w:r w:rsidRPr="00B2135D">
        <w:rPr>
          <w:rFonts w:ascii="Arial" w:eastAsia="Times New Roman" w:hAnsi="Arial" w:cs="Arial"/>
          <w:sz w:val="24"/>
          <w:szCs w:val="24"/>
          <w:lang w:eastAsia="pl-PL"/>
        </w:rPr>
        <w:t>243.000,-zł.</w:t>
      </w:r>
      <w:r w:rsidRPr="00B2135D">
        <w:rPr>
          <w:rFonts w:ascii="Arial" w:eastAsia="Times New Roman" w:hAnsi="Arial" w:cs="Arial"/>
          <w:b/>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02.08.2018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w:t>
      </w:r>
      <w:proofErr w:type="spellStart"/>
      <w:r w:rsidRPr="00B2135D">
        <w:rPr>
          <w:rFonts w:ascii="Arial" w:eastAsia="Times New Roman" w:hAnsi="Arial" w:cs="Arial"/>
          <w:sz w:val="24"/>
          <w:szCs w:val="24"/>
          <w:lang w:eastAsia="pl-PL"/>
        </w:rPr>
        <w:t>Brukdar</w:t>
      </w:r>
      <w:proofErr w:type="spellEnd"/>
      <w:r w:rsidRPr="00B2135D">
        <w:rPr>
          <w:rFonts w:ascii="Arial" w:eastAsia="Times New Roman" w:hAnsi="Arial" w:cs="Arial"/>
          <w:sz w:val="24"/>
          <w:szCs w:val="24"/>
          <w:lang w:eastAsia="pl-PL"/>
        </w:rPr>
        <w:t xml:space="preserve"> D. Skawiński, Breń Osuchowski. W ramach realizacji zadania wykonano 139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we wrześniu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Mielec w kwocie 115.000,00 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863 Kopki – Krzeszów – Tarnogród - Cieszanów polegająca na budowie chodnika w km 2+485 – 2+705 </w:t>
      </w:r>
      <w:r w:rsidRPr="00B2135D">
        <w:rPr>
          <w:rFonts w:ascii="Arial" w:eastAsia="Times New Roman" w:hAnsi="Arial" w:cs="Arial"/>
          <w:sz w:val="24"/>
          <w:szCs w:val="24"/>
          <w:lang w:eastAsia="pl-PL"/>
        </w:rPr>
        <w:br/>
        <w:t>str. lewa w m. Koziarnia” - 299.086,-zł.</w:t>
      </w:r>
      <w:r w:rsidRPr="00B2135D">
        <w:rPr>
          <w:rFonts w:ascii="Arial" w:eastAsia="Times New Roman" w:hAnsi="Arial" w:cs="Arial"/>
          <w:b/>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20.11.2018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MATBUD Sylwia Sikora Boguchwała. W ramach realizacji zadania wykonano 220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Krzeszów w kwocie 149.543,-zł.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Budowa chodnika w ciągu drogi wojewódzkiej 988 Babica - Warzyce w km 22+437 – 22+853,20 w miejscowościach Kożuchów i Kalembina” - 289.573,-zł.</w:t>
      </w:r>
      <w:r w:rsidRPr="00B2135D">
        <w:rPr>
          <w:rFonts w:ascii="Arial" w:eastAsia="Times New Roman" w:hAnsi="Arial" w:cs="Arial"/>
          <w:b/>
          <w:sz w:val="24"/>
          <w:szCs w:val="24"/>
          <w:lang w:eastAsia="pl-PL"/>
        </w:rPr>
        <w:t xml:space="preserve"> </w:t>
      </w:r>
      <w:r w:rsidRPr="00B2135D">
        <w:rPr>
          <w:rFonts w:ascii="Arial" w:eastAsia="Times New Roman" w:hAnsi="Arial" w:cs="Arial"/>
          <w:sz w:val="24"/>
          <w:szCs w:val="24"/>
          <w:lang w:eastAsia="pl-PL"/>
        </w:rPr>
        <w:t xml:space="preserve">W ramach postępowania przetargowego zawarto w dniu 18.07.2018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Usługi Sprzętowe K. Rączka Trzcinica. W ramach realizacji </w:t>
      </w:r>
      <w:r w:rsidRPr="00B2135D">
        <w:rPr>
          <w:rFonts w:ascii="Arial" w:eastAsia="Times New Roman" w:hAnsi="Arial" w:cs="Arial"/>
          <w:sz w:val="24"/>
          <w:szCs w:val="24"/>
          <w:lang w:eastAsia="pl-PL"/>
        </w:rPr>
        <w:lastRenderedPageBreak/>
        <w:t xml:space="preserve">zadania wykonano 469,95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we wrześniu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Wiśniowa w kwocie 119.883,-zł.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872 rz. Wisła Baranów Sandomierski – Wola Baranowska – Majdan Królewski – Nisko polegająca na budowie ścieżki rowerowej z dopuszczeniem ruchu pieszych w km 8+125 – 8+670 </w:t>
      </w:r>
      <w:r w:rsidR="00B9007A">
        <w:rPr>
          <w:rFonts w:ascii="Arial" w:eastAsia="Batang" w:hAnsi="Arial" w:cs="Arial"/>
          <w:bCs/>
          <w:sz w:val="24"/>
          <w:szCs w:val="24"/>
          <w:lang w:eastAsia="pl-PL"/>
        </w:rPr>
        <w:br/>
      </w:r>
      <w:r w:rsidRPr="00B2135D">
        <w:rPr>
          <w:rFonts w:ascii="Arial" w:eastAsia="Batang" w:hAnsi="Arial" w:cs="Arial"/>
          <w:bCs/>
          <w:sz w:val="24"/>
          <w:szCs w:val="24"/>
          <w:lang w:eastAsia="pl-PL"/>
        </w:rPr>
        <w:t xml:space="preserve">w m. Skopanie” - </w:t>
      </w:r>
      <w:r w:rsidRPr="00B2135D">
        <w:rPr>
          <w:rFonts w:ascii="Arial" w:eastAsia="Times New Roman" w:hAnsi="Arial" w:cs="Arial"/>
          <w:sz w:val="24"/>
          <w:szCs w:val="24"/>
          <w:lang w:eastAsia="pl-PL"/>
        </w:rPr>
        <w:t xml:space="preserve">747.074,-zł.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21.08.2018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Remontowo Budowlany inż. Stanisław Walczyk Rudniki.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543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listopadzie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Baranów Sandomierski w kwocie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467.074,-zł.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887 relacji Brzozów – Rymanów – Daliowa polegająca na budowie chodnika w km 10+294 – 10+410 strona prawa wraz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budową zatoki autobusowej w km 10+336 strona prawa w m. Trześniów", „Przebudowa drogi wojewódzkiej Nr 887 relacji Brzozów – Rymanów – Daliowa polegająca na budowie chodnika w km 8+100 – 8+240 strona prawa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Jasionów i Buków wraz z niezbędną infrastrukturą, budowlami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i urządzeniami budowlanymi”</w:t>
      </w:r>
      <w:bookmarkStart w:id="7" w:name="_Hlk89678"/>
      <w:r w:rsidRPr="00B2135D">
        <w:rPr>
          <w:rFonts w:ascii="Arial" w:eastAsia="Times New Roman" w:hAnsi="Arial" w:cs="Arial"/>
          <w:sz w:val="24"/>
          <w:szCs w:val="24"/>
          <w:lang w:eastAsia="pl-PL"/>
        </w:rPr>
        <w:t xml:space="preserve"> - 419.685,-zł.</w:t>
      </w:r>
      <w:r w:rsidRPr="00B2135D">
        <w:rPr>
          <w:rFonts w:ascii="Arial" w:eastAsia="Times New Roman" w:hAnsi="Arial" w:cs="Arial"/>
          <w:b/>
          <w:sz w:val="24"/>
          <w:szCs w:val="24"/>
          <w:lang w:eastAsia="pl-PL"/>
        </w:rPr>
        <w:t xml:space="preserve">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19.11.2018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Usługowo – Handlowy „DROGBUD” Krzysztof Filip Golcowa. W ramach realizacji zadania wykonano 256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Haczów w kwocie 249.685,-zł. </w:t>
      </w:r>
      <w:bookmarkEnd w:id="7"/>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866 relacji Dachnów – Lubaczów – Krowica </w:t>
      </w:r>
      <w:proofErr w:type="spellStart"/>
      <w:r w:rsidRPr="00B2135D">
        <w:rPr>
          <w:rFonts w:ascii="Arial" w:eastAsia="Batang" w:hAnsi="Arial" w:cs="Arial"/>
          <w:bCs/>
          <w:sz w:val="24"/>
          <w:szCs w:val="24"/>
          <w:lang w:eastAsia="pl-PL"/>
        </w:rPr>
        <w:t>Hołodowska</w:t>
      </w:r>
      <w:proofErr w:type="spellEnd"/>
      <w:r w:rsidRPr="00B2135D">
        <w:rPr>
          <w:rFonts w:ascii="Arial" w:eastAsia="Batang" w:hAnsi="Arial" w:cs="Arial"/>
          <w:bCs/>
          <w:sz w:val="24"/>
          <w:szCs w:val="24"/>
          <w:lang w:eastAsia="pl-PL"/>
        </w:rPr>
        <w:t xml:space="preserve"> – gr. państwa polegająca na budowie ścieżki rowerowej w km 1+097 - 1+512 str. lewa w miejscowości Dachnów” </w:t>
      </w:r>
      <w:bookmarkStart w:id="8" w:name="_Hlk90074"/>
      <w:r w:rsidRPr="00B2135D">
        <w:rPr>
          <w:rFonts w:ascii="Arial" w:eastAsia="Batang" w:hAnsi="Arial" w:cs="Arial"/>
          <w:bCs/>
          <w:sz w:val="24"/>
          <w:szCs w:val="24"/>
          <w:lang w:eastAsia="pl-PL"/>
        </w:rPr>
        <w:t xml:space="preserve">- </w:t>
      </w:r>
      <w:r w:rsidRPr="00B2135D">
        <w:rPr>
          <w:rFonts w:ascii="Arial" w:eastAsia="Times New Roman" w:hAnsi="Arial" w:cs="Arial"/>
          <w:sz w:val="24"/>
          <w:szCs w:val="24"/>
          <w:lang w:eastAsia="pl-PL"/>
        </w:rPr>
        <w:t xml:space="preserve">353.688,-zł.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08.11.2018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KARSPRZĘT Karol Sanok. W ramach realizacji zadania wykonano 415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Cieszanów w kwocie 151.844,-zł. </w:t>
      </w:r>
      <w:bookmarkStart w:id="9" w:name="_Hlk534632159"/>
      <w:bookmarkEnd w:id="8"/>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lastRenderedPageBreak/>
        <w:t xml:space="preserve">Przebudowa </w:t>
      </w:r>
      <w:r w:rsidRPr="00B2135D">
        <w:rPr>
          <w:rFonts w:ascii="Arial" w:eastAsia="Batang" w:hAnsi="Arial" w:cs="Arial"/>
          <w:bCs/>
          <w:sz w:val="24"/>
          <w:szCs w:val="24"/>
          <w:lang w:eastAsia="pl-PL"/>
        </w:rPr>
        <w:t>drogi wojewódzkiej Nr 986 Tuszyma – Ropczyce – Wiśniowa polegająca na budowie chodnika dla pieszych w km 26+610 do 27+075 str. lewa oraz robót podobnych w m. Łączki Kucharskie</w:t>
      </w:r>
      <w:bookmarkEnd w:id="9"/>
      <w:r w:rsidRPr="00B2135D">
        <w:rPr>
          <w:rFonts w:ascii="Arial" w:eastAsia="Times New Roman" w:hAnsi="Arial" w:cs="Arial"/>
          <w:sz w:val="24"/>
          <w:szCs w:val="24"/>
          <w:lang w:eastAsia="pl-PL"/>
        </w:rPr>
        <w:t xml:space="preserve">” - 481.491,-zł.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31.10.2018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FUH Grzegorz Ozga Niedźwiada. W ramach realizacji zadania wykonano 465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Ropczyce w kwocie 200.000,-zł.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987 Kolbuszowa – Sędziszów Małopolski polegająca na budowie chodnika dla pieszych w km 13+788 – 13+940 str. lewa w m. Czarna Sędziszowska” - </w:t>
      </w:r>
      <w:r w:rsidRPr="00B2135D">
        <w:rPr>
          <w:rFonts w:ascii="Arial" w:eastAsia="Times New Roman" w:hAnsi="Arial" w:cs="Arial"/>
          <w:sz w:val="24"/>
          <w:szCs w:val="24"/>
          <w:lang w:eastAsia="pl-PL"/>
        </w:rPr>
        <w:t xml:space="preserve">292.000,-zł.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30.10.2018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 Firma Budowlana „REMBISZ” Ryszard </w:t>
      </w:r>
      <w:proofErr w:type="spellStart"/>
      <w:r w:rsidRPr="00B2135D">
        <w:rPr>
          <w:rFonts w:ascii="Arial" w:eastAsia="Times New Roman" w:hAnsi="Arial" w:cs="Arial"/>
          <w:sz w:val="24"/>
          <w:szCs w:val="24"/>
          <w:lang w:eastAsia="pl-PL"/>
        </w:rPr>
        <w:t>Rembisz</w:t>
      </w:r>
      <w:proofErr w:type="spellEnd"/>
      <w:r w:rsidRPr="00B2135D">
        <w:rPr>
          <w:rFonts w:ascii="Arial" w:eastAsia="Times New Roman" w:hAnsi="Arial" w:cs="Arial"/>
          <w:sz w:val="24"/>
          <w:szCs w:val="24"/>
          <w:lang w:eastAsia="pl-PL"/>
        </w:rPr>
        <w:t xml:space="preserve"> Zielonka.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152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listopadzie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Sędziszów Małopolski kwotą 122.000,-zł.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989 Strzyżów - Lutcza polegająca na budowie chodnika w km 2+950 – 3+110 str. prawa w m. Godowa” - </w:t>
      </w:r>
      <w:r w:rsidRPr="00B2135D">
        <w:rPr>
          <w:rFonts w:ascii="Arial" w:eastAsia="Times New Roman" w:hAnsi="Arial" w:cs="Arial"/>
          <w:sz w:val="24"/>
          <w:szCs w:val="24"/>
          <w:lang w:eastAsia="pl-PL"/>
        </w:rPr>
        <w:t xml:space="preserve">320.000,-zł. W ramach postępowania przetargowego zawarto w dniu 06.11.2018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Firma Przedsiębiorstwo Produkcyjne Usługowo Handlowe „WITMAR” S.C. Wiśniowa. W ramach realizacji zadania wykonano 160mb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Strzyżów w kwocie 150.000,-zł.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„Budowa chodnika przy drodze wojewódzkiej Nr 889 Sieniawa – Bukowsko - Szczawne polegająca na budowie chodnika w km 14+796 – 15+051 wraz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budową zatoki autobusowej w km 14+756,75 -14+788,25 str. lewa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Nagórzany” - 495.002,-zł.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postępowania przetargowego zawarto w dniu 19.11.2018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 Firma Przedsiębiorstw</w:t>
      </w:r>
      <w:r w:rsidR="00A609D1">
        <w:rPr>
          <w:rFonts w:ascii="Arial" w:eastAsia="Times New Roman" w:hAnsi="Arial" w:cs="Arial"/>
          <w:sz w:val="24"/>
          <w:szCs w:val="24"/>
          <w:lang w:eastAsia="pl-PL"/>
        </w:rPr>
        <w:t xml:space="preserve">o STALNEY St. </w:t>
      </w:r>
      <w:proofErr w:type="spellStart"/>
      <w:r w:rsidR="00A609D1">
        <w:rPr>
          <w:rFonts w:ascii="Arial" w:eastAsia="Times New Roman" w:hAnsi="Arial" w:cs="Arial"/>
          <w:sz w:val="24"/>
          <w:szCs w:val="24"/>
          <w:lang w:eastAsia="pl-PL"/>
        </w:rPr>
        <w:t>Lenio</w:t>
      </w:r>
      <w:proofErr w:type="spellEnd"/>
      <w:r w:rsidR="00A609D1">
        <w:rPr>
          <w:rFonts w:ascii="Arial" w:eastAsia="Times New Roman" w:hAnsi="Arial" w:cs="Arial"/>
          <w:sz w:val="24"/>
          <w:szCs w:val="24"/>
          <w:lang w:eastAsia="pl-PL"/>
        </w:rPr>
        <w:t xml:space="preserve"> Nagórzany.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wykonano 294,25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Bukowsko w kwocie 325.002,-zł.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865 Jarosław - Bełżec polegająca na budowie chodnika w km 27+462,25 – 27+655,00 str. prawa </w:t>
      </w:r>
      <w:r w:rsidRPr="00B2135D">
        <w:rPr>
          <w:rFonts w:ascii="Arial" w:eastAsia="Batang" w:hAnsi="Arial" w:cs="Arial"/>
          <w:bCs/>
          <w:sz w:val="24"/>
          <w:szCs w:val="24"/>
          <w:lang w:eastAsia="pl-PL"/>
        </w:rPr>
        <w:br/>
        <w:t xml:space="preserve">w m. Zalesie” - </w:t>
      </w:r>
      <w:r w:rsidRPr="00B2135D">
        <w:rPr>
          <w:rFonts w:ascii="Arial" w:eastAsia="Times New Roman" w:hAnsi="Arial" w:cs="Arial"/>
          <w:sz w:val="24"/>
          <w:szCs w:val="24"/>
          <w:lang w:eastAsia="pl-PL"/>
        </w:rPr>
        <w:t xml:space="preserve">392.000,-zł.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W ramach postępowania przetargowego zawarto w dniu 20.11.2018 r. umowę </w:t>
      </w:r>
      <w:r w:rsidR="00B9007A">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Firma UKDAR D. Skawiński Breń Osuchowski. W ramach realizacji zadania wykonano 190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w:t>
      </w:r>
      <w:r w:rsidR="00B9007A">
        <w:rPr>
          <w:rFonts w:ascii="Arial" w:eastAsia="Times New Roman" w:hAnsi="Arial" w:cs="Arial"/>
          <w:sz w:val="24"/>
          <w:szCs w:val="24"/>
          <w:lang w:eastAsia="pl-PL"/>
        </w:rPr>
        <w:t>nie zakończono w grudniu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Oleszyce kwotą 230.000,-zł.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Batang" w:hAnsi="Arial" w:cs="Arial"/>
          <w:bCs/>
          <w:sz w:val="24"/>
          <w:szCs w:val="24"/>
          <w:lang w:eastAsia="pl-PL"/>
        </w:rPr>
        <w:t xml:space="preserve">„Przebudowa drogi wojewódzkiej Nr 835 Lublin – Przeworsk – Grabownica Starzeńska polegająca na budowie chodnika dla pieszych w km 217+238,40 – 217+307 str. prawa w m. Niebocko” - </w:t>
      </w:r>
      <w:r w:rsidRPr="00B2135D">
        <w:rPr>
          <w:rFonts w:ascii="Arial" w:eastAsia="Times New Roman" w:hAnsi="Arial" w:cs="Arial"/>
          <w:sz w:val="24"/>
          <w:szCs w:val="24"/>
          <w:lang w:eastAsia="pl-PL"/>
        </w:rPr>
        <w:t xml:space="preserve">124.934,-zł.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Batang" w:hAnsi="Arial" w:cs="Arial"/>
          <w:bCs/>
          <w:sz w:val="24"/>
          <w:szCs w:val="24"/>
          <w:lang w:eastAsia="pl-PL"/>
        </w:rPr>
        <w:t xml:space="preserve">W ramach postępowania przetargowego zawarto w dniu 20.11.2018 r. umowę </w:t>
      </w:r>
      <w:r w:rsidR="00B9007A">
        <w:rPr>
          <w:rFonts w:ascii="Arial" w:eastAsia="Batang" w:hAnsi="Arial" w:cs="Arial"/>
          <w:bCs/>
          <w:sz w:val="24"/>
          <w:szCs w:val="24"/>
          <w:lang w:eastAsia="pl-PL"/>
        </w:rPr>
        <w:br/>
      </w:r>
      <w:r w:rsidRPr="00B2135D">
        <w:rPr>
          <w:rFonts w:ascii="Arial" w:eastAsia="Batang" w:hAnsi="Arial" w:cs="Arial"/>
          <w:bCs/>
          <w:sz w:val="24"/>
          <w:szCs w:val="24"/>
          <w:lang w:eastAsia="pl-PL"/>
        </w:rPr>
        <w:t xml:space="preserve">z wykonawcą: Spółdzielnia Kółek Rolniczych w Dydni z/s Niebocku. </w:t>
      </w:r>
      <w:r w:rsidRPr="00B2135D">
        <w:rPr>
          <w:rFonts w:ascii="Arial" w:eastAsia="Times New Roman" w:hAnsi="Arial" w:cs="Arial"/>
          <w:sz w:val="24"/>
          <w:szCs w:val="24"/>
          <w:lang w:eastAsia="pl-PL"/>
        </w:rPr>
        <w:t xml:space="preserve">W ramach realizacji zadania wykonano 68,60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 </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Dydnia w kwocie 120.000,-zł. </w:t>
      </w:r>
    </w:p>
    <w:p w:rsidR="00B2135D" w:rsidRPr="00B2135D" w:rsidRDefault="00B2135D" w:rsidP="00CB127A">
      <w:pPr>
        <w:numPr>
          <w:ilvl w:val="0"/>
          <w:numId w:val="477"/>
        </w:numPr>
        <w:tabs>
          <w:tab w:val="left" w:pos="567"/>
        </w:tabs>
        <w:spacing w:after="0" w:line="360" w:lineRule="auto"/>
        <w:ind w:left="567" w:hanging="283"/>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„Przebudowa drogi wojewódzkiej Nr 835 Lublin – Przeworsk – Grabownica Starzeńska polegająca na budowie chodnika dla pieszych w km 210+962 – 211+052 str. lewa w m. Dydnia” - 114.975,-zł. </w:t>
      </w:r>
    </w:p>
    <w:p w:rsidR="00B2135D" w:rsidRPr="00B2135D" w:rsidRDefault="00B2135D" w:rsidP="00B2135D">
      <w:pPr>
        <w:tabs>
          <w:tab w:val="left" w:pos="567"/>
        </w:tabs>
        <w:spacing w:after="0" w:line="360" w:lineRule="auto"/>
        <w:ind w:left="567"/>
        <w:contextualSpacing/>
        <w:jc w:val="both"/>
        <w:rPr>
          <w:rFonts w:ascii="Arial" w:eastAsia="Times New Roman" w:hAnsi="Arial" w:cs="Arial"/>
          <w:sz w:val="24"/>
          <w:szCs w:val="24"/>
          <w:lang w:eastAsia="pl-PL"/>
        </w:rPr>
      </w:pPr>
      <w:r w:rsidRPr="00B2135D">
        <w:rPr>
          <w:rFonts w:ascii="Arial" w:eastAsia="Batang" w:hAnsi="Arial" w:cs="Arial"/>
          <w:bCs/>
          <w:sz w:val="24"/>
          <w:szCs w:val="24"/>
          <w:lang w:eastAsia="pl-PL"/>
        </w:rPr>
        <w:t xml:space="preserve">W ramach postępowania przetargowego zawarto w dniu 20.11.2018 r. umowę </w:t>
      </w:r>
      <w:r w:rsidR="00B9007A">
        <w:rPr>
          <w:rFonts w:ascii="Arial" w:eastAsia="Batang" w:hAnsi="Arial" w:cs="Arial"/>
          <w:bCs/>
          <w:sz w:val="24"/>
          <w:szCs w:val="24"/>
          <w:lang w:eastAsia="pl-PL"/>
        </w:rPr>
        <w:br/>
      </w:r>
      <w:r w:rsidRPr="00B2135D">
        <w:rPr>
          <w:rFonts w:ascii="Arial" w:eastAsia="Batang" w:hAnsi="Arial" w:cs="Arial"/>
          <w:bCs/>
          <w:sz w:val="24"/>
          <w:szCs w:val="24"/>
          <w:lang w:eastAsia="pl-PL"/>
        </w:rPr>
        <w:t xml:space="preserve">z wykonawcą: Spółdzielnia Kółek Rolniczych w Dydni z/s Niebocku. </w:t>
      </w:r>
      <w:r w:rsidRPr="00B2135D">
        <w:rPr>
          <w:rFonts w:ascii="Arial" w:eastAsia="Times New Roman" w:hAnsi="Arial" w:cs="Arial"/>
          <w:sz w:val="24"/>
          <w:szCs w:val="24"/>
          <w:lang w:eastAsia="pl-PL"/>
        </w:rPr>
        <w:t xml:space="preserve">W ramach realizacji zadania wykonano 90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chodnika. Zadanie zakończono w grudniu 2018 r.</w:t>
      </w:r>
    </w:p>
    <w:p w:rsidR="00B2135D" w:rsidRPr="00B2135D" w:rsidRDefault="00B2135D" w:rsidP="00B2135D">
      <w:pPr>
        <w:tabs>
          <w:tab w:val="left" w:pos="567"/>
        </w:tabs>
        <w:spacing w:after="0" w:line="360" w:lineRule="auto"/>
        <w:ind w:left="567"/>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Zadanie dofinansowane przez Gminę Dydnia w kwocie 114.975 zł. </w:t>
      </w:r>
    </w:p>
    <w:p w:rsidR="00B2135D" w:rsidRPr="00B2135D" w:rsidRDefault="00B2135D" w:rsidP="00B2135D">
      <w:pPr>
        <w:tabs>
          <w:tab w:val="left" w:pos="2160"/>
          <w:tab w:val="decimal" w:pos="3960"/>
        </w:tabs>
        <w:spacing w:after="0" w:line="360" w:lineRule="auto"/>
        <w:ind w:left="567"/>
        <w:contextualSpacing/>
        <w:jc w:val="both"/>
        <w:rPr>
          <w:rFonts w:ascii="Arial" w:eastAsia="Batang" w:hAnsi="Arial" w:cs="Arial"/>
          <w:sz w:val="24"/>
          <w:szCs w:val="24"/>
          <w:lang w:eastAsia="pl-PL"/>
        </w:rPr>
      </w:pPr>
    </w:p>
    <w:p w:rsidR="00B2135D" w:rsidRPr="00B2135D" w:rsidRDefault="00B2135D" w:rsidP="00B2135D">
      <w:pPr>
        <w:suppressAutoHyphens/>
        <w:autoSpaceDN w:val="0"/>
        <w:spacing w:after="0" w:line="360" w:lineRule="auto"/>
        <w:jc w:val="center"/>
        <w:textAlignment w:val="baseline"/>
        <w:rPr>
          <w:rFonts w:ascii="Arial" w:eastAsia="Calibri" w:hAnsi="Arial" w:cs="Arial"/>
          <w:bCs/>
          <w:sz w:val="24"/>
          <w:szCs w:val="24"/>
        </w:rPr>
      </w:pPr>
      <w:r w:rsidRPr="00B2135D">
        <w:rPr>
          <w:rFonts w:ascii="Arial" w:eastAsia="Calibri" w:hAnsi="Arial" w:cs="Arial"/>
          <w:bCs/>
          <w:sz w:val="24"/>
          <w:szCs w:val="24"/>
        </w:rPr>
        <w:t>Pomoc finansowa otrzymana od jednostek samorządu terytorialnego na budowę chodników w 2018 r.</w:t>
      </w:r>
    </w:p>
    <w:tbl>
      <w:tblPr>
        <w:tblStyle w:val="Tabela-Siatka60"/>
        <w:tblW w:w="0" w:type="auto"/>
        <w:tblInd w:w="279" w:type="dxa"/>
        <w:tblLook w:val="04A0" w:firstRow="1" w:lastRow="0" w:firstColumn="1" w:lastColumn="0" w:noHBand="0" w:noVBand="1"/>
      </w:tblPr>
      <w:tblGrid>
        <w:gridCol w:w="708"/>
        <w:gridCol w:w="4572"/>
        <w:gridCol w:w="1428"/>
        <w:gridCol w:w="2073"/>
      </w:tblGrid>
      <w:tr w:rsidR="00B2135D" w:rsidRPr="00B2135D" w:rsidTr="008B559C">
        <w:tc>
          <w:tcPr>
            <w:tcW w:w="709" w:type="dxa"/>
            <w:vAlign w:val="center"/>
          </w:tcPr>
          <w:p w:rsidR="00B2135D" w:rsidRPr="00B2135D" w:rsidRDefault="00B2135D" w:rsidP="00B2135D">
            <w:pPr>
              <w:suppressAutoHyphens/>
              <w:autoSpaceDN w:val="0"/>
              <w:spacing w:line="360" w:lineRule="auto"/>
              <w:textAlignment w:val="baseline"/>
              <w:rPr>
                <w:rFonts w:ascii="Arial" w:hAnsi="Arial" w:cs="Arial"/>
                <w:b/>
                <w:bCs/>
                <w:sz w:val="18"/>
                <w:szCs w:val="18"/>
              </w:rPr>
            </w:pPr>
            <w:r w:rsidRPr="00B2135D">
              <w:rPr>
                <w:rFonts w:ascii="Arial" w:hAnsi="Arial" w:cs="Arial"/>
                <w:b/>
                <w:bCs/>
                <w:sz w:val="18"/>
                <w:szCs w:val="18"/>
              </w:rPr>
              <w:t>Lp.</w:t>
            </w:r>
          </w:p>
        </w:tc>
        <w:tc>
          <w:tcPr>
            <w:tcW w:w="4573"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 xml:space="preserve">Nazwa zadania </w:t>
            </w:r>
          </w:p>
        </w:tc>
        <w:tc>
          <w:tcPr>
            <w:tcW w:w="1428"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 xml:space="preserve">Gmina </w:t>
            </w:r>
          </w:p>
        </w:tc>
        <w:tc>
          <w:tcPr>
            <w:tcW w:w="2073"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Kwota pomocy finansowej w zł</w:t>
            </w:r>
          </w:p>
        </w:tc>
      </w:tr>
      <w:tr w:rsidR="00B2135D" w:rsidRPr="00B2135D" w:rsidTr="008B559C">
        <w:trPr>
          <w:trHeight w:val="200"/>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Budowa chodnika w ciągu drogi wojewódzkiej Nr 897 Tylawa – Wołosate – gr. państwa w km 67+348,26 ÷ 67+514,30 w m. Cisna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Cisna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105.000,00</w:t>
            </w:r>
          </w:p>
        </w:tc>
      </w:tr>
      <w:tr w:rsidR="00B2135D" w:rsidRPr="00B2135D" w:rsidTr="008B559C">
        <w:trPr>
          <w:trHeight w:val="626"/>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877 Naklik – Leżajsk – Szklary polegająca na budowie chodnika w km 36+448 - 36+679 str. prawa w m. Dąbrówki</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Czarna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171.754,04</w:t>
            </w:r>
          </w:p>
        </w:tc>
      </w:tr>
      <w:tr w:rsidR="00B2135D" w:rsidRPr="00B2135D" w:rsidTr="008B559C">
        <w:trPr>
          <w:trHeight w:val="833"/>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3</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865 Jarosław – Bełżec polegająca na budowie chodnika w km 14+ 373 - km 14+ 548 w m. Ryszkowa Wola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Wiązownica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68.675,29</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4</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877 Naklik - Leżajsk - Łańcut - Szklary polegająca na budowie chodnika w km 48+287 - 48+641,62 str. prawa w m. Albigowa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Łańcut</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5</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984 Lisia Góra – Radomyśl Wielki – Mielec polegająca na budowie chodnika dla pieszych w km 24+835 - 25+089 w m. Radomyśl Wielki i Partynia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Radomyśl Wielki</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6</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Budowa chodnika w ciągu drogi wojewódzkiej Nr 835 Lublin – Przeworsk – Grabownica Starzeńska w km 182+750 – 182+910 w m. Szklary</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Hyżne</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45.057,58</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7</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983 Sadkowa Góra - Wola Mielecka polegająca na budowie chodnika w km 0+000 - 0+160 w m. Sadkowa Góra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Borowa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93.904,66</w:t>
            </w:r>
          </w:p>
        </w:tc>
      </w:tr>
      <w:tr w:rsidR="00B2135D" w:rsidRPr="00B2135D" w:rsidTr="008B559C">
        <w:trPr>
          <w:trHeight w:val="889"/>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8</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835 Lublin – Przeworsk - Grabownica Starzeńska polegająca na budowie chodnika dla pieszych w km 213+500 - 213+736 strona lewa w miejscowości Jabłonka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Dydnia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119.998,98</w:t>
            </w:r>
          </w:p>
        </w:tc>
      </w:tr>
      <w:tr w:rsidR="00B2135D" w:rsidRPr="00B2135D" w:rsidTr="008B559C">
        <w:trPr>
          <w:trHeight w:val="440"/>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9</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985 Nagnajów – Baranów Sandomierski – Mielec – Dębica polegająca na budowie ścieżki rowerowej z możliwością ruchu pieszego w km 61+540,7 - 61+721,7 strona lewa w m. Dębica oraz zadań podobnych</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Dębica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100.000,00</w:t>
            </w:r>
          </w:p>
        </w:tc>
      </w:tr>
      <w:tr w:rsidR="00B2135D" w:rsidRPr="00B2135D" w:rsidTr="00B9007A">
        <w:trPr>
          <w:trHeight w:val="2065"/>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835 Lublin – Przeworsk – Grabownica Starzeńska polegająca na budowie chodnika w km 176+545 - 176+710 strona prawa oraz robót podobnych w km 176+495 – 176+545 w m. Jawornik Polski</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Jawornik Polski</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160.773,72</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889 Sieniawa – Bukowsko – Szczawne polegająca na budowie chodnika od km 0+423 do km 0+572 strona prawa w m. Sieniawa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Rymanów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113.127,04</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12</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887 relacji Brzozów – Rymanów – Daliowa polegająca na budowie chodnika w km 1+840 – 1+900 str. prawa w m. Humniska; Przebudowa drogi wojewódzkiej Nr 887 relacji Brzozów – Rymanów – Daliowa polegająca na budowie chodnika w km 4+283 – 4+363 str. lewa w m. Turze Pole; Przebudowa drogi wojewódzkiej Nr 835 Lublin – Przeworsk – Grabownica Starzeńska polegająca na budowie chodnika w km 219+907 – 220+038 str. lewa w m. Grabownica Starzeńska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Brzozów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212.450,07</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13</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Rozbudowa drogi wojewódzkiej Nr 854 Annopol – gr. woj. lubelskiego – Antoniów – Gorzyce polegająca na budowie chodnika w km 16+004,03 – 16+274,03 oraz robót podobnych w Radomyśl nad Sanem km 16+274,03 – 16+371,00 ETAP 3 w m. Chwałowice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Radomyśl nad Sanem</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14</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 xml:space="preserve">Przebudowa drogi wojewódzkiej Nr 881 Sokołów </w:t>
            </w:r>
            <w:proofErr w:type="spellStart"/>
            <w:r w:rsidRPr="00B2135D">
              <w:rPr>
                <w:rFonts w:ascii="Arial" w:hAnsi="Arial" w:cs="Arial"/>
                <w:sz w:val="18"/>
                <w:szCs w:val="18"/>
              </w:rPr>
              <w:t>Młp</w:t>
            </w:r>
            <w:proofErr w:type="spellEnd"/>
            <w:r w:rsidRPr="00B2135D">
              <w:rPr>
                <w:rFonts w:ascii="Arial" w:hAnsi="Arial" w:cs="Arial"/>
                <w:sz w:val="18"/>
                <w:szCs w:val="18"/>
              </w:rPr>
              <w:t xml:space="preserve"> – Łańcut – Kańczuga – Żurawica polegająca na budowie chodnika w km 52+334,50 - 52+602,50 w m. Pruchnik</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Pruchnik</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185.178,34</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988 Babica – Warzyce – budowa chodnika w km 30+721 – 30+735 i w km 30+831,80 – 30+995 str. lewa oraz robót podobnych w km 30+721 – 30+735 i w km 30+985 – 30+993 w m. Frysztak</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Frysztak</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99.517,06</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16</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Budowa chodnika w ciągu drogi wojewódzkiej Nr 992 Jasło – Nowy Żmigród – gr. Państwa w km 4+590 – 4+785 w m. Majscowa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Dębowiec</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170.725,13</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17</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887 Brzozów – Rymanów – Daliowa polegająca na budowie chodnika w km 12+300 12+437 str. prawa w m. Bzianka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Rymanów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108.965,44</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18</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986 Tuszyma - Ropczyce - Wiśniowa polegająca na budowie chodnika w km 35+715 do km 35+861 strona lewa wraz z organizacją oznakowania dla pieszych w km 35+737 w m. Wielopole Skrzyńskie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Wielopole Skrzyńskie</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95.571,90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19</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Przebudowa drogi wojewódzkiej Nr 990 Twierdza – Krosno polegająca na budowie chodnika w km 11+233,80 – 11+420 w m. Ustrobna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Wojaszówka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20</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bCs/>
                <w:sz w:val="18"/>
                <w:szCs w:val="18"/>
              </w:rPr>
              <w:t xml:space="preserve">Przebudowa drogi wojewódzkiej </w:t>
            </w:r>
            <w:r w:rsidRPr="00B2135D">
              <w:rPr>
                <w:rFonts w:ascii="Arial" w:hAnsi="Arial" w:cs="Arial"/>
                <w:sz w:val="18"/>
                <w:szCs w:val="18"/>
              </w:rPr>
              <w:t>nr 854 Annopol – gr. woj. lubelskiego – Antoniów – Gorzyce polegająca na budowie chodnika w km 25+837 – 25+923 i 26+050 – 26+104 strona prawa oraz robót podobnych w m. Wrzawy</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Gorzyce</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21</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985 Nagnajów – Baranów Sandomierski – Mielec – Dębica – polegająca na budowie chodnika w km 59+339 – 59+606 strona lewa w miejscowości Pustynia wraz z niezbędną infrastrukturą techniczną, budowlami i urządzeniami budowlanymi</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Dębica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155.820,00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22</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865 Jarosław – Oleszyce – Cieszanów – Bełżec polegająca na budowie chodnika i zatok autobusowych w km 4+488 – 4+655 w m. Koniaczów</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Jarosław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129.971,07</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23</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Przebudowa drogi wojewódzkiej Nr 985 Nagnajów - Baranów Sandomierski – Mielec - Dębica polegająca na budowie chodnika w km 18+600 – 18+694 str. lewa oraz robót podobnych w m. Jaślany</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Tuszów Narodowy</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28.123,27</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24</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bCs/>
                <w:sz w:val="18"/>
                <w:szCs w:val="18"/>
              </w:rPr>
              <w:t xml:space="preserve">Przebudowa drogi wojewódzkiej </w:t>
            </w:r>
            <w:r w:rsidRPr="00B2135D">
              <w:rPr>
                <w:rFonts w:ascii="Arial" w:hAnsi="Arial" w:cs="Arial"/>
                <w:sz w:val="18"/>
                <w:szCs w:val="18"/>
              </w:rPr>
              <w:t xml:space="preserve">nr 983 Sadkowa Góra – Mielec </w:t>
            </w:r>
            <w:r w:rsidRPr="00B2135D">
              <w:rPr>
                <w:rFonts w:ascii="Arial" w:hAnsi="Arial" w:cs="Arial"/>
                <w:bCs/>
                <w:sz w:val="18"/>
                <w:szCs w:val="18"/>
              </w:rPr>
              <w:t xml:space="preserve">polegająca na budowie chodnika w km 8+912 – 9+051 strona prawa </w:t>
            </w:r>
            <w:r w:rsidRPr="00B2135D">
              <w:rPr>
                <w:rFonts w:ascii="Arial" w:hAnsi="Arial" w:cs="Arial"/>
                <w:bCs/>
                <w:sz w:val="18"/>
                <w:szCs w:val="18"/>
              </w:rPr>
              <w:br/>
              <w:t>w m. Rzędzianowice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Mielec</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115.000,00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25</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 xml:space="preserve">Przebudowa drogi wojewódzkiej Nr 863 Kopki – Krzeszów – Tarnogród - Cieszanów polegająca na budowie chodnika w km 2+485 – 2+705 </w:t>
            </w:r>
            <w:r w:rsidRPr="00B2135D">
              <w:rPr>
                <w:rFonts w:ascii="Arial" w:hAnsi="Arial" w:cs="Arial"/>
                <w:sz w:val="18"/>
                <w:szCs w:val="18"/>
              </w:rPr>
              <w:br/>
              <w:t>str. lewa w m. Koziarnia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Krzeszów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149.543,04</w:t>
            </w:r>
          </w:p>
        </w:tc>
      </w:tr>
      <w:tr w:rsidR="00B2135D" w:rsidRPr="00B2135D" w:rsidTr="00B9007A">
        <w:trPr>
          <w:trHeight w:val="1584"/>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26</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Budowa chodnika w ciągu drogi wojewódzkiej 988 Babica - Warzyce w km 22+437 – 22+853,20 w miejscowościach Kożuchów i Kalembina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Wiśniowa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119.883,38</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27</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Przebudowa drogi wojewódzkiej Nr 872 rz. Wisła Baranów Sandomierski – Wola Baranowska – Majdan Królewski – Nisko polegająca na budowie ścieżki rowerowej z dopuszczeniem ruchu pieszych w km 8+125 – 8+670 w m. Skopanie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Baranów Sandomierski</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467.073,71</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28</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887 relacji Brzozów – Rymanów – Daliowa polegająca na budowie chodnika w km 10+294 – 10+410 strona prawa wraz z budową zatoki autobusowej w km 10+336 strona prawa w m. Trześniów", „Przebudowa drogi wojewódzkiej Nr 887 relacji Brzozów – Rymanów – Daliowa polegająca na budowie chodnika w km 8+100 – 8+240 strona prawa w m. Jasionów i Buków wraz z niezbędną infrastrukturą, budowlami i urządzeniami budowlanymi</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Haczów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249.684,88</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29</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 xml:space="preserve">Przebudowa drogi wojewódzkiej Nr 866 relacji Dachnów – Lubaczów – Krowica </w:t>
            </w:r>
            <w:proofErr w:type="spellStart"/>
            <w:r w:rsidRPr="00B2135D">
              <w:rPr>
                <w:rFonts w:ascii="Arial" w:hAnsi="Arial" w:cs="Arial"/>
                <w:bCs/>
                <w:sz w:val="18"/>
                <w:szCs w:val="18"/>
              </w:rPr>
              <w:t>Hołodowska</w:t>
            </w:r>
            <w:proofErr w:type="spellEnd"/>
            <w:r w:rsidRPr="00B2135D">
              <w:rPr>
                <w:rFonts w:ascii="Arial" w:hAnsi="Arial" w:cs="Arial"/>
                <w:bCs/>
                <w:sz w:val="18"/>
                <w:szCs w:val="18"/>
              </w:rPr>
              <w:t xml:space="preserve"> – gr. państwa polegająca na budowie ścieżki rowerowej w km 1+097 - 1+512 str. lewa w miejscowości Dachnów</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Cieszanów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151.843,86</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30</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 xml:space="preserve">Przebudowa </w:t>
            </w:r>
            <w:r w:rsidRPr="00B2135D">
              <w:rPr>
                <w:rFonts w:ascii="Arial" w:hAnsi="Arial" w:cs="Arial"/>
                <w:bCs/>
                <w:sz w:val="18"/>
                <w:szCs w:val="18"/>
              </w:rPr>
              <w:t>drogi wojewódzkiej Nr 986 Tuszyma – Ropczyce – Wiśniowa polegająca na budowie chodnika dla pieszych w km 26+610 do 27+075 str. lewa oraz robót podobnych w m. Łączki Kucharskie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Ropczyce</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200.000,00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31</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Przebudowa drogi wojewódzkiej Nr 987 Kolbuszowa – Sędziszów Małopolski polegająca na budowie chodnika dla pieszych w km 13+788 – 13+940 str. lewa w m. Czarna Sędziszowska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Sędziszów Małopolski</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122.000,07</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32</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Przebudowa drogi wojewódzkiej Nr 989 Strzyżów - Lutcza polegająca na budowie chodnika w km 2+950 – 3+110 str. prawa w m. Godowa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Strzyżów</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150.000,00</w:t>
            </w:r>
          </w:p>
        </w:tc>
      </w:tr>
      <w:tr w:rsidR="00B2135D" w:rsidRPr="00B2135D" w:rsidTr="008B559C">
        <w:trPr>
          <w:trHeight w:val="1238"/>
        </w:trPr>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33</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Budowa chodnika przy drodze wojewódzkiej Nr 889 Sieniawa – Bukowsko - Szczawne polegająca na budowie chodnika w km 14+796 – 15+051 wraz z budową zatoki autobusowej w km 14+756,75 -14+788,25 str. lewa w m. Nagórzany</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Bukowsko</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325.002,25</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34</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bCs/>
                <w:sz w:val="18"/>
                <w:szCs w:val="18"/>
              </w:rPr>
              <w:t xml:space="preserve">Przebudowa drogi wojewódzkiej Nr 865 Jarosław - Bełżec polegająca na budowie chodnika w km 27+462,25 – 27+655,00 str. prawa </w:t>
            </w:r>
            <w:r w:rsidRPr="00B2135D">
              <w:rPr>
                <w:rFonts w:ascii="Arial" w:hAnsi="Arial" w:cs="Arial"/>
                <w:bCs/>
                <w:sz w:val="18"/>
                <w:szCs w:val="18"/>
              </w:rPr>
              <w:br/>
              <w:t>w m. Zalesie</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Oleszyce</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230.000,00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35</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bCs/>
                <w:sz w:val="18"/>
                <w:szCs w:val="18"/>
              </w:rPr>
              <w:t>Przebudowa drogi wojewódzkiej Nr 835 Lublin – Przeworsk – Grabownica Starzeńska polegająca na budowie chodnika dla pieszych w km 217+238,40 – 217+307 str. prawa w m. Niebocko</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Dydnia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120.000,00</w:t>
            </w:r>
          </w:p>
        </w:tc>
      </w:tr>
      <w:tr w:rsidR="00B2135D" w:rsidRPr="00B2135D" w:rsidTr="008B559C">
        <w:tc>
          <w:tcPr>
            <w:tcW w:w="70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36</w:t>
            </w:r>
          </w:p>
        </w:tc>
        <w:tc>
          <w:tcPr>
            <w:tcW w:w="4573"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835 Lublin – Przeworsk – Grabownica Starzeńska polegająca na budowie chodnika dla pieszych w km 210+962 – 211+052 str. lewa w m. Dydnia</w:t>
            </w:r>
          </w:p>
        </w:tc>
        <w:tc>
          <w:tcPr>
            <w:tcW w:w="1428"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Dydnia</w:t>
            </w:r>
          </w:p>
        </w:tc>
        <w:tc>
          <w:tcPr>
            <w:tcW w:w="2073"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114.974,98</w:t>
            </w:r>
          </w:p>
        </w:tc>
      </w:tr>
      <w:tr w:rsidR="00B2135D" w:rsidRPr="00B2135D" w:rsidTr="008B559C">
        <w:trPr>
          <w:trHeight w:val="374"/>
        </w:trPr>
        <w:tc>
          <w:tcPr>
            <w:tcW w:w="6710" w:type="dxa"/>
            <w:gridSpan w:val="3"/>
          </w:tcPr>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r w:rsidRPr="00B2135D">
              <w:rPr>
                <w:rFonts w:ascii="Arial" w:hAnsi="Arial" w:cs="Arial"/>
                <w:b/>
                <w:bCs/>
                <w:sz w:val="18"/>
                <w:szCs w:val="18"/>
              </w:rPr>
              <w:t>Razem</w:t>
            </w:r>
          </w:p>
        </w:tc>
        <w:tc>
          <w:tcPr>
            <w:tcW w:w="2073" w:type="dxa"/>
          </w:tcPr>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r w:rsidRPr="00B2135D">
              <w:rPr>
                <w:rFonts w:ascii="Arial" w:hAnsi="Arial" w:cs="Arial"/>
                <w:b/>
                <w:bCs/>
                <w:sz w:val="18"/>
                <w:szCs w:val="18"/>
              </w:rPr>
              <w:t>5.299.619,76</w:t>
            </w:r>
          </w:p>
        </w:tc>
      </w:tr>
    </w:tbl>
    <w:p w:rsidR="00B2135D" w:rsidRPr="00B2135D" w:rsidRDefault="00B2135D" w:rsidP="00B2135D">
      <w:pPr>
        <w:suppressAutoHyphens/>
        <w:autoSpaceDN w:val="0"/>
        <w:spacing w:after="0" w:line="360" w:lineRule="auto"/>
        <w:ind w:left="993"/>
        <w:jc w:val="both"/>
        <w:textAlignment w:val="baseline"/>
        <w:rPr>
          <w:rFonts w:ascii="Arial" w:eastAsia="Calibri" w:hAnsi="Arial" w:cs="Arial"/>
          <w:bCs/>
          <w:color w:val="FF0000"/>
          <w:sz w:val="24"/>
          <w:szCs w:val="24"/>
        </w:rPr>
      </w:pPr>
    </w:p>
    <w:p w:rsidR="00B2135D" w:rsidRPr="00B2135D" w:rsidRDefault="00B2135D" w:rsidP="00CB127A">
      <w:pPr>
        <w:numPr>
          <w:ilvl w:val="0"/>
          <w:numId w:val="450"/>
        </w:numPr>
        <w:spacing w:after="0" w:line="360" w:lineRule="auto"/>
        <w:ind w:left="284" w:hanging="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„Rozbudowa drogi wojewódzkiej Nr 880 Jarosław Pruchnik polegająca na budowie/przebudowie elementów odwodnienia w km ok. 4+361,7 wraz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z budowa/przebudową niezbędnej infrastruktury technicznej, budowli i urządzeń budowlanych w m. Pawłosiów” - 272.771,-zł (§ 6050).</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przeprowadzonego w trybie przetargu nieograniczonego postępowania przetargowego zawarto w dniu 20.06.2018 r. umowę z wykonawcą: MATBUD Sikora Sylwia Boguchwała za kwotę 270.071,-zł. Na zadaniu wykonano również wyniesienie granic oraz inwentaryzację po wykonawczą za kwotę 2.700,-zł.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realizacji zadania przebudowano 400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drogi. Zadanie zakończono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październiku 2018 r. </w:t>
      </w:r>
    </w:p>
    <w:p w:rsidR="00B2135D" w:rsidRPr="00B2135D" w:rsidRDefault="00B2135D" w:rsidP="00CB127A">
      <w:pPr>
        <w:numPr>
          <w:ilvl w:val="0"/>
          <w:numId w:val="450"/>
        </w:numPr>
        <w:spacing w:after="0" w:line="360" w:lineRule="auto"/>
        <w:ind w:left="284" w:hanging="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„Przebudowa miejsc przeznaczonych do prowadzenia kontroli pojazdów ciężarowych na drodze wojewódzkiej Nr 764 m. Kliszów, Nr 865 m. Wólka Zapałowska i Nr 871 m. Stalowa Wola poprzez wybudowanie wnęk wraz z ich odwodnieniem do montażu wag umożliwiających kontrolę nacisku osi” – 99.015,-zł (§ 6050).</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nr 1 – droga wojewódzka nr 764 m. Kliszów. Wybrano wykonawcę: Przedsiębiorstwo Budowlano – Drogowe FACHMAN Tadeusz </w:t>
      </w:r>
      <w:proofErr w:type="spellStart"/>
      <w:r w:rsidRPr="00B2135D">
        <w:rPr>
          <w:rFonts w:ascii="Arial" w:eastAsia="Times New Roman" w:hAnsi="Arial" w:cs="Arial"/>
          <w:sz w:val="24"/>
          <w:szCs w:val="24"/>
          <w:lang w:eastAsia="pl-PL"/>
        </w:rPr>
        <w:t>Zjadewicz</w:t>
      </w:r>
      <w:proofErr w:type="spellEnd"/>
      <w:r w:rsidRPr="00B2135D">
        <w:rPr>
          <w:rFonts w:ascii="Arial" w:eastAsia="Times New Roman" w:hAnsi="Arial" w:cs="Arial"/>
          <w:sz w:val="24"/>
          <w:szCs w:val="24"/>
          <w:lang w:eastAsia="pl-PL"/>
        </w:rPr>
        <w:t xml:space="preserve">, Dębica, za kwotę 32.841,-zł. Umowę podpisano w dniu 27.03.2018 r. z terminem realizacji sierpień 2018 r. W 2018 roku na realizację zadania wydatkowano kwotę: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32.841,-zł. Zadanie zakończono w sierpniu 2018 r.</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nr 2 – droga wojewódzka nr 865 Wólka Zapałowska. Wybrano wykonawcę: Przedsiębiorstwo Budowlano – Drogowe FACHMAN Tadeusz </w:t>
      </w:r>
      <w:proofErr w:type="spellStart"/>
      <w:r w:rsidRPr="00B2135D">
        <w:rPr>
          <w:rFonts w:ascii="Arial" w:eastAsia="Times New Roman" w:hAnsi="Arial" w:cs="Arial"/>
          <w:sz w:val="24"/>
          <w:szCs w:val="24"/>
          <w:lang w:eastAsia="pl-PL"/>
        </w:rPr>
        <w:t>Zjadewicz</w:t>
      </w:r>
      <w:proofErr w:type="spellEnd"/>
      <w:r w:rsidRPr="00B2135D">
        <w:rPr>
          <w:rFonts w:ascii="Arial" w:eastAsia="Times New Roman" w:hAnsi="Arial" w:cs="Arial"/>
          <w:sz w:val="24"/>
          <w:szCs w:val="24"/>
          <w:lang w:eastAsia="pl-PL"/>
        </w:rPr>
        <w:t>, Dębica za kwotę 33.333,-zł. Umowę podpisano w dniu 15.05.2018 r. z terminem realizacji październik 2018 r. W 2018 roku na realizację zadania wydatkowano kwotę: 33.333,- zł. Zadanie zakończono w październiku 2018 r.</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nr 3 – droga wojewódzka nr 871 m. Stalowa Wola. Wybrano wykonawcę: Przedsiębiorstwo Budowlano – Drogowe FACHMAN Tadeusz </w:t>
      </w:r>
      <w:proofErr w:type="spellStart"/>
      <w:r w:rsidRPr="00B2135D">
        <w:rPr>
          <w:rFonts w:ascii="Arial" w:eastAsia="Times New Roman" w:hAnsi="Arial" w:cs="Arial"/>
          <w:sz w:val="24"/>
          <w:szCs w:val="24"/>
          <w:lang w:eastAsia="pl-PL"/>
        </w:rPr>
        <w:t>Zjadewicz</w:t>
      </w:r>
      <w:proofErr w:type="spellEnd"/>
      <w:r w:rsidRPr="00B2135D">
        <w:rPr>
          <w:rFonts w:ascii="Arial" w:eastAsia="Times New Roman" w:hAnsi="Arial" w:cs="Arial"/>
          <w:sz w:val="24"/>
          <w:szCs w:val="24"/>
          <w:lang w:eastAsia="pl-PL"/>
        </w:rPr>
        <w:t xml:space="preserve"> Dębica za kwotę 32.741,-zł. Umowę podpisano w dniu 27.03.2018 r. z terminem realizacji </w:t>
      </w:r>
      <w:r w:rsidRPr="00B2135D">
        <w:rPr>
          <w:rFonts w:ascii="Arial" w:eastAsia="Times New Roman" w:hAnsi="Arial" w:cs="Arial"/>
          <w:sz w:val="24"/>
          <w:szCs w:val="24"/>
          <w:lang w:eastAsia="pl-PL"/>
        </w:rPr>
        <w:lastRenderedPageBreak/>
        <w:t>sierpień 2018 r. Na realizację dodatkowo wydatkowano 100,-zł na inwentaryzację powykonawczą. W 2018 roku na realizację zadania wydatkowano kwotę: 32.841,- zł. Zadanie zakończono w sierpniu 2018 r.</w:t>
      </w:r>
    </w:p>
    <w:p w:rsidR="00B2135D" w:rsidRPr="00B2135D" w:rsidRDefault="00B2135D" w:rsidP="00CB127A">
      <w:pPr>
        <w:numPr>
          <w:ilvl w:val="0"/>
          <w:numId w:val="450"/>
        </w:numPr>
        <w:spacing w:after="0" w:line="360" w:lineRule="auto"/>
        <w:ind w:left="284" w:hanging="284"/>
        <w:contextualSpacing/>
        <w:jc w:val="both"/>
        <w:rPr>
          <w:rFonts w:ascii="Arial" w:eastAsia="Times New Roman" w:hAnsi="Arial" w:cs="Arial"/>
          <w:b/>
          <w:sz w:val="24"/>
          <w:szCs w:val="24"/>
          <w:lang w:eastAsia="pl-PL"/>
        </w:rPr>
      </w:pPr>
      <w:r w:rsidRPr="00B2135D">
        <w:rPr>
          <w:rFonts w:ascii="Arial" w:eastAsia="Times New Roman" w:hAnsi="Arial" w:cs="Arial"/>
          <w:sz w:val="24"/>
          <w:szCs w:val="24"/>
          <w:lang w:eastAsia="pl-PL"/>
        </w:rPr>
        <w:t xml:space="preserve">„Przebudowa skrzyżowania DW Nr 884 Przemyśl Domaradz z DP Nr 1777R Pruchnik - Nienadowa w m. Nienadowa wraz z przebudową dojazdów do skrzyżowania”- 395.100,-zł (§ 6050). </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przeprowadzonego w trybie przetargu nieograniczonego postępowania przetargowego wybrano wykonawcę: Zakład Elektroniki i Automatyki „TECHVISION” Grzegorz Mikrut, Marzena Mikrut Tarnobrzeg za kwotę 394.793,-zł. Umowę z wykonawcą zawarto w dniu 18.06.2018 r. Termin realizacji zadania listopad 2018 r. </w:t>
      </w:r>
      <w:r w:rsidR="00A609D1">
        <w:rPr>
          <w:rFonts w:ascii="Arial" w:eastAsia="Times New Roman" w:hAnsi="Arial" w:cs="Arial"/>
          <w:sz w:val="24"/>
          <w:szCs w:val="24"/>
          <w:lang w:eastAsia="pl-PL"/>
        </w:rPr>
        <w:t>Ponadto w</w:t>
      </w:r>
      <w:r w:rsidRPr="00B2135D">
        <w:rPr>
          <w:rFonts w:ascii="Arial" w:eastAsia="Times New Roman" w:hAnsi="Arial" w:cs="Arial"/>
          <w:sz w:val="24"/>
          <w:szCs w:val="24"/>
          <w:lang w:eastAsia="pl-PL"/>
        </w:rPr>
        <w:t xml:space="preserve"> ramach realizacji zadania wydatkowano kwotę 306,-zł za przyłączenie sygnalizacji świetlnej do zasilania w energię elektryczną. Zadanie zakończono w grudniu 2018 r. </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Dubiecko w wysokości 100.000,-zł oraz przez Powiat Przemyski w wysokości 100.000,-zł. </w:t>
      </w:r>
    </w:p>
    <w:p w:rsidR="00B2135D" w:rsidRPr="00B2135D" w:rsidRDefault="00B2135D" w:rsidP="00CB127A">
      <w:pPr>
        <w:numPr>
          <w:ilvl w:val="0"/>
          <w:numId w:val="450"/>
        </w:numPr>
        <w:spacing w:after="0" w:line="360" w:lineRule="auto"/>
        <w:ind w:left="284" w:hanging="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„Opracowanie dokumentacji projektowych i uzyskanie decyzji o zezwoleniu na realizację inwestycji drogowych – 193.723,-zł (§ 6050). </w:t>
      </w:r>
    </w:p>
    <w:p w:rsidR="00B2135D" w:rsidRPr="00B2135D" w:rsidRDefault="00B2135D" w:rsidP="00B2135D">
      <w:pPr>
        <w:spacing w:line="360" w:lineRule="auto"/>
        <w:ind w:left="284"/>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ramach realizacji zadania w 2018 roku zlecono realizację następujących opracowań dokumentacyjnych: </w:t>
      </w:r>
    </w:p>
    <w:p w:rsidR="00B2135D" w:rsidRPr="00B2135D" w:rsidRDefault="00B2135D" w:rsidP="00CB127A">
      <w:pPr>
        <w:numPr>
          <w:ilvl w:val="2"/>
          <w:numId w:val="450"/>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„Opracowanie koncepcji programowej, pełnego rozpoznania geologicznego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i uzyskania decyzji o środowiskowych uwarunkowaniach dla zadania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pn. „Budowa bezkolizyjnego przejazdu na linii kolejowej nr 106 Rzeszów – Jasło w m. Babica, zapewniającego połączenie pomiędzy planowanym na drodze ekspresowej S19 węzłem Babica a drogą wojewódzką r 988 Babica – Warzyce”. W ramach postepowania przetargowego przeprowadzonego w trybie przetargu nieograniczonego zawarto w dniu 13.03.2018 r. umowę z wykonawcą: Drogowa Inżynieria Sp. z o.o. Sp. k. Chełm – Lider. Termin realizacji zadania to listopad 2018 r. Na realizację zadania wydatkowano kwotę 78.105,-zł. </w:t>
      </w:r>
    </w:p>
    <w:p w:rsidR="00B2135D" w:rsidRPr="00B2135D" w:rsidRDefault="00B2135D" w:rsidP="00CB127A">
      <w:pPr>
        <w:numPr>
          <w:ilvl w:val="2"/>
          <w:numId w:val="450"/>
        </w:numPr>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„Rozbudowa drogi wojewódzkiej nr 863 Kopki – Krzeszów – Tarnogród – Cieszanów polegająca na rozbudowie skrzyżowania z drogą powiatowa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nr 1069R w km 3+656 oraz budowie i przebudowie niezbędnej infrastruktury technicznej, budowli i urządzeń budowlanych w m. Krzeszów oraz pełnienie nadzoru autorskiego”. W ramach postepowania przetargowego przeprowadzonego w trybie przetargu nieograniczonego zawarto umowę </w:t>
      </w:r>
      <w:r w:rsidRPr="00B2135D">
        <w:rPr>
          <w:rFonts w:ascii="Arial" w:eastAsia="Times New Roman" w:hAnsi="Arial" w:cs="Arial"/>
          <w:sz w:val="24"/>
          <w:szCs w:val="24"/>
          <w:lang w:eastAsia="pl-PL"/>
        </w:rPr>
        <w:lastRenderedPageBreak/>
        <w:t>wykonawcą: Drogowa Inżynieria Sp. z o.o. sp. k. Chełm. Na realizację zadania wydatkowano kwotę 115.618,-zł.</w:t>
      </w:r>
    </w:p>
    <w:p w:rsidR="00B2135D" w:rsidRPr="00B2135D" w:rsidRDefault="00B2135D" w:rsidP="00B2135D">
      <w:pPr>
        <w:spacing w:after="0"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Krzeszów w kwocie 53.228,-zł oraz przez Powiat Niżański w kwocie 35.486,-zł. </w:t>
      </w:r>
    </w:p>
    <w:p w:rsidR="00B2135D" w:rsidRPr="00B2135D" w:rsidRDefault="00B2135D" w:rsidP="00CB127A">
      <w:pPr>
        <w:numPr>
          <w:ilvl w:val="0"/>
          <w:numId w:val="450"/>
        </w:numPr>
        <w:spacing w:after="0" w:line="360" w:lineRule="auto"/>
        <w:ind w:left="142" w:hanging="284"/>
        <w:contextualSpacing/>
        <w:jc w:val="both"/>
        <w:rPr>
          <w:rFonts w:ascii="Arial" w:eastAsia="Times New Roman" w:hAnsi="Arial" w:cs="Arial"/>
          <w:sz w:val="24"/>
          <w:szCs w:val="24"/>
        </w:rPr>
      </w:pPr>
      <w:r w:rsidRPr="00B2135D">
        <w:rPr>
          <w:rFonts w:ascii="Arial" w:eastAsia="Times New Roman" w:hAnsi="Arial" w:cs="Arial"/>
          <w:b/>
          <w:sz w:val="24"/>
          <w:szCs w:val="24"/>
          <w:lang w:eastAsia="pl-PL"/>
        </w:rPr>
        <w:t>„</w:t>
      </w:r>
      <w:r w:rsidRPr="00B2135D">
        <w:rPr>
          <w:rFonts w:ascii="Arial" w:eastAsia="Times New Roman" w:hAnsi="Arial" w:cs="Arial"/>
          <w:sz w:val="24"/>
          <w:szCs w:val="24"/>
          <w:lang w:eastAsia="pl-PL"/>
        </w:rPr>
        <w:t xml:space="preserve">Przygotowanie i realizacja budowy nowego odcinka drogi wojewódzkiej Nr 987 Kolbuszowa - Sędziszów Małopolski w m. Sędziszów Małopolski - realizowanego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projektu </w:t>
      </w:r>
      <w:proofErr w:type="spellStart"/>
      <w:r w:rsidRPr="00B2135D">
        <w:rPr>
          <w:rFonts w:ascii="Arial" w:eastAsia="Times New Roman" w:hAnsi="Arial" w:cs="Arial"/>
          <w:sz w:val="24"/>
          <w:szCs w:val="24"/>
          <w:lang w:eastAsia="pl-PL"/>
        </w:rPr>
        <w:t>POIiŚ</w:t>
      </w:r>
      <w:proofErr w:type="spellEnd"/>
      <w:r w:rsidRPr="00B2135D">
        <w:rPr>
          <w:rFonts w:ascii="Arial" w:eastAsia="Times New Roman" w:hAnsi="Arial" w:cs="Arial"/>
          <w:sz w:val="24"/>
          <w:szCs w:val="24"/>
          <w:lang w:eastAsia="pl-PL"/>
        </w:rPr>
        <w:t xml:space="preserve"> 5.1-7 "Modernizacja linii kolejowej E30/C-E30,odcinek Kraków - Rzeszów, etap III-faza II” – </w:t>
      </w:r>
      <w:r w:rsidRPr="00B2135D">
        <w:rPr>
          <w:rFonts w:ascii="Arial" w:eastAsia="Times New Roman" w:hAnsi="Arial" w:cs="Arial"/>
          <w:iCs/>
          <w:sz w:val="24"/>
          <w:szCs w:val="24"/>
          <w:lang w:eastAsia="pl-PL"/>
        </w:rPr>
        <w:t>807.603,-</w:t>
      </w:r>
      <w:r w:rsidRPr="00B2135D">
        <w:rPr>
          <w:rFonts w:ascii="Arial" w:eastAsia="Times New Roman" w:hAnsi="Arial" w:cs="Arial"/>
          <w:sz w:val="24"/>
          <w:szCs w:val="24"/>
          <w:lang w:eastAsia="pl-PL"/>
        </w:rPr>
        <w:t>zł (§ 6050 – 84.456,-zł, § 6060 – 723.147,-zł).</w:t>
      </w:r>
    </w:p>
    <w:p w:rsidR="00B2135D" w:rsidRPr="00B2135D" w:rsidRDefault="00B2135D" w:rsidP="00B2135D">
      <w:pPr>
        <w:spacing w:after="0" w:line="360" w:lineRule="auto"/>
        <w:ind w:left="142"/>
        <w:contextualSpacing/>
        <w:jc w:val="both"/>
        <w:rPr>
          <w:rFonts w:ascii="Arial" w:eastAsia="Times New Roman" w:hAnsi="Arial" w:cs="Arial"/>
          <w:sz w:val="24"/>
          <w:szCs w:val="24"/>
        </w:rPr>
      </w:pPr>
      <w:r w:rsidRPr="00B2135D">
        <w:rPr>
          <w:rFonts w:ascii="Arial" w:eastAsia="Times New Roman" w:hAnsi="Arial" w:cs="Arial"/>
          <w:sz w:val="24"/>
          <w:szCs w:val="24"/>
        </w:rPr>
        <w:t>Celem realizacji inwestycji jest stworzenie połączenia o znaczeniu lokalnym, cechującym się adekwatnymi do klasy i kategorii drogi parametrami techniczno–budowlanymi, dostosowanymi do gospodarczego–turystycznego charakteru ruchu. Przesłankami do realizacji inwestycji są m.in.:</w:t>
      </w:r>
      <w:r w:rsidRPr="00B2135D">
        <w:rPr>
          <w:rFonts w:ascii="Arial" w:eastAsia="Times New Roman" w:hAnsi="Arial" w:cs="Arial"/>
          <w:b/>
          <w:sz w:val="24"/>
          <w:szCs w:val="24"/>
        </w:rPr>
        <w:t xml:space="preserve"> </w:t>
      </w:r>
      <w:r w:rsidRPr="00B2135D">
        <w:rPr>
          <w:rFonts w:ascii="Arial" w:eastAsia="Times New Roman" w:hAnsi="Arial" w:cs="Arial"/>
          <w:bCs/>
          <w:sz w:val="24"/>
          <w:szCs w:val="24"/>
        </w:rPr>
        <w:t xml:space="preserve">zlikwidowanie barier komunikacyjnych wynikających z ograniczeń (skrajni pionowej 2.7), przejazdu pod linią kolejową E30/C-E30 na istniejącej DW 987 w Sędziszowie </w:t>
      </w:r>
      <w:proofErr w:type="spellStart"/>
      <w:r w:rsidRPr="00B2135D">
        <w:rPr>
          <w:rFonts w:ascii="Arial" w:eastAsia="Times New Roman" w:hAnsi="Arial" w:cs="Arial"/>
          <w:bCs/>
          <w:sz w:val="24"/>
          <w:szCs w:val="24"/>
        </w:rPr>
        <w:t>Młp</w:t>
      </w:r>
      <w:proofErr w:type="spellEnd"/>
      <w:r w:rsidRPr="00B2135D">
        <w:rPr>
          <w:rFonts w:ascii="Arial" w:eastAsia="Times New Roman" w:hAnsi="Arial" w:cs="Arial"/>
          <w:bCs/>
          <w:sz w:val="24"/>
          <w:szCs w:val="24"/>
        </w:rPr>
        <w:t xml:space="preserve">. </w:t>
      </w:r>
      <w:r w:rsidRPr="00B2135D">
        <w:rPr>
          <w:rFonts w:ascii="Arial" w:eastAsia="Times New Roman" w:hAnsi="Arial" w:cs="Arial"/>
          <w:bCs/>
          <w:sz w:val="24"/>
          <w:szCs w:val="24"/>
        </w:rPr>
        <w:br/>
        <w:t>(ul. Kolbuszowska)</w:t>
      </w:r>
      <w:r w:rsidRPr="00B2135D">
        <w:rPr>
          <w:rFonts w:ascii="Arial" w:eastAsia="Times New Roman" w:hAnsi="Arial" w:cs="Arial"/>
          <w:b/>
          <w:sz w:val="24"/>
          <w:szCs w:val="24"/>
        </w:rPr>
        <w:t> </w:t>
      </w:r>
      <w:r w:rsidRPr="00B2135D">
        <w:rPr>
          <w:rFonts w:ascii="Arial" w:eastAsia="Times New Roman" w:hAnsi="Arial" w:cs="Arial"/>
          <w:sz w:val="24"/>
          <w:szCs w:val="24"/>
        </w:rPr>
        <w:t>oraz skrócenie czasu przejazdu użytkowników drogi, poprawa bezpieczeństwa użytkowników drogi i poprawa funkcjonowania lokalnego układu komunikacji drogowej.</w:t>
      </w:r>
    </w:p>
    <w:p w:rsidR="00B2135D" w:rsidRPr="00B2135D" w:rsidRDefault="00B2135D" w:rsidP="00B2135D">
      <w:pPr>
        <w:spacing w:after="0" w:line="360" w:lineRule="auto"/>
        <w:ind w:left="142"/>
        <w:contextualSpacing/>
        <w:jc w:val="both"/>
        <w:rPr>
          <w:rFonts w:ascii="Arial" w:eastAsia="Times New Roman" w:hAnsi="Arial" w:cs="Arial"/>
          <w:sz w:val="24"/>
          <w:szCs w:val="24"/>
        </w:rPr>
      </w:pPr>
      <w:r w:rsidRPr="00B2135D">
        <w:rPr>
          <w:rFonts w:ascii="Arial" w:eastAsia="Times New Roman" w:hAnsi="Arial" w:cs="Arial"/>
          <w:sz w:val="24"/>
          <w:szCs w:val="24"/>
        </w:rPr>
        <w:t xml:space="preserve">Przedsięwzięcie realizowane wspólnie z PKP PLK S.A. Występują opóźnienia </w:t>
      </w:r>
      <w:r w:rsidR="00887676">
        <w:rPr>
          <w:rFonts w:ascii="Arial" w:eastAsia="Times New Roman" w:hAnsi="Arial" w:cs="Arial"/>
          <w:sz w:val="24"/>
          <w:szCs w:val="24"/>
        </w:rPr>
        <w:br/>
      </w:r>
      <w:r w:rsidRPr="00B2135D">
        <w:rPr>
          <w:rFonts w:ascii="Arial" w:eastAsia="Times New Roman" w:hAnsi="Arial" w:cs="Arial"/>
          <w:sz w:val="24"/>
          <w:szCs w:val="24"/>
        </w:rPr>
        <w:t xml:space="preserve">w realizacji kontraktu spowodowane między innymi przeciągającą się procedurą wydawania decyzji ZRID. Zamawiający zawarł z wykonawcą aneks do umowy zmieniający czas na wykonanie i przedłużający okres realizacji robót do dnia 20.05.2018 r. Dalsze przeciąganie procedury administracyjnej spowodowało brak możliwości zrealizowania kontraktu w terminie. </w:t>
      </w:r>
      <w:r w:rsidR="00A609D1">
        <w:rPr>
          <w:rFonts w:ascii="Arial" w:eastAsia="Times New Roman" w:hAnsi="Arial" w:cs="Arial"/>
          <w:sz w:val="24"/>
          <w:szCs w:val="24"/>
        </w:rPr>
        <w:t>T</w:t>
      </w:r>
      <w:r w:rsidRPr="00B2135D">
        <w:rPr>
          <w:rFonts w:ascii="Arial" w:eastAsia="Times New Roman" w:hAnsi="Arial" w:cs="Arial"/>
          <w:sz w:val="24"/>
          <w:szCs w:val="24"/>
        </w:rPr>
        <w:t>rwa procedowanie Protokołu Konieczności obejmującego kolejną zmianę czasu na wykonanie. Ostateczne wyliczenia opóźnień i określenie czasu na ukończenie będzie możliwe po wydaniu decyzji ZRID. Jednocześnie z uwagi na przedłużającą się procedurę wydawania decyzji ZRID, roboty budowlane nadal nie mogą być rozpoczęte, co generuje kolejne opóźnienia w realizacji kontraktu.</w:t>
      </w:r>
    </w:p>
    <w:p w:rsidR="00B2135D" w:rsidRPr="00B2135D" w:rsidRDefault="00B2135D" w:rsidP="00B2135D">
      <w:pPr>
        <w:spacing w:after="0" w:line="360" w:lineRule="auto"/>
        <w:contextualSpacing/>
        <w:jc w:val="both"/>
        <w:rPr>
          <w:rFonts w:ascii="Arial" w:eastAsia="Times New Roman" w:hAnsi="Arial" w:cs="Arial"/>
          <w:sz w:val="24"/>
          <w:szCs w:val="24"/>
          <w:lang w:eastAsia="pl-PL"/>
        </w:rPr>
      </w:pPr>
      <w:r w:rsidRPr="00B2135D">
        <w:rPr>
          <w:rFonts w:ascii="Arial" w:eastAsia="Times New Roman" w:hAnsi="Arial" w:cs="Arial"/>
          <w:sz w:val="24"/>
          <w:szCs w:val="24"/>
        </w:rPr>
        <w:t>W</w:t>
      </w:r>
      <w:r w:rsidRPr="00B2135D">
        <w:rPr>
          <w:rFonts w:ascii="Arial" w:eastAsia="Times New Roman" w:hAnsi="Arial" w:cs="Arial"/>
          <w:sz w:val="24"/>
          <w:szCs w:val="24"/>
          <w:lang w:eastAsia="pl-PL"/>
        </w:rPr>
        <w:t>ydatki obejmowały wypisy z rejestru gruntów, odpisy z ksiąg wieczystych, koszty wykonania operatów szacunkowych wyceny nieruchomości na potrzeby ustalenia odszkodowań, wypłatę odszkodowań za składniki majątkowe oraz wypłatę odszkodowań za grunty nabytych nieruchomości o powierzchni 1,8963 ha położonych w obrębie Wolica Ługowa, Kawęczyn Sędziszowski.</w:t>
      </w:r>
    </w:p>
    <w:p w:rsidR="00B2135D" w:rsidRPr="00B2135D" w:rsidRDefault="00B2135D" w:rsidP="00CB127A">
      <w:pPr>
        <w:numPr>
          <w:ilvl w:val="0"/>
          <w:numId w:val="450"/>
        </w:numPr>
        <w:tabs>
          <w:tab w:val="left" w:pos="284"/>
        </w:tabs>
        <w:spacing w:after="0" w:line="360" w:lineRule="auto"/>
        <w:ind w:left="0" w:hanging="142"/>
        <w:contextualSpacing/>
        <w:jc w:val="both"/>
        <w:rPr>
          <w:rFonts w:ascii="Arial" w:eastAsia="Times New Roman" w:hAnsi="Arial" w:cs="Arial"/>
          <w:sz w:val="24"/>
          <w:szCs w:val="24"/>
        </w:rPr>
      </w:pPr>
      <w:r w:rsidRPr="00B2135D">
        <w:rPr>
          <w:rFonts w:ascii="Arial" w:eastAsia="Calibri" w:hAnsi="Arial" w:cs="Arial"/>
          <w:bCs/>
          <w:sz w:val="24"/>
          <w:szCs w:val="24"/>
        </w:rPr>
        <w:lastRenderedPageBreak/>
        <w:t xml:space="preserve">Przebudowy dróg wojewódzkich w kwocie </w:t>
      </w:r>
      <w:r w:rsidRPr="00B2135D">
        <w:rPr>
          <w:rFonts w:ascii="Arial" w:eastAsia="Calibri" w:hAnsi="Arial" w:cs="Arial"/>
          <w:sz w:val="24"/>
          <w:szCs w:val="24"/>
        </w:rPr>
        <w:t>6.779.475,-zł (§ 6050), w tym:</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881 Sokołów Małopolski – Łańcut – Kańczuga – Pruchnik – Żurawica w miejscowości Czarna, km 15+260 – 16+220” - 427.133,-zł.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umowę z wykonawcą: Przedsiębiorstwo Drogowo – Mostowe Spółka Akcyjna Dębica. Wykonano 1.180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t>
      </w:r>
      <w:r w:rsidR="00474B7B">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maju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Times New Roman" w:hAnsi="Arial" w:cs="Arial"/>
          <w:bCs/>
          <w:sz w:val="24"/>
          <w:szCs w:val="24"/>
          <w:lang w:eastAsia="pl-PL"/>
        </w:rPr>
        <w:t xml:space="preserve">ze środków subwencji ogólnej budżetu państwa </w:t>
      </w:r>
      <w:r w:rsidR="00474B7B">
        <w:rPr>
          <w:rFonts w:ascii="Arial" w:eastAsia="Times New Roman" w:hAnsi="Arial" w:cs="Arial"/>
          <w:bCs/>
          <w:sz w:val="24"/>
          <w:szCs w:val="24"/>
          <w:lang w:eastAsia="pl-PL"/>
        </w:rPr>
        <w:br/>
      </w:r>
      <w:r w:rsidRPr="00B2135D">
        <w:rPr>
          <w:rFonts w:ascii="Arial" w:eastAsia="Times New Roman" w:hAnsi="Arial" w:cs="Arial"/>
          <w:bCs/>
          <w:sz w:val="24"/>
          <w:szCs w:val="24"/>
          <w:lang w:eastAsia="pl-PL"/>
        </w:rPr>
        <w:t xml:space="preserve">w kwocie </w:t>
      </w:r>
      <w:r w:rsidRPr="00B2135D">
        <w:rPr>
          <w:rFonts w:ascii="Arial" w:eastAsia="Times New Roman" w:hAnsi="Arial" w:cs="Arial"/>
          <w:sz w:val="24"/>
          <w:szCs w:val="24"/>
          <w:lang w:eastAsia="pl-PL"/>
        </w:rPr>
        <w:t xml:space="preserve">210.548,-zł oraz przez Gminę Czarna w kwocie 128.140,-zł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„Przebudowa drogi wojewódzkiej nr 881 Sokołów Małopolski – Łańcut – Kańczuga – Pruchnik – Żurawica w miejscowości Medynia Łańcucka w km 12+000 – 12+995” - 436.398,-zł.</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umowę z wykonawcą: Lider Konsorcjum PBI INFRASTRUKTURA S.A. Kraśnik. Wykonano 1.225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maju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 xml:space="preserve">215.288,-zł oraz przez Gminę Czarna w kwocie 130.919,-zł.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986 relacji Tuszyma – Ropczyce – Wiśniowa w miejscowości Wola Ociecka i Ostrów” - 781.520,-zł.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10.05.2018 r. umowę z wykonawcą: Przedsiębiorstwo Drogowo – Mostowe S.A. Dębica. Wykonano 1.900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lipcu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384.952,-zł oraz przez Gminę Ostrów w kwocie 236.801,-zł.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986 Tuszyma – Ropczyce – Wiśniowa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Wielopole Skrzyńskie, km 36+400 – 37+213” - 532.327,-zł.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02.07.2018 r. umowę z wykonawcą: Przedsiębiorstwo Drogowo – Mostowe S.A. Dębica. Wykonano 813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sierpniu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 xml:space="preserve">262.243,-zł oraz przez Gminę Wielopole Skrzyńskie w kwocie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190.604,-zł.</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„Przebudowa drogi wojewódzkiej nr 835 Lublin – Przeworsk – Grabownica Starzeńska w m. Adamówka” - 395.931,-zł.</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22.06.2018 r. umowę z wykonawcą: Przedsiębiorstwo Drogowo – Mostowe S.A. Dębica. Wykonano 1.090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sierpniu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 xml:space="preserve">196,800,-zł oraz przez Gminę Adamówka w kwocie 39.593,-zł.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858 Zarzecze – Szczebrzeszyn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Zarzecze – wykonanie kanalizacji deszczowej” - 431.541,-zł.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wyniku postępowania przetargowego w trybie przetargu nieograniczonego zawarto w dniu 25.05.2018 r. umowę z wykonawcą: MG Infrastruktura Marian Wołczyk Rzeszów. Wykonano 910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we wrześniu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Nisko w kwocie 129.460,-zł.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835 Lublin – Przeworsk – Grabownica Starzeńska w miejscowości Siedleczka w km 163+220 – 163+860” - 294.384,-zł.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01.06.2018 r. umowę z wykonawcą: Przedsiębiorstwo Drogowo – Mostowe S.A. Dębica. Wykonano 740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sierpniu 2018 r.</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 xml:space="preserve">145.960,-zł oraz przez Gminę Kańczuga w kwocie 88.315,-zł.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w:t>
      </w:r>
      <w:r w:rsidRPr="00B2135D">
        <w:rPr>
          <w:rFonts w:ascii="Arial" w:eastAsia="Batang" w:hAnsi="Arial" w:cs="Arial"/>
          <w:bCs/>
          <w:sz w:val="24"/>
          <w:szCs w:val="24"/>
          <w:lang w:eastAsia="pl-PL"/>
        </w:rPr>
        <w:t>Przebudowa drogi wojewódzkiej Nr 887 relacji Brzozów – Rymanów – Daliowa na terenie Gminy Haczów</w:t>
      </w:r>
      <w:r w:rsidRPr="00B2135D">
        <w:rPr>
          <w:rFonts w:ascii="Arial" w:eastAsia="Times New Roman" w:hAnsi="Arial" w:cs="Arial"/>
          <w:bCs/>
          <w:sz w:val="24"/>
          <w:szCs w:val="24"/>
          <w:lang w:eastAsia="pl-PL"/>
        </w:rPr>
        <w:t xml:space="preserve">” - </w:t>
      </w:r>
      <w:r w:rsidRPr="00B2135D">
        <w:rPr>
          <w:rFonts w:ascii="Arial" w:eastAsia="Times New Roman" w:hAnsi="Arial" w:cs="Arial"/>
          <w:sz w:val="24"/>
          <w:szCs w:val="24"/>
          <w:lang w:eastAsia="pl-PL"/>
        </w:rPr>
        <w:t xml:space="preserve">455.907,-zł.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24.09.2018 r. umowę z wykonawcą: Rejon Budowy Dróg i Mostów w Krośnie. Wykonano 920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listopadzie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Haczów w kwocie 136.772,-zł.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w:t>
      </w:r>
      <w:r w:rsidRPr="00B2135D">
        <w:rPr>
          <w:rFonts w:ascii="Arial" w:eastAsia="Batang" w:hAnsi="Arial" w:cs="Arial"/>
          <w:bCs/>
          <w:sz w:val="24"/>
          <w:szCs w:val="24"/>
          <w:lang w:eastAsia="pl-PL"/>
        </w:rPr>
        <w:t>Przebudowa nawierzchni drogi wojewódzkiej nr 835 relacji Lublin – Przeworsk – Grabownica Starzeńska w m. Grabownica Starzeńska</w:t>
      </w:r>
      <w:r w:rsidRPr="00B2135D">
        <w:rPr>
          <w:rFonts w:ascii="Arial" w:eastAsia="Times New Roman" w:hAnsi="Arial" w:cs="Arial"/>
          <w:bCs/>
          <w:sz w:val="24"/>
          <w:szCs w:val="24"/>
          <w:lang w:eastAsia="pl-PL"/>
        </w:rPr>
        <w:t xml:space="preserve">” </w:t>
      </w:r>
      <w:bookmarkStart w:id="10" w:name="_Hlk689634"/>
      <w:r w:rsidRPr="00B2135D">
        <w:rPr>
          <w:rFonts w:ascii="Arial" w:eastAsia="Times New Roman" w:hAnsi="Arial" w:cs="Arial"/>
          <w:bCs/>
          <w:sz w:val="24"/>
          <w:szCs w:val="24"/>
          <w:lang w:eastAsia="pl-PL"/>
        </w:rPr>
        <w:t xml:space="preserve">- </w:t>
      </w:r>
      <w:r w:rsidRPr="00B2135D">
        <w:rPr>
          <w:rFonts w:ascii="Arial" w:eastAsia="Times New Roman" w:hAnsi="Arial" w:cs="Arial"/>
          <w:sz w:val="24"/>
          <w:szCs w:val="24"/>
          <w:lang w:eastAsia="pl-PL"/>
        </w:rPr>
        <w:t xml:space="preserve">455.441,-zł.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Wartość szacunkowa zadania wynosiła 456.000,-zł. W wyniku postępowania przetargowego w trybie przetargu nieograniczonego zawarto w dniu 16.10.2018 r. umowę z wykonawcą: Rejon Budowy Dróg i Mostów w Krośnie za kwotę 455.441,-zł. Wykonano 860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grudniu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 xml:space="preserve">w kwocie </w:t>
      </w:r>
      <w:r w:rsidRPr="00B2135D">
        <w:rPr>
          <w:rFonts w:ascii="Arial" w:eastAsia="Times New Roman" w:hAnsi="Arial" w:cs="Arial"/>
          <w:sz w:val="24"/>
          <w:szCs w:val="24"/>
          <w:lang w:eastAsia="pl-PL"/>
        </w:rPr>
        <w:t>226.320,-zł oraz przez Gminę Brzozów w kwocie 136.632,-zł.</w:t>
      </w:r>
      <w:bookmarkEnd w:id="10"/>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894 Hoczew - Polańczyk - Czarna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miejscowości Wołkowyja, km 16+804 - 17+090” - 354.094,-zł.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05.11.2018 r. umowę z wykonawcą: </w:t>
      </w:r>
      <w:proofErr w:type="spellStart"/>
      <w:r w:rsidRPr="00B2135D">
        <w:rPr>
          <w:rFonts w:ascii="Arial" w:eastAsia="Times New Roman" w:hAnsi="Arial" w:cs="Arial"/>
          <w:sz w:val="24"/>
          <w:szCs w:val="24"/>
          <w:lang w:eastAsia="pl-PL"/>
        </w:rPr>
        <w:t>Matbud</w:t>
      </w:r>
      <w:proofErr w:type="spellEnd"/>
      <w:r w:rsidRPr="00B2135D">
        <w:rPr>
          <w:rFonts w:ascii="Arial" w:eastAsia="Times New Roman" w:hAnsi="Arial" w:cs="Arial"/>
          <w:sz w:val="24"/>
          <w:szCs w:val="24"/>
          <w:lang w:eastAsia="pl-PL"/>
        </w:rPr>
        <w:t xml:space="preserve"> Sikora Sylwia Boguchwała. Wykonano 286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grudniu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przez Gminę Solina w kwocie 115.998,-zł. </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Times New Roman" w:eastAsia="Times New Roman" w:hAnsi="Times New Roman" w:cs="Times New Roman"/>
          <w:sz w:val="24"/>
          <w:szCs w:val="24"/>
          <w:lang w:eastAsia="pl-PL"/>
        </w:rPr>
        <w:t>„</w:t>
      </w:r>
      <w:r w:rsidRPr="00B2135D">
        <w:rPr>
          <w:rFonts w:ascii="Arial" w:eastAsia="Batang" w:hAnsi="Arial" w:cs="Arial"/>
          <w:bCs/>
          <w:sz w:val="24"/>
          <w:szCs w:val="24"/>
          <w:lang w:eastAsia="pl-PL"/>
        </w:rPr>
        <w:t>Przebudowa drogi wojewódzkiej nr 866 Dachnów–Lubaczów–granica państwa w m. Lubaczów - ul. A. Mickiewicza</w:t>
      </w:r>
      <w:r w:rsidRPr="00B2135D">
        <w:rPr>
          <w:rFonts w:ascii="Arial" w:eastAsia="Times New Roman" w:hAnsi="Arial" w:cs="Arial"/>
          <w:bCs/>
          <w:sz w:val="24"/>
          <w:szCs w:val="24"/>
          <w:lang w:eastAsia="pl-PL"/>
        </w:rPr>
        <w:t xml:space="preserve">” - </w:t>
      </w:r>
      <w:r w:rsidRPr="00B2135D">
        <w:rPr>
          <w:rFonts w:ascii="Arial" w:eastAsia="Times New Roman" w:hAnsi="Arial" w:cs="Arial"/>
          <w:sz w:val="24"/>
          <w:szCs w:val="24"/>
          <w:lang w:eastAsia="pl-PL"/>
        </w:rPr>
        <w:t>128.196,-zł.</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05.10.2018 r. umowę z wykonawcą: Usługi Budowlane BUDREM Łukasz Sopel 3 Lubaczów. Wykonano 69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grudniu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Zadanie dofinansowane przez Miasto Lubaczów w kwocie 41.702,-zł.</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881 Sokołów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 xml:space="preserve">. – Żurawica w km 70+240 – 71+060 w m. Maćkowice” - 509.954,-zł.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16.10.2018 r. umowę z wykonawcą: Przedsiębiorstwo MOLTER Rudna Mała. Wykonano 860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zakończone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grudniu 2018 r. Zadanie dofinansowane </w:t>
      </w:r>
      <w:r w:rsidRPr="00B2135D">
        <w:rPr>
          <w:rFonts w:ascii="Arial" w:eastAsia="Calibri" w:hAnsi="Arial" w:cs="Arial"/>
          <w:bCs/>
          <w:sz w:val="24"/>
          <w:szCs w:val="24"/>
          <w:lang w:eastAsia="pl-PL"/>
        </w:rPr>
        <w:t>ze środków subwencji ogólnej budżetu państwa w kwocie</w:t>
      </w:r>
      <w:r w:rsidRPr="00B2135D">
        <w:rPr>
          <w:rFonts w:ascii="Arial" w:eastAsia="Times New Roman" w:hAnsi="Arial" w:cs="Arial"/>
          <w:sz w:val="24"/>
          <w:szCs w:val="24"/>
          <w:lang w:eastAsia="pl-PL"/>
        </w:rPr>
        <w:t xml:space="preserve"> 251.169,-zł.</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„Przebudowa drogi wojewódzkiej Nr 989 Strzyżów – Lutcza w km 2+186 do km 2+266 wraz z budową przepustu w km 2+215, rozbiórką istniejącego przepustu w km 2+226 oraz przebudową istniejących zjazdów na tym odcinku drogi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ramach przedsięwzięcia pn.” Przebudowa drogi wojewódzkiej nr 989 Strzyżów </w:t>
      </w:r>
      <w:r w:rsidRPr="00B2135D">
        <w:rPr>
          <w:rFonts w:ascii="Arial" w:eastAsia="Times New Roman" w:hAnsi="Arial" w:cs="Arial"/>
          <w:sz w:val="24"/>
          <w:szCs w:val="24"/>
          <w:lang w:eastAsia="pl-PL"/>
        </w:rPr>
        <w:lastRenderedPageBreak/>
        <w:t xml:space="preserve">– Lutcza w km 2+186 do km 2+266 wraz z przebudową przepustu w km 2+226 w m. Godowa i przebudowa rowu Nr 5 będącego urządzeniem melioracji wodnych szczegółowych” - 923.878,-zł.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wyniku postępowania przetargowego zawarto w dniu 11.07.2018 r. umowę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z wykonawcą: La </w:t>
      </w:r>
      <w:proofErr w:type="spellStart"/>
      <w:r w:rsidRPr="00B2135D">
        <w:rPr>
          <w:rFonts w:ascii="Arial" w:eastAsia="Times New Roman" w:hAnsi="Arial" w:cs="Arial"/>
          <w:sz w:val="24"/>
          <w:szCs w:val="24"/>
          <w:lang w:eastAsia="pl-PL"/>
        </w:rPr>
        <w:t>Strada</w:t>
      </w:r>
      <w:proofErr w:type="spellEnd"/>
      <w:r w:rsidRPr="00B2135D">
        <w:rPr>
          <w:rFonts w:ascii="Arial" w:eastAsia="Times New Roman" w:hAnsi="Arial" w:cs="Arial"/>
          <w:sz w:val="24"/>
          <w:szCs w:val="24"/>
          <w:lang w:eastAsia="pl-PL"/>
        </w:rPr>
        <w:t xml:space="preserve"> sp. z .o.o., Sanok. W ramach zadania został przebudowany przepust w km 2+226. Zadanie zakończono w listopadzie 2018 r. </w:t>
      </w:r>
    </w:p>
    <w:p w:rsidR="00B2135D" w:rsidRPr="00B2135D" w:rsidRDefault="00B2135D" w:rsidP="00B2135D">
      <w:pPr>
        <w:tabs>
          <w:tab w:val="left" w:pos="720"/>
        </w:tabs>
        <w:spacing w:line="360" w:lineRule="auto"/>
        <w:ind w:left="567"/>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Zadanie dofinansowane </w:t>
      </w:r>
      <w:r w:rsidRPr="00B2135D">
        <w:rPr>
          <w:rFonts w:ascii="Arial" w:eastAsia="Calibri" w:hAnsi="Arial" w:cs="Arial"/>
          <w:bCs/>
          <w:sz w:val="24"/>
          <w:szCs w:val="24"/>
          <w:lang w:eastAsia="pl-PL"/>
        </w:rPr>
        <w:t xml:space="preserve">ze środków subwencji ogólnej budżetu państwa </w:t>
      </w:r>
      <w:r w:rsidR="00887676">
        <w:rPr>
          <w:rFonts w:ascii="Arial" w:eastAsia="Calibri" w:hAnsi="Arial" w:cs="Arial"/>
          <w:bCs/>
          <w:sz w:val="24"/>
          <w:szCs w:val="24"/>
          <w:lang w:eastAsia="pl-PL"/>
        </w:rPr>
        <w:br/>
      </w:r>
      <w:r w:rsidRPr="00B2135D">
        <w:rPr>
          <w:rFonts w:ascii="Arial" w:eastAsia="Calibri" w:hAnsi="Arial" w:cs="Arial"/>
          <w:bCs/>
          <w:sz w:val="24"/>
          <w:szCs w:val="24"/>
          <w:lang w:eastAsia="pl-PL"/>
        </w:rPr>
        <w:t>w kwocie 430.000,-zł.</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Times New Roman" w:hAnsi="Arial" w:cs="Arial"/>
          <w:sz w:val="24"/>
          <w:szCs w:val="24"/>
          <w:lang w:eastAsia="pl-PL"/>
        </w:rPr>
      </w:pPr>
      <w:r w:rsidRPr="00B2135D">
        <w:rPr>
          <w:rFonts w:ascii="Arial" w:eastAsia="Times New Roman" w:hAnsi="Arial" w:cs="Arial"/>
          <w:bCs/>
          <w:sz w:val="24"/>
          <w:szCs w:val="24"/>
          <w:lang w:eastAsia="pl-PL"/>
        </w:rPr>
        <w:t xml:space="preserve">„Przebudowa drogi wojewódzkiej Nr 835 Lublin – Przeworsk – Grabownica Starzeńska w m. Manasterz – Hadle Kańczuckie – Hadle Szklarskie, w km 165+110 do km 165+418 i w km 172+66 do km 173+354” - </w:t>
      </w:r>
      <w:r w:rsidRPr="00B2135D">
        <w:rPr>
          <w:rFonts w:ascii="Arial" w:eastAsia="Times New Roman" w:hAnsi="Arial" w:cs="Arial"/>
          <w:sz w:val="24"/>
          <w:szCs w:val="24"/>
          <w:lang w:eastAsia="pl-PL"/>
        </w:rPr>
        <w:t xml:space="preserve">504.974,-zł. W wyniku postępowania przetargowego w trybie przetargu nieograniczonego zawarto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dniu 22.10.2018 r. umowę z wykonawcą: PBI Infrastruktura Kraśnik. Wykonano 1.010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grudniu 2018 r. Zadanie dofinansowane </w:t>
      </w:r>
      <w:r w:rsidRPr="00B2135D">
        <w:rPr>
          <w:rFonts w:ascii="Arial" w:eastAsia="Calibri" w:hAnsi="Arial" w:cs="Arial"/>
          <w:bCs/>
          <w:sz w:val="24"/>
          <w:szCs w:val="24"/>
          <w:lang w:eastAsia="pl-PL"/>
        </w:rPr>
        <w:t xml:space="preserve">ze środków subwencji ogólnej budżetu państwa w kwocie </w:t>
      </w:r>
      <w:r w:rsidRPr="00B2135D">
        <w:rPr>
          <w:rFonts w:ascii="Arial" w:eastAsia="Times New Roman" w:hAnsi="Arial" w:cs="Arial"/>
          <w:sz w:val="24"/>
          <w:szCs w:val="24"/>
          <w:lang w:eastAsia="pl-PL"/>
        </w:rPr>
        <w:t>250.920,-zł oraz przez Gminę Jawornik Polski w kwocie 84.987,-zł.</w:t>
      </w:r>
    </w:p>
    <w:p w:rsidR="00B2135D" w:rsidRPr="00B2135D" w:rsidRDefault="00B2135D" w:rsidP="00CB127A">
      <w:pPr>
        <w:numPr>
          <w:ilvl w:val="0"/>
          <w:numId w:val="479"/>
        </w:numPr>
        <w:tabs>
          <w:tab w:val="left" w:pos="720"/>
        </w:tabs>
        <w:spacing w:after="0" w:line="360" w:lineRule="auto"/>
        <w:ind w:left="567" w:hanging="283"/>
        <w:contextualSpacing/>
        <w:jc w:val="both"/>
        <w:rPr>
          <w:rFonts w:ascii="Arial" w:eastAsia="Batang" w:hAnsi="Arial" w:cs="Arial"/>
          <w:color w:val="FF0000"/>
          <w:sz w:val="24"/>
          <w:szCs w:val="24"/>
          <w:lang w:eastAsia="pl-PL"/>
        </w:rPr>
      </w:pPr>
      <w:r w:rsidRPr="00B2135D">
        <w:rPr>
          <w:rFonts w:ascii="Arial" w:eastAsia="Times New Roman" w:hAnsi="Arial" w:cs="Arial"/>
          <w:sz w:val="24"/>
          <w:szCs w:val="24"/>
          <w:lang w:eastAsia="pl-PL"/>
        </w:rPr>
        <w:t>„</w:t>
      </w:r>
      <w:r w:rsidRPr="00B2135D">
        <w:rPr>
          <w:rFonts w:ascii="Arial" w:eastAsia="Batang" w:hAnsi="Arial" w:cs="Arial"/>
          <w:bCs/>
          <w:sz w:val="24"/>
          <w:szCs w:val="24"/>
          <w:lang w:eastAsia="pl-PL"/>
        </w:rPr>
        <w:t xml:space="preserve">Przebudowa drogi wojewódzkiej Nr 835 ul. </w:t>
      </w:r>
      <w:proofErr w:type="spellStart"/>
      <w:r w:rsidRPr="00B2135D">
        <w:rPr>
          <w:rFonts w:ascii="Arial" w:eastAsia="Batang" w:hAnsi="Arial" w:cs="Arial"/>
          <w:bCs/>
          <w:sz w:val="24"/>
          <w:szCs w:val="24"/>
          <w:lang w:eastAsia="pl-PL"/>
        </w:rPr>
        <w:t>Gorliczyńska</w:t>
      </w:r>
      <w:proofErr w:type="spellEnd"/>
      <w:r w:rsidRPr="00B2135D">
        <w:rPr>
          <w:rFonts w:ascii="Arial" w:eastAsia="Batang" w:hAnsi="Arial" w:cs="Arial"/>
          <w:bCs/>
          <w:sz w:val="24"/>
          <w:szCs w:val="24"/>
          <w:lang w:eastAsia="pl-PL"/>
        </w:rPr>
        <w:t xml:space="preserve"> w miejscowości Przeworsk</w:t>
      </w:r>
      <w:r w:rsidRPr="00B2135D">
        <w:rPr>
          <w:rFonts w:ascii="Arial" w:eastAsia="Times New Roman" w:hAnsi="Arial" w:cs="Arial"/>
          <w:bCs/>
          <w:sz w:val="24"/>
          <w:szCs w:val="24"/>
          <w:lang w:eastAsia="pl-PL"/>
        </w:rPr>
        <w:t xml:space="preserve">” - </w:t>
      </w:r>
      <w:r w:rsidRPr="00B2135D">
        <w:rPr>
          <w:rFonts w:ascii="Arial" w:eastAsia="Times New Roman" w:hAnsi="Arial" w:cs="Arial"/>
          <w:sz w:val="24"/>
          <w:szCs w:val="24"/>
          <w:lang w:eastAsia="pl-PL"/>
        </w:rPr>
        <w:t xml:space="preserve">147.797,-zł. </w:t>
      </w:r>
    </w:p>
    <w:p w:rsidR="00B2135D" w:rsidRPr="00B2135D" w:rsidRDefault="00B2135D" w:rsidP="00B2135D">
      <w:pPr>
        <w:tabs>
          <w:tab w:val="left" w:pos="720"/>
        </w:tabs>
        <w:spacing w:line="360" w:lineRule="auto"/>
        <w:ind w:left="567"/>
        <w:contextualSpacing/>
        <w:jc w:val="both"/>
        <w:rPr>
          <w:rFonts w:ascii="Arial" w:eastAsia="Batang" w:hAnsi="Arial" w:cs="Arial"/>
          <w:color w:val="FF0000"/>
          <w:sz w:val="24"/>
          <w:szCs w:val="24"/>
          <w:lang w:eastAsia="pl-PL"/>
        </w:rPr>
      </w:pPr>
      <w:r w:rsidRPr="00B2135D">
        <w:rPr>
          <w:rFonts w:ascii="Arial" w:eastAsia="Times New Roman" w:hAnsi="Arial" w:cs="Arial"/>
          <w:sz w:val="24"/>
          <w:szCs w:val="24"/>
          <w:lang w:eastAsia="pl-PL"/>
        </w:rPr>
        <w:t xml:space="preserve">W wyniku postępowania przetargowego w trybie przetargu nieograniczonego zawarto w dniu 20.11.2018 r. umowę z wykonawcą: Przedsiębiorstwo Drogowo – Mostowe Dębica. Wykonano 180 </w:t>
      </w:r>
      <w:proofErr w:type="spellStart"/>
      <w:r w:rsidRPr="00B2135D">
        <w:rPr>
          <w:rFonts w:ascii="Arial" w:eastAsia="Times New Roman" w:hAnsi="Arial" w:cs="Arial"/>
          <w:sz w:val="24"/>
          <w:szCs w:val="24"/>
          <w:lang w:eastAsia="pl-PL"/>
        </w:rPr>
        <w:t>mb</w:t>
      </w:r>
      <w:proofErr w:type="spellEnd"/>
      <w:r w:rsidRPr="00B2135D">
        <w:rPr>
          <w:rFonts w:ascii="Arial" w:eastAsia="Times New Roman" w:hAnsi="Arial" w:cs="Arial"/>
          <w:sz w:val="24"/>
          <w:szCs w:val="24"/>
          <w:lang w:eastAsia="pl-PL"/>
        </w:rPr>
        <w:t xml:space="preserve"> przebudowy drogi. Zadanie zakończono w grudniu 2018 r. Zadanie dofinansowane przez Miasto Przeworsk w kwocie 72.000,-zł.</w:t>
      </w:r>
      <w:r w:rsidRPr="00B2135D">
        <w:rPr>
          <w:rFonts w:ascii="Arial" w:eastAsia="Batang" w:hAnsi="Arial" w:cs="Arial"/>
          <w:color w:val="FF0000"/>
          <w:sz w:val="24"/>
          <w:szCs w:val="24"/>
          <w:lang w:eastAsia="pl-PL"/>
        </w:rPr>
        <w:t xml:space="preserve"> </w:t>
      </w:r>
    </w:p>
    <w:p w:rsidR="00B2135D" w:rsidRPr="00B2135D" w:rsidRDefault="00B2135D" w:rsidP="00B2135D">
      <w:pPr>
        <w:suppressAutoHyphens/>
        <w:autoSpaceDN w:val="0"/>
        <w:spacing w:after="0" w:line="360" w:lineRule="auto"/>
        <w:jc w:val="center"/>
        <w:textAlignment w:val="baseline"/>
        <w:rPr>
          <w:rFonts w:ascii="Arial" w:eastAsia="Calibri" w:hAnsi="Arial" w:cs="Arial"/>
          <w:bCs/>
          <w:sz w:val="24"/>
          <w:szCs w:val="24"/>
        </w:rPr>
      </w:pPr>
      <w:r w:rsidRPr="00B2135D">
        <w:rPr>
          <w:rFonts w:ascii="Arial" w:eastAsia="Calibri" w:hAnsi="Arial" w:cs="Arial"/>
          <w:bCs/>
          <w:sz w:val="24"/>
          <w:szCs w:val="24"/>
        </w:rPr>
        <w:t>Pomoc finansowa otrzymana od jednostek samorządu terytorialnego na przebudowy dróg w 2018 r.</w:t>
      </w:r>
    </w:p>
    <w:tbl>
      <w:tblPr>
        <w:tblStyle w:val="Tabela-Siatka60"/>
        <w:tblW w:w="0" w:type="auto"/>
        <w:tblInd w:w="250" w:type="dxa"/>
        <w:tblLook w:val="04A0" w:firstRow="1" w:lastRow="0" w:firstColumn="1" w:lastColumn="0" w:noHBand="0" w:noVBand="1"/>
      </w:tblPr>
      <w:tblGrid>
        <w:gridCol w:w="571"/>
        <w:gridCol w:w="4742"/>
        <w:gridCol w:w="1429"/>
        <w:gridCol w:w="2068"/>
      </w:tblGrid>
      <w:tr w:rsidR="00B2135D" w:rsidRPr="00B2135D" w:rsidTr="008B559C">
        <w:tc>
          <w:tcPr>
            <w:tcW w:w="576" w:type="dxa"/>
            <w:vAlign w:val="center"/>
          </w:tcPr>
          <w:p w:rsidR="00B2135D" w:rsidRPr="00B2135D" w:rsidRDefault="00B2135D" w:rsidP="00B2135D">
            <w:pPr>
              <w:suppressAutoHyphens/>
              <w:autoSpaceDN w:val="0"/>
              <w:spacing w:line="360" w:lineRule="auto"/>
              <w:textAlignment w:val="baseline"/>
              <w:rPr>
                <w:rFonts w:ascii="Arial" w:hAnsi="Arial" w:cs="Arial"/>
                <w:b/>
                <w:bCs/>
                <w:sz w:val="18"/>
                <w:szCs w:val="18"/>
              </w:rPr>
            </w:pPr>
            <w:r w:rsidRPr="00B2135D">
              <w:rPr>
                <w:rFonts w:ascii="Arial" w:hAnsi="Arial" w:cs="Arial"/>
                <w:b/>
                <w:bCs/>
                <w:sz w:val="18"/>
                <w:szCs w:val="18"/>
              </w:rPr>
              <w:t>Lp.</w:t>
            </w:r>
          </w:p>
        </w:tc>
        <w:tc>
          <w:tcPr>
            <w:tcW w:w="4848"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 xml:space="preserve">Nazwa zadania </w:t>
            </w:r>
          </w:p>
        </w:tc>
        <w:tc>
          <w:tcPr>
            <w:tcW w:w="1450"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 xml:space="preserve">Gmina </w:t>
            </w:r>
          </w:p>
        </w:tc>
        <w:tc>
          <w:tcPr>
            <w:tcW w:w="2119" w:type="dxa"/>
            <w:vAlign w:val="center"/>
          </w:tcPr>
          <w:p w:rsidR="00B2135D" w:rsidRPr="00B2135D" w:rsidRDefault="00B2135D" w:rsidP="00B2135D">
            <w:pPr>
              <w:suppressAutoHyphens/>
              <w:autoSpaceDN w:val="0"/>
              <w:spacing w:line="360" w:lineRule="auto"/>
              <w:jc w:val="center"/>
              <w:textAlignment w:val="baseline"/>
              <w:rPr>
                <w:rFonts w:ascii="Arial" w:hAnsi="Arial" w:cs="Arial"/>
                <w:b/>
                <w:bCs/>
                <w:sz w:val="18"/>
                <w:szCs w:val="18"/>
              </w:rPr>
            </w:pPr>
            <w:r w:rsidRPr="00B2135D">
              <w:rPr>
                <w:rFonts w:ascii="Arial" w:hAnsi="Arial" w:cs="Arial"/>
                <w:b/>
                <w:bCs/>
                <w:sz w:val="18"/>
                <w:szCs w:val="18"/>
              </w:rPr>
              <w:t>Kwota pomocy finansowej w zł</w:t>
            </w:r>
          </w:p>
        </w:tc>
      </w:tr>
      <w:tr w:rsidR="00B2135D" w:rsidRPr="00B2135D" w:rsidTr="008B559C">
        <w:trPr>
          <w:trHeight w:val="486"/>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881 Sokołów Małopolski – Łańcut – Kańczuga – Pruchnik – Żurawica w miejscowości Czarna, km 15+260 – 16+220”.</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Czarna</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128.140,00</w:t>
            </w:r>
          </w:p>
        </w:tc>
      </w:tr>
      <w:tr w:rsidR="00B2135D" w:rsidRPr="00B2135D" w:rsidTr="008B559C">
        <w:trPr>
          <w:trHeight w:val="416"/>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881 Sokołów Małopolski – Łańcut – Kańczuga – Pruchnik – Żurawica w miejscowości Medynia Łańcucka w km 12+000 – 12+995”</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Czarna</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130.919,31</w:t>
            </w:r>
          </w:p>
        </w:tc>
      </w:tr>
      <w:tr w:rsidR="00B2135D" w:rsidRPr="00B2135D" w:rsidTr="008B559C">
        <w:trPr>
          <w:trHeight w:val="246"/>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lastRenderedPageBreak/>
              <w:t>3</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986 relacji Tuszyma – Ropczyce – Wiśniowa w miejscowości Wola Ociecka i Ostrów”</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Ostrów</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236.800,76</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4</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986 Tuszyma – Ropczyce – Wiśniowa w m. Wielopole Skrzyńskie, km 36+400 – 37+213”</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Wielopole Skrzyńskie</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190.604,00</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5</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835 Lublin – Przeworsk – Grabownica Starzeńska w m. Adamówka”</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Adamówka</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39.593,10</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6</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858 Zarzecze – Szczebrzeszyn w miejscowości Zarzecze – wykonanie kanalizacji deszczowej”</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Nisko</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129.460,00</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7</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835 Lublin – Przeworsk – Grabownica Starzeńska w miejscowości Siedleczka w km 163+220 – 163+860”</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Kańczuga</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88.315,09</w:t>
            </w:r>
          </w:p>
        </w:tc>
      </w:tr>
      <w:tr w:rsidR="00B2135D" w:rsidRPr="00B2135D" w:rsidTr="008B559C">
        <w:trPr>
          <w:trHeight w:val="394"/>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8</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w:t>
            </w:r>
            <w:r w:rsidRPr="00B2135D">
              <w:rPr>
                <w:rFonts w:ascii="Arial" w:hAnsi="Arial" w:cs="Arial"/>
                <w:bCs/>
                <w:sz w:val="18"/>
                <w:szCs w:val="18"/>
              </w:rPr>
              <w:t>Przebudowa drogi wojewódzkiej Nr 887 relacji Brzozów – Rymanów – Daliowa na terenie Gminy Haczów”</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Haczów</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136.771,97</w:t>
            </w:r>
          </w:p>
        </w:tc>
      </w:tr>
      <w:tr w:rsidR="00B2135D" w:rsidRPr="00B2135D" w:rsidTr="008B559C">
        <w:trPr>
          <w:trHeight w:val="440"/>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9</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w:t>
            </w:r>
            <w:r w:rsidRPr="00B2135D">
              <w:rPr>
                <w:rFonts w:ascii="Arial" w:hAnsi="Arial" w:cs="Arial"/>
                <w:bCs/>
                <w:sz w:val="18"/>
                <w:szCs w:val="18"/>
              </w:rPr>
              <w:t>Przebudowa nawierzchni drogi wojewódzkiej nr 835 relacji Lublin – Przeworsk – Grabownica Starzeńska w m. Grabownica Starzeńska”</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Brzozów</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136.632,44</w:t>
            </w:r>
          </w:p>
        </w:tc>
      </w:tr>
      <w:tr w:rsidR="00B2135D" w:rsidRPr="00B2135D" w:rsidTr="008B559C">
        <w:trPr>
          <w:trHeight w:val="318"/>
        </w:trPr>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10</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„Przebudowa drogi wojewódzkiej nr 894 Hoczew - Polańczyk - Czarna w miejscowości Wołkowyja, km 16+804 - 17+090”</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Solina</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115.998,11</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11</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bCs/>
                <w:sz w:val="18"/>
                <w:szCs w:val="18"/>
              </w:rPr>
            </w:pPr>
            <w:r w:rsidRPr="00B2135D">
              <w:rPr>
                <w:rFonts w:ascii="Arial" w:hAnsi="Arial" w:cs="Arial"/>
                <w:sz w:val="18"/>
                <w:szCs w:val="18"/>
              </w:rPr>
              <w:t>„</w:t>
            </w:r>
            <w:r w:rsidRPr="00B2135D">
              <w:rPr>
                <w:rFonts w:ascii="Arial" w:hAnsi="Arial" w:cs="Arial"/>
                <w:bCs/>
                <w:sz w:val="18"/>
                <w:szCs w:val="18"/>
              </w:rPr>
              <w:t>Przebudowa drogi wojewódzkiej nr 866 Dachnów–Lubaczów–granica państwa w m. Lubaczów - ul. A. Mickiewicza”</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Lubaczów</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41.702,04</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12</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bCs/>
                <w:sz w:val="18"/>
                <w:szCs w:val="18"/>
              </w:rPr>
              <w:t>„Przebudowa drogi wojewódzkiej Nr 835 Lublin – Przeworsk – Grabownica Starzeńska w m. Manasterz – Hadle Kańczuckie – Hadle Szklarskie, w km 165+110 do km 165+418 i w km 172+66 do km 173+354”</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Jawornik Polski</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84.987,14</w:t>
            </w:r>
          </w:p>
        </w:tc>
      </w:tr>
      <w:tr w:rsidR="00B2135D" w:rsidRPr="00B2135D" w:rsidTr="008B559C">
        <w:tc>
          <w:tcPr>
            <w:tcW w:w="576"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13</w:t>
            </w:r>
          </w:p>
        </w:tc>
        <w:tc>
          <w:tcPr>
            <w:tcW w:w="4848" w:type="dxa"/>
          </w:tcPr>
          <w:p w:rsidR="00B2135D" w:rsidRPr="00B2135D" w:rsidRDefault="00B2135D" w:rsidP="00B2135D">
            <w:pPr>
              <w:suppressAutoHyphens/>
              <w:autoSpaceDN w:val="0"/>
              <w:spacing w:before="240" w:line="360" w:lineRule="auto"/>
              <w:textAlignment w:val="baseline"/>
              <w:rPr>
                <w:rFonts w:ascii="Arial" w:hAnsi="Arial" w:cs="Arial"/>
                <w:sz w:val="18"/>
                <w:szCs w:val="18"/>
              </w:rPr>
            </w:pPr>
            <w:r w:rsidRPr="00B2135D">
              <w:rPr>
                <w:rFonts w:ascii="Arial" w:hAnsi="Arial" w:cs="Arial"/>
                <w:sz w:val="18"/>
                <w:szCs w:val="18"/>
              </w:rPr>
              <w:t>„</w:t>
            </w:r>
            <w:r w:rsidRPr="00B2135D">
              <w:rPr>
                <w:rFonts w:ascii="Arial" w:hAnsi="Arial" w:cs="Arial"/>
                <w:bCs/>
                <w:sz w:val="18"/>
                <w:szCs w:val="18"/>
              </w:rPr>
              <w:t xml:space="preserve">Przebudowa drogi wojewódzkiej Nr 835 ul. </w:t>
            </w:r>
            <w:proofErr w:type="spellStart"/>
            <w:r w:rsidRPr="00B2135D">
              <w:rPr>
                <w:rFonts w:ascii="Arial" w:hAnsi="Arial" w:cs="Arial"/>
                <w:bCs/>
                <w:sz w:val="18"/>
                <w:szCs w:val="18"/>
              </w:rPr>
              <w:t>Gorliczyńska</w:t>
            </w:r>
            <w:proofErr w:type="spellEnd"/>
            <w:r w:rsidRPr="00B2135D">
              <w:rPr>
                <w:rFonts w:ascii="Arial" w:hAnsi="Arial" w:cs="Arial"/>
                <w:bCs/>
                <w:sz w:val="18"/>
                <w:szCs w:val="18"/>
              </w:rPr>
              <w:t xml:space="preserve"> w miejscowości Przeworsk”</w:t>
            </w:r>
          </w:p>
        </w:tc>
        <w:tc>
          <w:tcPr>
            <w:tcW w:w="1450"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Przeworsk</w:t>
            </w:r>
          </w:p>
        </w:tc>
        <w:tc>
          <w:tcPr>
            <w:tcW w:w="2119" w:type="dxa"/>
            <w:vAlign w:val="center"/>
          </w:tcPr>
          <w:p w:rsidR="00B2135D" w:rsidRPr="00B2135D" w:rsidRDefault="00B2135D" w:rsidP="00B2135D">
            <w:pPr>
              <w:suppressAutoHyphens/>
              <w:autoSpaceDN w:val="0"/>
              <w:spacing w:before="240" w:line="360" w:lineRule="auto"/>
              <w:jc w:val="center"/>
              <w:textAlignment w:val="baseline"/>
              <w:rPr>
                <w:rFonts w:ascii="Arial" w:hAnsi="Arial" w:cs="Arial"/>
                <w:bCs/>
                <w:sz w:val="18"/>
                <w:szCs w:val="18"/>
              </w:rPr>
            </w:pPr>
            <w:r w:rsidRPr="00B2135D">
              <w:rPr>
                <w:rFonts w:ascii="Arial" w:hAnsi="Arial" w:cs="Arial"/>
                <w:bCs/>
                <w:sz w:val="18"/>
                <w:szCs w:val="18"/>
              </w:rPr>
              <w:t>72.000,00</w:t>
            </w:r>
          </w:p>
        </w:tc>
      </w:tr>
      <w:tr w:rsidR="00B2135D" w:rsidRPr="00B2135D" w:rsidTr="008B559C">
        <w:tc>
          <w:tcPr>
            <w:tcW w:w="6874" w:type="dxa"/>
            <w:gridSpan w:val="3"/>
          </w:tcPr>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p>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r w:rsidRPr="00B2135D">
              <w:rPr>
                <w:rFonts w:ascii="Arial" w:hAnsi="Arial" w:cs="Arial"/>
                <w:b/>
                <w:bCs/>
                <w:sz w:val="18"/>
                <w:szCs w:val="18"/>
              </w:rPr>
              <w:t>Razem</w:t>
            </w:r>
          </w:p>
        </w:tc>
        <w:tc>
          <w:tcPr>
            <w:tcW w:w="2119" w:type="dxa"/>
          </w:tcPr>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p>
          <w:p w:rsidR="00B2135D" w:rsidRPr="00B2135D" w:rsidRDefault="00B2135D" w:rsidP="00B2135D">
            <w:pPr>
              <w:suppressAutoHyphens/>
              <w:autoSpaceDN w:val="0"/>
              <w:spacing w:before="240" w:line="360" w:lineRule="auto"/>
              <w:jc w:val="center"/>
              <w:textAlignment w:val="baseline"/>
              <w:rPr>
                <w:rFonts w:ascii="Arial" w:hAnsi="Arial" w:cs="Arial"/>
                <w:b/>
                <w:bCs/>
                <w:sz w:val="18"/>
                <w:szCs w:val="18"/>
              </w:rPr>
            </w:pPr>
            <w:r w:rsidRPr="00B2135D">
              <w:rPr>
                <w:rFonts w:ascii="Arial" w:hAnsi="Arial" w:cs="Arial"/>
                <w:b/>
                <w:bCs/>
                <w:sz w:val="18"/>
                <w:szCs w:val="18"/>
              </w:rPr>
              <w:t>1.531.923,96</w:t>
            </w:r>
          </w:p>
        </w:tc>
      </w:tr>
    </w:tbl>
    <w:p w:rsidR="00B2135D" w:rsidRPr="00B2135D" w:rsidRDefault="00B2135D" w:rsidP="00B2135D">
      <w:pPr>
        <w:tabs>
          <w:tab w:val="left" w:pos="851"/>
        </w:tabs>
        <w:suppressAutoHyphens/>
        <w:autoSpaceDN w:val="0"/>
        <w:spacing w:after="0" w:line="360" w:lineRule="auto"/>
        <w:ind w:left="709"/>
        <w:jc w:val="both"/>
        <w:textAlignment w:val="baseline"/>
        <w:rPr>
          <w:rFonts w:ascii="Arial" w:eastAsia="Calibri" w:hAnsi="Arial" w:cs="Arial"/>
          <w:bCs/>
          <w:color w:val="FF0000"/>
          <w:sz w:val="24"/>
          <w:szCs w:val="24"/>
        </w:rPr>
      </w:pPr>
    </w:p>
    <w:p w:rsidR="00B2135D" w:rsidRPr="00B2135D" w:rsidRDefault="00B2135D" w:rsidP="00CB127A">
      <w:pPr>
        <w:numPr>
          <w:ilvl w:val="0"/>
          <w:numId w:val="450"/>
        </w:numPr>
        <w:tabs>
          <w:tab w:val="left" w:pos="284"/>
        </w:tabs>
        <w:spacing w:after="0" w:line="360" w:lineRule="auto"/>
        <w:ind w:left="426" w:hanging="568"/>
        <w:contextualSpacing/>
        <w:jc w:val="both"/>
        <w:rPr>
          <w:rFonts w:ascii="Arial" w:eastAsia="Calibri" w:hAnsi="Arial" w:cs="Arial"/>
          <w:bCs/>
          <w:sz w:val="24"/>
          <w:szCs w:val="24"/>
        </w:rPr>
      </w:pPr>
      <w:r w:rsidRPr="00B2135D">
        <w:rPr>
          <w:rFonts w:ascii="Arial" w:hAnsi="Arial" w:cs="Arial"/>
          <w:sz w:val="24"/>
          <w:szCs w:val="24"/>
        </w:rPr>
        <w:lastRenderedPageBreak/>
        <w:t>„Rozbudowa drogi wojewódzkiej Nr 872 Łoniów - Świniary -Rzeka Wisła - Baranów Sandomierski - Wola Baranowska - Majdan Królewski - Bojanów - Nisko w km 50+314,50-50+767 wraz z mostem na rzece Łęg w km 50+567 w miejscowości Przyszów (ETAP II od km 50+394,50 do km 50+767)” – 481.456,-zł (§ 6050).</w:t>
      </w:r>
    </w:p>
    <w:p w:rsidR="00B2135D" w:rsidRPr="00B2135D" w:rsidRDefault="00B2135D" w:rsidP="00B2135D">
      <w:pPr>
        <w:tabs>
          <w:tab w:val="left" w:pos="360"/>
        </w:tabs>
        <w:spacing w:after="0" w:line="360" w:lineRule="auto"/>
        <w:ind w:left="426"/>
        <w:contextualSpacing/>
        <w:jc w:val="both"/>
        <w:rPr>
          <w:rFonts w:ascii="Arial" w:eastAsia="Calibri" w:hAnsi="Arial" w:cs="Arial"/>
          <w:bCs/>
          <w:sz w:val="24"/>
          <w:szCs w:val="24"/>
        </w:rPr>
      </w:pPr>
      <w:r w:rsidRPr="00B2135D">
        <w:rPr>
          <w:rFonts w:ascii="Arial" w:hAnsi="Arial" w:cs="Arial"/>
          <w:sz w:val="24"/>
          <w:szCs w:val="24"/>
        </w:rPr>
        <w:t xml:space="preserve">W ramach ugody zawartej w dniu 28.03.2018 r. z wykonawcą zadania wypłacono podwykonawcy </w:t>
      </w:r>
      <w:proofErr w:type="spellStart"/>
      <w:r w:rsidRPr="00B2135D">
        <w:rPr>
          <w:rFonts w:ascii="Arial" w:hAnsi="Arial" w:cs="Arial"/>
          <w:sz w:val="24"/>
          <w:szCs w:val="24"/>
        </w:rPr>
        <w:t>Hunnebeck</w:t>
      </w:r>
      <w:proofErr w:type="spellEnd"/>
      <w:r w:rsidRPr="00B2135D">
        <w:rPr>
          <w:rFonts w:ascii="Arial" w:hAnsi="Arial" w:cs="Arial"/>
          <w:sz w:val="24"/>
          <w:szCs w:val="24"/>
        </w:rPr>
        <w:t xml:space="preserve"> Polska Sp. z o.o. kwotę 41.161,-zł. Natomiast zgodnie z wyrokiem Sądu Okręgowego w Rzeszowie wypłacono na rzecz firmy AJ </w:t>
      </w:r>
      <w:proofErr w:type="spellStart"/>
      <w:r w:rsidRPr="00B2135D">
        <w:rPr>
          <w:rFonts w:ascii="Arial" w:hAnsi="Arial" w:cs="Arial"/>
          <w:sz w:val="24"/>
          <w:szCs w:val="24"/>
        </w:rPr>
        <w:t>Profibud</w:t>
      </w:r>
      <w:proofErr w:type="spellEnd"/>
      <w:r w:rsidRPr="00B2135D">
        <w:rPr>
          <w:rFonts w:ascii="Arial" w:hAnsi="Arial" w:cs="Arial"/>
          <w:sz w:val="24"/>
          <w:szCs w:val="24"/>
        </w:rPr>
        <w:t xml:space="preserve"> wynagrodzenie za wykonane i dostarczone półfabrykaty zbrojarskie w kwocie 440.295,-zł.</w:t>
      </w:r>
    </w:p>
    <w:p w:rsidR="00B2135D" w:rsidRPr="00B2135D" w:rsidRDefault="00F42E34" w:rsidP="00CB127A">
      <w:pPr>
        <w:numPr>
          <w:ilvl w:val="0"/>
          <w:numId w:val="450"/>
        </w:numPr>
        <w:tabs>
          <w:tab w:val="left" w:pos="360"/>
        </w:tabs>
        <w:spacing w:after="0" w:line="360" w:lineRule="auto"/>
        <w:ind w:left="284" w:hanging="284"/>
        <w:contextualSpacing/>
        <w:jc w:val="both"/>
        <w:rPr>
          <w:rFonts w:ascii="Arial" w:eastAsia="Calibri" w:hAnsi="Arial" w:cs="Arial"/>
          <w:bCs/>
          <w:sz w:val="24"/>
          <w:szCs w:val="24"/>
        </w:rPr>
      </w:pPr>
      <w:r>
        <w:rPr>
          <w:rFonts w:ascii="Arial" w:eastAsia="Calibri" w:hAnsi="Arial" w:cs="Arial"/>
          <w:sz w:val="24"/>
          <w:szCs w:val="24"/>
        </w:rPr>
        <w:t xml:space="preserve"> </w:t>
      </w:r>
      <w:r w:rsidR="00B2135D" w:rsidRPr="00B2135D">
        <w:rPr>
          <w:rFonts w:ascii="Arial" w:eastAsia="Calibri" w:hAnsi="Arial" w:cs="Arial"/>
          <w:sz w:val="24"/>
          <w:szCs w:val="24"/>
        </w:rPr>
        <w:t>Inwestycje zaplecza technicznego w kwocie 322.558,- zł (§ 6050), w tym:</w:t>
      </w:r>
    </w:p>
    <w:p w:rsidR="00B2135D" w:rsidRPr="00B2135D" w:rsidRDefault="00B2135D" w:rsidP="00CB127A">
      <w:pPr>
        <w:numPr>
          <w:ilvl w:val="2"/>
          <w:numId w:val="450"/>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 xml:space="preserve">„Modernizacja budynku administracyjnego w Łańcucie poprzez docieplenie ścian i wymianę okien i drzwi” – 261.880,-zł. </w:t>
      </w:r>
    </w:p>
    <w:p w:rsidR="00B2135D" w:rsidRPr="00B2135D" w:rsidRDefault="00B2135D" w:rsidP="00B2135D">
      <w:pPr>
        <w:spacing w:line="360" w:lineRule="auto"/>
        <w:ind w:left="709"/>
        <w:contextualSpacing/>
        <w:jc w:val="both"/>
        <w:rPr>
          <w:rFonts w:ascii="Arial" w:eastAsia="Times New Roman" w:hAnsi="Arial" w:cs="Arial"/>
          <w:color w:val="FF0000"/>
          <w:sz w:val="24"/>
          <w:szCs w:val="24"/>
        </w:rPr>
      </w:pPr>
      <w:r w:rsidRPr="00B2135D">
        <w:rPr>
          <w:rFonts w:ascii="Arial" w:eastAsia="Calibri" w:hAnsi="Arial" w:cs="Arial"/>
          <w:sz w:val="24"/>
          <w:szCs w:val="24"/>
        </w:rPr>
        <w:t xml:space="preserve">Z uwagi na wspólnie użytkowanie budynku zadanie realizowane wspólnie Powiatem Łańcuckim - Zarządem Dróg Powiatowych w Łańcucie. </w:t>
      </w:r>
      <w:r w:rsidR="00887676">
        <w:rPr>
          <w:rFonts w:ascii="Arial" w:eastAsia="Calibri" w:hAnsi="Arial" w:cs="Arial"/>
          <w:sz w:val="24"/>
          <w:szCs w:val="24"/>
        </w:rPr>
        <w:br/>
      </w:r>
      <w:r w:rsidRPr="00B2135D">
        <w:rPr>
          <w:rFonts w:ascii="Arial" w:eastAsia="Times New Roman" w:hAnsi="Arial" w:cs="Arial"/>
          <w:sz w:val="24"/>
          <w:szCs w:val="24"/>
          <w:lang w:eastAsia="pl-PL"/>
        </w:rPr>
        <w:t xml:space="preserve">W wyniku postępowania przetargowego zawarto w dniu 14.09.2018 r. umowę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Usługi Budowlane R.P. Zawitkowscy s.c., Roman Zawitkowski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i Paweł Zawitkowski, Jarosław. Zadanie zakończono w listopadzie 2018 r.</w:t>
      </w:r>
      <w:r w:rsidRPr="00B2135D">
        <w:rPr>
          <w:rFonts w:ascii="Arial" w:eastAsia="Times New Roman" w:hAnsi="Arial" w:cs="Arial"/>
          <w:color w:val="FF0000"/>
          <w:sz w:val="24"/>
          <w:szCs w:val="24"/>
        </w:rPr>
        <w:t xml:space="preserve"> </w:t>
      </w:r>
    </w:p>
    <w:p w:rsidR="00B2135D" w:rsidRPr="00B2135D" w:rsidRDefault="00B2135D" w:rsidP="00B2135D">
      <w:pPr>
        <w:spacing w:line="360" w:lineRule="auto"/>
        <w:ind w:left="709"/>
        <w:contextualSpacing/>
        <w:jc w:val="both"/>
        <w:rPr>
          <w:rFonts w:ascii="Arial" w:eastAsia="Calibri" w:hAnsi="Arial" w:cs="Arial"/>
          <w:sz w:val="24"/>
          <w:szCs w:val="24"/>
        </w:rPr>
      </w:pPr>
      <w:r w:rsidRPr="00B2135D">
        <w:rPr>
          <w:rFonts w:ascii="Arial" w:eastAsia="Times New Roman" w:hAnsi="Arial" w:cs="Arial"/>
          <w:sz w:val="24"/>
          <w:szCs w:val="24"/>
        </w:rPr>
        <w:t>Zadanie dofinansowane ze środków Wojewódzkiego Funduszu Ochrony Środowiska i Gospodarki Wodnej w Rzeszowie w kwocie 88.104,-zł.</w:t>
      </w:r>
    </w:p>
    <w:p w:rsidR="00B2135D" w:rsidRPr="00B2135D" w:rsidRDefault="00B2135D" w:rsidP="00CB127A">
      <w:pPr>
        <w:numPr>
          <w:ilvl w:val="2"/>
          <w:numId w:val="450"/>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 xml:space="preserve">„Wykonanie ogrodzenia placu składowego na Bazie w Nowej Dębie RDW w ST. Woli” - 22.036,-zł. </w:t>
      </w:r>
    </w:p>
    <w:p w:rsidR="00B2135D" w:rsidRPr="00B2135D" w:rsidRDefault="00B2135D" w:rsidP="00B2135D">
      <w:pPr>
        <w:spacing w:line="360" w:lineRule="auto"/>
        <w:ind w:left="709"/>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W wyniku postępowania przetargowego zawarto w dniu 15.05.2018 r. umowę </w:t>
      </w:r>
      <w:r w:rsidR="00887676">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z wykonawcą: Zakład Remontowo – Budowlanego, </w:t>
      </w:r>
      <w:proofErr w:type="spellStart"/>
      <w:r w:rsidRPr="00B2135D">
        <w:rPr>
          <w:rFonts w:ascii="Arial" w:eastAsia="Times New Roman" w:hAnsi="Arial" w:cs="Arial"/>
          <w:sz w:val="24"/>
          <w:szCs w:val="24"/>
          <w:lang w:eastAsia="pl-PL"/>
        </w:rPr>
        <w:t>Hetel</w:t>
      </w:r>
      <w:proofErr w:type="spellEnd"/>
      <w:r w:rsidRPr="00B2135D">
        <w:rPr>
          <w:rFonts w:ascii="Arial" w:eastAsia="Times New Roman" w:hAnsi="Arial" w:cs="Arial"/>
          <w:sz w:val="24"/>
          <w:szCs w:val="24"/>
          <w:lang w:eastAsia="pl-PL"/>
        </w:rPr>
        <w:t xml:space="preserve"> Irena </w:t>
      </w:r>
      <w:proofErr w:type="spellStart"/>
      <w:r w:rsidRPr="00B2135D">
        <w:rPr>
          <w:rFonts w:ascii="Arial" w:eastAsia="Times New Roman" w:hAnsi="Arial" w:cs="Arial"/>
          <w:sz w:val="24"/>
          <w:szCs w:val="24"/>
          <w:lang w:eastAsia="pl-PL"/>
        </w:rPr>
        <w:t>Niskoza</w:t>
      </w:r>
      <w:proofErr w:type="spellEnd"/>
      <w:r w:rsidRPr="00B2135D">
        <w:rPr>
          <w:rFonts w:ascii="Arial" w:eastAsia="Times New Roman" w:hAnsi="Arial" w:cs="Arial"/>
          <w:sz w:val="24"/>
          <w:szCs w:val="24"/>
          <w:lang w:eastAsia="pl-PL"/>
        </w:rPr>
        <w:t>. Zadanie zakończono w czerwcu 2018 r.</w:t>
      </w:r>
    </w:p>
    <w:p w:rsidR="00B2135D" w:rsidRPr="00B2135D" w:rsidRDefault="00B2135D" w:rsidP="00CB127A">
      <w:pPr>
        <w:numPr>
          <w:ilvl w:val="2"/>
          <w:numId w:val="450"/>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 xml:space="preserve">„Wykonanie przyłącza wody z sieci miejskiej do budynku RDW w Jaśle” – 9.916,-zł. </w:t>
      </w:r>
    </w:p>
    <w:p w:rsidR="00B2135D" w:rsidRPr="00B2135D" w:rsidRDefault="00B2135D" w:rsidP="00B2135D">
      <w:pPr>
        <w:spacing w:line="360" w:lineRule="auto"/>
        <w:ind w:left="709"/>
        <w:contextualSpacing/>
        <w:jc w:val="both"/>
        <w:rPr>
          <w:rFonts w:ascii="Arial" w:eastAsia="Calibri" w:hAnsi="Arial" w:cs="Arial"/>
          <w:sz w:val="24"/>
          <w:szCs w:val="24"/>
        </w:rPr>
      </w:pPr>
      <w:r w:rsidRPr="00B2135D">
        <w:rPr>
          <w:rFonts w:ascii="Arial" w:eastAsia="Calibri" w:hAnsi="Arial" w:cs="Arial"/>
          <w:sz w:val="24"/>
          <w:szCs w:val="24"/>
        </w:rPr>
        <w:t xml:space="preserve">W dniu 28.06.2018 r. zawarto umowę z wykonawcą: Instalatorstwo Sanitarne </w:t>
      </w:r>
      <w:r w:rsidR="00887676">
        <w:rPr>
          <w:rFonts w:ascii="Arial" w:eastAsia="Calibri" w:hAnsi="Arial" w:cs="Arial"/>
          <w:sz w:val="24"/>
          <w:szCs w:val="24"/>
        </w:rPr>
        <w:br/>
      </w:r>
      <w:r w:rsidRPr="00B2135D">
        <w:rPr>
          <w:rFonts w:ascii="Arial" w:eastAsia="Calibri" w:hAnsi="Arial" w:cs="Arial"/>
          <w:sz w:val="24"/>
          <w:szCs w:val="24"/>
        </w:rPr>
        <w:t xml:space="preserve">i Gazowe – Jacek Czaja z/s Nowy Żmigród. Zadanie zakończono </w:t>
      </w:r>
      <w:r w:rsidR="00887676">
        <w:rPr>
          <w:rFonts w:ascii="Arial" w:eastAsia="Calibri" w:hAnsi="Arial" w:cs="Arial"/>
          <w:sz w:val="24"/>
          <w:szCs w:val="24"/>
        </w:rPr>
        <w:br/>
      </w:r>
      <w:r w:rsidRPr="00B2135D">
        <w:rPr>
          <w:rFonts w:ascii="Arial" w:eastAsia="Calibri" w:hAnsi="Arial" w:cs="Arial"/>
          <w:sz w:val="24"/>
          <w:szCs w:val="24"/>
        </w:rPr>
        <w:t>w październiku 2018 r.</w:t>
      </w:r>
    </w:p>
    <w:p w:rsidR="00B2135D" w:rsidRPr="00B2135D" w:rsidRDefault="00B2135D" w:rsidP="00CB127A">
      <w:pPr>
        <w:numPr>
          <w:ilvl w:val="2"/>
          <w:numId w:val="450"/>
        </w:numPr>
        <w:spacing w:after="0" w:line="360" w:lineRule="auto"/>
        <w:ind w:left="709" w:hanging="283"/>
        <w:contextualSpacing/>
        <w:jc w:val="both"/>
        <w:rPr>
          <w:rFonts w:ascii="Arial" w:eastAsia="Calibri" w:hAnsi="Arial" w:cs="Arial"/>
          <w:sz w:val="24"/>
          <w:szCs w:val="24"/>
        </w:rPr>
      </w:pPr>
      <w:r w:rsidRPr="00B2135D">
        <w:rPr>
          <w:rFonts w:ascii="Arial" w:eastAsia="Calibri" w:hAnsi="Arial" w:cs="Arial"/>
          <w:sz w:val="24"/>
          <w:szCs w:val="24"/>
        </w:rPr>
        <w:t>„Wykonanie ogrodzenia placu składowego na Bazie w Mielcu po likwidacji torów kolejowych” - 28.727,-zł. </w:t>
      </w:r>
    </w:p>
    <w:p w:rsidR="00B2135D" w:rsidRPr="00B2135D" w:rsidRDefault="00B2135D" w:rsidP="00B2135D">
      <w:pPr>
        <w:spacing w:line="360" w:lineRule="auto"/>
        <w:ind w:left="709"/>
        <w:contextualSpacing/>
        <w:jc w:val="both"/>
        <w:rPr>
          <w:rFonts w:ascii="Arial" w:eastAsia="Calibri" w:hAnsi="Arial" w:cs="Arial"/>
          <w:sz w:val="24"/>
          <w:szCs w:val="24"/>
        </w:rPr>
      </w:pPr>
      <w:r w:rsidRPr="00B2135D">
        <w:rPr>
          <w:rFonts w:ascii="Arial" w:eastAsia="Calibri" w:hAnsi="Arial" w:cs="Arial"/>
          <w:sz w:val="24"/>
          <w:szCs w:val="24"/>
        </w:rPr>
        <w:t xml:space="preserve">W wyniku postępowania przetargowego wybrano wykonawcę: Przedsiębiorstwo Budowlano – Drogowe „FACHMAN” z Dębicy, który </w:t>
      </w:r>
      <w:r w:rsidR="00887676">
        <w:rPr>
          <w:rFonts w:ascii="Arial" w:eastAsia="Calibri" w:hAnsi="Arial" w:cs="Arial"/>
          <w:sz w:val="24"/>
          <w:szCs w:val="24"/>
        </w:rPr>
        <w:br/>
      </w:r>
      <w:r w:rsidRPr="00B2135D">
        <w:rPr>
          <w:rFonts w:ascii="Arial" w:eastAsia="Calibri" w:hAnsi="Arial" w:cs="Arial"/>
          <w:sz w:val="24"/>
          <w:szCs w:val="24"/>
        </w:rPr>
        <w:t xml:space="preserve">w terminie do 02.06.2018 r. zrealizował roboty. </w:t>
      </w:r>
    </w:p>
    <w:p w:rsidR="00B2135D" w:rsidRPr="00B2135D" w:rsidRDefault="00B2135D" w:rsidP="00CB127A">
      <w:pPr>
        <w:numPr>
          <w:ilvl w:val="0"/>
          <w:numId w:val="450"/>
        </w:numPr>
        <w:tabs>
          <w:tab w:val="left" w:pos="284"/>
        </w:tabs>
        <w:spacing w:after="0" w:line="360" w:lineRule="auto"/>
        <w:ind w:left="426" w:hanging="426"/>
        <w:contextualSpacing/>
        <w:jc w:val="both"/>
        <w:rPr>
          <w:rFonts w:ascii="Arial" w:eastAsia="Calibri" w:hAnsi="Arial" w:cs="Arial"/>
          <w:bCs/>
          <w:sz w:val="24"/>
          <w:szCs w:val="24"/>
        </w:rPr>
      </w:pPr>
      <w:r w:rsidRPr="00B2135D">
        <w:rPr>
          <w:rFonts w:ascii="Arial" w:hAnsi="Arial" w:cs="Arial"/>
          <w:sz w:val="24"/>
          <w:szCs w:val="24"/>
        </w:rPr>
        <w:lastRenderedPageBreak/>
        <w:t>Rozliczenie pomocy finansowej otrzymanej w 2017 roku na realizację zadania inwestycyjnego przy drodze wojewódzkiej – 1,-zł (§ 6660),</w:t>
      </w:r>
    </w:p>
    <w:p w:rsidR="00B2135D" w:rsidRPr="00B2135D" w:rsidRDefault="00B2135D" w:rsidP="00CB127A">
      <w:pPr>
        <w:numPr>
          <w:ilvl w:val="0"/>
          <w:numId w:val="450"/>
        </w:numPr>
        <w:tabs>
          <w:tab w:val="left" w:pos="284"/>
          <w:tab w:val="left" w:pos="426"/>
        </w:tabs>
        <w:spacing w:after="0" w:line="360" w:lineRule="auto"/>
        <w:ind w:left="284" w:hanging="284"/>
        <w:contextualSpacing/>
        <w:jc w:val="both"/>
        <w:rPr>
          <w:rFonts w:ascii="Arial" w:eastAsia="Calibri" w:hAnsi="Arial" w:cs="Arial"/>
          <w:bCs/>
          <w:sz w:val="24"/>
          <w:szCs w:val="24"/>
        </w:rPr>
      </w:pPr>
      <w:r w:rsidRPr="00B2135D">
        <w:rPr>
          <w:rFonts w:ascii="Arial" w:eastAsia="Calibri" w:hAnsi="Arial" w:cs="Arial"/>
          <w:sz w:val="24"/>
          <w:szCs w:val="24"/>
        </w:rPr>
        <w:t>Zakupy inwestycyjne w kwocie 704.212,-zł (§ 6060), z tego:</w:t>
      </w:r>
    </w:p>
    <w:p w:rsidR="00B2135D" w:rsidRPr="00B2135D" w:rsidRDefault="00B2135D" w:rsidP="00CB127A">
      <w:pPr>
        <w:numPr>
          <w:ilvl w:val="0"/>
          <w:numId w:val="443"/>
        </w:numPr>
        <w:tabs>
          <w:tab w:val="left" w:pos="567"/>
        </w:tabs>
        <w:spacing w:after="0" w:line="360" w:lineRule="auto"/>
        <w:ind w:left="567" w:hanging="207"/>
        <w:jc w:val="both"/>
        <w:rPr>
          <w:rFonts w:ascii="Arial" w:eastAsia="Calibri" w:hAnsi="Arial" w:cs="Arial"/>
          <w:sz w:val="24"/>
          <w:szCs w:val="24"/>
        </w:rPr>
      </w:pPr>
      <w:r w:rsidRPr="00B2135D">
        <w:rPr>
          <w:rFonts w:ascii="Arial" w:eastAsia="Calibri" w:hAnsi="Arial" w:cs="Arial"/>
          <w:sz w:val="24"/>
          <w:szCs w:val="24"/>
        </w:rPr>
        <w:t xml:space="preserve">zakupy sprzętu do zimowego i bieżącego utrzymania dróg w kwocie </w:t>
      </w:r>
      <w:r w:rsidRPr="00B2135D">
        <w:rPr>
          <w:rFonts w:ascii="Arial" w:eastAsia="Calibri" w:hAnsi="Arial" w:cs="Arial"/>
          <w:sz w:val="24"/>
          <w:szCs w:val="24"/>
        </w:rPr>
        <w:br/>
        <w:t xml:space="preserve">619.293,-zł, w tym: </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samochodu ciężarowego – 162.360,-zł,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- 2 samochodów osobowych – 110.934,-zł,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- 2 szt. posypywarek – 186.468,-zł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rębaka Skorpion 160SD – 63.837,-zł,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- 2 szt. pługów – 73.554,-zł,</w:t>
      </w:r>
    </w:p>
    <w:p w:rsidR="00B2135D" w:rsidRPr="00B2135D" w:rsidRDefault="00B2135D" w:rsidP="00B2135D">
      <w:pPr>
        <w:tabs>
          <w:tab w:val="left" w:pos="567"/>
        </w:tabs>
        <w:spacing w:after="0" w:line="360" w:lineRule="auto"/>
        <w:ind w:left="567"/>
        <w:jc w:val="both"/>
        <w:rPr>
          <w:rFonts w:ascii="Arial" w:eastAsia="Calibri" w:hAnsi="Arial" w:cs="Arial"/>
          <w:sz w:val="24"/>
          <w:szCs w:val="24"/>
        </w:rPr>
      </w:pPr>
      <w:r w:rsidRPr="00B2135D">
        <w:rPr>
          <w:rFonts w:ascii="Arial" w:eastAsia="Calibri" w:hAnsi="Arial" w:cs="Arial"/>
          <w:sz w:val="24"/>
          <w:szCs w:val="24"/>
        </w:rPr>
        <w:t xml:space="preserve"> - ładowacza czołowego wraz z łyżką do materiałów sypkich i </w:t>
      </w:r>
      <w:proofErr w:type="spellStart"/>
      <w:r w:rsidRPr="00B2135D">
        <w:rPr>
          <w:rFonts w:ascii="Arial" w:eastAsia="Calibri" w:hAnsi="Arial" w:cs="Arial"/>
          <w:sz w:val="24"/>
          <w:szCs w:val="24"/>
        </w:rPr>
        <w:t>paleciakiem</w:t>
      </w:r>
      <w:proofErr w:type="spellEnd"/>
      <w:r w:rsidRPr="00B2135D">
        <w:rPr>
          <w:rFonts w:ascii="Arial" w:eastAsia="Calibri" w:hAnsi="Arial" w:cs="Arial"/>
          <w:sz w:val="24"/>
          <w:szCs w:val="24"/>
        </w:rPr>
        <w:t xml:space="preserve"> – 22.140,-zł.</w:t>
      </w:r>
    </w:p>
    <w:p w:rsidR="00B2135D" w:rsidRPr="00B2135D" w:rsidRDefault="00B2135D" w:rsidP="00CB127A">
      <w:pPr>
        <w:numPr>
          <w:ilvl w:val="0"/>
          <w:numId w:val="443"/>
        </w:numPr>
        <w:tabs>
          <w:tab w:val="left" w:pos="993"/>
        </w:tabs>
        <w:spacing w:after="0" w:line="360" w:lineRule="auto"/>
        <w:jc w:val="both"/>
        <w:rPr>
          <w:rFonts w:ascii="Arial" w:eastAsia="Calibri" w:hAnsi="Arial" w:cs="Arial"/>
          <w:sz w:val="24"/>
          <w:szCs w:val="24"/>
        </w:rPr>
      </w:pPr>
      <w:r w:rsidRPr="00B2135D">
        <w:rPr>
          <w:rFonts w:ascii="Arial" w:eastAsia="Calibri" w:hAnsi="Arial" w:cs="Arial"/>
          <w:sz w:val="24"/>
          <w:szCs w:val="24"/>
        </w:rPr>
        <w:t>zakupy sprzętu komputerowego i oprogramowania dla potrzeb PZDW w kwocie 84.919,-zł.</w:t>
      </w:r>
    </w:p>
    <w:p w:rsidR="00B2135D" w:rsidRPr="00B2135D" w:rsidRDefault="00B2135D" w:rsidP="00CB127A">
      <w:pPr>
        <w:numPr>
          <w:ilvl w:val="0"/>
          <w:numId w:val="450"/>
        </w:numPr>
        <w:tabs>
          <w:tab w:val="left" w:pos="284"/>
          <w:tab w:val="left" w:pos="426"/>
        </w:tabs>
        <w:spacing w:after="0" w:line="360" w:lineRule="auto"/>
        <w:ind w:left="284" w:hanging="284"/>
        <w:contextualSpacing/>
        <w:jc w:val="both"/>
        <w:rPr>
          <w:rFonts w:ascii="Arial" w:eastAsia="Calibri" w:hAnsi="Arial" w:cs="Arial"/>
          <w:bCs/>
          <w:sz w:val="24"/>
          <w:szCs w:val="24"/>
        </w:rPr>
      </w:pPr>
      <w:r w:rsidRPr="00B2135D">
        <w:rPr>
          <w:rFonts w:ascii="Arial" w:eastAsia="Calibri" w:hAnsi="Arial" w:cs="Arial"/>
          <w:bCs/>
          <w:sz w:val="24"/>
          <w:szCs w:val="24"/>
        </w:rPr>
        <w:t xml:space="preserve">Nabycie prawa użytkowania wieczystego działki o pow. 0,0180 ha położonej </w:t>
      </w:r>
      <w:r w:rsidR="00397E5A">
        <w:rPr>
          <w:rFonts w:ascii="Arial" w:eastAsia="Calibri" w:hAnsi="Arial" w:cs="Arial"/>
          <w:bCs/>
          <w:sz w:val="24"/>
          <w:szCs w:val="24"/>
        </w:rPr>
        <w:br/>
      </w:r>
      <w:r w:rsidRPr="00B2135D">
        <w:rPr>
          <w:rFonts w:ascii="Arial" w:eastAsia="Calibri" w:hAnsi="Arial" w:cs="Arial"/>
          <w:bCs/>
          <w:sz w:val="24"/>
          <w:szCs w:val="24"/>
        </w:rPr>
        <w:t>w Krośnie obręb Śródmieście</w:t>
      </w:r>
      <w:r w:rsidR="00397E5A">
        <w:rPr>
          <w:rFonts w:ascii="Arial" w:eastAsia="Calibri" w:hAnsi="Arial" w:cs="Arial"/>
          <w:bCs/>
          <w:sz w:val="24"/>
          <w:szCs w:val="24"/>
        </w:rPr>
        <w:t xml:space="preserve"> </w:t>
      </w:r>
      <w:r w:rsidR="00397E5A" w:rsidRPr="00887676">
        <w:rPr>
          <w:rFonts w:ascii="Arial" w:eastAsia="Calibri" w:hAnsi="Arial" w:cs="Arial"/>
          <w:bCs/>
          <w:sz w:val="24"/>
          <w:szCs w:val="24"/>
        </w:rPr>
        <w:t>w celu uregulowania stanu prawnego działki zajętej pod drogę wojewódzką Nr 991</w:t>
      </w:r>
      <w:r w:rsidRPr="00887676">
        <w:rPr>
          <w:rFonts w:ascii="Arial" w:eastAsia="Calibri" w:hAnsi="Arial" w:cs="Arial"/>
          <w:bCs/>
          <w:sz w:val="24"/>
          <w:szCs w:val="24"/>
        </w:rPr>
        <w:t xml:space="preserve"> w kwocie 16.408,-zł (§ 6060</w:t>
      </w:r>
      <w:r w:rsidRPr="00B2135D">
        <w:rPr>
          <w:rFonts w:ascii="Arial" w:eastAsia="Calibri" w:hAnsi="Arial" w:cs="Arial"/>
          <w:bCs/>
          <w:sz w:val="24"/>
          <w:szCs w:val="24"/>
        </w:rPr>
        <w:t>) (Dep. RG).</w:t>
      </w:r>
    </w:p>
    <w:p w:rsidR="00B2135D" w:rsidRPr="00B2135D" w:rsidRDefault="00B2135D" w:rsidP="00B2135D">
      <w:pPr>
        <w:tabs>
          <w:tab w:val="left" w:pos="284"/>
          <w:tab w:val="left" w:pos="7513"/>
        </w:tabs>
        <w:spacing w:after="0" w:line="360" w:lineRule="auto"/>
        <w:jc w:val="both"/>
        <w:rPr>
          <w:rFonts w:ascii="Arial" w:eastAsia="Calibri" w:hAnsi="Arial" w:cs="Arial"/>
          <w:bCs/>
          <w:sz w:val="24"/>
          <w:szCs w:val="24"/>
          <w:u w:val="single"/>
        </w:rPr>
      </w:pPr>
      <w:r w:rsidRPr="00B2135D">
        <w:rPr>
          <w:rFonts w:ascii="Arial" w:eastAsia="Calibri" w:hAnsi="Arial" w:cs="Arial"/>
          <w:bCs/>
          <w:sz w:val="24"/>
          <w:szCs w:val="24"/>
          <w:u w:val="single"/>
        </w:rPr>
        <w:t>Przyczyny niewykonania planowanych wydatków:</w:t>
      </w:r>
    </w:p>
    <w:p w:rsidR="00B2135D" w:rsidRPr="00B2135D" w:rsidRDefault="00B2135D" w:rsidP="00CB127A">
      <w:pPr>
        <w:numPr>
          <w:ilvl w:val="0"/>
          <w:numId w:val="466"/>
        </w:numPr>
        <w:tabs>
          <w:tab w:val="left" w:pos="284"/>
        </w:tabs>
        <w:spacing w:after="0" w:line="360" w:lineRule="auto"/>
        <w:ind w:left="284" w:hanging="284"/>
        <w:jc w:val="both"/>
        <w:rPr>
          <w:rFonts w:ascii="Arial" w:eastAsia="Calibri" w:hAnsi="Arial" w:cs="Arial"/>
          <w:bCs/>
          <w:sz w:val="24"/>
          <w:szCs w:val="24"/>
        </w:rPr>
      </w:pPr>
      <w:r w:rsidRPr="00B2135D">
        <w:rPr>
          <w:rFonts w:ascii="Arial" w:eastAsia="Calibri" w:hAnsi="Arial" w:cs="Arial"/>
          <w:bCs/>
          <w:sz w:val="24"/>
          <w:szCs w:val="24"/>
        </w:rPr>
        <w:t>oszczędności na wydatkach bieżących związanych z utrzymaniem jednostki Podkarpackiego Zarządu Dróg Wojewódzkich w Rzeszowie,</w:t>
      </w:r>
    </w:p>
    <w:p w:rsidR="00B2135D" w:rsidRPr="00B2135D" w:rsidRDefault="00B2135D" w:rsidP="00CB127A">
      <w:pPr>
        <w:numPr>
          <w:ilvl w:val="0"/>
          <w:numId w:val="466"/>
        </w:numPr>
        <w:tabs>
          <w:tab w:val="left" w:pos="284"/>
        </w:tabs>
        <w:spacing w:after="0" w:line="360" w:lineRule="auto"/>
        <w:ind w:left="284" w:hanging="284"/>
        <w:jc w:val="both"/>
        <w:rPr>
          <w:rFonts w:ascii="Arial" w:eastAsia="Calibri" w:hAnsi="Arial" w:cs="Arial"/>
          <w:bCs/>
          <w:sz w:val="24"/>
          <w:szCs w:val="24"/>
        </w:rPr>
      </w:pPr>
      <w:r w:rsidRPr="00B2135D">
        <w:rPr>
          <w:rFonts w:ascii="Arial" w:eastAsia="Calibri" w:hAnsi="Arial" w:cs="Arial"/>
          <w:bCs/>
          <w:sz w:val="24"/>
          <w:szCs w:val="24"/>
        </w:rPr>
        <w:t>oszczędności na wydatkach bieżących zaplanowanych na utrzymanie dróg wojewódzkich,</w:t>
      </w:r>
    </w:p>
    <w:p w:rsidR="00B2135D" w:rsidRPr="00B2135D" w:rsidRDefault="00B2135D" w:rsidP="00CB127A">
      <w:pPr>
        <w:numPr>
          <w:ilvl w:val="0"/>
          <w:numId w:val="466"/>
        </w:numPr>
        <w:tabs>
          <w:tab w:val="left" w:pos="284"/>
        </w:tabs>
        <w:spacing w:after="0" w:line="360" w:lineRule="auto"/>
        <w:ind w:left="284" w:hanging="284"/>
        <w:jc w:val="both"/>
        <w:rPr>
          <w:rFonts w:ascii="Arial" w:eastAsia="Calibri" w:hAnsi="Arial" w:cs="Arial"/>
          <w:bCs/>
          <w:sz w:val="24"/>
          <w:szCs w:val="24"/>
        </w:rPr>
      </w:pPr>
      <w:r w:rsidRPr="00B2135D">
        <w:rPr>
          <w:rFonts w:ascii="Arial" w:eastAsia="Calibri" w:hAnsi="Arial" w:cs="Arial"/>
          <w:bCs/>
          <w:sz w:val="24"/>
          <w:szCs w:val="24"/>
        </w:rPr>
        <w:t>niższe niż planowano wypłaty odszkodowań za grunty i składniki majątkowe związane z realizacją zadań: „Regulacja stanów prawnych gruntów pod zadania inwestycyjne na sieci dróg wojewódzkich zarządzanych przez PZDW” z uwagi na:</w:t>
      </w:r>
    </w:p>
    <w:p w:rsidR="00B2135D" w:rsidRPr="00B2135D" w:rsidRDefault="00B2135D" w:rsidP="00CB127A">
      <w:pPr>
        <w:numPr>
          <w:ilvl w:val="0"/>
          <w:numId w:val="467"/>
        </w:numPr>
        <w:spacing w:after="0" w:line="360" w:lineRule="auto"/>
        <w:ind w:left="567" w:hanging="283"/>
        <w:contextualSpacing/>
        <w:jc w:val="both"/>
        <w:rPr>
          <w:rFonts w:ascii="Arial" w:eastAsia="Calibri" w:hAnsi="Arial" w:cs="Arial"/>
          <w:bCs/>
          <w:iCs/>
          <w:sz w:val="24"/>
          <w:szCs w:val="24"/>
        </w:rPr>
      </w:pPr>
      <w:r w:rsidRPr="00B2135D">
        <w:rPr>
          <w:rFonts w:ascii="Arial" w:eastAsia="Calibri" w:hAnsi="Arial" w:cs="Arial"/>
          <w:bCs/>
          <w:iCs/>
          <w:sz w:val="24"/>
          <w:szCs w:val="24"/>
        </w:rPr>
        <w:t>toczące się przed Wojewodą Podkarpackim postępowania administracyjne w sprawie o ustalenie odszkodowań,</w:t>
      </w:r>
    </w:p>
    <w:p w:rsidR="00B2135D" w:rsidRPr="00B2135D" w:rsidRDefault="00B2135D" w:rsidP="00CB127A">
      <w:pPr>
        <w:numPr>
          <w:ilvl w:val="0"/>
          <w:numId w:val="467"/>
        </w:numPr>
        <w:tabs>
          <w:tab w:val="left" w:pos="1080"/>
        </w:tabs>
        <w:spacing w:after="0" w:line="360" w:lineRule="auto"/>
        <w:ind w:left="567" w:hanging="283"/>
        <w:contextualSpacing/>
        <w:jc w:val="both"/>
        <w:rPr>
          <w:rFonts w:ascii="Arial" w:eastAsia="Calibri" w:hAnsi="Arial" w:cs="Arial"/>
          <w:bCs/>
          <w:iCs/>
          <w:sz w:val="24"/>
          <w:szCs w:val="24"/>
        </w:rPr>
      </w:pPr>
      <w:r w:rsidRPr="00B2135D">
        <w:rPr>
          <w:rFonts w:ascii="Arial" w:eastAsia="Calibri" w:hAnsi="Arial" w:cs="Arial"/>
          <w:bCs/>
          <w:iCs/>
          <w:sz w:val="24"/>
          <w:szCs w:val="24"/>
        </w:rPr>
        <w:t>toczące się przed organem drugiej instancji tj. Ministrem Infrastruktury postępowania odwoławcze od decyzji o ustaleniu odszkodowań,</w:t>
      </w:r>
    </w:p>
    <w:p w:rsidR="00B2135D" w:rsidRPr="00B2135D" w:rsidRDefault="00B2135D" w:rsidP="00CB127A">
      <w:pPr>
        <w:numPr>
          <w:ilvl w:val="0"/>
          <w:numId w:val="467"/>
        </w:numPr>
        <w:spacing w:after="0" w:line="360" w:lineRule="auto"/>
        <w:ind w:left="567" w:hanging="283"/>
        <w:contextualSpacing/>
        <w:jc w:val="both"/>
        <w:rPr>
          <w:rFonts w:ascii="Arial" w:eastAsia="Calibri" w:hAnsi="Arial" w:cs="Arial"/>
          <w:sz w:val="24"/>
          <w:szCs w:val="24"/>
        </w:rPr>
      </w:pPr>
      <w:r w:rsidRPr="00B2135D">
        <w:rPr>
          <w:rFonts w:ascii="Arial" w:eastAsia="Calibri" w:hAnsi="Arial" w:cs="Arial"/>
          <w:bCs/>
          <w:iCs/>
          <w:sz w:val="24"/>
          <w:szCs w:val="24"/>
        </w:rPr>
        <w:t>toczące się w Sądzie Rejonowym postępowania o zezwolenie na złożenie odszkodowań do depozytu sądowego, dla nieruchomości o nieuregulowanym stanie prawnym.</w:t>
      </w:r>
    </w:p>
    <w:p w:rsidR="00B2135D" w:rsidRPr="00B2135D" w:rsidRDefault="00B2135D" w:rsidP="00CB127A">
      <w:pPr>
        <w:numPr>
          <w:ilvl w:val="0"/>
          <w:numId w:val="466"/>
        </w:numPr>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bCs/>
          <w:sz w:val="24"/>
          <w:szCs w:val="24"/>
        </w:rPr>
        <w:lastRenderedPageBreak/>
        <w:t xml:space="preserve">oszczędności po zakończeniu zadania pn.: </w:t>
      </w:r>
      <w:r w:rsidRPr="00B2135D">
        <w:rPr>
          <w:rFonts w:ascii="Arial" w:eastAsia="Calibri" w:hAnsi="Arial" w:cs="Arial"/>
          <w:sz w:val="24"/>
          <w:szCs w:val="24"/>
        </w:rPr>
        <w:t>„Przygotowanie i realizacja odcinka drogi wojewódzkiej pomiędzy granicą Rzeszowa a węzłem w Kielanówce drogi ekspresowej S-19”,</w:t>
      </w:r>
    </w:p>
    <w:p w:rsidR="00B2135D" w:rsidRPr="00B2135D" w:rsidRDefault="00204A85" w:rsidP="00CB127A">
      <w:pPr>
        <w:numPr>
          <w:ilvl w:val="0"/>
          <w:numId w:val="466"/>
        </w:numPr>
        <w:spacing w:after="0" w:line="360" w:lineRule="auto"/>
        <w:ind w:left="284" w:hanging="284"/>
        <w:contextualSpacing/>
        <w:jc w:val="both"/>
        <w:rPr>
          <w:rFonts w:ascii="Arial" w:eastAsia="Calibri" w:hAnsi="Arial" w:cs="Arial"/>
          <w:sz w:val="24"/>
          <w:szCs w:val="24"/>
        </w:rPr>
      </w:pPr>
      <w:r>
        <w:rPr>
          <w:rFonts w:ascii="Arial" w:eastAsia="Calibri" w:hAnsi="Arial" w:cs="Arial"/>
          <w:bCs/>
          <w:sz w:val="24"/>
          <w:szCs w:val="24"/>
        </w:rPr>
        <w:t xml:space="preserve">oszczędności po zakończeniu </w:t>
      </w:r>
      <w:r w:rsidR="00B2135D" w:rsidRPr="00B2135D">
        <w:rPr>
          <w:rFonts w:ascii="Arial" w:eastAsia="Calibri" w:hAnsi="Arial" w:cs="Arial"/>
          <w:bCs/>
          <w:sz w:val="24"/>
          <w:szCs w:val="24"/>
        </w:rPr>
        <w:t xml:space="preserve">zadania pn.: </w:t>
      </w:r>
      <w:r w:rsidR="00B2135D" w:rsidRPr="00B2135D">
        <w:rPr>
          <w:rFonts w:ascii="Arial" w:eastAsia="Calibri" w:hAnsi="Arial" w:cs="Arial"/>
          <w:sz w:val="24"/>
          <w:szCs w:val="24"/>
        </w:rPr>
        <w:t xml:space="preserve">„Rozbudowa DW Nr 878 na odcinku: od granicy miasta Rzeszowa do skrzyżowania ul. Grunwaldzkiej z ul. Orkana </w:t>
      </w:r>
      <w:r w:rsidR="00445CF1">
        <w:rPr>
          <w:rFonts w:ascii="Arial" w:eastAsia="Calibri" w:hAnsi="Arial" w:cs="Arial"/>
          <w:sz w:val="24"/>
          <w:szCs w:val="24"/>
        </w:rPr>
        <w:br/>
      </w:r>
      <w:r w:rsidR="00B2135D" w:rsidRPr="00B2135D">
        <w:rPr>
          <w:rFonts w:ascii="Arial" w:eastAsia="Calibri" w:hAnsi="Arial" w:cs="Arial"/>
          <w:sz w:val="24"/>
          <w:szCs w:val="24"/>
        </w:rPr>
        <w:t>w Tyczynie (DP Nr 1404R)”</w:t>
      </w:r>
    </w:p>
    <w:p w:rsidR="00B2135D" w:rsidRPr="00B2135D" w:rsidRDefault="00B2135D" w:rsidP="00CB127A">
      <w:pPr>
        <w:numPr>
          <w:ilvl w:val="0"/>
          <w:numId w:val="466"/>
        </w:numPr>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bCs/>
          <w:sz w:val="24"/>
          <w:szCs w:val="24"/>
        </w:rPr>
        <w:t xml:space="preserve">oszczędności po zakończeniu zadania pn.: </w:t>
      </w:r>
      <w:r w:rsidRPr="00B2135D">
        <w:rPr>
          <w:rFonts w:ascii="Arial" w:eastAsia="Calibri" w:hAnsi="Arial" w:cs="Arial"/>
          <w:sz w:val="24"/>
          <w:szCs w:val="24"/>
        </w:rPr>
        <w:t>„Przebudowa/rozbudowa drogi wojewódzkiej Nr 988 Babica – Strzyżów –Warzyce na odcinku od m. Zaborów do początku obwodnicy m. Strzyżów”,</w:t>
      </w:r>
    </w:p>
    <w:p w:rsidR="00B2135D" w:rsidRPr="00B2135D" w:rsidRDefault="00B2135D" w:rsidP="00CB127A">
      <w:pPr>
        <w:numPr>
          <w:ilvl w:val="0"/>
          <w:numId w:val="466"/>
        </w:numPr>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bCs/>
          <w:sz w:val="24"/>
          <w:szCs w:val="24"/>
        </w:rPr>
        <w:t>oszczędności po zakończeniu zadania pn.:</w:t>
      </w:r>
      <w:r w:rsidRPr="00B2135D">
        <w:rPr>
          <w:rFonts w:ascii="Arial" w:eastAsia="Calibri" w:hAnsi="Arial" w:cs="Arial"/>
          <w:sz w:val="24"/>
          <w:szCs w:val="24"/>
        </w:rPr>
        <w:t xml:space="preserve"> „Budowa obwodnicy m. Oleszyce </w:t>
      </w:r>
      <w:r w:rsidR="00445CF1">
        <w:rPr>
          <w:rFonts w:ascii="Arial" w:eastAsia="Calibri" w:hAnsi="Arial" w:cs="Arial"/>
          <w:sz w:val="24"/>
          <w:szCs w:val="24"/>
        </w:rPr>
        <w:br/>
      </w:r>
      <w:r w:rsidRPr="00B2135D">
        <w:rPr>
          <w:rFonts w:ascii="Arial" w:eastAsia="Calibri" w:hAnsi="Arial" w:cs="Arial"/>
          <w:sz w:val="24"/>
          <w:szCs w:val="24"/>
        </w:rPr>
        <w:t>i m. Cieszanów w ciągu drogi wojewódzkiej Nr 865 Jarosław – Oleszyce – Cieszanów – Bełżec”,</w:t>
      </w:r>
    </w:p>
    <w:p w:rsidR="00B2135D" w:rsidRPr="00B2135D" w:rsidRDefault="00B2135D" w:rsidP="00CB127A">
      <w:pPr>
        <w:numPr>
          <w:ilvl w:val="0"/>
          <w:numId w:val="466"/>
        </w:numPr>
        <w:spacing w:after="0" w:line="360" w:lineRule="auto"/>
        <w:ind w:left="284" w:hanging="284"/>
        <w:contextualSpacing/>
        <w:jc w:val="both"/>
        <w:rPr>
          <w:rFonts w:ascii="Arial" w:eastAsia="Calibri" w:hAnsi="Arial" w:cs="Arial"/>
          <w:sz w:val="24"/>
          <w:szCs w:val="24"/>
        </w:rPr>
      </w:pPr>
      <w:r w:rsidRPr="00B2135D">
        <w:rPr>
          <w:rFonts w:ascii="Arial" w:eastAsia="Calibri" w:hAnsi="Arial" w:cs="Arial"/>
          <w:bCs/>
          <w:sz w:val="24"/>
          <w:szCs w:val="24"/>
        </w:rPr>
        <w:t>oszczędności po zakończeniu zadania pn.:</w:t>
      </w:r>
      <w:r w:rsidRPr="00B2135D">
        <w:rPr>
          <w:rFonts w:ascii="Arial" w:eastAsia="Calibri" w:hAnsi="Arial" w:cs="Arial"/>
          <w:sz w:val="24"/>
          <w:szCs w:val="24"/>
        </w:rPr>
        <w:t xml:space="preserve"> „Przebudowa/rozbudowa drogi wojewódzkiej Nr 867 na odcinku od Oleszyc do Lubaczowa wraz z budową obwodnicy Oleszyc”,</w:t>
      </w:r>
    </w:p>
    <w:p w:rsidR="00B2135D" w:rsidRPr="00B2135D" w:rsidRDefault="00B2135D" w:rsidP="00CB127A">
      <w:pPr>
        <w:numPr>
          <w:ilvl w:val="0"/>
          <w:numId w:val="466"/>
        </w:numPr>
        <w:spacing w:after="0" w:line="360" w:lineRule="auto"/>
        <w:ind w:left="284" w:hanging="284"/>
        <w:contextualSpacing/>
        <w:jc w:val="both"/>
        <w:rPr>
          <w:rFonts w:ascii="Arial" w:eastAsia="Times New Roman" w:hAnsi="Arial" w:cs="Arial"/>
          <w:iCs/>
          <w:sz w:val="24"/>
          <w:szCs w:val="24"/>
        </w:rPr>
      </w:pPr>
      <w:r w:rsidRPr="00B2135D">
        <w:rPr>
          <w:rFonts w:ascii="Arial" w:eastAsia="Times New Roman" w:hAnsi="Arial" w:cs="Arial"/>
          <w:sz w:val="24"/>
          <w:szCs w:val="24"/>
        </w:rPr>
        <w:t xml:space="preserve">niższe niż planowano wydatki na realizację zadania pn.: </w:t>
      </w:r>
      <w:r w:rsidRPr="00B2135D">
        <w:rPr>
          <w:rFonts w:ascii="Arial" w:eastAsia="Calibri" w:hAnsi="Arial" w:cs="Arial"/>
          <w:sz w:val="24"/>
          <w:szCs w:val="24"/>
        </w:rPr>
        <w:t xml:space="preserve">„Przebudowa/rozbudowa drogi wojewódzkiej Nr 861 Bojanów – Jeżowe – Kopki na odcinku od skrzyżowania drogi krajowej 19 w m. Jeżowe do węzła S-19 Podgórze” – wynikały </w:t>
      </w:r>
      <w:r w:rsidR="0016053B">
        <w:rPr>
          <w:rFonts w:ascii="Arial" w:eastAsia="Calibri" w:hAnsi="Arial" w:cs="Arial"/>
          <w:sz w:val="24"/>
          <w:szCs w:val="24"/>
        </w:rPr>
        <w:br/>
      </w:r>
      <w:r w:rsidRPr="00B2135D">
        <w:rPr>
          <w:rFonts w:ascii="Arial" w:eastAsia="Calibri" w:hAnsi="Arial" w:cs="Arial"/>
          <w:sz w:val="24"/>
          <w:szCs w:val="24"/>
        </w:rPr>
        <w:t>z przedłużającego się etapu projektowania i uzyskiwania decyzji ZRID</w:t>
      </w:r>
      <w:r w:rsidR="00204A85">
        <w:rPr>
          <w:rFonts w:ascii="Arial" w:eastAsia="Calibri" w:hAnsi="Arial" w:cs="Arial"/>
          <w:sz w:val="24"/>
          <w:szCs w:val="24"/>
        </w:rPr>
        <w:t>,</w:t>
      </w:r>
    </w:p>
    <w:p w:rsidR="00A76948" w:rsidRDefault="00B2135D" w:rsidP="00CB127A">
      <w:pPr>
        <w:numPr>
          <w:ilvl w:val="0"/>
          <w:numId w:val="466"/>
        </w:numPr>
        <w:tabs>
          <w:tab w:val="left" w:pos="426"/>
        </w:tabs>
        <w:spacing w:after="0" w:line="360" w:lineRule="auto"/>
        <w:ind w:left="284" w:hanging="284"/>
        <w:contextualSpacing/>
        <w:jc w:val="both"/>
        <w:rPr>
          <w:rFonts w:ascii="Arial" w:eastAsia="Times New Roman" w:hAnsi="Arial" w:cs="Arial"/>
          <w:iCs/>
          <w:sz w:val="24"/>
          <w:szCs w:val="24"/>
        </w:rPr>
      </w:pPr>
      <w:r w:rsidRPr="00B2135D">
        <w:rPr>
          <w:rFonts w:ascii="Arial" w:eastAsia="Times New Roman" w:hAnsi="Arial" w:cs="Arial"/>
          <w:sz w:val="24"/>
          <w:szCs w:val="24"/>
        </w:rPr>
        <w:t xml:space="preserve">niższe niż planowano wydatki na realizację zadania pn.: </w:t>
      </w:r>
      <w:r w:rsidRPr="00B2135D">
        <w:rPr>
          <w:rFonts w:ascii="Arial" w:eastAsia="Calibri" w:hAnsi="Arial" w:cs="Arial"/>
          <w:sz w:val="24"/>
          <w:szCs w:val="24"/>
        </w:rPr>
        <w:t>„Budowa obwodnicy m. Kolbuszowa i Werynia w ciągu drogi wojewódzkiej Nr 875 Mielec – Leżajsk” –</w:t>
      </w:r>
      <w:r w:rsidRPr="00B2135D">
        <w:rPr>
          <w:rFonts w:ascii="Arial" w:eastAsia="Times New Roman" w:hAnsi="Arial" w:cs="Arial"/>
          <w:iCs/>
          <w:sz w:val="24"/>
          <w:szCs w:val="24"/>
        </w:rPr>
        <w:t xml:space="preserve"> wynikały z </w:t>
      </w:r>
      <w:r w:rsidRPr="00B2135D">
        <w:rPr>
          <w:rFonts w:ascii="Arial" w:eastAsia="Times New Roman" w:hAnsi="Arial" w:cs="Arial"/>
          <w:iCs/>
          <w:sz w:val="24"/>
          <w:szCs w:val="24"/>
          <w:lang w:eastAsia="pl-PL"/>
        </w:rPr>
        <w:t>przedłużających się terminów procedowania odwołań i wydawania decyzji administracyjnych na etapie projektowania niezbędnych do uzyskania zgody na wykonywanie robót, a w konsekwencji z braku możliwości wykonania z</w:t>
      </w:r>
      <w:r w:rsidR="00A76948">
        <w:rPr>
          <w:rFonts w:ascii="Arial" w:eastAsia="Times New Roman" w:hAnsi="Arial" w:cs="Arial"/>
          <w:iCs/>
          <w:sz w:val="24"/>
          <w:szCs w:val="24"/>
          <w:lang w:eastAsia="pl-PL"/>
        </w:rPr>
        <w:t>akładanego przerobu w roku 2018,</w:t>
      </w:r>
    </w:p>
    <w:p w:rsidR="00A76948" w:rsidRPr="00887676" w:rsidRDefault="00A76948" w:rsidP="00CB127A">
      <w:pPr>
        <w:pStyle w:val="Akapitzlist"/>
        <w:numPr>
          <w:ilvl w:val="0"/>
          <w:numId w:val="466"/>
        </w:numPr>
        <w:spacing w:line="360" w:lineRule="auto"/>
        <w:ind w:left="426" w:hanging="426"/>
        <w:contextualSpacing/>
        <w:jc w:val="both"/>
        <w:rPr>
          <w:rFonts w:ascii="Arial" w:hAnsi="Arial" w:cs="Arial"/>
          <w:iCs/>
        </w:rPr>
      </w:pPr>
      <w:r>
        <w:rPr>
          <w:rFonts w:ascii="Arial" w:hAnsi="Arial" w:cs="Arial"/>
          <w:iCs/>
        </w:rPr>
        <w:t xml:space="preserve"> </w:t>
      </w:r>
      <w:r w:rsidRPr="00887676">
        <w:rPr>
          <w:rFonts w:ascii="Arial" w:hAnsi="Arial" w:cs="Arial"/>
          <w:iCs/>
        </w:rPr>
        <w:t>niższe niż planowano wydatki na realizację zadania pn.: „Budowa/przebudowa drogi wojewódzkiej nr 835 Lublin – Przeworsk - Grabownica Starzeńska na odcinku od DK 4 do miasta Kańczuga” wynikały z przedłużających się procedur administracyjnych, w szczególności w zakresie decyzji o środowiskowych uwarunkowaniach. Uzyskanie decyzji ZRID jest planowane na koniec sierpnia 2019 r.  Ogłoszenie przetargu na wykonanie robót budowlanych i rozpoczęcie robót budowlanych będzie możliwe dopiero na początku 2020 roku. Biorąc pod uwagę zakres przewidzianych prac należy przyjąć, że na realizację projektu potrzebne będą 2 sezony budowlane,</w:t>
      </w:r>
    </w:p>
    <w:p w:rsidR="00A76948" w:rsidRPr="00887676" w:rsidRDefault="00A76948" w:rsidP="00CB127A">
      <w:pPr>
        <w:numPr>
          <w:ilvl w:val="0"/>
          <w:numId w:val="466"/>
        </w:numPr>
        <w:spacing w:after="0" w:line="360" w:lineRule="auto"/>
        <w:ind w:left="426" w:hanging="426"/>
        <w:contextualSpacing/>
        <w:jc w:val="both"/>
        <w:rPr>
          <w:rFonts w:ascii="Arial" w:eastAsia="Times New Roman" w:hAnsi="Arial" w:cs="Arial"/>
          <w:iCs/>
          <w:sz w:val="24"/>
          <w:szCs w:val="24"/>
        </w:rPr>
      </w:pPr>
      <w:r w:rsidRPr="00887676">
        <w:rPr>
          <w:rFonts w:ascii="Arial" w:eastAsia="Times New Roman" w:hAnsi="Arial" w:cs="Arial"/>
          <w:iCs/>
          <w:sz w:val="24"/>
          <w:szCs w:val="24"/>
        </w:rPr>
        <w:lastRenderedPageBreak/>
        <w:t xml:space="preserve"> niższe niż planowano wydatki na realizację zadania pn.: „Budowa obwodnicy </w:t>
      </w:r>
      <w:r w:rsidR="0016053B" w:rsidRPr="00887676">
        <w:rPr>
          <w:rFonts w:ascii="Arial" w:eastAsia="Times New Roman" w:hAnsi="Arial" w:cs="Arial"/>
          <w:iCs/>
          <w:sz w:val="24"/>
          <w:szCs w:val="24"/>
        </w:rPr>
        <w:br/>
      </w:r>
      <w:r w:rsidRPr="00887676">
        <w:rPr>
          <w:rFonts w:ascii="Arial" w:eastAsia="Times New Roman" w:hAnsi="Arial" w:cs="Arial"/>
          <w:iCs/>
          <w:sz w:val="24"/>
          <w:szCs w:val="24"/>
        </w:rPr>
        <w:t>m. Strzyżów w ciągu drogi wojewódzkiej Nr 988” wynikały z przedłużającej się procedury odszkodowawczej prowadzonej przez Wojewodę, wniesione odwołania od decyzji odszkodowawczych czy nieuregulowane stany prawne nieruchomości,</w:t>
      </w:r>
    </w:p>
    <w:p w:rsidR="00A76948" w:rsidRPr="00887676" w:rsidRDefault="00A76948" w:rsidP="00CB127A">
      <w:pPr>
        <w:numPr>
          <w:ilvl w:val="0"/>
          <w:numId w:val="466"/>
        </w:numPr>
        <w:spacing w:after="0" w:line="360" w:lineRule="auto"/>
        <w:ind w:left="426" w:hanging="426"/>
        <w:contextualSpacing/>
        <w:jc w:val="both"/>
        <w:rPr>
          <w:rFonts w:ascii="Arial" w:eastAsia="Times New Roman" w:hAnsi="Arial" w:cs="Arial"/>
          <w:iCs/>
          <w:sz w:val="24"/>
          <w:szCs w:val="24"/>
        </w:rPr>
      </w:pPr>
      <w:r w:rsidRPr="00887676">
        <w:rPr>
          <w:rFonts w:ascii="Arial" w:eastAsia="Times New Roman" w:hAnsi="Arial" w:cs="Arial"/>
          <w:iCs/>
          <w:sz w:val="24"/>
          <w:szCs w:val="24"/>
        </w:rPr>
        <w:t xml:space="preserve"> niższe niż planowano wydatki na realizację zadania pn.: „Rozbudowa drogi wojewódzkiej nr 885 Przemyśl – Hermanowice-Granica Państwa” wynikały </w:t>
      </w:r>
      <w:r w:rsidR="0016053B" w:rsidRPr="00887676">
        <w:rPr>
          <w:rFonts w:ascii="Arial" w:eastAsia="Times New Roman" w:hAnsi="Arial" w:cs="Arial"/>
          <w:iCs/>
          <w:sz w:val="24"/>
          <w:szCs w:val="24"/>
        </w:rPr>
        <w:br/>
      </w:r>
      <w:r w:rsidRPr="00887676">
        <w:rPr>
          <w:rFonts w:ascii="Arial" w:eastAsia="Times New Roman" w:hAnsi="Arial" w:cs="Arial"/>
          <w:iCs/>
          <w:sz w:val="24"/>
          <w:szCs w:val="24"/>
        </w:rPr>
        <w:t xml:space="preserve">z przedłużającej się procedur odszkodowawczej prowadzonej przez Wojewodę oraz wniesione odwołanie od decyzji ZRID. </w:t>
      </w:r>
    </w:p>
    <w:p w:rsidR="00B2135D" w:rsidRPr="00B2135D" w:rsidRDefault="00B2135D" w:rsidP="00B2135D">
      <w:pPr>
        <w:spacing w:after="0" w:line="360" w:lineRule="auto"/>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Na wielkość </w:t>
      </w:r>
      <w:r w:rsidR="00204A85">
        <w:rPr>
          <w:rFonts w:ascii="Arial" w:eastAsia="Times New Roman" w:hAnsi="Arial" w:cs="Arial"/>
          <w:sz w:val="24"/>
          <w:szCs w:val="24"/>
          <w:lang w:eastAsia="pl-PL"/>
        </w:rPr>
        <w:t>wydatkowanych środków</w:t>
      </w:r>
      <w:r w:rsidRPr="00B2135D">
        <w:rPr>
          <w:rFonts w:ascii="Arial" w:eastAsia="Times New Roman" w:hAnsi="Arial" w:cs="Arial"/>
          <w:sz w:val="24"/>
          <w:szCs w:val="24"/>
          <w:lang w:eastAsia="pl-PL"/>
        </w:rPr>
        <w:t xml:space="preserve"> znaczący wpływ mają długotrwałe procedury przetargów unijnych. Zawieranie umów również było opóźnione ze względu na liczne protesty oferentów składane do KIO, co powodowało konieczność wstrzymania rozstrzygnięć przetargowych i często powtarzania przetargów. Tryb realizacji większości inwestycji unijnych zaprojektuj – wybuduj również generuje koszty i wydatki dopiero po wykonaniu dokumentacji projektowej. Natomiast na realizację wydatków </w:t>
      </w:r>
      <w:r w:rsidR="00445CF1">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III i IV kwartale mają wpływ warunki atmosferyczne, które czasami ograniczają lub wręcz uniemożliwiają roboty budowlane. </w:t>
      </w:r>
    </w:p>
    <w:p w:rsidR="00B2135D" w:rsidRPr="00B2135D" w:rsidRDefault="00B2135D" w:rsidP="00B2135D">
      <w:pPr>
        <w:tabs>
          <w:tab w:val="left" w:pos="709"/>
          <w:tab w:val="left" w:pos="851"/>
          <w:tab w:val="left" w:pos="7513"/>
        </w:tabs>
        <w:spacing w:after="0" w:line="360" w:lineRule="auto"/>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Stan zaawansowania przedsięwzięć ujętych w wykazie przedsięwzięć do Wieloletniej Prognozy Finansowej w zakresie których nie planowano wydatków w 2018 r., w tym:</w:t>
      </w:r>
    </w:p>
    <w:p w:rsidR="00B2135D" w:rsidRPr="00B2135D" w:rsidRDefault="00B2135D" w:rsidP="00CB127A">
      <w:pPr>
        <w:numPr>
          <w:ilvl w:val="0"/>
          <w:numId w:val="470"/>
        </w:numPr>
        <w:tabs>
          <w:tab w:val="left" w:pos="0"/>
          <w:tab w:val="left" w:pos="284"/>
          <w:tab w:val="left" w:pos="567"/>
        </w:tabs>
        <w:spacing w:after="0" w:line="360" w:lineRule="auto"/>
        <w:ind w:left="284"/>
        <w:jc w:val="both"/>
        <w:rPr>
          <w:rFonts w:ascii="Arial" w:eastAsia="Batang" w:hAnsi="Arial" w:cs="Arial"/>
          <w:bCs/>
          <w:sz w:val="24"/>
          <w:szCs w:val="24"/>
          <w:u w:val="single"/>
          <w:lang w:eastAsia="pl-PL"/>
        </w:rPr>
      </w:pPr>
      <w:r w:rsidRPr="00B2135D">
        <w:rPr>
          <w:rFonts w:ascii="Arial" w:eastAsia="Times New Roman" w:hAnsi="Arial" w:cs="Arial"/>
          <w:sz w:val="24"/>
          <w:szCs w:val="24"/>
          <w:lang w:eastAsia="pl-PL"/>
        </w:rPr>
        <w:t>Zadania inwestycyjne w ramach Regionalnego Programu Operacyjnego Województwa Podkarpackiego na lata 2014 - 2020:</w:t>
      </w:r>
    </w:p>
    <w:p w:rsidR="00B2135D" w:rsidRPr="00B2135D" w:rsidRDefault="00B2135D" w:rsidP="00CB127A">
      <w:pPr>
        <w:numPr>
          <w:ilvl w:val="0"/>
          <w:numId w:val="471"/>
        </w:numPr>
        <w:spacing w:after="0" w:line="360" w:lineRule="auto"/>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„Przebudowa / rozbudowa drogi wojewódzkiej nr 881 na odcinku Kańczuga – Pruchnik”.</w:t>
      </w:r>
    </w:p>
    <w:p w:rsidR="00B2135D" w:rsidRPr="00B2135D" w:rsidRDefault="00B2135D" w:rsidP="00B2135D">
      <w:p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Przedsięwzięcie o planowanych łącznych nakładach finansowych w kwocie 38.221.150,-zł, realizowane w latach 2016 - 2021.</w:t>
      </w:r>
    </w:p>
    <w:p w:rsidR="00B2135D" w:rsidRPr="00B2135D" w:rsidRDefault="00B2135D" w:rsidP="00B2135D">
      <w:pPr>
        <w:spacing w:after="0" w:line="360" w:lineRule="auto"/>
        <w:ind w:left="720"/>
        <w:contextualSpacing/>
        <w:jc w:val="both"/>
        <w:rPr>
          <w:rFonts w:ascii="Arial" w:eastAsia="Times New Roman" w:hAnsi="Arial" w:cs="Arial"/>
          <w:sz w:val="24"/>
          <w:szCs w:val="24"/>
          <w:lang w:eastAsia="pl-PL"/>
        </w:rPr>
      </w:pPr>
      <w:r w:rsidRPr="00B2135D">
        <w:rPr>
          <w:rFonts w:ascii="Arial" w:eastAsia="Calibri" w:hAnsi="Arial" w:cs="Arial"/>
          <w:sz w:val="24"/>
          <w:szCs w:val="24"/>
        </w:rPr>
        <w:t>Ogłoszono przetarg na: wykonanie w systemie „zaprojektuj i wybuduj” dokumentacji projektowej uzyskaniem decyzji ZRID z rygorem natychmiastowej wykonalności na całym odcinku planowanym do przebudowy / rozbudowy tj. od km 40+662,00 do km 55+193,73 z wyłączeniem odcinka DW 881 zgodnie z km PFU od ok. 51+760 do km ok. 53+400 oraz wykonanie robót budowlanych na odcinku od km 44+538 do km 51+760 w ramach zadania pn.: „Przebudowa/rozbudowa drogi wojewódzkiej nr 881 na odcinku Kańczuga - Pruchnik”. W dniu 19.11.2018 r. nastąpiło otwarcie ofert. W dniu 21.12.2018 r. podpisano umowę z wykonawcą: Robót firmą Przedsiębiorstwo Drogowo-</w:t>
      </w:r>
      <w:r w:rsidRPr="00B2135D">
        <w:rPr>
          <w:rFonts w:ascii="Arial" w:eastAsia="Calibri" w:hAnsi="Arial" w:cs="Arial"/>
          <w:sz w:val="24"/>
          <w:szCs w:val="24"/>
        </w:rPr>
        <w:lastRenderedPageBreak/>
        <w:t>Mostowego SA z Dębicy. W dniu 21.01.2019 r. wykonawca rozpoczął prace projektowe. Ogłoszono przetarg na inżyniera kontraktu.</w:t>
      </w:r>
    </w:p>
    <w:p w:rsidR="00B2135D" w:rsidRPr="00B2135D" w:rsidRDefault="00B2135D" w:rsidP="00CB127A">
      <w:pPr>
        <w:numPr>
          <w:ilvl w:val="0"/>
          <w:numId w:val="471"/>
        </w:numPr>
        <w:spacing w:after="0" w:line="360" w:lineRule="auto"/>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„Budowa obwodnicy m. Radomyśl Wielki w ciągu DW 984”.</w:t>
      </w:r>
    </w:p>
    <w:p w:rsidR="00B2135D" w:rsidRPr="00B2135D" w:rsidRDefault="00B2135D" w:rsidP="00B2135D">
      <w:p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Przedsięwzięcie o planowanych łącznych nakładach finansowych w kwocie 13.376.759,-zł, realizowane w latach 2016 - 2019.</w:t>
      </w:r>
    </w:p>
    <w:p w:rsidR="00B2135D" w:rsidRPr="00B2135D" w:rsidRDefault="00B2135D" w:rsidP="00B2135D">
      <w:pPr>
        <w:spacing w:after="0" w:line="360" w:lineRule="auto"/>
        <w:ind w:left="720"/>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 dniu 21.08.2018 r. została podpisana umowa z inżynierem kontraktu z firmą PROKOM Construction Spółka z o.o. W dniu 09.07.2018 r. uzyskano decyzję środowiskową, od której wniesiono odwołanie. Przedmiotowa decyzja została utrzymana w mocy. </w:t>
      </w:r>
      <w:r w:rsidRPr="00A76948">
        <w:rPr>
          <w:rFonts w:ascii="Arial" w:eastAsia="Times New Roman" w:hAnsi="Arial" w:cs="Arial"/>
          <w:iCs/>
          <w:sz w:val="24"/>
          <w:szCs w:val="24"/>
          <w:lang w:eastAsia="pl-PL"/>
        </w:rPr>
        <w:t xml:space="preserve">W dniu 26.07.2017 r. podpisano umowę na roboty budowlane z firmą </w:t>
      </w:r>
      <w:proofErr w:type="spellStart"/>
      <w:r w:rsidRPr="00A76948">
        <w:rPr>
          <w:rFonts w:ascii="Arial" w:eastAsia="Times New Roman" w:hAnsi="Arial" w:cs="Arial"/>
          <w:iCs/>
          <w:sz w:val="24"/>
          <w:szCs w:val="24"/>
          <w:lang w:eastAsia="pl-PL"/>
        </w:rPr>
        <w:t>MPDiM</w:t>
      </w:r>
      <w:proofErr w:type="spellEnd"/>
      <w:r w:rsidRPr="00A76948">
        <w:rPr>
          <w:rFonts w:ascii="Arial" w:eastAsia="Times New Roman" w:hAnsi="Arial" w:cs="Arial"/>
          <w:iCs/>
          <w:sz w:val="24"/>
          <w:szCs w:val="24"/>
          <w:lang w:eastAsia="pl-PL"/>
        </w:rPr>
        <w:t xml:space="preserve"> na kwotę 10.325.123,-zł.</w:t>
      </w:r>
      <w:r w:rsidRPr="00A76948">
        <w:rPr>
          <w:rFonts w:ascii="Arial" w:eastAsia="Times New Roman" w:hAnsi="Arial" w:cs="Arial"/>
          <w:sz w:val="24"/>
          <w:szCs w:val="24"/>
          <w:lang w:eastAsia="pl-PL"/>
        </w:rPr>
        <w:t xml:space="preserve"> Wy</w:t>
      </w:r>
      <w:r w:rsidRPr="00B2135D">
        <w:rPr>
          <w:rFonts w:ascii="Arial" w:eastAsia="Times New Roman" w:hAnsi="Arial" w:cs="Arial"/>
          <w:sz w:val="24"/>
          <w:szCs w:val="24"/>
          <w:lang w:eastAsia="pl-PL"/>
        </w:rPr>
        <w:t>konawca prowadzi prace projektowe. Wykonawca w dniu 20.08.2018 r. złożył do zaopiniowania dokumenty w zakresie planu sytuacyjnego – branża drogowa wraz z profilami podłużnymi oraz poprzecznymi, przekrojem typowym do uzgodnienia geometrii drogi projektowanego pasa drogowego i obsługi terenu drogi. Rozwiązania zostały zaakceptowane i zaopiniowane przez zamawiającego oraz inżyniera kontraktu. Wykonawca w dniu 05.09.2018r. złożył propozycję granic pasa drogowego. W dniu 14.09.2018 r. uzyskano zatwierdzenie granic z uwagami. W dniu 22.11.2018 r. uzyskano warunki techniczne na przebudowę linii napowietrznej. Wykonawca w dniu 31.12.2018 r. wystąpił o wydanie opinii do wniosku o wydanie decyzji ZRID. Uzyskano pozytywną opinię od Lasów Państwowych, Wojewódzkiego Sztabu Wojskowego w Rzeszowie, Burmistrza Radomyśla Wielkiego oraz Okręgowego Urzędu Górniczego w Krośnie.</w:t>
      </w:r>
    </w:p>
    <w:p w:rsidR="00B2135D" w:rsidRPr="00B2135D" w:rsidRDefault="00B2135D" w:rsidP="00CB127A">
      <w:pPr>
        <w:numPr>
          <w:ilvl w:val="0"/>
          <w:numId w:val="471"/>
        </w:numPr>
        <w:spacing w:after="0" w:line="360" w:lineRule="auto"/>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„Budowa obwodnicy m. Kolbuszowa w ciągu DW 987 Kolbuszowa - Sędziszów </w:t>
      </w:r>
      <w:proofErr w:type="spellStart"/>
      <w:r w:rsidRPr="00B2135D">
        <w:rPr>
          <w:rFonts w:ascii="Arial" w:eastAsia="Times New Roman" w:hAnsi="Arial" w:cs="Arial"/>
          <w:sz w:val="24"/>
          <w:szCs w:val="24"/>
          <w:lang w:eastAsia="pl-PL"/>
        </w:rPr>
        <w:t>Młp</w:t>
      </w:r>
      <w:proofErr w:type="spellEnd"/>
      <w:r w:rsidRPr="00B2135D">
        <w:rPr>
          <w:rFonts w:ascii="Arial" w:eastAsia="Times New Roman" w:hAnsi="Arial" w:cs="Arial"/>
          <w:sz w:val="24"/>
          <w:szCs w:val="24"/>
          <w:lang w:eastAsia="pl-PL"/>
        </w:rPr>
        <w:t>.”.</w:t>
      </w:r>
    </w:p>
    <w:p w:rsidR="00B2135D" w:rsidRPr="00B2135D" w:rsidRDefault="00B2135D" w:rsidP="00B2135D">
      <w:pPr>
        <w:spacing w:after="0" w:line="360" w:lineRule="auto"/>
        <w:ind w:left="720"/>
        <w:contextualSpacing/>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Przedsięwzięcie o planowanych łącznych nakładach finansowych w kwocie 8.550.496,-zł, realizowane w latach 2016-2019.</w:t>
      </w:r>
    </w:p>
    <w:p w:rsidR="00B2135D" w:rsidRPr="00B2135D" w:rsidRDefault="00B2135D" w:rsidP="00B2135D">
      <w:pPr>
        <w:spacing w:after="0" w:line="360" w:lineRule="auto"/>
        <w:ind w:left="709"/>
        <w:jc w:val="both"/>
        <w:rPr>
          <w:rFonts w:ascii="Arial" w:eastAsia="Times New Roman" w:hAnsi="Arial" w:cs="Arial"/>
          <w:sz w:val="24"/>
          <w:szCs w:val="24"/>
          <w:lang w:eastAsia="pl-PL"/>
        </w:rPr>
      </w:pPr>
      <w:r w:rsidRPr="00B2135D">
        <w:rPr>
          <w:rFonts w:ascii="Arial" w:eastAsia="Calibri" w:hAnsi="Arial" w:cs="Arial"/>
          <w:sz w:val="24"/>
          <w:szCs w:val="24"/>
        </w:rPr>
        <w:t>W dniu 17.04.2018 r. wykonawca wystąpił z w</w:t>
      </w:r>
      <w:r w:rsidR="00204A85">
        <w:rPr>
          <w:rFonts w:ascii="Arial" w:eastAsia="Calibri" w:hAnsi="Arial" w:cs="Arial"/>
          <w:sz w:val="24"/>
          <w:szCs w:val="24"/>
        </w:rPr>
        <w:t>nioskiem o wydanie decyzji ZRID</w:t>
      </w:r>
      <w:r w:rsidRPr="00B2135D">
        <w:rPr>
          <w:rFonts w:ascii="Arial" w:eastAsia="Calibri" w:hAnsi="Arial" w:cs="Arial"/>
          <w:sz w:val="24"/>
          <w:szCs w:val="24"/>
        </w:rPr>
        <w:t xml:space="preserve">. Na etapie procedowania wniosku o ZRID zaszła konieczność wystąpienia do Ministra Infrastruktury z wnioskiem o udzielenie odstępstwa od przepisów techniczno - budowlanych w zakresie lokalizacji i bezpośredniego włączenia do drogi wojewódzkiej dodatkowych jezdni zlokalizowanych w pasie drogi wojewódzkiej. W dniu 11.09.2018 r. do Urzędu Wojewódzkiego wpłynęło pismo Ministra Infrastruktury w sprawie uzupełnienia dokumentacji do wniosku </w:t>
      </w:r>
      <w:r w:rsidR="00445CF1">
        <w:rPr>
          <w:rFonts w:ascii="Arial" w:eastAsia="Calibri" w:hAnsi="Arial" w:cs="Arial"/>
          <w:sz w:val="24"/>
          <w:szCs w:val="24"/>
        </w:rPr>
        <w:br/>
      </w:r>
      <w:r w:rsidRPr="00B2135D">
        <w:rPr>
          <w:rFonts w:ascii="Arial" w:eastAsia="Calibri" w:hAnsi="Arial" w:cs="Arial"/>
          <w:sz w:val="24"/>
          <w:szCs w:val="24"/>
        </w:rPr>
        <w:t xml:space="preserve">o udzielenie upoważnienia do wyrażenia zgody na odstępstwo od przepisów </w:t>
      </w:r>
      <w:r w:rsidRPr="00B2135D">
        <w:rPr>
          <w:rFonts w:ascii="Arial" w:eastAsia="Calibri" w:hAnsi="Arial" w:cs="Arial"/>
          <w:sz w:val="24"/>
          <w:szCs w:val="24"/>
        </w:rPr>
        <w:lastRenderedPageBreak/>
        <w:t>techniczno - budowlanych. W dniu 17.12.2018 r. Wojewoda Podkarpacki wydał postanowienie, w którym udzielił zgod</w:t>
      </w:r>
      <w:r w:rsidR="00204A85">
        <w:rPr>
          <w:rFonts w:ascii="Arial" w:eastAsia="Calibri" w:hAnsi="Arial" w:cs="Arial"/>
          <w:sz w:val="24"/>
          <w:szCs w:val="24"/>
        </w:rPr>
        <w:t>y</w:t>
      </w:r>
      <w:r w:rsidRPr="00B2135D">
        <w:rPr>
          <w:rFonts w:ascii="Arial" w:eastAsia="Calibri" w:hAnsi="Arial" w:cs="Arial"/>
          <w:sz w:val="24"/>
          <w:szCs w:val="24"/>
        </w:rPr>
        <w:t xml:space="preserve"> na odstępstwo od przepisów techniczno - budowlanych. Wykonawca opracowuje uzupełnienia do projektu budowlanego.</w:t>
      </w:r>
    </w:p>
    <w:p w:rsidR="00B2135D" w:rsidRPr="00B2135D" w:rsidRDefault="00B2135D" w:rsidP="00CB127A">
      <w:pPr>
        <w:numPr>
          <w:ilvl w:val="0"/>
          <w:numId w:val="471"/>
        </w:numPr>
        <w:spacing w:after="0" w:line="360" w:lineRule="auto"/>
        <w:contextualSpacing/>
        <w:jc w:val="both"/>
        <w:rPr>
          <w:rFonts w:ascii="Arial" w:eastAsia="Times New Roman" w:hAnsi="Arial" w:cs="Arial"/>
          <w:iCs/>
          <w:sz w:val="24"/>
          <w:szCs w:val="24"/>
        </w:rPr>
      </w:pPr>
      <w:r w:rsidRPr="00B2135D">
        <w:rPr>
          <w:rFonts w:ascii="Arial" w:eastAsia="Times New Roman" w:hAnsi="Arial" w:cs="Arial"/>
          <w:iCs/>
          <w:sz w:val="24"/>
          <w:szCs w:val="24"/>
        </w:rPr>
        <w:t>„Przebudowa / rozbudowa drogi wojewódzkiej nr 865 Jarosław – Bełżec na odcinku od m. Zapałów do m. Oleszyce”.</w:t>
      </w:r>
    </w:p>
    <w:p w:rsidR="00B2135D" w:rsidRPr="00B2135D" w:rsidRDefault="00B2135D" w:rsidP="00B2135D">
      <w:pPr>
        <w:spacing w:after="0" w:line="360" w:lineRule="auto"/>
        <w:ind w:left="720"/>
        <w:contextualSpacing/>
        <w:jc w:val="both"/>
        <w:rPr>
          <w:rFonts w:ascii="Arial" w:eastAsia="Times New Roman" w:hAnsi="Arial" w:cs="Arial"/>
          <w:iCs/>
          <w:sz w:val="24"/>
          <w:szCs w:val="24"/>
        </w:rPr>
      </w:pPr>
      <w:r w:rsidRPr="00B2135D">
        <w:rPr>
          <w:rFonts w:ascii="Arial" w:eastAsia="Times New Roman" w:hAnsi="Arial" w:cs="Arial"/>
          <w:sz w:val="24"/>
          <w:szCs w:val="24"/>
          <w:lang w:eastAsia="pl-PL"/>
        </w:rPr>
        <w:t>Przedsięwzięcie o planowanych łącznych nakładach finansowych w kwocie 25.000.000,-zł, realizowane w latach 2018-2021.</w:t>
      </w:r>
    </w:p>
    <w:p w:rsidR="00B2135D" w:rsidRPr="00B2135D" w:rsidRDefault="00B2135D" w:rsidP="00B2135D">
      <w:pPr>
        <w:spacing w:after="0" w:line="360" w:lineRule="auto"/>
        <w:ind w:left="720"/>
        <w:contextualSpacing/>
        <w:jc w:val="both"/>
        <w:rPr>
          <w:rFonts w:ascii="Arial" w:eastAsia="Times New Roman" w:hAnsi="Arial" w:cs="Arial"/>
          <w:iCs/>
          <w:sz w:val="24"/>
          <w:szCs w:val="24"/>
        </w:rPr>
      </w:pPr>
      <w:r w:rsidRPr="00B2135D">
        <w:rPr>
          <w:rFonts w:ascii="Arial" w:eastAsia="Calibri" w:hAnsi="Arial" w:cs="Arial"/>
          <w:sz w:val="24"/>
          <w:szCs w:val="24"/>
        </w:rPr>
        <w:t>W dniu 26.11.2018 r. nastąpiło otwarcie ofert. Zamawiający przeznaczył na sfinansowanie zamówienia kwotę 24.215.686,-zł. Najniższa oferta, która wpłynęła: PBI z ceną ofertową 22.790.469,-zł (brutto). Zadanie w początkowej fazie realizacji - umowa podpisana 27.12.2018 r.</w:t>
      </w:r>
    </w:p>
    <w:p w:rsidR="00B2135D" w:rsidRPr="00B2135D" w:rsidRDefault="00B2135D" w:rsidP="00CB127A">
      <w:pPr>
        <w:numPr>
          <w:ilvl w:val="0"/>
          <w:numId w:val="470"/>
        </w:numPr>
        <w:tabs>
          <w:tab w:val="left" w:pos="180"/>
          <w:tab w:val="left" w:pos="900"/>
        </w:tabs>
        <w:spacing w:after="0" w:line="360" w:lineRule="auto"/>
        <w:ind w:left="142" w:hanging="284"/>
        <w:contextualSpacing/>
        <w:jc w:val="both"/>
        <w:rPr>
          <w:rFonts w:ascii="Arial" w:hAnsi="Arial" w:cs="Arial"/>
          <w:sz w:val="24"/>
          <w:szCs w:val="24"/>
        </w:rPr>
      </w:pPr>
      <w:r w:rsidRPr="00B2135D">
        <w:rPr>
          <w:rFonts w:ascii="Arial" w:hAnsi="Arial" w:cs="Arial"/>
          <w:sz w:val="24"/>
          <w:szCs w:val="24"/>
        </w:rPr>
        <w:t xml:space="preserve">„Poprawa bezpieczeństwa ruchu drogowego w ciągu drogi wojewódzkiej nr 886 Domaradz – Brzozów – Sanok w miejscowości Stara Wieś oraz w ciągu drogi wojewódzkiej nr 835 Lublin – Przeworsk - Grabownica Starzeńska w m. Grabownica Starzeńska”. </w:t>
      </w:r>
    </w:p>
    <w:p w:rsidR="00B2135D" w:rsidRPr="00B2135D" w:rsidRDefault="00B2135D" w:rsidP="00B2135D">
      <w:pPr>
        <w:tabs>
          <w:tab w:val="left" w:pos="180"/>
          <w:tab w:val="left" w:pos="900"/>
        </w:tabs>
        <w:spacing w:after="0" w:line="360" w:lineRule="auto"/>
        <w:ind w:left="142"/>
        <w:contextualSpacing/>
        <w:jc w:val="both"/>
        <w:rPr>
          <w:rFonts w:ascii="Arial" w:hAnsi="Arial" w:cs="Arial"/>
          <w:sz w:val="24"/>
          <w:szCs w:val="24"/>
        </w:rPr>
      </w:pPr>
      <w:r w:rsidRPr="00B2135D">
        <w:rPr>
          <w:rFonts w:ascii="Arial" w:eastAsia="Times New Roman" w:hAnsi="Arial" w:cs="Arial"/>
          <w:sz w:val="24"/>
          <w:szCs w:val="24"/>
          <w:lang w:eastAsia="pl-PL"/>
        </w:rPr>
        <w:t>Przedsięwzięcie o planowanych łącznych nakładach finansowych w kwocie 1.705.400,-zł, realizowane w latach 2017-2019.</w:t>
      </w:r>
    </w:p>
    <w:p w:rsidR="001162C0" w:rsidRDefault="001162C0" w:rsidP="00B2135D">
      <w:pPr>
        <w:tabs>
          <w:tab w:val="left" w:pos="180"/>
          <w:tab w:val="left" w:pos="900"/>
        </w:tabs>
        <w:spacing w:after="0" w:line="360" w:lineRule="auto"/>
        <w:ind w:left="142"/>
        <w:contextualSpacing/>
        <w:jc w:val="both"/>
        <w:rPr>
          <w:rFonts w:ascii="Arial" w:hAnsi="Arial" w:cs="Arial"/>
          <w:sz w:val="24"/>
          <w:szCs w:val="24"/>
        </w:rPr>
      </w:pPr>
      <w:r>
        <w:rPr>
          <w:rFonts w:ascii="Arial" w:hAnsi="Arial" w:cs="Arial"/>
          <w:sz w:val="24"/>
          <w:szCs w:val="24"/>
        </w:rPr>
        <w:t>Wykonano dokumentację projektowo – wykonawczą.</w:t>
      </w:r>
    </w:p>
    <w:p w:rsidR="00B2135D" w:rsidRPr="00B2135D" w:rsidRDefault="00B2135D" w:rsidP="00B2135D">
      <w:pPr>
        <w:tabs>
          <w:tab w:val="left" w:pos="7513"/>
        </w:tabs>
        <w:spacing w:after="0" w:line="360" w:lineRule="auto"/>
        <w:jc w:val="both"/>
        <w:rPr>
          <w:rFonts w:ascii="Arial" w:hAnsi="Arial" w:cs="Arial"/>
          <w:b/>
          <w:i/>
          <w:iCs/>
          <w:sz w:val="24"/>
          <w:szCs w:val="24"/>
          <w:lang w:val="x-none" w:eastAsia="x-none"/>
        </w:rPr>
      </w:pPr>
      <w:r w:rsidRPr="00B2135D">
        <w:rPr>
          <w:rFonts w:ascii="Arial" w:hAnsi="Arial" w:cs="Arial"/>
          <w:b/>
          <w:i/>
          <w:iCs/>
          <w:sz w:val="24"/>
          <w:szCs w:val="24"/>
          <w:lang w:val="x-none" w:eastAsia="x-none"/>
        </w:rPr>
        <w:t>Rozdział 60014 – Drogi publiczne powiatowe</w:t>
      </w:r>
    </w:p>
    <w:p w:rsidR="00B2135D" w:rsidRPr="00B2135D" w:rsidRDefault="00B2135D" w:rsidP="00B2135D">
      <w:pPr>
        <w:tabs>
          <w:tab w:val="left" w:pos="7513"/>
        </w:tabs>
        <w:spacing w:after="0" w:line="360" w:lineRule="auto"/>
        <w:jc w:val="both"/>
        <w:rPr>
          <w:rFonts w:ascii="Arial" w:hAnsi="Arial" w:cs="Arial"/>
          <w:sz w:val="24"/>
          <w:szCs w:val="24"/>
        </w:rPr>
      </w:pPr>
      <w:r w:rsidRPr="00B2135D">
        <w:rPr>
          <w:rFonts w:ascii="Arial" w:hAnsi="Arial" w:cs="Arial"/>
          <w:sz w:val="24"/>
          <w:szCs w:val="24"/>
        </w:rPr>
        <w:t xml:space="preserve">Zaplanowane wydatki (Dep. DT) w kwocie 4.941.000,-zł jako dotacje celowe dla jednostek sektora finansów publicznych zostały wykonane w kwocie 3.883.571,-zł, </w:t>
      </w:r>
      <w:r w:rsidR="00445CF1">
        <w:rPr>
          <w:rFonts w:ascii="Arial" w:hAnsi="Arial" w:cs="Arial"/>
          <w:sz w:val="24"/>
          <w:szCs w:val="24"/>
        </w:rPr>
        <w:br/>
      </w:r>
      <w:r w:rsidRPr="00B2135D">
        <w:rPr>
          <w:rFonts w:ascii="Arial" w:hAnsi="Arial" w:cs="Arial"/>
          <w:sz w:val="24"/>
          <w:szCs w:val="24"/>
        </w:rPr>
        <w:t xml:space="preserve">tj. 78,60% planu. </w:t>
      </w:r>
    </w:p>
    <w:p w:rsidR="00B2135D" w:rsidRPr="00B2135D" w:rsidRDefault="00B2135D" w:rsidP="00CB127A">
      <w:pPr>
        <w:numPr>
          <w:ilvl w:val="2"/>
          <w:numId w:val="443"/>
        </w:numPr>
        <w:spacing w:after="0" w:line="360" w:lineRule="auto"/>
        <w:ind w:left="284" w:hanging="284"/>
        <w:contextualSpacing/>
        <w:jc w:val="both"/>
        <w:rPr>
          <w:rFonts w:ascii="Arial" w:eastAsia="Times New Roman" w:hAnsi="Arial" w:cs="Arial"/>
          <w:sz w:val="24"/>
          <w:szCs w:val="24"/>
        </w:rPr>
      </w:pPr>
      <w:r w:rsidRPr="00B2135D">
        <w:rPr>
          <w:rFonts w:ascii="Arial" w:eastAsia="Times New Roman" w:hAnsi="Arial" w:cs="Arial"/>
          <w:sz w:val="24"/>
          <w:szCs w:val="24"/>
        </w:rPr>
        <w:t>Wydatki bieżące zaplanowane w kwocie 751.000,- zł zostały zrealizowane w kwocie 593.571,-zł (§ 2710), tj. 79,04% planu i dotyczyły pomocy finansowej dla:</w:t>
      </w:r>
    </w:p>
    <w:p w:rsidR="00B2135D" w:rsidRPr="00B2135D" w:rsidRDefault="00B2135D" w:rsidP="00CB127A">
      <w:pPr>
        <w:numPr>
          <w:ilvl w:val="1"/>
          <w:numId w:val="456"/>
        </w:numPr>
        <w:spacing w:after="0" w:line="360" w:lineRule="auto"/>
        <w:ind w:left="567" w:hanging="283"/>
        <w:contextualSpacing/>
        <w:jc w:val="both"/>
        <w:rPr>
          <w:rFonts w:ascii="Arial" w:eastAsia="Times New Roman" w:hAnsi="Arial" w:cs="Arial"/>
          <w:sz w:val="24"/>
          <w:szCs w:val="24"/>
        </w:rPr>
      </w:pPr>
      <w:r w:rsidRPr="00B2135D">
        <w:rPr>
          <w:rFonts w:ascii="Arial" w:eastAsia="Times New Roman" w:hAnsi="Arial" w:cs="Arial"/>
          <w:sz w:val="24"/>
          <w:szCs w:val="24"/>
        </w:rPr>
        <w:t>Powiatu Stalowowolskiego z przeznaczeniem na wykonanie remontu drogi powiatowej nr 1031R Stany - Maziarnia - Nisko na odcinku od km 5+800 do km 7+500 - 393.571,-zł,</w:t>
      </w:r>
    </w:p>
    <w:p w:rsidR="00B2135D" w:rsidRPr="00B2135D" w:rsidRDefault="00B2135D" w:rsidP="00CB127A">
      <w:pPr>
        <w:numPr>
          <w:ilvl w:val="1"/>
          <w:numId w:val="456"/>
        </w:numPr>
        <w:spacing w:after="0" w:line="360" w:lineRule="auto"/>
        <w:ind w:left="567" w:hanging="283"/>
        <w:contextualSpacing/>
        <w:jc w:val="both"/>
        <w:rPr>
          <w:rFonts w:ascii="Arial" w:eastAsia="Times New Roman" w:hAnsi="Arial" w:cs="Arial"/>
          <w:sz w:val="24"/>
          <w:szCs w:val="24"/>
        </w:rPr>
      </w:pPr>
      <w:r w:rsidRPr="00B2135D">
        <w:rPr>
          <w:rFonts w:ascii="Arial" w:eastAsia="Times New Roman" w:hAnsi="Arial" w:cs="Arial"/>
          <w:sz w:val="24"/>
          <w:szCs w:val="24"/>
        </w:rPr>
        <w:t xml:space="preserve">Powiatu Przemyskiego na realizację zadanie pn.: „Remont drogi powiatowej </w:t>
      </w:r>
      <w:r w:rsidRPr="00B2135D">
        <w:rPr>
          <w:rFonts w:ascii="Arial" w:eastAsia="Times New Roman" w:hAnsi="Arial" w:cs="Arial"/>
          <w:sz w:val="24"/>
          <w:szCs w:val="24"/>
        </w:rPr>
        <w:br/>
        <w:t>nr 2082R "Reczpol przez wieś" – 200.000,-zł.</w:t>
      </w:r>
    </w:p>
    <w:p w:rsidR="00B2135D" w:rsidRPr="00B2135D" w:rsidRDefault="00B2135D" w:rsidP="00CB127A">
      <w:pPr>
        <w:numPr>
          <w:ilvl w:val="2"/>
          <w:numId w:val="443"/>
        </w:numPr>
        <w:spacing w:after="0" w:line="360" w:lineRule="auto"/>
        <w:ind w:left="284" w:hanging="284"/>
        <w:contextualSpacing/>
        <w:jc w:val="both"/>
        <w:rPr>
          <w:rFonts w:ascii="Arial" w:eastAsia="Times New Roman" w:hAnsi="Arial" w:cs="Arial"/>
          <w:sz w:val="24"/>
          <w:szCs w:val="24"/>
        </w:rPr>
      </w:pPr>
      <w:r w:rsidRPr="00B2135D">
        <w:rPr>
          <w:rFonts w:ascii="Arial" w:eastAsia="Times New Roman" w:hAnsi="Arial" w:cs="Arial"/>
          <w:sz w:val="24"/>
          <w:szCs w:val="24"/>
        </w:rPr>
        <w:t xml:space="preserve">Wydatki majątkowe zaplanowano w kwocie 4.190.000,-zł zostały zrealizowane </w:t>
      </w:r>
      <w:r w:rsidR="00445CF1">
        <w:rPr>
          <w:rFonts w:ascii="Arial" w:eastAsia="Times New Roman" w:hAnsi="Arial" w:cs="Arial"/>
          <w:sz w:val="24"/>
          <w:szCs w:val="24"/>
        </w:rPr>
        <w:br/>
      </w:r>
      <w:r w:rsidRPr="00B2135D">
        <w:rPr>
          <w:rFonts w:ascii="Arial" w:eastAsia="Times New Roman" w:hAnsi="Arial" w:cs="Arial"/>
          <w:sz w:val="24"/>
          <w:szCs w:val="24"/>
        </w:rPr>
        <w:t>w kwocie 3.290.000,-zł (§ 6300), tj. 78,52% i dotyczyły pomocy finansowej dla:</w:t>
      </w:r>
    </w:p>
    <w:p w:rsidR="00B2135D" w:rsidRPr="00B2135D" w:rsidRDefault="00B2135D" w:rsidP="00CB127A">
      <w:pPr>
        <w:numPr>
          <w:ilvl w:val="0"/>
          <w:numId w:val="455"/>
        </w:numPr>
        <w:spacing w:after="0" w:line="360" w:lineRule="auto"/>
        <w:ind w:left="567" w:hanging="283"/>
        <w:contextualSpacing/>
        <w:jc w:val="both"/>
        <w:rPr>
          <w:rFonts w:ascii="Arial" w:hAnsi="Arial" w:cs="Arial"/>
          <w:sz w:val="24"/>
          <w:szCs w:val="24"/>
        </w:rPr>
      </w:pPr>
      <w:r w:rsidRPr="00B2135D">
        <w:rPr>
          <w:rFonts w:ascii="Arial" w:hAnsi="Arial" w:cs="Arial"/>
          <w:sz w:val="24"/>
          <w:szCs w:val="24"/>
        </w:rPr>
        <w:lastRenderedPageBreak/>
        <w:t>Powiatu Jasielskiego z przeznaczeniem na budowę chodnika w ciągu drogi powiatowej nr 1313R Jasło - Błażkowa - Jodłowa w miejscowości Dąbrówka – 170.000,-zł,</w:t>
      </w:r>
    </w:p>
    <w:p w:rsidR="00B2135D" w:rsidRPr="00B2135D" w:rsidRDefault="00B2135D" w:rsidP="00CB127A">
      <w:pPr>
        <w:numPr>
          <w:ilvl w:val="0"/>
          <w:numId w:val="455"/>
        </w:numPr>
        <w:spacing w:after="0" w:line="360" w:lineRule="auto"/>
        <w:ind w:left="567" w:hanging="283"/>
        <w:contextualSpacing/>
        <w:jc w:val="both"/>
        <w:rPr>
          <w:rFonts w:ascii="Arial" w:hAnsi="Arial" w:cs="Arial"/>
          <w:sz w:val="24"/>
          <w:szCs w:val="24"/>
        </w:rPr>
      </w:pPr>
      <w:r w:rsidRPr="00B2135D">
        <w:rPr>
          <w:rFonts w:ascii="Arial" w:hAnsi="Arial" w:cs="Arial"/>
          <w:sz w:val="24"/>
          <w:szCs w:val="24"/>
        </w:rPr>
        <w:t>Powiatu Dębickiego na dofinansowanie inwestycji:</w:t>
      </w:r>
    </w:p>
    <w:p w:rsidR="00B2135D" w:rsidRPr="00B2135D" w:rsidRDefault="00B2135D" w:rsidP="00CB127A">
      <w:pPr>
        <w:numPr>
          <w:ilvl w:val="2"/>
          <w:numId w:val="456"/>
        </w:numPr>
        <w:spacing w:after="0" w:line="360" w:lineRule="auto"/>
        <w:ind w:left="709" w:hanging="283"/>
        <w:contextualSpacing/>
        <w:jc w:val="both"/>
        <w:rPr>
          <w:rFonts w:ascii="Arial" w:hAnsi="Arial" w:cs="Arial"/>
          <w:sz w:val="24"/>
          <w:szCs w:val="24"/>
        </w:rPr>
      </w:pPr>
      <w:r w:rsidRPr="00B2135D">
        <w:rPr>
          <w:rFonts w:ascii="Arial" w:hAnsi="Arial" w:cs="Arial"/>
          <w:sz w:val="24"/>
          <w:szCs w:val="24"/>
        </w:rPr>
        <w:t>„Przebudowa drogi powiatowej nr 1298R Nagawczyna - Stasiówka - budowa chodnika w km 0+173,0 - 0+375,0" – 120.000,-zł,</w:t>
      </w:r>
    </w:p>
    <w:p w:rsidR="00B2135D" w:rsidRPr="00B2135D" w:rsidRDefault="00B2135D" w:rsidP="00CB127A">
      <w:pPr>
        <w:numPr>
          <w:ilvl w:val="2"/>
          <w:numId w:val="456"/>
        </w:numPr>
        <w:spacing w:after="0" w:line="360" w:lineRule="auto"/>
        <w:ind w:left="709" w:hanging="283"/>
        <w:contextualSpacing/>
        <w:jc w:val="both"/>
        <w:rPr>
          <w:rFonts w:ascii="Arial" w:hAnsi="Arial" w:cs="Arial"/>
          <w:sz w:val="24"/>
          <w:szCs w:val="24"/>
        </w:rPr>
      </w:pPr>
      <w:r w:rsidRPr="00B2135D">
        <w:rPr>
          <w:rFonts w:ascii="Arial" w:hAnsi="Arial" w:cs="Arial"/>
          <w:sz w:val="24"/>
          <w:szCs w:val="24"/>
        </w:rPr>
        <w:t>„Łącznik Węzeł Zachodni A4 – Straszęcin Dębica” – 1.500.000,-zł,</w:t>
      </w:r>
    </w:p>
    <w:p w:rsidR="00B2135D" w:rsidRPr="00B2135D" w:rsidRDefault="00B2135D" w:rsidP="00CB127A">
      <w:pPr>
        <w:numPr>
          <w:ilvl w:val="2"/>
          <w:numId w:val="456"/>
        </w:numPr>
        <w:spacing w:after="0" w:line="360" w:lineRule="auto"/>
        <w:ind w:left="709" w:hanging="283"/>
        <w:contextualSpacing/>
        <w:jc w:val="both"/>
        <w:rPr>
          <w:rFonts w:ascii="Arial" w:hAnsi="Arial" w:cs="Arial"/>
          <w:sz w:val="24"/>
          <w:szCs w:val="24"/>
        </w:rPr>
      </w:pPr>
      <w:r w:rsidRPr="00B2135D">
        <w:rPr>
          <w:rFonts w:ascii="Arial" w:hAnsi="Arial" w:cs="Arial"/>
          <w:sz w:val="24"/>
          <w:szCs w:val="24"/>
        </w:rPr>
        <w:t>„Budowa łącznika od węzła autostrady A4 Dębica Wschód do DK4 i DW 985 (Zawada-Pustynia)” – 1.500.000,-zł.</w:t>
      </w:r>
    </w:p>
    <w:p w:rsidR="00B2135D" w:rsidRPr="00B2135D" w:rsidRDefault="00B2135D" w:rsidP="00B2135D">
      <w:pPr>
        <w:spacing w:after="0" w:line="360" w:lineRule="auto"/>
        <w:ind w:left="709"/>
        <w:contextualSpacing/>
        <w:jc w:val="both"/>
        <w:rPr>
          <w:rFonts w:ascii="Arial" w:eastAsia="Calibri" w:hAnsi="Arial" w:cs="Arial"/>
          <w:sz w:val="24"/>
          <w:szCs w:val="24"/>
          <w:lang w:eastAsia="pl-PL"/>
        </w:rPr>
      </w:pPr>
      <w:r w:rsidRPr="00B2135D">
        <w:rPr>
          <w:rFonts w:ascii="Arial" w:hAnsi="Arial" w:cs="Arial"/>
          <w:bCs/>
          <w:sz w:val="24"/>
          <w:szCs w:val="24"/>
        </w:rPr>
        <w:t xml:space="preserve">Zadanie ujęte w </w:t>
      </w:r>
      <w:r w:rsidRPr="00B2135D">
        <w:rPr>
          <w:rFonts w:ascii="Arial" w:hAnsi="Arial" w:cs="Arial"/>
          <w:sz w:val="24"/>
          <w:szCs w:val="24"/>
        </w:rPr>
        <w:t>wykazie przedsięwzięć do Wieloletniej Prognozy Finansowej Województwa Podkarpackiego pn. „Dofinansowanie budowy łączników do węzłów autostrady i drogi ekspresowej, realizowanych przez powiaty na terenie Województwa Podkarpackiego”</w:t>
      </w:r>
      <w:r w:rsidRPr="00B2135D">
        <w:rPr>
          <w:rFonts w:ascii="Arial" w:eastAsia="Calibri" w:hAnsi="Arial" w:cs="Arial"/>
          <w:sz w:val="24"/>
          <w:szCs w:val="24"/>
          <w:lang w:eastAsia="pl-PL"/>
        </w:rPr>
        <w:t xml:space="preserve"> o planowanych łącznych nakładach finansowych w kwocie 4.200.000,-zł, realizowane w latach 2016 - 2020. Od początku realizacji zadania do końca 2018 r. </w:t>
      </w:r>
      <w:r w:rsidRPr="00B2135D">
        <w:rPr>
          <w:rFonts w:ascii="Arial" w:eastAsia="Times New Roman" w:hAnsi="Arial" w:cs="Arial"/>
          <w:iCs/>
          <w:sz w:val="24"/>
          <w:szCs w:val="24"/>
          <w:lang w:eastAsia="pl-PL"/>
        </w:rPr>
        <w:t>wykonano</w:t>
      </w:r>
      <w:r w:rsidRPr="00B2135D">
        <w:rPr>
          <w:rFonts w:ascii="Arial" w:eastAsia="Times New Roman" w:hAnsi="Arial" w:cs="Arial"/>
          <w:iCs/>
          <w:sz w:val="24"/>
          <w:szCs w:val="24"/>
          <w:lang w:val="x-none" w:eastAsia="pl-PL"/>
        </w:rPr>
        <w:t xml:space="preserve"> zakres o wartości </w:t>
      </w:r>
      <w:r w:rsidRPr="00B2135D">
        <w:rPr>
          <w:rFonts w:ascii="Arial" w:eastAsia="Calibri" w:hAnsi="Arial" w:cs="Arial"/>
          <w:sz w:val="24"/>
          <w:szCs w:val="24"/>
          <w:lang w:eastAsia="pl-PL"/>
        </w:rPr>
        <w:t>1.522.227,-zł, co stanowi 36,24% planowanych łącznych nakładów na przedsięwzięcie.</w:t>
      </w:r>
    </w:p>
    <w:p w:rsidR="00B2135D" w:rsidRPr="00B2135D" w:rsidRDefault="00B2135D" w:rsidP="00B2135D">
      <w:pPr>
        <w:spacing w:after="0" w:line="360" w:lineRule="auto"/>
        <w:jc w:val="both"/>
        <w:rPr>
          <w:rFonts w:ascii="Arial" w:hAnsi="Arial" w:cs="Arial"/>
          <w:sz w:val="24"/>
          <w:szCs w:val="24"/>
        </w:rPr>
      </w:pPr>
      <w:r w:rsidRPr="00B2135D">
        <w:rPr>
          <w:rFonts w:ascii="Arial" w:eastAsia="Times New Roman" w:hAnsi="Arial" w:cs="Arial"/>
          <w:sz w:val="24"/>
          <w:szCs w:val="24"/>
          <w:lang w:eastAsia="pl-PL"/>
        </w:rPr>
        <w:t>Nie zostały wykonane planowane wydatki przeznaczone na pomoc finansową</w:t>
      </w:r>
      <w:r w:rsidRPr="00B2135D">
        <w:rPr>
          <w:rFonts w:ascii="Arial" w:hAnsi="Arial" w:cs="Arial"/>
          <w:sz w:val="24"/>
          <w:szCs w:val="24"/>
        </w:rPr>
        <w:t xml:space="preserve"> dla Powiatu Ropczycko-Sędziszowskiego na zadanie pn.: "Budowa łącznika autostrady A4 (węzeł Sędziszów Małopolski) z drogą krajową Nr 94 wraz z niezbędną infrastrukturą techniczną, budowlami i urządzeniami budowlanymi - etap I", uwagi na niedostarczenie przez powiat </w:t>
      </w:r>
      <w:r w:rsidR="00204A85">
        <w:rPr>
          <w:rFonts w:ascii="Arial" w:hAnsi="Arial" w:cs="Arial"/>
          <w:sz w:val="24"/>
          <w:szCs w:val="24"/>
        </w:rPr>
        <w:t xml:space="preserve">dokumentów będących podstawą wypłaty środków. </w:t>
      </w:r>
    </w:p>
    <w:p w:rsidR="00B2135D" w:rsidRPr="00B2135D" w:rsidRDefault="00B2135D" w:rsidP="00B2135D">
      <w:pPr>
        <w:tabs>
          <w:tab w:val="left" w:pos="7513"/>
        </w:tabs>
        <w:spacing w:after="0" w:line="360" w:lineRule="auto"/>
        <w:jc w:val="both"/>
        <w:rPr>
          <w:rFonts w:ascii="Arial" w:eastAsia="Times New Roman" w:hAnsi="Arial" w:cs="Arial"/>
          <w:b/>
          <w:i/>
          <w:iCs/>
          <w:sz w:val="24"/>
          <w:szCs w:val="24"/>
          <w:lang w:eastAsia="pl-PL"/>
        </w:rPr>
      </w:pPr>
      <w:r w:rsidRPr="00B2135D">
        <w:rPr>
          <w:rFonts w:ascii="Arial" w:eastAsia="Times New Roman" w:hAnsi="Arial" w:cs="Arial"/>
          <w:b/>
          <w:i/>
          <w:iCs/>
          <w:sz w:val="24"/>
          <w:szCs w:val="24"/>
          <w:lang w:eastAsia="pl-PL"/>
        </w:rPr>
        <w:t>Rozdział 60016 – Drogi publiczne gminne</w:t>
      </w:r>
    </w:p>
    <w:p w:rsidR="00B2135D" w:rsidRPr="00B2135D" w:rsidRDefault="00B2135D" w:rsidP="00B2135D">
      <w:pPr>
        <w:tabs>
          <w:tab w:val="left" w:pos="7513"/>
        </w:tabs>
        <w:spacing w:after="0" w:line="360" w:lineRule="auto"/>
        <w:jc w:val="both"/>
        <w:rPr>
          <w:rFonts w:ascii="Arial" w:eastAsia="Times New Roman" w:hAnsi="Arial" w:cs="Arial"/>
          <w:sz w:val="24"/>
          <w:szCs w:val="24"/>
          <w:lang w:eastAsia="pl-PL"/>
        </w:rPr>
      </w:pPr>
      <w:r w:rsidRPr="00B2135D">
        <w:rPr>
          <w:rFonts w:ascii="Arial" w:eastAsia="Times New Roman" w:hAnsi="Arial" w:cs="Arial"/>
          <w:iCs/>
          <w:sz w:val="24"/>
          <w:szCs w:val="24"/>
          <w:lang w:eastAsia="pl-PL"/>
        </w:rPr>
        <w:t xml:space="preserve">Zaplanowane wydatki majątkowe </w:t>
      </w:r>
      <w:r w:rsidRPr="00B2135D">
        <w:rPr>
          <w:rFonts w:ascii="Arial" w:eastAsia="Times New Roman" w:hAnsi="Arial" w:cs="Arial"/>
          <w:sz w:val="24"/>
          <w:szCs w:val="24"/>
          <w:lang w:eastAsia="pl-PL"/>
        </w:rPr>
        <w:t>(Dep. DT)</w:t>
      </w:r>
      <w:r w:rsidRPr="00B2135D">
        <w:rPr>
          <w:rFonts w:ascii="Arial" w:eastAsia="Times New Roman" w:hAnsi="Arial" w:cs="Arial"/>
          <w:iCs/>
          <w:sz w:val="24"/>
          <w:szCs w:val="24"/>
          <w:lang w:eastAsia="pl-PL"/>
        </w:rPr>
        <w:t xml:space="preserve"> w kwocie 420.000,-zł </w:t>
      </w:r>
      <w:r w:rsidRPr="00B2135D">
        <w:rPr>
          <w:rFonts w:ascii="Arial" w:eastAsia="Times New Roman" w:hAnsi="Arial" w:cs="Arial"/>
          <w:sz w:val="24"/>
          <w:szCs w:val="24"/>
          <w:lang w:eastAsia="pl-PL"/>
        </w:rPr>
        <w:t xml:space="preserve">zostały wykonane </w:t>
      </w:r>
      <w:r w:rsidR="00445CF1">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kwocie 410.000,-zł </w:t>
      </w:r>
      <w:r w:rsidRPr="00B2135D">
        <w:rPr>
          <w:rFonts w:ascii="Arial" w:hAnsi="Arial" w:cs="Arial"/>
          <w:sz w:val="24"/>
          <w:szCs w:val="24"/>
        </w:rPr>
        <w:t>(§ 6300)</w:t>
      </w:r>
      <w:r w:rsidRPr="00B2135D">
        <w:rPr>
          <w:rFonts w:ascii="Arial" w:eastAsia="Times New Roman" w:hAnsi="Arial" w:cs="Arial"/>
          <w:sz w:val="24"/>
          <w:szCs w:val="24"/>
          <w:lang w:eastAsia="pl-PL"/>
        </w:rPr>
        <w:t>, tj. 97,62% i dotyczyły</w:t>
      </w:r>
      <w:r w:rsidRPr="00B2135D">
        <w:rPr>
          <w:rFonts w:ascii="Arial" w:eastAsia="Times New Roman" w:hAnsi="Arial" w:cs="Arial"/>
          <w:iCs/>
          <w:sz w:val="24"/>
          <w:szCs w:val="24"/>
          <w:lang w:eastAsia="pl-PL"/>
        </w:rPr>
        <w:t xml:space="preserve"> </w:t>
      </w:r>
      <w:r w:rsidRPr="00B2135D">
        <w:rPr>
          <w:rFonts w:ascii="Arial" w:eastAsia="Times New Roman" w:hAnsi="Arial" w:cs="Arial"/>
          <w:sz w:val="24"/>
          <w:szCs w:val="24"/>
          <w:lang w:eastAsia="pl-PL"/>
        </w:rPr>
        <w:t>dotacji celowych na pomoc finansową dla:</w:t>
      </w:r>
    </w:p>
    <w:p w:rsidR="00B2135D" w:rsidRPr="00B2135D" w:rsidRDefault="00B2135D" w:rsidP="00CB127A">
      <w:pPr>
        <w:numPr>
          <w:ilvl w:val="0"/>
          <w:numId w:val="459"/>
        </w:numPr>
        <w:spacing w:after="0" w:line="360" w:lineRule="auto"/>
        <w:ind w:left="284" w:hanging="284"/>
        <w:contextualSpacing/>
        <w:jc w:val="both"/>
        <w:rPr>
          <w:rFonts w:ascii="Arial" w:eastAsia="Times New Roman" w:hAnsi="Arial" w:cs="Arial"/>
          <w:sz w:val="24"/>
          <w:szCs w:val="24"/>
        </w:rPr>
      </w:pPr>
      <w:r w:rsidRPr="00B2135D">
        <w:rPr>
          <w:rFonts w:ascii="Arial" w:eastAsia="Times New Roman" w:hAnsi="Arial" w:cs="Arial"/>
          <w:iCs/>
          <w:sz w:val="24"/>
          <w:szCs w:val="24"/>
          <w:lang w:eastAsia="pl-PL"/>
        </w:rPr>
        <w:t>Gmi</w:t>
      </w:r>
      <w:r w:rsidRPr="00B2135D">
        <w:rPr>
          <w:rFonts w:ascii="Arial" w:eastAsia="Times New Roman" w:hAnsi="Arial" w:cs="Arial"/>
          <w:sz w:val="24"/>
          <w:szCs w:val="24"/>
        </w:rPr>
        <w:t>ny Jedlicze na realizację zadania pn.: „Przebudowa dr. gm. G114690R zlokalizowanej na dz. o nr ew. 1264 w m. Jedlicze ul. Kolejowa” w</w:t>
      </w:r>
      <w:r w:rsidRPr="00B2135D">
        <w:rPr>
          <w:rFonts w:ascii="Arial" w:eastAsia="Times New Roman" w:hAnsi="Arial" w:cs="Arial"/>
          <w:sz w:val="24"/>
          <w:szCs w:val="24"/>
          <w:lang w:eastAsia="pl-PL"/>
        </w:rPr>
        <w:t xml:space="preserve"> ramach projektu pn. </w:t>
      </w:r>
      <w:r w:rsidRPr="00B2135D">
        <w:rPr>
          <w:rFonts w:ascii="Arial" w:eastAsia="Times New Roman" w:hAnsi="Arial" w:cs="Arial"/>
          <w:iCs/>
          <w:sz w:val="24"/>
          <w:szCs w:val="24"/>
          <w:lang w:eastAsia="pl-PL"/>
        </w:rPr>
        <w:t>„Wojewódzki Fundusz Kolejowy”</w:t>
      </w:r>
      <w:r w:rsidRPr="00B2135D">
        <w:rPr>
          <w:rFonts w:ascii="Arial" w:eastAsia="Times New Roman" w:hAnsi="Arial" w:cs="Arial"/>
          <w:sz w:val="24"/>
          <w:szCs w:val="24"/>
          <w:lang w:eastAsia="pl-PL"/>
        </w:rPr>
        <w:t xml:space="preserve"> </w:t>
      </w:r>
      <w:r w:rsidRPr="00B2135D">
        <w:rPr>
          <w:rFonts w:ascii="Arial" w:eastAsia="Times New Roman" w:hAnsi="Arial" w:cs="Arial"/>
          <w:sz w:val="24"/>
          <w:szCs w:val="24"/>
        </w:rPr>
        <w:t xml:space="preserve">– 10.000,- zł, </w:t>
      </w:r>
    </w:p>
    <w:p w:rsidR="00B2135D" w:rsidRPr="00B2135D" w:rsidRDefault="00B2135D" w:rsidP="00CB127A">
      <w:pPr>
        <w:numPr>
          <w:ilvl w:val="0"/>
          <w:numId w:val="459"/>
        </w:numPr>
        <w:spacing w:after="0" w:line="360" w:lineRule="auto"/>
        <w:ind w:left="284" w:hanging="284"/>
        <w:contextualSpacing/>
        <w:jc w:val="both"/>
        <w:rPr>
          <w:rFonts w:ascii="Arial" w:eastAsia="Times New Roman" w:hAnsi="Arial" w:cs="Arial"/>
          <w:sz w:val="24"/>
          <w:szCs w:val="24"/>
        </w:rPr>
      </w:pPr>
      <w:r w:rsidRPr="00B2135D">
        <w:rPr>
          <w:rFonts w:ascii="Arial" w:eastAsia="Times New Roman" w:hAnsi="Arial" w:cs="Arial"/>
          <w:sz w:val="24"/>
          <w:szCs w:val="24"/>
        </w:rPr>
        <w:t>Gminy Zagórz z przeznaczeniem na realizację zadania pn.: "Budowa kładki pieszo-jezdnej na rzece Osława w miejscowości Morochów, Gmina Zagórz" – 300.000,-zł,</w:t>
      </w:r>
    </w:p>
    <w:p w:rsidR="00B2135D" w:rsidRPr="00B2135D" w:rsidRDefault="00B2135D" w:rsidP="00CB127A">
      <w:pPr>
        <w:numPr>
          <w:ilvl w:val="0"/>
          <w:numId w:val="459"/>
        </w:numPr>
        <w:spacing w:after="0" w:line="360" w:lineRule="auto"/>
        <w:ind w:left="284" w:hanging="284"/>
        <w:contextualSpacing/>
        <w:jc w:val="both"/>
        <w:rPr>
          <w:rFonts w:ascii="Arial" w:eastAsia="Times New Roman" w:hAnsi="Arial" w:cs="Arial"/>
          <w:sz w:val="24"/>
          <w:szCs w:val="24"/>
        </w:rPr>
      </w:pPr>
      <w:r w:rsidRPr="00B2135D">
        <w:rPr>
          <w:rFonts w:ascii="Arial" w:eastAsia="Times New Roman" w:hAnsi="Arial" w:cs="Arial"/>
          <w:sz w:val="24"/>
          <w:szCs w:val="24"/>
        </w:rPr>
        <w:t>Gminy Kolbuszowa z przeznaczeniem na budowę parkingu w miejscowości Widełka – 100.000,-zł.</w:t>
      </w:r>
    </w:p>
    <w:p w:rsidR="00B2135D" w:rsidRPr="00B2135D" w:rsidRDefault="00B2135D" w:rsidP="00B2135D">
      <w:pPr>
        <w:spacing w:after="0" w:line="360" w:lineRule="auto"/>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lastRenderedPageBreak/>
        <w:t>Nie zos</w:t>
      </w:r>
      <w:r w:rsidR="00204A85">
        <w:rPr>
          <w:rFonts w:ascii="Arial" w:eastAsia="Times New Roman" w:hAnsi="Arial" w:cs="Arial"/>
          <w:sz w:val="24"/>
          <w:szCs w:val="24"/>
          <w:lang w:eastAsia="pl-PL"/>
        </w:rPr>
        <w:t>tały wykonane planowane wydatki</w:t>
      </w:r>
      <w:r w:rsidRPr="00B2135D">
        <w:rPr>
          <w:rFonts w:ascii="Arial" w:eastAsia="Times New Roman" w:hAnsi="Arial" w:cs="Arial"/>
          <w:sz w:val="24"/>
          <w:szCs w:val="24"/>
          <w:lang w:eastAsia="pl-PL"/>
        </w:rPr>
        <w:t xml:space="preserve"> na pomoc finansową dla Gminy Zagórz </w:t>
      </w:r>
      <w:r w:rsidR="00F42E34">
        <w:rPr>
          <w:rFonts w:ascii="Arial" w:eastAsia="Times New Roman" w:hAnsi="Arial" w:cs="Arial"/>
          <w:sz w:val="24"/>
          <w:szCs w:val="24"/>
          <w:lang w:eastAsia="pl-PL"/>
        </w:rPr>
        <w:br/>
      </w:r>
      <w:r w:rsidRPr="00B2135D">
        <w:rPr>
          <w:rFonts w:ascii="Arial" w:eastAsia="Times New Roman" w:hAnsi="Arial" w:cs="Arial"/>
          <w:sz w:val="24"/>
          <w:szCs w:val="24"/>
          <w:lang w:eastAsia="pl-PL"/>
        </w:rPr>
        <w:t>z przeznaczeniem na dofinansowanie zadania pn.: „</w:t>
      </w:r>
      <w:r w:rsidRPr="00B2135D">
        <w:rPr>
          <w:rFonts w:ascii="Arial" w:eastAsia="Times New Roman" w:hAnsi="Arial" w:cs="Arial"/>
          <w:sz w:val="24"/>
          <w:szCs w:val="24"/>
        </w:rPr>
        <w:t>Budowa miejsc postojowych dla samochodów osobowych w Zagórzu”</w:t>
      </w:r>
      <w:r w:rsidRPr="00B2135D">
        <w:rPr>
          <w:rFonts w:ascii="Arial" w:eastAsia="Times New Roman" w:hAnsi="Arial" w:cs="Arial"/>
          <w:sz w:val="24"/>
          <w:szCs w:val="24"/>
          <w:lang w:eastAsia="pl-PL"/>
        </w:rPr>
        <w:t xml:space="preserve"> w ramach projektu pn. „Wojewódzki Fundusz Kolejowy”, z uwagi na niezrealizowanie zadania przez gminę.</w:t>
      </w:r>
    </w:p>
    <w:p w:rsidR="00B2135D" w:rsidRPr="00B2135D" w:rsidRDefault="00B2135D" w:rsidP="00B2135D">
      <w:pPr>
        <w:tabs>
          <w:tab w:val="left" w:pos="7513"/>
        </w:tabs>
        <w:spacing w:after="0" w:line="360" w:lineRule="auto"/>
        <w:jc w:val="both"/>
        <w:rPr>
          <w:rFonts w:ascii="Arial" w:eastAsia="Calibri" w:hAnsi="Arial" w:cs="Arial"/>
          <w:b/>
          <w:bCs/>
          <w:i/>
          <w:sz w:val="24"/>
          <w:szCs w:val="24"/>
        </w:rPr>
      </w:pPr>
      <w:r w:rsidRPr="00B2135D">
        <w:rPr>
          <w:rFonts w:ascii="Arial" w:eastAsia="Calibri" w:hAnsi="Arial" w:cs="Arial"/>
          <w:b/>
          <w:bCs/>
          <w:i/>
          <w:sz w:val="24"/>
          <w:szCs w:val="24"/>
        </w:rPr>
        <w:t>Rozdział 60078 – Usuwanie skutków klęsk żywiołowych</w:t>
      </w:r>
    </w:p>
    <w:p w:rsidR="00B2135D" w:rsidRPr="00B2135D" w:rsidRDefault="00B2135D" w:rsidP="00B2135D">
      <w:pPr>
        <w:spacing w:after="0" w:line="360" w:lineRule="auto"/>
        <w:jc w:val="both"/>
        <w:rPr>
          <w:rFonts w:ascii="Arial" w:eastAsia="Times New Roman" w:hAnsi="Arial" w:cs="Arial"/>
          <w:sz w:val="24"/>
          <w:szCs w:val="24"/>
          <w:lang w:eastAsia="pl-PL"/>
        </w:rPr>
      </w:pPr>
      <w:r w:rsidRPr="00B2135D">
        <w:rPr>
          <w:rFonts w:ascii="Arial" w:eastAsia="Times New Roman" w:hAnsi="Arial" w:cs="Arial"/>
          <w:iCs/>
          <w:sz w:val="24"/>
          <w:szCs w:val="24"/>
          <w:lang w:eastAsia="pl-PL"/>
        </w:rPr>
        <w:t xml:space="preserve">Zaplanowane wydatki majątkowe (Dep. DT) w kwocie 175.800,-zł zostały wykonane </w:t>
      </w:r>
      <w:r w:rsidR="00F42E34">
        <w:rPr>
          <w:rFonts w:ascii="Arial" w:eastAsia="Times New Roman" w:hAnsi="Arial" w:cs="Arial"/>
          <w:iCs/>
          <w:sz w:val="24"/>
          <w:szCs w:val="24"/>
          <w:lang w:eastAsia="pl-PL"/>
        </w:rPr>
        <w:br/>
      </w:r>
      <w:r w:rsidRPr="00B2135D">
        <w:rPr>
          <w:rFonts w:ascii="Arial" w:eastAsia="Times New Roman" w:hAnsi="Arial" w:cs="Arial"/>
          <w:iCs/>
          <w:sz w:val="24"/>
          <w:szCs w:val="24"/>
          <w:lang w:eastAsia="pl-PL"/>
        </w:rPr>
        <w:t xml:space="preserve">w kwocie 175.800,-zł </w:t>
      </w:r>
      <w:r w:rsidRPr="00B2135D">
        <w:rPr>
          <w:rFonts w:ascii="Arial" w:eastAsia="Times New Roman" w:hAnsi="Arial" w:cs="Arial"/>
          <w:sz w:val="24"/>
          <w:szCs w:val="24"/>
          <w:lang w:eastAsia="pl-PL"/>
        </w:rPr>
        <w:t>(§ 6300)</w:t>
      </w:r>
      <w:r w:rsidRPr="00B2135D">
        <w:rPr>
          <w:rFonts w:ascii="Arial" w:eastAsia="Times New Roman" w:hAnsi="Arial" w:cs="Arial"/>
          <w:iCs/>
          <w:sz w:val="24"/>
          <w:szCs w:val="24"/>
          <w:lang w:eastAsia="pl-PL"/>
        </w:rPr>
        <w:t xml:space="preserve">, tj. 100,00% planu i dotyczyły </w:t>
      </w:r>
      <w:r w:rsidRPr="00B2135D">
        <w:rPr>
          <w:rFonts w:ascii="Arial" w:eastAsia="Times New Roman" w:hAnsi="Arial" w:cs="Arial"/>
          <w:sz w:val="24"/>
          <w:szCs w:val="24"/>
          <w:lang w:eastAsia="pl-PL"/>
        </w:rPr>
        <w:t>dotacji celowych na pomoc finansową dla:</w:t>
      </w:r>
    </w:p>
    <w:p w:rsidR="00B2135D" w:rsidRPr="00B2135D" w:rsidRDefault="00B2135D" w:rsidP="00CB127A">
      <w:pPr>
        <w:numPr>
          <w:ilvl w:val="1"/>
          <w:numId w:val="441"/>
        </w:numPr>
        <w:spacing w:after="0" w:line="360" w:lineRule="auto"/>
        <w:ind w:left="284" w:hanging="284"/>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Gminy Przemyśl z przeznaczeniem na zadanie „Zabezpieczenie osuwiska </w:t>
      </w:r>
      <w:r w:rsidR="00445CF1">
        <w:rPr>
          <w:rFonts w:ascii="Arial" w:eastAsia="Times New Roman" w:hAnsi="Arial" w:cs="Arial"/>
          <w:sz w:val="24"/>
          <w:szCs w:val="24"/>
          <w:lang w:eastAsia="pl-PL"/>
        </w:rPr>
        <w:br/>
      </w:r>
      <w:r w:rsidRPr="00B2135D">
        <w:rPr>
          <w:rFonts w:ascii="Arial" w:eastAsia="Times New Roman" w:hAnsi="Arial" w:cs="Arial"/>
          <w:sz w:val="24"/>
          <w:szCs w:val="24"/>
          <w:lang w:eastAsia="pl-PL"/>
        </w:rPr>
        <w:t xml:space="preserve">w m. </w:t>
      </w:r>
      <w:proofErr w:type="spellStart"/>
      <w:r w:rsidRPr="00B2135D">
        <w:rPr>
          <w:rFonts w:ascii="Arial" w:eastAsia="Times New Roman" w:hAnsi="Arial" w:cs="Arial"/>
          <w:sz w:val="24"/>
          <w:szCs w:val="24"/>
          <w:lang w:eastAsia="pl-PL"/>
        </w:rPr>
        <w:t>Kuńkowice</w:t>
      </w:r>
      <w:proofErr w:type="spellEnd"/>
      <w:r w:rsidRPr="00B2135D">
        <w:rPr>
          <w:rFonts w:ascii="Arial" w:eastAsia="Times New Roman" w:hAnsi="Arial" w:cs="Arial"/>
          <w:sz w:val="24"/>
          <w:szCs w:val="24"/>
          <w:lang w:eastAsia="pl-PL"/>
        </w:rPr>
        <w:t xml:space="preserve"> na odc. drogi wojewódzkiej Nr 884 Przemyśl – Dubiecko – Bachórz – Domaradz w km 5+300 – 5+500 wraz z przełożeniem w jej pas gminnej sieci wodociągowej” – 25.800,-zł,</w:t>
      </w:r>
    </w:p>
    <w:p w:rsidR="00B2135D" w:rsidRPr="00B2135D" w:rsidRDefault="00B2135D" w:rsidP="00CB127A">
      <w:pPr>
        <w:numPr>
          <w:ilvl w:val="1"/>
          <w:numId w:val="441"/>
        </w:numPr>
        <w:spacing w:after="0" w:line="360" w:lineRule="auto"/>
        <w:ind w:left="284" w:hanging="284"/>
        <w:contextualSpacing/>
        <w:jc w:val="both"/>
        <w:rPr>
          <w:rFonts w:ascii="Arial" w:eastAsia="Calibri" w:hAnsi="Arial" w:cs="Arial"/>
          <w:sz w:val="24"/>
          <w:szCs w:val="24"/>
        </w:rPr>
      </w:pPr>
      <w:r w:rsidRPr="00B2135D">
        <w:rPr>
          <w:rFonts w:ascii="Arial" w:eastAsia="Times New Roman" w:hAnsi="Arial" w:cs="Arial"/>
          <w:sz w:val="24"/>
          <w:szCs w:val="24"/>
          <w:lang w:eastAsia="pl-PL"/>
        </w:rPr>
        <w:t xml:space="preserve">Powiatu Bieszczadzkiego </w:t>
      </w:r>
      <w:r w:rsidR="00445CF1">
        <w:rPr>
          <w:rFonts w:ascii="Arial" w:eastAsia="Times New Roman" w:hAnsi="Arial" w:cs="Arial"/>
          <w:sz w:val="24"/>
          <w:szCs w:val="24"/>
          <w:lang w:eastAsia="pl-PL"/>
        </w:rPr>
        <w:t>na dofinansowanie zadania pn.: „</w:t>
      </w:r>
      <w:r w:rsidRPr="00B2135D">
        <w:rPr>
          <w:rFonts w:ascii="Arial" w:eastAsia="Times New Roman" w:hAnsi="Arial" w:cs="Arial"/>
          <w:sz w:val="24"/>
          <w:szCs w:val="24"/>
          <w:lang w:eastAsia="pl-PL"/>
        </w:rPr>
        <w:t xml:space="preserve">Przebudowa drogi powiatowej nr 2296R Ustjanowa - Daszówka - Czarna w km 16+600 - 18+350 </w:t>
      </w:r>
      <w:r w:rsidR="00445CF1">
        <w:rPr>
          <w:rFonts w:ascii="Arial" w:eastAsia="Times New Roman" w:hAnsi="Arial" w:cs="Arial"/>
          <w:sz w:val="24"/>
          <w:szCs w:val="24"/>
          <w:lang w:eastAsia="pl-PL"/>
        </w:rPr>
        <w:br/>
      </w:r>
      <w:r w:rsidRPr="00B2135D">
        <w:rPr>
          <w:rFonts w:ascii="Arial" w:eastAsia="Times New Roman" w:hAnsi="Arial" w:cs="Arial"/>
          <w:sz w:val="24"/>
          <w:szCs w:val="24"/>
          <w:lang w:eastAsia="pl-PL"/>
        </w:rPr>
        <w:t>w m. Czarna Dolna" – 150.000,-zł.</w:t>
      </w:r>
    </w:p>
    <w:p w:rsidR="00B2135D" w:rsidRPr="00B2135D" w:rsidRDefault="00B2135D" w:rsidP="00B2135D">
      <w:pPr>
        <w:tabs>
          <w:tab w:val="left" w:pos="7513"/>
        </w:tabs>
        <w:spacing w:after="0" w:line="360" w:lineRule="auto"/>
        <w:jc w:val="both"/>
        <w:rPr>
          <w:rFonts w:ascii="Arial" w:eastAsia="Times New Roman" w:hAnsi="Arial" w:cs="Arial"/>
          <w:b/>
          <w:i/>
          <w:sz w:val="24"/>
          <w:szCs w:val="24"/>
          <w:lang w:eastAsia="pl-PL"/>
        </w:rPr>
      </w:pPr>
      <w:r w:rsidRPr="00B2135D">
        <w:rPr>
          <w:rFonts w:ascii="Arial" w:eastAsia="Times New Roman" w:hAnsi="Arial" w:cs="Arial"/>
          <w:b/>
          <w:i/>
          <w:sz w:val="24"/>
          <w:szCs w:val="24"/>
          <w:lang w:eastAsia="pl-PL"/>
        </w:rPr>
        <w:t>Rozdział 60095 – Pozostała działalność</w:t>
      </w:r>
    </w:p>
    <w:p w:rsidR="00B2135D" w:rsidRPr="00B2135D" w:rsidRDefault="00B2135D" w:rsidP="00B2135D">
      <w:pPr>
        <w:tabs>
          <w:tab w:val="left" w:pos="7513"/>
        </w:tabs>
        <w:spacing w:after="0" w:line="360" w:lineRule="auto"/>
        <w:jc w:val="both"/>
        <w:rPr>
          <w:rFonts w:ascii="Arial" w:hAnsi="Arial" w:cs="Arial"/>
          <w:sz w:val="24"/>
          <w:szCs w:val="24"/>
        </w:rPr>
      </w:pPr>
      <w:r w:rsidRPr="00B2135D">
        <w:rPr>
          <w:rFonts w:ascii="Arial" w:hAnsi="Arial" w:cs="Arial"/>
          <w:sz w:val="24"/>
          <w:szCs w:val="24"/>
        </w:rPr>
        <w:t>Zaplanowane wydatki (Dep. DT)</w:t>
      </w:r>
      <w:r w:rsidRPr="00B2135D">
        <w:rPr>
          <w:rFonts w:ascii="Arial" w:hAnsi="Arial" w:cs="Arial"/>
          <w:iCs/>
          <w:sz w:val="24"/>
          <w:szCs w:val="24"/>
        </w:rPr>
        <w:t xml:space="preserve"> </w:t>
      </w:r>
      <w:r w:rsidRPr="00B2135D">
        <w:rPr>
          <w:rFonts w:ascii="Arial" w:hAnsi="Arial" w:cs="Arial"/>
          <w:sz w:val="24"/>
          <w:szCs w:val="24"/>
        </w:rPr>
        <w:t xml:space="preserve">w kwocie 6.672.643,-zł </w:t>
      </w:r>
      <w:r w:rsidRPr="00B2135D">
        <w:rPr>
          <w:rFonts w:ascii="Arial" w:hAnsi="Arial" w:cs="Arial"/>
          <w:iCs/>
          <w:sz w:val="24"/>
          <w:szCs w:val="24"/>
        </w:rPr>
        <w:t xml:space="preserve">(w tym dotacje </w:t>
      </w:r>
      <w:r w:rsidRPr="00B2135D">
        <w:rPr>
          <w:rFonts w:ascii="Arial" w:hAnsi="Arial" w:cs="Arial"/>
          <w:sz w:val="24"/>
          <w:szCs w:val="24"/>
        </w:rPr>
        <w:t xml:space="preserve">celowe dla jednostek sektora finansów publicznych – 60.000,-zł) zostały zrealizowane w kwocie 6.629.777,-zł, tj. 99,36% planu. </w:t>
      </w:r>
    </w:p>
    <w:p w:rsidR="00B2135D" w:rsidRPr="00B2135D" w:rsidRDefault="00B2135D" w:rsidP="00CB127A">
      <w:pPr>
        <w:numPr>
          <w:ilvl w:val="0"/>
          <w:numId w:val="447"/>
        </w:numPr>
        <w:tabs>
          <w:tab w:val="num" w:pos="284"/>
          <w:tab w:val="left" w:pos="7513"/>
        </w:tabs>
        <w:spacing w:after="0" w:line="360" w:lineRule="auto"/>
        <w:ind w:left="284" w:hanging="284"/>
        <w:jc w:val="both"/>
        <w:rPr>
          <w:rFonts w:ascii="Arial" w:hAnsi="Arial" w:cs="Arial"/>
          <w:bCs/>
          <w:sz w:val="24"/>
          <w:szCs w:val="24"/>
        </w:rPr>
      </w:pPr>
      <w:r w:rsidRPr="00B2135D">
        <w:rPr>
          <w:rFonts w:ascii="Arial" w:hAnsi="Arial" w:cs="Arial"/>
          <w:sz w:val="24"/>
          <w:szCs w:val="24"/>
        </w:rPr>
        <w:t>Wydatki bieżące zaplanowane w kwocie 612.743,- zł zostały zrealizowane w kwocie 599.877,- zł, tj. 97,90% planu i dotyczyły:</w:t>
      </w:r>
    </w:p>
    <w:p w:rsidR="00B2135D" w:rsidRPr="00B2135D" w:rsidRDefault="00B2135D" w:rsidP="00CB127A">
      <w:pPr>
        <w:numPr>
          <w:ilvl w:val="1"/>
          <w:numId w:val="480"/>
        </w:numPr>
        <w:tabs>
          <w:tab w:val="left" w:pos="7513"/>
        </w:tabs>
        <w:spacing w:after="0" w:line="360" w:lineRule="auto"/>
        <w:ind w:left="426" w:hanging="284"/>
        <w:jc w:val="both"/>
        <w:rPr>
          <w:rFonts w:ascii="Arial" w:eastAsia="Times New Roman" w:hAnsi="Arial" w:cs="Arial"/>
          <w:bCs/>
          <w:sz w:val="24"/>
          <w:szCs w:val="24"/>
        </w:rPr>
      </w:pPr>
      <w:r w:rsidRPr="00B2135D">
        <w:rPr>
          <w:rFonts w:ascii="Arial" w:eastAsia="Times New Roman" w:hAnsi="Arial" w:cs="Arial"/>
          <w:bCs/>
          <w:sz w:val="24"/>
          <w:szCs w:val="24"/>
        </w:rPr>
        <w:t xml:space="preserve">realizacji </w:t>
      </w:r>
      <w:r w:rsidRPr="00B2135D">
        <w:rPr>
          <w:rFonts w:ascii="Arial" w:eastAsia="Times New Roman" w:hAnsi="Arial" w:cs="Arial"/>
          <w:sz w:val="24"/>
          <w:szCs w:val="24"/>
          <w:lang w:eastAsia="pl-PL"/>
        </w:rPr>
        <w:t>zadań przejętych przez Samorząd Województwa od administracji rządowej w związku ze zmianami w podziale zadań i kompetencji administracji terenowej z zakresu transportu w kwocie 479.877,-zł, w tym:</w:t>
      </w:r>
    </w:p>
    <w:p w:rsidR="00B2135D" w:rsidRPr="00B2135D" w:rsidRDefault="00B2135D" w:rsidP="00CB127A">
      <w:pPr>
        <w:numPr>
          <w:ilvl w:val="2"/>
          <w:numId w:val="480"/>
        </w:numPr>
        <w:tabs>
          <w:tab w:val="left" w:pos="7513"/>
        </w:tabs>
        <w:spacing w:after="0" w:line="360" w:lineRule="auto"/>
        <w:ind w:left="709" w:hanging="283"/>
        <w:jc w:val="both"/>
        <w:rPr>
          <w:rFonts w:ascii="Arial" w:eastAsia="Times New Roman" w:hAnsi="Arial" w:cs="Arial"/>
          <w:bCs/>
          <w:sz w:val="24"/>
          <w:szCs w:val="24"/>
        </w:rPr>
      </w:pPr>
      <w:r w:rsidRPr="00B2135D">
        <w:rPr>
          <w:rFonts w:ascii="Arial" w:eastAsia="Times New Roman" w:hAnsi="Arial" w:cs="Arial"/>
          <w:sz w:val="24"/>
          <w:szCs w:val="24"/>
          <w:lang w:eastAsia="pl-PL"/>
        </w:rPr>
        <w:t xml:space="preserve">wynagrodzenia i składki od nich naliczane – 470.752,-zł (§ 4010 – </w:t>
      </w:r>
      <w:r w:rsidRPr="00B2135D">
        <w:rPr>
          <w:rFonts w:ascii="Arial" w:eastAsia="Times New Roman" w:hAnsi="Arial" w:cs="Arial"/>
          <w:sz w:val="24"/>
          <w:szCs w:val="24"/>
          <w:lang w:eastAsia="pl-PL"/>
        </w:rPr>
        <w:br/>
        <w:t>364.633,-zł, § 4040 – 31.030,-zł, § 4110 – 67.388,-zł, § 4120 – 7.701,-zł),</w:t>
      </w:r>
    </w:p>
    <w:p w:rsidR="00B2135D" w:rsidRPr="00B2135D" w:rsidRDefault="00B2135D" w:rsidP="00CB127A">
      <w:pPr>
        <w:numPr>
          <w:ilvl w:val="2"/>
          <w:numId w:val="480"/>
        </w:numPr>
        <w:tabs>
          <w:tab w:val="left" w:pos="284"/>
        </w:tabs>
        <w:suppressAutoHyphens/>
        <w:spacing w:after="0" w:line="360" w:lineRule="auto"/>
        <w:ind w:left="709" w:hanging="283"/>
        <w:jc w:val="both"/>
        <w:rPr>
          <w:rFonts w:ascii="Arial" w:eastAsia="Times New Roman" w:hAnsi="Arial" w:cs="Arial"/>
          <w:sz w:val="24"/>
          <w:szCs w:val="24"/>
          <w:lang w:eastAsia="pl-PL"/>
        </w:rPr>
      </w:pPr>
      <w:r w:rsidRPr="00B2135D">
        <w:rPr>
          <w:rFonts w:ascii="Arial" w:eastAsia="Times New Roman" w:hAnsi="Arial" w:cs="Arial"/>
          <w:sz w:val="24"/>
          <w:szCs w:val="24"/>
          <w:lang w:eastAsia="pl-PL"/>
        </w:rPr>
        <w:t xml:space="preserve">wpłaty na Państwowy Fundusz Rehabilitacji Osób Niepełnosprawnych - </w:t>
      </w:r>
      <w:r w:rsidRPr="00B2135D">
        <w:rPr>
          <w:rFonts w:ascii="Arial" w:eastAsia="Times New Roman" w:hAnsi="Arial" w:cs="Arial"/>
          <w:sz w:val="24"/>
          <w:szCs w:val="24"/>
          <w:lang w:eastAsia="pl-PL"/>
        </w:rPr>
        <w:br/>
        <w:t>9.125,- zł (§ 4140),</w:t>
      </w:r>
    </w:p>
    <w:p w:rsidR="00B2135D" w:rsidRPr="00B2135D" w:rsidRDefault="00B2135D" w:rsidP="00B2135D">
      <w:pPr>
        <w:tabs>
          <w:tab w:val="left" w:pos="7513"/>
        </w:tabs>
        <w:spacing w:after="0" w:line="360" w:lineRule="auto"/>
        <w:ind w:left="426"/>
        <w:jc w:val="both"/>
        <w:rPr>
          <w:rFonts w:ascii="Arial" w:eastAsia="Times New Roman" w:hAnsi="Arial" w:cs="Arial"/>
          <w:bCs/>
          <w:sz w:val="24"/>
          <w:szCs w:val="24"/>
        </w:rPr>
      </w:pPr>
      <w:r w:rsidRPr="00B2135D">
        <w:rPr>
          <w:rFonts w:ascii="Arial" w:eastAsia="Times New Roman" w:hAnsi="Arial" w:cs="Arial"/>
          <w:sz w:val="24"/>
          <w:szCs w:val="24"/>
        </w:rPr>
        <w:t>Zadanie zlecone z zakresu administracji rządowej. Finansowane z dotacji celowej z budżetu państwa w kwocie 69.000,-zł oraz środków własnych Samorządu Województwa w kwocie 410.877,-zł.</w:t>
      </w:r>
    </w:p>
    <w:p w:rsidR="00B2135D" w:rsidRPr="00B2135D" w:rsidRDefault="00B2135D" w:rsidP="00CB127A">
      <w:pPr>
        <w:numPr>
          <w:ilvl w:val="1"/>
          <w:numId w:val="480"/>
        </w:numPr>
        <w:tabs>
          <w:tab w:val="left" w:pos="7513"/>
        </w:tabs>
        <w:spacing w:after="0" w:line="360" w:lineRule="auto"/>
        <w:ind w:left="426"/>
        <w:jc w:val="both"/>
        <w:rPr>
          <w:rFonts w:ascii="Arial" w:eastAsia="Times New Roman" w:hAnsi="Arial" w:cs="Arial"/>
          <w:bCs/>
          <w:sz w:val="24"/>
          <w:szCs w:val="24"/>
        </w:rPr>
      </w:pPr>
      <w:r w:rsidRPr="00B2135D">
        <w:rPr>
          <w:rFonts w:ascii="Arial" w:eastAsia="Times New Roman" w:hAnsi="Arial" w:cs="Arial"/>
          <w:sz w:val="24"/>
          <w:szCs w:val="24"/>
        </w:rPr>
        <w:t xml:space="preserve">realizacji zadań wynikających z ustawy o przewozie towarów niebezpiecznych, </w:t>
      </w:r>
      <w:r w:rsidRPr="00B2135D">
        <w:rPr>
          <w:rFonts w:ascii="Arial" w:eastAsia="Times New Roman" w:hAnsi="Arial" w:cs="Arial"/>
          <w:sz w:val="24"/>
          <w:szCs w:val="24"/>
        </w:rPr>
        <w:br/>
        <w:t xml:space="preserve">tj. na zapłatę za druk zaświadczeń ADR potwierdzających uprawnienia do </w:t>
      </w:r>
      <w:r w:rsidRPr="00B2135D">
        <w:rPr>
          <w:rFonts w:ascii="Arial" w:eastAsia="Times New Roman" w:hAnsi="Arial" w:cs="Arial"/>
          <w:sz w:val="24"/>
          <w:szCs w:val="24"/>
        </w:rPr>
        <w:lastRenderedPageBreak/>
        <w:t xml:space="preserve">wykonywania przewozów drogowych towarów niebezpiecznych w kwocie </w:t>
      </w:r>
      <w:r w:rsidRPr="00B2135D">
        <w:rPr>
          <w:rFonts w:ascii="Arial" w:eastAsia="Times New Roman" w:hAnsi="Arial" w:cs="Arial"/>
          <w:sz w:val="24"/>
          <w:szCs w:val="24"/>
        </w:rPr>
        <w:br/>
        <w:t xml:space="preserve">120.000,-zł (§ 4300). </w:t>
      </w:r>
    </w:p>
    <w:p w:rsidR="00B2135D" w:rsidRPr="00B2135D" w:rsidRDefault="00B2135D" w:rsidP="00B2135D">
      <w:pPr>
        <w:tabs>
          <w:tab w:val="left" w:pos="7513"/>
        </w:tabs>
        <w:spacing w:after="0" w:line="360" w:lineRule="auto"/>
        <w:ind w:left="426"/>
        <w:jc w:val="both"/>
        <w:rPr>
          <w:rFonts w:ascii="Arial" w:eastAsia="Times New Roman" w:hAnsi="Arial" w:cs="Arial"/>
          <w:bCs/>
          <w:sz w:val="24"/>
          <w:szCs w:val="24"/>
        </w:rPr>
      </w:pPr>
      <w:r w:rsidRPr="00B2135D">
        <w:rPr>
          <w:rFonts w:ascii="Arial" w:eastAsia="Times New Roman" w:hAnsi="Arial" w:cs="Arial"/>
          <w:sz w:val="24"/>
          <w:szCs w:val="24"/>
        </w:rPr>
        <w:t>Realizacja wydatków uzależniona jest od ilości zamówionych blankietów zaświadczeń ADR.</w:t>
      </w:r>
    </w:p>
    <w:p w:rsidR="00B2135D" w:rsidRPr="00B2135D" w:rsidRDefault="00B2135D" w:rsidP="00B2135D">
      <w:pPr>
        <w:tabs>
          <w:tab w:val="left" w:pos="7513"/>
        </w:tabs>
        <w:spacing w:after="0" w:line="360" w:lineRule="auto"/>
        <w:ind w:left="426"/>
        <w:jc w:val="both"/>
        <w:rPr>
          <w:rFonts w:ascii="Arial" w:eastAsia="Times New Roman" w:hAnsi="Arial" w:cs="Arial"/>
          <w:bCs/>
          <w:sz w:val="24"/>
          <w:szCs w:val="24"/>
        </w:rPr>
      </w:pPr>
      <w:r w:rsidRPr="00B2135D">
        <w:rPr>
          <w:rFonts w:ascii="Arial" w:eastAsia="Times New Roman" w:hAnsi="Arial" w:cs="Arial"/>
          <w:sz w:val="24"/>
          <w:szCs w:val="24"/>
        </w:rPr>
        <w:t xml:space="preserve">Zadanie zlecone z zakresu administracji rządowej finansowane z dotacji celowej </w:t>
      </w:r>
      <w:r w:rsidRPr="00B2135D">
        <w:rPr>
          <w:rFonts w:ascii="Arial" w:eastAsia="Times New Roman" w:hAnsi="Arial" w:cs="Arial"/>
          <w:sz w:val="24"/>
          <w:szCs w:val="24"/>
        </w:rPr>
        <w:br/>
        <w:t>z budżetu państwa.</w:t>
      </w:r>
    </w:p>
    <w:p w:rsidR="00B2135D" w:rsidRPr="00B2135D" w:rsidRDefault="00B2135D" w:rsidP="00CB127A">
      <w:pPr>
        <w:numPr>
          <w:ilvl w:val="0"/>
          <w:numId w:val="447"/>
        </w:numPr>
        <w:tabs>
          <w:tab w:val="left" w:pos="284"/>
        </w:tabs>
        <w:spacing w:after="0" w:line="360" w:lineRule="auto"/>
        <w:ind w:left="284" w:hanging="284"/>
        <w:contextualSpacing/>
        <w:jc w:val="both"/>
        <w:rPr>
          <w:rFonts w:ascii="Arial" w:hAnsi="Arial" w:cs="Arial"/>
          <w:sz w:val="24"/>
          <w:szCs w:val="24"/>
        </w:rPr>
      </w:pPr>
      <w:r w:rsidRPr="00B2135D">
        <w:rPr>
          <w:rFonts w:ascii="Arial" w:hAnsi="Arial" w:cs="Arial"/>
          <w:sz w:val="24"/>
          <w:szCs w:val="24"/>
        </w:rPr>
        <w:t xml:space="preserve">Wydatki majątkowe zaplanowane w kwocie 6.059.900,-zł zostały wykonane </w:t>
      </w:r>
      <w:r w:rsidR="00445CF1">
        <w:rPr>
          <w:rFonts w:ascii="Arial" w:hAnsi="Arial" w:cs="Arial"/>
          <w:sz w:val="24"/>
          <w:szCs w:val="24"/>
        </w:rPr>
        <w:br/>
      </w:r>
      <w:r w:rsidR="00204A85">
        <w:rPr>
          <w:rFonts w:ascii="Arial" w:hAnsi="Arial" w:cs="Arial"/>
          <w:sz w:val="24"/>
          <w:szCs w:val="24"/>
        </w:rPr>
        <w:t xml:space="preserve">w kwocie </w:t>
      </w:r>
      <w:r w:rsidRPr="00B2135D">
        <w:rPr>
          <w:rFonts w:ascii="Arial" w:hAnsi="Arial" w:cs="Arial"/>
          <w:sz w:val="24"/>
          <w:szCs w:val="24"/>
        </w:rPr>
        <w:t>6.029.900,-zł, tj. 99,50% planu i dotyczyły:</w:t>
      </w:r>
    </w:p>
    <w:p w:rsidR="00B2135D" w:rsidRPr="00B2135D" w:rsidRDefault="00B2135D" w:rsidP="00CB127A">
      <w:pPr>
        <w:numPr>
          <w:ilvl w:val="1"/>
          <w:numId w:val="449"/>
        </w:numPr>
        <w:tabs>
          <w:tab w:val="left" w:pos="284"/>
        </w:tabs>
        <w:spacing w:after="0" w:line="360" w:lineRule="auto"/>
        <w:ind w:left="567" w:hanging="283"/>
        <w:contextualSpacing/>
        <w:jc w:val="both"/>
        <w:rPr>
          <w:rFonts w:ascii="Arial" w:hAnsi="Arial" w:cs="Arial"/>
          <w:sz w:val="24"/>
          <w:szCs w:val="24"/>
        </w:rPr>
      </w:pPr>
      <w:r w:rsidRPr="00B2135D">
        <w:rPr>
          <w:rFonts w:ascii="Arial" w:hAnsi="Arial" w:cs="Arial"/>
          <w:sz w:val="24"/>
          <w:szCs w:val="24"/>
        </w:rPr>
        <w:t xml:space="preserve"> dotacji celowych w ramach projektu pn. </w:t>
      </w:r>
      <w:r w:rsidRPr="00B2135D">
        <w:rPr>
          <w:rFonts w:ascii="Arial" w:hAnsi="Arial" w:cs="Arial"/>
          <w:iCs/>
          <w:sz w:val="24"/>
          <w:szCs w:val="24"/>
        </w:rPr>
        <w:t>„Wojewódzki Fundusz Kolejowy”</w:t>
      </w:r>
      <w:r w:rsidRPr="00B2135D">
        <w:rPr>
          <w:rFonts w:ascii="Arial" w:hAnsi="Arial" w:cs="Arial"/>
          <w:sz w:val="24"/>
          <w:szCs w:val="24"/>
        </w:rPr>
        <w:t xml:space="preserve"> </w:t>
      </w:r>
      <w:r w:rsidR="00445CF1">
        <w:rPr>
          <w:rFonts w:ascii="Arial" w:hAnsi="Arial" w:cs="Arial"/>
          <w:sz w:val="24"/>
          <w:szCs w:val="24"/>
        </w:rPr>
        <w:br/>
      </w:r>
      <w:r w:rsidRPr="00B2135D">
        <w:rPr>
          <w:rFonts w:ascii="Arial" w:hAnsi="Arial" w:cs="Arial"/>
          <w:sz w:val="24"/>
          <w:szCs w:val="24"/>
        </w:rPr>
        <w:t xml:space="preserve">w kwocie 30.000,-zł (§ 6300) </w:t>
      </w:r>
      <w:r w:rsidRPr="00B2135D">
        <w:rPr>
          <w:rFonts w:ascii="Arial" w:hAnsi="Arial" w:cs="Arial"/>
          <w:iCs/>
          <w:sz w:val="24"/>
          <w:szCs w:val="24"/>
        </w:rPr>
        <w:t>jako pomoc finansowa dla:</w:t>
      </w:r>
    </w:p>
    <w:p w:rsidR="00B2135D" w:rsidRPr="00B2135D" w:rsidRDefault="00B2135D" w:rsidP="00CB127A">
      <w:pPr>
        <w:numPr>
          <w:ilvl w:val="3"/>
          <w:numId w:val="460"/>
        </w:numPr>
        <w:tabs>
          <w:tab w:val="left" w:pos="284"/>
        </w:tabs>
        <w:spacing w:after="0" w:line="360" w:lineRule="auto"/>
        <w:ind w:left="851" w:hanging="284"/>
        <w:contextualSpacing/>
        <w:jc w:val="both"/>
        <w:rPr>
          <w:rFonts w:ascii="Arial" w:eastAsia="Times New Roman" w:hAnsi="Arial" w:cs="Arial"/>
          <w:sz w:val="24"/>
          <w:szCs w:val="24"/>
        </w:rPr>
      </w:pPr>
      <w:r w:rsidRPr="00B2135D">
        <w:rPr>
          <w:rFonts w:ascii="Arial" w:eastAsia="Times New Roman" w:hAnsi="Arial" w:cs="Arial"/>
          <w:iCs/>
          <w:sz w:val="24"/>
          <w:szCs w:val="24"/>
        </w:rPr>
        <w:t xml:space="preserve"> </w:t>
      </w:r>
      <w:r w:rsidRPr="00B2135D">
        <w:rPr>
          <w:rFonts w:ascii="Arial" w:eastAsia="Times New Roman" w:hAnsi="Arial" w:cs="Arial"/>
          <w:sz w:val="24"/>
          <w:szCs w:val="24"/>
        </w:rPr>
        <w:t xml:space="preserve">Gminy i Miasta Dębica z przeznaczeniem na dofinansowanie zadania </w:t>
      </w:r>
      <w:r w:rsidRPr="00B2135D">
        <w:rPr>
          <w:rFonts w:ascii="Arial" w:eastAsia="Times New Roman" w:hAnsi="Arial" w:cs="Arial"/>
          <w:sz w:val="24"/>
          <w:szCs w:val="24"/>
        </w:rPr>
        <w:br/>
        <w:t xml:space="preserve">pn.: „Budowa parkingu miejskiego wraz z chodnikiem przy ul. Konarskiego </w:t>
      </w:r>
      <w:r w:rsidRPr="00B2135D">
        <w:rPr>
          <w:rFonts w:ascii="Arial" w:eastAsia="Times New Roman" w:hAnsi="Arial" w:cs="Arial"/>
          <w:sz w:val="24"/>
          <w:szCs w:val="24"/>
        </w:rPr>
        <w:br/>
        <w:t>w Dębicy” – 20.000,-zł,</w:t>
      </w:r>
    </w:p>
    <w:p w:rsidR="00B2135D" w:rsidRPr="00B2135D" w:rsidRDefault="00B2135D" w:rsidP="00CB127A">
      <w:pPr>
        <w:numPr>
          <w:ilvl w:val="3"/>
          <w:numId w:val="460"/>
        </w:numPr>
        <w:tabs>
          <w:tab w:val="left" w:pos="284"/>
        </w:tabs>
        <w:spacing w:after="0" w:line="360" w:lineRule="auto"/>
        <w:ind w:left="851" w:hanging="284"/>
        <w:contextualSpacing/>
        <w:jc w:val="both"/>
        <w:rPr>
          <w:rFonts w:ascii="Arial" w:eastAsia="Times New Roman" w:hAnsi="Arial" w:cs="Arial"/>
          <w:sz w:val="24"/>
          <w:szCs w:val="24"/>
        </w:rPr>
      </w:pPr>
      <w:r w:rsidRPr="00B2135D">
        <w:rPr>
          <w:rFonts w:ascii="Arial" w:eastAsia="Times New Roman" w:hAnsi="Arial" w:cs="Arial"/>
          <w:sz w:val="24"/>
          <w:szCs w:val="24"/>
        </w:rPr>
        <w:t xml:space="preserve">Gminy Kolbuszowa z przeznaczeniem na dofinansowanie zadania pn.: „Budowa miejsc postojowych wraz z dojściem do przystanku osobowego </w:t>
      </w:r>
      <w:r w:rsidR="00445CF1">
        <w:rPr>
          <w:rFonts w:ascii="Arial" w:eastAsia="Times New Roman" w:hAnsi="Arial" w:cs="Arial"/>
          <w:sz w:val="24"/>
          <w:szCs w:val="24"/>
        </w:rPr>
        <w:br/>
      </w:r>
      <w:r w:rsidRPr="00B2135D">
        <w:rPr>
          <w:rFonts w:ascii="Arial" w:eastAsia="Times New Roman" w:hAnsi="Arial" w:cs="Arial"/>
          <w:sz w:val="24"/>
          <w:szCs w:val="24"/>
        </w:rPr>
        <w:t>w Zarębkach” – 10.000,-zł.</w:t>
      </w:r>
    </w:p>
    <w:p w:rsidR="00B2135D" w:rsidRPr="00B2135D" w:rsidRDefault="00B2135D" w:rsidP="00CB127A">
      <w:pPr>
        <w:numPr>
          <w:ilvl w:val="1"/>
          <w:numId w:val="460"/>
        </w:numPr>
        <w:tabs>
          <w:tab w:val="left" w:pos="284"/>
          <w:tab w:val="num" w:pos="567"/>
          <w:tab w:val="left" w:pos="851"/>
        </w:tabs>
        <w:spacing w:after="0" w:line="360" w:lineRule="auto"/>
        <w:ind w:left="567" w:hanging="283"/>
        <w:contextualSpacing/>
        <w:jc w:val="both"/>
        <w:rPr>
          <w:rFonts w:ascii="Arial" w:eastAsia="Times New Roman" w:hAnsi="Arial" w:cs="Arial"/>
          <w:sz w:val="24"/>
          <w:szCs w:val="24"/>
        </w:rPr>
      </w:pPr>
      <w:r w:rsidRPr="00B2135D">
        <w:rPr>
          <w:rFonts w:ascii="Arial" w:eastAsia="Times New Roman" w:hAnsi="Arial" w:cs="Arial"/>
          <w:sz w:val="24"/>
          <w:szCs w:val="24"/>
        </w:rPr>
        <w:t>objęcia udziałów Spółki Port Lotniczy „Rzeszów – Jasionka Sp. z o. o. w kwocie 5.999.900,-zł (§ 6010).</w:t>
      </w:r>
    </w:p>
    <w:p w:rsidR="00B2135D" w:rsidRPr="00B2135D" w:rsidRDefault="00B2135D" w:rsidP="00B2135D">
      <w:pPr>
        <w:tabs>
          <w:tab w:val="left" w:pos="284"/>
        </w:tabs>
        <w:spacing w:after="0" w:line="360" w:lineRule="auto"/>
        <w:ind w:left="142"/>
        <w:contextualSpacing/>
        <w:jc w:val="both"/>
        <w:rPr>
          <w:rFonts w:ascii="Arial" w:eastAsia="Times New Roman" w:hAnsi="Arial" w:cs="Arial"/>
          <w:sz w:val="24"/>
          <w:szCs w:val="24"/>
        </w:rPr>
      </w:pPr>
      <w:r w:rsidRPr="00B2135D">
        <w:rPr>
          <w:rFonts w:ascii="Arial" w:eastAsia="Times New Roman" w:hAnsi="Arial" w:cs="Arial"/>
          <w:sz w:val="24"/>
          <w:szCs w:val="24"/>
          <w:lang w:eastAsia="pl-PL"/>
        </w:rPr>
        <w:t>Nie zost</w:t>
      </w:r>
      <w:r w:rsidR="00204A85">
        <w:rPr>
          <w:rFonts w:ascii="Arial" w:eastAsia="Times New Roman" w:hAnsi="Arial" w:cs="Arial"/>
          <w:sz w:val="24"/>
          <w:szCs w:val="24"/>
          <w:lang w:eastAsia="pl-PL"/>
        </w:rPr>
        <w:t xml:space="preserve">ały wykonane planowane wydatki </w:t>
      </w:r>
      <w:r w:rsidRPr="00B2135D">
        <w:rPr>
          <w:rFonts w:ascii="Arial" w:eastAsia="Times New Roman" w:hAnsi="Arial" w:cs="Arial"/>
          <w:sz w:val="24"/>
          <w:szCs w:val="24"/>
          <w:lang w:eastAsia="pl-PL"/>
        </w:rPr>
        <w:t xml:space="preserve">na pomoc finansową dla Gminy </w:t>
      </w:r>
      <w:r w:rsidRPr="00B2135D">
        <w:rPr>
          <w:rFonts w:ascii="Arial" w:eastAsia="Times New Roman" w:hAnsi="Arial" w:cs="Arial"/>
          <w:sz w:val="24"/>
          <w:szCs w:val="24"/>
        </w:rPr>
        <w:t>i Miasta Nisko z przeznaczeniem na dofinansowanie zadania pn.: „Przebudowa dojścia do peronu kolejowego dla przystanku Nisko Osiedle”</w:t>
      </w:r>
      <w:r w:rsidRPr="00B2135D">
        <w:rPr>
          <w:rFonts w:ascii="Arial" w:eastAsia="Times New Roman" w:hAnsi="Arial" w:cs="Arial"/>
          <w:sz w:val="24"/>
          <w:szCs w:val="24"/>
          <w:lang w:eastAsia="pl-PL"/>
        </w:rPr>
        <w:t xml:space="preserve"> w ramach projektu </w:t>
      </w:r>
      <w:r w:rsidR="004413B7">
        <w:rPr>
          <w:rFonts w:ascii="Arial" w:eastAsia="Times New Roman" w:hAnsi="Arial" w:cs="Arial"/>
          <w:sz w:val="24"/>
          <w:szCs w:val="24"/>
          <w:lang w:eastAsia="pl-PL"/>
        </w:rPr>
        <w:br/>
      </w:r>
      <w:r w:rsidRPr="00B2135D">
        <w:rPr>
          <w:rFonts w:ascii="Arial" w:eastAsia="Times New Roman" w:hAnsi="Arial" w:cs="Arial"/>
          <w:sz w:val="24"/>
          <w:szCs w:val="24"/>
          <w:lang w:eastAsia="pl-PL"/>
        </w:rPr>
        <w:t>pn. „Wojewódzki Fundusz Kolejowy”, z uwagi na niezrealizowanie zadania przez gminę.</w:t>
      </w:r>
    </w:p>
    <w:p w:rsidR="00B2135D" w:rsidRPr="00B2135D" w:rsidRDefault="00B2135D" w:rsidP="002E2C29">
      <w:pPr>
        <w:suppressAutoHyphens/>
        <w:spacing w:after="0" w:line="360" w:lineRule="auto"/>
        <w:jc w:val="both"/>
        <w:rPr>
          <w:rFonts w:ascii="Arial" w:eastAsia="Times New Roman" w:hAnsi="Arial" w:cs="Arial"/>
          <w:b/>
          <w:sz w:val="24"/>
          <w:szCs w:val="24"/>
          <w:lang w:eastAsia="pl-PL"/>
        </w:rPr>
      </w:pPr>
    </w:p>
    <w:p w:rsidR="00BA4CB3" w:rsidRPr="00BA4CB3" w:rsidRDefault="00BA4CB3" w:rsidP="00BA4CB3">
      <w:pPr>
        <w:spacing w:after="0" w:line="360" w:lineRule="auto"/>
        <w:jc w:val="both"/>
        <w:rPr>
          <w:rFonts w:ascii="Arial" w:eastAsia="Times New Roman" w:hAnsi="Arial" w:cs="Arial"/>
          <w:b/>
          <w:sz w:val="24"/>
          <w:szCs w:val="24"/>
          <w:lang w:eastAsia="pl-PL"/>
        </w:rPr>
      </w:pPr>
      <w:r w:rsidRPr="00BA4CB3">
        <w:rPr>
          <w:rFonts w:ascii="Arial" w:eastAsia="Times New Roman" w:hAnsi="Arial" w:cs="Arial"/>
          <w:b/>
          <w:sz w:val="24"/>
          <w:szCs w:val="24"/>
          <w:lang w:eastAsia="pl-PL"/>
        </w:rPr>
        <w:t>DZIAŁ 630 – TURYSTYKA</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63003 – Zadania w zakresie upowszechniania turystyki</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Zaplanowane wydatki w kwocie 728.083,-zł zostały zrealizowane w kwocie </w:t>
      </w:r>
      <w:r w:rsidRPr="00BA4CB3">
        <w:rPr>
          <w:rFonts w:ascii="Arial" w:eastAsia="Times New Roman" w:hAnsi="Arial" w:cs="Arial"/>
          <w:sz w:val="24"/>
          <w:szCs w:val="24"/>
          <w:lang w:eastAsia="pl-PL"/>
        </w:rPr>
        <w:br/>
        <w:t>686.105,-zł, tj. 94,23% planu.</w:t>
      </w:r>
    </w:p>
    <w:p w:rsidR="00BA4CB3" w:rsidRPr="00BA4CB3" w:rsidRDefault="00BA4CB3" w:rsidP="00CB127A">
      <w:pPr>
        <w:numPr>
          <w:ilvl w:val="0"/>
          <w:numId w:val="293"/>
        </w:numPr>
        <w:spacing w:after="0" w:line="360" w:lineRule="auto"/>
        <w:ind w:left="284" w:hanging="284"/>
        <w:jc w:val="both"/>
        <w:rPr>
          <w:rFonts w:ascii="Arial" w:eastAsia="Calibri" w:hAnsi="Arial" w:cs="Arial"/>
          <w:sz w:val="24"/>
          <w:szCs w:val="24"/>
          <w:lang w:eastAsia="pl-PL"/>
        </w:rPr>
      </w:pPr>
      <w:r w:rsidRPr="00BA4CB3">
        <w:rPr>
          <w:rFonts w:ascii="Arial" w:eastAsia="Calibri" w:hAnsi="Arial" w:cs="Arial"/>
          <w:sz w:val="24"/>
          <w:szCs w:val="24"/>
          <w:lang w:eastAsia="pl-PL"/>
        </w:rPr>
        <w:t xml:space="preserve">Wydatki bieżące zaplanowane w kwocie 708.083,-zł (w tym dotacja celowa dla jednostek spoza sektora finansów publicznych na realizacje zadań </w:t>
      </w:r>
      <w:r w:rsidRPr="00BA4CB3">
        <w:rPr>
          <w:rFonts w:ascii="Arial" w:eastAsia="Calibri" w:hAnsi="Arial" w:cs="Arial"/>
          <w:sz w:val="24"/>
          <w:szCs w:val="24"/>
          <w:lang w:eastAsia="pl-PL"/>
        </w:rPr>
        <w:br/>
        <w:t>z zakresu turystyki w kwocie 100.000,-zł) zostały zrealizowane w wysokości 666.105,- zł, tj. 94,07% planu i dotyczyły:</w:t>
      </w:r>
    </w:p>
    <w:p w:rsidR="00BA4CB3" w:rsidRPr="00BA4CB3" w:rsidRDefault="00BA4CB3" w:rsidP="00CB127A">
      <w:pPr>
        <w:numPr>
          <w:ilvl w:val="0"/>
          <w:numId w:val="294"/>
        </w:numPr>
        <w:spacing w:after="0" w:line="360" w:lineRule="auto"/>
        <w:ind w:left="567" w:hanging="283"/>
        <w:jc w:val="both"/>
        <w:rPr>
          <w:rFonts w:ascii="Arial" w:eastAsia="Times New Roman" w:hAnsi="Arial" w:cs="Arial"/>
          <w:sz w:val="24"/>
          <w:szCs w:val="24"/>
          <w:lang w:eastAsia="pl-PL"/>
        </w:rPr>
      </w:pPr>
      <w:r w:rsidRPr="00BA4CB3">
        <w:rPr>
          <w:rFonts w:ascii="Arial" w:hAnsi="Arial" w:cs="Arial"/>
          <w:sz w:val="24"/>
          <w:szCs w:val="24"/>
        </w:rPr>
        <w:t xml:space="preserve">wydatków na programy finansowane z udziałem środków Unii Europejskiej </w:t>
      </w:r>
      <w:r w:rsidR="00445CF1">
        <w:rPr>
          <w:rFonts w:ascii="Arial" w:hAnsi="Arial" w:cs="Arial"/>
          <w:sz w:val="24"/>
          <w:szCs w:val="24"/>
        </w:rPr>
        <w:br/>
      </w:r>
      <w:r w:rsidRPr="00BA4CB3">
        <w:rPr>
          <w:rFonts w:ascii="Arial" w:hAnsi="Arial" w:cs="Arial"/>
          <w:sz w:val="24"/>
          <w:szCs w:val="24"/>
        </w:rPr>
        <w:t xml:space="preserve">i źródeł zagranicznych związane z realizacją przez Urząd Marszałkowski </w:t>
      </w:r>
      <w:r w:rsidRPr="00BA4CB3">
        <w:rPr>
          <w:rFonts w:ascii="Arial" w:hAnsi="Arial" w:cs="Arial"/>
          <w:sz w:val="24"/>
          <w:szCs w:val="24"/>
        </w:rPr>
        <w:lastRenderedPageBreak/>
        <w:t>Województwa Podkarpackiego w Rzeszowie projektu pn. „Góry bez granic – integracja sieci szlaków w transgraniczny produkt turystyczny” w ramach Programu Współpracy Transgranicznej Interreg V-A Polska-Słowacja 2014-2020 w kwocie 16.605,-zł (Dep. RR), w tym:</w:t>
      </w:r>
    </w:p>
    <w:p w:rsidR="00BA4CB3" w:rsidRPr="00BA4CB3" w:rsidRDefault="00BA4CB3" w:rsidP="00CB127A">
      <w:pPr>
        <w:numPr>
          <w:ilvl w:val="0"/>
          <w:numId w:val="331"/>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val="x-none" w:eastAsia="x-none"/>
        </w:rPr>
        <w:t xml:space="preserve">wydatki podlegające rozliczeniu w ramach budżetu Unii Europejskiej w kwocie </w:t>
      </w:r>
      <w:r w:rsidRPr="00BA4CB3">
        <w:rPr>
          <w:rFonts w:ascii="Arial" w:eastAsia="Times New Roman" w:hAnsi="Arial" w:cs="Arial"/>
          <w:sz w:val="24"/>
          <w:szCs w:val="24"/>
          <w:lang w:eastAsia="x-none"/>
        </w:rPr>
        <w:t>14.114</w:t>
      </w:r>
      <w:r w:rsidRPr="00BA4CB3">
        <w:rPr>
          <w:rFonts w:ascii="Arial" w:eastAsia="Times New Roman" w:hAnsi="Arial" w:cs="Arial"/>
          <w:sz w:val="24"/>
          <w:szCs w:val="24"/>
          <w:lang w:val="x-none" w:eastAsia="x-none"/>
        </w:rPr>
        <w:t xml:space="preserve">,-zł sfinansowane ze środków własnych Samorządu Województwa do przyszłej refundacji, </w:t>
      </w:r>
    </w:p>
    <w:p w:rsidR="00BA4CB3" w:rsidRPr="00BA4CB3" w:rsidRDefault="00BA4CB3" w:rsidP="00CB127A">
      <w:pPr>
        <w:numPr>
          <w:ilvl w:val="0"/>
          <w:numId w:val="331"/>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val="x-none" w:eastAsia="x-none"/>
        </w:rPr>
        <w:t xml:space="preserve">wydatki finansowane ze środków własnych Samorządu Województwa Podkarpackiego w kwocie </w:t>
      </w:r>
      <w:r w:rsidRPr="00BA4CB3">
        <w:rPr>
          <w:rFonts w:ascii="Arial" w:eastAsia="Times New Roman" w:hAnsi="Arial" w:cs="Arial"/>
          <w:sz w:val="24"/>
          <w:szCs w:val="24"/>
          <w:lang w:eastAsia="x-none"/>
        </w:rPr>
        <w:t>2.491</w:t>
      </w:r>
      <w:r w:rsidRPr="00BA4CB3">
        <w:rPr>
          <w:rFonts w:ascii="Arial" w:eastAsia="Times New Roman" w:hAnsi="Arial" w:cs="Arial"/>
          <w:sz w:val="24"/>
          <w:szCs w:val="24"/>
          <w:lang w:val="x-none" w:eastAsia="x-none"/>
        </w:rPr>
        <w:t>,-zł.</w:t>
      </w:r>
    </w:p>
    <w:p w:rsidR="00BA4CB3" w:rsidRPr="00BA4CB3" w:rsidRDefault="00BA4CB3" w:rsidP="00BA4CB3">
      <w:pPr>
        <w:tabs>
          <w:tab w:val="left" w:pos="284"/>
        </w:tabs>
        <w:spacing w:after="0" w:line="360" w:lineRule="auto"/>
        <w:ind w:left="567"/>
        <w:jc w:val="both"/>
        <w:rPr>
          <w:rFonts w:ascii="Arial" w:hAnsi="Arial" w:cs="Arial"/>
          <w:sz w:val="24"/>
          <w:szCs w:val="24"/>
          <w:lang w:val="x-none" w:eastAsia="x-none"/>
        </w:rPr>
      </w:pPr>
      <w:r w:rsidRPr="00BA4CB3">
        <w:rPr>
          <w:rFonts w:ascii="Arial" w:hAnsi="Arial" w:cs="Arial"/>
          <w:sz w:val="24"/>
          <w:szCs w:val="24"/>
          <w:lang w:val="x-none" w:eastAsia="x-none"/>
        </w:rPr>
        <w:t xml:space="preserve">Zadanie ujęte w wykazie przedsięwzięć do Wieloletniej Prognozy Finansowej Województwa Podkarpackiego o planowanych łącznych nakładach finansowych w kwocie </w:t>
      </w:r>
      <w:r w:rsidRPr="00BA4CB3">
        <w:rPr>
          <w:rFonts w:ascii="Arial" w:hAnsi="Arial" w:cs="Arial"/>
          <w:sz w:val="24"/>
          <w:szCs w:val="24"/>
          <w:lang w:eastAsia="x-none"/>
        </w:rPr>
        <w:t>259.936</w:t>
      </w:r>
      <w:r w:rsidRPr="00BA4CB3">
        <w:rPr>
          <w:rFonts w:ascii="Arial" w:hAnsi="Arial" w:cs="Arial"/>
          <w:sz w:val="24"/>
          <w:szCs w:val="24"/>
          <w:lang w:val="x-none" w:eastAsia="x-none"/>
        </w:rPr>
        <w:t>,-zł.</w:t>
      </w:r>
    </w:p>
    <w:p w:rsidR="00BA4CB3" w:rsidRPr="00BA4CB3" w:rsidRDefault="00BA4CB3" w:rsidP="00BA4CB3">
      <w:pPr>
        <w:tabs>
          <w:tab w:val="left" w:pos="284"/>
        </w:tabs>
        <w:spacing w:after="0" w:line="360" w:lineRule="auto"/>
        <w:ind w:left="567"/>
        <w:jc w:val="both"/>
        <w:rPr>
          <w:rFonts w:ascii="Arial" w:hAnsi="Arial" w:cs="Arial"/>
          <w:sz w:val="24"/>
          <w:szCs w:val="24"/>
          <w:lang w:val="x-none" w:eastAsia="x-none"/>
        </w:rPr>
      </w:pPr>
      <w:r w:rsidRPr="00BA4CB3">
        <w:rPr>
          <w:rFonts w:ascii="Arial" w:hAnsi="Arial" w:cs="Arial"/>
          <w:sz w:val="24"/>
          <w:szCs w:val="24"/>
          <w:lang w:eastAsia="pl-PL"/>
        </w:rPr>
        <w:t>Zadanie finansowane ze środków własnych Samorządu Województwa Podkarpackiego i środków budżetu Unii Europejskiej.</w:t>
      </w:r>
    </w:p>
    <w:p w:rsidR="00BA4CB3" w:rsidRPr="00BA4CB3" w:rsidRDefault="00BA4CB3" w:rsidP="00BA4CB3">
      <w:pPr>
        <w:tabs>
          <w:tab w:val="left" w:pos="284"/>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Termin realizacji zadania: 2018-2020.</w:t>
      </w:r>
    </w:p>
    <w:p w:rsidR="00BA4CB3" w:rsidRPr="00BA4CB3" w:rsidRDefault="00BA4CB3" w:rsidP="00BA4CB3">
      <w:pPr>
        <w:tabs>
          <w:tab w:val="left" w:pos="284"/>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W 2018r. wydatki obejmowały:</w:t>
      </w:r>
    </w:p>
    <w:p w:rsidR="00BA4CB3" w:rsidRPr="00BA4CB3" w:rsidRDefault="00BA4CB3" w:rsidP="00CB127A">
      <w:pPr>
        <w:numPr>
          <w:ilvl w:val="0"/>
          <w:numId w:val="332"/>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rPr>
        <w:t xml:space="preserve">wynagrodzenia i składki od nich naliczane pracowników zaangażowanych </w:t>
      </w:r>
      <w:r w:rsidR="00445CF1">
        <w:rPr>
          <w:rFonts w:ascii="Arial" w:eastAsia="Times New Roman" w:hAnsi="Arial" w:cs="Arial"/>
          <w:sz w:val="24"/>
          <w:szCs w:val="24"/>
        </w:rPr>
        <w:br/>
      </w:r>
      <w:r w:rsidRPr="00BA4CB3">
        <w:rPr>
          <w:rFonts w:ascii="Arial" w:eastAsia="Times New Roman" w:hAnsi="Arial" w:cs="Arial"/>
          <w:sz w:val="24"/>
          <w:szCs w:val="24"/>
        </w:rPr>
        <w:t>w realizacje projektu</w:t>
      </w:r>
      <w:r w:rsidRPr="00BA4CB3">
        <w:rPr>
          <w:rFonts w:ascii="Arial" w:eastAsia="Times New Roman" w:hAnsi="Arial" w:cs="Arial"/>
          <w:color w:val="FF0000"/>
          <w:sz w:val="24"/>
          <w:szCs w:val="24"/>
        </w:rPr>
        <w:t xml:space="preserve"> </w:t>
      </w:r>
      <w:r w:rsidRPr="00BA4CB3">
        <w:rPr>
          <w:rFonts w:ascii="Arial" w:eastAsia="Times New Roman" w:hAnsi="Arial" w:cs="Arial"/>
          <w:sz w:val="24"/>
          <w:szCs w:val="24"/>
        </w:rPr>
        <w:t>– 1.367,-zł (§ 4018 – 970,-zł, § 4019 – 171,-zł, § 4118 – 168,-zł, § 4119 – 30,-zł, § 4128 – 24,-zł, § 4129 – 4,-zł),</w:t>
      </w:r>
    </w:p>
    <w:p w:rsidR="00BA4CB3" w:rsidRPr="00BA4CB3" w:rsidRDefault="00BA4CB3" w:rsidP="00CB127A">
      <w:pPr>
        <w:numPr>
          <w:ilvl w:val="0"/>
          <w:numId w:val="332"/>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rPr>
        <w:t>pozostałe wydatki bieżące związane z realizacją projektu tj. koszty organizacji k</w:t>
      </w:r>
      <w:r w:rsidR="004436D8">
        <w:rPr>
          <w:rFonts w:ascii="Arial" w:eastAsia="Times New Roman" w:hAnsi="Arial" w:cs="Arial"/>
          <w:sz w:val="24"/>
          <w:szCs w:val="24"/>
        </w:rPr>
        <w:t xml:space="preserve">onferencji otwierającej projekt - </w:t>
      </w:r>
      <w:r w:rsidRPr="00BA4CB3">
        <w:rPr>
          <w:rFonts w:ascii="Arial" w:eastAsia="Times New Roman" w:hAnsi="Arial" w:cs="Arial"/>
          <w:sz w:val="24"/>
          <w:szCs w:val="24"/>
        </w:rPr>
        <w:t>15.238,-zł</w:t>
      </w:r>
      <w:r w:rsidRPr="00BA4CB3">
        <w:rPr>
          <w:rFonts w:ascii="Arial" w:eastAsia="Times New Roman" w:hAnsi="Arial" w:cs="Arial"/>
          <w:color w:val="FF0000"/>
          <w:sz w:val="24"/>
          <w:szCs w:val="24"/>
        </w:rPr>
        <w:t xml:space="preserve"> </w:t>
      </w:r>
      <w:r w:rsidRPr="00BA4CB3">
        <w:rPr>
          <w:rFonts w:ascii="Arial" w:eastAsia="Times New Roman" w:hAnsi="Arial" w:cs="Arial"/>
          <w:sz w:val="24"/>
          <w:szCs w:val="24"/>
        </w:rPr>
        <w:t xml:space="preserve">(§ 4308 – 12.952,-zł, § 4309 – 2.286,-zł). </w:t>
      </w:r>
    </w:p>
    <w:p w:rsidR="00BA4CB3" w:rsidRPr="00BA4CB3" w:rsidRDefault="00BA4CB3" w:rsidP="00BA4CB3">
      <w:pPr>
        <w:tabs>
          <w:tab w:val="left" w:pos="284"/>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pacing w:after="0" w:line="360" w:lineRule="auto"/>
        <w:ind w:left="567"/>
        <w:jc w:val="both"/>
        <w:rPr>
          <w:rFonts w:ascii="Arial" w:hAnsi="Arial" w:cs="Arial"/>
          <w:bCs/>
          <w:sz w:val="24"/>
          <w:szCs w:val="24"/>
        </w:rPr>
      </w:pPr>
      <w:r w:rsidRPr="00BA4CB3">
        <w:rPr>
          <w:rFonts w:ascii="Arial" w:hAnsi="Arial" w:cs="Arial"/>
          <w:bCs/>
          <w:sz w:val="24"/>
          <w:szCs w:val="24"/>
        </w:rPr>
        <w:t xml:space="preserve">Projekt realizowany jest w partnerstwie z Podkarpacką Regionalną Organizacją Turystyczną, Klubem </w:t>
      </w:r>
      <w:proofErr w:type="spellStart"/>
      <w:r w:rsidRPr="00BA4CB3">
        <w:rPr>
          <w:rFonts w:ascii="Arial" w:hAnsi="Arial" w:cs="Arial"/>
          <w:bCs/>
          <w:sz w:val="24"/>
          <w:szCs w:val="24"/>
        </w:rPr>
        <w:t>Slovenskych</w:t>
      </w:r>
      <w:proofErr w:type="spellEnd"/>
      <w:r w:rsidRPr="00BA4CB3">
        <w:rPr>
          <w:rFonts w:ascii="Arial" w:hAnsi="Arial" w:cs="Arial"/>
          <w:bCs/>
          <w:sz w:val="24"/>
          <w:szCs w:val="24"/>
        </w:rPr>
        <w:t xml:space="preserve"> </w:t>
      </w:r>
      <w:proofErr w:type="spellStart"/>
      <w:r w:rsidRPr="00BA4CB3">
        <w:rPr>
          <w:rFonts w:ascii="Arial" w:hAnsi="Arial" w:cs="Arial"/>
          <w:bCs/>
          <w:sz w:val="24"/>
          <w:szCs w:val="24"/>
        </w:rPr>
        <w:t>Turistov</w:t>
      </w:r>
      <w:proofErr w:type="spellEnd"/>
      <w:r w:rsidRPr="00BA4CB3">
        <w:rPr>
          <w:rFonts w:ascii="Arial" w:hAnsi="Arial" w:cs="Arial"/>
          <w:bCs/>
          <w:sz w:val="24"/>
          <w:szCs w:val="24"/>
        </w:rPr>
        <w:t xml:space="preserve"> oraz Liderem projektu Polskim Towarzystwem Turystyczno-Krajoznawczym reprezentowanym przez Centralny Ośrodek Turystyki Górskiej PTTK z siedzibą w Krakowie. Celem projektu jest ujednolicenie i odnowa oznakowania szlaków turystycznych po obu stronach granicy, szkolenia dla znakarzy polskich i słowackich, opracowanie i opisanie atrakcji przyrodniczych i turystycznych wg. jednego wspólnego stand</w:t>
      </w:r>
      <w:r w:rsidR="004436D8">
        <w:rPr>
          <w:rFonts w:ascii="Arial" w:hAnsi="Arial" w:cs="Arial"/>
          <w:bCs/>
          <w:sz w:val="24"/>
          <w:szCs w:val="24"/>
        </w:rPr>
        <w:t xml:space="preserve">ardu oraz </w:t>
      </w:r>
      <w:r w:rsidRPr="00BA4CB3">
        <w:rPr>
          <w:rFonts w:ascii="Arial" w:hAnsi="Arial" w:cs="Arial"/>
          <w:bCs/>
          <w:sz w:val="24"/>
          <w:szCs w:val="24"/>
        </w:rPr>
        <w:t>powstanie portal obejmujący treściowo obydwa pogranicza w czterech wersjach językowych (PL,SK,DE,ENG).</w:t>
      </w:r>
    </w:p>
    <w:p w:rsidR="00BA4CB3" w:rsidRPr="00BA4CB3" w:rsidRDefault="00BA4CB3" w:rsidP="00BA4CB3">
      <w:pPr>
        <w:spacing w:after="0" w:line="360" w:lineRule="auto"/>
        <w:ind w:left="567"/>
        <w:jc w:val="both"/>
        <w:rPr>
          <w:rFonts w:ascii="Arial" w:hAnsi="Arial" w:cs="Arial"/>
          <w:bCs/>
          <w:sz w:val="24"/>
          <w:szCs w:val="24"/>
        </w:rPr>
      </w:pPr>
      <w:r w:rsidRPr="00BA4CB3">
        <w:rPr>
          <w:rFonts w:ascii="Arial" w:eastAsia="Times New Roman" w:hAnsi="Arial" w:cs="Arial"/>
          <w:sz w:val="24"/>
          <w:szCs w:val="24"/>
          <w:lang w:eastAsia="pl-PL"/>
        </w:rPr>
        <w:t xml:space="preserve">W 2018r. </w:t>
      </w:r>
      <w:r w:rsidRPr="00BA4CB3">
        <w:rPr>
          <w:rFonts w:ascii="Arial" w:hAnsi="Arial" w:cs="Arial"/>
          <w:bCs/>
          <w:sz w:val="24"/>
          <w:szCs w:val="24"/>
        </w:rPr>
        <w:t xml:space="preserve">zorganizowano konferencję otwierającą projekt pn. „Góry bez granic – transgraniczne szlaki turystyczne”, której celem było przedstawienie założeń </w:t>
      </w:r>
      <w:r w:rsidRPr="00BA4CB3">
        <w:rPr>
          <w:rFonts w:ascii="Arial" w:hAnsi="Arial" w:cs="Arial"/>
          <w:bCs/>
          <w:sz w:val="24"/>
          <w:szCs w:val="24"/>
        </w:rPr>
        <w:lastRenderedPageBreak/>
        <w:t>projektu. W konferencji udział wzięło blisko 100 osób m.in. przedstawiciele Parków Krajobrazowych, uczelni wyższych, organizacji turystycznych oraz media. Zorganizowano także spotkanie Rady Partnerstwa.</w:t>
      </w:r>
    </w:p>
    <w:p w:rsidR="00BA4CB3" w:rsidRPr="00BA4CB3" w:rsidRDefault="00BA4CB3" w:rsidP="00BA4CB3">
      <w:pPr>
        <w:tabs>
          <w:tab w:val="left" w:pos="284"/>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Od początku realizacji zadania do końca 2018r. zrealizowano zakres zadania </w:t>
      </w:r>
      <w:r w:rsidRPr="00BA4CB3">
        <w:rPr>
          <w:rFonts w:ascii="Arial" w:eastAsia="Times New Roman" w:hAnsi="Arial" w:cs="Arial"/>
          <w:sz w:val="24"/>
          <w:szCs w:val="24"/>
          <w:lang w:eastAsia="pl-PL"/>
        </w:rPr>
        <w:br/>
        <w:t>o wartości 16.605,-zł, co stanowi 6,39% planowanych łącznych nakładów finansowych.</w:t>
      </w:r>
    </w:p>
    <w:p w:rsidR="00BA4CB3" w:rsidRPr="00BA4CB3" w:rsidRDefault="00BA4CB3" w:rsidP="00CB127A">
      <w:pPr>
        <w:numPr>
          <w:ilvl w:val="0"/>
          <w:numId w:val="29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przekazania składki członkowskiej dla Podkarpackiej Regionalnej Organizacji Turystycznej </w:t>
      </w:r>
      <w:r w:rsidR="004436D8">
        <w:rPr>
          <w:rFonts w:ascii="Arial" w:eastAsia="Times New Roman" w:hAnsi="Arial" w:cs="Arial"/>
          <w:sz w:val="24"/>
          <w:szCs w:val="24"/>
          <w:lang w:eastAsia="pl-PL"/>
        </w:rPr>
        <w:t>w kwocie</w:t>
      </w:r>
      <w:r w:rsidRPr="00BA4CB3">
        <w:rPr>
          <w:rFonts w:ascii="Arial" w:eastAsia="Times New Roman" w:hAnsi="Arial" w:cs="Arial"/>
          <w:sz w:val="24"/>
          <w:szCs w:val="24"/>
          <w:lang w:eastAsia="pl-PL"/>
        </w:rPr>
        <w:t xml:space="preserve"> 550.000,-zł (§ 4430) (Dep. PG),</w:t>
      </w:r>
    </w:p>
    <w:p w:rsidR="00BA4CB3" w:rsidRPr="00BA4CB3" w:rsidRDefault="00BA4CB3" w:rsidP="00CB127A">
      <w:pPr>
        <w:numPr>
          <w:ilvl w:val="0"/>
          <w:numId w:val="29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dotacji celowych dla organizacji pożytku publicznego na zadania w zakresie upowszechniania turystyki. P</w:t>
      </w:r>
      <w:r w:rsidRPr="00BA4CB3">
        <w:rPr>
          <w:rFonts w:ascii="Arial" w:eastAsia="Times New Roman" w:hAnsi="Arial" w:cs="Arial"/>
          <w:sz w:val="24"/>
          <w:lang w:eastAsia="pl-PL"/>
        </w:rPr>
        <w:t>rzekazano środki na realizację 6 zadań w kwocie 99.500,-zł (§ 2360) (Dep. PG).</w:t>
      </w:r>
    </w:p>
    <w:p w:rsidR="00BA4CB3" w:rsidRPr="00BA4CB3" w:rsidRDefault="00BA4CB3" w:rsidP="00BA4CB3">
      <w:pPr>
        <w:spacing w:after="0" w:line="360" w:lineRule="auto"/>
        <w:ind w:left="567"/>
        <w:jc w:val="both"/>
        <w:rPr>
          <w:rFonts w:ascii="Arial" w:eastAsia="Times New Roman" w:hAnsi="Arial" w:cs="Arial"/>
          <w:sz w:val="24"/>
          <w:szCs w:val="24"/>
          <w:lang w:eastAsia="pl-PL"/>
        </w:rPr>
      </w:pPr>
    </w:p>
    <w:p w:rsidR="00BA4CB3" w:rsidRPr="00BA4CB3" w:rsidRDefault="00BA4CB3" w:rsidP="00BA4CB3">
      <w:pPr>
        <w:tabs>
          <w:tab w:val="left" w:pos="284"/>
        </w:tabs>
        <w:spacing w:after="0" w:line="360" w:lineRule="auto"/>
        <w:ind w:left="720"/>
        <w:jc w:val="center"/>
        <w:rPr>
          <w:rFonts w:ascii="Arial" w:eastAsia="Times New Roman" w:hAnsi="Arial" w:cs="Arial"/>
          <w:sz w:val="24"/>
          <w:lang w:eastAsia="pl-PL"/>
        </w:rPr>
      </w:pPr>
      <w:r w:rsidRPr="00BA4CB3">
        <w:rPr>
          <w:rFonts w:ascii="Arial" w:eastAsia="Times New Roman" w:hAnsi="Arial" w:cs="Arial"/>
          <w:sz w:val="24"/>
          <w:szCs w:val="24"/>
          <w:lang w:eastAsia="pl-PL"/>
        </w:rPr>
        <w:t xml:space="preserve">Zestawienie przekazanych dotacji celowych </w:t>
      </w:r>
      <w:r w:rsidRPr="00BA4CB3">
        <w:rPr>
          <w:rFonts w:ascii="Arial" w:eastAsia="Times New Roman" w:hAnsi="Arial" w:cs="Arial"/>
          <w:sz w:val="24"/>
          <w:lang w:eastAsia="pl-PL"/>
        </w:rPr>
        <w:t>w 2018r.</w:t>
      </w:r>
    </w:p>
    <w:tbl>
      <w:tblPr>
        <w:tblW w:w="850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2244"/>
        <w:gridCol w:w="4024"/>
        <w:gridCol w:w="1827"/>
      </w:tblGrid>
      <w:tr w:rsidR="00BA4CB3" w:rsidRPr="00BA4CB3" w:rsidTr="00BA4CB3">
        <w:trPr>
          <w:trHeight w:val="20"/>
        </w:trPr>
        <w:tc>
          <w:tcPr>
            <w:tcW w:w="284" w:type="dxa"/>
            <w:shd w:val="clear" w:color="auto" w:fill="auto"/>
            <w:vAlign w:val="center"/>
          </w:tcPr>
          <w:p w:rsidR="00BA4CB3" w:rsidRPr="00BA4CB3" w:rsidRDefault="00BA4CB3" w:rsidP="00BA4CB3">
            <w:pPr>
              <w:spacing w:after="0" w:line="360" w:lineRule="auto"/>
              <w:jc w:val="center"/>
              <w:rPr>
                <w:rFonts w:ascii="Arial" w:eastAsia="Times New Roman" w:hAnsi="Arial" w:cs="Arial"/>
                <w:b/>
                <w:sz w:val="18"/>
                <w:szCs w:val="18"/>
              </w:rPr>
            </w:pPr>
            <w:r w:rsidRPr="00BA4CB3">
              <w:rPr>
                <w:rFonts w:ascii="Arial" w:eastAsia="Times New Roman" w:hAnsi="Arial" w:cs="Arial"/>
                <w:b/>
                <w:sz w:val="18"/>
                <w:szCs w:val="18"/>
              </w:rPr>
              <w:t>Lp.</w:t>
            </w:r>
          </w:p>
        </w:tc>
        <w:tc>
          <w:tcPr>
            <w:tcW w:w="2268" w:type="dxa"/>
            <w:shd w:val="clear" w:color="auto" w:fill="auto"/>
            <w:vAlign w:val="center"/>
          </w:tcPr>
          <w:p w:rsidR="00BA4CB3" w:rsidRPr="00BA4CB3" w:rsidRDefault="00BA4CB3" w:rsidP="00BA4CB3">
            <w:pPr>
              <w:spacing w:after="0" w:line="360" w:lineRule="auto"/>
              <w:jc w:val="center"/>
              <w:rPr>
                <w:rFonts w:ascii="Arial" w:eastAsia="Times New Roman" w:hAnsi="Arial" w:cs="Arial"/>
                <w:b/>
                <w:sz w:val="18"/>
                <w:szCs w:val="18"/>
              </w:rPr>
            </w:pPr>
            <w:r w:rsidRPr="00BA4CB3">
              <w:rPr>
                <w:rFonts w:ascii="Arial" w:eastAsia="Times New Roman" w:hAnsi="Arial" w:cs="Arial"/>
                <w:b/>
                <w:sz w:val="18"/>
                <w:szCs w:val="18"/>
              </w:rPr>
              <w:t>Podmiot</w:t>
            </w:r>
          </w:p>
        </w:tc>
        <w:tc>
          <w:tcPr>
            <w:tcW w:w="4111" w:type="dxa"/>
            <w:shd w:val="clear" w:color="auto" w:fill="auto"/>
            <w:vAlign w:val="center"/>
          </w:tcPr>
          <w:p w:rsidR="00BA4CB3" w:rsidRPr="00BA4CB3" w:rsidRDefault="00BA4CB3" w:rsidP="00BA4CB3">
            <w:pPr>
              <w:spacing w:after="0" w:line="360" w:lineRule="auto"/>
              <w:jc w:val="center"/>
              <w:rPr>
                <w:rFonts w:ascii="Arial" w:eastAsia="Times New Roman" w:hAnsi="Arial" w:cs="Arial"/>
                <w:b/>
                <w:sz w:val="18"/>
                <w:szCs w:val="18"/>
              </w:rPr>
            </w:pPr>
            <w:r w:rsidRPr="00BA4CB3">
              <w:rPr>
                <w:rFonts w:ascii="Arial" w:eastAsia="Times New Roman" w:hAnsi="Arial" w:cs="Arial"/>
                <w:b/>
                <w:sz w:val="18"/>
                <w:szCs w:val="18"/>
              </w:rPr>
              <w:t xml:space="preserve">Nazwa zadania </w:t>
            </w:r>
          </w:p>
        </w:tc>
        <w:tc>
          <w:tcPr>
            <w:tcW w:w="1842"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8"/>
                <w:szCs w:val="18"/>
              </w:rPr>
            </w:pPr>
            <w:r w:rsidRPr="00BA4CB3">
              <w:rPr>
                <w:rFonts w:ascii="Arial" w:eastAsia="Times New Roman" w:hAnsi="Arial" w:cs="Arial"/>
                <w:b/>
                <w:sz w:val="18"/>
                <w:szCs w:val="18"/>
              </w:rPr>
              <w:t>Kwota dotacji w zł dla jednostek spoza sektora finansów publicznych</w:t>
            </w:r>
          </w:p>
        </w:tc>
      </w:tr>
      <w:tr w:rsidR="00BA4CB3" w:rsidRPr="00BA4CB3" w:rsidTr="00BA4CB3">
        <w:trPr>
          <w:trHeight w:val="64"/>
        </w:trPr>
        <w:tc>
          <w:tcPr>
            <w:tcW w:w="28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rPr>
            </w:pPr>
            <w:r w:rsidRPr="00BA4CB3">
              <w:rPr>
                <w:rFonts w:ascii="Arial" w:eastAsia="Times New Roman" w:hAnsi="Arial" w:cs="Arial"/>
                <w:sz w:val="16"/>
                <w:szCs w:val="16"/>
              </w:rPr>
              <w:t>1</w:t>
            </w:r>
          </w:p>
        </w:tc>
        <w:tc>
          <w:tcPr>
            <w:tcW w:w="2268"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rPr>
            </w:pPr>
            <w:r w:rsidRPr="00BA4CB3">
              <w:rPr>
                <w:rFonts w:ascii="Arial" w:eastAsia="Times New Roman" w:hAnsi="Arial" w:cs="Arial"/>
                <w:sz w:val="16"/>
                <w:szCs w:val="16"/>
              </w:rPr>
              <w:t>2</w:t>
            </w:r>
          </w:p>
        </w:tc>
        <w:tc>
          <w:tcPr>
            <w:tcW w:w="4111"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rPr>
            </w:pPr>
            <w:r w:rsidRPr="00BA4CB3">
              <w:rPr>
                <w:rFonts w:ascii="Arial" w:eastAsia="Times New Roman" w:hAnsi="Arial" w:cs="Arial"/>
                <w:sz w:val="16"/>
                <w:szCs w:val="16"/>
              </w:rPr>
              <w:t>3</w:t>
            </w:r>
          </w:p>
        </w:tc>
        <w:tc>
          <w:tcPr>
            <w:tcW w:w="1842"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6"/>
                <w:szCs w:val="16"/>
              </w:rPr>
            </w:pPr>
            <w:r w:rsidRPr="00BA4CB3">
              <w:rPr>
                <w:rFonts w:ascii="Arial" w:eastAsia="Times New Roman" w:hAnsi="Arial" w:cs="Arial"/>
                <w:sz w:val="16"/>
                <w:szCs w:val="16"/>
              </w:rPr>
              <w:t>4</w:t>
            </w:r>
          </w:p>
        </w:tc>
      </w:tr>
      <w:tr w:rsidR="00BA4CB3" w:rsidRPr="00BA4CB3" w:rsidTr="00BA4CB3">
        <w:trPr>
          <w:trHeight w:val="20"/>
        </w:trPr>
        <w:tc>
          <w:tcPr>
            <w:tcW w:w="284" w:type="dxa"/>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1.</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 xml:space="preserve">Studenckie Koło Przewodników Beskidzkich </w:t>
            </w:r>
            <w:r w:rsidRPr="00BA4CB3">
              <w:rPr>
                <w:rFonts w:ascii="Arial" w:eastAsia="Times New Roman" w:hAnsi="Arial" w:cs="Arial"/>
                <w:color w:val="000000"/>
                <w:sz w:val="20"/>
                <w:szCs w:val="20"/>
                <w:lang w:eastAsia="pl-PL"/>
              </w:rPr>
              <w:br/>
              <w:t>w Rzeszowie</w:t>
            </w:r>
          </w:p>
        </w:tc>
        <w:tc>
          <w:tcPr>
            <w:tcW w:w="4111" w:type="dxa"/>
            <w:shd w:val="clear" w:color="auto" w:fill="auto"/>
            <w:vAlign w:val="center"/>
          </w:tcPr>
          <w:p w:rsidR="00BA4CB3" w:rsidRPr="00BA4CB3" w:rsidRDefault="00BA4CB3" w:rsidP="00BA4CB3">
            <w:pPr>
              <w:spacing w:after="0" w:line="240" w:lineRule="auto"/>
              <w:rPr>
                <w:rFonts w:ascii="Arial" w:eastAsia="Times New Roman" w:hAnsi="Arial" w:cs="Arial"/>
                <w:color w:val="FF0000"/>
                <w:sz w:val="20"/>
                <w:szCs w:val="20"/>
              </w:rPr>
            </w:pPr>
            <w:r w:rsidRPr="00BA4CB3">
              <w:rPr>
                <w:rFonts w:ascii="Arial" w:eastAsia="Times New Roman" w:hAnsi="Arial" w:cs="Arial"/>
                <w:color w:val="000000"/>
                <w:sz w:val="20"/>
                <w:szCs w:val="20"/>
                <w:lang w:eastAsia="pl-PL"/>
              </w:rPr>
              <w:t xml:space="preserve">Uatrakcyjnienie pola namiotowego </w:t>
            </w:r>
            <w:r w:rsidRPr="00BA4CB3">
              <w:rPr>
                <w:rFonts w:ascii="Arial" w:eastAsia="Times New Roman" w:hAnsi="Arial" w:cs="Arial"/>
                <w:color w:val="000000"/>
                <w:sz w:val="20"/>
                <w:szCs w:val="20"/>
                <w:lang w:eastAsia="pl-PL"/>
              </w:rPr>
              <w:br/>
              <w:t>w Wisłoczku</w:t>
            </w:r>
          </w:p>
        </w:tc>
        <w:tc>
          <w:tcPr>
            <w:tcW w:w="1842" w:type="dxa"/>
            <w:shd w:val="clear" w:color="auto" w:fill="auto"/>
            <w:vAlign w:val="center"/>
          </w:tcPr>
          <w:p w:rsidR="00BA4CB3" w:rsidRPr="00BA4CB3" w:rsidRDefault="00BA4CB3" w:rsidP="00BA4CB3">
            <w:pPr>
              <w:spacing w:after="0" w:line="240" w:lineRule="auto"/>
              <w:jc w:val="right"/>
              <w:rPr>
                <w:rFonts w:ascii="Arial" w:eastAsia="Times New Roman" w:hAnsi="Arial" w:cs="Arial"/>
                <w:sz w:val="20"/>
                <w:szCs w:val="20"/>
              </w:rPr>
            </w:pPr>
            <w:r w:rsidRPr="00BA4CB3">
              <w:rPr>
                <w:rFonts w:ascii="Arial" w:eastAsia="Times New Roman" w:hAnsi="Arial" w:cs="Arial"/>
                <w:sz w:val="20"/>
                <w:szCs w:val="20"/>
              </w:rPr>
              <w:t>18.000,00</w:t>
            </w:r>
          </w:p>
        </w:tc>
      </w:tr>
      <w:tr w:rsidR="00BA4CB3" w:rsidRPr="00BA4CB3" w:rsidTr="00BA4CB3">
        <w:trPr>
          <w:trHeight w:val="20"/>
        </w:trPr>
        <w:tc>
          <w:tcPr>
            <w:tcW w:w="284" w:type="dxa"/>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2.</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 xml:space="preserve">Polskie Towarzystwo Turystyczno-Krajoznawcze Oddział „Ziemia Sanocka” </w:t>
            </w:r>
            <w:r w:rsidRPr="00BA4CB3">
              <w:rPr>
                <w:rFonts w:ascii="Arial" w:eastAsia="Times New Roman" w:hAnsi="Arial" w:cs="Arial"/>
                <w:color w:val="000000"/>
                <w:sz w:val="20"/>
                <w:szCs w:val="20"/>
                <w:lang w:eastAsia="pl-PL"/>
              </w:rPr>
              <w:br/>
              <w:t>w Sanoku</w:t>
            </w:r>
          </w:p>
        </w:tc>
        <w:tc>
          <w:tcPr>
            <w:tcW w:w="4111" w:type="dxa"/>
            <w:shd w:val="clear" w:color="auto" w:fill="auto"/>
            <w:vAlign w:val="center"/>
          </w:tcPr>
          <w:p w:rsidR="00BA4CB3" w:rsidRPr="00BA4CB3" w:rsidRDefault="00BA4CB3" w:rsidP="00BA4CB3">
            <w:pPr>
              <w:spacing w:line="240" w:lineRule="auto"/>
              <w:rPr>
                <w:rFonts w:ascii="Arial" w:eastAsia="Calibri" w:hAnsi="Arial" w:cs="Arial"/>
                <w:color w:val="FF0000"/>
                <w:sz w:val="20"/>
                <w:szCs w:val="20"/>
              </w:rPr>
            </w:pPr>
            <w:r w:rsidRPr="00BA4CB3">
              <w:rPr>
                <w:rFonts w:ascii="Arial" w:eastAsia="Times New Roman" w:hAnsi="Arial" w:cs="Arial"/>
                <w:color w:val="000000"/>
                <w:sz w:val="20"/>
                <w:szCs w:val="20"/>
                <w:lang w:eastAsia="pl-PL"/>
              </w:rPr>
              <w:t>Modernizacja i promocja ścieżki spacerowej  „Śladami Rodu Beksińskich” w Sanoku</w:t>
            </w:r>
          </w:p>
        </w:tc>
        <w:tc>
          <w:tcPr>
            <w:tcW w:w="1842" w:type="dxa"/>
            <w:shd w:val="clear" w:color="auto" w:fill="auto"/>
            <w:vAlign w:val="center"/>
          </w:tcPr>
          <w:p w:rsidR="00BA4CB3" w:rsidRPr="00BA4CB3" w:rsidRDefault="00BA4CB3" w:rsidP="00BA4CB3">
            <w:pPr>
              <w:spacing w:line="240" w:lineRule="auto"/>
              <w:jc w:val="right"/>
              <w:rPr>
                <w:rFonts w:ascii="Arial" w:eastAsia="Calibri" w:hAnsi="Arial" w:cs="Arial"/>
                <w:sz w:val="20"/>
                <w:szCs w:val="20"/>
              </w:rPr>
            </w:pPr>
            <w:r w:rsidRPr="00BA4CB3">
              <w:rPr>
                <w:rFonts w:ascii="Arial" w:eastAsia="Calibri" w:hAnsi="Arial" w:cs="Arial"/>
                <w:sz w:val="20"/>
                <w:szCs w:val="20"/>
              </w:rPr>
              <w:t>12.000,00</w:t>
            </w:r>
          </w:p>
        </w:tc>
      </w:tr>
      <w:tr w:rsidR="00BA4CB3" w:rsidRPr="00BA4CB3" w:rsidTr="00BA4CB3">
        <w:trPr>
          <w:trHeight w:val="722"/>
        </w:trPr>
        <w:tc>
          <w:tcPr>
            <w:tcW w:w="284" w:type="dxa"/>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3.</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Stowarzyszenie Inicjatyw Społeczno - Gospodarczych Gminy Lubaczów</w:t>
            </w:r>
          </w:p>
        </w:tc>
        <w:tc>
          <w:tcPr>
            <w:tcW w:w="4111" w:type="dxa"/>
            <w:shd w:val="clear" w:color="auto" w:fill="auto"/>
            <w:vAlign w:val="center"/>
          </w:tcPr>
          <w:p w:rsidR="00BA4CB3" w:rsidRPr="00BA4CB3" w:rsidRDefault="00BA4CB3" w:rsidP="00BA4CB3">
            <w:pPr>
              <w:spacing w:line="240" w:lineRule="auto"/>
              <w:rPr>
                <w:rFonts w:ascii="Arial" w:eastAsia="Calibri" w:hAnsi="Arial" w:cs="Arial"/>
                <w:color w:val="FF0000"/>
                <w:sz w:val="20"/>
                <w:szCs w:val="20"/>
              </w:rPr>
            </w:pPr>
            <w:r w:rsidRPr="00BA4CB3">
              <w:rPr>
                <w:rFonts w:ascii="Arial" w:eastAsia="Times New Roman" w:hAnsi="Arial" w:cs="Arial"/>
                <w:color w:val="000000"/>
                <w:sz w:val="20"/>
                <w:szCs w:val="20"/>
                <w:lang w:eastAsia="pl-PL"/>
              </w:rPr>
              <w:t>Modernizacja i podniesienie atrakcyjności tras rowerowych na terenie gminy Lubaczów</w:t>
            </w:r>
          </w:p>
        </w:tc>
        <w:tc>
          <w:tcPr>
            <w:tcW w:w="1842" w:type="dxa"/>
            <w:shd w:val="clear" w:color="auto" w:fill="auto"/>
            <w:vAlign w:val="center"/>
          </w:tcPr>
          <w:p w:rsidR="00BA4CB3" w:rsidRPr="00BA4CB3" w:rsidRDefault="00BA4CB3" w:rsidP="00BA4CB3">
            <w:pPr>
              <w:spacing w:line="240" w:lineRule="auto"/>
              <w:jc w:val="right"/>
              <w:rPr>
                <w:rFonts w:ascii="Arial" w:eastAsia="Calibri" w:hAnsi="Arial" w:cs="Arial"/>
                <w:sz w:val="20"/>
                <w:szCs w:val="20"/>
              </w:rPr>
            </w:pPr>
            <w:r w:rsidRPr="00BA4CB3">
              <w:rPr>
                <w:rFonts w:ascii="Arial" w:eastAsia="Calibri" w:hAnsi="Arial" w:cs="Arial"/>
                <w:sz w:val="20"/>
                <w:szCs w:val="20"/>
              </w:rPr>
              <w:t>20.000,00</w:t>
            </w:r>
          </w:p>
        </w:tc>
      </w:tr>
      <w:tr w:rsidR="00BA4CB3" w:rsidRPr="00BA4CB3" w:rsidTr="00BA4CB3">
        <w:trPr>
          <w:trHeight w:val="1132"/>
        </w:trPr>
        <w:tc>
          <w:tcPr>
            <w:tcW w:w="284" w:type="dxa"/>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4.</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Stowarzyszenie Rozwoju Wetliny i Okolic</w:t>
            </w:r>
          </w:p>
        </w:tc>
        <w:tc>
          <w:tcPr>
            <w:tcW w:w="4111" w:type="dxa"/>
            <w:shd w:val="clear" w:color="auto" w:fill="auto"/>
            <w:vAlign w:val="center"/>
          </w:tcPr>
          <w:p w:rsidR="00BA4CB3" w:rsidRPr="00BA4CB3" w:rsidRDefault="00BA4CB3" w:rsidP="00BA4CB3">
            <w:pPr>
              <w:spacing w:line="240" w:lineRule="auto"/>
              <w:jc w:val="both"/>
              <w:rPr>
                <w:rFonts w:ascii="Arial" w:eastAsia="Calibri" w:hAnsi="Arial" w:cs="Arial"/>
                <w:color w:val="FF0000"/>
                <w:sz w:val="20"/>
                <w:szCs w:val="20"/>
              </w:rPr>
            </w:pPr>
            <w:r w:rsidRPr="00BA4CB3">
              <w:rPr>
                <w:rFonts w:ascii="Arial" w:eastAsia="Times New Roman" w:hAnsi="Arial" w:cs="Arial"/>
                <w:color w:val="000000"/>
                <w:sz w:val="20"/>
                <w:szCs w:val="20"/>
                <w:lang w:eastAsia="pl-PL"/>
              </w:rPr>
              <w:t xml:space="preserve">Przedłużenie istniejącej trasy </w:t>
            </w:r>
            <w:proofErr w:type="spellStart"/>
            <w:r w:rsidRPr="00BA4CB3">
              <w:rPr>
                <w:rFonts w:ascii="Arial" w:eastAsia="Times New Roman" w:hAnsi="Arial" w:cs="Arial"/>
                <w:color w:val="000000"/>
                <w:sz w:val="20"/>
                <w:szCs w:val="20"/>
                <w:lang w:eastAsia="pl-PL"/>
              </w:rPr>
              <w:t>turystyczno</w:t>
            </w:r>
            <w:proofErr w:type="spellEnd"/>
            <w:r w:rsidRPr="00BA4CB3">
              <w:rPr>
                <w:rFonts w:ascii="Arial" w:eastAsia="Times New Roman" w:hAnsi="Arial" w:cs="Arial"/>
                <w:color w:val="000000"/>
                <w:sz w:val="20"/>
                <w:szCs w:val="20"/>
                <w:lang w:eastAsia="pl-PL"/>
              </w:rPr>
              <w:t xml:space="preserve"> - historycznej „Bieszczady Odnalezione” w nieistniejącej </w:t>
            </w:r>
            <w:proofErr w:type="spellStart"/>
            <w:r w:rsidRPr="00BA4CB3">
              <w:rPr>
                <w:rFonts w:ascii="Arial" w:eastAsia="Times New Roman" w:hAnsi="Arial" w:cs="Arial"/>
                <w:color w:val="000000"/>
                <w:sz w:val="20"/>
                <w:szCs w:val="20"/>
                <w:lang w:eastAsia="pl-PL"/>
              </w:rPr>
              <w:t>bojkowskiej</w:t>
            </w:r>
            <w:proofErr w:type="spellEnd"/>
            <w:r w:rsidRPr="00BA4CB3">
              <w:rPr>
                <w:rFonts w:ascii="Arial" w:eastAsia="Times New Roman" w:hAnsi="Arial" w:cs="Arial"/>
                <w:color w:val="000000"/>
                <w:sz w:val="20"/>
                <w:szCs w:val="20"/>
                <w:lang w:eastAsia="pl-PL"/>
              </w:rPr>
              <w:t xml:space="preserve"> wsi </w:t>
            </w:r>
            <w:proofErr w:type="spellStart"/>
            <w:r w:rsidRPr="00BA4CB3">
              <w:rPr>
                <w:rFonts w:ascii="Arial" w:eastAsia="Times New Roman" w:hAnsi="Arial" w:cs="Arial"/>
                <w:color w:val="000000"/>
                <w:sz w:val="20"/>
                <w:szCs w:val="20"/>
                <w:lang w:eastAsia="pl-PL"/>
              </w:rPr>
              <w:t>Jaworzec</w:t>
            </w:r>
            <w:proofErr w:type="spellEnd"/>
            <w:r w:rsidRPr="00BA4CB3">
              <w:rPr>
                <w:rFonts w:ascii="Arial" w:eastAsia="Times New Roman" w:hAnsi="Arial" w:cs="Arial"/>
                <w:color w:val="000000"/>
                <w:sz w:val="20"/>
                <w:szCs w:val="20"/>
                <w:lang w:eastAsia="pl-PL"/>
              </w:rPr>
              <w:t xml:space="preserve"> oraz  prowadzenie społecznego punktu Informacji Turystycznej w Wetlinie</w:t>
            </w:r>
          </w:p>
        </w:tc>
        <w:tc>
          <w:tcPr>
            <w:tcW w:w="1842" w:type="dxa"/>
            <w:shd w:val="clear" w:color="auto" w:fill="auto"/>
            <w:vAlign w:val="center"/>
          </w:tcPr>
          <w:p w:rsidR="00BA4CB3" w:rsidRPr="00BA4CB3" w:rsidRDefault="00BA4CB3" w:rsidP="00BA4CB3">
            <w:pPr>
              <w:spacing w:line="240" w:lineRule="auto"/>
              <w:jc w:val="right"/>
              <w:rPr>
                <w:rFonts w:ascii="Arial" w:eastAsia="Calibri" w:hAnsi="Arial" w:cs="Arial"/>
                <w:sz w:val="20"/>
                <w:szCs w:val="20"/>
              </w:rPr>
            </w:pPr>
            <w:r w:rsidRPr="00BA4CB3">
              <w:rPr>
                <w:rFonts w:ascii="Arial" w:eastAsia="Calibri" w:hAnsi="Arial" w:cs="Arial"/>
                <w:sz w:val="20"/>
                <w:szCs w:val="20"/>
              </w:rPr>
              <w:t>11.190,00</w:t>
            </w:r>
          </w:p>
        </w:tc>
      </w:tr>
      <w:tr w:rsidR="00BA4CB3" w:rsidRPr="00BA4CB3" w:rsidTr="00BA4CB3">
        <w:trPr>
          <w:trHeight w:val="703"/>
        </w:trPr>
        <w:tc>
          <w:tcPr>
            <w:tcW w:w="284" w:type="dxa"/>
            <w:shd w:val="clear" w:color="auto" w:fill="auto"/>
            <w:vAlign w:val="center"/>
            <w:hideMark/>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5.</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 xml:space="preserve">Ziemia Frysztacka Stowarzyszenie Promocji </w:t>
            </w:r>
            <w:r w:rsidRPr="00BA4CB3">
              <w:rPr>
                <w:rFonts w:ascii="Arial" w:eastAsia="Times New Roman" w:hAnsi="Arial" w:cs="Arial"/>
                <w:color w:val="000000"/>
                <w:sz w:val="20"/>
                <w:szCs w:val="20"/>
                <w:lang w:eastAsia="pl-PL"/>
              </w:rPr>
              <w:br/>
              <w:t>i Rozwoju</w:t>
            </w:r>
          </w:p>
        </w:tc>
        <w:tc>
          <w:tcPr>
            <w:tcW w:w="4111" w:type="dxa"/>
            <w:shd w:val="clear" w:color="auto" w:fill="auto"/>
            <w:vAlign w:val="center"/>
          </w:tcPr>
          <w:p w:rsidR="00BA4CB3" w:rsidRPr="00BA4CB3" w:rsidRDefault="00BA4CB3" w:rsidP="00BA4CB3">
            <w:pPr>
              <w:spacing w:line="240" w:lineRule="auto"/>
              <w:jc w:val="both"/>
              <w:rPr>
                <w:rFonts w:ascii="Arial" w:eastAsia="Calibri" w:hAnsi="Arial" w:cs="Arial"/>
                <w:color w:val="FF0000"/>
                <w:sz w:val="20"/>
                <w:szCs w:val="20"/>
              </w:rPr>
            </w:pPr>
            <w:r w:rsidRPr="00BA4CB3">
              <w:rPr>
                <w:rFonts w:ascii="Arial" w:eastAsia="Times New Roman" w:hAnsi="Arial" w:cs="Arial"/>
                <w:color w:val="000000"/>
                <w:sz w:val="20"/>
                <w:szCs w:val="20"/>
                <w:lang w:eastAsia="pl-PL"/>
              </w:rPr>
              <w:t xml:space="preserve">„A rower jest wielce OK, Rower to jest świat” Lech </w:t>
            </w:r>
            <w:proofErr w:type="spellStart"/>
            <w:r w:rsidRPr="00BA4CB3">
              <w:rPr>
                <w:rFonts w:ascii="Arial" w:eastAsia="Times New Roman" w:hAnsi="Arial" w:cs="Arial"/>
                <w:color w:val="000000"/>
                <w:sz w:val="20"/>
                <w:szCs w:val="20"/>
                <w:lang w:eastAsia="pl-PL"/>
              </w:rPr>
              <w:t>Janerka</w:t>
            </w:r>
            <w:proofErr w:type="spellEnd"/>
          </w:p>
        </w:tc>
        <w:tc>
          <w:tcPr>
            <w:tcW w:w="1842" w:type="dxa"/>
            <w:shd w:val="clear" w:color="auto" w:fill="auto"/>
            <w:vAlign w:val="center"/>
          </w:tcPr>
          <w:p w:rsidR="00BA4CB3" w:rsidRPr="00BA4CB3" w:rsidRDefault="00BA4CB3" w:rsidP="00BA4CB3">
            <w:pPr>
              <w:spacing w:line="240" w:lineRule="auto"/>
              <w:jc w:val="right"/>
              <w:rPr>
                <w:rFonts w:ascii="Arial" w:eastAsia="Calibri" w:hAnsi="Arial" w:cs="Arial"/>
                <w:sz w:val="20"/>
                <w:szCs w:val="20"/>
              </w:rPr>
            </w:pPr>
            <w:r w:rsidRPr="00BA4CB3">
              <w:rPr>
                <w:rFonts w:ascii="Arial" w:eastAsia="Calibri" w:hAnsi="Arial" w:cs="Arial"/>
                <w:sz w:val="20"/>
                <w:szCs w:val="20"/>
              </w:rPr>
              <w:t>17.410,65</w:t>
            </w:r>
          </w:p>
        </w:tc>
      </w:tr>
      <w:tr w:rsidR="00BA4CB3" w:rsidRPr="00BA4CB3" w:rsidTr="00BA4CB3">
        <w:trPr>
          <w:trHeight w:val="536"/>
        </w:trPr>
        <w:tc>
          <w:tcPr>
            <w:tcW w:w="284" w:type="dxa"/>
            <w:shd w:val="clear" w:color="auto" w:fill="auto"/>
            <w:vAlign w:val="center"/>
          </w:tcPr>
          <w:p w:rsidR="00BA4CB3" w:rsidRPr="00BA4CB3" w:rsidRDefault="00BA4CB3" w:rsidP="00BA4CB3">
            <w:pPr>
              <w:spacing w:after="0" w:line="240" w:lineRule="auto"/>
              <w:jc w:val="center"/>
              <w:rPr>
                <w:rFonts w:ascii="Arial" w:eastAsia="Times New Roman" w:hAnsi="Arial" w:cs="Arial"/>
                <w:sz w:val="18"/>
                <w:szCs w:val="18"/>
              </w:rPr>
            </w:pPr>
            <w:r w:rsidRPr="00BA4CB3">
              <w:rPr>
                <w:rFonts w:ascii="Arial" w:eastAsia="Times New Roman" w:hAnsi="Arial" w:cs="Arial"/>
                <w:sz w:val="18"/>
                <w:szCs w:val="18"/>
              </w:rPr>
              <w:t>6.</w:t>
            </w:r>
          </w:p>
        </w:tc>
        <w:tc>
          <w:tcPr>
            <w:tcW w:w="2268" w:type="dxa"/>
            <w:tcBorders>
              <w:top w:val="nil"/>
              <w:left w:val="nil"/>
              <w:bottom w:val="single" w:sz="4" w:space="0" w:color="auto"/>
              <w:right w:val="single" w:sz="4" w:space="0" w:color="auto"/>
            </w:tcBorders>
            <w:shd w:val="clear" w:color="auto" w:fill="auto"/>
            <w:vAlign w:val="center"/>
          </w:tcPr>
          <w:p w:rsidR="00BA4CB3" w:rsidRPr="00BA4CB3" w:rsidRDefault="00BA4CB3" w:rsidP="00BA4CB3">
            <w:pPr>
              <w:spacing w:after="0" w:line="240" w:lineRule="auto"/>
              <w:rPr>
                <w:rFonts w:ascii="Arial" w:eastAsia="Times New Roman" w:hAnsi="Arial" w:cs="Arial"/>
                <w:color w:val="000000"/>
                <w:sz w:val="20"/>
                <w:szCs w:val="20"/>
                <w:lang w:eastAsia="pl-PL"/>
              </w:rPr>
            </w:pPr>
            <w:r w:rsidRPr="00BA4CB3">
              <w:rPr>
                <w:rFonts w:ascii="Arial" w:eastAsia="Times New Roman" w:hAnsi="Arial" w:cs="Arial"/>
                <w:color w:val="000000"/>
                <w:sz w:val="20"/>
                <w:szCs w:val="20"/>
                <w:lang w:eastAsia="pl-PL"/>
              </w:rPr>
              <w:t>Bractwo Flisackie p.w. Św. Barbary</w:t>
            </w:r>
          </w:p>
        </w:tc>
        <w:tc>
          <w:tcPr>
            <w:tcW w:w="4111" w:type="dxa"/>
            <w:shd w:val="clear" w:color="auto" w:fill="auto"/>
            <w:vAlign w:val="center"/>
          </w:tcPr>
          <w:p w:rsidR="00BA4CB3" w:rsidRPr="00BA4CB3" w:rsidRDefault="00BA4CB3" w:rsidP="00BA4CB3">
            <w:pPr>
              <w:spacing w:line="240" w:lineRule="auto"/>
              <w:jc w:val="both"/>
              <w:rPr>
                <w:rFonts w:ascii="Arial" w:eastAsia="Calibri" w:hAnsi="Arial" w:cs="Arial"/>
                <w:color w:val="FF0000"/>
                <w:sz w:val="20"/>
                <w:szCs w:val="20"/>
              </w:rPr>
            </w:pPr>
            <w:r w:rsidRPr="00BA4CB3">
              <w:rPr>
                <w:rFonts w:ascii="Arial" w:eastAsia="Times New Roman" w:hAnsi="Arial" w:cs="Arial"/>
                <w:color w:val="000000"/>
                <w:sz w:val="20"/>
                <w:szCs w:val="20"/>
                <w:lang w:eastAsia="pl-PL"/>
              </w:rPr>
              <w:t>Budowa tradycyjnej jednostki – galar ulanowski</w:t>
            </w:r>
          </w:p>
        </w:tc>
        <w:tc>
          <w:tcPr>
            <w:tcW w:w="1842" w:type="dxa"/>
            <w:shd w:val="clear" w:color="auto" w:fill="auto"/>
            <w:vAlign w:val="center"/>
          </w:tcPr>
          <w:p w:rsidR="00BA4CB3" w:rsidRPr="00BA4CB3" w:rsidRDefault="00BA4CB3" w:rsidP="00BA4CB3">
            <w:pPr>
              <w:spacing w:line="240" w:lineRule="auto"/>
              <w:jc w:val="right"/>
              <w:rPr>
                <w:rFonts w:ascii="Arial" w:eastAsia="Calibri" w:hAnsi="Arial" w:cs="Arial"/>
                <w:sz w:val="20"/>
                <w:szCs w:val="20"/>
              </w:rPr>
            </w:pPr>
            <w:r w:rsidRPr="00BA4CB3">
              <w:rPr>
                <w:rFonts w:ascii="Arial" w:eastAsia="Calibri" w:hAnsi="Arial" w:cs="Arial"/>
                <w:sz w:val="20"/>
                <w:szCs w:val="20"/>
              </w:rPr>
              <w:t>20.900,00</w:t>
            </w:r>
          </w:p>
        </w:tc>
      </w:tr>
      <w:tr w:rsidR="00BA4CB3" w:rsidRPr="00BA4CB3" w:rsidTr="00BA4CB3">
        <w:trPr>
          <w:trHeight w:val="20"/>
        </w:trPr>
        <w:tc>
          <w:tcPr>
            <w:tcW w:w="6663" w:type="dxa"/>
            <w:gridSpan w:val="3"/>
            <w:shd w:val="clear" w:color="auto" w:fill="auto"/>
            <w:vAlign w:val="center"/>
          </w:tcPr>
          <w:p w:rsidR="00BA4CB3" w:rsidRPr="00BA4CB3" w:rsidRDefault="00BA4CB3" w:rsidP="00BA4CB3">
            <w:pPr>
              <w:spacing w:line="240" w:lineRule="auto"/>
              <w:jc w:val="center"/>
              <w:rPr>
                <w:rFonts w:ascii="Arial" w:eastAsia="Calibri" w:hAnsi="Arial" w:cs="Arial"/>
                <w:b/>
                <w:sz w:val="20"/>
                <w:szCs w:val="20"/>
              </w:rPr>
            </w:pPr>
            <w:r w:rsidRPr="00BA4CB3">
              <w:rPr>
                <w:rFonts w:ascii="Arial" w:eastAsia="Calibri" w:hAnsi="Arial" w:cs="Arial"/>
                <w:b/>
                <w:sz w:val="20"/>
                <w:szCs w:val="20"/>
              </w:rPr>
              <w:t>Razem</w:t>
            </w:r>
          </w:p>
        </w:tc>
        <w:tc>
          <w:tcPr>
            <w:tcW w:w="1842" w:type="dxa"/>
            <w:shd w:val="clear" w:color="auto" w:fill="auto"/>
            <w:vAlign w:val="center"/>
          </w:tcPr>
          <w:p w:rsidR="00BA4CB3" w:rsidRPr="00BA4CB3" w:rsidRDefault="00BA4CB3" w:rsidP="00BA4CB3">
            <w:pPr>
              <w:spacing w:before="240" w:line="240" w:lineRule="auto"/>
              <w:ind w:left="360"/>
              <w:jc w:val="right"/>
              <w:rPr>
                <w:rFonts w:ascii="Arial" w:eastAsia="Times New Roman" w:hAnsi="Arial" w:cs="Arial"/>
                <w:b/>
                <w:sz w:val="20"/>
                <w:szCs w:val="20"/>
              </w:rPr>
            </w:pPr>
            <w:r w:rsidRPr="00BA4CB3">
              <w:rPr>
                <w:rFonts w:ascii="Arial" w:eastAsia="Times New Roman" w:hAnsi="Arial" w:cs="Arial"/>
                <w:b/>
                <w:sz w:val="20"/>
                <w:szCs w:val="20"/>
              </w:rPr>
              <w:t>99.500,65</w:t>
            </w:r>
          </w:p>
        </w:tc>
      </w:tr>
    </w:tbl>
    <w:p w:rsidR="00BA4CB3" w:rsidRPr="00BA4CB3" w:rsidRDefault="00BA4CB3" w:rsidP="00BA4CB3">
      <w:pPr>
        <w:tabs>
          <w:tab w:val="left" w:pos="284"/>
        </w:tabs>
        <w:spacing w:after="0" w:line="360" w:lineRule="auto"/>
        <w:ind w:left="720"/>
        <w:jc w:val="center"/>
        <w:rPr>
          <w:rFonts w:ascii="Arial" w:eastAsia="Times New Roman" w:hAnsi="Arial" w:cs="Arial"/>
          <w:b/>
          <w:color w:val="FF0000"/>
          <w:sz w:val="24"/>
          <w:szCs w:val="24"/>
          <w:lang w:eastAsia="pl-PL"/>
        </w:rPr>
      </w:pPr>
    </w:p>
    <w:p w:rsidR="00BA4CB3" w:rsidRPr="00BA4CB3" w:rsidRDefault="00BA4CB3" w:rsidP="00CB127A">
      <w:pPr>
        <w:numPr>
          <w:ilvl w:val="0"/>
          <w:numId w:val="29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lastRenderedPageBreak/>
        <w:t>Wydatki majątkowe zaplanowane w kwocie 20.000,-zł</w:t>
      </w:r>
      <w:r w:rsidRPr="00BA4CB3">
        <w:rPr>
          <w:rFonts w:ascii="Arial" w:eastAsia="Times New Roman" w:hAnsi="Arial" w:cs="Arial"/>
          <w:sz w:val="24"/>
          <w:szCs w:val="24"/>
          <w:lang w:eastAsia="pl-PL"/>
        </w:rPr>
        <w:t xml:space="preserve"> jako dotacje celowe dla jednostek sektora finansów publicznych</w:t>
      </w:r>
      <w:r w:rsidRPr="00BA4CB3">
        <w:rPr>
          <w:rFonts w:ascii="Arial" w:eastAsia="Times New Roman" w:hAnsi="Arial" w:cs="Arial"/>
          <w:bCs/>
          <w:sz w:val="24"/>
          <w:szCs w:val="24"/>
          <w:lang w:eastAsia="pl-PL"/>
        </w:rPr>
        <w:t xml:space="preserve"> na pomoc finansową dla gmin </w:t>
      </w:r>
      <w:r w:rsidRPr="00BA4CB3">
        <w:rPr>
          <w:rFonts w:ascii="Arial" w:eastAsia="Times New Roman" w:hAnsi="Arial" w:cs="Arial"/>
          <w:bCs/>
          <w:sz w:val="24"/>
          <w:szCs w:val="24"/>
          <w:lang w:eastAsia="pl-PL"/>
        </w:rPr>
        <w:br/>
        <w:t>z przeznaczeniem na dofinansowanie zadań realizowanych w sołectwach w ramach „Podkarpackiego Programu Odnowy Wsi na lata 2017-2020”, zostały zrealizowane w wysokości 20.000,-zł (§ 6300) (Dep. OW), tj. 100% planu, z tego dla:</w:t>
      </w:r>
    </w:p>
    <w:p w:rsidR="00BA4CB3" w:rsidRPr="00BA4CB3" w:rsidRDefault="00BA4CB3" w:rsidP="00CB127A">
      <w:pPr>
        <w:numPr>
          <w:ilvl w:val="0"/>
          <w:numId w:val="330"/>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Rymanów z przeznaczeniem na dofinansowanie zadania pn. </w:t>
      </w:r>
      <w:r w:rsidRPr="00BA4CB3">
        <w:rPr>
          <w:rFonts w:ascii="Arial" w:eastAsia="Times New Roman" w:hAnsi="Arial" w:cs="Arial"/>
          <w:sz w:val="24"/>
          <w:szCs w:val="24"/>
          <w:lang w:eastAsia="pl-PL"/>
        </w:rPr>
        <w:t xml:space="preserve">„Wykonanie altany (wiaty rekreacyjnej) obok boiska sportowego w Posadzie Górnej Gmina Rymanów”, realizowanego w sołectwie Posada Góra </w:t>
      </w:r>
      <w:r w:rsidR="004436D8">
        <w:rPr>
          <w:rFonts w:ascii="Arial" w:eastAsia="Times New Roman" w:hAnsi="Arial" w:cs="Arial"/>
          <w:sz w:val="24"/>
          <w:szCs w:val="24"/>
          <w:lang w:eastAsia="pl-PL"/>
        </w:rPr>
        <w:t>w kwocie</w:t>
      </w:r>
      <w:r w:rsidRPr="00BA4CB3">
        <w:rPr>
          <w:rFonts w:ascii="Arial" w:eastAsia="Times New Roman" w:hAnsi="Arial" w:cs="Arial"/>
          <w:sz w:val="24"/>
          <w:szCs w:val="24"/>
          <w:lang w:eastAsia="pl-PL"/>
        </w:rPr>
        <w:t xml:space="preserve"> 10.000,-zł,</w:t>
      </w:r>
    </w:p>
    <w:p w:rsidR="00BA4CB3" w:rsidRPr="00BA4CB3" w:rsidRDefault="00BA4CB3" w:rsidP="00CB127A">
      <w:pPr>
        <w:numPr>
          <w:ilvl w:val="0"/>
          <w:numId w:val="330"/>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Gminy Solina z przeznaczeniem na dofinansowanie zadania pn. „</w:t>
      </w:r>
      <w:r w:rsidRPr="00BA4CB3">
        <w:rPr>
          <w:rFonts w:ascii="Arial" w:eastAsia="Times New Roman" w:hAnsi="Arial" w:cs="Arial"/>
          <w:sz w:val="24"/>
          <w:szCs w:val="24"/>
          <w:lang w:eastAsia="pl-PL"/>
        </w:rPr>
        <w:t xml:space="preserve">Urządzenie ogólnodostępnego zejścia do Jeziora Solińskiego wraz z przygotowaniem terenu do rozwoju lokalnej przedsiębiorczości w okolicy zielonej plaży w Wołkowyi”, realizowanego w sołectwie Wołkowyja </w:t>
      </w:r>
      <w:r w:rsidR="004436D8">
        <w:rPr>
          <w:rFonts w:ascii="Arial" w:eastAsia="Times New Roman" w:hAnsi="Arial" w:cs="Arial"/>
          <w:sz w:val="24"/>
          <w:szCs w:val="24"/>
          <w:lang w:eastAsia="pl-PL"/>
        </w:rPr>
        <w:t>w kwocie</w:t>
      </w:r>
      <w:r w:rsidRPr="00BA4CB3">
        <w:rPr>
          <w:rFonts w:ascii="Arial" w:eastAsia="Times New Roman" w:hAnsi="Arial" w:cs="Arial"/>
          <w:sz w:val="24"/>
          <w:szCs w:val="24"/>
          <w:lang w:eastAsia="pl-PL"/>
        </w:rPr>
        <w:t xml:space="preserve"> 10.000,-zł.</w:t>
      </w:r>
    </w:p>
    <w:p w:rsidR="00BA4CB3" w:rsidRPr="00BA4CB3" w:rsidRDefault="00BA4CB3" w:rsidP="00BA4CB3">
      <w:pPr>
        <w:spacing w:after="0" w:line="360" w:lineRule="auto"/>
        <w:jc w:val="both"/>
        <w:rPr>
          <w:rFonts w:ascii="Arial" w:hAnsi="Arial" w:cs="Arial"/>
          <w:bCs/>
          <w:sz w:val="24"/>
          <w:szCs w:val="24"/>
          <w:lang w:eastAsia="pl-PL"/>
        </w:rPr>
      </w:pPr>
      <w:r w:rsidRPr="00BA4CB3">
        <w:rPr>
          <w:rFonts w:ascii="Arial" w:hAnsi="Arial" w:cs="Arial"/>
          <w:bCs/>
          <w:sz w:val="24"/>
          <w:szCs w:val="24"/>
          <w:lang w:eastAsia="pl-PL"/>
        </w:rPr>
        <w:t>Niewykonanie zaplanowanych wydatków dotyczy realizacji projektu pn. „</w:t>
      </w:r>
      <w:r w:rsidRPr="00BA4CB3">
        <w:rPr>
          <w:rFonts w:ascii="Arial" w:hAnsi="Arial" w:cs="Arial"/>
          <w:sz w:val="24"/>
          <w:szCs w:val="24"/>
        </w:rPr>
        <w:t xml:space="preserve">Góry bez granic – integracja sieci szlaków w transgraniczny produkt turystyczny” w ramach Programu Współpracy Transgranicznej Interreg V-A Polska-Słowacja 2014-2020” </w:t>
      </w:r>
      <w:r w:rsidRPr="00BA4CB3">
        <w:rPr>
          <w:rFonts w:ascii="Arial" w:hAnsi="Arial" w:cs="Arial"/>
          <w:sz w:val="24"/>
          <w:szCs w:val="24"/>
        </w:rPr>
        <w:br/>
        <w:t xml:space="preserve">i związane jest z oszczędnościami </w:t>
      </w:r>
      <w:proofErr w:type="spellStart"/>
      <w:r w:rsidRPr="00BA4CB3">
        <w:rPr>
          <w:rFonts w:ascii="Arial" w:hAnsi="Arial" w:cs="Arial"/>
          <w:sz w:val="24"/>
          <w:szCs w:val="24"/>
        </w:rPr>
        <w:t>poprzetargowymi</w:t>
      </w:r>
      <w:proofErr w:type="spellEnd"/>
      <w:r w:rsidRPr="00BA4CB3">
        <w:rPr>
          <w:rFonts w:ascii="Arial" w:hAnsi="Arial" w:cs="Arial"/>
          <w:sz w:val="24"/>
          <w:szCs w:val="24"/>
        </w:rPr>
        <w:t xml:space="preserve"> powstałymi w związku </w:t>
      </w:r>
      <w:r w:rsidRPr="00BA4CB3">
        <w:rPr>
          <w:rFonts w:ascii="Arial" w:hAnsi="Arial" w:cs="Arial"/>
          <w:sz w:val="24"/>
          <w:szCs w:val="24"/>
        </w:rPr>
        <w:br/>
        <w:t>z organizacją konferencji otwierającej oraz późniejszym niż pierwotnie planowano rozpoczęciem realizacji projektu.</w:t>
      </w:r>
    </w:p>
    <w:p w:rsidR="00BA4CB3" w:rsidRPr="00BA4CB3" w:rsidRDefault="00BA4CB3" w:rsidP="00BA4CB3">
      <w:pPr>
        <w:tabs>
          <w:tab w:val="left" w:pos="7513"/>
        </w:tabs>
        <w:spacing w:after="0" w:line="360" w:lineRule="auto"/>
        <w:jc w:val="both"/>
        <w:rPr>
          <w:rFonts w:ascii="Arial" w:eastAsia="Calibri" w:hAnsi="Arial" w:cs="Arial"/>
          <w:b/>
          <w:i/>
          <w:sz w:val="24"/>
          <w:szCs w:val="24"/>
          <w:lang w:eastAsia="pl-PL"/>
        </w:rPr>
      </w:pPr>
      <w:r w:rsidRPr="00BA4CB3">
        <w:rPr>
          <w:rFonts w:ascii="Arial" w:eastAsia="Calibri" w:hAnsi="Arial" w:cs="Arial"/>
          <w:b/>
          <w:i/>
          <w:sz w:val="24"/>
          <w:szCs w:val="24"/>
          <w:lang w:eastAsia="pl-PL"/>
        </w:rPr>
        <w:t xml:space="preserve">Rozdział 63095 – Pozostała działalność </w:t>
      </w:r>
    </w:p>
    <w:p w:rsidR="00BA4CB3" w:rsidRPr="00BA4CB3" w:rsidRDefault="00BA4CB3" w:rsidP="00BA4CB3">
      <w:pPr>
        <w:tabs>
          <w:tab w:val="left" w:pos="7513"/>
        </w:tabs>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Zaplanowane wydatki w kwocie 599.787,-zł zostały zrealizowane w wysokości 548.781,-zł, tj. 91,50% planu.</w:t>
      </w:r>
    </w:p>
    <w:p w:rsidR="00BA4CB3" w:rsidRPr="00BA4CB3" w:rsidRDefault="00BA4CB3" w:rsidP="00CB127A">
      <w:pPr>
        <w:numPr>
          <w:ilvl w:val="0"/>
          <w:numId w:val="333"/>
        </w:numPr>
        <w:tabs>
          <w:tab w:val="left" w:pos="284"/>
        </w:tabs>
        <w:spacing w:after="0" w:line="360" w:lineRule="auto"/>
        <w:ind w:left="284" w:hanging="142"/>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Wydatki bieżące zaplanowane w kwocie 439.787,-zł (w tym dotacje dla jednostek sektora finansów publicznych – dla Województwa Świętokrzyskiego na realizację zadania pn. „Utrzymanie i rozwój portalu internetowego </w:t>
      </w:r>
      <w:hyperlink r:id="rId9" w:history="1">
        <w:r w:rsidRPr="00BA4CB3">
          <w:rPr>
            <w:rFonts w:ascii="Arial" w:eastAsia="Times New Roman" w:hAnsi="Arial" w:cs="Arial"/>
            <w:sz w:val="24"/>
            <w:szCs w:val="24"/>
            <w:lang w:eastAsia="pl-PL"/>
          </w:rPr>
          <w:t>www.greenvelo.pl</w:t>
        </w:r>
      </w:hyperlink>
      <w:r w:rsidRPr="00BA4CB3">
        <w:rPr>
          <w:rFonts w:ascii="Arial" w:eastAsia="Times New Roman" w:hAnsi="Arial" w:cs="Arial"/>
          <w:sz w:val="24"/>
          <w:szCs w:val="24"/>
          <w:lang w:eastAsia="pl-PL"/>
        </w:rPr>
        <w:t xml:space="preserve"> </w:t>
      </w:r>
      <w:r w:rsidRPr="00BA4CB3">
        <w:rPr>
          <w:rFonts w:ascii="Arial" w:eastAsia="Times New Roman" w:hAnsi="Arial" w:cs="Arial"/>
          <w:sz w:val="24"/>
          <w:szCs w:val="24"/>
          <w:lang w:eastAsia="pl-PL"/>
        </w:rPr>
        <w:br/>
        <w:t xml:space="preserve">w okresie trwałości Projektu „Trasy rowerowe w Polsce Wschodniej – promocja” </w:t>
      </w:r>
      <w:r w:rsidRPr="00BA4CB3">
        <w:rPr>
          <w:rFonts w:ascii="Arial" w:eastAsia="Times New Roman" w:hAnsi="Arial" w:cs="Arial"/>
          <w:sz w:val="24"/>
          <w:szCs w:val="24"/>
          <w:lang w:eastAsia="pl-PL"/>
        </w:rPr>
        <w:br/>
        <w:t xml:space="preserve">w kwocie 20.000,-zł) </w:t>
      </w:r>
      <w:r w:rsidRPr="00BA4CB3">
        <w:rPr>
          <w:rFonts w:ascii="Arial" w:eastAsia="Times New Roman" w:hAnsi="Arial" w:cs="Arial"/>
          <w:bCs/>
          <w:sz w:val="24"/>
          <w:szCs w:val="24"/>
          <w:lang w:eastAsia="pl-PL"/>
        </w:rPr>
        <w:t>zostały zrealizowane w wysokości 394.618,-zł, tj. 89,73% planu i obejmowały:</w:t>
      </w:r>
    </w:p>
    <w:p w:rsidR="00BA4CB3" w:rsidRPr="00BA4CB3" w:rsidRDefault="00BA4CB3" w:rsidP="00CB127A">
      <w:pPr>
        <w:numPr>
          <w:ilvl w:val="0"/>
          <w:numId w:val="33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realizację zadań przejętych od administracji rządowej w związku ze zmianami </w:t>
      </w:r>
      <w:r w:rsidRPr="00BA4CB3">
        <w:rPr>
          <w:rFonts w:ascii="Arial" w:eastAsia="Times New Roman" w:hAnsi="Arial" w:cs="Arial"/>
          <w:sz w:val="24"/>
          <w:szCs w:val="24"/>
          <w:lang w:eastAsia="pl-PL"/>
        </w:rPr>
        <w:br/>
        <w:t>w podziale zadań i kompetencji administracji terenowej z zakresu turystyki</w:t>
      </w:r>
      <w:r w:rsidRPr="00BA4CB3">
        <w:rPr>
          <w:rFonts w:ascii="Arial" w:eastAsia="Times New Roman" w:hAnsi="Arial" w:cs="Arial"/>
          <w:sz w:val="24"/>
          <w:szCs w:val="24"/>
          <w:lang w:eastAsia="pl-PL"/>
        </w:rPr>
        <w:br/>
        <w:t>w kwocie 256.432,-zł (Dep. OR), w tym:</w:t>
      </w:r>
    </w:p>
    <w:p w:rsidR="00BA4CB3" w:rsidRPr="00BA4CB3" w:rsidRDefault="00BA4CB3" w:rsidP="00CB127A">
      <w:pPr>
        <w:numPr>
          <w:ilvl w:val="0"/>
          <w:numId w:val="335"/>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wynagrodzenia i skł</w:t>
      </w:r>
      <w:r w:rsidR="004436D8">
        <w:rPr>
          <w:rFonts w:ascii="Arial" w:eastAsia="Times New Roman" w:hAnsi="Arial" w:cs="Arial"/>
          <w:sz w:val="24"/>
          <w:szCs w:val="24"/>
          <w:lang w:eastAsia="pl-PL"/>
        </w:rPr>
        <w:t>adki od nich naliczane – 251.603</w:t>
      </w:r>
      <w:r w:rsidRPr="00BA4CB3">
        <w:rPr>
          <w:rFonts w:ascii="Arial" w:eastAsia="Times New Roman" w:hAnsi="Arial" w:cs="Arial"/>
          <w:sz w:val="24"/>
          <w:szCs w:val="24"/>
          <w:lang w:eastAsia="pl-PL"/>
        </w:rPr>
        <w:t xml:space="preserve">,-zł (§ 4010 – </w:t>
      </w:r>
      <w:r w:rsidR="004436D8">
        <w:rPr>
          <w:rFonts w:ascii="Arial" w:eastAsia="Times New Roman" w:hAnsi="Arial" w:cs="Arial"/>
          <w:sz w:val="24"/>
          <w:szCs w:val="24"/>
          <w:lang w:eastAsia="pl-PL"/>
        </w:rPr>
        <w:br/>
      </w:r>
      <w:r w:rsidRPr="00BA4CB3">
        <w:rPr>
          <w:rFonts w:ascii="Arial" w:eastAsia="Times New Roman" w:hAnsi="Arial" w:cs="Arial"/>
          <w:sz w:val="24"/>
          <w:szCs w:val="24"/>
          <w:lang w:eastAsia="pl-PL"/>
        </w:rPr>
        <w:t>199.466,-zł, § 4040 – 16.630,-zł, § 4110 – 32.723,-zł, § 4120 – 2.784,-zł),</w:t>
      </w:r>
    </w:p>
    <w:p w:rsidR="00BA4CB3" w:rsidRDefault="00BA4CB3" w:rsidP="00CB127A">
      <w:pPr>
        <w:numPr>
          <w:ilvl w:val="0"/>
          <w:numId w:val="335"/>
        </w:numPr>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wpłaty</w:t>
      </w:r>
      <w:r w:rsidR="00F619F7">
        <w:rPr>
          <w:rFonts w:ascii="Arial" w:eastAsia="Times New Roman" w:hAnsi="Arial" w:cs="Arial"/>
          <w:sz w:val="24"/>
          <w:szCs w:val="24"/>
          <w:lang w:eastAsia="pl-PL"/>
        </w:rPr>
        <w:t xml:space="preserve"> na  PFRON – 4.829,-zł (§ 4140).</w:t>
      </w:r>
    </w:p>
    <w:p w:rsidR="00F619F7" w:rsidRPr="00F619F7" w:rsidRDefault="00F619F7" w:rsidP="00F619F7">
      <w:pPr>
        <w:tabs>
          <w:tab w:val="left" w:pos="7513"/>
        </w:tabs>
        <w:suppressAutoHyphens/>
        <w:spacing w:after="0" w:line="360" w:lineRule="auto"/>
        <w:ind w:left="567"/>
        <w:jc w:val="both"/>
        <w:rPr>
          <w:rFonts w:ascii="Arial" w:hAnsi="Arial" w:cs="Arial"/>
          <w:sz w:val="24"/>
          <w:szCs w:val="24"/>
          <w:lang w:eastAsia="pl-PL"/>
        </w:rPr>
      </w:pPr>
      <w:r w:rsidRPr="00F619F7">
        <w:rPr>
          <w:rFonts w:ascii="Arial" w:hAnsi="Arial" w:cs="Arial"/>
          <w:sz w:val="24"/>
          <w:szCs w:val="24"/>
          <w:lang w:eastAsia="pl-PL"/>
        </w:rPr>
        <w:lastRenderedPageBreak/>
        <w:t xml:space="preserve">Zadanie zlecone z zakresu administracji rządowej. Finansowane z dotacji celowej </w:t>
      </w:r>
      <w:r>
        <w:rPr>
          <w:rFonts w:ascii="Arial" w:hAnsi="Arial" w:cs="Arial"/>
          <w:sz w:val="24"/>
          <w:szCs w:val="24"/>
          <w:lang w:eastAsia="pl-PL"/>
        </w:rPr>
        <w:t>z budżetu państwa w kwocie 34.000,</w:t>
      </w:r>
      <w:r w:rsidRPr="00F619F7">
        <w:rPr>
          <w:rFonts w:ascii="Arial" w:hAnsi="Arial" w:cs="Arial"/>
          <w:sz w:val="24"/>
          <w:szCs w:val="24"/>
          <w:lang w:eastAsia="pl-PL"/>
        </w:rPr>
        <w:t>-zł oraz środków własnych Samorządu Województwa w kwoc</w:t>
      </w:r>
      <w:r>
        <w:rPr>
          <w:rFonts w:ascii="Arial" w:hAnsi="Arial" w:cs="Arial"/>
          <w:sz w:val="24"/>
          <w:szCs w:val="24"/>
          <w:lang w:eastAsia="pl-PL"/>
        </w:rPr>
        <w:t>ie 222.432</w:t>
      </w:r>
      <w:r w:rsidRPr="00F619F7">
        <w:rPr>
          <w:rFonts w:ascii="Arial" w:hAnsi="Arial" w:cs="Arial"/>
          <w:sz w:val="24"/>
          <w:szCs w:val="24"/>
          <w:lang w:eastAsia="pl-PL"/>
        </w:rPr>
        <w:t>,-zł.</w:t>
      </w:r>
    </w:p>
    <w:p w:rsidR="00BA4CB3" w:rsidRPr="00BA4CB3" w:rsidRDefault="00BA4CB3" w:rsidP="00CB127A">
      <w:pPr>
        <w:numPr>
          <w:ilvl w:val="0"/>
          <w:numId w:val="336"/>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odszkodowanie wraz z odsetkami i koszty procesu zasądzone wyrokiem Sądu Okręgowego w Rzeszowie na rzecz wykonawcy obiektu mostowego Nr 88_2 zreal</w:t>
      </w:r>
      <w:r w:rsidR="00446C4E">
        <w:rPr>
          <w:rFonts w:ascii="Arial" w:eastAsia="Times New Roman" w:hAnsi="Arial" w:cs="Arial"/>
          <w:sz w:val="24"/>
          <w:szCs w:val="24"/>
          <w:lang w:eastAsia="pl-PL"/>
        </w:rPr>
        <w:t>izowanego w ramach projektu  „</w:t>
      </w:r>
      <w:r w:rsidRPr="00BA4CB3">
        <w:rPr>
          <w:rFonts w:ascii="Arial" w:eastAsia="Times New Roman" w:hAnsi="Arial" w:cs="Arial"/>
          <w:sz w:val="24"/>
          <w:szCs w:val="24"/>
          <w:lang w:eastAsia="pl-PL"/>
        </w:rPr>
        <w:t xml:space="preserve">Trasy rowerowe w Polsce Wschodniej – województwo podkarpackie" oraz koszty zastępstwa procesowego </w:t>
      </w:r>
      <w:r w:rsidRPr="00BA4CB3">
        <w:rPr>
          <w:rFonts w:ascii="Arial" w:eastAsia="Times New Roman" w:hAnsi="Arial" w:cs="Arial"/>
          <w:sz w:val="24"/>
          <w:szCs w:val="24"/>
          <w:lang w:eastAsia="pl-PL"/>
        </w:rPr>
        <w:br/>
        <w:t xml:space="preserve">w ww. sprawie w kwocie  118.186,-zł (§ 4110 – 1.320,-zł, § 4170 – 7.508,-zł, </w:t>
      </w:r>
      <w:r w:rsidRPr="00BA4CB3">
        <w:rPr>
          <w:rFonts w:ascii="Arial" w:eastAsia="Times New Roman" w:hAnsi="Arial" w:cs="Arial"/>
          <w:sz w:val="24"/>
          <w:szCs w:val="24"/>
          <w:lang w:eastAsia="pl-PL"/>
        </w:rPr>
        <w:br/>
        <w:t>§ 4580 – 13.464,-zł, § 4600 – 89.588,-zł, § 4610 – 6.306,-zł) (PZDW – Dep. DT),</w:t>
      </w:r>
    </w:p>
    <w:p w:rsidR="00BA4CB3" w:rsidRPr="00BA4CB3" w:rsidRDefault="00BA4CB3" w:rsidP="00CB127A">
      <w:pPr>
        <w:numPr>
          <w:ilvl w:val="0"/>
          <w:numId w:val="336"/>
        </w:numPr>
        <w:spacing w:after="0" w:line="360" w:lineRule="auto"/>
        <w:ind w:left="567" w:hanging="283"/>
        <w:jc w:val="both"/>
        <w:rPr>
          <w:rFonts w:ascii="Arial" w:eastAsia="Times New Roman" w:hAnsi="Arial" w:cs="Arial"/>
          <w:sz w:val="24"/>
          <w:szCs w:val="24"/>
          <w:lang w:eastAsia="pl-PL"/>
        </w:rPr>
      </w:pPr>
      <w:r w:rsidRPr="00BA4CB3">
        <w:rPr>
          <w:rFonts w:ascii="Arial" w:hAnsi="Arial" w:cs="Arial"/>
          <w:sz w:val="24"/>
          <w:szCs w:val="24"/>
          <w:lang w:eastAsia="pl-PL"/>
        </w:rPr>
        <w:t>realizację zadania pn. „Utrzymanie projektu „Trasy rowerowe w Polsce Wschodniej – promocja”</w:t>
      </w:r>
      <w:r w:rsidRPr="00BA4CB3">
        <w:rPr>
          <w:rFonts w:ascii="Arial" w:eastAsia="Times New Roman" w:hAnsi="Arial" w:cs="Arial"/>
          <w:sz w:val="24"/>
          <w:szCs w:val="24"/>
          <w:lang w:eastAsia="pl-PL"/>
        </w:rPr>
        <w:t xml:space="preserve"> w kwocie 20.000,-zł (§ 2330) (Dep. PG)</w:t>
      </w:r>
      <w:r w:rsidRPr="00BA4CB3">
        <w:rPr>
          <w:rFonts w:ascii="Arial" w:hAnsi="Arial" w:cs="Arial"/>
          <w:sz w:val="24"/>
          <w:szCs w:val="24"/>
          <w:lang w:eastAsia="pl-PL"/>
        </w:rPr>
        <w:t>, finansowanego ze środków własnych Samorządu Województwa Podkarpackiego.</w:t>
      </w:r>
    </w:p>
    <w:p w:rsidR="00BA4CB3" w:rsidRPr="00BA4CB3" w:rsidRDefault="00BA4CB3" w:rsidP="00BA4CB3">
      <w:pPr>
        <w:tabs>
          <w:tab w:val="left" w:pos="7513"/>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 xml:space="preserve">Zadanie ujęte w wykazie przedsięwzięć do Wieloletniej Prognozy Finansowej Województwa Podkarpackiego o planowanych łącznych nakładach finansowych </w:t>
      </w:r>
      <w:r w:rsidRPr="00BA4CB3">
        <w:rPr>
          <w:rFonts w:ascii="Arial" w:hAnsi="Arial" w:cs="Arial"/>
          <w:sz w:val="24"/>
          <w:szCs w:val="24"/>
          <w:lang w:eastAsia="pl-PL"/>
        </w:rPr>
        <w:br/>
        <w:t>w kwocie 200.000,-zł.</w:t>
      </w:r>
    </w:p>
    <w:p w:rsidR="00BA4CB3" w:rsidRPr="00BA4CB3" w:rsidRDefault="00BA4CB3" w:rsidP="00BA4CB3">
      <w:pPr>
        <w:tabs>
          <w:tab w:val="left" w:pos="7513"/>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Zadanie finansowane ze środków własnych Samorządu Województwa Podkarpackiego.</w:t>
      </w:r>
    </w:p>
    <w:p w:rsidR="00BA4CB3" w:rsidRPr="00BA4CB3" w:rsidRDefault="00BA4CB3" w:rsidP="00BA4CB3">
      <w:pPr>
        <w:tabs>
          <w:tab w:val="left" w:pos="7513"/>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Termin realizacji zadania: 2016-2020.</w:t>
      </w:r>
    </w:p>
    <w:p w:rsidR="00BA4CB3" w:rsidRPr="00BA4CB3" w:rsidRDefault="00BA4CB3" w:rsidP="00BA4CB3">
      <w:pPr>
        <w:tabs>
          <w:tab w:val="left" w:pos="7513"/>
        </w:tabs>
        <w:spacing w:after="0" w:line="360" w:lineRule="auto"/>
        <w:ind w:left="567"/>
        <w:jc w:val="both"/>
        <w:rPr>
          <w:rFonts w:ascii="Arial" w:eastAsia="Times New Roman" w:hAnsi="Arial" w:cs="Arial"/>
          <w:sz w:val="24"/>
          <w:szCs w:val="24"/>
          <w:lang w:eastAsia="pl-PL"/>
        </w:rPr>
      </w:pPr>
      <w:r w:rsidRPr="00BA4CB3">
        <w:rPr>
          <w:rFonts w:ascii="Arial" w:hAnsi="Arial" w:cs="Arial"/>
          <w:sz w:val="24"/>
          <w:szCs w:val="24"/>
          <w:lang w:eastAsia="pl-PL"/>
        </w:rPr>
        <w:t xml:space="preserve">W 2018r. wydatki poniesiono na </w:t>
      </w:r>
      <w:r w:rsidRPr="00BA4CB3">
        <w:rPr>
          <w:rFonts w:ascii="Arial" w:eastAsia="Times New Roman" w:hAnsi="Arial" w:cs="Arial"/>
          <w:sz w:val="24"/>
          <w:szCs w:val="24"/>
          <w:lang w:eastAsia="pl-PL"/>
        </w:rPr>
        <w:t xml:space="preserve">dotacje celową dla Województwa Świętokrzyskiego na realizację zadania pn. „Utrzymanie i rozwój portalu internetowego </w:t>
      </w:r>
      <w:hyperlink r:id="rId10" w:history="1">
        <w:r w:rsidRPr="00BA4CB3">
          <w:rPr>
            <w:rFonts w:ascii="Arial" w:eastAsia="Times New Roman" w:hAnsi="Arial" w:cs="Arial"/>
            <w:sz w:val="24"/>
            <w:szCs w:val="24"/>
            <w:lang w:eastAsia="pl-PL"/>
          </w:rPr>
          <w:t>www.greenvelo.pl</w:t>
        </w:r>
      </w:hyperlink>
      <w:r w:rsidRPr="00BA4CB3">
        <w:rPr>
          <w:rFonts w:ascii="Arial" w:eastAsia="Times New Roman" w:hAnsi="Arial" w:cs="Arial"/>
          <w:sz w:val="24"/>
          <w:szCs w:val="24"/>
          <w:lang w:eastAsia="pl-PL"/>
        </w:rPr>
        <w:t xml:space="preserve"> w okresie trwałości Projektu „Trasy rowerowe </w:t>
      </w:r>
      <w:r w:rsidR="001150C4">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Polsce wschodniej – promocja” w ramach zadania pn. „Utrzymanie projektu „Trasy rowerowe w Polsce Wschodniej – promocja” w kwocie 20.000,-zł. </w:t>
      </w:r>
    </w:p>
    <w:p w:rsidR="00BA4CB3" w:rsidRPr="00BA4CB3" w:rsidRDefault="00BA4CB3" w:rsidP="00BA4CB3">
      <w:pPr>
        <w:tabs>
          <w:tab w:val="left" w:pos="7513"/>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 xml:space="preserve">Zadanie jest realizowane na podstawie umowy partnerskiej z dnia 15 kwietnia 2014 r. oraz zawieranej corocznie umowy w sprawie udzielenia dotacji celowej dla Województwa Świętokrzyskiego na utrzymanie i rozwój portalu internetowego </w:t>
      </w:r>
      <w:hyperlink r:id="rId11" w:history="1">
        <w:r w:rsidRPr="00BA4CB3">
          <w:rPr>
            <w:rFonts w:ascii="Arial" w:eastAsia="Times New Roman" w:hAnsi="Arial" w:cs="Arial"/>
            <w:sz w:val="24"/>
            <w:szCs w:val="24"/>
            <w:lang w:eastAsia="pl-PL"/>
          </w:rPr>
          <w:t>www.greenvelo.pl</w:t>
        </w:r>
      </w:hyperlink>
      <w:r w:rsidRPr="00BA4CB3">
        <w:rPr>
          <w:rFonts w:ascii="Arial" w:hAnsi="Arial" w:cs="Arial"/>
          <w:sz w:val="24"/>
          <w:szCs w:val="24"/>
          <w:lang w:eastAsia="pl-PL"/>
        </w:rPr>
        <w:t xml:space="preserve">. </w:t>
      </w:r>
    </w:p>
    <w:p w:rsidR="00BA4CB3" w:rsidRPr="00BA4CB3" w:rsidRDefault="00BA4CB3" w:rsidP="00BA4CB3">
      <w:pPr>
        <w:tabs>
          <w:tab w:val="left" w:pos="7513"/>
        </w:tabs>
        <w:spacing w:after="0" w:line="360" w:lineRule="auto"/>
        <w:ind w:left="567"/>
        <w:jc w:val="both"/>
        <w:rPr>
          <w:rFonts w:ascii="Arial" w:hAnsi="Arial" w:cs="Arial"/>
          <w:bCs/>
          <w:sz w:val="24"/>
          <w:szCs w:val="24"/>
        </w:rPr>
      </w:pPr>
      <w:r w:rsidRPr="00BA4CB3">
        <w:rPr>
          <w:rFonts w:ascii="Arial" w:hAnsi="Arial" w:cs="Arial"/>
          <w:sz w:val="24"/>
          <w:szCs w:val="24"/>
          <w:lang w:eastAsia="pl-PL"/>
        </w:rPr>
        <w:t xml:space="preserve">W 2018r. w </w:t>
      </w:r>
      <w:r w:rsidRPr="00BA4CB3">
        <w:rPr>
          <w:rFonts w:ascii="Arial" w:hAnsi="Arial" w:cs="Arial"/>
          <w:bCs/>
          <w:sz w:val="24"/>
          <w:szCs w:val="24"/>
        </w:rPr>
        <w:t xml:space="preserve">ramach umowy dotacji Województwo Świętokrzyskie przy pomocy partnera wykonawczego Regionalnej Organizacji Turystycznej Województwa Świętokrzyskiego w ramach utrzymania trwałości portalu www.greenvelo.pl oraz powiązanych z nim aplikacji na telefony komórkowe wykonało następujące zadania: </w:t>
      </w:r>
    </w:p>
    <w:p w:rsidR="00BA4CB3" w:rsidRPr="00BA4CB3" w:rsidRDefault="00BA4CB3" w:rsidP="00CB127A">
      <w:pPr>
        <w:numPr>
          <w:ilvl w:val="0"/>
          <w:numId w:val="352"/>
        </w:numPr>
        <w:tabs>
          <w:tab w:val="left" w:pos="7513"/>
        </w:tabs>
        <w:spacing w:after="0" w:line="360" w:lineRule="auto"/>
        <w:ind w:left="851" w:hanging="284"/>
        <w:jc w:val="both"/>
        <w:rPr>
          <w:rFonts w:ascii="Arial" w:eastAsia="Times New Roman" w:hAnsi="Arial" w:cs="Arial"/>
          <w:bCs/>
          <w:sz w:val="24"/>
          <w:szCs w:val="24"/>
        </w:rPr>
      </w:pPr>
      <w:r w:rsidRPr="00BA4CB3">
        <w:rPr>
          <w:rFonts w:ascii="Arial" w:eastAsia="Times New Roman" w:hAnsi="Arial" w:cs="Arial"/>
          <w:bCs/>
          <w:sz w:val="24"/>
          <w:szCs w:val="24"/>
        </w:rPr>
        <w:t>przedłużyło okres rejestracji domen internetowych,</w:t>
      </w:r>
    </w:p>
    <w:p w:rsidR="00BA4CB3" w:rsidRPr="00BA4CB3" w:rsidRDefault="00BA4CB3" w:rsidP="00CB127A">
      <w:pPr>
        <w:numPr>
          <w:ilvl w:val="0"/>
          <w:numId w:val="352"/>
        </w:numPr>
        <w:tabs>
          <w:tab w:val="left" w:pos="7513"/>
        </w:tabs>
        <w:spacing w:after="0" w:line="360" w:lineRule="auto"/>
        <w:ind w:left="851" w:hanging="284"/>
        <w:jc w:val="both"/>
        <w:rPr>
          <w:rFonts w:ascii="Arial" w:eastAsia="Times New Roman" w:hAnsi="Arial" w:cs="Arial"/>
          <w:bCs/>
          <w:sz w:val="24"/>
          <w:szCs w:val="24"/>
        </w:rPr>
      </w:pPr>
      <w:r w:rsidRPr="00BA4CB3">
        <w:rPr>
          <w:rFonts w:ascii="Arial" w:eastAsia="Times New Roman" w:hAnsi="Arial" w:cs="Arial"/>
          <w:bCs/>
          <w:sz w:val="24"/>
          <w:szCs w:val="24"/>
        </w:rPr>
        <w:lastRenderedPageBreak/>
        <w:t>stale aktualizowało i administrowało z poziomu redakcyjnego portalem,</w:t>
      </w:r>
    </w:p>
    <w:p w:rsidR="00BA4CB3" w:rsidRPr="00BA4CB3" w:rsidRDefault="00BA4CB3" w:rsidP="00CB127A">
      <w:pPr>
        <w:numPr>
          <w:ilvl w:val="0"/>
          <w:numId w:val="352"/>
        </w:numPr>
        <w:tabs>
          <w:tab w:val="left" w:pos="7513"/>
        </w:tabs>
        <w:spacing w:after="0" w:line="360" w:lineRule="auto"/>
        <w:ind w:left="851" w:hanging="284"/>
        <w:jc w:val="both"/>
        <w:rPr>
          <w:rFonts w:ascii="Arial" w:eastAsia="Times New Roman" w:hAnsi="Arial" w:cs="Arial"/>
          <w:bCs/>
          <w:sz w:val="24"/>
          <w:szCs w:val="24"/>
        </w:rPr>
      </w:pPr>
      <w:r w:rsidRPr="00BA4CB3">
        <w:rPr>
          <w:rFonts w:ascii="Arial" w:eastAsia="Times New Roman" w:hAnsi="Arial" w:cs="Arial"/>
          <w:bCs/>
          <w:sz w:val="24"/>
          <w:szCs w:val="24"/>
        </w:rPr>
        <w:t>pozyskano nowe fotografie i materiały do publikacji na portalu,</w:t>
      </w:r>
    </w:p>
    <w:p w:rsidR="00BA4CB3" w:rsidRPr="00BA4CB3" w:rsidRDefault="00BA4CB3" w:rsidP="00CB127A">
      <w:pPr>
        <w:numPr>
          <w:ilvl w:val="0"/>
          <w:numId w:val="352"/>
        </w:numPr>
        <w:tabs>
          <w:tab w:val="left" w:pos="7513"/>
        </w:tabs>
        <w:spacing w:after="0" w:line="360" w:lineRule="auto"/>
        <w:ind w:left="851" w:hanging="284"/>
        <w:jc w:val="both"/>
        <w:rPr>
          <w:rFonts w:ascii="Arial" w:eastAsia="Times New Roman" w:hAnsi="Arial" w:cs="Arial"/>
          <w:bCs/>
          <w:sz w:val="24"/>
          <w:szCs w:val="24"/>
        </w:rPr>
      </w:pPr>
      <w:r w:rsidRPr="00BA4CB3">
        <w:rPr>
          <w:rFonts w:ascii="Arial" w:eastAsia="Times New Roman" w:hAnsi="Arial" w:cs="Arial"/>
          <w:bCs/>
          <w:sz w:val="24"/>
          <w:szCs w:val="24"/>
        </w:rPr>
        <w:t xml:space="preserve">przeprowadzono kampanię portalu www.greenvelo.pl w grudniu i polegała ona na emisji na wszystkich portalach firmy Polska Press Grupa kreacji reklamy portalu Green </w:t>
      </w:r>
      <w:proofErr w:type="spellStart"/>
      <w:r w:rsidRPr="00BA4CB3">
        <w:rPr>
          <w:rFonts w:ascii="Arial" w:eastAsia="Times New Roman" w:hAnsi="Arial" w:cs="Arial"/>
          <w:bCs/>
          <w:sz w:val="24"/>
          <w:szCs w:val="24"/>
        </w:rPr>
        <w:t>Velo</w:t>
      </w:r>
      <w:proofErr w:type="spellEnd"/>
      <w:r w:rsidRPr="00BA4CB3">
        <w:rPr>
          <w:rFonts w:ascii="Arial" w:eastAsia="Times New Roman" w:hAnsi="Arial" w:cs="Arial"/>
          <w:bCs/>
          <w:sz w:val="24"/>
          <w:szCs w:val="24"/>
        </w:rPr>
        <w:t xml:space="preserve"> – 2 kreacje pozioma i pionowa, kampanii odsłonowej portalu Green </w:t>
      </w:r>
      <w:proofErr w:type="spellStart"/>
      <w:r w:rsidRPr="00BA4CB3">
        <w:rPr>
          <w:rFonts w:ascii="Arial" w:eastAsia="Times New Roman" w:hAnsi="Arial" w:cs="Arial"/>
          <w:bCs/>
          <w:sz w:val="24"/>
          <w:szCs w:val="24"/>
        </w:rPr>
        <w:t>Velo</w:t>
      </w:r>
      <w:proofErr w:type="spellEnd"/>
      <w:r w:rsidRPr="00BA4CB3">
        <w:rPr>
          <w:rFonts w:ascii="Arial" w:eastAsia="Times New Roman" w:hAnsi="Arial" w:cs="Arial"/>
          <w:bCs/>
          <w:sz w:val="24"/>
          <w:szCs w:val="24"/>
        </w:rPr>
        <w:t xml:space="preserve"> (300 000) oraz publikacji materiału redakcyjnego na temat trasy Green </w:t>
      </w:r>
      <w:proofErr w:type="spellStart"/>
      <w:r w:rsidRPr="00BA4CB3">
        <w:rPr>
          <w:rFonts w:ascii="Arial" w:eastAsia="Times New Roman" w:hAnsi="Arial" w:cs="Arial"/>
          <w:bCs/>
          <w:sz w:val="24"/>
          <w:szCs w:val="24"/>
        </w:rPr>
        <w:t>Velo</w:t>
      </w:r>
      <w:proofErr w:type="spellEnd"/>
      <w:r w:rsidRPr="00BA4CB3">
        <w:rPr>
          <w:rFonts w:ascii="Arial" w:eastAsia="Times New Roman" w:hAnsi="Arial" w:cs="Arial"/>
          <w:bCs/>
          <w:sz w:val="24"/>
          <w:szCs w:val="24"/>
        </w:rPr>
        <w:t xml:space="preserve"> i portalu greenvelo.pl. </w:t>
      </w:r>
    </w:p>
    <w:p w:rsidR="00BA4CB3" w:rsidRPr="00BA4CB3" w:rsidRDefault="00BA4CB3" w:rsidP="00BA4CB3">
      <w:pPr>
        <w:tabs>
          <w:tab w:val="left" w:pos="7513"/>
        </w:tabs>
        <w:spacing w:after="0" w:line="360" w:lineRule="auto"/>
        <w:ind w:left="567"/>
        <w:jc w:val="both"/>
        <w:rPr>
          <w:rFonts w:ascii="Arial" w:hAnsi="Arial" w:cs="Arial"/>
          <w:sz w:val="24"/>
          <w:szCs w:val="24"/>
          <w:lang w:eastAsia="pl-PL"/>
        </w:rPr>
      </w:pPr>
      <w:r w:rsidRPr="00BA4CB3">
        <w:rPr>
          <w:rFonts w:ascii="Arial" w:hAnsi="Arial" w:cs="Arial"/>
          <w:sz w:val="24"/>
          <w:szCs w:val="24"/>
          <w:lang w:eastAsia="pl-PL"/>
        </w:rPr>
        <w:t xml:space="preserve">Ponadto, prowadzono okresowe kontrole terenowe dotyczące oceny stanu oraz wyglądu </w:t>
      </w:r>
      <w:proofErr w:type="spellStart"/>
      <w:r w:rsidRPr="00BA4CB3">
        <w:rPr>
          <w:rFonts w:ascii="Arial" w:hAnsi="Arial" w:cs="Arial"/>
          <w:sz w:val="24"/>
          <w:szCs w:val="24"/>
          <w:lang w:eastAsia="pl-PL"/>
        </w:rPr>
        <w:t>oznakowań</w:t>
      </w:r>
      <w:proofErr w:type="spellEnd"/>
      <w:r w:rsidRPr="00BA4CB3">
        <w:rPr>
          <w:rFonts w:ascii="Arial" w:hAnsi="Arial" w:cs="Arial"/>
          <w:sz w:val="24"/>
          <w:szCs w:val="24"/>
          <w:lang w:eastAsia="pl-PL"/>
        </w:rPr>
        <w:t xml:space="preserve"> i witaczy. W 2018r. nie stwierdzono nieprawidłowości dotyczących zanieczyszczeń mienia, stąd nie było potrzeby ponoszenia wydatków na poprawę stanu jakości oznakowania i witaczy.</w:t>
      </w:r>
    </w:p>
    <w:p w:rsidR="00BA4CB3" w:rsidRPr="00BA4CB3" w:rsidRDefault="00BA4CB3" w:rsidP="00BA4CB3">
      <w:pPr>
        <w:tabs>
          <w:tab w:val="left" w:pos="7513"/>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Od początku realizacji zadania do końca 2018r. zrealizowano zakres zadania </w:t>
      </w:r>
      <w:r w:rsidR="00445CF1">
        <w:rPr>
          <w:rFonts w:ascii="Arial" w:eastAsia="Times New Roman" w:hAnsi="Arial" w:cs="Arial"/>
          <w:sz w:val="24"/>
          <w:szCs w:val="24"/>
          <w:lang w:eastAsia="pl-PL"/>
        </w:rPr>
        <w:br/>
      </w:r>
      <w:r w:rsidRPr="00BA4CB3">
        <w:rPr>
          <w:rFonts w:ascii="Arial" w:eastAsia="Times New Roman" w:hAnsi="Arial" w:cs="Arial"/>
          <w:sz w:val="24"/>
          <w:szCs w:val="24"/>
          <w:lang w:eastAsia="pl-PL"/>
        </w:rPr>
        <w:t>o wartości 60.000,-zł co stanowi 30% planowanych łącznych nakładów finansowych.</w:t>
      </w:r>
    </w:p>
    <w:p w:rsidR="00BA4CB3" w:rsidRPr="00BA4CB3" w:rsidRDefault="00BA4CB3" w:rsidP="00CB127A">
      <w:pPr>
        <w:numPr>
          <w:ilvl w:val="0"/>
          <w:numId w:val="337"/>
        </w:numPr>
        <w:tabs>
          <w:tab w:val="left" w:pos="7513"/>
        </w:tabs>
        <w:spacing w:after="0" w:line="360" w:lineRule="auto"/>
        <w:ind w:left="426" w:hanging="142"/>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Wydatki majątkowe zaplanowane w kwocie 160.000,-zł (dotacje dla jednostek sektora finansów publicznych) </w:t>
      </w:r>
      <w:r w:rsidRPr="00BA4CB3">
        <w:rPr>
          <w:rFonts w:ascii="Arial" w:eastAsia="Times New Roman" w:hAnsi="Arial" w:cs="Arial"/>
          <w:bCs/>
          <w:sz w:val="24"/>
          <w:szCs w:val="24"/>
        </w:rPr>
        <w:t>na pomoc finansową dla jst, zostały zrealizowane w wysokości 154.163,-zł (§ 6300), tj. 96,35% planu. Pomocy udzielono:</w:t>
      </w:r>
    </w:p>
    <w:p w:rsidR="00BA4CB3" w:rsidRPr="00BA4CB3" w:rsidRDefault="00BA4CB3" w:rsidP="00CB127A">
      <w:pPr>
        <w:numPr>
          <w:ilvl w:val="0"/>
          <w:numId w:val="338"/>
        </w:numPr>
        <w:tabs>
          <w:tab w:val="left" w:pos="7513"/>
        </w:tabs>
        <w:spacing w:after="0" w:line="360" w:lineRule="auto"/>
        <w:jc w:val="both"/>
        <w:rPr>
          <w:rFonts w:ascii="Arial" w:eastAsia="Times New Roman" w:hAnsi="Arial" w:cs="Arial"/>
          <w:sz w:val="24"/>
          <w:szCs w:val="24"/>
          <w:lang w:eastAsia="pl-PL"/>
        </w:rPr>
      </w:pPr>
      <w:r w:rsidRPr="00BA4CB3">
        <w:rPr>
          <w:rFonts w:ascii="Arial" w:eastAsia="Times New Roman" w:hAnsi="Arial" w:cs="Arial"/>
          <w:bCs/>
          <w:sz w:val="24"/>
          <w:szCs w:val="24"/>
        </w:rPr>
        <w:t xml:space="preserve">Gminie Nowa Sarzyna z przeznaczeniem na dofinansowanie zadania pn. „Integracja i aktywizacja mieszkańców wsi poprzez budowę przystani kajakowej w Sarzynie”, realizowanego w sołectwie Sarzyna w ramach „Podkarpackiego Programu Odnowy Wsi na lata 2017-2020” w kwocie </w:t>
      </w:r>
      <w:r w:rsidR="00445CF1">
        <w:rPr>
          <w:rFonts w:ascii="Arial" w:eastAsia="Times New Roman" w:hAnsi="Arial" w:cs="Arial"/>
          <w:bCs/>
          <w:sz w:val="24"/>
          <w:szCs w:val="24"/>
        </w:rPr>
        <w:br/>
      </w:r>
      <w:r w:rsidRPr="00BA4CB3">
        <w:rPr>
          <w:rFonts w:ascii="Arial" w:eastAsia="Times New Roman" w:hAnsi="Arial" w:cs="Arial"/>
          <w:bCs/>
          <w:sz w:val="24"/>
          <w:szCs w:val="24"/>
        </w:rPr>
        <w:t>10.000,-zł (Dep. OW),</w:t>
      </w:r>
    </w:p>
    <w:p w:rsidR="00BA4CB3" w:rsidRPr="00BA4CB3" w:rsidRDefault="00BA4CB3" w:rsidP="00CB127A">
      <w:pPr>
        <w:numPr>
          <w:ilvl w:val="0"/>
          <w:numId w:val="338"/>
        </w:numPr>
        <w:tabs>
          <w:tab w:val="left" w:pos="7513"/>
        </w:tabs>
        <w:spacing w:after="0" w:line="360" w:lineRule="auto"/>
        <w:jc w:val="both"/>
        <w:rPr>
          <w:rFonts w:ascii="Arial" w:eastAsia="Times New Roman" w:hAnsi="Arial" w:cs="Arial"/>
          <w:color w:val="FF0000"/>
          <w:sz w:val="24"/>
          <w:szCs w:val="24"/>
          <w:lang w:eastAsia="pl-PL"/>
        </w:rPr>
      </w:pPr>
      <w:r w:rsidRPr="00BA4CB3">
        <w:rPr>
          <w:rFonts w:ascii="Arial" w:eastAsia="Times New Roman" w:hAnsi="Arial" w:cs="Arial"/>
          <w:bCs/>
          <w:sz w:val="24"/>
          <w:szCs w:val="24"/>
        </w:rPr>
        <w:t xml:space="preserve">Gminie Solina z przeznaczeniem na zadanie pn. „Zagospodarowanie szlaku turystycznego na </w:t>
      </w:r>
      <w:proofErr w:type="spellStart"/>
      <w:r w:rsidRPr="00BA4CB3">
        <w:rPr>
          <w:rFonts w:ascii="Arial" w:eastAsia="Times New Roman" w:hAnsi="Arial" w:cs="Arial"/>
          <w:bCs/>
          <w:sz w:val="24"/>
          <w:szCs w:val="24"/>
        </w:rPr>
        <w:t>Korbanie</w:t>
      </w:r>
      <w:proofErr w:type="spellEnd"/>
      <w:r w:rsidRPr="00BA4CB3">
        <w:rPr>
          <w:rFonts w:ascii="Arial" w:eastAsia="Times New Roman" w:hAnsi="Arial" w:cs="Arial"/>
          <w:bCs/>
          <w:sz w:val="24"/>
          <w:szCs w:val="24"/>
        </w:rPr>
        <w:t>” w kwocie 144.163,-zł (Dep. RR).</w:t>
      </w:r>
    </w:p>
    <w:p w:rsidR="00BA4CB3" w:rsidRPr="00BA4CB3" w:rsidRDefault="00BA4CB3" w:rsidP="00BA4CB3">
      <w:pPr>
        <w:spacing w:after="0" w:line="360" w:lineRule="auto"/>
        <w:jc w:val="both"/>
        <w:rPr>
          <w:rFonts w:ascii="Arial" w:eastAsia="Times New Roman" w:hAnsi="Arial" w:cs="Arial"/>
          <w:b/>
          <w:i/>
          <w:color w:val="FF0000"/>
          <w:sz w:val="24"/>
          <w:szCs w:val="24"/>
          <w:lang w:eastAsia="pl-PL"/>
        </w:rPr>
      </w:pP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
          <w:i/>
          <w:sz w:val="24"/>
          <w:szCs w:val="24"/>
          <w:lang w:eastAsia="pl-PL"/>
        </w:rPr>
        <w:t>DZIAŁ 700 – GOSPODARKA MIESZKANIOWA</w:t>
      </w:r>
    </w:p>
    <w:p w:rsidR="00BA4CB3" w:rsidRPr="00BA4CB3" w:rsidRDefault="00BA4CB3" w:rsidP="00BA4CB3">
      <w:pPr>
        <w:keepNext/>
        <w:spacing w:after="0" w:line="360" w:lineRule="auto"/>
        <w:jc w:val="both"/>
        <w:outlineLvl w:val="1"/>
        <w:rPr>
          <w:rFonts w:ascii="Arial" w:eastAsia="Times New Roman" w:hAnsi="Arial" w:cs="Arial"/>
          <w:b/>
          <w:i/>
          <w:iCs/>
          <w:sz w:val="24"/>
          <w:szCs w:val="24"/>
          <w:lang w:eastAsia="pl-PL"/>
        </w:rPr>
      </w:pPr>
      <w:r w:rsidRPr="00BA4CB3">
        <w:rPr>
          <w:rFonts w:ascii="Arial" w:eastAsia="Times New Roman" w:hAnsi="Arial" w:cs="Arial"/>
          <w:b/>
          <w:i/>
          <w:iCs/>
          <w:sz w:val="24"/>
          <w:szCs w:val="24"/>
          <w:lang w:eastAsia="pl-PL"/>
        </w:rPr>
        <w:t>Rozdział 70005 – Gospodarka gruntami i nieruchomościami</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Zaplanowane wydatki w kwocie 1.237.625,-zł zostały zrealizowane w wysokości 620.856,-zł, tj. 50,17% planu.</w:t>
      </w:r>
    </w:p>
    <w:p w:rsidR="00BA4CB3" w:rsidRPr="00BA4CB3" w:rsidRDefault="00BA4CB3" w:rsidP="00CB127A">
      <w:pPr>
        <w:numPr>
          <w:ilvl w:val="0"/>
          <w:numId w:val="280"/>
        </w:numPr>
        <w:tabs>
          <w:tab w:val="left" w:pos="284"/>
          <w:tab w:val="left" w:pos="1276"/>
        </w:tabs>
        <w:spacing w:after="0" w:line="360" w:lineRule="auto"/>
        <w:ind w:left="284" w:hanging="142"/>
        <w:jc w:val="both"/>
        <w:rPr>
          <w:rFonts w:ascii="Arial" w:eastAsia="Times New Roman" w:hAnsi="Arial" w:cs="Arial"/>
          <w:bCs/>
          <w:color w:val="FF0000"/>
          <w:sz w:val="24"/>
          <w:szCs w:val="24"/>
          <w:lang w:eastAsia="pl-PL"/>
        </w:rPr>
      </w:pPr>
      <w:r w:rsidRPr="00BA4CB3">
        <w:rPr>
          <w:rFonts w:ascii="Arial" w:eastAsia="Times New Roman" w:hAnsi="Arial" w:cs="Arial"/>
          <w:bCs/>
          <w:sz w:val="24"/>
          <w:szCs w:val="24"/>
          <w:lang w:eastAsia="pl-PL"/>
        </w:rPr>
        <w:t xml:space="preserve">Wydatki bieżące zaplanowane w kwocie 800.991,-zł </w:t>
      </w:r>
      <w:r w:rsidRPr="00BA4CB3">
        <w:rPr>
          <w:rFonts w:ascii="Arial" w:eastAsia="Times New Roman" w:hAnsi="Arial" w:cs="Arial"/>
          <w:sz w:val="24"/>
          <w:szCs w:val="24"/>
          <w:lang w:eastAsia="pl-PL"/>
        </w:rPr>
        <w:t>(w tym dotacje dla jednostek sektora finansów publicznych</w:t>
      </w:r>
      <w:r w:rsidRPr="00BA4CB3">
        <w:rPr>
          <w:rFonts w:ascii="Arial" w:eastAsia="Times New Roman" w:hAnsi="Arial" w:cs="Arial"/>
          <w:bCs/>
          <w:sz w:val="24"/>
          <w:szCs w:val="24"/>
          <w:lang w:eastAsia="pl-PL"/>
        </w:rPr>
        <w:t xml:space="preserve"> </w:t>
      </w:r>
      <w:r w:rsidRPr="00BA4CB3">
        <w:rPr>
          <w:rFonts w:ascii="Arial" w:hAnsi="Arial" w:cs="Arial"/>
          <w:bCs/>
          <w:sz w:val="24"/>
          <w:szCs w:val="24"/>
        </w:rPr>
        <w:t xml:space="preserve">na pomoc finansową dla gmin </w:t>
      </w:r>
      <w:r w:rsidRPr="00BA4CB3">
        <w:rPr>
          <w:rFonts w:ascii="Arial" w:hAnsi="Arial" w:cs="Arial"/>
          <w:bCs/>
          <w:sz w:val="24"/>
          <w:szCs w:val="24"/>
        </w:rPr>
        <w:br/>
        <w:t xml:space="preserve">z przeznaczeniem na dofinansowanie zadań realizowanych w sołectwach </w:t>
      </w:r>
      <w:r w:rsidRPr="00BA4CB3">
        <w:rPr>
          <w:rFonts w:ascii="Arial" w:hAnsi="Arial" w:cs="Arial"/>
          <w:bCs/>
          <w:sz w:val="24"/>
          <w:szCs w:val="24"/>
        </w:rPr>
        <w:br/>
        <w:t xml:space="preserve">w ramach „Podkarpackiego Programu Odnowy Wsi na lata 2017-2020” </w:t>
      </w:r>
      <w:r w:rsidRPr="00BA4CB3">
        <w:rPr>
          <w:rFonts w:ascii="Arial" w:hAnsi="Arial" w:cs="Arial"/>
          <w:sz w:val="24"/>
          <w:szCs w:val="24"/>
        </w:rPr>
        <w:t xml:space="preserve">w kwocie </w:t>
      </w:r>
      <w:r w:rsidRPr="00BA4CB3">
        <w:rPr>
          <w:rFonts w:ascii="Arial" w:hAnsi="Arial" w:cs="Arial"/>
          <w:sz w:val="24"/>
          <w:szCs w:val="24"/>
        </w:rPr>
        <w:lastRenderedPageBreak/>
        <w:t>59.568,-zł</w:t>
      </w:r>
      <w:r w:rsidRPr="00BA4CB3">
        <w:rPr>
          <w:rFonts w:ascii="Arial" w:eastAsia="Times New Roman" w:hAnsi="Arial" w:cs="Arial"/>
          <w:sz w:val="24"/>
          <w:szCs w:val="24"/>
          <w:lang w:eastAsia="pl-PL"/>
        </w:rPr>
        <w:t xml:space="preserve">) </w:t>
      </w:r>
      <w:r w:rsidRPr="00BA4CB3">
        <w:rPr>
          <w:rFonts w:ascii="Arial" w:eastAsia="Times New Roman" w:hAnsi="Arial" w:cs="Arial"/>
          <w:bCs/>
          <w:sz w:val="24"/>
          <w:szCs w:val="24"/>
          <w:lang w:eastAsia="pl-PL"/>
        </w:rPr>
        <w:t xml:space="preserve">zostały zrealizowane w wysokości 239.737,-zł, tj. 29,93% planu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i obejmowały:</w:t>
      </w:r>
    </w:p>
    <w:p w:rsidR="00BA4CB3" w:rsidRPr="00BA4CB3" w:rsidRDefault="00BA4CB3" w:rsidP="00CB127A">
      <w:pPr>
        <w:numPr>
          <w:ilvl w:val="1"/>
          <w:numId w:val="274"/>
        </w:numPr>
        <w:tabs>
          <w:tab w:val="num" w:pos="567"/>
        </w:tabs>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dotacje celowe na pomoc finansową dla gmin na dofinansowanie zadań realizowanych w sołectwach w ramach „Podkarpackiego Programu Odnowy Wsi na lata 2017-2020”</w:t>
      </w:r>
      <w:r w:rsidRPr="00BA4CB3">
        <w:rPr>
          <w:rFonts w:ascii="Arial" w:eastAsia="Times New Roman" w:hAnsi="Arial" w:cs="Arial"/>
          <w:sz w:val="24"/>
          <w:szCs w:val="24"/>
          <w:lang w:eastAsia="pl-PL"/>
        </w:rPr>
        <w:t xml:space="preserve"> w kwocie 59.566,-zł</w:t>
      </w:r>
      <w:r w:rsidRPr="00BA4CB3">
        <w:rPr>
          <w:rFonts w:ascii="Arial" w:eastAsia="Times New Roman" w:hAnsi="Arial" w:cs="Arial"/>
          <w:color w:val="FF0000"/>
          <w:sz w:val="24"/>
          <w:szCs w:val="24"/>
          <w:lang w:eastAsia="pl-PL"/>
        </w:rPr>
        <w:t xml:space="preserve"> </w:t>
      </w:r>
      <w:r w:rsidRPr="00BA4CB3">
        <w:rPr>
          <w:rFonts w:ascii="Arial" w:eastAsia="Times New Roman" w:hAnsi="Arial" w:cs="Arial"/>
          <w:sz w:val="24"/>
          <w:szCs w:val="24"/>
          <w:lang w:eastAsia="pl-PL"/>
        </w:rPr>
        <w:t>(§ 2710) (Dep. OW), w tym dla:</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sz w:val="24"/>
          <w:szCs w:val="24"/>
          <w:lang w:val="x-none" w:eastAsia="x-none"/>
        </w:rPr>
        <w:t xml:space="preserve">Gminy </w:t>
      </w:r>
      <w:r w:rsidRPr="00BA4CB3">
        <w:rPr>
          <w:rFonts w:ascii="Arial" w:eastAsia="Times New Roman" w:hAnsi="Arial" w:cs="Arial"/>
          <w:sz w:val="24"/>
          <w:szCs w:val="24"/>
          <w:lang w:eastAsia="x-none"/>
        </w:rPr>
        <w:t>Radymno</w:t>
      </w:r>
      <w:r w:rsidRPr="00BA4CB3">
        <w:rPr>
          <w:rFonts w:ascii="Arial" w:eastAsia="Times New Roman" w:hAnsi="Arial" w:cs="Arial"/>
          <w:sz w:val="24"/>
          <w:szCs w:val="24"/>
          <w:lang w:val="x-none" w:eastAsia="x-none"/>
        </w:rPr>
        <w:t xml:space="preserve"> z przeznaczeniem na dofinansowanie zadania </w:t>
      </w:r>
      <w:r w:rsidRPr="00BA4CB3">
        <w:rPr>
          <w:rFonts w:ascii="Arial" w:eastAsia="Times New Roman" w:hAnsi="Arial" w:cs="Arial"/>
          <w:sz w:val="24"/>
          <w:szCs w:val="24"/>
          <w:lang w:val="x-none" w:eastAsia="x-none"/>
        </w:rPr>
        <w:br/>
        <w:t xml:space="preserve">pn. „Remont Remizo-Świetlicy w Skołoszowie poprzez odnowienie pomieszczeń świetlicy wiejskiej”, realizowanego w sołectwie </w:t>
      </w:r>
      <w:r w:rsidRPr="00BA4CB3">
        <w:rPr>
          <w:rFonts w:ascii="Arial" w:eastAsia="Times New Roman" w:hAnsi="Arial" w:cs="Arial"/>
          <w:sz w:val="24"/>
          <w:szCs w:val="24"/>
          <w:lang w:eastAsia="x-none"/>
        </w:rPr>
        <w:t>Skołoszów</w:t>
      </w:r>
      <w:r w:rsidRPr="00BA4CB3">
        <w:rPr>
          <w:rFonts w:ascii="Arial" w:eastAsia="Times New Roman" w:hAnsi="Arial" w:cs="Arial"/>
          <w:sz w:val="24"/>
          <w:szCs w:val="24"/>
          <w:lang w:val="x-none" w:eastAsia="x-none"/>
        </w:rPr>
        <w:t xml:space="preserve"> – 10.000,-zł,</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bCs/>
          <w:sz w:val="24"/>
          <w:szCs w:val="24"/>
          <w:lang w:val="x-none" w:eastAsia="x-none"/>
        </w:rPr>
        <w:t xml:space="preserve">Gminy </w:t>
      </w:r>
      <w:r w:rsidRPr="00BA4CB3">
        <w:rPr>
          <w:rFonts w:ascii="Arial" w:eastAsia="Times New Roman" w:hAnsi="Arial" w:cs="Arial"/>
          <w:bCs/>
          <w:sz w:val="24"/>
          <w:szCs w:val="24"/>
          <w:lang w:eastAsia="x-none"/>
        </w:rPr>
        <w:t>Pawłosiów</w:t>
      </w:r>
      <w:r w:rsidRPr="00BA4CB3">
        <w:rPr>
          <w:rFonts w:ascii="Arial" w:eastAsia="Times New Roman" w:hAnsi="Arial" w:cs="Arial"/>
          <w:bCs/>
          <w:sz w:val="24"/>
          <w:szCs w:val="24"/>
          <w:lang w:val="x-none" w:eastAsia="x-none"/>
        </w:rPr>
        <w:t xml:space="preserve"> </w:t>
      </w:r>
      <w:r w:rsidRPr="00BA4CB3">
        <w:rPr>
          <w:rFonts w:ascii="Arial" w:eastAsia="Times New Roman" w:hAnsi="Arial" w:cs="Arial"/>
          <w:sz w:val="24"/>
          <w:szCs w:val="24"/>
          <w:lang w:val="x-none" w:eastAsia="x-none"/>
        </w:rPr>
        <w:t>z przeznaczeniem na dofinansowanie zadania</w:t>
      </w:r>
      <w:r w:rsidRPr="00BA4CB3">
        <w:rPr>
          <w:rFonts w:ascii="Arial" w:eastAsia="Times New Roman" w:hAnsi="Arial" w:cs="Arial"/>
          <w:bCs/>
          <w:sz w:val="24"/>
          <w:szCs w:val="24"/>
          <w:lang w:val="x-none" w:eastAsia="x-none"/>
        </w:rPr>
        <w:t xml:space="preserve"> </w:t>
      </w:r>
      <w:r w:rsidRPr="00BA4CB3">
        <w:rPr>
          <w:rFonts w:ascii="Arial" w:eastAsia="Times New Roman" w:hAnsi="Arial" w:cs="Arial"/>
          <w:bCs/>
          <w:sz w:val="24"/>
          <w:szCs w:val="24"/>
          <w:lang w:val="x-none" w:eastAsia="x-none"/>
        </w:rPr>
        <w:br/>
        <w:t>pn. „</w:t>
      </w:r>
      <w:r w:rsidRPr="00BA4CB3">
        <w:rPr>
          <w:rFonts w:ascii="Arial" w:eastAsia="Times New Roman" w:hAnsi="Arial" w:cs="Arial"/>
          <w:bCs/>
          <w:sz w:val="24"/>
          <w:szCs w:val="24"/>
          <w:lang w:eastAsia="x-none"/>
        </w:rPr>
        <w:t>Rekultywacja stawu</w:t>
      </w:r>
      <w:r w:rsidRPr="00BA4CB3">
        <w:rPr>
          <w:rFonts w:ascii="Arial" w:eastAsia="Times New Roman" w:hAnsi="Arial" w:cs="Arial"/>
          <w:bCs/>
          <w:sz w:val="24"/>
          <w:szCs w:val="24"/>
          <w:lang w:val="x-none" w:eastAsia="x-none"/>
        </w:rPr>
        <w:t xml:space="preserve">”, realizowanego w sołectwie </w:t>
      </w:r>
      <w:r w:rsidRPr="00BA4CB3">
        <w:rPr>
          <w:rFonts w:ascii="Arial" w:eastAsia="Times New Roman" w:hAnsi="Arial" w:cs="Arial"/>
          <w:bCs/>
          <w:sz w:val="24"/>
          <w:szCs w:val="24"/>
          <w:lang w:eastAsia="x-none"/>
        </w:rPr>
        <w:t>Kidałowice</w:t>
      </w:r>
      <w:r w:rsidRPr="00BA4CB3">
        <w:rPr>
          <w:rFonts w:ascii="Arial" w:eastAsia="Times New Roman" w:hAnsi="Arial" w:cs="Arial"/>
          <w:bCs/>
          <w:sz w:val="24"/>
          <w:szCs w:val="24"/>
          <w:lang w:val="x-none" w:eastAsia="x-none"/>
        </w:rPr>
        <w:t xml:space="preserve"> – 10.000,-zł,</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bCs/>
          <w:sz w:val="24"/>
          <w:szCs w:val="24"/>
          <w:lang w:eastAsia="x-none"/>
        </w:rPr>
        <w:t>Gminy Dubiecko z przeznaczeniem na dofinansowanie zadania pn. „Remont świetlicy wiejskiej w Sielnicy dla rozwoju integracji mieszkańców i kultury wraz z organizacją festynu rodzinnego”, realizowanego w sołectwie Sielnica – 9.757,-zł,</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bCs/>
          <w:sz w:val="24"/>
          <w:szCs w:val="24"/>
          <w:lang w:eastAsia="x-none"/>
        </w:rPr>
        <w:t xml:space="preserve">Gminy Przeworsk z przeznaczeniem na dofinansowanie zadania pn. „Remont podłogi tanecznej przy Wiejskim Domu Kultury. Wymiana stolarki okiennej </w:t>
      </w:r>
      <w:r w:rsidR="00445CF1">
        <w:rPr>
          <w:rFonts w:ascii="Arial" w:eastAsia="Times New Roman" w:hAnsi="Arial" w:cs="Arial"/>
          <w:bCs/>
          <w:sz w:val="24"/>
          <w:szCs w:val="24"/>
          <w:lang w:eastAsia="x-none"/>
        </w:rPr>
        <w:br/>
      </w:r>
      <w:r w:rsidR="00477573">
        <w:rPr>
          <w:rFonts w:ascii="Arial" w:eastAsia="Times New Roman" w:hAnsi="Arial" w:cs="Arial"/>
          <w:bCs/>
          <w:sz w:val="24"/>
          <w:szCs w:val="24"/>
          <w:lang w:eastAsia="x-none"/>
        </w:rPr>
        <w:t>i drzwiowej. Monitoring”, realizo</w:t>
      </w:r>
      <w:r w:rsidRPr="00BA4CB3">
        <w:rPr>
          <w:rFonts w:ascii="Arial" w:eastAsia="Times New Roman" w:hAnsi="Arial" w:cs="Arial"/>
          <w:bCs/>
          <w:sz w:val="24"/>
          <w:szCs w:val="24"/>
          <w:lang w:eastAsia="x-none"/>
        </w:rPr>
        <w:t>wanego w sołectwie Chałupki – 10.000,-zł,</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bCs/>
          <w:sz w:val="24"/>
          <w:szCs w:val="24"/>
          <w:lang w:eastAsia="x-none"/>
        </w:rPr>
        <w:t>Gminy Bircza z przeznaczeniem na dofinansowanie zadania pn. „</w:t>
      </w:r>
      <w:r w:rsidRPr="00BA4CB3">
        <w:rPr>
          <w:rFonts w:ascii="Arial" w:eastAsia="Times New Roman" w:hAnsi="Arial" w:cs="Arial"/>
          <w:bCs/>
          <w:sz w:val="24"/>
          <w:szCs w:val="24"/>
          <w:lang w:val="x-none" w:eastAsia="x-none"/>
        </w:rPr>
        <w:t>Zadbane centrum naszą wizytówką – poprawa estetyki i wizerunku wsi poprzez zagospodarowanie przestrzeni publicznej</w:t>
      </w:r>
      <w:r w:rsidRPr="00BA4CB3">
        <w:rPr>
          <w:rFonts w:ascii="Arial" w:eastAsia="Times New Roman" w:hAnsi="Arial" w:cs="Arial"/>
          <w:bCs/>
          <w:sz w:val="24"/>
          <w:szCs w:val="24"/>
          <w:lang w:eastAsia="x-none"/>
        </w:rPr>
        <w:t>”, realizowanego przez sołectwo Bircza – 9.809,-zł,</w:t>
      </w:r>
    </w:p>
    <w:p w:rsidR="00BA4CB3" w:rsidRPr="00BA4CB3" w:rsidRDefault="00BA4CB3" w:rsidP="00CB127A">
      <w:pPr>
        <w:numPr>
          <w:ilvl w:val="0"/>
          <w:numId w:val="303"/>
        </w:numPr>
        <w:spacing w:after="0" w:line="360" w:lineRule="auto"/>
        <w:ind w:left="851" w:hanging="284"/>
        <w:jc w:val="both"/>
        <w:rPr>
          <w:rFonts w:ascii="Arial" w:eastAsia="Times New Roman" w:hAnsi="Arial" w:cs="Arial"/>
          <w:bCs/>
          <w:sz w:val="24"/>
          <w:szCs w:val="24"/>
          <w:lang w:val="x-none" w:eastAsia="x-none"/>
        </w:rPr>
      </w:pPr>
      <w:r w:rsidRPr="00BA4CB3">
        <w:rPr>
          <w:rFonts w:ascii="Arial" w:eastAsia="Times New Roman" w:hAnsi="Arial" w:cs="Arial"/>
          <w:bCs/>
          <w:sz w:val="24"/>
          <w:szCs w:val="24"/>
          <w:lang w:eastAsia="x-none"/>
        </w:rPr>
        <w:t xml:space="preserve">Gminy Roźwienica z przeznaczeniem na dofinansowanie zadania </w:t>
      </w:r>
      <w:r w:rsidR="00445CF1">
        <w:rPr>
          <w:rFonts w:ascii="Arial" w:eastAsia="Times New Roman" w:hAnsi="Arial" w:cs="Arial"/>
          <w:bCs/>
          <w:sz w:val="24"/>
          <w:szCs w:val="24"/>
          <w:lang w:eastAsia="x-none"/>
        </w:rPr>
        <w:br/>
      </w:r>
      <w:r w:rsidRPr="00BA4CB3">
        <w:rPr>
          <w:rFonts w:ascii="Arial" w:eastAsia="Times New Roman" w:hAnsi="Arial" w:cs="Arial"/>
          <w:bCs/>
          <w:sz w:val="24"/>
          <w:szCs w:val="24"/>
          <w:lang w:eastAsia="x-none"/>
        </w:rPr>
        <w:t>pn. „</w:t>
      </w:r>
      <w:r w:rsidRPr="00BA4CB3">
        <w:rPr>
          <w:rFonts w:ascii="Arial" w:eastAsia="Times New Roman" w:hAnsi="Arial" w:cs="Arial"/>
          <w:bCs/>
          <w:sz w:val="24"/>
          <w:szCs w:val="24"/>
          <w:lang w:val="x-none" w:eastAsia="x-none"/>
        </w:rPr>
        <w:t>Wykonanie prac remontowych w budynku WDK wraz z zakupem wyposażenia oraz wykonanie zagospodarowania placu wokół remizy OSP poprzez remont instalacji wodno-kanalizacyjnej w łazienkach i wymianę części stolarki drzwiowej oraz utwardzenie terenu i zakup i ustawienie grilla betonowego przy remizie OSP w Woli Roźwienickiej</w:t>
      </w:r>
      <w:r w:rsidRPr="00BA4CB3">
        <w:rPr>
          <w:rFonts w:ascii="Arial" w:eastAsia="Times New Roman" w:hAnsi="Arial" w:cs="Arial"/>
          <w:bCs/>
          <w:sz w:val="24"/>
          <w:szCs w:val="24"/>
          <w:lang w:eastAsia="x-none"/>
        </w:rPr>
        <w:t>”, realizowanego przez sołectwo Wola Roźwienicka – 10.000,-zł,</w:t>
      </w:r>
    </w:p>
    <w:p w:rsidR="00BA4CB3" w:rsidRPr="00BA4CB3" w:rsidRDefault="00BA4CB3" w:rsidP="00CB127A">
      <w:pPr>
        <w:numPr>
          <w:ilvl w:val="1"/>
          <w:numId w:val="274"/>
        </w:numPr>
        <w:tabs>
          <w:tab w:val="num" w:pos="567"/>
        </w:tabs>
        <w:spacing w:after="0" w:line="360" w:lineRule="auto"/>
        <w:ind w:left="567" w:hanging="283"/>
        <w:jc w:val="both"/>
        <w:rPr>
          <w:rFonts w:ascii="Arial" w:eastAsia="Times New Roman" w:hAnsi="Arial" w:cs="Arial"/>
          <w:bCs/>
          <w:color w:val="FF0000"/>
          <w:sz w:val="24"/>
          <w:szCs w:val="24"/>
          <w:lang w:eastAsia="pl-PL"/>
        </w:rPr>
      </w:pPr>
      <w:r w:rsidRPr="00BA4CB3">
        <w:rPr>
          <w:rFonts w:ascii="Arial" w:hAnsi="Arial" w:cs="Arial"/>
          <w:bCs/>
          <w:sz w:val="24"/>
          <w:szCs w:val="24"/>
        </w:rPr>
        <w:t>koszty utrzymania mienia będącego w zasobie województwa, tj. opłaty za użytkowanie wieczyste i podatek od nieruchomości w kwocie 53.748,-zł (§ 4480 – 52.709,-zł, § 4520 – 1.039,-zł) (Dep. RG),</w:t>
      </w:r>
    </w:p>
    <w:p w:rsidR="00BA4CB3" w:rsidRPr="00BA4CB3" w:rsidRDefault="00BA4CB3" w:rsidP="00CB127A">
      <w:pPr>
        <w:numPr>
          <w:ilvl w:val="1"/>
          <w:numId w:val="274"/>
        </w:numPr>
        <w:tabs>
          <w:tab w:val="num" w:pos="502"/>
        </w:tabs>
        <w:spacing w:after="0" w:line="360" w:lineRule="auto"/>
        <w:ind w:left="567" w:hanging="283"/>
        <w:jc w:val="both"/>
        <w:rPr>
          <w:rFonts w:ascii="Arial" w:hAnsi="Arial" w:cs="Arial"/>
          <w:bCs/>
          <w:color w:val="FF0000"/>
          <w:sz w:val="24"/>
          <w:szCs w:val="24"/>
        </w:rPr>
      </w:pPr>
      <w:r w:rsidRPr="00BA4CB3">
        <w:rPr>
          <w:rFonts w:ascii="Arial" w:hAnsi="Arial" w:cs="Arial"/>
          <w:bCs/>
          <w:sz w:val="24"/>
          <w:szCs w:val="24"/>
        </w:rPr>
        <w:lastRenderedPageBreak/>
        <w:t xml:space="preserve"> koszty sprzedaży nieruchomości (ogłoszenia, operaty szacunkowe, sporządzenie klauzuli wraz z analizą potwierdzającą aktualność operatów szacunkowych) w kwocie 109.195,-zł (§ 4300) (Dep. RG),</w:t>
      </w:r>
    </w:p>
    <w:p w:rsidR="00BA4CB3" w:rsidRPr="00BA4CB3" w:rsidRDefault="00BA4CB3" w:rsidP="00CB127A">
      <w:pPr>
        <w:numPr>
          <w:ilvl w:val="1"/>
          <w:numId w:val="274"/>
        </w:numPr>
        <w:tabs>
          <w:tab w:val="num" w:pos="502"/>
        </w:tabs>
        <w:spacing w:after="0" w:line="360" w:lineRule="auto"/>
        <w:ind w:left="567" w:hanging="283"/>
        <w:jc w:val="both"/>
        <w:rPr>
          <w:rFonts w:ascii="Arial" w:hAnsi="Arial" w:cs="Arial"/>
          <w:bCs/>
          <w:color w:val="FF0000"/>
          <w:sz w:val="24"/>
          <w:szCs w:val="24"/>
        </w:rPr>
      </w:pPr>
      <w:r w:rsidRPr="00BA4CB3">
        <w:rPr>
          <w:rFonts w:ascii="Arial" w:hAnsi="Arial" w:cs="Arial"/>
          <w:bCs/>
          <w:sz w:val="24"/>
          <w:szCs w:val="24"/>
        </w:rPr>
        <w:t xml:space="preserve"> opłaty za wypisy i wyrysy z ewidencji gruntów i budynków, akty notarialne, odpisy z ksiąg wieczystych, opłaty notarialne i sądowe, udostępnianie </w:t>
      </w:r>
      <w:r w:rsidRPr="00BA4CB3">
        <w:rPr>
          <w:rFonts w:ascii="Arial" w:hAnsi="Arial" w:cs="Arial"/>
          <w:bCs/>
          <w:sz w:val="24"/>
          <w:szCs w:val="24"/>
        </w:rPr>
        <w:br/>
        <w:t>i sporządzanie map w kwocie 15.228,-zł (§ 4300) (Dep. RG),</w:t>
      </w:r>
    </w:p>
    <w:p w:rsidR="00BA4CB3" w:rsidRPr="00BA4CB3" w:rsidRDefault="00BA4CB3" w:rsidP="00CB127A">
      <w:pPr>
        <w:numPr>
          <w:ilvl w:val="1"/>
          <w:numId w:val="274"/>
        </w:numPr>
        <w:tabs>
          <w:tab w:val="num" w:pos="709"/>
        </w:tabs>
        <w:spacing w:after="0" w:line="360" w:lineRule="auto"/>
        <w:ind w:left="567" w:hanging="283"/>
        <w:jc w:val="both"/>
        <w:rPr>
          <w:rFonts w:ascii="Arial" w:hAnsi="Arial" w:cs="Arial"/>
          <w:bCs/>
          <w:sz w:val="24"/>
          <w:szCs w:val="24"/>
        </w:rPr>
      </w:pPr>
      <w:r w:rsidRPr="00BA4CB3">
        <w:rPr>
          <w:rFonts w:ascii="Arial" w:hAnsi="Arial" w:cs="Arial"/>
          <w:bCs/>
          <w:sz w:val="24"/>
          <w:szCs w:val="24"/>
        </w:rPr>
        <w:t>zaliczkę na koszty oględzin i opinię biegłego w sprawie zmian</w:t>
      </w:r>
      <w:r w:rsidR="00204A85">
        <w:rPr>
          <w:rFonts w:ascii="Arial" w:hAnsi="Arial" w:cs="Arial"/>
          <w:bCs/>
          <w:sz w:val="24"/>
          <w:szCs w:val="24"/>
        </w:rPr>
        <w:t>y</w:t>
      </w:r>
      <w:r w:rsidRPr="00BA4CB3">
        <w:rPr>
          <w:rFonts w:ascii="Arial" w:hAnsi="Arial" w:cs="Arial"/>
          <w:bCs/>
          <w:sz w:val="24"/>
          <w:szCs w:val="24"/>
        </w:rPr>
        <w:t xml:space="preserve"> przebiegu drogi koniecznej w kwocie 2.000,-zł (§ 4610) (Dep. RG),</w:t>
      </w:r>
    </w:p>
    <w:p w:rsidR="00BA4CB3" w:rsidRPr="00BA4CB3" w:rsidRDefault="00BA4CB3" w:rsidP="00CB127A">
      <w:pPr>
        <w:numPr>
          <w:ilvl w:val="0"/>
          <w:numId w:val="280"/>
        </w:numPr>
        <w:tabs>
          <w:tab w:val="num" w:pos="284"/>
        </w:tabs>
        <w:spacing w:after="0" w:line="360" w:lineRule="auto"/>
        <w:ind w:left="284" w:hanging="142"/>
        <w:jc w:val="both"/>
        <w:rPr>
          <w:rFonts w:ascii="Arial" w:eastAsia="Times New Roman" w:hAnsi="Arial" w:cs="Arial"/>
          <w:bCs/>
          <w:color w:val="FF0000"/>
          <w:sz w:val="24"/>
          <w:szCs w:val="24"/>
          <w:lang w:eastAsia="pl-PL"/>
        </w:rPr>
      </w:pPr>
      <w:r w:rsidRPr="00BA4CB3">
        <w:rPr>
          <w:rFonts w:ascii="Arial" w:eastAsia="Times New Roman" w:hAnsi="Arial" w:cs="Arial"/>
          <w:bCs/>
          <w:sz w:val="24"/>
          <w:szCs w:val="24"/>
          <w:lang w:eastAsia="pl-PL"/>
        </w:rPr>
        <w:t>Wydatki majątkowe zaplanowane w kwocie 436.634,-zł</w:t>
      </w:r>
      <w:r w:rsidRPr="00BA4CB3">
        <w:rPr>
          <w:rFonts w:ascii="Arial" w:eastAsia="Times New Roman" w:hAnsi="Arial" w:cs="Arial"/>
          <w:bCs/>
          <w:color w:val="FF0000"/>
          <w:sz w:val="24"/>
          <w:szCs w:val="24"/>
          <w:lang w:eastAsia="pl-PL"/>
        </w:rPr>
        <w:t xml:space="preserve"> </w:t>
      </w:r>
      <w:r w:rsidRPr="00BA4CB3">
        <w:rPr>
          <w:rFonts w:ascii="Arial" w:eastAsia="Times New Roman" w:hAnsi="Arial" w:cs="Arial"/>
          <w:sz w:val="24"/>
          <w:szCs w:val="24"/>
          <w:lang w:eastAsia="pl-PL"/>
        </w:rPr>
        <w:t>(w tym dotacje dla jednostek sektora finansów publicznych</w:t>
      </w:r>
      <w:r w:rsidRPr="00BA4CB3">
        <w:rPr>
          <w:rFonts w:ascii="Arial" w:eastAsia="Times New Roman" w:hAnsi="Arial" w:cs="Arial"/>
          <w:bCs/>
          <w:sz w:val="24"/>
          <w:szCs w:val="24"/>
          <w:lang w:eastAsia="pl-PL"/>
        </w:rPr>
        <w:t xml:space="preserve"> na pomoc finansową dla gmin </w:t>
      </w:r>
      <w:r w:rsidRPr="00BA4CB3">
        <w:rPr>
          <w:rFonts w:ascii="Arial" w:eastAsia="Times New Roman" w:hAnsi="Arial" w:cs="Arial"/>
          <w:bCs/>
          <w:sz w:val="24"/>
          <w:szCs w:val="24"/>
          <w:lang w:eastAsia="pl-PL"/>
        </w:rPr>
        <w:br/>
        <w:t xml:space="preserve">z przeznaczeniem na dofinansowanie zadań realizowanych w sołectwach </w:t>
      </w:r>
      <w:r w:rsidRPr="00BA4CB3">
        <w:rPr>
          <w:rFonts w:ascii="Arial" w:eastAsia="Times New Roman" w:hAnsi="Arial" w:cs="Arial"/>
          <w:bCs/>
          <w:sz w:val="24"/>
          <w:szCs w:val="24"/>
          <w:lang w:eastAsia="pl-PL"/>
        </w:rPr>
        <w:br/>
        <w:t xml:space="preserve">w ramach „Podkarpackiego Programu Odnowy Wsi na lata 2017-2020”, </w:t>
      </w:r>
      <w:r w:rsidRPr="00BA4CB3">
        <w:rPr>
          <w:rFonts w:ascii="Arial" w:eastAsia="Times New Roman" w:hAnsi="Arial" w:cs="Arial"/>
          <w:bCs/>
          <w:sz w:val="24"/>
          <w:szCs w:val="24"/>
          <w:lang w:eastAsia="pl-PL"/>
        </w:rPr>
        <w:br/>
        <w:t xml:space="preserve">w ramach projektu pn. „Wojewódzki Fundusz Kolejowy” oraz na zaspokojenie potrzeb lokalowych osób poszkodowanych w wyniku nawałnicy poprzez zakupu lokalu mieszkalnego w kwocie 179.466,-zł) </w:t>
      </w:r>
      <w:r w:rsidRPr="00BA4CB3">
        <w:rPr>
          <w:rFonts w:ascii="Arial" w:eastAsia="Times New Roman" w:hAnsi="Arial" w:cs="Arial"/>
          <w:sz w:val="24"/>
          <w:szCs w:val="24"/>
          <w:lang w:eastAsia="pl-PL"/>
        </w:rPr>
        <w:t>zostały zrealizowane w wysokości 381.119,-zł tj. 87,29% planu i obejmowały:</w:t>
      </w:r>
    </w:p>
    <w:p w:rsidR="00BA4CB3" w:rsidRPr="00BA4CB3" w:rsidRDefault="00BA4CB3" w:rsidP="00CB127A">
      <w:pPr>
        <w:numPr>
          <w:ilvl w:val="0"/>
          <w:numId w:val="329"/>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sz w:val="24"/>
          <w:szCs w:val="24"/>
          <w:lang w:eastAsia="pl-PL"/>
        </w:rPr>
        <w:t>nabycie udziału w gruncie w związku z przekształceniem własnościowego spółdzielczego</w:t>
      </w:r>
      <w:r w:rsidR="00204A85">
        <w:rPr>
          <w:rFonts w:ascii="Arial" w:eastAsia="Times New Roman" w:hAnsi="Arial" w:cs="Arial"/>
          <w:sz w:val="24"/>
          <w:szCs w:val="24"/>
          <w:lang w:eastAsia="pl-PL"/>
        </w:rPr>
        <w:t xml:space="preserve"> prawa do lokalu w nieruchomość</w:t>
      </w:r>
      <w:r w:rsidRPr="00BA4CB3">
        <w:rPr>
          <w:rFonts w:ascii="Arial" w:eastAsia="Times New Roman" w:hAnsi="Arial" w:cs="Arial"/>
          <w:sz w:val="24"/>
          <w:szCs w:val="24"/>
          <w:lang w:eastAsia="pl-PL"/>
        </w:rPr>
        <w:t xml:space="preserve"> lokalową położoną </w:t>
      </w:r>
      <w:r w:rsidRPr="00BA4CB3">
        <w:rPr>
          <w:rFonts w:ascii="Arial" w:eastAsia="Times New Roman" w:hAnsi="Arial" w:cs="Arial"/>
          <w:sz w:val="24"/>
          <w:szCs w:val="24"/>
          <w:lang w:eastAsia="pl-PL"/>
        </w:rPr>
        <w:br/>
        <w:t>w Przeworsku w kwocie 168,-zł (§ 6060) (Dep. RG),</w:t>
      </w:r>
    </w:p>
    <w:p w:rsidR="00BA4CB3" w:rsidRPr="00BA4CB3" w:rsidRDefault="00BA4CB3" w:rsidP="00CB127A">
      <w:pPr>
        <w:numPr>
          <w:ilvl w:val="0"/>
          <w:numId w:val="329"/>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nabycie prawa własności działki nr 1/40 o powierzchni 0,1841 ha położonej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Zaczerniu gm. Trzebownisko od firmy Cy</w:t>
      </w:r>
      <w:r w:rsidR="00223C15">
        <w:rPr>
          <w:rFonts w:ascii="Arial" w:eastAsia="Times New Roman" w:hAnsi="Arial" w:cs="Arial"/>
          <w:bCs/>
          <w:sz w:val="24"/>
          <w:szCs w:val="24"/>
          <w:lang w:eastAsia="pl-PL"/>
        </w:rPr>
        <w:t>frowa Foto sp. z o.o. z siedzibą</w:t>
      </w:r>
      <w:r w:rsidRPr="00BA4CB3">
        <w:rPr>
          <w:rFonts w:ascii="Arial" w:eastAsia="Times New Roman" w:hAnsi="Arial" w:cs="Arial"/>
          <w:bCs/>
          <w:sz w:val="24"/>
          <w:szCs w:val="24"/>
          <w:lang w:eastAsia="pl-PL"/>
        </w:rPr>
        <w:t xml:space="preserv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Zaczerniu w kwocie 225.000,-zł (§ 6060) (Dep. RG),</w:t>
      </w:r>
    </w:p>
    <w:p w:rsidR="00BA4CB3" w:rsidRPr="00BA4CB3" w:rsidRDefault="00BA4CB3" w:rsidP="00CB127A">
      <w:pPr>
        <w:numPr>
          <w:ilvl w:val="0"/>
          <w:numId w:val="329"/>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dotację celową na pomoc finansową dla Gminy Sośno w Powiecie Sępoleńskim w Województwie Kujawsko-Pomorskim na zaspokojenie potrzeb lokalowych osób poszkodowanych w</w:t>
      </w:r>
      <w:r w:rsidR="00204A85">
        <w:rPr>
          <w:rFonts w:ascii="Arial" w:eastAsia="Times New Roman" w:hAnsi="Arial" w:cs="Arial"/>
          <w:bCs/>
          <w:sz w:val="24"/>
          <w:szCs w:val="24"/>
          <w:lang w:eastAsia="pl-PL"/>
        </w:rPr>
        <w:t xml:space="preserve"> wyniku nawałnicy poprzez zakup</w:t>
      </w:r>
      <w:r w:rsidRPr="00BA4CB3">
        <w:rPr>
          <w:rFonts w:ascii="Arial" w:eastAsia="Times New Roman" w:hAnsi="Arial" w:cs="Arial"/>
          <w:bCs/>
          <w:sz w:val="24"/>
          <w:szCs w:val="24"/>
          <w:lang w:eastAsia="pl-PL"/>
        </w:rPr>
        <w:t xml:space="preserve"> lokalu mieszkalnego </w:t>
      </w:r>
      <w:r w:rsidRPr="00BA4CB3">
        <w:rPr>
          <w:rFonts w:ascii="Arial" w:eastAsia="Times New Roman" w:hAnsi="Arial" w:cs="Arial"/>
          <w:bCs/>
          <w:sz w:val="24"/>
          <w:szCs w:val="24"/>
          <w:lang w:eastAsia="pl-PL"/>
        </w:rPr>
        <w:br/>
        <w:t>w kwocie 47.049,-zł (§ 6300) (Dep. OR),</w:t>
      </w:r>
    </w:p>
    <w:p w:rsidR="00BA4CB3" w:rsidRPr="00BA4CB3" w:rsidRDefault="00BA4CB3" w:rsidP="00CB127A">
      <w:pPr>
        <w:numPr>
          <w:ilvl w:val="0"/>
          <w:numId w:val="329"/>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dotację celową na pomoc finansową dla Gminy Oleszyce z przeznaczeniem na dofinansowanie zadania pn. „Przebudowa budynku po byłej stacji PKP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w Oleszycach”, </w:t>
      </w:r>
      <w:r w:rsidRPr="00BA4CB3">
        <w:rPr>
          <w:rFonts w:ascii="Arial" w:hAnsi="Arial" w:cs="Arial"/>
          <w:sz w:val="24"/>
          <w:szCs w:val="24"/>
        </w:rPr>
        <w:t>realizowanego w ramach projektu pn. „Wojewódzki Fundusz Kolejowy” w kwocie 20.000,-zł (§ 6300) (Dep. DT),</w:t>
      </w:r>
    </w:p>
    <w:p w:rsidR="00BA4CB3" w:rsidRPr="00BA4CB3" w:rsidRDefault="00BA4CB3" w:rsidP="00CB127A">
      <w:pPr>
        <w:numPr>
          <w:ilvl w:val="0"/>
          <w:numId w:val="329"/>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dotacje celowe na pomoc finansową dla gmin z przeznaczeniem </w:t>
      </w:r>
      <w:r w:rsidRPr="00BA4CB3">
        <w:rPr>
          <w:rFonts w:ascii="Arial" w:eastAsia="Times New Roman" w:hAnsi="Arial" w:cs="Arial"/>
          <w:bCs/>
          <w:sz w:val="24"/>
          <w:szCs w:val="24"/>
          <w:lang w:eastAsia="pl-PL"/>
        </w:rPr>
        <w:br/>
        <w:t xml:space="preserve">na dofinansowanie zadań realizowanych w sołectwach w ramach „Podkarpackiego Programu Odnowy Wsi na lata 2017-2020” w kwocie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88.902,-zł (§ 6300) (Dep. OW), w tym dla:</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lastRenderedPageBreak/>
        <w:t xml:space="preserve">Gminy Zarzecze </w:t>
      </w:r>
      <w:r w:rsidR="00204A85">
        <w:rPr>
          <w:rFonts w:ascii="Arial" w:eastAsia="Times New Roman" w:hAnsi="Arial" w:cs="Arial"/>
          <w:bCs/>
          <w:sz w:val="24"/>
          <w:szCs w:val="24"/>
          <w:lang w:eastAsia="pl-PL"/>
        </w:rPr>
        <w:t xml:space="preserve">na dofinansowanie zadania </w:t>
      </w:r>
      <w:r w:rsidRPr="00BA4CB3">
        <w:rPr>
          <w:rFonts w:ascii="Arial" w:eastAsia="Times New Roman" w:hAnsi="Arial" w:cs="Arial"/>
          <w:bCs/>
          <w:sz w:val="24"/>
          <w:szCs w:val="24"/>
          <w:lang w:eastAsia="pl-PL"/>
        </w:rPr>
        <w:t xml:space="preserve">pn. „Budowa wiaty wielofunkcyjnej przy budynku remizy OSP”, realizowanego </w:t>
      </w:r>
      <w:r w:rsidRPr="00BA4CB3">
        <w:rPr>
          <w:rFonts w:ascii="Arial" w:eastAsia="Times New Roman" w:hAnsi="Arial" w:cs="Arial"/>
          <w:bCs/>
          <w:sz w:val="24"/>
          <w:szCs w:val="24"/>
          <w:lang w:eastAsia="pl-PL"/>
        </w:rPr>
        <w:br/>
        <w:t>w sołectwie Maćkówka – 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Jarosław na dofinansowanie zadania pn. „Zagospodarowanie terenu przy stawie, stworzenie terenu rekreacyjno-sportowego oraz zakup sprzętu nagłaśniającego i oświetleniowego do domu kultury w </w:t>
      </w:r>
      <w:proofErr w:type="spellStart"/>
      <w:r w:rsidRPr="00BA4CB3">
        <w:rPr>
          <w:rFonts w:ascii="Arial" w:eastAsia="Times New Roman" w:hAnsi="Arial" w:cs="Arial"/>
          <w:bCs/>
          <w:sz w:val="24"/>
          <w:szCs w:val="24"/>
          <w:lang w:eastAsia="pl-PL"/>
        </w:rPr>
        <w:t>Pełkiniach</w:t>
      </w:r>
      <w:proofErr w:type="spellEnd"/>
      <w:r w:rsidRPr="00BA4CB3">
        <w:rPr>
          <w:rFonts w:ascii="Arial" w:eastAsia="Times New Roman" w:hAnsi="Arial" w:cs="Arial"/>
          <w:bCs/>
          <w:sz w:val="24"/>
          <w:szCs w:val="24"/>
          <w:lang w:eastAsia="pl-PL"/>
        </w:rPr>
        <w:t>”, realizowanego w sołectwie Pełkinie – 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Jawornik Polski </w:t>
      </w:r>
      <w:r w:rsidR="00204A85">
        <w:rPr>
          <w:rFonts w:ascii="Arial" w:eastAsia="Times New Roman" w:hAnsi="Arial" w:cs="Arial"/>
          <w:bCs/>
          <w:sz w:val="24"/>
          <w:szCs w:val="24"/>
          <w:lang w:eastAsia="pl-PL"/>
        </w:rPr>
        <w:t xml:space="preserve">na dofinansowanie zadania </w:t>
      </w:r>
      <w:r w:rsidRPr="00BA4CB3">
        <w:rPr>
          <w:rFonts w:ascii="Arial" w:eastAsia="Times New Roman" w:hAnsi="Arial" w:cs="Arial"/>
          <w:bCs/>
          <w:sz w:val="24"/>
          <w:szCs w:val="24"/>
          <w:lang w:eastAsia="pl-PL"/>
        </w:rPr>
        <w:t xml:space="preserve">pn. „Wydzielenie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i zagospodarowanie terenu na ogniska i wspólne spotkania kulturowe obok budynku Świetlicy Wiejskiej II etap – utwardzenie placu spotkań płytami ażurowymi", realizowanego w sołectwie Zagórze – 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Gminy Krasiczyn na dofinansowanie zadania pn. „Modernizacja świetlicy wiejskiej w Prałkowcach poprzez docieplenie poddasza oraz przebudowę instalacji gazowej”, realizowanego w sołectwie Prałkowce – 9.311,-zł,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Gminy Orły na dofinansowanie zadania pn. „Budowa placu zabaw przy blokach w miejscowości Zadąbrowie”, realizowanego w sołectwie Zadąbrowie – 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Horyniec-Zdrój na dofinansowanie zadania pn. „Budowa placu zabaw na osiedlu Sobieskiego”, realizowanego w sołectwie Horyniec-Zdrój –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Gminy Laszki na dofinansowanie zadania pn. „Zakup i montaż urządzeń siłowni zewnętrznej w miejscowości Wietlin”, realizowanego w sołectwie Wietlin – 9.591,-zł,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Żurawica na dofinansowanie zadania pn. „Rozbudowa placu zabaw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w Kosienicach poprzez budowę siłowni napowietrznej”, realizowanego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sołectwie Kosienice – 10.000,-zł,</w:t>
      </w:r>
    </w:p>
    <w:p w:rsidR="00BA4CB3" w:rsidRPr="00BA4CB3" w:rsidRDefault="00BA4CB3" w:rsidP="00CB127A">
      <w:pPr>
        <w:numPr>
          <w:ilvl w:val="0"/>
          <w:numId w:val="304"/>
        </w:numPr>
        <w:tabs>
          <w:tab w:val="left" w:pos="851"/>
        </w:tabs>
        <w:spacing w:after="0" w:line="360" w:lineRule="auto"/>
        <w:ind w:left="851"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Gminy Leżajsk na dofinansowanie zadania pn. „Modernizacja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i zagospodarowanie placu przy remizie OSP poprzez stworzenie placu zabaw przy remizie OSP w Przychojcu”, realizowanego w so</w:t>
      </w:r>
      <w:r w:rsidR="00FA7D5F">
        <w:rPr>
          <w:rFonts w:ascii="Arial" w:eastAsia="Times New Roman" w:hAnsi="Arial" w:cs="Arial"/>
          <w:bCs/>
          <w:sz w:val="24"/>
          <w:szCs w:val="24"/>
          <w:lang w:eastAsia="pl-PL"/>
        </w:rPr>
        <w:t>łectwie Przychojec – 10.000,-zł.</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Niewykonanie planu wydatków dotyczy m. in.:</w:t>
      </w:r>
    </w:p>
    <w:p w:rsidR="00BA4CB3" w:rsidRPr="00BA4CB3" w:rsidRDefault="00BA4CB3" w:rsidP="00CB127A">
      <w:pPr>
        <w:numPr>
          <w:ilvl w:val="0"/>
          <w:numId w:val="305"/>
        </w:numPr>
        <w:spacing w:after="0" w:line="360" w:lineRule="auto"/>
        <w:ind w:left="284" w:hanging="284"/>
        <w:jc w:val="both"/>
        <w:rPr>
          <w:rFonts w:ascii="Arial" w:eastAsia="Times New Roman" w:hAnsi="Arial" w:cs="Arial"/>
          <w:bCs/>
          <w:color w:val="FF0000"/>
          <w:sz w:val="24"/>
          <w:szCs w:val="24"/>
          <w:lang w:eastAsia="pl-PL"/>
        </w:rPr>
      </w:pPr>
      <w:r w:rsidRPr="00BA4CB3">
        <w:rPr>
          <w:rFonts w:ascii="Arial" w:eastAsia="Times New Roman" w:hAnsi="Arial" w:cs="Arial"/>
          <w:sz w:val="24"/>
          <w:szCs w:val="24"/>
          <w:lang w:eastAsia="pl-PL"/>
        </w:rPr>
        <w:t xml:space="preserve">oszczędności związanych z utrzymaniem zasobu Województwa Podkarpackiego na skutek jego zbycia w 2018r. oraz </w:t>
      </w:r>
      <w:r w:rsidR="00204A85">
        <w:rPr>
          <w:rFonts w:ascii="Arial" w:eastAsia="Times New Roman" w:hAnsi="Arial" w:cs="Arial"/>
          <w:sz w:val="24"/>
          <w:szCs w:val="24"/>
          <w:lang w:eastAsia="pl-PL"/>
        </w:rPr>
        <w:t xml:space="preserve">późniejszym niż planowano </w:t>
      </w:r>
      <w:r w:rsidRPr="00BA4CB3">
        <w:rPr>
          <w:rFonts w:ascii="Arial" w:eastAsia="Times New Roman" w:hAnsi="Arial" w:cs="Arial"/>
          <w:sz w:val="24"/>
          <w:szCs w:val="24"/>
          <w:lang w:eastAsia="pl-PL"/>
        </w:rPr>
        <w:t xml:space="preserve">przejęciem </w:t>
      </w:r>
      <w:r w:rsidRPr="00BA4CB3">
        <w:rPr>
          <w:rFonts w:ascii="Arial" w:eastAsia="Times New Roman" w:hAnsi="Arial" w:cs="Arial"/>
          <w:sz w:val="24"/>
          <w:szCs w:val="24"/>
          <w:lang w:eastAsia="pl-PL"/>
        </w:rPr>
        <w:lastRenderedPageBreak/>
        <w:t>nieruchomości po zlikwidowanej jednostce budżetowej tj. Pod</w:t>
      </w:r>
      <w:r w:rsidR="00204A85">
        <w:rPr>
          <w:rFonts w:ascii="Arial" w:eastAsia="Times New Roman" w:hAnsi="Arial" w:cs="Arial"/>
          <w:sz w:val="24"/>
          <w:szCs w:val="24"/>
          <w:lang w:eastAsia="pl-PL"/>
        </w:rPr>
        <w:t xml:space="preserve">karpackim Zarządzie Melioracji </w:t>
      </w:r>
      <w:r w:rsidRPr="00BA4CB3">
        <w:rPr>
          <w:rFonts w:ascii="Arial" w:eastAsia="Times New Roman" w:hAnsi="Arial" w:cs="Arial"/>
          <w:sz w:val="24"/>
          <w:szCs w:val="24"/>
          <w:lang w:eastAsia="pl-PL"/>
        </w:rPr>
        <w:t>i Urządzeń Wodnych w Rzeszowie,</w:t>
      </w:r>
    </w:p>
    <w:p w:rsidR="00BA4CB3" w:rsidRPr="00BA4CB3" w:rsidRDefault="00BA4CB3" w:rsidP="00CB127A">
      <w:pPr>
        <w:numPr>
          <w:ilvl w:val="0"/>
          <w:numId w:val="305"/>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oszczędności związanych z kosztami przeprowadzenia przetargów na sprzedaż nieruchomości w Specjalnej Strefie Ekonomicznej EURO-PARK Mielec z uwagi na brak inwestorów zainteresowanych nabyciem nieruchomości,</w:t>
      </w:r>
    </w:p>
    <w:p w:rsidR="00BA4CB3" w:rsidRPr="00BA4CB3" w:rsidRDefault="00BA4CB3" w:rsidP="00CB127A">
      <w:pPr>
        <w:numPr>
          <w:ilvl w:val="0"/>
          <w:numId w:val="31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oszczędności wynikających z przedłużających się postępowań sądowych </w:t>
      </w:r>
      <w:r w:rsidRPr="00BA4CB3">
        <w:rPr>
          <w:rFonts w:ascii="Arial" w:eastAsia="Times New Roman" w:hAnsi="Arial" w:cs="Arial"/>
          <w:sz w:val="24"/>
          <w:szCs w:val="24"/>
          <w:lang w:eastAsia="pl-PL"/>
        </w:rPr>
        <w:t>związanych z prowadzoną gospodarką mieniem Województwa  Podkarpackiego,</w:t>
      </w:r>
    </w:p>
    <w:p w:rsidR="00BA4CB3" w:rsidRPr="00BA4CB3" w:rsidRDefault="00BA4CB3" w:rsidP="00CB127A">
      <w:pPr>
        <w:numPr>
          <w:ilvl w:val="0"/>
          <w:numId w:val="313"/>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braku uiszczenia opłaty planistycznej dla Gminy Trzebownisko w związku </w:t>
      </w:r>
      <w:r w:rsidR="00445CF1">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z trwającymi postępowaniami przed Samorządowym Kolegium Odwoławczym </w:t>
      </w:r>
      <w:r w:rsidR="00F42E34">
        <w:rPr>
          <w:rFonts w:ascii="Arial" w:eastAsia="Times New Roman" w:hAnsi="Arial" w:cs="Arial"/>
          <w:sz w:val="24"/>
          <w:szCs w:val="24"/>
          <w:lang w:eastAsia="pl-PL"/>
        </w:rPr>
        <w:br/>
      </w:r>
      <w:r w:rsidRPr="00BA4CB3">
        <w:rPr>
          <w:rFonts w:ascii="Arial" w:eastAsia="Times New Roman" w:hAnsi="Arial" w:cs="Arial"/>
          <w:sz w:val="24"/>
          <w:szCs w:val="24"/>
          <w:lang w:eastAsia="pl-PL"/>
        </w:rPr>
        <w:t>w Rzeszowie w sprawie sprzedaży działek w Zaczerniu i Jasionce przez Województwo Podkarpackie,</w:t>
      </w:r>
    </w:p>
    <w:p w:rsidR="00204A85" w:rsidRDefault="00204A85" w:rsidP="00CB127A">
      <w:pPr>
        <w:numPr>
          <w:ilvl w:val="0"/>
          <w:numId w:val="313"/>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przedłużających się uzgodnień dotyczących </w:t>
      </w:r>
      <w:r w:rsidR="00BA4CB3" w:rsidRPr="00204A85">
        <w:rPr>
          <w:rFonts w:ascii="Arial" w:eastAsia="Times New Roman" w:hAnsi="Arial" w:cs="Arial"/>
          <w:sz w:val="24"/>
          <w:szCs w:val="24"/>
          <w:lang w:eastAsia="pl-PL"/>
        </w:rPr>
        <w:t>ustanowieni</w:t>
      </w:r>
      <w:r>
        <w:rPr>
          <w:rFonts w:ascii="Arial" w:eastAsia="Times New Roman" w:hAnsi="Arial" w:cs="Arial"/>
          <w:sz w:val="24"/>
          <w:szCs w:val="24"/>
          <w:lang w:eastAsia="pl-PL"/>
        </w:rPr>
        <w:t>a</w:t>
      </w:r>
      <w:r w:rsidR="00BA4CB3" w:rsidRPr="00204A85">
        <w:rPr>
          <w:rFonts w:ascii="Arial" w:eastAsia="Times New Roman" w:hAnsi="Arial" w:cs="Arial"/>
          <w:sz w:val="24"/>
          <w:szCs w:val="24"/>
          <w:lang w:eastAsia="pl-PL"/>
        </w:rPr>
        <w:t xml:space="preserve"> drogi koniecznej zapewniającej dojazd do Zespołu Pałacowo-Parkowego w Julinie. </w:t>
      </w:r>
      <w:r w:rsidRPr="00204A85">
        <w:rPr>
          <w:rFonts w:ascii="Arial" w:eastAsia="Times New Roman" w:hAnsi="Arial" w:cs="Arial"/>
          <w:sz w:val="24"/>
          <w:szCs w:val="24"/>
          <w:lang w:eastAsia="pl-PL"/>
        </w:rPr>
        <w:t>Płatności dokonano w 2019 r.</w:t>
      </w:r>
      <w:r w:rsidR="00461628">
        <w:rPr>
          <w:rFonts w:ascii="Arial" w:eastAsia="Times New Roman" w:hAnsi="Arial" w:cs="Arial"/>
          <w:sz w:val="24"/>
          <w:szCs w:val="24"/>
          <w:lang w:eastAsia="pl-PL"/>
        </w:rPr>
        <w:t>,</w:t>
      </w:r>
      <w:r w:rsidRPr="00204A85">
        <w:rPr>
          <w:rFonts w:ascii="Arial" w:eastAsia="Times New Roman" w:hAnsi="Arial" w:cs="Arial"/>
          <w:sz w:val="24"/>
          <w:szCs w:val="24"/>
          <w:lang w:eastAsia="pl-PL"/>
        </w:rPr>
        <w:t xml:space="preserve"> </w:t>
      </w:r>
    </w:p>
    <w:p w:rsidR="00BA4CB3" w:rsidRPr="00204A85" w:rsidRDefault="00BA4CB3" w:rsidP="00CB127A">
      <w:pPr>
        <w:numPr>
          <w:ilvl w:val="0"/>
          <w:numId w:val="313"/>
        </w:numPr>
        <w:spacing w:after="0" w:line="360" w:lineRule="auto"/>
        <w:ind w:left="284" w:hanging="284"/>
        <w:jc w:val="both"/>
        <w:rPr>
          <w:rFonts w:ascii="Arial" w:eastAsia="Times New Roman" w:hAnsi="Arial" w:cs="Arial"/>
          <w:sz w:val="24"/>
          <w:szCs w:val="24"/>
          <w:lang w:eastAsia="pl-PL"/>
        </w:rPr>
      </w:pPr>
      <w:r w:rsidRPr="00204A85">
        <w:rPr>
          <w:rFonts w:ascii="Arial" w:eastAsia="Times New Roman" w:hAnsi="Arial" w:cs="Arial"/>
          <w:sz w:val="24"/>
          <w:szCs w:val="24"/>
          <w:lang w:eastAsia="pl-PL"/>
        </w:rPr>
        <w:t>niewykorzystania pomocy</w:t>
      </w:r>
      <w:r w:rsidR="00204A85">
        <w:rPr>
          <w:rFonts w:ascii="Arial" w:eastAsia="Times New Roman" w:hAnsi="Arial" w:cs="Arial"/>
          <w:sz w:val="24"/>
          <w:szCs w:val="24"/>
          <w:lang w:eastAsia="pl-PL"/>
        </w:rPr>
        <w:t xml:space="preserve"> finansowej przez Miasto Jasło</w:t>
      </w:r>
      <w:r w:rsidRPr="00204A85">
        <w:rPr>
          <w:rFonts w:ascii="Arial" w:eastAsia="Times New Roman" w:hAnsi="Arial" w:cs="Arial"/>
          <w:sz w:val="24"/>
          <w:szCs w:val="24"/>
          <w:lang w:eastAsia="pl-PL"/>
        </w:rPr>
        <w:t xml:space="preserve"> na dofinansowanie zadania pn. „Przebudowa części budynku byłego dworca PKP wraz </w:t>
      </w:r>
      <w:r w:rsidR="00445CF1">
        <w:rPr>
          <w:rFonts w:ascii="Arial" w:eastAsia="Times New Roman" w:hAnsi="Arial" w:cs="Arial"/>
          <w:sz w:val="24"/>
          <w:szCs w:val="24"/>
          <w:lang w:eastAsia="pl-PL"/>
        </w:rPr>
        <w:br/>
      </w:r>
      <w:r w:rsidRPr="00204A85">
        <w:rPr>
          <w:rFonts w:ascii="Arial" w:eastAsia="Times New Roman" w:hAnsi="Arial" w:cs="Arial"/>
          <w:sz w:val="24"/>
          <w:szCs w:val="24"/>
          <w:lang w:eastAsia="pl-PL"/>
        </w:rPr>
        <w:t xml:space="preserve">z zagospodarowaniem jego otoczenia przy ul. Metzgera w Jaśle” w ramach </w:t>
      </w:r>
      <w:r w:rsidRPr="00204A85">
        <w:rPr>
          <w:rFonts w:ascii="Arial" w:hAnsi="Arial" w:cs="Arial"/>
          <w:sz w:val="24"/>
          <w:szCs w:val="24"/>
        </w:rPr>
        <w:t xml:space="preserve">projektu pn. „Wojewódzki Fundusz Kolejowy”. Miasto Jasło nie zrealizowało zadania w 2018 roku i złożyło wniosek o przesunięcie realizacji zadania na 2019 rok, </w:t>
      </w:r>
    </w:p>
    <w:p w:rsidR="00BA4CB3" w:rsidRPr="00BA4CB3" w:rsidRDefault="00BA4CB3" w:rsidP="00CB127A">
      <w:pPr>
        <w:numPr>
          <w:ilvl w:val="0"/>
          <w:numId w:val="313"/>
        </w:numPr>
        <w:spacing w:after="0" w:line="360" w:lineRule="auto"/>
        <w:ind w:left="284" w:hanging="284"/>
        <w:jc w:val="both"/>
        <w:rPr>
          <w:rFonts w:ascii="Arial" w:eastAsia="Times New Roman" w:hAnsi="Arial" w:cs="Arial"/>
          <w:sz w:val="24"/>
          <w:szCs w:val="24"/>
          <w:lang w:eastAsia="pl-PL"/>
        </w:rPr>
      </w:pPr>
      <w:r w:rsidRPr="00BA4CB3">
        <w:rPr>
          <w:rFonts w:ascii="Arial" w:hAnsi="Arial" w:cs="Arial"/>
          <w:sz w:val="24"/>
          <w:szCs w:val="24"/>
        </w:rPr>
        <w:t xml:space="preserve">niewykorzystania pomocy finansowej przez Gminę Przemyśl na dofinansowanie zadania pn. „Rozbudowa i przebudowa istniejącego budynku Domu Ludowego </w:t>
      </w:r>
      <w:r w:rsidR="00445CF1">
        <w:rPr>
          <w:rFonts w:ascii="Arial" w:hAnsi="Arial" w:cs="Arial"/>
          <w:sz w:val="24"/>
          <w:szCs w:val="24"/>
        </w:rPr>
        <w:br/>
      </w:r>
      <w:r w:rsidRPr="00BA4CB3">
        <w:rPr>
          <w:rFonts w:ascii="Arial" w:hAnsi="Arial" w:cs="Arial"/>
          <w:sz w:val="24"/>
          <w:szCs w:val="24"/>
        </w:rPr>
        <w:t xml:space="preserve">w </w:t>
      </w:r>
      <w:proofErr w:type="spellStart"/>
      <w:r w:rsidRPr="00BA4CB3">
        <w:rPr>
          <w:rFonts w:ascii="Arial" w:hAnsi="Arial" w:cs="Arial"/>
          <w:sz w:val="24"/>
          <w:szCs w:val="24"/>
        </w:rPr>
        <w:t>Ujkowicach</w:t>
      </w:r>
      <w:proofErr w:type="spellEnd"/>
      <w:r w:rsidRPr="00BA4CB3">
        <w:rPr>
          <w:rFonts w:ascii="Arial" w:hAnsi="Arial" w:cs="Arial"/>
          <w:sz w:val="24"/>
          <w:szCs w:val="24"/>
        </w:rPr>
        <w:t xml:space="preserve"> – etap II nawierzchnie przy budynku”, realizowanego w sołectwie </w:t>
      </w:r>
      <w:proofErr w:type="spellStart"/>
      <w:r w:rsidRPr="00BA4CB3">
        <w:rPr>
          <w:rFonts w:ascii="Arial" w:hAnsi="Arial" w:cs="Arial"/>
          <w:sz w:val="24"/>
          <w:szCs w:val="24"/>
        </w:rPr>
        <w:t>Ujkowice</w:t>
      </w:r>
      <w:proofErr w:type="spellEnd"/>
      <w:r w:rsidRPr="00BA4CB3">
        <w:rPr>
          <w:rFonts w:ascii="Arial" w:hAnsi="Arial" w:cs="Arial"/>
          <w:sz w:val="24"/>
          <w:szCs w:val="24"/>
        </w:rPr>
        <w:t xml:space="preserve"> w ramach  </w:t>
      </w:r>
      <w:r w:rsidRPr="00BA4CB3">
        <w:rPr>
          <w:rFonts w:ascii="Arial" w:eastAsia="Times New Roman" w:hAnsi="Arial" w:cs="Arial"/>
          <w:bCs/>
          <w:sz w:val="24"/>
          <w:szCs w:val="24"/>
          <w:lang w:eastAsia="pl-PL"/>
        </w:rPr>
        <w:t xml:space="preserve">„Podkarpackiego Programu Odnowy Wsi na lata 2017-2020”. Rozwiązano z Gminą umowę o dofinansowanie z uwagi na nie przedłożenie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terminie rozliczenia.</w:t>
      </w:r>
    </w:p>
    <w:p w:rsidR="00BA4CB3" w:rsidRPr="00BA4CB3" w:rsidRDefault="00BA4CB3" w:rsidP="00BA4CB3">
      <w:pPr>
        <w:spacing w:after="0" w:line="360" w:lineRule="auto"/>
        <w:jc w:val="both"/>
        <w:rPr>
          <w:rFonts w:ascii="Arial" w:eastAsia="Times New Roman" w:hAnsi="Arial" w:cs="Arial"/>
          <w:b/>
          <w:bCs/>
          <w:i/>
          <w:sz w:val="24"/>
          <w:szCs w:val="24"/>
          <w:lang w:eastAsia="pl-PL"/>
        </w:rPr>
      </w:pPr>
      <w:r w:rsidRPr="00BA4CB3">
        <w:rPr>
          <w:rFonts w:ascii="Arial" w:eastAsia="Times New Roman" w:hAnsi="Arial" w:cs="Arial"/>
          <w:b/>
          <w:bCs/>
          <w:i/>
          <w:sz w:val="24"/>
          <w:szCs w:val="24"/>
          <w:lang w:eastAsia="pl-PL"/>
        </w:rPr>
        <w:t>Rozdział 70095 – Pozostała działalność</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Wydatki majątkowe zaplanowane w kwocie 19.040,-zł</w:t>
      </w:r>
      <w:r w:rsidRPr="00BA4CB3">
        <w:rPr>
          <w:rFonts w:ascii="Arial" w:eastAsia="Times New Roman" w:hAnsi="Arial" w:cs="Arial"/>
          <w:sz w:val="24"/>
          <w:szCs w:val="24"/>
          <w:lang w:eastAsia="pl-PL"/>
        </w:rPr>
        <w:t xml:space="preserve"> jako dotacje celowe dla jednostek sektora finansów publicznych</w:t>
      </w:r>
      <w:r w:rsidRPr="00BA4CB3">
        <w:rPr>
          <w:rFonts w:ascii="Arial" w:eastAsia="Times New Roman" w:hAnsi="Arial" w:cs="Arial"/>
          <w:bCs/>
          <w:sz w:val="24"/>
          <w:szCs w:val="24"/>
          <w:lang w:eastAsia="pl-PL"/>
        </w:rPr>
        <w:t xml:space="preserve"> na pomoc finansową dla gmin </w:t>
      </w:r>
      <w:r w:rsidRPr="00BA4CB3">
        <w:rPr>
          <w:rFonts w:ascii="Arial" w:eastAsia="Times New Roman" w:hAnsi="Arial" w:cs="Arial"/>
          <w:bCs/>
          <w:sz w:val="24"/>
          <w:szCs w:val="24"/>
          <w:lang w:eastAsia="pl-PL"/>
        </w:rPr>
        <w:br/>
        <w:t xml:space="preserve">z przeznaczeniem na dofinansowanie zadań realizowanych w sołectwach w ramach „Podkarpackiego Programu Odnowy Wsi na lata 2017-2020”, zostały zrealizowane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wysokości 19.040,-zł (§ 6300) (Dep. OW), tj. 100% planu. Pomocy udzielono:</w:t>
      </w:r>
    </w:p>
    <w:p w:rsidR="00BA4CB3" w:rsidRPr="00BA4CB3" w:rsidRDefault="00BA4CB3" w:rsidP="00CB127A">
      <w:pPr>
        <w:numPr>
          <w:ilvl w:val="5"/>
          <w:numId w:val="300"/>
        </w:numPr>
        <w:spacing w:after="0" w:line="360" w:lineRule="auto"/>
        <w:ind w:left="284" w:hanging="142"/>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lastRenderedPageBreak/>
        <w:t>Gminie Dydnia na dofinansowanie zadania pn. „Remont i adaptacja niewykorzystanych pomieszczeń przy Domu Ludowym na ogólnodostępne sanitariaty”, realizowanego w sołectwie Jabłonka w kwocie 9.043,-zł,</w:t>
      </w:r>
    </w:p>
    <w:p w:rsidR="00BA4CB3" w:rsidRPr="00BA4CB3" w:rsidRDefault="00BA4CB3" w:rsidP="00CB127A">
      <w:pPr>
        <w:numPr>
          <w:ilvl w:val="5"/>
          <w:numId w:val="300"/>
        </w:numPr>
        <w:spacing w:after="0" w:line="360" w:lineRule="auto"/>
        <w:ind w:left="284" w:hanging="142"/>
        <w:jc w:val="both"/>
        <w:rPr>
          <w:rFonts w:ascii="Arial" w:eastAsia="Times New Roman" w:hAnsi="Arial" w:cs="Arial"/>
          <w:bCs/>
          <w:color w:val="FF0000"/>
          <w:sz w:val="24"/>
          <w:szCs w:val="24"/>
          <w:lang w:eastAsia="pl-PL"/>
        </w:rPr>
      </w:pPr>
      <w:r w:rsidRPr="00BA4CB3">
        <w:rPr>
          <w:rFonts w:ascii="Arial" w:eastAsia="Times New Roman" w:hAnsi="Arial" w:cs="Arial"/>
          <w:bCs/>
          <w:sz w:val="24"/>
          <w:szCs w:val="24"/>
          <w:lang w:eastAsia="pl-PL"/>
        </w:rPr>
        <w:t xml:space="preserve">Gminie Kolbuszowa na dofinansowanie zadania pn. „Modernizacja placu na spotkania integracyjne – budowa mini siłowni w Świerczowie”, realizowanego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w sołectwie Świerczów w kwocie 9.997,-zł.</w:t>
      </w:r>
    </w:p>
    <w:p w:rsidR="00BA4CB3" w:rsidRPr="00BA4CB3" w:rsidRDefault="00BA4CB3" w:rsidP="00BA4CB3">
      <w:pPr>
        <w:tabs>
          <w:tab w:val="left" w:pos="284"/>
        </w:tabs>
        <w:spacing w:after="0" w:line="360" w:lineRule="auto"/>
        <w:ind w:left="284"/>
        <w:jc w:val="both"/>
        <w:rPr>
          <w:rFonts w:ascii="Arial" w:eastAsia="Times New Roman" w:hAnsi="Arial" w:cs="Arial"/>
          <w:bCs/>
          <w:color w:val="FF0000"/>
          <w:sz w:val="24"/>
          <w:szCs w:val="24"/>
          <w:lang w:eastAsia="pl-PL"/>
        </w:rPr>
      </w:pP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bCs/>
          <w:i/>
          <w:sz w:val="24"/>
          <w:szCs w:val="24"/>
          <w:lang w:eastAsia="pl-PL"/>
        </w:rPr>
        <w:t>DZIAŁ 710 – DZIAŁALNOŚĆ USŁUGOWA</w:t>
      </w:r>
    </w:p>
    <w:p w:rsidR="00BA4CB3" w:rsidRPr="00BA4CB3" w:rsidRDefault="00BA4CB3" w:rsidP="00BA4CB3">
      <w:pPr>
        <w:tabs>
          <w:tab w:val="left" w:pos="7920"/>
        </w:tabs>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71003 – Biura planowania przestrzennego</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Zaplanowane wydatki bieżące w kwocie 4.137.168,-zł zostały zrealizowane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w wysokości 3.774.844,-zł, tj. 91,24% planu. Wydatki związane były </w:t>
      </w:r>
      <w:r w:rsidR="00204A85">
        <w:rPr>
          <w:rFonts w:ascii="Arial" w:eastAsia="Times New Roman" w:hAnsi="Arial" w:cs="Arial"/>
          <w:bCs/>
          <w:sz w:val="24"/>
          <w:szCs w:val="24"/>
          <w:lang w:eastAsia="pl-PL"/>
        </w:rPr>
        <w:t xml:space="preserve">z </w:t>
      </w:r>
      <w:r w:rsidRPr="00BA4CB3">
        <w:rPr>
          <w:rFonts w:ascii="Arial" w:eastAsia="Times New Roman" w:hAnsi="Arial" w:cs="Arial"/>
          <w:bCs/>
          <w:sz w:val="24"/>
          <w:szCs w:val="24"/>
          <w:lang w:eastAsia="pl-PL"/>
        </w:rPr>
        <w:t xml:space="preserve">utrzymaniem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i działalnością jednostki </w:t>
      </w:r>
      <w:r w:rsidRPr="00BA4CB3">
        <w:rPr>
          <w:rFonts w:ascii="Arial" w:eastAsia="Times New Roman" w:hAnsi="Arial" w:cs="Arial"/>
          <w:sz w:val="24"/>
          <w:szCs w:val="24"/>
          <w:lang w:eastAsia="pl-PL"/>
        </w:rPr>
        <w:t xml:space="preserve">Podkarpackiego Biura Planowania Przestrzennego </w:t>
      </w:r>
      <w:r w:rsidR="00445CF1">
        <w:rPr>
          <w:rFonts w:ascii="Arial" w:eastAsia="Times New Roman" w:hAnsi="Arial" w:cs="Arial"/>
          <w:sz w:val="24"/>
          <w:szCs w:val="24"/>
          <w:lang w:eastAsia="pl-PL"/>
        </w:rPr>
        <w:br/>
      </w:r>
      <w:r w:rsidR="00204A85">
        <w:rPr>
          <w:rFonts w:ascii="Arial" w:eastAsia="Times New Roman" w:hAnsi="Arial" w:cs="Arial"/>
          <w:sz w:val="24"/>
          <w:szCs w:val="24"/>
          <w:lang w:eastAsia="pl-PL"/>
        </w:rPr>
        <w:t xml:space="preserve">w </w:t>
      </w:r>
      <w:r w:rsidRPr="00BA4CB3">
        <w:rPr>
          <w:rFonts w:ascii="Arial" w:eastAsia="Times New Roman" w:hAnsi="Arial" w:cs="Arial"/>
          <w:sz w:val="24"/>
          <w:szCs w:val="24"/>
          <w:lang w:eastAsia="pl-PL"/>
        </w:rPr>
        <w:t xml:space="preserve">Rzeszowie </w:t>
      </w:r>
      <w:r w:rsidRPr="00BA4CB3">
        <w:rPr>
          <w:rFonts w:ascii="Arial" w:eastAsia="Calibri" w:hAnsi="Arial" w:cs="Arial"/>
          <w:sz w:val="24"/>
          <w:szCs w:val="24"/>
          <w:lang w:eastAsia="pl-PL"/>
        </w:rPr>
        <w:t xml:space="preserve">(Dep. RR) </w:t>
      </w:r>
      <w:r w:rsidRPr="00BA4CB3">
        <w:rPr>
          <w:rFonts w:ascii="Arial" w:eastAsia="Times New Roman" w:hAnsi="Arial" w:cs="Arial"/>
          <w:sz w:val="24"/>
          <w:szCs w:val="24"/>
          <w:lang w:eastAsia="pl-PL"/>
        </w:rPr>
        <w:t>i obejmowały:</w:t>
      </w:r>
    </w:p>
    <w:p w:rsidR="00BA4CB3" w:rsidRPr="00BA4CB3" w:rsidRDefault="00BA4CB3" w:rsidP="00CB127A">
      <w:pPr>
        <w:numPr>
          <w:ilvl w:val="0"/>
          <w:numId w:val="296"/>
        </w:numPr>
        <w:spacing w:after="0" w:line="360" w:lineRule="auto"/>
        <w:ind w:left="284" w:hanging="284"/>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wynagrodzenia i składki od nich naliczane oraz na umowy zlecenie i o dzieło </w:t>
      </w:r>
      <w:r w:rsidR="00445CF1">
        <w:rPr>
          <w:rFonts w:ascii="Arial" w:eastAsia="Times New Roman" w:hAnsi="Arial" w:cs="Arial"/>
          <w:sz w:val="24"/>
          <w:szCs w:val="24"/>
          <w:lang w:eastAsia="pl-PL"/>
        </w:rPr>
        <w:br/>
      </w:r>
      <w:r w:rsidRPr="00BA4CB3">
        <w:rPr>
          <w:rFonts w:ascii="Arial" w:eastAsia="Times New Roman" w:hAnsi="Arial" w:cs="Arial"/>
          <w:sz w:val="24"/>
          <w:szCs w:val="24"/>
          <w:lang w:eastAsia="pl-PL"/>
        </w:rPr>
        <w:t>w kwocie 3.291.683,-zł (§ 4010 – 2.589.822,-zł, § 4040 – 204.643,-zł, § 4110 – 445.917,-zł, § 4120 – 40.985,-zł, § 4170 – 10.316,-zł),</w:t>
      </w:r>
    </w:p>
    <w:p w:rsidR="00BA4CB3" w:rsidRPr="00BA4CB3" w:rsidRDefault="00BA4CB3" w:rsidP="00CB127A">
      <w:pPr>
        <w:numPr>
          <w:ilvl w:val="0"/>
          <w:numId w:val="296"/>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świadczenia na rzecz osób fizycznych w kwocie 4.638,-zł (§ 3020) tj. wydatki wynikające z przepisów bhp: zakup wody mineralnej, odzieży ochronnej, ekwiwalent za pranie </w:t>
      </w:r>
      <w:r w:rsidR="00204A85">
        <w:rPr>
          <w:rFonts w:ascii="Arial" w:eastAsia="Times New Roman" w:hAnsi="Arial" w:cs="Arial"/>
          <w:sz w:val="24"/>
          <w:szCs w:val="24"/>
          <w:lang w:eastAsia="pl-PL"/>
        </w:rPr>
        <w:t xml:space="preserve">odzieży </w:t>
      </w:r>
      <w:r w:rsidRPr="00BA4CB3">
        <w:rPr>
          <w:rFonts w:ascii="Arial" w:eastAsia="Times New Roman" w:hAnsi="Arial" w:cs="Arial"/>
          <w:sz w:val="24"/>
          <w:szCs w:val="24"/>
          <w:lang w:eastAsia="pl-PL"/>
        </w:rPr>
        <w:t>oraz refundacja pracownikom poniesionych kosztów zakupu okularów korygujących wzrok</w:t>
      </w:r>
      <w:r w:rsidRPr="00BA4CB3">
        <w:rPr>
          <w:rFonts w:ascii="Arial" w:eastAsia="Times New Roman" w:hAnsi="Arial" w:cs="Arial"/>
          <w:bCs/>
          <w:sz w:val="24"/>
          <w:szCs w:val="24"/>
          <w:lang w:eastAsia="pl-PL"/>
        </w:rPr>
        <w:t>,</w:t>
      </w:r>
    </w:p>
    <w:p w:rsidR="00BA4CB3" w:rsidRPr="00BA4CB3" w:rsidRDefault="00BA4CB3" w:rsidP="00CB127A">
      <w:pPr>
        <w:numPr>
          <w:ilvl w:val="0"/>
          <w:numId w:val="296"/>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wydatki bieżące związane z realizacją zadań statutowych jednostki w kwocie 478.523,-zł dotyczące: </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color w:val="00B0F0"/>
          <w:sz w:val="24"/>
          <w:szCs w:val="24"/>
          <w:lang w:eastAsia="pl-PL"/>
        </w:rPr>
      </w:pPr>
      <w:r w:rsidRPr="00BA4CB3">
        <w:rPr>
          <w:rFonts w:ascii="Arial" w:eastAsia="Times New Roman" w:hAnsi="Arial" w:cs="Arial"/>
          <w:bCs/>
          <w:sz w:val="24"/>
          <w:szCs w:val="24"/>
          <w:lang w:eastAsia="pl-PL"/>
        </w:rPr>
        <w:t xml:space="preserve">utrzymania budynków przejętych w trwały zarząd i pomieszczeń wynajmowanych (biurowych i garaży) m.in. czynsze, gaz, c. o., woda, energia elektryczna, wywóz odpadów komunalnych, usługi porządkowe, podatek od nieruchomości, opłaty za trwały zarząd, koszty zarządzania nieruchomością, monitoringu budynku, opłaty pocztowe, abonament RTV, zakup serwisu licencji do prac związanych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z tworzeniem bazy GIS – Geograficznego Systemu Informacji Przestrzennej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xml:space="preserve">i opracowań graficznych, nadzór autorski nad programem komputerowym, abonament za dostęp do BIP, usługi dostępu online do aplikacji prawniczych, koszty Inspektora Ochrony Danych oraz przeglądy sprzętu biurowego – 283.902,-zł (§ 4260 – 73.417,-zł, § 4300 – 116.199,-zł, § 4400 – 78.683,-zł, </w:t>
      </w:r>
      <w:r w:rsidR="00445CF1">
        <w:rPr>
          <w:rFonts w:ascii="Arial" w:eastAsia="Times New Roman" w:hAnsi="Arial" w:cs="Arial"/>
          <w:bCs/>
          <w:sz w:val="24"/>
          <w:szCs w:val="24"/>
          <w:lang w:eastAsia="pl-PL"/>
        </w:rPr>
        <w:br/>
      </w:r>
      <w:r w:rsidRPr="00BA4CB3">
        <w:rPr>
          <w:rFonts w:ascii="Arial" w:eastAsia="Times New Roman" w:hAnsi="Arial" w:cs="Arial"/>
          <w:bCs/>
          <w:sz w:val="24"/>
          <w:szCs w:val="24"/>
          <w:lang w:eastAsia="pl-PL"/>
        </w:rPr>
        <w:t>§ 4480 – 4.563,-zł, § 4520 – 11.040,-zł),</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color w:val="00B0F0"/>
          <w:sz w:val="24"/>
          <w:szCs w:val="24"/>
          <w:lang w:eastAsia="pl-PL"/>
        </w:rPr>
      </w:pPr>
      <w:r w:rsidRPr="00BA4CB3">
        <w:rPr>
          <w:rFonts w:ascii="Arial" w:eastAsia="Times New Roman" w:hAnsi="Arial" w:cs="Arial"/>
          <w:bCs/>
          <w:sz w:val="24"/>
          <w:szCs w:val="24"/>
          <w:lang w:eastAsia="pl-PL"/>
        </w:rPr>
        <w:lastRenderedPageBreak/>
        <w:t>delegacji służbowych krajowych, zakupu biletów komunikacji miejskiej, szkoleń, udziału w konferencjach i seminariach oraz badań okresowych pracowników – 15.538,-zł (§ 4280 – 3.075,-zł, § 4410 – 3.846,-zł, § 4700 – 8.617,-zł),</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ubezpieczenia majątku oraz samochodów służbowych – 4.125,-zł (§ 4430),</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color w:val="00B0F0"/>
          <w:sz w:val="24"/>
          <w:szCs w:val="24"/>
          <w:lang w:eastAsia="pl-PL"/>
        </w:rPr>
      </w:pPr>
      <w:r w:rsidRPr="00BA4CB3">
        <w:rPr>
          <w:rFonts w:ascii="Arial" w:eastAsia="Times New Roman" w:hAnsi="Arial" w:cs="Arial"/>
          <w:bCs/>
          <w:sz w:val="24"/>
          <w:szCs w:val="24"/>
          <w:lang w:eastAsia="pl-PL"/>
        </w:rPr>
        <w:t xml:space="preserve">konserwacji i naprawy sprzętu biurowego, dźwigu osobowego, remontu łazienki oraz malowania pomieszczenia w budynku </w:t>
      </w:r>
      <w:r w:rsidR="00204A85">
        <w:rPr>
          <w:rFonts w:ascii="Arial" w:eastAsia="Times New Roman" w:hAnsi="Arial" w:cs="Arial"/>
          <w:bCs/>
          <w:sz w:val="24"/>
          <w:szCs w:val="24"/>
          <w:lang w:eastAsia="pl-PL"/>
        </w:rPr>
        <w:t xml:space="preserve">w Krośnie przy </w:t>
      </w:r>
      <w:r w:rsidRPr="00BA4CB3">
        <w:rPr>
          <w:rFonts w:ascii="Arial" w:eastAsia="Times New Roman" w:hAnsi="Arial" w:cs="Arial"/>
          <w:bCs/>
          <w:sz w:val="24"/>
          <w:szCs w:val="24"/>
          <w:lang w:eastAsia="pl-PL"/>
        </w:rPr>
        <w:t>ul. Lewakowskiego 7 – 11.750,-zł (§ 4270),</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opłat telefonicznych i internetowych – 9.400,-zł (§ 4360), </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zakupu materiałów biurowych, poligraficznych do bieżących prac projektowych, wyposażenia i sprzętu biurowego, oprogramowania antywirusowego, prasy, publikacji, książek, paliwa i części do samochodów służbowych – 79.831,-zł </w:t>
      </w:r>
      <w:r w:rsidRPr="00BA4CB3">
        <w:rPr>
          <w:rFonts w:ascii="Arial" w:eastAsia="Times New Roman" w:hAnsi="Arial" w:cs="Arial"/>
          <w:bCs/>
          <w:sz w:val="24"/>
          <w:szCs w:val="24"/>
          <w:lang w:eastAsia="pl-PL"/>
        </w:rPr>
        <w:br/>
        <w:t>(§ 4210 – 78.459,-zł, § 4240 – 1.372,-zł),</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zakupu środków żywności na potrzeby sekretariatu jednostki – 1.008,-zł (§ 4220),</w:t>
      </w:r>
    </w:p>
    <w:p w:rsidR="00BA4CB3" w:rsidRPr="00BA4CB3" w:rsidRDefault="00BA4CB3" w:rsidP="00CB127A">
      <w:pPr>
        <w:numPr>
          <w:ilvl w:val="0"/>
          <w:numId w:val="295"/>
        </w:numPr>
        <w:spacing w:after="0" w:line="360" w:lineRule="auto"/>
        <w:ind w:left="567" w:hanging="283"/>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odpisu na Zakładowy Fundusz Świadczeń Socjalnych – 72.969,-zł (§ 4440).</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Niewykonanie zaplanowanych wydatków wynika z powstania oszczędności, w tym przede wszystkim na wynagrodzeniach w wyniku rezygnacji pracownika z przejścia na emeryturę w 2018r. oraz </w:t>
      </w:r>
      <w:r w:rsidR="00204A85">
        <w:rPr>
          <w:rFonts w:ascii="Arial" w:eastAsia="Times New Roman" w:hAnsi="Arial" w:cs="Arial"/>
          <w:bCs/>
          <w:sz w:val="24"/>
          <w:szCs w:val="24"/>
          <w:lang w:eastAsia="pl-PL"/>
        </w:rPr>
        <w:t>niższą</w:t>
      </w:r>
      <w:r w:rsidRPr="00BA4CB3">
        <w:rPr>
          <w:rFonts w:ascii="Arial" w:eastAsia="Times New Roman" w:hAnsi="Arial" w:cs="Arial"/>
          <w:bCs/>
          <w:sz w:val="24"/>
          <w:szCs w:val="24"/>
          <w:lang w:eastAsia="pl-PL"/>
        </w:rPr>
        <w:t xml:space="preserve"> od zaplanowanej kwoty wydatków na dodatkowe wynagrodzenie roczne.</w:t>
      </w:r>
    </w:p>
    <w:p w:rsidR="00BA4CB3" w:rsidRPr="00BA4CB3" w:rsidRDefault="00BA4CB3" w:rsidP="00BA4CB3">
      <w:pPr>
        <w:spacing w:after="0" w:line="360" w:lineRule="auto"/>
        <w:jc w:val="both"/>
        <w:rPr>
          <w:rFonts w:ascii="Arial" w:eastAsia="Calibri" w:hAnsi="Arial" w:cs="Arial"/>
          <w:b/>
          <w:i/>
          <w:color w:val="000000" w:themeColor="text1"/>
          <w:sz w:val="24"/>
          <w:szCs w:val="24"/>
        </w:rPr>
      </w:pPr>
      <w:r w:rsidRPr="00BA4CB3">
        <w:rPr>
          <w:rFonts w:ascii="Arial" w:eastAsia="Calibri" w:hAnsi="Arial" w:cs="Arial"/>
          <w:b/>
          <w:i/>
          <w:color w:val="000000" w:themeColor="text1"/>
          <w:sz w:val="24"/>
          <w:szCs w:val="24"/>
        </w:rPr>
        <w:t>Rozdział 71012</w:t>
      </w:r>
      <w:r w:rsidRPr="00BA4CB3">
        <w:rPr>
          <w:rFonts w:ascii="Arial" w:eastAsia="Calibri" w:hAnsi="Arial" w:cs="Arial"/>
          <w:i/>
          <w:color w:val="000000" w:themeColor="text1"/>
          <w:sz w:val="24"/>
          <w:szCs w:val="24"/>
        </w:rPr>
        <w:t xml:space="preserve"> – </w:t>
      </w:r>
      <w:r w:rsidRPr="00BA4CB3">
        <w:rPr>
          <w:rFonts w:ascii="Arial" w:eastAsia="Calibri" w:hAnsi="Arial" w:cs="Arial"/>
          <w:b/>
          <w:i/>
          <w:color w:val="000000" w:themeColor="text1"/>
          <w:sz w:val="24"/>
          <w:szCs w:val="24"/>
        </w:rPr>
        <w:t>Ośrodki dokumentacji geodezyjnej i kartograficznej</w:t>
      </w:r>
    </w:p>
    <w:p w:rsidR="00BA4CB3" w:rsidRPr="00BA4CB3" w:rsidRDefault="00BA4CB3" w:rsidP="00BA4CB3">
      <w:pPr>
        <w:spacing w:after="0" w:line="360" w:lineRule="auto"/>
        <w:jc w:val="both"/>
        <w:rPr>
          <w:rFonts w:ascii="Arial" w:eastAsia="Calibri" w:hAnsi="Arial" w:cs="Arial"/>
          <w:sz w:val="24"/>
          <w:szCs w:val="24"/>
          <w:lang w:eastAsia="pl-PL"/>
        </w:rPr>
      </w:pPr>
      <w:r w:rsidRPr="00BA4CB3">
        <w:rPr>
          <w:rFonts w:ascii="Arial" w:eastAsia="Calibri" w:hAnsi="Arial" w:cs="Arial"/>
          <w:sz w:val="24"/>
          <w:szCs w:val="24"/>
        </w:rPr>
        <w:t xml:space="preserve">Zaplanowane wydatki bieżące w kwocie 38.684.489,- zł </w:t>
      </w:r>
      <w:r w:rsidRPr="00BA4CB3">
        <w:rPr>
          <w:rFonts w:ascii="Arial" w:eastAsia="Times New Roman" w:hAnsi="Arial" w:cs="Arial"/>
          <w:sz w:val="24"/>
          <w:szCs w:val="24"/>
          <w:lang w:eastAsia="pl-PL"/>
        </w:rPr>
        <w:t xml:space="preserve">(w tym dotacje celowe dla jednostek sektora finansów publicznych – jednostek samorządu terytorialnego </w:t>
      </w:r>
      <w:r w:rsidRPr="00BA4CB3">
        <w:rPr>
          <w:rFonts w:ascii="Arial" w:eastAsia="Times New Roman" w:hAnsi="Arial" w:cs="Arial"/>
          <w:sz w:val="24"/>
          <w:szCs w:val="24"/>
          <w:lang w:eastAsia="pl-PL"/>
        </w:rPr>
        <w:br/>
        <w:t xml:space="preserve">w ramach projektu pn. </w:t>
      </w:r>
      <w:r w:rsidRPr="00BA4CB3">
        <w:rPr>
          <w:rFonts w:ascii="Arial" w:eastAsia="Calibri" w:hAnsi="Arial" w:cs="Arial"/>
          <w:sz w:val="24"/>
          <w:szCs w:val="24"/>
        </w:rPr>
        <w:t>„Podkarpacki System Informacji Przestrzennej (PSIP)”</w:t>
      </w:r>
      <w:r w:rsidRPr="00BA4CB3">
        <w:rPr>
          <w:rFonts w:ascii="Arial" w:eastAsia="Calibri" w:hAnsi="Arial" w:cs="Arial"/>
          <w:color w:val="FF0000"/>
          <w:sz w:val="24"/>
          <w:szCs w:val="24"/>
        </w:rPr>
        <w:t xml:space="preserve"> </w:t>
      </w:r>
      <w:r w:rsidRPr="00BA4CB3">
        <w:rPr>
          <w:rFonts w:ascii="Arial" w:eastAsia="Calibri" w:hAnsi="Arial" w:cs="Arial"/>
          <w:color w:val="FF0000"/>
          <w:sz w:val="24"/>
          <w:szCs w:val="24"/>
        </w:rPr>
        <w:br/>
      </w:r>
      <w:r w:rsidRPr="00BA4CB3">
        <w:rPr>
          <w:rFonts w:ascii="Arial" w:eastAsia="Times New Roman" w:hAnsi="Arial" w:cs="Arial"/>
          <w:sz w:val="24"/>
          <w:szCs w:val="24"/>
          <w:lang w:eastAsia="pl-PL"/>
        </w:rPr>
        <w:t xml:space="preserve">w kwocie 36.496.719,-zł) </w:t>
      </w:r>
      <w:r w:rsidRPr="00BA4CB3">
        <w:rPr>
          <w:rFonts w:ascii="Arial" w:eastAsia="Calibri" w:hAnsi="Arial" w:cs="Arial"/>
          <w:sz w:val="24"/>
          <w:szCs w:val="24"/>
          <w:lang w:eastAsia="pl-PL"/>
        </w:rPr>
        <w:t xml:space="preserve"> zostały zrealizowane w wysokości 26.231.284,-zł, tj. 67,81% planu i obejmowały:</w:t>
      </w:r>
    </w:p>
    <w:p w:rsidR="00BA4CB3" w:rsidRPr="00BA4CB3" w:rsidRDefault="00BA4CB3" w:rsidP="00CB127A">
      <w:pPr>
        <w:numPr>
          <w:ilvl w:val="0"/>
          <w:numId w:val="339"/>
        </w:numPr>
        <w:spacing w:after="0" w:line="360" w:lineRule="auto"/>
        <w:ind w:left="284" w:hanging="284"/>
        <w:jc w:val="both"/>
        <w:rPr>
          <w:rFonts w:ascii="Arial" w:eastAsia="Calibri" w:hAnsi="Arial" w:cs="Arial"/>
          <w:color w:val="00B0F0"/>
          <w:sz w:val="24"/>
          <w:szCs w:val="24"/>
          <w:lang w:eastAsia="pl-PL"/>
        </w:rPr>
      </w:pPr>
      <w:r w:rsidRPr="00BA4CB3">
        <w:rPr>
          <w:rFonts w:ascii="Arial" w:eastAsia="Calibri" w:hAnsi="Arial" w:cs="Arial"/>
          <w:color w:val="000000" w:themeColor="text1"/>
          <w:sz w:val="24"/>
          <w:szCs w:val="24"/>
          <w:lang w:eastAsia="pl-PL"/>
        </w:rPr>
        <w:t>wydatki związane z utrzymaniem i działalnością jednostki Wojewódzkiego Ośrodka Dokumentacji Geodezyjnej i Kartograficznej w Rzeszowie w kwocie 818.928,-zł (</w:t>
      </w:r>
      <w:proofErr w:type="spellStart"/>
      <w:r w:rsidRPr="00BA4CB3">
        <w:rPr>
          <w:rFonts w:ascii="Arial" w:eastAsia="Calibri" w:hAnsi="Arial" w:cs="Arial"/>
          <w:color w:val="000000" w:themeColor="text1"/>
          <w:sz w:val="24"/>
          <w:szCs w:val="24"/>
          <w:lang w:eastAsia="pl-PL"/>
        </w:rPr>
        <w:t>WODGiK</w:t>
      </w:r>
      <w:proofErr w:type="spellEnd"/>
      <w:r w:rsidRPr="00BA4CB3">
        <w:rPr>
          <w:rFonts w:ascii="Arial" w:eastAsia="Calibri" w:hAnsi="Arial" w:cs="Arial"/>
          <w:color w:val="000000" w:themeColor="text1"/>
          <w:sz w:val="24"/>
          <w:szCs w:val="24"/>
          <w:lang w:eastAsia="pl-PL"/>
        </w:rPr>
        <w:t xml:space="preserve"> – Dep. RG), w tym:</w:t>
      </w:r>
    </w:p>
    <w:p w:rsidR="00BA4CB3" w:rsidRPr="00BA4CB3" w:rsidRDefault="00BA4CB3" w:rsidP="00CB127A">
      <w:pPr>
        <w:numPr>
          <w:ilvl w:val="0"/>
          <w:numId w:val="340"/>
        </w:numPr>
        <w:spacing w:after="0" w:line="360" w:lineRule="auto"/>
        <w:ind w:left="567" w:hanging="283"/>
        <w:jc w:val="both"/>
        <w:rPr>
          <w:rFonts w:ascii="Arial" w:eastAsia="Calibri" w:hAnsi="Arial" w:cs="Arial"/>
          <w:color w:val="00B0F0"/>
          <w:sz w:val="24"/>
          <w:szCs w:val="24"/>
        </w:rPr>
      </w:pPr>
      <w:r w:rsidRPr="00BA4CB3">
        <w:rPr>
          <w:rFonts w:ascii="Arial" w:eastAsia="Calibri" w:hAnsi="Arial" w:cs="Arial"/>
          <w:color w:val="000000" w:themeColor="text1"/>
          <w:sz w:val="24"/>
          <w:szCs w:val="24"/>
        </w:rPr>
        <w:t>wynagrodzenia i składki od nich naliczane oraz umowy zlecenie w kwocie</w:t>
      </w:r>
      <w:r w:rsidRPr="00BA4CB3">
        <w:rPr>
          <w:rFonts w:ascii="Arial" w:eastAsia="Calibri" w:hAnsi="Arial" w:cs="Arial"/>
          <w:color w:val="00B0F0"/>
          <w:sz w:val="24"/>
          <w:szCs w:val="24"/>
        </w:rPr>
        <w:t xml:space="preserve"> </w:t>
      </w:r>
      <w:r w:rsidRPr="00BA4CB3">
        <w:rPr>
          <w:rFonts w:ascii="Arial" w:eastAsia="Calibri" w:hAnsi="Arial" w:cs="Arial"/>
          <w:color w:val="000000" w:themeColor="text1"/>
          <w:sz w:val="24"/>
          <w:szCs w:val="24"/>
        </w:rPr>
        <w:t xml:space="preserve">558.171,- zł (§ 4010 – 420.021,-zł, § 4040 – 31.228,-zł, § 4110 – 79.146,-zł, </w:t>
      </w:r>
      <w:r w:rsidRPr="00BA4CB3">
        <w:rPr>
          <w:rFonts w:ascii="Arial" w:eastAsia="Calibri" w:hAnsi="Arial" w:cs="Arial"/>
          <w:color w:val="000000" w:themeColor="text1"/>
          <w:sz w:val="24"/>
          <w:szCs w:val="24"/>
        </w:rPr>
        <w:br/>
        <w:t>§ 4120 – 10.046,-zł § 4170 – 17.730,-zł),</w:t>
      </w:r>
    </w:p>
    <w:p w:rsidR="00BA4CB3" w:rsidRPr="00BA4CB3" w:rsidRDefault="00BA4CB3" w:rsidP="00CB127A">
      <w:pPr>
        <w:numPr>
          <w:ilvl w:val="0"/>
          <w:numId w:val="340"/>
        </w:numPr>
        <w:spacing w:after="0" w:line="360" w:lineRule="auto"/>
        <w:ind w:left="567" w:hanging="283"/>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 xml:space="preserve">świadczenia na rzecz osób fizycznych w kwocie 1.061,-zł (§ 3020) tj. wydatki wynikające z przepisów bhp: zakup środków ochrony osobistej </w:t>
      </w:r>
      <w:r w:rsidRPr="00BA4CB3">
        <w:rPr>
          <w:rFonts w:ascii="Arial" w:eastAsia="Times New Roman" w:hAnsi="Arial" w:cs="Arial"/>
          <w:color w:val="000000" w:themeColor="text1"/>
          <w:sz w:val="24"/>
          <w:szCs w:val="24"/>
          <w:lang w:eastAsia="pl-PL"/>
        </w:rPr>
        <w:t>oraz refundacja pracownikom poniesionych kosztów zakupu okularów korygujących wzrok,</w:t>
      </w:r>
    </w:p>
    <w:p w:rsidR="00BA4CB3" w:rsidRPr="00BA4CB3" w:rsidRDefault="00BA4CB3" w:rsidP="00CB127A">
      <w:pPr>
        <w:numPr>
          <w:ilvl w:val="0"/>
          <w:numId w:val="340"/>
        </w:numPr>
        <w:spacing w:after="0" w:line="360" w:lineRule="auto"/>
        <w:ind w:left="567" w:hanging="283"/>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lastRenderedPageBreak/>
        <w:t xml:space="preserve">pozostałe wydatki bieżące związane z utrzymaniem jednostki w kwocie </w:t>
      </w:r>
      <w:r w:rsidRPr="00BA4CB3">
        <w:rPr>
          <w:rFonts w:ascii="Arial" w:eastAsia="Calibri" w:hAnsi="Arial" w:cs="Arial"/>
          <w:color w:val="000000" w:themeColor="text1"/>
          <w:sz w:val="24"/>
          <w:szCs w:val="24"/>
        </w:rPr>
        <w:br/>
        <w:t>259.696,-zł, w tym dotyczące:</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 xml:space="preserve">utrzymania pomieszczeń biurowych, tj.: opłaty za czynsze lokalowe, energię elektryczną i cieplną, wodę – 50.750,-zł (§ 4260 – 21.308,-zł, § 4400 – </w:t>
      </w:r>
      <w:r w:rsidRPr="00BA4CB3">
        <w:rPr>
          <w:rFonts w:ascii="Arial" w:eastAsia="Calibri" w:hAnsi="Arial" w:cs="Arial"/>
          <w:color w:val="000000" w:themeColor="text1"/>
          <w:sz w:val="24"/>
          <w:szCs w:val="24"/>
        </w:rPr>
        <w:br/>
        <w:t>29.442,-zł),</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opłat za usługi telekomunikacyjne i internetowe – 6.382,-zł (§ 4360),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 xml:space="preserve">szkoleń, delegacji służbowych </w:t>
      </w:r>
      <w:r w:rsidRPr="00BA4CB3">
        <w:rPr>
          <w:rFonts w:ascii="Arial" w:eastAsia="Calibri" w:hAnsi="Arial" w:cs="Arial"/>
          <w:color w:val="000000" w:themeColor="text1"/>
          <w:sz w:val="24"/>
          <w:szCs w:val="24"/>
          <w:lang w:eastAsia="pl-PL"/>
        </w:rPr>
        <w:t>oraz badań okresowych pracowników</w:t>
      </w:r>
      <w:r w:rsidRPr="00BA4CB3">
        <w:rPr>
          <w:rFonts w:ascii="Arial" w:eastAsia="Calibri" w:hAnsi="Arial" w:cs="Arial"/>
          <w:color w:val="000000" w:themeColor="text1"/>
          <w:sz w:val="24"/>
          <w:szCs w:val="24"/>
        </w:rPr>
        <w:t xml:space="preserve"> – </w:t>
      </w:r>
      <w:r w:rsidR="00445CF1">
        <w:rPr>
          <w:rFonts w:ascii="Arial" w:eastAsia="Calibri" w:hAnsi="Arial" w:cs="Arial"/>
          <w:color w:val="000000" w:themeColor="text1"/>
          <w:sz w:val="24"/>
          <w:szCs w:val="24"/>
        </w:rPr>
        <w:br/>
      </w:r>
      <w:r w:rsidRPr="00BA4CB3">
        <w:rPr>
          <w:rFonts w:ascii="Arial" w:eastAsia="Calibri" w:hAnsi="Arial" w:cs="Arial"/>
          <w:color w:val="000000" w:themeColor="text1"/>
          <w:sz w:val="24"/>
          <w:szCs w:val="24"/>
        </w:rPr>
        <w:t>4.679,-zł (§ 4280 – 349,-zł, § 4410 – 550,-zł, § 4700 – 3.780,-zł),</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B0F0"/>
          <w:sz w:val="24"/>
          <w:szCs w:val="24"/>
        </w:rPr>
      </w:pPr>
      <w:r w:rsidRPr="00BA4CB3">
        <w:rPr>
          <w:rFonts w:ascii="Arial" w:eastAsia="Calibri" w:hAnsi="Arial" w:cs="Arial"/>
          <w:color w:val="000000" w:themeColor="text1"/>
          <w:sz w:val="24"/>
          <w:szCs w:val="24"/>
        </w:rPr>
        <w:t>naprawy klimatyzatora, serwera i rutera – 4.799,-zł (§ 4270),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B0F0"/>
          <w:sz w:val="24"/>
          <w:szCs w:val="24"/>
        </w:rPr>
      </w:pPr>
      <w:r w:rsidRPr="00BA4CB3">
        <w:rPr>
          <w:rFonts w:ascii="Arial" w:eastAsia="Calibri" w:hAnsi="Arial" w:cs="Arial"/>
          <w:color w:val="000000" w:themeColor="text1"/>
          <w:sz w:val="24"/>
          <w:szCs w:val="24"/>
          <w:lang w:eastAsia="pl-PL"/>
        </w:rPr>
        <w:t>opieki technicznej i nadzoru autorskiego nad programami komputerowymi (</w:t>
      </w:r>
      <w:r w:rsidRPr="00BA4CB3">
        <w:rPr>
          <w:rFonts w:ascii="Arial" w:hAnsi="Arial" w:cs="Arial"/>
          <w:color w:val="000000"/>
          <w:sz w:val="24"/>
          <w:szCs w:val="24"/>
        </w:rPr>
        <w:t xml:space="preserve">KOMADRES, </w:t>
      </w:r>
      <w:proofErr w:type="spellStart"/>
      <w:r w:rsidRPr="00BA4CB3">
        <w:rPr>
          <w:rFonts w:ascii="Arial" w:hAnsi="Arial" w:cs="Arial"/>
          <w:color w:val="000000"/>
          <w:sz w:val="24"/>
          <w:szCs w:val="24"/>
        </w:rPr>
        <w:t>Geomedia</w:t>
      </w:r>
      <w:proofErr w:type="spellEnd"/>
      <w:r w:rsidRPr="00BA4CB3">
        <w:rPr>
          <w:rFonts w:ascii="Arial" w:hAnsi="Arial" w:cs="Arial"/>
          <w:color w:val="000000"/>
          <w:sz w:val="24"/>
          <w:szCs w:val="24"/>
        </w:rPr>
        <w:t xml:space="preserve"> </w:t>
      </w:r>
      <w:proofErr w:type="spellStart"/>
      <w:r w:rsidRPr="00BA4CB3">
        <w:rPr>
          <w:rFonts w:ascii="Arial" w:hAnsi="Arial" w:cs="Arial"/>
          <w:color w:val="000000"/>
          <w:sz w:val="24"/>
          <w:szCs w:val="24"/>
        </w:rPr>
        <w:t>Proffesional</w:t>
      </w:r>
      <w:proofErr w:type="spellEnd"/>
      <w:r w:rsidRPr="00BA4CB3">
        <w:rPr>
          <w:rFonts w:ascii="Arial" w:hAnsi="Arial" w:cs="Arial"/>
          <w:color w:val="000000"/>
          <w:sz w:val="24"/>
          <w:szCs w:val="24"/>
        </w:rPr>
        <w:t xml:space="preserve">, </w:t>
      </w:r>
      <w:proofErr w:type="spellStart"/>
      <w:r w:rsidRPr="00BA4CB3">
        <w:rPr>
          <w:rFonts w:ascii="Arial" w:hAnsi="Arial" w:cs="Arial"/>
          <w:color w:val="000000"/>
          <w:sz w:val="24"/>
          <w:szCs w:val="24"/>
        </w:rPr>
        <w:t>Imagine</w:t>
      </w:r>
      <w:proofErr w:type="spellEnd"/>
      <w:r w:rsidRPr="00BA4CB3">
        <w:rPr>
          <w:rFonts w:ascii="Arial" w:hAnsi="Arial" w:cs="Arial"/>
          <w:color w:val="000000"/>
          <w:sz w:val="24"/>
          <w:szCs w:val="24"/>
        </w:rPr>
        <w:t xml:space="preserve"> Advantage)</w:t>
      </w:r>
      <w:r w:rsidRPr="00BA4CB3">
        <w:rPr>
          <w:rFonts w:ascii="Arial" w:eastAsia="Calibri" w:hAnsi="Arial" w:cs="Arial"/>
          <w:color w:val="000000" w:themeColor="text1"/>
          <w:sz w:val="24"/>
          <w:szCs w:val="24"/>
          <w:lang w:eastAsia="pl-PL"/>
        </w:rPr>
        <w:t xml:space="preserve">, administrowania sieci komputerowej </w:t>
      </w:r>
      <w:proofErr w:type="spellStart"/>
      <w:r w:rsidRPr="00BA4CB3">
        <w:rPr>
          <w:rFonts w:ascii="Arial" w:eastAsia="Calibri" w:hAnsi="Arial" w:cs="Arial"/>
          <w:color w:val="000000" w:themeColor="text1"/>
          <w:sz w:val="24"/>
          <w:szCs w:val="24"/>
          <w:lang w:eastAsia="pl-PL"/>
        </w:rPr>
        <w:t>WODGiK</w:t>
      </w:r>
      <w:proofErr w:type="spellEnd"/>
      <w:r w:rsidRPr="00BA4CB3">
        <w:rPr>
          <w:rFonts w:ascii="Arial" w:eastAsia="Calibri" w:hAnsi="Arial" w:cs="Arial"/>
          <w:color w:val="000000" w:themeColor="text1"/>
          <w:sz w:val="24"/>
          <w:szCs w:val="24"/>
          <w:lang w:eastAsia="pl-PL"/>
        </w:rPr>
        <w:t xml:space="preserve">, opłaty za licencję dostępu do oprogramowania </w:t>
      </w:r>
      <w:r w:rsidRPr="00BA4CB3">
        <w:rPr>
          <w:rFonts w:ascii="Arial" w:eastAsia="Calibri" w:hAnsi="Arial" w:cs="Arial"/>
          <w:sz w:val="24"/>
          <w:szCs w:val="24"/>
          <w:lang w:eastAsia="pl-PL"/>
        </w:rPr>
        <w:t>(</w:t>
      </w:r>
      <w:proofErr w:type="spellStart"/>
      <w:r w:rsidRPr="00BA4CB3">
        <w:rPr>
          <w:rFonts w:ascii="Arial" w:hAnsi="Arial" w:cs="Arial"/>
          <w:sz w:val="24"/>
          <w:szCs w:val="24"/>
        </w:rPr>
        <w:t>ArcGIS</w:t>
      </w:r>
      <w:proofErr w:type="spellEnd"/>
      <w:r w:rsidRPr="00BA4CB3">
        <w:rPr>
          <w:rFonts w:ascii="Arial" w:hAnsi="Arial" w:cs="Arial"/>
          <w:sz w:val="24"/>
          <w:szCs w:val="24"/>
        </w:rPr>
        <w:t xml:space="preserve"> Desktop, </w:t>
      </w:r>
      <w:proofErr w:type="spellStart"/>
      <w:r w:rsidRPr="00BA4CB3">
        <w:rPr>
          <w:rFonts w:ascii="Arial" w:hAnsi="Arial" w:cs="Arial"/>
          <w:sz w:val="24"/>
          <w:szCs w:val="24"/>
        </w:rPr>
        <w:t>ArcGIS</w:t>
      </w:r>
      <w:proofErr w:type="spellEnd"/>
      <w:r w:rsidRPr="00BA4CB3">
        <w:rPr>
          <w:rFonts w:ascii="Arial" w:hAnsi="Arial" w:cs="Arial"/>
          <w:sz w:val="24"/>
          <w:szCs w:val="24"/>
        </w:rPr>
        <w:t xml:space="preserve"> Server)</w:t>
      </w:r>
      <w:r w:rsidRPr="00BA4CB3">
        <w:rPr>
          <w:rFonts w:ascii="Arial" w:eastAsia="Calibri" w:hAnsi="Arial" w:cs="Arial"/>
          <w:sz w:val="24"/>
          <w:szCs w:val="24"/>
        </w:rPr>
        <w:t xml:space="preserve"> </w:t>
      </w:r>
      <w:r w:rsidRPr="00BA4CB3">
        <w:rPr>
          <w:rFonts w:ascii="Arial" w:eastAsia="Calibri" w:hAnsi="Arial" w:cs="Arial"/>
          <w:color w:val="000000" w:themeColor="text1"/>
          <w:sz w:val="24"/>
          <w:szCs w:val="24"/>
          <w:lang w:eastAsia="pl-PL"/>
        </w:rPr>
        <w:t>oraz certyfikowany podpis elektroniczny dla 4 pracowników – 127.937,-zł (§ 4300),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B0F0"/>
          <w:sz w:val="24"/>
          <w:szCs w:val="24"/>
        </w:rPr>
      </w:pPr>
      <w:r w:rsidRPr="00BA4CB3">
        <w:rPr>
          <w:rFonts w:ascii="Arial" w:eastAsia="Calibri" w:hAnsi="Arial" w:cs="Arial"/>
          <w:color w:val="000000" w:themeColor="text1"/>
          <w:sz w:val="24"/>
          <w:szCs w:val="24"/>
          <w:lang w:eastAsia="pl-PL"/>
        </w:rPr>
        <w:t xml:space="preserve">usług pocztowych i transportowych, sprzątania pomieszczeń wspólnego użytkowania, odprowadzania ścieków oraz opłat za gospodarowanie odpadami komunalnymi, dozoru i ochrony mienia, przeglądów klimatyzatorów, szkoleń z zakresu bhp, brakowania dokumentacji niearchiwalnej, audytu </w:t>
      </w:r>
      <w:r w:rsidR="00445CF1">
        <w:rPr>
          <w:rFonts w:ascii="Arial" w:eastAsia="Calibri" w:hAnsi="Arial" w:cs="Arial"/>
          <w:color w:val="000000" w:themeColor="text1"/>
          <w:sz w:val="24"/>
          <w:szCs w:val="24"/>
          <w:lang w:eastAsia="pl-PL"/>
        </w:rPr>
        <w:br/>
      </w:r>
      <w:r w:rsidRPr="00BA4CB3">
        <w:rPr>
          <w:rFonts w:ascii="Arial" w:eastAsia="Calibri" w:hAnsi="Arial" w:cs="Arial"/>
          <w:color w:val="000000" w:themeColor="text1"/>
          <w:sz w:val="24"/>
          <w:szCs w:val="24"/>
          <w:lang w:eastAsia="pl-PL"/>
        </w:rPr>
        <w:t>w zakresie przetwarzania danych osobowych oraz zakupu biletów MPK– 28.728,-zł (§ 4300),</w:t>
      </w:r>
    </w:p>
    <w:p w:rsidR="00BA4CB3" w:rsidRPr="00BA4CB3" w:rsidRDefault="00BA4CB3" w:rsidP="00CB127A">
      <w:pPr>
        <w:numPr>
          <w:ilvl w:val="0"/>
          <w:numId w:val="341"/>
        </w:numPr>
        <w:tabs>
          <w:tab w:val="left" w:pos="851"/>
        </w:tabs>
        <w:spacing w:after="0" w:line="360" w:lineRule="auto"/>
        <w:ind w:left="851" w:hanging="425"/>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 xml:space="preserve">zakupu materiałów biurowych, materiałów eksploatacyjnych do urządzeń wielofunkcyjnych, drukarek, ploterów, faksu, </w:t>
      </w:r>
      <w:r w:rsidRPr="00BA4CB3">
        <w:rPr>
          <w:rFonts w:ascii="Arial" w:eastAsia="Calibri" w:hAnsi="Arial" w:cs="Arial"/>
          <w:color w:val="000000" w:themeColor="text1"/>
          <w:sz w:val="24"/>
          <w:szCs w:val="24"/>
          <w:lang w:eastAsia="pl-PL"/>
        </w:rPr>
        <w:t>serwera, dysków do serwera,</w:t>
      </w:r>
      <w:r w:rsidRPr="00BA4CB3">
        <w:rPr>
          <w:rFonts w:ascii="Arial" w:eastAsia="Calibri" w:hAnsi="Arial" w:cs="Arial"/>
          <w:color w:val="000000" w:themeColor="text1"/>
          <w:sz w:val="24"/>
          <w:szCs w:val="24"/>
        </w:rPr>
        <w:t xml:space="preserve"> zakupu </w:t>
      </w:r>
      <w:r w:rsidRPr="00BA4CB3">
        <w:rPr>
          <w:rFonts w:ascii="Arial" w:eastAsia="Calibri" w:hAnsi="Arial" w:cs="Arial"/>
          <w:color w:val="000000" w:themeColor="text1"/>
          <w:sz w:val="24"/>
          <w:szCs w:val="24"/>
          <w:lang w:eastAsia="pl-PL"/>
        </w:rPr>
        <w:t xml:space="preserve">druków, prasy </w:t>
      </w:r>
      <w:r w:rsidRPr="00BA4CB3">
        <w:rPr>
          <w:rFonts w:ascii="Arial" w:eastAsia="Calibri" w:hAnsi="Arial" w:cs="Arial"/>
          <w:color w:val="000000" w:themeColor="text1"/>
          <w:sz w:val="24"/>
          <w:szCs w:val="24"/>
        </w:rPr>
        <w:t>oraz środków czystości – 25.900,-zł (§ 4210),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lang w:eastAsia="pl-PL"/>
        </w:rPr>
        <w:t>zakupu środków żywności na potrzeby sekretariatu jednostki, posiedzeń komisji dokonującej odbiorów zleconych prac geodezyjnych i kartograficznych (16 posiedzeń) – 500,-zł (§ 4220),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B0F0"/>
          <w:sz w:val="24"/>
          <w:szCs w:val="24"/>
        </w:rPr>
      </w:pPr>
      <w:r w:rsidRPr="00BA4CB3">
        <w:rPr>
          <w:rFonts w:ascii="Arial" w:eastAsia="Calibri" w:hAnsi="Arial" w:cs="Arial"/>
          <w:color w:val="000000" w:themeColor="text1"/>
          <w:sz w:val="24"/>
          <w:szCs w:val="24"/>
          <w:lang w:eastAsia="pl-PL"/>
        </w:rPr>
        <w:t>ubezpieczenia przenośnego sprzętu elektronicznego – 690,-zł (§ 4430),</w:t>
      </w:r>
    </w:p>
    <w:p w:rsidR="00BA4CB3" w:rsidRPr="00BA4CB3" w:rsidRDefault="00BA4CB3" w:rsidP="00CB127A">
      <w:pPr>
        <w:numPr>
          <w:ilvl w:val="0"/>
          <w:numId w:val="341"/>
        </w:numPr>
        <w:tabs>
          <w:tab w:val="left" w:pos="851"/>
        </w:tabs>
        <w:spacing w:after="0" w:line="360" w:lineRule="auto"/>
        <w:ind w:left="851" w:hanging="284"/>
        <w:jc w:val="both"/>
        <w:rPr>
          <w:rFonts w:ascii="Arial" w:eastAsia="Calibri" w:hAnsi="Arial" w:cs="Arial"/>
          <w:color w:val="000000" w:themeColor="text1"/>
          <w:sz w:val="24"/>
          <w:szCs w:val="24"/>
        </w:rPr>
      </w:pPr>
      <w:r w:rsidRPr="00BA4CB3">
        <w:rPr>
          <w:rFonts w:ascii="Arial" w:eastAsia="Calibri" w:hAnsi="Arial" w:cs="Arial"/>
          <w:color w:val="000000" w:themeColor="text1"/>
          <w:sz w:val="24"/>
          <w:szCs w:val="24"/>
        </w:rPr>
        <w:t>odpisu na Zakładowy Fundusz Świadczeń Socjalnych – 9.331,- zł (§ 4440).</w:t>
      </w:r>
    </w:p>
    <w:p w:rsidR="00BA4CB3" w:rsidRPr="00BA4CB3" w:rsidRDefault="00BA4CB3" w:rsidP="00BA4CB3">
      <w:pPr>
        <w:tabs>
          <w:tab w:val="left" w:pos="851"/>
        </w:tabs>
        <w:spacing w:after="0" w:line="360" w:lineRule="auto"/>
        <w:ind w:left="284"/>
        <w:jc w:val="both"/>
        <w:rPr>
          <w:rFonts w:ascii="Arial" w:eastAsia="Calibri" w:hAnsi="Arial" w:cs="Arial"/>
          <w:color w:val="000000" w:themeColor="text1"/>
          <w:sz w:val="24"/>
          <w:szCs w:val="24"/>
          <w:lang w:eastAsia="pl-PL"/>
        </w:rPr>
      </w:pPr>
      <w:r w:rsidRPr="00BA4CB3">
        <w:rPr>
          <w:rFonts w:ascii="Arial" w:eastAsia="Calibri" w:hAnsi="Arial" w:cs="Arial"/>
          <w:color w:val="000000" w:themeColor="text1"/>
          <w:sz w:val="24"/>
          <w:szCs w:val="24"/>
          <w:lang w:eastAsia="pl-PL"/>
        </w:rPr>
        <w:t xml:space="preserve">Wydatki finansowane z dotacji celowej z budżetu państwa w kwocie 388.000,-zł </w:t>
      </w:r>
      <w:r w:rsidRPr="00BA4CB3">
        <w:rPr>
          <w:rFonts w:ascii="Arial" w:eastAsia="Calibri" w:hAnsi="Arial" w:cs="Arial"/>
          <w:color w:val="000000" w:themeColor="text1"/>
          <w:sz w:val="24"/>
          <w:szCs w:val="24"/>
          <w:lang w:eastAsia="pl-PL"/>
        </w:rPr>
        <w:br/>
        <w:t>i środków własnych Samorządu Województwa Podkarpa</w:t>
      </w:r>
      <w:r w:rsidR="00FA7D5F">
        <w:rPr>
          <w:rFonts w:ascii="Arial" w:eastAsia="Calibri" w:hAnsi="Arial" w:cs="Arial"/>
          <w:color w:val="000000" w:themeColor="text1"/>
          <w:sz w:val="24"/>
          <w:szCs w:val="24"/>
          <w:lang w:eastAsia="pl-PL"/>
        </w:rPr>
        <w:t xml:space="preserve">ckiego w kwocie </w:t>
      </w:r>
      <w:r w:rsidR="00FA7D5F">
        <w:rPr>
          <w:rFonts w:ascii="Arial" w:eastAsia="Calibri" w:hAnsi="Arial" w:cs="Arial"/>
          <w:color w:val="000000" w:themeColor="text1"/>
          <w:sz w:val="24"/>
          <w:szCs w:val="24"/>
          <w:lang w:eastAsia="pl-PL"/>
        </w:rPr>
        <w:br/>
        <w:t>430.928</w:t>
      </w:r>
      <w:r w:rsidRPr="00BA4CB3">
        <w:rPr>
          <w:rFonts w:ascii="Arial" w:eastAsia="Calibri" w:hAnsi="Arial" w:cs="Arial"/>
          <w:color w:val="000000" w:themeColor="text1"/>
          <w:sz w:val="24"/>
          <w:szCs w:val="24"/>
          <w:lang w:eastAsia="pl-PL"/>
        </w:rPr>
        <w:t>,-zł.</w:t>
      </w:r>
    </w:p>
    <w:p w:rsidR="00BA4CB3" w:rsidRPr="00BA4CB3" w:rsidRDefault="00BA4CB3" w:rsidP="00CB127A">
      <w:pPr>
        <w:numPr>
          <w:ilvl w:val="0"/>
          <w:numId w:val="342"/>
        </w:numPr>
        <w:tabs>
          <w:tab w:val="left" w:pos="142"/>
        </w:tabs>
        <w:spacing w:after="0" w:line="360" w:lineRule="auto"/>
        <w:ind w:left="284" w:hanging="284"/>
        <w:jc w:val="both"/>
        <w:rPr>
          <w:rFonts w:ascii="Arial" w:eastAsia="Calibri" w:hAnsi="Arial" w:cs="Arial"/>
          <w:sz w:val="24"/>
          <w:szCs w:val="24"/>
        </w:rPr>
      </w:pPr>
      <w:r w:rsidRPr="00BA4CB3">
        <w:rPr>
          <w:rFonts w:ascii="Arial" w:eastAsia="Calibri" w:hAnsi="Arial" w:cs="Arial"/>
          <w:sz w:val="24"/>
          <w:szCs w:val="24"/>
        </w:rPr>
        <w:t>monitorowanie zmian w sposobie użytkowania gruntów oraz ich bonitacji w kwocie 86.991,-zł (</w:t>
      </w:r>
      <w:proofErr w:type="spellStart"/>
      <w:r w:rsidRPr="00BA4CB3">
        <w:rPr>
          <w:rFonts w:ascii="Arial" w:eastAsia="Calibri" w:hAnsi="Arial" w:cs="Arial"/>
          <w:sz w:val="24"/>
          <w:szCs w:val="24"/>
        </w:rPr>
        <w:t>PBGiTR</w:t>
      </w:r>
      <w:proofErr w:type="spellEnd"/>
      <w:r w:rsidRPr="00BA4CB3">
        <w:rPr>
          <w:rFonts w:ascii="Arial" w:eastAsia="Calibri" w:hAnsi="Arial" w:cs="Arial"/>
          <w:sz w:val="24"/>
          <w:szCs w:val="24"/>
        </w:rPr>
        <w:t xml:space="preserve"> – Dep. RG), w tym:</w:t>
      </w:r>
    </w:p>
    <w:p w:rsidR="00BA4CB3" w:rsidRPr="00BA4CB3" w:rsidRDefault="00BA4CB3" w:rsidP="00CB127A">
      <w:pPr>
        <w:numPr>
          <w:ilvl w:val="0"/>
          <w:numId w:val="343"/>
        </w:numPr>
        <w:tabs>
          <w:tab w:val="left" w:pos="142"/>
        </w:tabs>
        <w:spacing w:after="0" w:line="360" w:lineRule="auto"/>
        <w:ind w:left="567" w:hanging="283"/>
        <w:jc w:val="both"/>
        <w:rPr>
          <w:rFonts w:ascii="Arial" w:eastAsia="Calibri" w:hAnsi="Arial" w:cs="Arial"/>
          <w:sz w:val="24"/>
          <w:szCs w:val="24"/>
        </w:rPr>
      </w:pPr>
      <w:r w:rsidRPr="00BA4CB3">
        <w:rPr>
          <w:rFonts w:ascii="Arial" w:eastAsia="Calibri" w:hAnsi="Arial" w:cs="Arial"/>
          <w:sz w:val="24"/>
          <w:szCs w:val="24"/>
        </w:rPr>
        <w:lastRenderedPageBreak/>
        <w:t xml:space="preserve">wynagrodzenia i składki od nich naliczane pracowników zaangażowanych </w:t>
      </w:r>
      <w:r w:rsidR="00445CF1">
        <w:rPr>
          <w:rFonts w:ascii="Arial" w:eastAsia="Calibri" w:hAnsi="Arial" w:cs="Arial"/>
          <w:sz w:val="24"/>
          <w:szCs w:val="24"/>
        </w:rPr>
        <w:br/>
      </w:r>
      <w:r w:rsidRPr="00BA4CB3">
        <w:rPr>
          <w:rFonts w:ascii="Arial" w:eastAsia="Calibri" w:hAnsi="Arial" w:cs="Arial"/>
          <w:sz w:val="24"/>
          <w:szCs w:val="24"/>
        </w:rPr>
        <w:t xml:space="preserve">w realizację zadania – 86.178,-zł (§ 4010 – 72.717,-zł, § 4110 – 12.500,-zł, </w:t>
      </w:r>
      <w:r w:rsidR="00445CF1">
        <w:rPr>
          <w:rFonts w:ascii="Arial" w:eastAsia="Calibri" w:hAnsi="Arial" w:cs="Arial"/>
          <w:sz w:val="24"/>
          <w:szCs w:val="24"/>
        </w:rPr>
        <w:br/>
      </w:r>
      <w:r w:rsidRPr="00BA4CB3">
        <w:rPr>
          <w:rFonts w:ascii="Arial" w:eastAsia="Calibri" w:hAnsi="Arial" w:cs="Arial"/>
          <w:sz w:val="24"/>
          <w:szCs w:val="24"/>
        </w:rPr>
        <w:t>§ 4120 – 961,-zł),</w:t>
      </w:r>
    </w:p>
    <w:p w:rsidR="00BA4CB3" w:rsidRPr="00BA4CB3" w:rsidRDefault="00BA4CB3" w:rsidP="00CB127A">
      <w:pPr>
        <w:numPr>
          <w:ilvl w:val="0"/>
          <w:numId w:val="343"/>
        </w:numPr>
        <w:tabs>
          <w:tab w:val="left" w:pos="142"/>
        </w:tabs>
        <w:spacing w:after="0" w:line="360" w:lineRule="auto"/>
        <w:ind w:left="567" w:hanging="283"/>
        <w:jc w:val="both"/>
        <w:rPr>
          <w:rFonts w:ascii="Arial" w:eastAsia="Calibri" w:hAnsi="Arial" w:cs="Arial"/>
          <w:sz w:val="24"/>
          <w:szCs w:val="24"/>
        </w:rPr>
      </w:pPr>
      <w:r w:rsidRPr="00BA4CB3">
        <w:rPr>
          <w:rFonts w:ascii="Arial" w:eastAsia="Calibri" w:hAnsi="Arial" w:cs="Arial"/>
          <w:sz w:val="24"/>
          <w:szCs w:val="24"/>
        </w:rPr>
        <w:t>zakup okładek do bindowania, teczek skrzydłowych, papieru i płyt CD/DVD – 813,-zł (§ 4210).</w:t>
      </w:r>
    </w:p>
    <w:p w:rsidR="00BA4CB3" w:rsidRPr="00BA4CB3" w:rsidRDefault="00BA4CB3" w:rsidP="00BA4CB3">
      <w:pPr>
        <w:tabs>
          <w:tab w:val="left" w:pos="142"/>
        </w:tabs>
        <w:spacing w:after="0" w:line="360" w:lineRule="auto"/>
        <w:ind w:left="284"/>
        <w:jc w:val="both"/>
        <w:rPr>
          <w:rFonts w:ascii="Arial" w:eastAsia="Calibri" w:hAnsi="Arial" w:cs="Arial"/>
          <w:sz w:val="24"/>
          <w:szCs w:val="24"/>
        </w:rPr>
      </w:pPr>
      <w:r w:rsidRPr="00BA4CB3">
        <w:rPr>
          <w:rFonts w:ascii="Arial" w:eastAsia="Calibri" w:hAnsi="Arial" w:cs="Arial"/>
          <w:sz w:val="24"/>
          <w:szCs w:val="24"/>
        </w:rPr>
        <w:t xml:space="preserve">Realizacja zadania obejmowała wykonanie analizy zmian w strukturze agrarnej oraz programowanie i koordynację prac urządzeniowo-rolnych, monitorowanie zmian </w:t>
      </w:r>
      <w:r w:rsidRPr="00BA4CB3">
        <w:rPr>
          <w:rFonts w:ascii="Arial" w:eastAsia="Calibri" w:hAnsi="Arial" w:cs="Arial"/>
          <w:sz w:val="24"/>
          <w:szCs w:val="24"/>
        </w:rPr>
        <w:br/>
        <w:t xml:space="preserve">w sposobie użytkowania gruntów oraz ich bonitacji w formie graficznej i opisowej dla wszystkich powiatów w województwie podkarpackim na przestrzeni lat 2015-2017. Wykonano opracowania dla 21 powiatów i 4 miast na prawach powiatów województwa podkarpackiego. Zadanie z zakresu administracji rządowej finansowane z dotacji celowej z budżetu państwa. </w:t>
      </w:r>
    </w:p>
    <w:p w:rsidR="00BA4CB3" w:rsidRPr="00BA4CB3" w:rsidRDefault="00BA4CB3" w:rsidP="00CB127A">
      <w:pPr>
        <w:numPr>
          <w:ilvl w:val="0"/>
          <w:numId w:val="344"/>
        </w:numPr>
        <w:spacing w:after="0" w:line="360" w:lineRule="auto"/>
        <w:ind w:left="284" w:hanging="284"/>
        <w:jc w:val="both"/>
        <w:rPr>
          <w:rFonts w:ascii="Arial" w:eastAsia="Calibri" w:hAnsi="Arial" w:cs="Arial"/>
          <w:sz w:val="24"/>
          <w:szCs w:val="24"/>
        </w:rPr>
      </w:pPr>
      <w:r w:rsidRPr="00BA4CB3">
        <w:rPr>
          <w:rFonts w:ascii="Arial" w:eastAsia="Times New Roman" w:hAnsi="Arial" w:cs="Arial"/>
          <w:bCs/>
          <w:sz w:val="24"/>
          <w:szCs w:val="24"/>
          <w:lang w:eastAsia="pl-PL"/>
        </w:rPr>
        <w:t>wydatki na programy finansowane z udziałem środków Unii Europejskiej i źródeł zagranicznych</w:t>
      </w:r>
      <w:r w:rsidRPr="00BA4CB3">
        <w:rPr>
          <w:rFonts w:ascii="Arial" w:eastAsia="Calibri" w:hAnsi="Arial" w:cs="Arial"/>
          <w:sz w:val="24"/>
          <w:szCs w:val="24"/>
        </w:rPr>
        <w:t xml:space="preserve"> w kwocie 25.325.365,-zł, z tego:</w:t>
      </w:r>
    </w:p>
    <w:p w:rsidR="00BA4CB3" w:rsidRPr="00BA4CB3" w:rsidRDefault="00BA4CB3" w:rsidP="00CB127A">
      <w:pPr>
        <w:numPr>
          <w:ilvl w:val="0"/>
          <w:numId w:val="345"/>
        </w:numPr>
        <w:spacing w:after="0" w:line="360" w:lineRule="auto"/>
        <w:ind w:left="567" w:hanging="283"/>
        <w:jc w:val="both"/>
        <w:rPr>
          <w:rFonts w:ascii="Arial" w:eastAsia="Calibri" w:hAnsi="Arial" w:cs="Arial"/>
          <w:sz w:val="24"/>
          <w:szCs w:val="24"/>
        </w:rPr>
      </w:pPr>
      <w:r w:rsidRPr="00BA4CB3">
        <w:rPr>
          <w:rFonts w:ascii="Arial" w:eastAsia="Calibri" w:hAnsi="Arial" w:cs="Arial"/>
          <w:sz w:val="24"/>
          <w:szCs w:val="24"/>
        </w:rPr>
        <w:t>na realizację</w:t>
      </w:r>
      <w:r w:rsidRPr="00BA4CB3">
        <w:rPr>
          <w:rFonts w:ascii="Arial" w:eastAsia="Times New Roman" w:hAnsi="Arial" w:cs="Arial"/>
          <w:sz w:val="24"/>
          <w:szCs w:val="24"/>
          <w:lang w:eastAsia="pl-PL"/>
        </w:rPr>
        <w:t xml:space="preserve"> projektu pn. „Podkarpacki System Informacji Przestrzennej (PSIP)” w ramach Regionalnego Programu Operacyjnego Województwa Podkarpackiego na lata 2014-2020 w kwocie 25.307.807,-zł (Dep. SI: § 2057 – 24.538.783,-zł, </w:t>
      </w:r>
      <w:proofErr w:type="spellStart"/>
      <w:r w:rsidRPr="00BA4CB3">
        <w:rPr>
          <w:rFonts w:ascii="Arial" w:eastAsia="Times New Roman" w:hAnsi="Arial" w:cs="Arial"/>
          <w:sz w:val="24"/>
          <w:szCs w:val="24"/>
          <w:lang w:eastAsia="pl-PL"/>
        </w:rPr>
        <w:t>WODGiK</w:t>
      </w:r>
      <w:proofErr w:type="spellEnd"/>
      <w:r w:rsidRPr="00BA4CB3">
        <w:rPr>
          <w:rFonts w:ascii="Arial" w:eastAsia="Times New Roman" w:hAnsi="Arial" w:cs="Arial"/>
          <w:sz w:val="24"/>
          <w:szCs w:val="24"/>
          <w:lang w:eastAsia="pl-PL"/>
        </w:rPr>
        <w:t xml:space="preserve"> – Dep. RG: § 4307 – 444.834,-zł, § 4309 – 324.190,-zł), w tym:</w:t>
      </w:r>
    </w:p>
    <w:p w:rsidR="00BA4CB3" w:rsidRPr="00BA4CB3" w:rsidRDefault="00BA4CB3" w:rsidP="00CB127A">
      <w:pPr>
        <w:numPr>
          <w:ilvl w:val="0"/>
          <w:numId w:val="301"/>
        </w:numPr>
        <w:spacing w:after="0" w:line="360" w:lineRule="auto"/>
        <w:ind w:left="851" w:hanging="284"/>
        <w:jc w:val="both"/>
        <w:rPr>
          <w:rFonts w:ascii="Arial" w:eastAsia="Calibri" w:hAnsi="Arial" w:cs="Arial"/>
          <w:sz w:val="24"/>
          <w:szCs w:val="24"/>
        </w:rPr>
      </w:pPr>
      <w:r w:rsidRPr="00BA4CB3">
        <w:rPr>
          <w:rFonts w:ascii="Arial" w:eastAsia="Calibri" w:hAnsi="Arial" w:cs="Arial"/>
          <w:sz w:val="24"/>
          <w:szCs w:val="24"/>
        </w:rPr>
        <w:t xml:space="preserve">wydatki finansowane ze środków pochodzących z budżetu Unii Europejskiej </w:t>
      </w:r>
      <w:r w:rsidRPr="00BA4CB3">
        <w:rPr>
          <w:rFonts w:ascii="Arial" w:eastAsia="Calibri" w:hAnsi="Arial" w:cs="Arial"/>
          <w:sz w:val="24"/>
          <w:szCs w:val="24"/>
        </w:rPr>
        <w:br/>
        <w:t>w kwocie 24.983.617,-zł,</w:t>
      </w:r>
      <w:r w:rsidRPr="00BA4CB3">
        <w:rPr>
          <w:rFonts w:ascii="Arial" w:hAnsi="Arial" w:cs="Arial"/>
          <w:sz w:val="24"/>
          <w:szCs w:val="24"/>
          <w:lang w:val="x-none" w:eastAsia="x-none"/>
        </w:rPr>
        <w:t xml:space="preserve"> </w:t>
      </w:r>
      <w:r w:rsidRPr="00BA4CB3">
        <w:rPr>
          <w:rFonts w:ascii="Arial" w:hAnsi="Arial" w:cs="Arial"/>
          <w:sz w:val="24"/>
          <w:szCs w:val="24"/>
          <w:lang w:eastAsia="x-none"/>
        </w:rPr>
        <w:t xml:space="preserve">w tym </w:t>
      </w:r>
      <w:r w:rsidRPr="00BA4CB3">
        <w:rPr>
          <w:rFonts w:ascii="Arial" w:hAnsi="Arial" w:cs="Arial"/>
          <w:sz w:val="24"/>
          <w:szCs w:val="24"/>
          <w:lang w:val="x-none" w:eastAsia="x-none"/>
        </w:rPr>
        <w:t>sfinansowane ze środków własnych Samorządu Województwa</w:t>
      </w:r>
      <w:r w:rsidRPr="00BA4CB3">
        <w:rPr>
          <w:rFonts w:ascii="Arial" w:hAnsi="Arial" w:cs="Arial"/>
          <w:sz w:val="24"/>
          <w:szCs w:val="24"/>
          <w:lang w:eastAsia="x-none"/>
        </w:rPr>
        <w:t xml:space="preserve"> </w:t>
      </w:r>
      <w:r w:rsidRPr="00BA4CB3">
        <w:rPr>
          <w:rFonts w:ascii="Arial" w:hAnsi="Arial" w:cs="Arial"/>
          <w:sz w:val="24"/>
          <w:szCs w:val="24"/>
          <w:lang w:val="x-none" w:eastAsia="x-none"/>
        </w:rPr>
        <w:t>do przyszłej refundacji</w:t>
      </w:r>
      <w:r w:rsidRPr="00BA4CB3">
        <w:rPr>
          <w:rFonts w:ascii="Arial" w:hAnsi="Arial" w:cs="Arial"/>
          <w:sz w:val="24"/>
          <w:szCs w:val="24"/>
          <w:lang w:eastAsia="x-none"/>
        </w:rPr>
        <w:t xml:space="preserve"> w kwocie 182.808,-zł,</w:t>
      </w:r>
    </w:p>
    <w:p w:rsidR="00BA4CB3" w:rsidRPr="00BA4CB3" w:rsidRDefault="00BA4CB3" w:rsidP="00CB127A">
      <w:pPr>
        <w:numPr>
          <w:ilvl w:val="0"/>
          <w:numId w:val="301"/>
        </w:numPr>
        <w:spacing w:after="0" w:line="360" w:lineRule="auto"/>
        <w:ind w:left="851" w:hanging="284"/>
        <w:jc w:val="both"/>
        <w:rPr>
          <w:rFonts w:ascii="Arial" w:eastAsia="Calibri" w:hAnsi="Arial" w:cs="Arial"/>
          <w:sz w:val="24"/>
          <w:szCs w:val="24"/>
        </w:rPr>
      </w:pPr>
      <w:r w:rsidRPr="00BA4CB3">
        <w:rPr>
          <w:rFonts w:ascii="Arial" w:eastAsia="Calibri" w:hAnsi="Arial" w:cs="Arial"/>
          <w:sz w:val="24"/>
          <w:szCs w:val="24"/>
        </w:rPr>
        <w:t xml:space="preserve">wydatki finansowane z dotacji celowej z budżetu państwa w kwocie </w:t>
      </w:r>
      <w:r w:rsidR="00445CF1">
        <w:rPr>
          <w:rFonts w:ascii="Arial" w:eastAsia="Calibri" w:hAnsi="Arial" w:cs="Arial"/>
          <w:sz w:val="24"/>
          <w:szCs w:val="24"/>
        </w:rPr>
        <w:br/>
      </w:r>
      <w:r w:rsidRPr="00BA4CB3">
        <w:rPr>
          <w:rFonts w:ascii="Arial" w:eastAsia="Calibri" w:hAnsi="Arial" w:cs="Arial"/>
          <w:sz w:val="24"/>
          <w:szCs w:val="24"/>
        </w:rPr>
        <w:t>324.190,-zł.</w:t>
      </w:r>
    </w:p>
    <w:p w:rsidR="00BA4CB3" w:rsidRPr="00BA4CB3" w:rsidRDefault="00BA4CB3" w:rsidP="00BA4CB3">
      <w:pPr>
        <w:spacing w:after="0" w:line="360" w:lineRule="auto"/>
        <w:ind w:left="567"/>
        <w:jc w:val="both"/>
        <w:rPr>
          <w:rFonts w:ascii="Arial" w:eastAsia="Calibri" w:hAnsi="Arial" w:cs="Arial"/>
          <w:sz w:val="24"/>
          <w:szCs w:val="24"/>
        </w:rPr>
      </w:pPr>
      <w:r w:rsidRPr="00BA4CB3">
        <w:rPr>
          <w:rFonts w:ascii="Arial" w:eastAsia="Calibri" w:hAnsi="Arial" w:cs="Arial"/>
          <w:sz w:val="24"/>
          <w:szCs w:val="24"/>
        </w:rPr>
        <w:t>W 2018r. poniesiono wydatki na:</w:t>
      </w:r>
    </w:p>
    <w:p w:rsidR="00BA4CB3" w:rsidRPr="00BA4CB3" w:rsidRDefault="00BA4CB3" w:rsidP="00CB127A">
      <w:pPr>
        <w:numPr>
          <w:ilvl w:val="0"/>
          <w:numId w:val="302"/>
        </w:numPr>
        <w:spacing w:after="0" w:line="360" w:lineRule="auto"/>
        <w:ind w:left="851" w:hanging="283"/>
        <w:jc w:val="both"/>
        <w:rPr>
          <w:rFonts w:ascii="Arial" w:eastAsia="Calibri" w:hAnsi="Arial" w:cs="Arial"/>
          <w:sz w:val="24"/>
          <w:szCs w:val="24"/>
        </w:rPr>
      </w:pPr>
      <w:r w:rsidRPr="00BA4CB3">
        <w:rPr>
          <w:rFonts w:ascii="Arial" w:eastAsia="Calibri" w:hAnsi="Arial" w:cs="Arial"/>
          <w:sz w:val="24"/>
          <w:szCs w:val="24"/>
        </w:rPr>
        <w:t xml:space="preserve">realizację </w:t>
      </w:r>
      <w:r w:rsidR="00461628">
        <w:rPr>
          <w:rFonts w:ascii="Arial" w:eastAsia="Calibri" w:hAnsi="Arial" w:cs="Arial"/>
          <w:sz w:val="24"/>
          <w:szCs w:val="24"/>
        </w:rPr>
        <w:t>trzech e</w:t>
      </w:r>
      <w:r w:rsidRPr="00BA4CB3">
        <w:rPr>
          <w:rFonts w:ascii="Arial" w:eastAsia="Calibri" w:hAnsi="Arial" w:cs="Arial"/>
          <w:sz w:val="24"/>
          <w:szCs w:val="24"/>
        </w:rPr>
        <w:t xml:space="preserve">tapów zadania nr 11 pn. „Opracowanie mapy topograficznej w skali 1:10 000 na podstawie Bazy Danych Obiektów Topograficznych (BDOT10k) dla wybranego obszaru województwa podkarpackiego części VI” oraz realizację etapu I zadania nr 12 pn. „Opracowanie mapy topograficznej </w:t>
      </w:r>
      <w:r w:rsidR="00445CF1">
        <w:rPr>
          <w:rFonts w:ascii="Arial" w:eastAsia="Calibri" w:hAnsi="Arial" w:cs="Arial"/>
          <w:sz w:val="24"/>
          <w:szCs w:val="24"/>
        </w:rPr>
        <w:br/>
      </w:r>
      <w:r w:rsidRPr="00BA4CB3">
        <w:rPr>
          <w:rFonts w:ascii="Arial" w:eastAsia="Calibri" w:hAnsi="Arial" w:cs="Arial"/>
          <w:sz w:val="24"/>
          <w:szCs w:val="24"/>
        </w:rPr>
        <w:t xml:space="preserve">w skali 1:10 000 na podstawie Bazy danych Obiektów Topograficznych (BDOT10k) dla wybranego obszaru województwa podkarpackiego części VII”. Efektem rzeczowym jest opracowanie 200 arkuszy mapy topograficznej </w:t>
      </w:r>
      <w:r w:rsidR="00445CF1">
        <w:rPr>
          <w:rFonts w:ascii="Arial" w:eastAsia="Calibri" w:hAnsi="Arial" w:cs="Arial"/>
          <w:sz w:val="24"/>
          <w:szCs w:val="24"/>
        </w:rPr>
        <w:br/>
      </w:r>
      <w:r w:rsidRPr="00BA4CB3">
        <w:rPr>
          <w:rFonts w:ascii="Arial" w:eastAsia="Calibri" w:hAnsi="Arial" w:cs="Arial"/>
          <w:sz w:val="24"/>
          <w:szCs w:val="24"/>
        </w:rPr>
        <w:t>w skali 1:10 000 w kwocie 769.024,-zł (</w:t>
      </w:r>
      <w:r w:rsidRPr="00BA4CB3">
        <w:rPr>
          <w:rFonts w:ascii="Arial" w:hAnsi="Arial" w:cs="Arial"/>
          <w:sz w:val="24"/>
          <w:szCs w:val="24"/>
          <w:lang w:eastAsia="pl-PL"/>
        </w:rPr>
        <w:t xml:space="preserve">§ 4307 – 444.834,-zł, § 4309 – </w:t>
      </w:r>
      <w:r w:rsidRPr="00BA4CB3">
        <w:rPr>
          <w:rFonts w:ascii="Arial" w:hAnsi="Arial" w:cs="Arial"/>
          <w:sz w:val="24"/>
          <w:szCs w:val="24"/>
          <w:lang w:eastAsia="pl-PL"/>
        </w:rPr>
        <w:lastRenderedPageBreak/>
        <w:t>324.190</w:t>
      </w:r>
      <w:r w:rsidRPr="00BA4CB3">
        <w:rPr>
          <w:rFonts w:ascii="Arial" w:eastAsia="Times New Roman" w:hAnsi="Arial" w:cs="Arial"/>
          <w:sz w:val="24"/>
          <w:szCs w:val="24"/>
          <w:lang w:eastAsia="pl-PL"/>
        </w:rPr>
        <w:t>,-zł</w:t>
      </w:r>
      <w:r w:rsidRPr="00BA4CB3">
        <w:rPr>
          <w:rFonts w:ascii="Arial" w:eastAsia="Calibri" w:hAnsi="Arial" w:cs="Arial"/>
          <w:sz w:val="24"/>
          <w:szCs w:val="24"/>
        </w:rPr>
        <w:t>). Wydatki zrealizowane zostały przez Wojewódzki Ośrodek Dokumentacji Geodezyjnej i Kartograficznej w Rzeszowie,</w:t>
      </w:r>
    </w:p>
    <w:p w:rsidR="00BA4CB3" w:rsidRPr="00BA4CB3" w:rsidRDefault="00BA4CB3" w:rsidP="00CB127A">
      <w:pPr>
        <w:numPr>
          <w:ilvl w:val="0"/>
          <w:numId w:val="302"/>
        </w:numPr>
        <w:spacing w:after="0" w:line="360" w:lineRule="auto"/>
        <w:ind w:left="851" w:hanging="283"/>
        <w:jc w:val="both"/>
        <w:rPr>
          <w:rFonts w:ascii="Arial" w:eastAsia="Calibri" w:hAnsi="Arial" w:cs="Arial"/>
          <w:color w:val="FF0000"/>
          <w:sz w:val="24"/>
          <w:szCs w:val="24"/>
        </w:rPr>
      </w:pPr>
      <w:r w:rsidRPr="00BA4CB3">
        <w:rPr>
          <w:rFonts w:ascii="Arial" w:eastAsia="Calibri" w:hAnsi="Arial" w:cs="Arial"/>
          <w:sz w:val="24"/>
          <w:szCs w:val="24"/>
        </w:rPr>
        <w:t xml:space="preserve">dotacje celowe dla partnerów projektu – </w:t>
      </w:r>
      <w:r w:rsidRPr="00BA4CB3">
        <w:rPr>
          <w:rFonts w:ascii="Arial" w:eastAsia="Times New Roman" w:hAnsi="Arial" w:cs="Arial"/>
          <w:sz w:val="24"/>
          <w:szCs w:val="24"/>
          <w:lang w:eastAsia="pl-PL"/>
        </w:rPr>
        <w:t>24.538.783</w:t>
      </w:r>
      <w:r w:rsidRPr="00BA4CB3">
        <w:rPr>
          <w:rFonts w:ascii="Arial" w:eastAsia="Calibri" w:hAnsi="Arial" w:cs="Arial"/>
          <w:sz w:val="24"/>
          <w:szCs w:val="24"/>
        </w:rPr>
        <w:t xml:space="preserve">,-zł (§ </w:t>
      </w:r>
      <w:r w:rsidRPr="00BA4CB3">
        <w:rPr>
          <w:rFonts w:ascii="Arial" w:eastAsia="Times New Roman" w:hAnsi="Arial" w:cs="Arial"/>
          <w:sz w:val="24"/>
          <w:szCs w:val="24"/>
          <w:lang w:eastAsia="pl-PL"/>
        </w:rPr>
        <w:t>2057)</w:t>
      </w:r>
      <w:r w:rsidRPr="00BA4CB3">
        <w:rPr>
          <w:rFonts w:ascii="Arial" w:eastAsia="Calibri" w:hAnsi="Arial" w:cs="Arial"/>
          <w:sz w:val="24"/>
          <w:szCs w:val="24"/>
        </w:rPr>
        <w:t>. Wydatki zrealizowane zostały przez Urząd Marszałkowski Województwa Podkarpackiego w Rzeszowie (Dep. SI).</w:t>
      </w:r>
    </w:p>
    <w:p w:rsidR="00BA4CB3" w:rsidRPr="00BA4CB3" w:rsidRDefault="00BA4CB3" w:rsidP="00BA4CB3">
      <w:pPr>
        <w:spacing w:after="0" w:line="360" w:lineRule="auto"/>
        <w:ind w:left="567"/>
        <w:jc w:val="both"/>
        <w:rPr>
          <w:rFonts w:ascii="Arial" w:eastAsia="Calibri" w:hAnsi="Arial" w:cs="Arial"/>
          <w:color w:val="FF0000"/>
          <w:sz w:val="24"/>
          <w:szCs w:val="24"/>
        </w:rPr>
      </w:pPr>
    </w:p>
    <w:p w:rsidR="00BA4CB3" w:rsidRPr="00BA4CB3" w:rsidRDefault="00BA4CB3" w:rsidP="00BA4CB3">
      <w:pPr>
        <w:spacing w:after="0" w:line="360" w:lineRule="auto"/>
        <w:jc w:val="center"/>
        <w:rPr>
          <w:rFonts w:ascii="Arial" w:eastAsia="Calibri" w:hAnsi="Arial" w:cs="Arial"/>
          <w:sz w:val="24"/>
          <w:szCs w:val="24"/>
        </w:rPr>
      </w:pPr>
      <w:r w:rsidRPr="00BA4CB3">
        <w:rPr>
          <w:rFonts w:ascii="Arial" w:eastAsia="Calibri" w:hAnsi="Arial" w:cs="Arial"/>
          <w:sz w:val="24"/>
          <w:szCs w:val="24"/>
        </w:rPr>
        <w:t xml:space="preserve">Zestawienie dotacji udzielonych partnerom projektu w 2018r. </w:t>
      </w:r>
    </w:p>
    <w:tbl>
      <w:tblPr>
        <w:tblpPr w:leftFromText="141" w:rightFromText="141" w:vertAnchor="text" w:horzAnchor="page" w:tblpX="2276"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008"/>
        <w:gridCol w:w="2693"/>
      </w:tblGrid>
      <w:tr w:rsidR="00BA4CB3" w:rsidRPr="00BA4CB3" w:rsidTr="00BA4CB3">
        <w:trPr>
          <w:trHeight w:val="279"/>
        </w:trPr>
        <w:tc>
          <w:tcPr>
            <w:tcW w:w="516"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20"/>
                <w:szCs w:val="20"/>
                <w:lang w:eastAsia="pl-PL"/>
              </w:rPr>
            </w:pPr>
            <w:r w:rsidRPr="00BA4CB3">
              <w:rPr>
                <w:rFonts w:ascii="Arial" w:eastAsia="Times New Roman" w:hAnsi="Arial" w:cs="Arial"/>
                <w:b/>
                <w:sz w:val="20"/>
                <w:szCs w:val="20"/>
                <w:lang w:eastAsia="pl-PL"/>
              </w:rPr>
              <w:t>Lp.</w:t>
            </w:r>
          </w:p>
        </w:tc>
        <w:tc>
          <w:tcPr>
            <w:tcW w:w="5008"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20"/>
                <w:szCs w:val="20"/>
                <w:lang w:eastAsia="pl-PL"/>
              </w:rPr>
            </w:pPr>
            <w:r w:rsidRPr="00BA4CB3">
              <w:rPr>
                <w:rFonts w:ascii="Arial" w:eastAsia="Times New Roman" w:hAnsi="Arial" w:cs="Arial"/>
                <w:b/>
                <w:sz w:val="20"/>
                <w:szCs w:val="20"/>
                <w:lang w:eastAsia="pl-PL"/>
              </w:rPr>
              <w:t>Partner</w:t>
            </w:r>
          </w:p>
        </w:tc>
        <w:tc>
          <w:tcPr>
            <w:tcW w:w="2693"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20"/>
                <w:szCs w:val="20"/>
                <w:lang w:eastAsia="pl-PL"/>
              </w:rPr>
            </w:pPr>
            <w:r w:rsidRPr="00BA4CB3">
              <w:rPr>
                <w:rFonts w:ascii="Arial" w:eastAsia="Times New Roman" w:hAnsi="Arial" w:cs="Arial"/>
                <w:b/>
                <w:bCs/>
                <w:sz w:val="20"/>
                <w:szCs w:val="20"/>
                <w:lang w:eastAsia="pl-PL"/>
              </w:rPr>
              <w:t xml:space="preserve">Kwota dotacji w zł </w:t>
            </w:r>
            <w:r w:rsidRPr="00BA4CB3">
              <w:rPr>
                <w:rFonts w:ascii="Arial" w:eastAsia="Times New Roman" w:hAnsi="Arial" w:cs="Arial"/>
                <w:b/>
                <w:bCs/>
                <w:sz w:val="20"/>
                <w:szCs w:val="20"/>
                <w:lang w:eastAsia="pl-PL"/>
              </w:rPr>
              <w:br/>
              <w:t>(dla jednostek sektora finansów publicznych)</w:t>
            </w:r>
          </w:p>
        </w:tc>
      </w:tr>
      <w:tr w:rsidR="00BA4CB3" w:rsidRPr="00BA4CB3" w:rsidTr="00BA4CB3">
        <w:trPr>
          <w:trHeight w:val="148"/>
        </w:trPr>
        <w:tc>
          <w:tcPr>
            <w:tcW w:w="516"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4"/>
                <w:szCs w:val="14"/>
                <w:lang w:eastAsia="pl-PL"/>
              </w:rPr>
            </w:pPr>
            <w:r w:rsidRPr="00BA4CB3">
              <w:rPr>
                <w:rFonts w:ascii="Arial" w:eastAsia="Times New Roman" w:hAnsi="Arial" w:cs="Arial"/>
                <w:b/>
                <w:sz w:val="14"/>
                <w:szCs w:val="14"/>
                <w:lang w:eastAsia="pl-PL"/>
              </w:rPr>
              <w:t>1</w:t>
            </w:r>
          </w:p>
        </w:tc>
        <w:tc>
          <w:tcPr>
            <w:tcW w:w="5008" w:type="dxa"/>
            <w:shd w:val="clear" w:color="auto" w:fill="auto"/>
            <w:vAlign w:val="center"/>
          </w:tcPr>
          <w:p w:rsidR="00BA4CB3" w:rsidRPr="00BA4CB3" w:rsidRDefault="00BA4CB3" w:rsidP="00BA4CB3">
            <w:pPr>
              <w:spacing w:after="0" w:line="240" w:lineRule="auto"/>
              <w:jc w:val="center"/>
              <w:rPr>
                <w:rFonts w:ascii="Arial" w:eastAsia="Times New Roman" w:hAnsi="Arial" w:cs="Arial"/>
                <w:b/>
                <w:sz w:val="14"/>
                <w:szCs w:val="14"/>
                <w:lang w:eastAsia="pl-PL"/>
              </w:rPr>
            </w:pPr>
            <w:r w:rsidRPr="00BA4CB3">
              <w:rPr>
                <w:rFonts w:ascii="Arial" w:eastAsia="Times New Roman" w:hAnsi="Arial" w:cs="Arial"/>
                <w:b/>
                <w:sz w:val="14"/>
                <w:szCs w:val="14"/>
                <w:lang w:eastAsia="pl-PL"/>
              </w:rPr>
              <w:t>2</w:t>
            </w:r>
          </w:p>
        </w:tc>
        <w:tc>
          <w:tcPr>
            <w:tcW w:w="2693" w:type="dxa"/>
            <w:shd w:val="clear" w:color="auto" w:fill="auto"/>
            <w:vAlign w:val="center"/>
          </w:tcPr>
          <w:p w:rsidR="00BA4CB3" w:rsidRPr="00BA4CB3" w:rsidRDefault="00BA4CB3" w:rsidP="00BA4CB3">
            <w:pPr>
              <w:spacing w:after="0" w:line="240" w:lineRule="auto"/>
              <w:jc w:val="center"/>
              <w:rPr>
                <w:rFonts w:ascii="Arial" w:eastAsia="Times New Roman" w:hAnsi="Arial" w:cs="Arial"/>
                <w:b/>
                <w:bCs/>
                <w:sz w:val="14"/>
                <w:szCs w:val="14"/>
                <w:lang w:eastAsia="pl-PL"/>
              </w:rPr>
            </w:pPr>
            <w:r w:rsidRPr="00BA4CB3">
              <w:rPr>
                <w:rFonts w:ascii="Arial" w:eastAsia="Times New Roman" w:hAnsi="Arial" w:cs="Arial"/>
                <w:b/>
                <w:bCs/>
                <w:sz w:val="14"/>
                <w:szCs w:val="14"/>
                <w:lang w:eastAsia="pl-PL"/>
              </w:rPr>
              <w:t>3</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bieszczadzki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518.796,47</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2.</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dębicki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1.412.860,09</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3.</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jarosławski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9.342,59</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4.</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kolbuszowski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1.459.194,99</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5.</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leżajski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2.274.337,30</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6.</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łańcucki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3.527.598,43</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7.</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mielecki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2.906.087,62</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8.</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niżański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589.519,89</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9.</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przemyski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2.022.464,37</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10.</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przeworski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5.310.107,68</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11.</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ropczycko-sędziszowski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2.460.905,04</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12.</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Powiat stalowowolski</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1.248.728,66</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13.</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Miasto Przemyśl</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429.249,98</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14.</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Miasto Rzeszów</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194.929,65</w:t>
            </w:r>
          </w:p>
        </w:tc>
      </w:tr>
      <w:tr w:rsidR="00BA4CB3" w:rsidRPr="00BA4CB3" w:rsidTr="00BA4CB3">
        <w:tc>
          <w:tcPr>
            <w:tcW w:w="516" w:type="dxa"/>
            <w:shd w:val="clear" w:color="auto" w:fill="auto"/>
          </w:tcPr>
          <w:p w:rsidR="00BA4CB3" w:rsidRPr="00BA4CB3" w:rsidRDefault="00BA4CB3" w:rsidP="00BA4CB3">
            <w:pPr>
              <w:spacing w:after="0" w:line="240" w:lineRule="auto"/>
              <w:jc w:val="center"/>
              <w:rPr>
                <w:rFonts w:ascii="Arial" w:eastAsia="Times New Roman" w:hAnsi="Arial" w:cs="Arial"/>
                <w:sz w:val="20"/>
                <w:szCs w:val="20"/>
                <w:lang w:eastAsia="pl-PL"/>
              </w:rPr>
            </w:pPr>
            <w:r w:rsidRPr="00BA4CB3">
              <w:rPr>
                <w:rFonts w:ascii="Arial" w:eastAsia="Times New Roman" w:hAnsi="Arial" w:cs="Arial"/>
                <w:sz w:val="20"/>
                <w:szCs w:val="20"/>
                <w:lang w:eastAsia="pl-PL"/>
              </w:rPr>
              <w:t>15.</w:t>
            </w:r>
          </w:p>
        </w:tc>
        <w:tc>
          <w:tcPr>
            <w:tcW w:w="5008" w:type="dxa"/>
            <w:shd w:val="clear" w:color="auto" w:fill="auto"/>
          </w:tcPr>
          <w:p w:rsidR="00BA4CB3" w:rsidRPr="00BA4CB3" w:rsidRDefault="00BA4CB3" w:rsidP="00BA4CB3">
            <w:pPr>
              <w:spacing w:after="0" w:line="240" w:lineRule="auto"/>
              <w:jc w:val="both"/>
              <w:rPr>
                <w:rFonts w:ascii="Arial" w:eastAsia="Times New Roman" w:hAnsi="Arial" w:cs="Arial"/>
                <w:sz w:val="20"/>
                <w:szCs w:val="20"/>
                <w:lang w:eastAsia="pl-PL"/>
              </w:rPr>
            </w:pPr>
            <w:r w:rsidRPr="00BA4CB3">
              <w:rPr>
                <w:rFonts w:ascii="Arial" w:eastAsia="Times New Roman" w:hAnsi="Arial" w:cs="Arial"/>
                <w:sz w:val="20"/>
                <w:szCs w:val="20"/>
                <w:lang w:eastAsia="pl-PL"/>
              </w:rPr>
              <w:t>Miasto Tarnobrzeg</w:t>
            </w:r>
          </w:p>
        </w:tc>
        <w:tc>
          <w:tcPr>
            <w:tcW w:w="2693" w:type="dxa"/>
            <w:shd w:val="clear" w:color="auto" w:fill="auto"/>
          </w:tcPr>
          <w:p w:rsidR="00BA4CB3" w:rsidRPr="00BA4CB3" w:rsidRDefault="00BA4CB3" w:rsidP="00BA4CB3">
            <w:pPr>
              <w:spacing w:after="0" w:line="240" w:lineRule="auto"/>
              <w:jc w:val="right"/>
              <w:rPr>
                <w:rFonts w:ascii="Arial" w:eastAsia="Times New Roman" w:hAnsi="Arial" w:cs="Arial"/>
                <w:sz w:val="20"/>
                <w:szCs w:val="20"/>
                <w:lang w:eastAsia="pl-PL"/>
              </w:rPr>
            </w:pPr>
            <w:r w:rsidRPr="00BA4CB3">
              <w:rPr>
                <w:rFonts w:ascii="Arial" w:eastAsia="Times New Roman" w:hAnsi="Arial" w:cs="Arial"/>
                <w:sz w:val="20"/>
                <w:szCs w:val="20"/>
                <w:lang w:eastAsia="pl-PL"/>
              </w:rPr>
              <w:t>174.660,00</w:t>
            </w:r>
          </w:p>
        </w:tc>
      </w:tr>
      <w:tr w:rsidR="00BA4CB3" w:rsidRPr="00BA4CB3" w:rsidTr="00BA4CB3">
        <w:trPr>
          <w:trHeight w:val="438"/>
        </w:trPr>
        <w:tc>
          <w:tcPr>
            <w:tcW w:w="5524" w:type="dxa"/>
            <w:gridSpan w:val="2"/>
            <w:shd w:val="clear" w:color="auto" w:fill="auto"/>
            <w:vAlign w:val="center"/>
          </w:tcPr>
          <w:p w:rsidR="00BA4CB3" w:rsidRPr="00BA4CB3" w:rsidRDefault="00BA4CB3" w:rsidP="00BA4CB3">
            <w:pPr>
              <w:spacing w:after="0" w:line="240" w:lineRule="auto"/>
              <w:jc w:val="right"/>
              <w:rPr>
                <w:rFonts w:ascii="Arial" w:eastAsia="Times New Roman" w:hAnsi="Arial" w:cs="Arial"/>
                <w:b/>
                <w:sz w:val="20"/>
                <w:szCs w:val="20"/>
                <w:lang w:eastAsia="pl-PL"/>
              </w:rPr>
            </w:pPr>
            <w:r w:rsidRPr="00BA4CB3">
              <w:rPr>
                <w:rFonts w:ascii="Arial" w:eastAsia="Times New Roman" w:hAnsi="Arial" w:cs="Arial"/>
                <w:b/>
                <w:sz w:val="20"/>
                <w:szCs w:val="20"/>
                <w:lang w:eastAsia="pl-PL"/>
              </w:rPr>
              <w:t>RAZEM</w:t>
            </w:r>
          </w:p>
        </w:tc>
        <w:tc>
          <w:tcPr>
            <w:tcW w:w="2693" w:type="dxa"/>
            <w:shd w:val="clear" w:color="auto" w:fill="auto"/>
            <w:vAlign w:val="center"/>
          </w:tcPr>
          <w:p w:rsidR="00BA4CB3" w:rsidRPr="00BA4CB3" w:rsidRDefault="00BA4CB3" w:rsidP="00BA4CB3">
            <w:pPr>
              <w:spacing w:after="0" w:line="240" w:lineRule="auto"/>
              <w:jc w:val="right"/>
              <w:rPr>
                <w:rFonts w:ascii="Arial" w:eastAsia="Times New Roman" w:hAnsi="Arial" w:cs="Arial"/>
                <w:b/>
                <w:sz w:val="20"/>
                <w:szCs w:val="20"/>
                <w:lang w:eastAsia="pl-PL"/>
              </w:rPr>
            </w:pPr>
            <w:r w:rsidRPr="00BA4CB3">
              <w:rPr>
                <w:rFonts w:ascii="Arial" w:eastAsia="Times New Roman" w:hAnsi="Arial" w:cs="Arial"/>
                <w:b/>
                <w:sz w:val="20"/>
                <w:szCs w:val="20"/>
                <w:lang w:eastAsia="pl-PL"/>
              </w:rPr>
              <w:t>24.538.782,76</w:t>
            </w:r>
          </w:p>
        </w:tc>
      </w:tr>
    </w:tbl>
    <w:p w:rsidR="00BA4CB3" w:rsidRPr="00BA4CB3" w:rsidRDefault="00BA4CB3" w:rsidP="00BA4CB3">
      <w:pPr>
        <w:spacing w:after="0" w:line="360" w:lineRule="auto"/>
        <w:ind w:left="567"/>
        <w:jc w:val="both"/>
        <w:rPr>
          <w:rFonts w:ascii="Arial" w:eastAsia="Calibri" w:hAnsi="Arial" w:cs="Arial"/>
          <w:color w:val="FF0000"/>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p>
    <w:p w:rsidR="00445CF1" w:rsidRDefault="00445CF1" w:rsidP="00BA4CB3">
      <w:pPr>
        <w:spacing w:after="0" w:line="360" w:lineRule="auto"/>
        <w:ind w:left="284"/>
        <w:jc w:val="both"/>
        <w:rPr>
          <w:rFonts w:ascii="Arial" w:eastAsia="Calibri" w:hAnsi="Arial" w:cs="Arial"/>
          <w:sz w:val="24"/>
          <w:szCs w:val="24"/>
        </w:rPr>
      </w:pPr>
    </w:p>
    <w:p w:rsidR="00445CF1" w:rsidRDefault="00445CF1" w:rsidP="00BA4CB3">
      <w:pPr>
        <w:spacing w:after="0" w:line="360" w:lineRule="auto"/>
        <w:ind w:left="284"/>
        <w:jc w:val="both"/>
        <w:rPr>
          <w:rFonts w:ascii="Arial" w:eastAsia="Calibri" w:hAnsi="Arial" w:cs="Arial"/>
          <w:sz w:val="24"/>
          <w:szCs w:val="24"/>
        </w:rPr>
      </w:pPr>
    </w:p>
    <w:p w:rsidR="00445CF1" w:rsidRDefault="00445CF1" w:rsidP="00BA4CB3">
      <w:pPr>
        <w:spacing w:after="0" w:line="360" w:lineRule="auto"/>
        <w:ind w:left="284"/>
        <w:jc w:val="both"/>
        <w:rPr>
          <w:rFonts w:ascii="Arial" w:eastAsia="Calibri" w:hAnsi="Arial" w:cs="Arial"/>
          <w:sz w:val="24"/>
          <w:szCs w:val="24"/>
        </w:rPr>
      </w:pPr>
    </w:p>
    <w:p w:rsidR="00BA4CB3" w:rsidRPr="00BA4CB3" w:rsidRDefault="00BA4CB3" w:rsidP="00BA4CB3">
      <w:pPr>
        <w:spacing w:after="0" w:line="360" w:lineRule="auto"/>
        <w:ind w:left="284"/>
        <w:jc w:val="both"/>
        <w:rPr>
          <w:rFonts w:ascii="Arial" w:eastAsia="Calibri" w:hAnsi="Arial" w:cs="Arial"/>
          <w:sz w:val="24"/>
          <w:szCs w:val="24"/>
        </w:rPr>
      </w:pPr>
      <w:r w:rsidRPr="00BA4CB3">
        <w:rPr>
          <w:rFonts w:ascii="Arial" w:eastAsia="Calibri" w:hAnsi="Arial" w:cs="Arial"/>
          <w:sz w:val="24"/>
          <w:szCs w:val="24"/>
        </w:rPr>
        <w:t>Zadanie realizowane również w ramach działu 720 – Informatyka, rozdziału 72095 – Pozostała działalność ujęte w wykazie przedsięwzięć do Wieloletniej Prognozy Finansowej Województwa Podkarpackiego, szczegółowo opisane w ramach rozdziału 72095.</w:t>
      </w:r>
    </w:p>
    <w:p w:rsidR="00BA4CB3" w:rsidRPr="00BA4CB3" w:rsidRDefault="00BA4CB3" w:rsidP="00CB127A">
      <w:pPr>
        <w:numPr>
          <w:ilvl w:val="0"/>
          <w:numId w:val="346"/>
        </w:numPr>
        <w:spacing w:after="0" w:line="360" w:lineRule="auto"/>
        <w:ind w:left="567" w:hanging="283"/>
        <w:jc w:val="both"/>
        <w:rPr>
          <w:rFonts w:ascii="Arial" w:eastAsia="Calibri" w:hAnsi="Arial" w:cs="Arial"/>
          <w:sz w:val="24"/>
          <w:szCs w:val="24"/>
        </w:rPr>
      </w:pPr>
      <w:r w:rsidRPr="00BA4CB3">
        <w:rPr>
          <w:rFonts w:ascii="Arial" w:eastAsia="Times New Roman" w:hAnsi="Arial" w:cs="Arial"/>
          <w:bCs/>
          <w:sz w:val="24"/>
          <w:szCs w:val="24"/>
          <w:lang w:eastAsia="pl-PL"/>
        </w:rPr>
        <w:t xml:space="preserve">zwrot do Ministerstwa Finansów części dotacji wykorzystanej niezgodnie </w:t>
      </w:r>
      <w:r w:rsidRPr="00BA4CB3">
        <w:rPr>
          <w:rFonts w:ascii="Arial" w:eastAsia="Times New Roman" w:hAnsi="Arial" w:cs="Arial"/>
          <w:bCs/>
          <w:sz w:val="24"/>
          <w:szCs w:val="24"/>
          <w:lang w:eastAsia="pl-PL"/>
        </w:rPr>
        <w:br/>
        <w:t xml:space="preserve">z przeznaczeniem, pobranej nienależnie lub w nadmiernej wysokości na realizację projektu pn. „Podkarpacki System Informacji Przestrzennej (PSIP)”, </w:t>
      </w:r>
      <w:r w:rsidRPr="00BA4CB3">
        <w:rPr>
          <w:rFonts w:ascii="Arial" w:eastAsia="Times New Roman" w:hAnsi="Arial" w:cs="Arial"/>
          <w:bCs/>
          <w:sz w:val="24"/>
          <w:szCs w:val="24"/>
          <w:lang w:eastAsia="pl-PL"/>
        </w:rPr>
        <w:br/>
        <w:t>w ramach Regionalnego Programu Operacyjnego Województwa Podkarpackiego na lata 2014-2020 – 17.071,-zł (§ 2917) (Dep. SI),</w:t>
      </w:r>
    </w:p>
    <w:p w:rsidR="00BA4CB3" w:rsidRPr="00BA4CB3" w:rsidRDefault="00BA4CB3" w:rsidP="00CB127A">
      <w:pPr>
        <w:numPr>
          <w:ilvl w:val="0"/>
          <w:numId w:val="346"/>
        </w:numPr>
        <w:spacing w:after="0" w:line="360" w:lineRule="auto"/>
        <w:ind w:left="567" w:hanging="283"/>
        <w:jc w:val="both"/>
        <w:rPr>
          <w:rFonts w:ascii="Arial" w:eastAsia="Calibri" w:hAnsi="Arial" w:cs="Arial"/>
          <w:sz w:val="24"/>
          <w:szCs w:val="24"/>
        </w:rPr>
      </w:pPr>
      <w:r w:rsidRPr="00BA4CB3">
        <w:rPr>
          <w:rFonts w:ascii="Arial" w:eastAsia="Times New Roman" w:hAnsi="Arial" w:cs="Arial"/>
          <w:bCs/>
          <w:sz w:val="24"/>
          <w:szCs w:val="24"/>
        </w:rPr>
        <w:t xml:space="preserve">zwrot do Ministerstwa Inwestycji i Rozwoju odsetek od części dotacji wykorzystanej niezgodnie z przeznaczeniem, pobranej nienależnie lub </w:t>
      </w:r>
      <w:r w:rsidRPr="00BA4CB3">
        <w:rPr>
          <w:rFonts w:ascii="Arial" w:eastAsia="Times New Roman" w:hAnsi="Arial" w:cs="Arial"/>
          <w:bCs/>
          <w:sz w:val="24"/>
          <w:szCs w:val="24"/>
        </w:rPr>
        <w:br/>
        <w:t xml:space="preserve">w nadmiernej wysokości na realizację projektu pn. „Podkarpacki System Informacji Przestrzennej (PSIP)”, w ramach Regionalnego Programu </w:t>
      </w:r>
      <w:r w:rsidRPr="00BA4CB3">
        <w:rPr>
          <w:rFonts w:ascii="Arial" w:eastAsia="Times New Roman" w:hAnsi="Arial" w:cs="Arial"/>
          <w:bCs/>
          <w:sz w:val="24"/>
          <w:szCs w:val="24"/>
        </w:rPr>
        <w:lastRenderedPageBreak/>
        <w:t xml:space="preserve">Operacyjnego Województwa Podkarpackiego na lata 2014-2020 – 487,-zł </w:t>
      </w:r>
      <w:r w:rsidRPr="00BA4CB3">
        <w:rPr>
          <w:rFonts w:ascii="Arial" w:eastAsia="Times New Roman" w:hAnsi="Arial" w:cs="Arial"/>
          <w:bCs/>
          <w:sz w:val="24"/>
          <w:szCs w:val="24"/>
        </w:rPr>
        <w:br/>
        <w:t>(§ 4569) (Dep. SI).</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Calibri" w:hAnsi="Arial" w:cs="Arial"/>
          <w:sz w:val="24"/>
          <w:szCs w:val="24"/>
        </w:rPr>
        <w:t xml:space="preserve">Niewykonanie zaplanowanych wydatków dotyczy głównie realizacji projektu </w:t>
      </w:r>
      <w:r w:rsidRPr="00BA4CB3">
        <w:rPr>
          <w:rFonts w:ascii="Arial" w:eastAsia="Calibri" w:hAnsi="Arial" w:cs="Arial"/>
          <w:sz w:val="24"/>
          <w:szCs w:val="24"/>
        </w:rPr>
        <w:br/>
        <w:t xml:space="preserve">pn. </w:t>
      </w:r>
      <w:r w:rsidRPr="00BA4CB3">
        <w:rPr>
          <w:rFonts w:ascii="Arial" w:eastAsia="Times New Roman" w:hAnsi="Arial" w:cs="Arial"/>
          <w:sz w:val="24"/>
          <w:szCs w:val="24"/>
          <w:lang w:eastAsia="pl-PL"/>
        </w:rPr>
        <w:t>„Podkarpacki System Informacji Przestrzennej (PSIP)” i związane jest z:</w:t>
      </w:r>
    </w:p>
    <w:p w:rsidR="00BA4CB3" w:rsidRPr="00BA4CB3" w:rsidRDefault="00BA4CB3" w:rsidP="00CB127A">
      <w:pPr>
        <w:numPr>
          <w:ilvl w:val="0"/>
          <w:numId w:val="318"/>
        </w:numPr>
        <w:spacing w:after="0" w:line="360" w:lineRule="auto"/>
        <w:ind w:left="567" w:hanging="283"/>
        <w:jc w:val="both"/>
        <w:rPr>
          <w:rFonts w:ascii="Arial" w:eastAsia="Calibri" w:hAnsi="Arial" w:cs="Arial"/>
          <w:color w:val="FF0000"/>
          <w:sz w:val="24"/>
          <w:szCs w:val="24"/>
        </w:rPr>
      </w:pPr>
      <w:r w:rsidRPr="00BA4CB3">
        <w:rPr>
          <w:rFonts w:ascii="Arial" w:eastAsia="Calibri" w:hAnsi="Arial" w:cs="Arial"/>
          <w:sz w:val="24"/>
          <w:szCs w:val="24"/>
        </w:rPr>
        <w:t>opóźnieniami odbioru realizacji Etapu IV zadania nr 11 pn. „Opracowanie mapy topograficznej w skali 1:10 000 na podstawie Bazy Danych Obiektów Topograficznych (BDOT10k) dla wybranego obszaru województwa podkarpackiego części VI” wynikającymi z konieczności usunięcia stwierdzonych wad przez wykonawcę oraz oszczędnościami powstałymi podczas realizacji zadań 7,9,10 („Opracowanie mapy topograficznej w skali 1:10 000 na podstawie Bazy Danych Obiektów Topograficznych (BDOT10k) dla wybranego obszaru województwa podkarpackiego części II, IV, V”</w:t>
      </w:r>
      <w:r w:rsidR="00FA7D5F">
        <w:rPr>
          <w:rFonts w:ascii="Arial" w:eastAsia="Calibri" w:hAnsi="Arial" w:cs="Arial"/>
          <w:sz w:val="24"/>
          <w:szCs w:val="24"/>
        </w:rPr>
        <w:t>)</w:t>
      </w:r>
      <w:r w:rsidRPr="00BA4CB3">
        <w:rPr>
          <w:rFonts w:ascii="Arial" w:eastAsia="Calibri" w:hAnsi="Arial" w:cs="Arial"/>
          <w:sz w:val="24"/>
          <w:szCs w:val="24"/>
        </w:rPr>
        <w:t>,</w:t>
      </w:r>
    </w:p>
    <w:p w:rsidR="00BA4CB3" w:rsidRPr="00BA4CB3" w:rsidRDefault="00BA4CB3" w:rsidP="00CB127A">
      <w:pPr>
        <w:numPr>
          <w:ilvl w:val="0"/>
          <w:numId w:val="318"/>
        </w:numPr>
        <w:spacing w:after="0" w:line="360" w:lineRule="auto"/>
        <w:ind w:left="567" w:hanging="283"/>
        <w:jc w:val="both"/>
        <w:rPr>
          <w:rFonts w:ascii="Arial" w:eastAsia="Calibri" w:hAnsi="Arial" w:cs="Arial"/>
          <w:sz w:val="24"/>
          <w:szCs w:val="24"/>
        </w:rPr>
      </w:pPr>
      <w:r w:rsidRPr="00BA4CB3">
        <w:rPr>
          <w:rFonts w:ascii="Arial" w:eastAsia="Times New Roman" w:hAnsi="Arial" w:cs="Arial"/>
          <w:sz w:val="24"/>
          <w:szCs w:val="24"/>
          <w:lang w:eastAsia="pl-PL"/>
        </w:rPr>
        <w:t xml:space="preserve">oszczędnościami </w:t>
      </w:r>
      <w:proofErr w:type="spellStart"/>
      <w:r w:rsidRPr="00BA4CB3">
        <w:rPr>
          <w:rFonts w:ascii="Arial" w:eastAsia="Times New Roman" w:hAnsi="Arial" w:cs="Arial"/>
          <w:sz w:val="24"/>
          <w:szCs w:val="24"/>
          <w:lang w:eastAsia="pl-PL"/>
        </w:rPr>
        <w:t>poprzetargowymi</w:t>
      </w:r>
      <w:proofErr w:type="spellEnd"/>
      <w:r w:rsidRPr="00BA4CB3">
        <w:rPr>
          <w:rFonts w:ascii="Arial" w:eastAsia="Times New Roman" w:hAnsi="Arial" w:cs="Arial"/>
          <w:sz w:val="24"/>
          <w:szCs w:val="24"/>
          <w:lang w:eastAsia="pl-PL"/>
        </w:rPr>
        <w:t>, opóźnieniami w realizacji zadań  geodezyjnych oraz naliczeniem korekt finansowych przez Instytucję Zarządzającą na zadaniach realizowanych u Partnerów Projektu,</w:t>
      </w:r>
    </w:p>
    <w:p w:rsidR="00BA4CB3" w:rsidRPr="00BA4CB3" w:rsidRDefault="00BA4CB3" w:rsidP="00CB127A">
      <w:pPr>
        <w:numPr>
          <w:ilvl w:val="0"/>
          <w:numId w:val="318"/>
        </w:numPr>
        <w:spacing w:after="0" w:line="360" w:lineRule="auto"/>
        <w:ind w:left="567" w:hanging="283"/>
        <w:jc w:val="both"/>
        <w:rPr>
          <w:rFonts w:ascii="Arial" w:eastAsia="Calibri" w:hAnsi="Arial" w:cs="Arial"/>
          <w:sz w:val="24"/>
          <w:szCs w:val="24"/>
        </w:rPr>
      </w:pPr>
      <w:r w:rsidRPr="00BA4CB3">
        <w:rPr>
          <w:rFonts w:ascii="Arial" w:eastAsia="Times New Roman" w:hAnsi="Arial" w:cs="Arial"/>
          <w:sz w:val="24"/>
          <w:szCs w:val="24"/>
          <w:lang w:eastAsia="pl-PL"/>
        </w:rPr>
        <w:t xml:space="preserve">wypłaceniem w 2019r. zaliczki przez Instytucję Zarządzającą o którą </w:t>
      </w:r>
      <w:r w:rsidRPr="00BA4CB3">
        <w:rPr>
          <w:rFonts w:ascii="Arial" w:hAnsi="Arial" w:cs="Arial"/>
          <w:sz w:val="24"/>
          <w:szCs w:val="24"/>
        </w:rPr>
        <w:t xml:space="preserve">Lider Projektu – Województwo Podkarpackie wnioskował w grudniu 2018r., stąd też Partnerzy Projektu ponieśli wydatki z własnych środków i przedstawili je do refundacji. Refundacja została wypłacona w 2019r. </w:t>
      </w:r>
    </w:p>
    <w:p w:rsidR="00BA4CB3" w:rsidRPr="00BA4CB3" w:rsidRDefault="00BA4CB3" w:rsidP="00BA4CB3">
      <w:pPr>
        <w:spacing w:after="0" w:line="360" w:lineRule="auto"/>
        <w:jc w:val="both"/>
        <w:rPr>
          <w:rFonts w:ascii="Arial" w:eastAsia="Times New Roman" w:hAnsi="Arial" w:cs="Arial"/>
          <w:sz w:val="24"/>
          <w:szCs w:val="24"/>
          <w:lang w:eastAsia="pl-PL"/>
        </w:rPr>
      </w:pPr>
    </w:p>
    <w:p w:rsidR="00BA4CB3" w:rsidRPr="00BA4CB3" w:rsidRDefault="00BA4CB3" w:rsidP="00BA4CB3">
      <w:pPr>
        <w:spacing w:after="0" w:line="360" w:lineRule="auto"/>
        <w:jc w:val="both"/>
        <w:rPr>
          <w:rFonts w:ascii="Arial" w:eastAsia="Times New Roman" w:hAnsi="Arial" w:cs="Arial"/>
          <w:b/>
          <w:sz w:val="24"/>
          <w:szCs w:val="24"/>
          <w:lang w:eastAsia="pl-PL"/>
        </w:rPr>
      </w:pPr>
      <w:r w:rsidRPr="00BA4CB3">
        <w:rPr>
          <w:rFonts w:ascii="Arial" w:eastAsia="Times New Roman" w:hAnsi="Arial" w:cs="Arial"/>
          <w:b/>
          <w:sz w:val="24"/>
          <w:szCs w:val="24"/>
          <w:lang w:eastAsia="pl-PL"/>
        </w:rPr>
        <w:t>DZIAŁ 720 – INFORMATYKA</w:t>
      </w:r>
    </w:p>
    <w:p w:rsidR="00BA4CB3" w:rsidRPr="00BA4CB3" w:rsidRDefault="00BA4CB3" w:rsidP="00BA4CB3">
      <w:pPr>
        <w:spacing w:after="0" w:line="360" w:lineRule="auto"/>
        <w:jc w:val="both"/>
        <w:rPr>
          <w:rFonts w:ascii="Arial" w:eastAsia="Times New Roman" w:hAnsi="Arial" w:cs="Arial"/>
          <w:b/>
          <w:i/>
          <w:sz w:val="24"/>
          <w:szCs w:val="24"/>
          <w:lang w:eastAsia="pl-PL"/>
        </w:rPr>
      </w:pPr>
      <w:r w:rsidRPr="00BA4CB3">
        <w:rPr>
          <w:rFonts w:ascii="Arial" w:eastAsia="Times New Roman" w:hAnsi="Arial" w:cs="Arial"/>
          <w:b/>
          <w:i/>
          <w:sz w:val="24"/>
          <w:szCs w:val="24"/>
          <w:lang w:eastAsia="pl-PL"/>
        </w:rPr>
        <w:t>Rozdział 72095 – Pozostała działalność</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Zaplanowane wydatki w kwocie 28.426.035,-zł zostały zrealizowane w wysokości 5.350.837,-zł (Dep. SI), tj. 18,82% planu. </w:t>
      </w:r>
    </w:p>
    <w:p w:rsidR="00BA4CB3" w:rsidRPr="00BA4CB3" w:rsidRDefault="00BA4CB3" w:rsidP="00CB127A">
      <w:pPr>
        <w:numPr>
          <w:ilvl w:val="0"/>
          <w:numId w:val="275"/>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Wydatki bieżące zaplanowane w kwocie 6.113.162,-zł </w:t>
      </w:r>
      <w:r w:rsidRPr="00BA4CB3">
        <w:rPr>
          <w:rFonts w:ascii="Arial" w:hAnsi="Arial" w:cs="Arial"/>
          <w:sz w:val="24"/>
          <w:szCs w:val="24"/>
        </w:rPr>
        <w:t>(Dep. SI)</w:t>
      </w:r>
      <w:r w:rsidRPr="00BA4CB3">
        <w:rPr>
          <w:rFonts w:ascii="Arial" w:hAnsi="Arial" w:cs="Arial"/>
        </w:rPr>
        <w:t xml:space="preserve"> </w:t>
      </w:r>
      <w:r w:rsidRPr="00BA4CB3">
        <w:rPr>
          <w:rFonts w:ascii="Arial" w:eastAsia="Times New Roman" w:hAnsi="Arial" w:cs="Arial"/>
          <w:sz w:val="24"/>
          <w:szCs w:val="24"/>
          <w:lang w:eastAsia="pl-PL"/>
        </w:rPr>
        <w:t>zostały zrealizowane w wysokości 5.094.283,-zł, tj. 83,33% planu i obejmowały:</w:t>
      </w:r>
    </w:p>
    <w:p w:rsidR="00BA4CB3" w:rsidRPr="00BA4CB3" w:rsidRDefault="00BA4CB3" w:rsidP="00CB127A">
      <w:pPr>
        <w:numPr>
          <w:ilvl w:val="0"/>
          <w:numId w:val="284"/>
        </w:numPr>
        <w:spacing w:after="0" w:line="360" w:lineRule="auto"/>
        <w:ind w:left="567" w:hanging="283"/>
        <w:jc w:val="both"/>
        <w:rPr>
          <w:rFonts w:ascii="Arial" w:hAnsi="Arial" w:cs="Arial"/>
          <w:color w:val="FF0000"/>
          <w:sz w:val="24"/>
          <w:szCs w:val="24"/>
        </w:rPr>
      </w:pPr>
      <w:r w:rsidRPr="00BA4CB3">
        <w:rPr>
          <w:rFonts w:ascii="Arial" w:hAnsi="Arial" w:cs="Arial"/>
          <w:sz w:val="24"/>
          <w:szCs w:val="24"/>
        </w:rPr>
        <w:t>opłaty za dysponowanie nieruchomościami w związku z utrzymaniem infrastruktury wytworzonej w ramach projektu pn. „Sieć Szerokopasmowa Polski Wschodniej – Województwo Podkarpackie” w kwocie 4.453.652,-zł (§ 4430),</w:t>
      </w:r>
    </w:p>
    <w:p w:rsidR="00BA4CB3" w:rsidRPr="00BA4CB3" w:rsidRDefault="00BA4CB3" w:rsidP="00CB127A">
      <w:pPr>
        <w:numPr>
          <w:ilvl w:val="0"/>
          <w:numId w:val="28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promocję projektu pn. „Podkarpacki System Informacji Medycznej” PSIM” w tym</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opracowanie projektu graficznego, produkcję i dostawę </w:t>
      </w:r>
      <w:proofErr w:type="spellStart"/>
      <w:r w:rsidRPr="00BA4CB3">
        <w:rPr>
          <w:rFonts w:ascii="Arial" w:eastAsia="Times New Roman" w:hAnsi="Arial" w:cs="Arial"/>
          <w:sz w:val="24"/>
          <w:szCs w:val="24"/>
          <w:lang w:eastAsia="pl-PL"/>
        </w:rPr>
        <w:t>rollupów</w:t>
      </w:r>
      <w:proofErr w:type="spellEnd"/>
      <w:r w:rsidRPr="00BA4CB3">
        <w:rPr>
          <w:rFonts w:ascii="Arial" w:eastAsia="Times New Roman" w:hAnsi="Arial" w:cs="Arial"/>
          <w:sz w:val="24"/>
          <w:szCs w:val="24"/>
          <w:lang w:eastAsia="pl-PL"/>
        </w:rPr>
        <w:t xml:space="preserve">, opracowanie projektu graficznego, wydruk i dostawę zakładek do książek, opracowanie projektu i wykonanie prezentacji multimedialnej oraz przygotowanie scenariusza </w:t>
      </w:r>
      <w:r w:rsidRPr="00BA4CB3">
        <w:rPr>
          <w:rFonts w:ascii="Arial" w:eastAsia="Times New Roman" w:hAnsi="Arial" w:cs="Arial"/>
          <w:sz w:val="24"/>
          <w:szCs w:val="24"/>
          <w:lang w:eastAsia="pl-PL"/>
        </w:rPr>
        <w:lastRenderedPageBreak/>
        <w:t>i produkcję filmu reklamowego w kwocie 36.777,-zł (§ 4210 – 9.594,-zł, § 4300 – 27.183,-zł),</w:t>
      </w:r>
    </w:p>
    <w:p w:rsidR="00BA4CB3" w:rsidRPr="00BA4CB3" w:rsidRDefault="00BA4CB3" w:rsidP="00CB127A">
      <w:pPr>
        <w:numPr>
          <w:ilvl w:val="0"/>
          <w:numId w:val="28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promocję projektu pn.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 Podkarpacki System e-Administracji Publicznej”, w tym opracowanie projektu graficznego, skład, wydruk i dostawę ulotek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i plakatów oraz wykonanie projektów banerów informacyjnych w kwocie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6.642,-zł (§ 4210 – 6.242,-zł, § 4300 – 400,-zł),</w:t>
      </w:r>
    </w:p>
    <w:p w:rsidR="00BA4CB3" w:rsidRPr="00BA4CB3" w:rsidRDefault="00BA4CB3" w:rsidP="00CB127A">
      <w:pPr>
        <w:numPr>
          <w:ilvl w:val="0"/>
          <w:numId w:val="28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działania promujące rozwój społeczeństwa informacyjnego podczas czwartej edycji konferencji z okazji Światowego Dnia Społeczeństwa Informacyjnego Podkarpacie 2018 połączonej z obchodami rocznicy 70-lecia polskiej informatyki w kwocie 5.000,-zł (§ 4300),</w:t>
      </w:r>
    </w:p>
    <w:p w:rsidR="00BA4CB3" w:rsidRPr="00BA4CB3" w:rsidRDefault="00BA4CB3" w:rsidP="00CB127A">
      <w:pPr>
        <w:numPr>
          <w:ilvl w:val="0"/>
          <w:numId w:val="284"/>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organizację cyklu konferencji e-Senior+ w kwocie 70.000,-zł (§ 4300). Zorganizowano 3 ko</w:t>
      </w:r>
      <w:r w:rsidR="00A25DEA">
        <w:rPr>
          <w:rFonts w:ascii="Arial" w:eastAsia="Times New Roman" w:hAnsi="Arial" w:cs="Arial"/>
          <w:sz w:val="24"/>
          <w:szCs w:val="24"/>
          <w:lang w:eastAsia="pl-PL"/>
        </w:rPr>
        <w:t>nferencje z udziałem Marszałka W</w:t>
      </w:r>
      <w:r w:rsidRPr="00BA4CB3">
        <w:rPr>
          <w:rFonts w:ascii="Arial" w:eastAsia="Times New Roman" w:hAnsi="Arial" w:cs="Arial"/>
          <w:sz w:val="24"/>
          <w:szCs w:val="24"/>
          <w:lang w:eastAsia="pl-PL"/>
        </w:rPr>
        <w:t xml:space="preserve">ojewództwa Podkarpackiego, które skierowane były do seniorów powyżej 50 roku życia. </w:t>
      </w:r>
      <w:r w:rsidR="00A25DEA">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każdej z konferencji brało udział ok. 100 osób. </w:t>
      </w:r>
      <w:r w:rsidRPr="00BA4CB3">
        <w:rPr>
          <w:rFonts w:ascii="Arial" w:hAnsi="Arial" w:cs="Arial"/>
          <w:sz w:val="24"/>
          <w:szCs w:val="24"/>
        </w:rPr>
        <w:t>Konferencje  poświęcone były zagadnieniu wykluczenia cyfrowego wśród osób starszych, z uwzględnieniem informacji o charakterze promocyjnym, dotyczącym projektów teleinformatycznych. Na potrzeby organizacji konferencji zakupiono usługi cateringowo-gastronomiczne w kwocie 15.000,-zł,</w:t>
      </w:r>
    </w:p>
    <w:p w:rsidR="00BA4CB3" w:rsidRPr="00BA4CB3" w:rsidRDefault="00BA4CB3" w:rsidP="00CB127A">
      <w:pPr>
        <w:numPr>
          <w:ilvl w:val="0"/>
          <w:numId w:val="284"/>
        </w:numPr>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podatek VAT związany z udostępnieniem operatorowi sieci szerokopasmowej </w:t>
      </w:r>
      <w:r w:rsidR="001663A4">
        <w:rPr>
          <w:rFonts w:ascii="Arial" w:eastAsia="Times New Roman" w:hAnsi="Arial" w:cs="Arial"/>
          <w:sz w:val="24"/>
          <w:szCs w:val="24"/>
          <w:lang w:eastAsia="pl-PL"/>
        </w:rPr>
        <w:br/>
      </w:r>
      <w:r w:rsidRPr="00BA4CB3">
        <w:rPr>
          <w:rFonts w:ascii="Arial" w:eastAsia="Times New Roman" w:hAnsi="Arial" w:cs="Arial"/>
          <w:sz w:val="24"/>
          <w:szCs w:val="24"/>
          <w:lang w:eastAsia="pl-PL"/>
        </w:rPr>
        <w:t>w kwocie 184.000,-zł (§ 4530),</w:t>
      </w:r>
    </w:p>
    <w:p w:rsidR="00BA4CB3" w:rsidRPr="00BA4CB3" w:rsidRDefault="00BA4CB3" w:rsidP="00CB127A">
      <w:pPr>
        <w:numPr>
          <w:ilvl w:val="0"/>
          <w:numId w:val="284"/>
        </w:numPr>
        <w:tabs>
          <w:tab w:val="left" w:pos="567"/>
        </w:tabs>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utrzymanie projektu pn. „Podkarpacki System Informacji Medycznej” „PSIM” </w:t>
      </w:r>
      <w:r w:rsidR="001663A4">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kwocie 59.615,-zł (§ 4260 – 13.892,-zł, § 4300 – 33.431,-zł, § 4360 –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2.922,-zł, </w:t>
      </w:r>
      <w:r w:rsidRPr="00BA4CB3">
        <w:rPr>
          <w:rFonts w:ascii="Arial" w:hAnsi="Arial" w:cs="Arial"/>
          <w:sz w:val="24"/>
          <w:szCs w:val="24"/>
        </w:rPr>
        <w:t>§ 4400 – 9.370,-zł</w:t>
      </w:r>
      <w:r w:rsidRPr="00BA4CB3">
        <w:rPr>
          <w:rFonts w:ascii="Arial" w:eastAsia="Times New Roman" w:hAnsi="Arial" w:cs="Arial"/>
          <w:sz w:val="24"/>
          <w:szCs w:val="24"/>
          <w:lang w:eastAsia="pl-PL"/>
        </w:rPr>
        <w:t>).</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Calibri" w:hAnsi="Arial" w:cs="Arial"/>
          <w:sz w:val="24"/>
          <w:szCs w:val="24"/>
          <w:lang w:val="x-none" w:eastAsia="x-none"/>
        </w:rPr>
        <w:t>Zadanie ujęte w wykazie przedsięwzięć do Wieloletniej Prognozy Finansowej Województwa Podkarpackiego o</w:t>
      </w:r>
      <w:r w:rsidRPr="00BA4CB3">
        <w:rPr>
          <w:rFonts w:ascii="Arial" w:eastAsia="Times New Roman" w:hAnsi="Arial" w:cs="Arial"/>
          <w:sz w:val="24"/>
          <w:szCs w:val="24"/>
          <w:lang w:eastAsia="pl-PL"/>
        </w:rPr>
        <w:t xml:space="preserve"> planowanych łącznych nakładach finansowych w kwocie 342.989,-zł.</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Zadanie finansowane ze środków własnych Samorządu Województwa Podkarpackiego.</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Termin realizacji zadania: 2014-2019.</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Realizacja przedsięwzięcia polegała na:</w:t>
      </w:r>
    </w:p>
    <w:p w:rsidR="00BA4CB3" w:rsidRPr="00BA4CB3" w:rsidRDefault="00BA4CB3" w:rsidP="00CB127A">
      <w:pPr>
        <w:numPr>
          <w:ilvl w:val="0"/>
          <w:numId w:val="310"/>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Calibri" w:hAnsi="Arial" w:cs="Arial"/>
          <w:sz w:val="24"/>
          <w:szCs w:val="24"/>
          <w:lang w:eastAsia="pl-PL"/>
        </w:rPr>
        <w:t>nadzorze i współpracy z Administratorem Regionalnego Centrum Informacji Medycznej (RCIM), który świadczy usługi administracyjne na rzecz RCIM oraz współpracy z Gwarantem w zakresie realizacji umowy gwarancyjnej,</w:t>
      </w:r>
    </w:p>
    <w:p w:rsidR="00BA4CB3" w:rsidRPr="00BA4CB3" w:rsidRDefault="00BA4CB3" w:rsidP="00CB127A">
      <w:pPr>
        <w:numPr>
          <w:ilvl w:val="0"/>
          <w:numId w:val="310"/>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Calibri" w:hAnsi="Arial" w:cs="Arial"/>
          <w:sz w:val="24"/>
          <w:szCs w:val="24"/>
          <w:lang w:eastAsia="pl-PL"/>
        </w:rPr>
        <w:lastRenderedPageBreak/>
        <w:t>prowadzeniu działań mających na celu zapewnienie mediów dla RCIM (prąd, Internet),</w:t>
      </w:r>
    </w:p>
    <w:p w:rsidR="00BA4CB3" w:rsidRPr="00BA4CB3" w:rsidRDefault="00BA4CB3" w:rsidP="00CB127A">
      <w:pPr>
        <w:numPr>
          <w:ilvl w:val="0"/>
          <w:numId w:val="310"/>
        </w:numPr>
        <w:tabs>
          <w:tab w:val="left" w:pos="851"/>
        </w:tabs>
        <w:spacing w:after="0" w:line="360" w:lineRule="auto"/>
        <w:ind w:left="851" w:hanging="284"/>
        <w:jc w:val="both"/>
        <w:rPr>
          <w:rFonts w:ascii="Arial" w:eastAsia="Times New Roman" w:hAnsi="Arial" w:cs="Arial"/>
          <w:color w:val="FF0000"/>
          <w:sz w:val="24"/>
          <w:szCs w:val="24"/>
          <w:lang w:eastAsia="pl-PL"/>
        </w:rPr>
      </w:pPr>
      <w:r w:rsidRPr="00BA4CB3">
        <w:rPr>
          <w:rFonts w:ascii="Arial" w:eastAsia="Calibri" w:hAnsi="Arial" w:cs="Arial"/>
          <w:sz w:val="24"/>
          <w:szCs w:val="24"/>
          <w:lang w:eastAsia="pl-PL"/>
        </w:rPr>
        <w:t xml:space="preserve">monitoringu i utrzymaniu wskaźników projektu – współpraca Departamentu Społeczeństwa Informacyjnego z Departamentem Ochrony Zdrowia </w:t>
      </w:r>
      <w:r w:rsidRPr="00BA4CB3">
        <w:rPr>
          <w:rFonts w:ascii="Arial" w:eastAsia="Calibri" w:hAnsi="Arial" w:cs="Arial"/>
          <w:sz w:val="24"/>
          <w:szCs w:val="24"/>
          <w:lang w:eastAsia="pl-PL"/>
        </w:rPr>
        <w:br/>
        <w:t>i Polityki Społecznej w zakresie zwiększania stopnia wykorzystania systemu PSIM przez partnerów projektu,</w:t>
      </w:r>
    </w:p>
    <w:p w:rsidR="00BA4CB3" w:rsidRPr="00BA4CB3" w:rsidRDefault="00BA4CB3" w:rsidP="00CB127A">
      <w:pPr>
        <w:numPr>
          <w:ilvl w:val="0"/>
          <w:numId w:val="310"/>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monitoringu wskaźnika komercyjnego wykorzystania infrastruktury powstałej </w:t>
      </w:r>
      <w:r w:rsidRPr="00BA4CB3">
        <w:rPr>
          <w:rFonts w:ascii="Arial" w:eastAsia="Times New Roman" w:hAnsi="Arial" w:cs="Arial"/>
          <w:sz w:val="24"/>
          <w:szCs w:val="24"/>
          <w:lang w:eastAsia="pl-PL"/>
        </w:rPr>
        <w:br/>
        <w:t>w ramach projektu PSIM,</w:t>
      </w:r>
    </w:p>
    <w:p w:rsidR="00BA4CB3" w:rsidRPr="00BA4CB3" w:rsidRDefault="00BA4CB3" w:rsidP="00CB127A">
      <w:pPr>
        <w:numPr>
          <w:ilvl w:val="0"/>
          <w:numId w:val="310"/>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monitoringu stanu ubezpieczenia sprzętu użyczonego Partnerom Projektu.</w:t>
      </w:r>
    </w:p>
    <w:p w:rsidR="00BA4CB3" w:rsidRPr="00BA4CB3" w:rsidRDefault="00BA4CB3" w:rsidP="00BA4CB3">
      <w:pPr>
        <w:spacing w:after="0" w:line="360" w:lineRule="auto"/>
        <w:ind w:left="567"/>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 2018r. poniesiono wydatki na funkcjonowanie Regionalnego Centrum Informacji Medycznej tj. koszty dostępu do sieci Internet, energii elektrycznej zużytej przez serwerownię oraz koszty pełnienia funkcji administratora Regionalnego Centrum Informacji Medycznej, koszty zaprojektowania </w:t>
      </w:r>
      <w:r w:rsidR="001663A4">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i wykonania modyfikacji tj. funkcjonalności potwierdzenia tożsamości pacjenta za pomocą profilu zaufanego przy zakładaniu konta lub subkonta na portalu PSIM w ramach e-Usługi e-Informacja związanej z e-Usługą e-Rejestracja </w:t>
      </w:r>
      <w:r w:rsidRPr="00BA4CB3">
        <w:rPr>
          <w:rFonts w:ascii="Arial" w:hAnsi="Arial" w:cs="Arial"/>
          <w:sz w:val="24"/>
          <w:szCs w:val="24"/>
        </w:rPr>
        <w:t>oraz utrzymania wydzielonej na potrzeby funkcjonowania Regionalnego Centrum Informacji Medycznej części pomieszczenia w budynku położonym w Rzeszowie przy ul. Niedzielskiego 2 w siedzibie PCEN w Rzeszowie.</w:t>
      </w:r>
    </w:p>
    <w:p w:rsidR="00BA4CB3" w:rsidRPr="00BA4CB3" w:rsidRDefault="00BA4CB3" w:rsidP="00BA4CB3">
      <w:pPr>
        <w:tabs>
          <w:tab w:val="left" w:pos="851"/>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Ponadto, w 2018r. na portalu PSIM udostępniono nową wyszukiwarkę usług medycznych, upraszczającą proces wyszukiwania w typowych sytuacjach. Uruchomiono drugi etap kampanii informacyjnej projektu PSIM dla pacjentów. </w:t>
      </w:r>
      <w:r w:rsidR="00442BE3">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U </w:t>
      </w:r>
      <w:r w:rsidR="00FC51EB">
        <w:rPr>
          <w:rFonts w:ascii="Arial" w:eastAsia="Times New Roman" w:hAnsi="Arial" w:cs="Arial"/>
          <w:sz w:val="24"/>
          <w:szCs w:val="24"/>
          <w:lang w:eastAsia="pl-PL"/>
        </w:rPr>
        <w:t>partnerów projektu, w podmiotach l</w:t>
      </w:r>
      <w:r w:rsidRPr="00BA4CB3">
        <w:rPr>
          <w:rFonts w:ascii="Arial" w:eastAsia="Times New Roman" w:hAnsi="Arial" w:cs="Arial"/>
          <w:sz w:val="24"/>
          <w:szCs w:val="24"/>
          <w:lang w:eastAsia="pl-PL"/>
        </w:rPr>
        <w:t xml:space="preserve">eczniczych zintegrowanych z RCIM </w:t>
      </w:r>
      <w:r w:rsidR="00442BE3">
        <w:rPr>
          <w:rFonts w:ascii="Arial" w:eastAsia="Times New Roman" w:hAnsi="Arial" w:cs="Arial"/>
          <w:sz w:val="24"/>
          <w:szCs w:val="24"/>
          <w:lang w:eastAsia="pl-PL"/>
        </w:rPr>
        <w:br/>
      </w:r>
      <w:r w:rsidRPr="00BA4CB3">
        <w:rPr>
          <w:rFonts w:ascii="Arial" w:eastAsia="Times New Roman" w:hAnsi="Arial" w:cs="Arial"/>
          <w:sz w:val="24"/>
          <w:szCs w:val="24"/>
          <w:lang w:eastAsia="pl-PL"/>
        </w:rPr>
        <w:t>i szkołach przeprowadzono działania promocyjne oraz dystrybucję ulotek, plakatów, banerów informacyjnych na stronę W</w:t>
      </w:r>
      <w:r w:rsidR="00FC51EB">
        <w:rPr>
          <w:rFonts w:ascii="Arial" w:eastAsia="Times New Roman" w:hAnsi="Arial" w:cs="Arial"/>
          <w:sz w:val="24"/>
          <w:szCs w:val="24"/>
          <w:lang w:eastAsia="pl-PL"/>
        </w:rPr>
        <w:t>WW. Przeprowadzono ankietę dla podmiotów l</w:t>
      </w:r>
      <w:r w:rsidRPr="00BA4CB3">
        <w:rPr>
          <w:rFonts w:ascii="Arial" w:eastAsia="Times New Roman" w:hAnsi="Arial" w:cs="Arial"/>
          <w:sz w:val="24"/>
          <w:szCs w:val="24"/>
          <w:lang w:eastAsia="pl-PL"/>
        </w:rPr>
        <w:t>eczniczych zintegrowanych z RCIM dotyczącą stopnia wykorzystania systemu PSIM. W jej wyniku zostały przekazane rekomendacje mające na celu zwiększenie stopnia wykorzystywania e-Usług. Przeprowadzono postępowanie na uruchomienie trzeciego etap</w:t>
      </w:r>
      <w:r w:rsidR="00FC51EB">
        <w:rPr>
          <w:rFonts w:ascii="Arial" w:eastAsia="Times New Roman" w:hAnsi="Arial" w:cs="Arial"/>
          <w:sz w:val="24"/>
          <w:szCs w:val="24"/>
          <w:lang w:eastAsia="pl-PL"/>
        </w:rPr>
        <w:t>u Kampanii informacyjnej p</w:t>
      </w:r>
      <w:r w:rsidRPr="00BA4CB3">
        <w:rPr>
          <w:rFonts w:ascii="Arial" w:eastAsia="Times New Roman" w:hAnsi="Arial" w:cs="Arial"/>
          <w:sz w:val="24"/>
          <w:szCs w:val="24"/>
          <w:lang w:eastAsia="pl-PL"/>
        </w:rPr>
        <w:t>rojektu PSIM. Wyk</w:t>
      </w:r>
      <w:r w:rsidR="00A25DEA">
        <w:rPr>
          <w:rFonts w:ascii="Arial" w:eastAsia="Times New Roman" w:hAnsi="Arial" w:cs="Arial"/>
          <w:sz w:val="24"/>
          <w:szCs w:val="24"/>
          <w:lang w:eastAsia="pl-PL"/>
        </w:rPr>
        <w:t>onawca o</w:t>
      </w:r>
      <w:r w:rsidRPr="00BA4CB3">
        <w:rPr>
          <w:rFonts w:ascii="Arial" w:eastAsia="Times New Roman" w:hAnsi="Arial" w:cs="Arial"/>
          <w:sz w:val="24"/>
          <w:szCs w:val="24"/>
          <w:lang w:eastAsia="pl-PL"/>
        </w:rPr>
        <w:t xml:space="preserve">pracował projekty graficzne, wyprodukował i dostarczył </w:t>
      </w:r>
      <w:proofErr w:type="spellStart"/>
      <w:r w:rsidRPr="00BA4CB3">
        <w:rPr>
          <w:rFonts w:ascii="Arial" w:eastAsia="Times New Roman" w:hAnsi="Arial" w:cs="Arial"/>
          <w:sz w:val="24"/>
          <w:szCs w:val="24"/>
          <w:lang w:eastAsia="pl-PL"/>
        </w:rPr>
        <w:t>rollupy</w:t>
      </w:r>
      <w:proofErr w:type="spellEnd"/>
      <w:r w:rsidRPr="00BA4CB3">
        <w:rPr>
          <w:rFonts w:ascii="Arial" w:eastAsia="Times New Roman" w:hAnsi="Arial" w:cs="Arial"/>
          <w:sz w:val="24"/>
          <w:szCs w:val="24"/>
          <w:lang w:eastAsia="pl-PL"/>
        </w:rPr>
        <w:t xml:space="preserve"> i zakładki do książek, opracował i wykonał projekt prezentacji multimedialnej oraz przygotował scenariusz oraz produkcję filmu reklamowego. Przeprowadzono działania związane z udostępnieniem na portalu PSIM opcji autoryzacji użytkownika za pomocą profilu zaufanego </w:t>
      </w:r>
      <w:proofErr w:type="spellStart"/>
      <w:r w:rsidRPr="00BA4CB3">
        <w:rPr>
          <w:rFonts w:ascii="Arial" w:eastAsia="Times New Roman" w:hAnsi="Arial" w:cs="Arial"/>
          <w:sz w:val="24"/>
          <w:szCs w:val="24"/>
          <w:lang w:eastAsia="pl-PL"/>
        </w:rPr>
        <w:t>ePUAP</w:t>
      </w:r>
      <w:proofErr w:type="spellEnd"/>
      <w:r w:rsidRPr="00BA4CB3">
        <w:rPr>
          <w:rFonts w:ascii="Arial" w:eastAsia="Times New Roman" w:hAnsi="Arial" w:cs="Arial"/>
          <w:sz w:val="24"/>
          <w:szCs w:val="24"/>
          <w:lang w:eastAsia="pl-PL"/>
        </w:rPr>
        <w:t xml:space="preserve">. Dostosowano </w:t>
      </w:r>
      <w:r w:rsidRPr="00BA4CB3">
        <w:rPr>
          <w:rFonts w:ascii="Arial" w:eastAsia="Times New Roman" w:hAnsi="Arial" w:cs="Arial"/>
          <w:sz w:val="24"/>
          <w:szCs w:val="24"/>
          <w:lang w:eastAsia="pl-PL"/>
        </w:rPr>
        <w:lastRenderedPageBreak/>
        <w:t>umowy powierzenia przetwarzania danych osobowych, polityki bezpieczeństwa, regulaminów, klauzul informacyjnych dla projektu PSIM pod kątem RODO.</w:t>
      </w:r>
    </w:p>
    <w:p w:rsidR="00BA4CB3" w:rsidRPr="00BA4CB3" w:rsidRDefault="00BA4CB3" w:rsidP="00BA4CB3">
      <w:pPr>
        <w:tabs>
          <w:tab w:val="left" w:pos="851"/>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Od początku realizacji zadania do końca 2018r. zrealizowano zakres zadania </w:t>
      </w:r>
      <w:r w:rsidRPr="00BA4CB3">
        <w:rPr>
          <w:rFonts w:ascii="Arial" w:eastAsia="Times New Roman" w:hAnsi="Arial" w:cs="Arial"/>
          <w:sz w:val="24"/>
          <w:szCs w:val="24"/>
          <w:lang w:eastAsia="pl-PL"/>
        </w:rPr>
        <w:br/>
        <w:t>o wartośc</w:t>
      </w:r>
      <w:r w:rsidR="00A25DEA">
        <w:rPr>
          <w:rFonts w:ascii="Arial" w:eastAsia="Times New Roman" w:hAnsi="Arial" w:cs="Arial"/>
          <w:sz w:val="24"/>
          <w:szCs w:val="24"/>
          <w:lang w:eastAsia="pl-PL"/>
        </w:rPr>
        <w:t>i 237.924,-zł, co stanowi 69,37</w:t>
      </w:r>
      <w:r w:rsidRPr="00BA4CB3">
        <w:rPr>
          <w:rFonts w:ascii="Arial" w:eastAsia="Times New Roman" w:hAnsi="Arial" w:cs="Arial"/>
          <w:sz w:val="24"/>
          <w:szCs w:val="24"/>
          <w:lang w:eastAsia="pl-PL"/>
        </w:rPr>
        <w:t>% planowanych łącznych nakładów finansowych.</w:t>
      </w:r>
    </w:p>
    <w:p w:rsidR="00BA4CB3" w:rsidRPr="00BA4CB3" w:rsidRDefault="00BA4CB3" w:rsidP="00CB127A">
      <w:pPr>
        <w:numPr>
          <w:ilvl w:val="0"/>
          <w:numId w:val="284"/>
        </w:numPr>
        <w:tabs>
          <w:tab w:val="left" w:pos="567"/>
        </w:tabs>
        <w:spacing w:after="0" w:line="360" w:lineRule="auto"/>
        <w:ind w:left="567" w:hanging="283"/>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utrzymanie projektu pn.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 Podkarpacki System e-Administracji Publicznej” w kwocie 278.597,-zł (§ 4270 – 269.997,-zł, § 4700 – 8.600,-zł).</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Calibri" w:hAnsi="Arial" w:cs="Arial"/>
          <w:sz w:val="24"/>
          <w:szCs w:val="24"/>
          <w:lang w:val="x-none" w:eastAsia="x-none"/>
        </w:rPr>
        <w:t>Zadanie ujęte w wykazie przedsięwzięć do Wieloletniej Prognozy Finansowej Województwa Podkarpackiego o</w:t>
      </w:r>
      <w:r w:rsidRPr="00BA4CB3">
        <w:rPr>
          <w:rFonts w:ascii="Arial" w:eastAsia="Times New Roman" w:hAnsi="Arial" w:cs="Arial"/>
          <w:sz w:val="24"/>
          <w:szCs w:val="24"/>
          <w:lang w:eastAsia="pl-PL"/>
        </w:rPr>
        <w:t xml:space="preserve"> planowanych łącznych nakładach finansowych w kwocie 7.915.252,-zł (wydatki bieżące i majątkowe).</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Zadanie finansowane ze środków własnych Samorządu Województwa Podkarpackiego.</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Termin realizacji zadania: 2016 – 2025.</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Realizacja przedsięwzięcia polegała na:</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administracji i utrzymaniu oraz monitorowaniu infrastruktury </w:t>
      </w:r>
      <w:r w:rsidRPr="00BA4CB3">
        <w:rPr>
          <w:rFonts w:ascii="Arial" w:eastAsia="Times New Roman" w:hAnsi="Arial" w:cs="Arial"/>
          <w:sz w:val="24"/>
          <w:szCs w:val="24"/>
          <w:lang w:eastAsia="pl-PL"/>
        </w:rPr>
        <w:br/>
        <w:t xml:space="preserve">i oprogramowania zlokalizowanego w Urzędzie Marszałkowskim Województwa Podkarpackiego, w centrum Przetwarzania Danych (CPD) projektu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pod kątem prawidłowości działania, wydajności oraz dostępności,</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administracji i zarządzaniu użytkownikami </w:t>
      </w:r>
      <w:proofErr w:type="spellStart"/>
      <w:r w:rsidRPr="00BA4CB3">
        <w:rPr>
          <w:rFonts w:ascii="Arial" w:eastAsia="Times New Roman" w:hAnsi="Arial" w:cs="Arial"/>
          <w:sz w:val="24"/>
          <w:szCs w:val="24"/>
          <w:lang w:eastAsia="pl-PL"/>
        </w:rPr>
        <w:t>SeUI</w:t>
      </w:r>
      <w:proofErr w:type="spellEnd"/>
      <w:r w:rsidRPr="00BA4CB3">
        <w:rPr>
          <w:rFonts w:ascii="Arial" w:eastAsia="Times New Roman" w:hAnsi="Arial" w:cs="Arial"/>
          <w:sz w:val="24"/>
          <w:szCs w:val="24"/>
          <w:lang w:eastAsia="pl-PL"/>
        </w:rPr>
        <w:t xml:space="preserve"> (System e-Usług Internetowych), tworzeniu i nadzorze nad opisami oraz kartami e-usług we współpracy z administratorami lokalnymi,</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monitoringu i utrzymaniu wskaźników projektu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współpracy </w:t>
      </w:r>
      <w:r w:rsidR="00442BE3">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z Partnerami Projektu w zakresie zwiększania stopnia wykorzystania systemu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pomocy administratorom lokalnym, Parterom projektu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w zakresie utrzymania infrastruktury i oprogramowania,</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realizacji umowy na usługę wsparcia serwisowego urządzeń zakupionych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ramach projektu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 część regionalna. Zgłaszanie awarii urządzeń, wdrożenie systemu monitoringu urządzeń firmy Hewlett-Packard,</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 xml:space="preserve">zgłaszaniu wad, usterek, awarii w systemie HELPDESK oraz kontakty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z Głównym Wykonawcą (GW), w zakresie poprawy funkcjonowania oprogramowania i infrastruktury,</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współpracy z GW w celu dostosowania oprogramowania regionalnego SeUIv2 do wymogów RODO, zawarciu umowy z GW dotyczącej powierzenia przetwarzania danych osobowych w projekcie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udziale w szkoleniach z zakresu systemu Linux, bezpieczeństwa sieci komputerowych, bezpieczeństwa systemów informatycznych,</w:t>
      </w:r>
    </w:p>
    <w:p w:rsidR="00BA4CB3" w:rsidRPr="00BA4CB3" w:rsidRDefault="00BA4CB3" w:rsidP="00CB127A">
      <w:pPr>
        <w:numPr>
          <w:ilvl w:val="0"/>
          <w:numId w:val="311"/>
        </w:numPr>
        <w:tabs>
          <w:tab w:val="left" w:pos="851"/>
        </w:tabs>
        <w:spacing w:after="0" w:line="360" w:lineRule="auto"/>
        <w:ind w:left="851"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wykonaniu projektu i przygotowaniu harmonogramu promocji platformy regionalnej </w:t>
      </w:r>
      <w:proofErr w:type="spellStart"/>
      <w:r w:rsidRPr="00BA4CB3">
        <w:rPr>
          <w:rFonts w:ascii="Arial" w:eastAsia="Times New Roman" w:hAnsi="Arial" w:cs="Arial"/>
          <w:sz w:val="24"/>
          <w:szCs w:val="24"/>
          <w:lang w:eastAsia="pl-PL"/>
        </w:rPr>
        <w:t>PSeAP</w:t>
      </w:r>
      <w:proofErr w:type="spellEnd"/>
      <w:r w:rsidRPr="00BA4CB3">
        <w:rPr>
          <w:rFonts w:ascii="Arial" w:eastAsia="Times New Roman" w:hAnsi="Arial" w:cs="Arial"/>
          <w:sz w:val="24"/>
          <w:szCs w:val="24"/>
          <w:lang w:eastAsia="pl-PL"/>
        </w:rPr>
        <w:t xml:space="preserve"> oraz używania e-usług wśród mieszkańców terenu województwa podkarpackiego. W II półroczu 2018 r. przeprowadzono konkurs pn. „Promocja e-Administracji” – I edycja zgodnie z uchwałą Zarządu Województwa Podkarpackiego nr 469/9972/18 z dnia 11 września 2018 r. Konkurs został ogłoszony we wrześniu 2018 r., z terminem zgłoszeń do dnia 9 listopada 2018 r. Konkurs </w:t>
      </w:r>
      <w:r w:rsidR="00FC51EB">
        <w:rPr>
          <w:rFonts w:ascii="Arial" w:eastAsia="Times New Roman" w:hAnsi="Arial" w:cs="Arial"/>
          <w:sz w:val="24"/>
          <w:szCs w:val="24"/>
          <w:lang w:eastAsia="pl-PL"/>
        </w:rPr>
        <w:t xml:space="preserve">nie został rozstrzygnięty </w:t>
      </w:r>
      <w:r w:rsidRPr="00BA4CB3">
        <w:rPr>
          <w:rFonts w:ascii="Arial" w:eastAsia="Times New Roman" w:hAnsi="Arial" w:cs="Arial"/>
          <w:sz w:val="24"/>
          <w:szCs w:val="24"/>
          <w:lang w:eastAsia="pl-PL"/>
        </w:rPr>
        <w:t xml:space="preserve">ze względu na zbyt małą liczbę uczestników. Wymagana była ilość co najmniej 30 partnerów. Planowane jest ponowne uruchomienie konkursu w pierwszym kwartale 2019r. Ponadto przeprowadzono akcję promocyjno-informacyjną dotyczącą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e-usług w </w:t>
      </w:r>
      <w:r w:rsidR="00FC51EB">
        <w:rPr>
          <w:rFonts w:ascii="Arial" w:eastAsia="Times New Roman" w:hAnsi="Arial" w:cs="Arial"/>
          <w:sz w:val="24"/>
          <w:szCs w:val="24"/>
          <w:lang w:eastAsia="pl-PL"/>
        </w:rPr>
        <w:t>a</w:t>
      </w:r>
      <w:r w:rsidRPr="00BA4CB3">
        <w:rPr>
          <w:rFonts w:ascii="Arial" w:eastAsia="Times New Roman" w:hAnsi="Arial" w:cs="Arial"/>
          <w:sz w:val="24"/>
          <w:szCs w:val="24"/>
          <w:lang w:eastAsia="pl-PL"/>
        </w:rPr>
        <w:t xml:space="preserve">dministracji poprzez ekspozycję plakatów reklamowych oraz dystrybucję ulotek wśród petentów przekazanych jednorazowo do JST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w grudniu 2018 r. </w:t>
      </w:r>
    </w:p>
    <w:p w:rsidR="00BA4CB3" w:rsidRPr="00BA4CB3" w:rsidRDefault="00BA4CB3" w:rsidP="00BA4CB3">
      <w:pPr>
        <w:tabs>
          <w:tab w:val="left" w:pos="851"/>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2018r. poniesiono wydatki na usługę wsparcia serwisowego urządzeń zakupionych w ramach projektu (część regionalna) oraz szkolenia dla administratorów systemu wytworzonego w ramach projektu.</w:t>
      </w:r>
    </w:p>
    <w:p w:rsidR="00BA4CB3" w:rsidRPr="00BA4CB3" w:rsidRDefault="00BA4CB3" w:rsidP="00BA4CB3">
      <w:pPr>
        <w:tabs>
          <w:tab w:val="left" w:pos="851"/>
        </w:tabs>
        <w:spacing w:after="0" w:line="360" w:lineRule="auto"/>
        <w:ind w:left="567"/>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Od początku realizacji zadania do końca 2018r. zrealizowano zakres zadania </w:t>
      </w:r>
      <w:r w:rsidRPr="00BA4CB3">
        <w:rPr>
          <w:rFonts w:ascii="Arial" w:eastAsia="Times New Roman" w:hAnsi="Arial" w:cs="Arial"/>
          <w:sz w:val="24"/>
          <w:szCs w:val="24"/>
          <w:lang w:eastAsia="pl-PL"/>
        </w:rPr>
        <w:br/>
        <w:t>o wartości 579.249,-zł, co stanowi 7,32% planowanych łącznych nakładów finansowych.</w:t>
      </w:r>
    </w:p>
    <w:p w:rsidR="00BA4CB3" w:rsidRPr="00BA4CB3" w:rsidRDefault="00BA4CB3" w:rsidP="00CB127A">
      <w:pPr>
        <w:numPr>
          <w:ilvl w:val="0"/>
          <w:numId w:val="275"/>
        </w:num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bCs/>
          <w:sz w:val="24"/>
          <w:szCs w:val="24"/>
          <w:lang w:eastAsia="pl-PL"/>
        </w:rPr>
        <w:t xml:space="preserve">Wydatki majątkowe zaplanowane w kwocie 22.312.873,-zł (w tym dotacje celowe dla jednostek sektora finansów publicznych – </w:t>
      </w:r>
      <w:r w:rsidRPr="00BA4CB3">
        <w:rPr>
          <w:rFonts w:ascii="Arial" w:eastAsia="Times New Roman" w:hAnsi="Arial" w:cs="Arial"/>
          <w:sz w:val="24"/>
          <w:szCs w:val="24"/>
          <w:lang w:eastAsia="pl-PL"/>
        </w:rPr>
        <w:t xml:space="preserve">jednostek samorządu terytorialnego </w:t>
      </w:r>
      <w:r w:rsidRPr="00BA4CB3">
        <w:rPr>
          <w:rFonts w:ascii="Arial" w:eastAsia="Times New Roman" w:hAnsi="Arial" w:cs="Arial"/>
          <w:sz w:val="24"/>
          <w:szCs w:val="24"/>
          <w:lang w:eastAsia="pl-PL"/>
        </w:rPr>
        <w:br/>
        <w:t>w</w:t>
      </w:r>
      <w:r w:rsidR="00A25DEA">
        <w:rPr>
          <w:rFonts w:ascii="Arial" w:eastAsia="Times New Roman" w:hAnsi="Arial" w:cs="Arial"/>
          <w:bCs/>
          <w:sz w:val="24"/>
          <w:szCs w:val="24"/>
          <w:lang w:eastAsia="pl-PL"/>
        </w:rPr>
        <w:t xml:space="preserve"> ramach projektu</w:t>
      </w:r>
      <w:r w:rsidRPr="00BA4CB3">
        <w:rPr>
          <w:rFonts w:ascii="Arial" w:eastAsia="Times New Roman" w:hAnsi="Arial" w:cs="Arial"/>
          <w:bCs/>
          <w:sz w:val="24"/>
          <w:szCs w:val="24"/>
          <w:lang w:eastAsia="pl-PL"/>
        </w:rPr>
        <w:t xml:space="preserve"> </w:t>
      </w:r>
      <w:r w:rsidRPr="00BA4CB3">
        <w:rPr>
          <w:rFonts w:ascii="Arial" w:eastAsia="Calibri" w:hAnsi="Arial" w:cs="Arial"/>
          <w:sz w:val="24"/>
          <w:szCs w:val="24"/>
        </w:rPr>
        <w:t>pn. „Podkarpacki System Informacji Przestrzennej (PSIP)” Regionalnego Programu Operacyjnego Województwa Podkarpackiego na lata 2014-2020 w kwocie 17.201.651,-zł</w:t>
      </w:r>
      <w:r w:rsidRPr="00BA4CB3">
        <w:rPr>
          <w:rFonts w:ascii="Arial" w:eastAsia="Times New Roman" w:hAnsi="Arial" w:cs="Arial"/>
          <w:bCs/>
          <w:sz w:val="24"/>
          <w:szCs w:val="24"/>
          <w:lang w:eastAsia="pl-PL"/>
        </w:rPr>
        <w:t xml:space="preserve">), zostały zrealizowane w wysokości 256.554,-zł </w:t>
      </w:r>
      <w:r w:rsidRPr="00BA4CB3">
        <w:rPr>
          <w:rFonts w:ascii="Arial" w:hAnsi="Arial" w:cs="Arial"/>
          <w:sz w:val="24"/>
          <w:szCs w:val="24"/>
        </w:rPr>
        <w:t>(Dep. SI: § 6057 – 221.744,-zł, § 6059 – 61,-zł, § 6257 – 34.344,-zł</w:t>
      </w:r>
      <w:r w:rsidRPr="00BA4CB3">
        <w:rPr>
          <w:rFonts w:ascii="Arial" w:eastAsia="Times New Roman" w:hAnsi="Arial" w:cs="Arial"/>
          <w:sz w:val="24"/>
          <w:szCs w:val="24"/>
          <w:lang w:eastAsia="pl-PL"/>
        </w:rPr>
        <w:t xml:space="preserve">, </w:t>
      </w:r>
      <w:proofErr w:type="spellStart"/>
      <w:r w:rsidRPr="00BA4CB3">
        <w:rPr>
          <w:rFonts w:ascii="Arial" w:hAnsi="Arial" w:cs="Arial"/>
          <w:sz w:val="24"/>
          <w:szCs w:val="24"/>
        </w:rPr>
        <w:t>WODGiK</w:t>
      </w:r>
      <w:proofErr w:type="spellEnd"/>
      <w:r w:rsidRPr="00BA4CB3">
        <w:rPr>
          <w:rFonts w:ascii="Arial" w:hAnsi="Arial" w:cs="Arial"/>
          <w:sz w:val="24"/>
          <w:szCs w:val="24"/>
        </w:rPr>
        <w:t xml:space="preserve"> – Dep. RG: § 6057 – 344,-zł, § 6059 – 61,-zł)</w:t>
      </w:r>
      <w:r w:rsidRPr="00BA4CB3">
        <w:rPr>
          <w:rFonts w:ascii="Arial" w:eastAsia="Times New Roman" w:hAnsi="Arial" w:cs="Arial"/>
          <w:bCs/>
          <w:sz w:val="24"/>
          <w:szCs w:val="24"/>
          <w:lang w:eastAsia="pl-PL"/>
        </w:rPr>
        <w:t xml:space="preserve">, tj. 1,15% planu i obejmowały wydatki </w:t>
      </w:r>
      <w:r w:rsidRPr="00BA4CB3">
        <w:rPr>
          <w:rFonts w:ascii="Arial" w:eastAsia="Times New Roman" w:hAnsi="Arial" w:cs="Arial"/>
          <w:bCs/>
          <w:sz w:val="24"/>
          <w:szCs w:val="24"/>
          <w:lang w:eastAsia="pl-PL"/>
        </w:rPr>
        <w:lastRenderedPageBreak/>
        <w:t xml:space="preserve">na programy finansowane z udziałem środków Unii Europejskiej i źródeł zagranicznych na </w:t>
      </w:r>
      <w:r w:rsidRPr="00BA4CB3">
        <w:rPr>
          <w:rFonts w:ascii="Arial" w:eastAsia="Times New Roman" w:hAnsi="Arial" w:cs="Arial"/>
          <w:sz w:val="24"/>
          <w:szCs w:val="24"/>
          <w:lang w:eastAsia="pl-PL"/>
        </w:rPr>
        <w:t xml:space="preserve">realizację </w:t>
      </w:r>
      <w:r w:rsidRPr="00BA4CB3">
        <w:rPr>
          <w:rFonts w:ascii="Arial" w:hAnsi="Arial" w:cs="Arial"/>
          <w:sz w:val="24"/>
          <w:szCs w:val="24"/>
        </w:rPr>
        <w:t>przez Urząd Marszałkowski Województwa Podkarpackiego w Rzeszowie oraz Wojewódzki Ośrodek Dokumentacji Geodezyjnej i Kartograficznej w Rzeszowie projektu</w:t>
      </w:r>
      <w:r w:rsidRPr="00BA4CB3">
        <w:rPr>
          <w:rFonts w:ascii="Arial" w:eastAsia="Times New Roman" w:hAnsi="Arial" w:cs="Arial"/>
          <w:sz w:val="24"/>
          <w:szCs w:val="24"/>
          <w:lang w:eastAsia="pl-PL"/>
        </w:rPr>
        <w:t xml:space="preserve"> pn. „Podkarpacki System Informacji Przestrzennej (PSIP)” w ramach Regionalnego Programu Operacyjnego Województwa Podkarpackiego na lata 2014-2020.</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Zadanie ujęte w wykazie przedsięwzięć do Wieloletniej Prognozy Finansowej Województwa Podkarpackiego o planowanych łącznych nakładach finansowych 158.049.231,-zł, realizowane w ramach rozdziałów 71012 i 72095.</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Zadanie finansowane z dotacji celowej z budżetu państwa, środków budżetu Unii Europejskiej i środków własnych Samorządu Województwa Podkarpackiego.</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Termin realizacji zadania: 2014-2023.</w:t>
      </w:r>
    </w:p>
    <w:p w:rsidR="00BA4CB3" w:rsidRPr="00BA4CB3" w:rsidRDefault="00BA4CB3" w:rsidP="00BA4CB3">
      <w:pPr>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2018r. wydatki poniesiono na:</w:t>
      </w:r>
    </w:p>
    <w:p w:rsidR="00BA4CB3" w:rsidRPr="00BA4CB3" w:rsidRDefault="00BA4CB3" w:rsidP="00CB127A">
      <w:pPr>
        <w:numPr>
          <w:ilvl w:val="0"/>
          <w:numId w:val="348"/>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zaprojektowanie, wykonanie, dostawę i montaż tablicy informacyjno – pamiątkowej – 405,-zł. </w:t>
      </w:r>
      <w:r w:rsidRPr="00BA4CB3">
        <w:rPr>
          <w:rFonts w:ascii="Arial" w:eastAsia="Calibri" w:hAnsi="Arial" w:cs="Arial"/>
          <w:sz w:val="24"/>
          <w:szCs w:val="24"/>
        </w:rPr>
        <w:t>Wydatki zrealizowane zostały przez Wojewódzki Ośrodek Dokumentacji Geodezyjnej i Kartograficznej w Rzeszowie,</w:t>
      </w:r>
    </w:p>
    <w:p w:rsidR="00BA4CB3" w:rsidRPr="00BA4CB3" w:rsidRDefault="00BA4CB3" w:rsidP="00CB127A">
      <w:pPr>
        <w:numPr>
          <w:ilvl w:val="0"/>
          <w:numId w:val="348"/>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Times New Roman" w:hAnsi="Arial" w:cs="Arial"/>
          <w:sz w:val="24"/>
          <w:szCs w:val="24"/>
          <w:lang w:eastAsia="pl-PL"/>
        </w:rPr>
        <w:t xml:space="preserve">wykonanie zdjęć lotniczych oraz </w:t>
      </w:r>
      <w:proofErr w:type="spellStart"/>
      <w:r w:rsidRPr="00BA4CB3">
        <w:rPr>
          <w:rFonts w:ascii="Arial" w:eastAsia="Times New Roman" w:hAnsi="Arial" w:cs="Arial"/>
          <w:sz w:val="24"/>
          <w:szCs w:val="24"/>
          <w:lang w:eastAsia="pl-PL"/>
        </w:rPr>
        <w:t>ortofotomapy</w:t>
      </w:r>
      <w:proofErr w:type="spellEnd"/>
      <w:r w:rsidRPr="00BA4CB3">
        <w:rPr>
          <w:rFonts w:ascii="Arial" w:eastAsia="Times New Roman" w:hAnsi="Arial" w:cs="Arial"/>
          <w:sz w:val="24"/>
          <w:szCs w:val="24"/>
          <w:lang w:eastAsia="pl-PL"/>
        </w:rPr>
        <w:t xml:space="preserve"> dla całego województwa podkarpackiego oraz zaprojektowanie, wykonanie, dostawę i montaż tablicy informacyjno – pamiątkowej – 221.805,-zł. </w:t>
      </w:r>
      <w:r w:rsidRPr="00BA4CB3">
        <w:rPr>
          <w:rFonts w:ascii="Arial" w:eastAsia="Calibri" w:hAnsi="Arial" w:cs="Arial"/>
          <w:sz w:val="24"/>
          <w:szCs w:val="24"/>
        </w:rPr>
        <w:t>Wydatki zrealizowane zostały przez Urząd Marszałkowski Województwa Podkarpackiego w Rzeszowie (Dep. SI),</w:t>
      </w:r>
    </w:p>
    <w:p w:rsidR="00BA4CB3" w:rsidRPr="00BA4CB3" w:rsidRDefault="00BA4CB3" w:rsidP="00CB127A">
      <w:pPr>
        <w:numPr>
          <w:ilvl w:val="0"/>
          <w:numId w:val="348"/>
        </w:numPr>
        <w:spacing w:after="0" w:line="360" w:lineRule="auto"/>
        <w:ind w:left="567" w:hanging="283"/>
        <w:jc w:val="both"/>
        <w:rPr>
          <w:rFonts w:ascii="Arial" w:eastAsia="Times New Roman" w:hAnsi="Arial" w:cs="Arial"/>
          <w:color w:val="FF0000"/>
          <w:sz w:val="24"/>
          <w:szCs w:val="24"/>
          <w:lang w:eastAsia="pl-PL"/>
        </w:rPr>
      </w:pPr>
      <w:r w:rsidRPr="00BA4CB3">
        <w:rPr>
          <w:rFonts w:ascii="Arial" w:eastAsia="Calibri" w:hAnsi="Arial" w:cs="Arial"/>
          <w:sz w:val="24"/>
          <w:szCs w:val="24"/>
          <w:lang w:eastAsia="pl-PL"/>
        </w:rPr>
        <w:t xml:space="preserve">dotacje celowe dla partnerów projektu – </w:t>
      </w:r>
      <w:r w:rsidRPr="00BA4CB3">
        <w:rPr>
          <w:rFonts w:ascii="Arial" w:eastAsia="Times New Roman" w:hAnsi="Arial" w:cs="Arial"/>
          <w:sz w:val="24"/>
          <w:szCs w:val="24"/>
          <w:lang w:eastAsia="pl-PL"/>
        </w:rPr>
        <w:t>34.</w:t>
      </w:r>
      <w:r w:rsidRPr="00BA4CB3">
        <w:rPr>
          <w:rFonts w:ascii="Arial" w:eastAsia="Calibri" w:hAnsi="Arial" w:cs="Arial"/>
          <w:sz w:val="24"/>
          <w:szCs w:val="24"/>
          <w:lang w:eastAsia="pl-PL"/>
        </w:rPr>
        <w:t xml:space="preserve">344,-zł. Wydatki zrealizowane zostały przez Urząd Marszałkowski Województwa Podkarpackiego w Rzeszowie </w:t>
      </w:r>
      <w:r w:rsidR="00A25DEA">
        <w:rPr>
          <w:rFonts w:ascii="Arial" w:eastAsia="Calibri" w:hAnsi="Arial" w:cs="Arial"/>
          <w:sz w:val="24"/>
          <w:szCs w:val="24"/>
          <w:lang w:eastAsia="pl-PL"/>
        </w:rPr>
        <w:br/>
      </w:r>
      <w:r w:rsidRPr="00BA4CB3">
        <w:rPr>
          <w:rFonts w:ascii="Arial" w:eastAsia="Calibri" w:hAnsi="Arial" w:cs="Arial"/>
          <w:sz w:val="24"/>
          <w:szCs w:val="24"/>
          <w:lang w:eastAsia="pl-PL"/>
        </w:rPr>
        <w:t>(Dep. SI).</w:t>
      </w:r>
    </w:p>
    <w:p w:rsidR="004413B7" w:rsidRDefault="00BA4CB3" w:rsidP="00BA4CB3">
      <w:pPr>
        <w:spacing w:after="0" w:line="240" w:lineRule="auto"/>
        <w:ind w:left="1073"/>
        <w:rPr>
          <w:rFonts w:ascii="Arial" w:eastAsia="Calibri" w:hAnsi="Arial" w:cs="Arial"/>
          <w:sz w:val="24"/>
          <w:szCs w:val="24"/>
        </w:rPr>
      </w:pPr>
      <w:r w:rsidRPr="00BA4CB3">
        <w:rPr>
          <w:rFonts w:ascii="Arial" w:eastAsia="Calibri" w:hAnsi="Arial" w:cs="Arial"/>
          <w:sz w:val="24"/>
          <w:szCs w:val="24"/>
        </w:rPr>
        <w:t xml:space="preserve">     </w:t>
      </w: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4413B7" w:rsidRDefault="004413B7" w:rsidP="00BA4CB3">
      <w:pPr>
        <w:spacing w:after="0" w:line="240" w:lineRule="auto"/>
        <w:ind w:left="1073"/>
        <w:rPr>
          <w:rFonts w:ascii="Arial" w:eastAsia="Calibri" w:hAnsi="Arial" w:cs="Arial"/>
          <w:sz w:val="24"/>
          <w:szCs w:val="24"/>
        </w:rPr>
      </w:pPr>
    </w:p>
    <w:p w:rsidR="00BA4CB3" w:rsidRPr="00BA4CB3" w:rsidRDefault="00BA4CB3" w:rsidP="00BA4CB3">
      <w:pPr>
        <w:spacing w:after="0" w:line="240" w:lineRule="auto"/>
        <w:ind w:left="1073"/>
        <w:rPr>
          <w:rFonts w:ascii="Arial" w:eastAsia="Calibri" w:hAnsi="Arial" w:cs="Arial"/>
          <w:sz w:val="24"/>
          <w:szCs w:val="24"/>
        </w:rPr>
      </w:pPr>
      <w:r w:rsidRPr="00BA4CB3">
        <w:rPr>
          <w:rFonts w:ascii="Arial" w:eastAsia="Calibri" w:hAnsi="Arial" w:cs="Arial"/>
          <w:sz w:val="24"/>
          <w:szCs w:val="24"/>
        </w:rPr>
        <w:lastRenderedPageBreak/>
        <w:t xml:space="preserve"> Zestawienie dotacji udzielonych partnerom projektu w 2018r.</w:t>
      </w:r>
    </w:p>
    <w:p w:rsidR="00BA4CB3" w:rsidRPr="00BA4CB3" w:rsidRDefault="00BA4CB3" w:rsidP="00BA4CB3">
      <w:pPr>
        <w:spacing w:after="0" w:line="360" w:lineRule="auto"/>
        <w:ind w:left="567"/>
        <w:jc w:val="both"/>
        <w:rPr>
          <w:rFonts w:ascii="Arial" w:eastAsia="Times New Roman" w:hAnsi="Arial" w:cs="Arial"/>
          <w:color w:val="FF0000"/>
          <w:sz w:val="24"/>
          <w:szCs w:val="24"/>
          <w:lang w:eastAsia="pl-PL"/>
        </w:rPr>
      </w:pPr>
    </w:p>
    <w:tbl>
      <w:tblPr>
        <w:tblpPr w:leftFromText="141" w:rightFromText="141" w:vertAnchor="text" w:horzAnchor="margin" w:tblpXSpec="right" w:tblpYSpec="outside"/>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31"/>
        <w:gridCol w:w="2965"/>
      </w:tblGrid>
      <w:tr w:rsidR="00BA4CB3" w:rsidRPr="00BA4CB3" w:rsidTr="00BA4CB3">
        <w:trPr>
          <w:trHeight w:val="276"/>
        </w:trPr>
        <w:tc>
          <w:tcPr>
            <w:tcW w:w="704" w:type="dxa"/>
            <w:vMerge w:val="restart"/>
            <w:shd w:val="clear" w:color="auto" w:fill="auto"/>
            <w:vAlign w:val="center"/>
          </w:tcPr>
          <w:p w:rsidR="00BA4CB3" w:rsidRPr="00BA4CB3" w:rsidRDefault="00BA4CB3" w:rsidP="00BA4CB3">
            <w:pPr>
              <w:spacing w:after="0" w:line="240" w:lineRule="auto"/>
              <w:jc w:val="center"/>
              <w:rPr>
                <w:rFonts w:ascii="Arial" w:hAnsi="Arial" w:cs="Arial"/>
                <w:b/>
                <w:sz w:val="20"/>
                <w:szCs w:val="20"/>
              </w:rPr>
            </w:pPr>
            <w:r w:rsidRPr="00BA4CB3">
              <w:rPr>
                <w:rFonts w:ascii="Arial" w:hAnsi="Arial" w:cs="Arial"/>
                <w:b/>
                <w:sz w:val="20"/>
                <w:szCs w:val="20"/>
              </w:rPr>
              <w:t>Lp.</w:t>
            </w:r>
          </w:p>
        </w:tc>
        <w:tc>
          <w:tcPr>
            <w:tcW w:w="4831" w:type="dxa"/>
            <w:vMerge w:val="restart"/>
            <w:shd w:val="clear" w:color="auto" w:fill="auto"/>
            <w:vAlign w:val="center"/>
          </w:tcPr>
          <w:p w:rsidR="00BA4CB3" w:rsidRPr="00BA4CB3" w:rsidRDefault="00BA4CB3" w:rsidP="00BA4CB3">
            <w:pPr>
              <w:spacing w:after="0" w:line="240" w:lineRule="auto"/>
              <w:jc w:val="center"/>
              <w:rPr>
                <w:rFonts w:ascii="Arial" w:hAnsi="Arial" w:cs="Arial"/>
                <w:b/>
                <w:sz w:val="20"/>
                <w:szCs w:val="20"/>
              </w:rPr>
            </w:pPr>
            <w:r w:rsidRPr="00BA4CB3">
              <w:rPr>
                <w:rFonts w:ascii="Arial" w:hAnsi="Arial" w:cs="Arial"/>
                <w:b/>
                <w:sz w:val="20"/>
                <w:szCs w:val="20"/>
              </w:rPr>
              <w:t>Partner</w:t>
            </w:r>
          </w:p>
        </w:tc>
        <w:tc>
          <w:tcPr>
            <w:tcW w:w="2965" w:type="dxa"/>
            <w:vMerge w:val="restart"/>
            <w:shd w:val="clear" w:color="auto" w:fill="auto"/>
            <w:vAlign w:val="center"/>
          </w:tcPr>
          <w:p w:rsidR="00BA4CB3" w:rsidRPr="00BA4CB3" w:rsidRDefault="00BA4CB3" w:rsidP="00BA4CB3">
            <w:pPr>
              <w:spacing w:after="0" w:line="240" w:lineRule="auto"/>
              <w:jc w:val="center"/>
              <w:rPr>
                <w:rFonts w:ascii="Arial" w:hAnsi="Arial" w:cs="Arial"/>
                <w:b/>
                <w:sz w:val="20"/>
                <w:szCs w:val="20"/>
              </w:rPr>
            </w:pPr>
            <w:r w:rsidRPr="00BA4CB3">
              <w:rPr>
                <w:rFonts w:ascii="Arial" w:hAnsi="Arial" w:cs="Arial"/>
                <w:b/>
                <w:bCs/>
                <w:sz w:val="20"/>
                <w:szCs w:val="20"/>
              </w:rPr>
              <w:t xml:space="preserve">Kwota dotacji w zł </w:t>
            </w:r>
            <w:r w:rsidRPr="00BA4CB3">
              <w:rPr>
                <w:rFonts w:ascii="Arial" w:hAnsi="Arial" w:cs="Arial"/>
                <w:b/>
                <w:bCs/>
                <w:sz w:val="20"/>
                <w:szCs w:val="20"/>
              </w:rPr>
              <w:br/>
              <w:t>(dla jednostek sektora finansów publicznych)</w:t>
            </w:r>
          </w:p>
        </w:tc>
      </w:tr>
      <w:tr w:rsidR="00BA4CB3" w:rsidRPr="00BA4CB3" w:rsidTr="00BA4CB3">
        <w:trPr>
          <w:trHeight w:val="276"/>
        </w:trPr>
        <w:tc>
          <w:tcPr>
            <w:tcW w:w="704" w:type="dxa"/>
            <w:vMerge/>
            <w:shd w:val="clear" w:color="auto" w:fill="auto"/>
          </w:tcPr>
          <w:p w:rsidR="00BA4CB3" w:rsidRPr="00BA4CB3" w:rsidRDefault="00BA4CB3" w:rsidP="00BA4CB3">
            <w:pPr>
              <w:spacing w:after="0" w:line="240" w:lineRule="auto"/>
              <w:jc w:val="center"/>
              <w:rPr>
                <w:rFonts w:ascii="Arial" w:hAnsi="Arial" w:cs="Arial"/>
                <w:b/>
                <w:sz w:val="24"/>
                <w:szCs w:val="24"/>
              </w:rPr>
            </w:pPr>
          </w:p>
        </w:tc>
        <w:tc>
          <w:tcPr>
            <w:tcW w:w="4831" w:type="dxa"/>
            <w:vMerge/>
            <w:shd w:val="clear" w:color="auto" w:fill="auto"/>
          </w:tcPr>
          <w:p w:rsidR="00BA4CB3" w:rsidRPr="00BA4CB3" w:rsidRDefault="00BA4CB3" w:rsidP="00BA4CB3">
            <w:pPr>
              <w:spacing w:after="0" w:line="240" w:lineRule="auto"/>
              <w:jc w:val="center"/>
              <w:rPr>
                <w:rFonts w:ascii="Arial" w:hAnsi="Arial" w:cs="Arial"/>
                <w:b/>
                <w:sz w:val="24"/>
                <w:szCs w:val="24"/>
              </w:rPr>
            </w:pPr>
          </w:p>
        </w:tc>
        <w:tc>
          <w:tcPr>
            <w:tcW w:w="2965" w:type="dxa"/>
            <w:vMerge/>
            <w:shd w:val="clear" w:color="auto" w:fill="auto"/>
          </w:tcPr>
          <w:p w:rsidR="00BA4CB3" w:rsidRPr="00BA4CB3" w:rsidRDefault="00BA4CB3" w:rsidP="00BA4CB3">
            <w:pPr>
              <w:spacing w:after="0" w:line="240" w:lineRule="auto"/>
              <w:jc w:val="center"/>
              <w:rPr>
                <w:rFonts w:ascii="Arial" w:hAnsi="Arial" w:cs="Arial"/>
                <w:b/>
                <w:sz w:val="24"/>
                <w:szCs w:val="24"/>
              </w:rPr>
            </w:pPr>
          </w:p>
        </w:tc>
      </w:tr>
      <w:tr w:rsidR="00BA4CB3" w:rsidRPr="00BA4CB3" w:rsidTr="00BA4CB3">
        <w:trPr>
          <w:trHeight w:val="130"/>
        </w:trPr>
        <w:tc>
          <w:tcPr>
            <w:tcW w:w="704" w:type="dxa"/>
            <w:shd w:val="clear" w:color="auto" w:fill="auto"/>
          </w:tcPr>
          <w:p w:rsidR="00BA4CB3" w:rsidRPr="00BA4CB3" w:rsidRDefault="00BA4CB3" w:rsidP="00BA4CB3">
            <w:pPr>
              <w:spacing w:after="0" w:line="240" w:lineRule="auto"/>
              <w:jc w:val="center"/>
              <w:rPr>
                <w:rFonts w:ascii="Arial" w:hAnsi="Arial" w:cs="Arial"/>
                <w:sz w:val="16"/>
                <w:szCs w:val="16"/>
              </w:rPr>
            </w:pPr>
            <w:r w:rsidRPr="00BA4CB3">
              <w:rPr>
                <w:rFonts w:ascii="Arial" w:hAnsi="Arial" w:cs="Arial"/>
                <w:sz w:val="16"/>
                <w:szCs w:val="16"/>
              </w:rPr>
              <w:t>1</w:t>
            </w:r>
          </w:p>
        </w:tc>
        <w:tc>
          <w:tcPr>
            <w:tcW w:w="4831" w:type="dxa"/>
            <w:shd w:val="clear" w:color="auto" w:fill="auto"/>
          </w:tcPr>
          <w:p w:rsidR="00BA4CB3" w:rsidRPr="00BA4CB3" w:rsidRDefault="00BA4CB3" w:rsidP="00BA4CB3">
            <w:pPr>
              <w:spacing w:after="0" w:line="240" w:lineRule="auto"/>
              <w:jc w:val="center"/>
              <w:rPr>
                <w:rFonts w:ascii="Arial" w:hAnsi="Arial" w:cs="Arial"/>
                <w:sz w:val="16"/>
                <w:szCs w:val="16"/>
              </w:rPr>
            </w:pPr>
            <w:r w:rsidRPr="00BA4CB3">
              <w:rPr>
                <w:rFonts w:ascii="Arial" w:hAnsi="Arial" w:cs="Arial"/>
                <w:sz w:val="16"/>
                <w:szCs w:val="16"/>
              </w:rPr>
              <w:t>2</w:t>
            </w:r>
          </w:p>
        </w:tc>
        <w:tc>
          <w:tcPr>
            <w:tcW w:w="2965" w:type="dxa"/>
            <w:shd w:val="clear" w:color="auto" w:fill="auto"/>
          </w:tcPr>
          <w:p w:rsidR="00BA4CB3" w:rsidRPr="00BA4CB3" w:rsidRDefault="00BA4CB3" w:rsidP="00BA4CB3">
            <w:pPr>
              <w:spacing w:after="0" w:line="240" w:lineRule="auto"/>
              <w:jc w:val="center"/>
              <w:rPr>
                <w:rFonts w:ascii="Arial" w:hAnsi="Arial" w:cs="Arial"/>
                <w:sz w:val="16"/>
                <w:szCs w:val="16"/>
              </w:rPr>
            </w:pPr>
            <w:r w:rsidRPr="00BA4CB3">
              <w:rPr>
                <w:rFonts w:ascii="Arial" w:hAnsi="Arial" w:cs="Arial"/>
                <w:sz w:val="16"/>
                <w:szCs w:val="16"/>
              </w:rPr>
              <w:t>3</w:t>
            </w:r>
          </w:p>
        </w:tc>
      </w:tr>
      <w:tr w:rsidR="00BA4CB3" w:rsidRPr="00BA4CB3" w:rsidTr="00BA4CB3">
        <w:trPr>
          <w:trHeight w:val="233"/>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bieszczadzki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2.</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brzozowski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3.</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dębicki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4.</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jarosławski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5.</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kolbuszowski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27.805,36</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6.</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leski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7.</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leżajski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8.</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łańcucki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9.</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mielecki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10.</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niżański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136"/>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11.</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przemyski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344,14</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12.</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przeworski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13.</w:t>
            </w:r>
          </w:p>
        </w:tc>
        <w:tc>
          <w:tcPr>
            <w:tcW w:w="4831" w:type="dxa"/>
            <w:shd w:val="clear" w:color="auto" w:fill="auto"/>
          </w:tcPr>
          <w:p w:rsidR="00BA4CB3" w:rsidRPr="00BA4CB3" w:rsidRDefault="00BA4CB3" w:rsidP="00BA4CB3">
            <w:pPr>
              <w:spacing w:after="0" w:line="240" w:lineRule="auto"/>
              <w:rPr>
                <w:rFonts w:ascii="Arial" w:hAnsi="Arial" w:cs="Arial"/>
                <w:sz w:val="20"/>
                <w:szCs w:val="20"/>
              </w:rPr>
            </w:pPr>
            <w:r w:rsidRPr="00BA4CB3">
              <w:rPr>
                <w:rFonts w:ascii="Arial" w:hAnsi="Arial" w:cs="Arial"/>
                <w:sz w:val="20"/>
                <w:szCs w:val="20"/>
              </w:rPr>
              <w:t>Powiat ropczycko-sędziszowski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14.</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rzeszowski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15.</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sanocki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16.</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stalowowolski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17.</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Powiat strzyżowski</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18.</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Miasto Krosno</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19.</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Miasto Przemyśl</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224"/>
        </w:trPr>
        <w:tc>
          <w:tcPr>
            <w:tcW w:w="704" w:type="dxa"/>
            <w:shd w:val="clear" w:color="auto" w:fill="auto"/>
          </w:tcPr>
          <w:p w:rsidR="00BA4CB3" w:rsidRPr="00BA4CB3" w:rsidRDefault="00BA4CB3" w:rsidP="00BA4CB3">
            <w:pPr>
              <w:spacing w:after="0" w:line="240" w:lineRule="auto"/>
              <w:jc w:val="center"/>
              <w:rPr>
                <w:rFonts w:ascii="Arial" w:hAnsi="Arial" w:cs="Arial"/>
                <w:sz w:val="20"/>
                <w:szCs w:val="20"/>
              </w:rPr>
            </w:pPr>
            <w:r w:rsidRPr="00BA4CB3">
              <w:rPr>
                <w:rFonts w:ascii="Arial" w:hAnsi="Arial" w:cs="Arial"/>
                <w:sz w:val="20"/>
                <w:szCs w:val="20"/>
              </w:rPr>
              <w:t>20.</w:t>
            </w:r>
          </w:p>
        </w:tc>
        <w:tc>
          <w:tcPr>
            <w:tcW w:w="4831" w:type="dxa"/>
            <w:shd w:val="clear" w:color="auto" w:fill="auto"/>
          </w:tcPr>
          <w:p w:rsidR="00BA4CB3" w:rsidRPr="00BA4CB3" w:rsidRDefault="00BA4CB3" w:rsidP="00BA4CB3">
            <w:pPr>
              <w:spacing w:after="0" w:line="240" w:lineRule="auto"/>
              <w:jc w:val="both"/>
              <w:rPr>
                <w:rFonts w:ascii="Arial" w:hAnsi="Arial" w:cs="Arial"/>
                <w:sz w:val="20"/>
                <w:szCs w:val="20"/>
              </w:rPr>
            </w:pPr>
            <w:r w:rsidRPr="00BA4CB3">
              <w:rPr>
                <w:rFonts w:ascii="Arial" w:hAnsi="Arial" w:cs="Arial"/>
                <w:sz w:val="20"/>
                <w:szCs w:val="20"/>
              </w:rPr>
              <w:t>Miasto Tarnobrzeg</w:t>
            </w:r>
          </w:p>
        </w:tc>
        <w:tc>
          <w:tcPr>
            <w:tcW w:w="2965" w:type="dxa"/>
            <w:shd w:val="clear" w:color="auto" w:fill="auto"/>
          </w:tcPr>
          <w:p w:rsidR="00BA4CB3" w:rsidRPr="00BA4CB3" w:rsidRDefault="00BA4CB3" w:rsidP="00BA4CB3">
            <w:pPr>
              <w:spacing w:after="0" w:line="240" w:lineRule="auto"/>
              <w:jc w:val="right"/>
              <w:rPr>
                <w:rFonts w:ascii="Arial" w:hAnsi="Arial" w:cs="Arial"/>
                <w:sz w:val="20"/>
                <w:szCs w:val="20"/>
              </w:rPr>
            </w:pPr>
            <w:r w:rsidRPr="00BA4CB3">
              <w:rPr>
                <w:rFonts w:ascii="Arial" w:hAnsi="Arial" w:cs="Arial"/>
                <w:sz w:val="20"/>
                <w:szCs w:val="20"/>
              </w:rPr>
              <w:t xml:space="preserve">344,14 </w:t>
            </w:r>
          </w:p>
        </w:tc>
      </w:tr>
      <w:tr w:rsidR="00BA4CB3" w:rsidRPr="00BA4CB3" w:rsidTr="00BA4CB3">
        <w:trPr>
          <w:trHeight w:val="424"/>
        </w:trPr>
        <w:tc>
          <w:tcPr>
            <w:tcW w:w="5535" w:type="dxa"/>
            <w:gridSpan w:val="2"/>
            <w:shd w:val="clear" w:color="auto" w:fill="auto"/>
            <w:vAlign w:val="center"/>
          </w:tcPr>
          <w:p w:rsidR="00BA4CB3" w:rsidRPr="00BA4CB3" w:rsidRDefault="00BA4CB3" w:rsidP="00BA4CB3">
            <w:pPr>
              <w:spacing w:after="0" w:line="240" w:lineRule="auto"/>
              <w:jc w:val="right"/>
              <w:rPr>
                <w:rFonts w:ascii="Arial" w:hAnsi="Arial" w:cs="Arial"/>
                <w:b/>
                <w:sz w:val="20"/>
                <w:szCs w:val="20"/>
              </w:rPr>
            </w:pPr>
            <w:r w:rsidRPr="00BA4CB3">
              <w:rPr>
                <w:rFonts w:ascii="Arial" w:hAnsi="Arial" w:cs="Arial"/>
                <w:b/>
                <w:sz w:val="20"/>
                <w:szCs w:val="20"/>
              </w:rPr>
              <w:t>RAZEM</w:t>
            </w:r>
          </w:p>
        </w:tc>
        <w:tc>
          <w:tcPr>
            <w:tcW w:w="2965" w:type="dxa"/>
            <w:shd w:val="clear" w:color="auto" w:fill="auto"/>
            <w:vAlign w:val="center"/>
          </w:tcPr>
          <w:p w:rsidR="00BA4CB3" w:rsidRPr="00BA4CB3" w:rsidRDefault="00BA4CB3" w:rsidP="00BA4CB3">
            <w:pPr>
              <w:spacing w:after="0" w:line="240" w:lineRule="auto"/>
              <w:jc w:val="right"/>
              <w:rPr>
                <w:rFonts w:ascii="Arial" w:hAnsi="Arial" w:cs="Arial"/>
                <w:b/>
                <w:sz w:val="20"/>
                <w:szCs w:val="20"/>
              </w:rPr>
            </w:pPr>
            <w:r w:rsidRPr="00BA4CB3">
              <w:rPr>
                <w:rFonts w:ascii="Arial" w:hAnsi="Arial" w:cs="Arial"/>
                <w:b/>
                <w:sz w:val="20"/>
                <w:szCs w:val="20"/>
              </w:rPr>
              <w:t xml:space="preserve">34.344,02 </w:t>
            </w:r>
          </w:p>
        </w:tc>
      </w:tr>
    </w:tbl>
    <w:p w:rsidR="00BA4CB3" w:rsidRPr="00BA4CB3" w:rsidRDefault="00BA4CB3" w:rsidP="00BA4CB3">
      <w:pPr>
        <w:spacing w:after="0" w:line="360" w:lineRule="auto"/>
        <w:ind w:left="567"/>
        <w:jc w:val="both"/>
        <w:rPr>
          <w:rFonts w:ascii="Arial" w:eastAsia="Times New Roman" w:hAnsi="Arial" w:cs="Arial"/>
          <w:color w:val="FF0000"/>
          <w:sz w:val="24"/>
          <w:szCs w:val="24"/>
          <w:lang w:eastAsia="pl-PL"/>
        </w:rPr>
      </w:pPr>
    </w:p>
    <w:p w:rsidR="00BA4CB3" w:rsidRPr="00BA4CB3" w:rsidRDefault="00BA4CB3" w:rsidP="00BA4CB3">
      <w:pPr>
        <w:spacing w:after="0" w:line="360" w:lineRule="auto"/>
        <w:ind w:firstLine="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Stan zaawansowania realizacji zadania i osiągnięte efekty:</w:t>
      </w:r>
    </w:p>
    <w:p w:rsidR="00BA4CB3" w:rsidRPr="00BA4CB3" w:rsidRDefault="00BA4CB3" w:rsidP="00BA4CB3">
      <w:pPr>
        <w:spacing w:after="0" w:line="360" w:lineRule="auto"/>
        <w:ind w:left="284"/>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Projekt pn. „Podkarpacki System Informacji Przestrzennej (PSIP)” jest przedsięwzięciem realizowanym przez Województwo Podkarpackie tj. Urząd Marszałkowski Województwa Podkarpackiego w Rzeszowie i Wojewódzki Ośrodek Dokumentacji Geodezyjnej i Kartograficznej w Rzeszowie w partnerstwie z 22 powiatami i miastami na prawach powiatu.</w:t>
      </w:r>
    </w:p>
    <w:p w:rsidR="00BA4CB3" w:rsidRPr="00BA4CB3" w:rsidRDefault="00BA4CB3" w:rsidP="00BA4CB3">
      <w:pPr>
        <w:tabs>
          <w:tab w:val="left" w:pos="993"/>
        </w:tabs>
        <w:autoSpaceDE w:val="0"/>
        <w:autoSpaceDN w:val="0"/>
        <w:adjustRightInd w:val="0"/>
        <w:spacing w:after="0" w:line="360" w:lineRule="auto"/>
        <w:ind w:left="284"/>
        <w:jc w:val="both"/>
        <w:rPr>
          <w:rFonts w:ascii="Arial" w:eastAsia="Times New Roman" w:hAnsi="Arial" w:cs="Arial"/>
          <w:sz w:val="24"/>
          <w:szCs w:val="24"/>
          <w:lang w:eastAsia="pl-PL"/>
        </w:rPr>
      </w:pPr>
      <w:r w:rsidRPr="00BA4CB3">
        <w:rPr>
          <w:rFonts w:ascii="Arial" w:eastAsia="Times New Roman" w:hAnsi="Arial" w:cs="Arial"/>
          <w:color w:val="000000" w:themeColor="text1"/>
          <w:sz w:val="24"/>
          <w:szCs w:val="24"/>
          <w:lang w:eastAsia="pl-PL"/>
        </w:rPr>
        <w:t>Głównym celem projektu PSIP jest rozszerzenie zakresu oraz podniesienie jakości usług związanych z informacją przestrzenną świadczonych drogą elektroniczną oraz podniesienie jakości tych usług. Projekt przewiduje również wykonanie prac polegających na aktualizacji referencyjnych baz geodezyjnych, takich jak Ewidencja Gruntów i Budynków (</w:t>
      </w:r>
      <w:proofErr w:type="spellStart"/>
      <w:r w:rsidRPr="00BA4CB3">
        <w:rPr>
          <w:rFonts w:ascii="Arial" w:eastAsia="Times New Roman" w:hAnsi="Arial" w:cs="Arial"/>
          <w:color w:val="000000" w:themeColor="text1"/>
          <w:sz w:val="24"/>
          <w:szCs w:val="24"/>
          <w:lang w:eastAsia="pl-PL"/>
        </w:rPr>
        <w:t>EGiB</w:t>
      </w:r>
      <w:proofErr w:type="spellEnd"/>
      <w:r w:rsidRPr="00BA4CB3">
        <w:rPr>
          <w:rFonts w:ascii="Arial" w:eastAsia="Times New Roman" w:hAnsi="Arial" w:cs="Arial"/>
          <w:color w:val="000000" w:themeColor="text1"/>
          <w:sz w:val="24"/>
          <w:szCs w:val="24"/>
          <w:lang w:eastAsia="pl-PL"/>
        </w:rPr>
        <w:t>), Geodezyjna Ewidencja Sieci Uzbrojenia Terenu (GESUT), Baza Danych Obiektów Topograficznych w skali 1:500 (BDOT500) oraz Baza Danych Obiektów Topograficznych w skali 1:10000 (BDOT10k).</w:t>
      </w:r>
      <w:r w:rsidRPr="00BA4CB3">
        <w:rPr>
          <w:rFonts w:ascii="Arial" w:eastAsia="Times New Roman" w:hAnsi="Arial" w:cs="Arial"/>
          <w:color w:val="FF0000"/>
          <w:sz w:val="24"/>
          <w:szCs w:val="24"/>
          <w:lang w:eastAsia="pl-PL"/>
        </w:rPr>
        <w:t xml:space="preserve"> </w:t>
      </w:r>
      <w:r w:rsidRPr="00BA4CB3">
        <w:rPr>
          <w:rFonts w:ascii="Arial" w:eastAsia="Times New Roman" w:hAnsi="Arial" w:cs="Arial"/>
          <w:sz w:val="24"/>
          <w:szCs w:val="24"/>
          <w:lang w:eastAsia="pl-PL"/>
        </w:rPr>
        <w:t xml:space="preserve">Wykonana została </w:t>
      </w:r>
      <w:proofErr w:type="spellStart"/>
      <w:r w:rsidRPr="00BA4CB3">
        <w:rPr>
          <w:rFonts w:ascii="Arial" w:eastAsia="Times New Roman" w:hAnsi="Arial" w:cs="Arial"/>
          <w:sz w:val="24"/>
          <w:szCs w:val="24"/>
          <w:lang w:eastAsia="pl-PL"/>
        </w:rPr>
        <w:t>ortofotomapa</w:t>
      </w:r>
      <w:proofErr w:type="spellEnd"/>
      <w:r w:rsidRPr="00BA4CB3">
        <w:rPr>
          <w:rFonts w:ascii="Arial" w:eastAsia="Times New Roman" w:hAnsi="Arial" w:cs="Arial"/>
          <w:sz w:val="24"/>
          <w:szCs w:val="24"/>
          <w:lang w:eastAsia="pl-PL"/>
        </w:rPr>
        <w:t xml:space="preserve"> o dużej rozdzielczości wykorzystywana przy tworzeniu </w:t>
      </w:r>
      <w:proofErr w:type="spellStart"/>
      <w:r w:rsidRPr="00BA4CB3">
        <w:rPr>
          <w:rFonts w:ascii="Arial" w:eastAsia="Times New Roman" w:hAnsi="Arial" w:cs="Arial"/>
          <w:sz w:val="24"/>
          <w:szCs w:val="24"/>
          <w:lang w:eastAsia="pl-PL"/>
        </w:rPr>
        <w:t>EGiB</w:t>
      </w:r>
      <w:proofErr w:type="spellEnd"/>
      <w:r w:rsidRPr="00BA4CB3">
        <w:rPr>
          <w:rFonts w:ascii="Arial" w:eastAsia="Times New Roman" w:hAnsi="Arial" w:cs="Arial"/>
          <w:sz w:val="24"/>
          <w:szCs w:val="24"/>
          <w:lang w:eastAsia="pl-PL"/>
        </w:rPr>
        <w:t xml:space="preserve"> </w:t>
      </w:r>
      <w:r w:rsidR="004E4112">
        <w:rPr>
          <w:rFonts w:ascii="Arial" w:eastAsia="Times New Roman" w:hAnsi="Arial" w:cs="Arial"/>
          <w:sz w:val="24"/>
          <w:szCs w:val="24"/>
          <w:lang w:eastAsia="pl-PL"/>
        </w:rPr>
        <w:br/>
      </w:r>
      <w:r w:rsidRPr="00BA4CB3">
        <w:rPr>
          <w:rFonts w:ascii="Arial" w:eastAsia="Times New Roman" w:hAnsi="Arial" w:cs="Arial"/>
          <w:sz w:val="24"/>
          <w:szCs w:val="24"/>
          <w:lang w:eastAsia="pl-PL"/>
        </w:rPr>
        <w:t>i BDOT.</w:t>
      </w:r>
    </w:p>
    <w:p w:rsidR="00BA4CB3" w:rsidRPr="00BA4CB3" w:rsidRDefault="00BA4CB3" w:rsidP="00BA4CB3">
      <w:pPr>
        <w:tabs>
          <w:tab w:val="left" w:pos="993"/>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lastRenderedPageBreak/>
        <w:t>Powstała w ramach projektu infrastruktura informatyczno-programowa podniesie zdolność do świadczenia usług A2A, A2B i A2C za pośrednictwem nowoczesnych narzędzi wyko</w:t>
      </w:r>
      <w:r w:rsidR="00FC51EB">
        <w:rPr>
          <w:rFonts w:ascii="Arial" w:eastAsia="Times New Roman" w:hAnsi="Arial" w:cs="Arial"/>
          <w:color w:val="000000" w:themeColor="text1"/>
          <w:sz w:val="24"/>
          <w:szCs w:val="24"/>
          <w:lang w:eastAsia="pl-PL"/>
        </w:rPr>
        <w:t xml:space="preserve">rzystujących </w:t>
      </w:r>
      <w:proofErr w:type="spellStart"/>
      <w:r w:rsidR="00FC51EB">
        <w:rPr>
          <w:rFonts w:ascii="Arial" w:eastAsia="Times New Roman" w:hAnsi="Arial" w:cs="Arial"/>
          <w:color w:val="000000" w:themeColor="text1"/>
          <w:sz w:val="24"/>
          <w:szCs w:val="24"/>
          <w:lang w:eastAsia="pl-PL"/>
        </w:rPr>
        <w:t>i</w:t>
      </w:r>
      <w:r w:rsidRPr="00BA4CB3">
        <w:rPr>
          <w:rFonts w:ascii="Arial" w:eastAsia="Times New Roman" w:hAnsi="Arial" w:cs="Arial"/>
          <w:color w:val="000000" w:themeColor="text1"/>
          <w:sz w:val="24"/>
          <w:szCs w:val="24"/>
          <w:lang w:eastAsia="pl-PL"/>
        </w:rPr>
        <w:t>nternet</w:t>
      </w:r>
      <w:proofErr w:type="spellEnd"/>
      <w:r w:rsidRPr="00BA4CB3">
        <w:rPr>
          <w:rFonts w:ascii="Arial" w:eastAsia="Times New Roman" w:hAnsi="Arial" w:cs="Arial"/>
          <w:color w:val="000000" w:themeColor="text1"/>
          <w:sz w:val="24"/>
          <w:szCs w:val="24"/>
          <w:lang w:eastAsia="pl-PL"/>
        </w:rPr>
        <w:t xml:space="preserve"> jako środek ułatwiający kontakt obywateli </w:t>
      </w:r>
      <w:r w:rsidRPr="00BA4CB3">
        <w:rPr>
          <w:rFonts w:ascii="Arial" w:eastAsia="Times New Roman" w:hAnsi="Arial" w:cs="Arial"/>
          <w:color w:val="000000" w:themeColor="text1"/>
          <w:sz w:val="24"/>
          <w:szCs w:val="24"/>
          <w:lang w:eastAsia="pl-PL"/>
        </w:rPr>
        <w:br/>
        <w:t>i przedsiębiorców z administracją publiczną.</w:t>
      </w:r>
    </w:p>
    <w:p w:rsidR="00BA4CB3" w:rsidRPr="00BA4CB3" w:rsidRDefault="00BA4CB3" w:rsidP="00BA4CB3">
      <w:pPr>
        <w:tabs>
          <w:tab w:val="left" w:pos="993"/>
        </w:tabs>
        <w:autoSpaceDE w:val="0"/>
        <w:autoSpaceDN w:val="0"/>
        <w:adjustRightInd w:val="0"/>
        <w:spacing w:after="0" w:line="360" w:lineRule="auto"/>
        <w:ind w:left="284"/>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Zakres rzeczowy projektu „PSIP” obejmuje: </w:t>
      </w:r>
    </w:p>
    <w:p w:rsidR="00BA4CB3" w:rsidRPr="00BA4CB3" w:rsidRDefault="00BA4CB3" w:rsidP="00CB127A">
      <w:pPr>
        <w:numPr>
          <w:ilvl w:val="0"/>
          <w:numId w:val="312"/>
        </w:numPr>
        <w:tabs>
          <w:tab w:val="left" w:pos="567"/>
        </w:tabs>
        <w:autoSpaceDE w:val="0"/>
        <w:autoSpaceDN w:val="0"/>
        <w:adjustRightInd w:val="0"/>
        <w:spacing w:after="0" w:line="360" w:lineRule="auto"/>
        <w:ind w:left="284" w:firstLine="0"/>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budowę wojewódzkiego systemu infrastruktury informacji przestrzennej,</w:t>
      </w:r>
    </w:p>
    <w:p w:rsidR="00BA4CB3" w:rsidRPr="00BA4CB3" w:rsidRDefault="00BA4CB3" w:rsidP="00CB127A">
      <w:pPr>
        <w:numPr>
          <w:ilvl w:val="0"/>
          <w:numId w:val="312"/>
        </w:numPr>
        <w:tabs>
          <w:tab w:val="left" w:pos="567"/>
        </w:tabs>
        <w:autoSpaceDE w:val="0"/>
        <w:autoSpaceDN w:val="0"/>
        <w:adjustRightInd w:val="0"/>
        <w:spacing w:after="0" w:line="360" w:lineRule="auto"/>
        <w:ind w:left="709" w:hanging="425"/>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wytworzenie  aplikacji  systemu infrastruktury informacji przestrzennej </w:t>
      </w:r>
      <w:r w:rsidRPr="00BA4CB3">
        <w:rPr>
          <w:rFonts w:ascii="Arial" w:eastAsia="Times New Roman" w:hAnsi="Arial" w:cs="Arial"/>
          <w:color w:val="000000" w:themeColor="text1"/>
          <w:sz w:val="24"/>
          <w:szCs w:val="24"/>
          <w:lang w:eastAsia="pl-PL"/>
        </w:rPr>
        <w:br/>
        <w:t>o charakterze wojewódzkim,</w:t>
      </w:r>
    </w:p>
    <w:p w:rsidR="00BA4CB3" w:rsidRPr="00BA4CB3" w:rsidRDefault="00BA4CB3" w:rsidP="00CB127A">
      <w:pPr>
        <w:numPr>
          <w:ilvl w:val="0"/>
          <w:numId w:val="312"/>
        </w:numPr>
        <w:tabs>
          <w:tab w:val="left" w:pos="567"/>
        </w:tabs>
        <w:autoSpaceDE w:val="0"/>
        <w:autoSpaceDN w:val="0"/>
        <w:adjustRightInd w:val="0"/>
        <w:spacing w:after="0" w:line="360" w:lineRule="auto"/>
        <w:ind w:left="709" w:hanging="425"/>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budowę powiatowych systemów baz danych referencyjnych,</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wytworzenie nowych, unikatowych e-usług związanych z informacją przestrzenną z wykorzystaniem istniejących zasobów dokumentacji geodezyjnej i topograficznej,</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aktualizację oraz digitalizację zasobów </w:t>
      </w:r>
      <w:proofErr w:type="spellStart"/>
      <w:r w:rsidRPr="00BA4CB3">
        <w:rPr>
          <w:rFonts w:ascii="Arial" w:eastAsia="Times New Roman" w:hAnsi="Arial" w:cs="Arial"/>
          <w:color w:val="000000" w:themeColor="text1"/>
          <w:sz w:val="24"/>
          <w:szCs w:val="24"/>
          <w:lang w:eastAsia="pl-PL"/>
        </w:rPr>
        <w:t>EGiB</w:t>
      </w:r>
      <w:proofErr w:type="spellEnd"/>
      <w:r w:rsidRPr="00BA4CB3">
        <w:rPr>
          <w:rFonts w:ascii="Arial" w:eastAsia="Times New Roman" w:hAnsi="Arial" w:cs="Arial"/>
          <w:color w:val="000000" w:themeColor="text1"/>
          <w:sz w:val="24"/>
          <w:szCs w:val="24"/>
          <w:lang w:eastAsia="pl-PL"/>
        </w:rPr>
        <w:t>, BDOT500, GESUT,</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integrację  systemów informacji przestrzennej z systemami dziedzinowymi </w:t>
      </w:r>
      <w:r w:rsidR="004E4112">
        <w:rPr>
          <w:rFonts w:ascii="Arial" w:eastAsia="Times New Roman" w:hAnsi="Arial" w:cs="Arial"/>
          <w:color w:val="000000" w:themeColor="text1"/>
          <w:sz w:val="24"/>
          <w:szCs w:val="24"/>
          <w:lang w:eastAsia="pl-PL"/>
        </w:rPr>
        <w:br/>
      </w:r>
      <w:r w:rsidRPr="00BA4CB3">
        <w:rPr>
          <w:rFonts w:ascii="Arial" w:eastAsia="Times New Roman" w:hAnsi="Arial" w:cs="Arial"/>
          <w:color w:val="000000" w:themeColor="text1"/>
          <w:sz w:val="24"/>
          <w:szCs w:val="24"/>
          <w:lang w:eastAsia="pl-PL"/>
        </w:rPr>
        <w:t>w JST,</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przesyłanie danych do systemów centralnych Zintegrowany System Informacji </w:t>
      </w:r>
      <w:r w:rsidR="004E4112">
        <w:rPr>
          <w:rFonts w:ascii="Arial" w:eastAsia="Times New Roman" w:hAnsi="Arial" w:cs="Arial"/>
          <w:color w:val="000000" w:themeColor="text1"/>
          <w:sz w:val="24"/>
          <w:szCs w:val="24"/>
          <w:lang w:eastAsia="pl-PL"/>
        </w:rPr>
        <w:br/>
      </w:r>
      <w:r w:rsidRPr="00BA4CB3">
        <w:rPr>
          <w:rFonts w:ascii="Arial" w:eastAsia="Times New Roman" w:hAnsi="Arial" w:cs="Arial"/>
          <w:color w:val="000000" w:themeColor="text1"/>
          <w:sz w:val="24"/>
          <w:szCs w:val="24"/>
          <w:lang w:eastAsia="pl-PL"/>
        </w:rPr>
        <w:t xml:space="preserve">o Nieruchomościach (ZSIN) i </w:t>
      </w:r>
      <w:proofErr w:type="spellStart"/>
      <w:r w:rsidRPr="00BA4CB3">
        <w:rPr>
          <w:rFonts w:ascii="Arial" w:eastAsia="Times New Roman" w:hAnsi="Arial" w:cs="Arial"/>
          <w:color w:val="000000" w:themeColor="text1"/>
          <w:sz w:val="24"/>
          <w:szCs w:val="24"/>
          <w:lang w:eastAsia="pl-PL"/>
        </w:rPr>
        <w:t>ePUAP</w:t>
      </w:r>
      <w:proofErr w:type="spellEnd"/>
      <w:r w:rsidRPr="00BA4CB3">
        <w:rPr>
          <w:rFonts w:ascii="Arial" w:eastAsia="Times New Roman" w:hAnsi="Arial" w:cs="Arial"/>
          <w:color w:val="000000" w:themeColor="text1"/>
          <w:sz w:val="24"/>
          <w:szCs w:val="24"/>
          <w:lang w:eastAsia="pl-PL"/>
        </w:rPr>
        <w:t xml:space="preserve"> z powiatowych (System Informacji Przestrzennej (SIP) oraz wojewódzkiego SIP,</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integracja baz referencyjnych powiatów z systemem </w:t>
      </w:r>
      <w:proofErr w:type="spellStart"/>
      <w:r w:rsidRPr="00BA4CB3">
        <w:rPr>
          <w:rFonts w:ascii="Arial" w:eastAsia="Times New Roman" w:hAnsi="Arial" w:cs="Arial"/>
          <w:color w:val="000000" w:themeColor="text1"/>
          <w:sz w:val="24"/>
          <w:szCs w:val="24"/>
          <w:lang w:eastAsia="pl-PL"/>
        </w:rPr>
        <w:t>Geoportal</w:t>
      </w:r>
      <w:proofErr w:type="spellEnd"/>
      <w:r w:rsidRPr="00BA4CB3">
        <w:rPr>
          <w:rFonts w:ascii="Arial" w:eastAsia="Times New Roman" w:hAnsi="Arial" w:cs="Arial"/>
          <w:color w:val="000000" w:themeColor="text1"/>
          <w:sz w:val="24"/>
          <w:szCs w:val="24"/>
          <w:lang w:eastAsia="pl-PL"/>
        </w:rPr>
        <w:t>,</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doposażenie partnerów projektu w sprzęt i infrastrukturę teleinformatyczną,</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integracja wojewódzkiego oraz powiatowych systemów Informacji Przestrzennej z systemem </w:t>
      </w:r>
      <w:proofErr w:type="spellStart"/>
      <w:r w:rsidRPr="00BA4CB3">
        <w:rPr>
          <w:rFonts w:ascii="Arial" w:eastAsia="Times New Roman" w:hAnsi="Arial" w:cs="Arial"/>
          <w:color w:val="000000" w:themeColor="text1"/>
          <w:sz w:val="24"/>
          <w:szCs w:val="24"/>
          <w:lang w:eastAsia="pl-PL"/>
        </w:rPr>
        <w:t>ePUAP</w:t>
      </w:r>
      <w:proofErr w:type="spellEnd"/>
      <w:r w:rsidRPr="00BA4CB3">
        <w:rPr>
          <w:rFonts w:ascii="Arial" w:eastAsia="Times New Roman" w:hAnsi="Arial" w:cs="Arial"/>
          <w:color w:val="000000" w:themeColor="text1"/>
          <w:sz w:val="24"/>
          <w:szCs w:val="24"/>
          <w:lang w:eastAsia="pl-PL"/>
        </w:rPr>
        <w:t>,</w:t>
      </w:r>
    </w:p>
    <w:p w:rsidR="00BA4CB3" w:rsidRPr="00BA4CB3" w:rsidRDefault="00BA4CB3" w:rsidP="00CB127A">
      <w:pPr>
        <w:numPr>
          <w:ilvl w:val="0"/>
          <w:numId w:val="312"/>
        </w:numPr>
        <w:tabs>
          <w:tab w:val="left" w:pos="567"/>
        </w:tabs>
        <w:autoSpaceDE w:val="0"/>
        <w:autoSpaceDN w:val="0"/>
        <w:adjustRightInd w:val="0"/>
        <w:spacing w:after="0" w:line="360" w:lineRule="auto"/>
        <w:ind w:left="567" w:hanging="283"/>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doposażenie powiatowych systemów informacji przestrzennej w urządzenia, sprzęt.</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2018 r. podejmowano następujące działania związane z realizacją projektu:</w:t>
      </w:r>
    </w:p>
    <w:p w:rsidR="00BA4CB3" w:rsidRPr="00BA4CB3" w:rsidRDefault="00BA4CB3" w:rsidP="00CB127A">
      <w:pPr>
        <w:numPr>
          <w:ilvl w:val="0"/>
          <w:numId w:val="349"/>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Lider Projektu (Województwo Podkarpackie) od początku realizacji projektu do 31 grudnia 2018 r. złożył 28 wniosków o płatność,</w:t>
      </w:r>
    </w:p>
    <w:p w:rsidR="00BA4CB3" w:rsidRPr="00BA4CB3" w:rsidRDefault="00BA4CB3" w:rsidP="00CB127A">
      <w:pPr>
        <w:numPr>
          <w:ilvl w:val="0"/>
          <w:numId w:val="349"/>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27 czerwca 2018 r. została podpisana umowa na świadczenie usług Inżyniera Kontraktu z firmą </w:t>
      </w:r>
      <w:proofErr w:type="spellStart"/>
      <w:r w:rsidRPr="00BA4CB3">
        <w:rPr>
          <w:rFonts w:ascii="Arial" w:eastAsia="Times New Roman" w:hAnsi="Arial" w:cs="Arial"/>
          <w:sz w:val="24"/>
          <w:szCs w:val="24"/>
          <w:lang w:eastAsia="pl-PL"/>
        </w:rPr>
        <w:t>Quantron</w:t>
      </w:r>
      <w:proofErr w:type="spellEnd"/>
      <w:r w:rsidRPr="00BA4CB3">
        <w:rPr>
          <w:rFonts w:ascii="Arial" w:eastAsia="Times New Roman" w:hAnsi="Arial" w:cs="Arial"/>
          <w:sz w:val="24"/>
          <w:szCs w:val="24"/>
          <w:lang w:eastAsia="pl-PL"/>
        </w:rPr>
        <w:t xml:space="preserve"> Spółka Akcyjna z siedzibą w Warszawie, </w:t>
      </w:r>
    </w:p>
    <w:p w:rsidR="00BA4CB3" w:rsidRPr="00BA4CB3" w:rsidRDefault="00BA4CB3" w:rsidP="00CB127A">
      <w:pPr>
        <w:numPr>
          <w:ilvl w:val="0"/>
          <w:numId w:val="349"/>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27 czerwca 2018 r., złożono wniosek o wyrażenie zgody na realizację zamówienia publicznego na zadanie pn. „Zaprojektowanie, wykonanie, dostawa i montaż 24 tablic informacyjnych pamiątkowych dla projektu pn. Podkarpacki System Informacji Przestrzennej (PSIP)  współfinansowanego przez Unię Europejską ze środków </w:t>
      </w:r>
      <w:r w:rsidRPr="00BA4CB3">
        <w:rPr>
          <w:rFonts w:ascii="Arial" w:eastAsia="Times New Roman" w:hAnsi="Arial" w:cs="Arial"/>
          <w:sz w:val="24"/>
          <w:szCs w:val="24"/>
          <w:lang w:eastAsia="pl-PL"/>
        </w:rPr>
        <w:lastRenderedPageBreak/>
        <w:t>Europejskiego Funduszu Rozwoju Regionalnego w ramach Regionalnego Programu Operacyjnego Województwa Podkarpackiego 2014 – 2020”. Zaproszenia do składania ofert zostały wysłane 13 lipca 2018 r. Otwarcie ofert nastąpiło w dniu 23 lipca 2018 r. W dniu 22 sierpnia 2018 r. została zawarta umowa z firmą, która przedstawiła najkorzystniejszą ofertę. Realizacja umowy zakończyła się w dniu 14 września 2018 r.,</w:t>
      </w:r>
    </w:p>
    <w:p w:rsidR="00BA4CB3" w:rsidRPr="00BA4CB3" w:rsidRDefault="00BA4CB3" w:rsidP="00CB127A">
      <w:pPr>
        <w:numPr>
          <w:ilvl w:val="0"/>
          <w:numId w:val="349"/>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związku ze zgłoszeniami Partnerów projektu PSIP o braku możliwości rozstrzygnięcia postepowań o udzielenie zamówień publicz</w:t>
      </w:r>
      <w:r w:rsidR="00FC51EB">
        <w:rPr>
          <w:rFonts w:ascii="Arial" w:eastAsia="Times New Roman" w:hAnsi="Arial" w:cs="Arial"/>
          <w:sz w:val="24"/>
          <w:szCs w:val="24"/>
          <w:lang w:eastAsia="pl-PL"/>
        </w:rPr>
        <w:t>nych dla zadań realizowanych w p</w:t>
      </w:r>
      <w:r w:rsidRPr="00BA4CB3">
        <w:rPr>
          <w:rFonts w:ascii="Arial" w:eastAsia="Times New Roman" w:hAnsi="Arial" w:cs="Arial"/>
          <w:sz w:val="24"/>
          <w:szCs w:val="24"/>
          <w:lang w:eastAsia="pl-PL"/>
        </w:rPr>
        <w:t>owiatach zostało przygotowane i procedowanie stanowisko Sejmiku Województwa Podkarpackiego w zakresie konieczności zapewnienia dodatkowych środków finansowych na realizację projektu pn. „Podkarpacki System Informacji Przestrzennej PSIP”. W dniu 25 czerwca 2018 r. Sejmik Województwa Podkarpackiego podjął uchwałę nr LV/913/18 w sprawie przyjęcia stanowiska Sejmiku Województwa Podkarpackiego w zakresie konieczności zapewnienia dodatkowych środków finansowych na realizację projektu pn. „Podkarpacki System Informacji Przestrzennej PSIP”, która została przesłana do Kancelarii Prezesa Rady Ministrów Pana Mateusza Morawieckiego w dniu 9 lipca 2018 r. Ponadto po posiedzeniu Zarządu Województwa, w dniu 20 czerwca 2018 r. do Instytucji Zarządzającej Regionalnym Programem Operacyjnym Województwa Podkarpackiego, został złożony wniosek o wydłużenie terminu realizacji projektu „Podkarpacki System Informacji Przestrzennej (PSIP)” do dnia 31 grudnia 2021 r.,</w:t>
      </w:r>
    </w:p>
    <w:p w:rsidR="00BA4CB3" w:rsidRPr="00BA4CB3" w:rsidRDefault="00BA4CB3" w:rsidP="00CB127A">
      <w:pPr>
        <w:numPr>
          <w:ilvl w:val="0"/>
          <w:numId w:val="349"/>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w dniu 15 października 2018 r. opublikowano ogłoszenie o zamówieniu publicznym na: „Budowę w województwie podkarpackim Systemu Informa</w:t>
      </w:r>
      <w:r w:rsidR="00FC51EB">
        <w:rPr>
          <w:rFonts w:ascii="Arial" w:eastAsia="Times New Roman" w:hAnsi="Arial" w:cs="Arial"/>
          <w:sz w:val="24"/>
          <w:szCs w:val="24"/>
          <w:lang w:eastAsia="pl-PL"/>
        </w:rPr>
        <w:t>cji Przestrzennej (PSIP)”. T</w:t>
      </w:r>
      <w:r w:rsidRPr="00BA4CB3">
        <w:rPr>
          <w:rFonts w:ascii="Arial" w:eastAsia="Times New Roman" w:hAnsi="Arial" w:cs="Arial"/>
          <w:sz w:val="24"/>
          <w:szCs w:val="24"/>
          <w:lang w:eastAsia="pl-PL"/>
        </w:rPr>
        <w:t>rwa procedura przetargowa.</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Partnerzy Projektu realizują odrębne postępowania przetargowe obejmujące prace geodezyjne w zakresie swoich powiatów.</w:t>
      </w:r>
    </w:p>
    <w:p w:rsidR="00107EF1" w:rsidRPr="00BA4CB3" w:rsidRDefault="00107EF1" w:rsidP="00BA4CB3">
      <w:pPr>
        <w:autoSpaceDE w:val="0"/>
        <w:autoSpaceDN w:val="0"/>
        <w:adjustRightInd w:val="0"/>
        <w:spacing w:after="0" w:line="360" w:lineRule="auto"/>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4413B7" w:rsidRDefault="004413B7" w:rsidP="00BA4CB3">
      <w:pPr>
        <w:autoSpaceDE w:val="0"/>
        <w:autoSpaceDN w:val="0"/>
        <w:adjustRightInd w:val="0"/>
        <w:spacing w:after="0" w:line="360" w:lineRule="auto"/>
        <w:jc w:val="center"/>
        <w:rPr>
          <w:rFonts w:ascii="Arial" w:eastAsia="Times New Roman" w:hAnsi="Arial" w:cs="Arial"/>
          <w:sz w:val="24"/>
          <w:szCs w:val="24"/>
          <w:lang w:eastAsia="pl-PL"/>
        </w:rPr>
      </w:pPr>
    </w:p>
    <w:p w:rsidR="00BA4CB3" w:rsidRPr="00BA4CB3" w:rsidRDefault="00BA4CB3" w:rsidP="00BA4CB3">
      <w:pPr>
        <w:autoSpaceDE w:val="0"/>
        <w:autoSpaceDN w:val="0"/>
        <w:adjustRightInd w:val="0"/>
        <w:spacing w:after="0" w:line="360" w:lineRule="auto"/>
        <w:jc w:val="center"/>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Stan zaawansowania w powiatach na koniec 2018r.</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noProof/>
          <w:lang w:eastAsia="pl-PL"/>
        </w:rPr>
        <w:drawing>
          <wp:inline distT="0" distB="0" distL="0" distR="0" wp14:anchorId="659D022F" wp14:editId="5369B730">
            <wp:extent cx="5760720" cy="345475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454758"/>
                    </a:xfrm>
                    <a:prstGeom prst="rect">
                      <a:avLst/>
                    </a:prstGeom>
                    <a:noFill/>
                    <a:ln>
                      <a:noFill/>
                    </a:ln>
                  </pic:spPr>
                </pic:pic>
              </a:graphicData>
            </a:graphic>
          </wp:inline>
        </w:drawing>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Ponadto, w ramach wydatków poniesionych przez Wojewódzki Ośrodek Dokumentacji Geodezyjnej i Kartograficznej w Rzeszowie opracowano 707 arkuszy map topograficznych w skali 1:10 000 na podstawie Bazy Danych Obiektów Topograficznych (BDOT10k) dla wybranego obszaru województwa podkarpackiego. Zakresem objęto:</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a)</w:t>
      </w:r>
      <w:r w:rsidRPr="00BA4CB3">
        <w:rPr>
          <w:rFonts w:ascii="Arial" w:eastAsia="Times New Roman" w:hAnsi="Arial" w:cs="Arial"/>
          <w:sz w:val="24"/>
          <w:szCs w:val="24"/>
          <w:lang w:eastAsia="pl-PL"/>
        </w:rPr>
        <w:tab/>
        <w:t>aktualizację klas obiektów bazy danych obiektów topograficznych (BDOT10k) na obszarze objętym opracowaniem kartograficznym,</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b)</w:t>
      </w:r>
      <w:r w:rsidRPr="00BA4CB3">
        <w:rPr>
          <w:rFonts w:ascii="Arial" w:eastAsia="Times New Roman" w:hAnsi="Arial" w:cs="Arial"/>
          <w:sz w:val="24"/>
          <w:szCs w:val="24"/>
          <w:lang w:eastAsia="pl-PL"/>
        </w:rPr>
        <w:tab/>
        <w:t>opracowanie zgeneralizowanego numerycznego modelu rzeźby terenu,</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c)</w:t>
      </w:r>
      <w:r w:rsidRPr="00BA4CB3">
        <w:rPr>
          <w:rFonts w:ascii="Arial" w:eastAsia="Times New Roman" w:hAnsi="Arial" w:cs="Arial"/>
          <w:sz w:val="24"/>
          <w:szCs w:val="24"/>
          <w:lang w:eastAsia="pl-PL"/>
        </w:rPr>
        <w:tab/>
        <w:t>opracowanie obiektów klas Karto dotyczących rzeźby terenu (kartograficzne opracowanie modelu rzeźby terenu),</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d)</w:t>
      </w:r>
      <w:r w:rsidRPr="00BA4CB3">
        <w:rPr>
          <w:rFonts w:ascii="Arial" w:eastAsia="Times New Roman" w:hAnsi="Arial" w:cs="Arial"/>
          <w:sz w:val="24"/>
          <w:szCs w:val="24"/>
          <w:lang w:eastAsia="pl-PL"/>
        </w:rPr>
        <w:tab/>
        <w:t xml:space="preserve">opracowanie obiektów klas Karto na podstawie danych BDOT10k, PRNG (Państwowy Rejestr Nazw Geograficznych) i PRG (Państwowy rejestr granic </w:t>
      </w:r>
      <w:r w:rsidR="00C201F1">
        <w:rPr>
          <w:rFonts w:ascii="Arial" w:eastAsia="Times New Roman" w:hAnsi="Arial" w:cs="Arial"/>
          <w:sz w:val="24"/>
          <w:szCs w:val="24"/>
          <w:lang w:eastAsia="pl-PL"/>
        </w:rPr>
        <w:br/>
      </w:r>
      <w:r w:rsidRPr="00BA4CB3">
        <w:rPr>
          <w:rFonts w:ascii="Arial" w:eastAsia="Times New Roman" w:hAnsi="Arial" w:cs="Arial"/>
          <w:sz w:val="24"/>
          <w:szCs w:val="24"/>
          <w:lang w:eastAsia="pl-PL"/>
        </w:rPr>
        <w:t>i powierzchni jednostek podziałów terytorialnych kraju),</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e)</w:t>
      </w:r>
      <w:r w:rsidRPr="00BA4CB3">
        <w:rPr>
          <w:rFonts w:ascii="Arial" w:eastAsia="Times New Roman" w:hAnsi="Arial" w:cs="Arial"/>
          <w:sz w:val="24"/>
          <w:szCs w:val="24"/>
          <w:lang w:eastAsia="pl-PL"/>
        </w:rPr>
        <w:tab/>
        <w:t>redakcję treści mapy topograficznej w skali 1 : 10 000 wraz z weryfikacją BDOT10k,</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f)</w:t>
      </w:r>
      <w:r w:rsidRPr="00BA4CB3">
        <w:rPr>
          <w:rFonts w:ascii="Arial" w:eastAsia="Times New Roman" w:hAnsi="Arial" w:cs="Arial"/>
          <w:sz w:val="24"/>
          <w:szCs w:val="24"/>
          <w:lang w:eastAsia="pl-PL"/>
        </w:rPr>
        <w:tab/>
        <w:t xml:space="preserve">redakcję arkuszy mapy topograficznej w skali 1 : 10 000 wraz z ramką, legendą </w:t>
      </w:r>
      <w:r w:rsidR="00C201F1">
        <w:rPr>
          <w:rFonts w:ascii="Arial" w:eastAsia="Times New Roman" w:hAnsi="Arial" w:cs="Arial"/>
          <w:sz w:val="24"/>
          <w:szCs w:val="24"/>
          <w:lang w:eastAsia="pl-PL"/>
        </w:rPr>
        <w:br/>
      </w:r>
      <w:r w:rsidRPr="00BA4CB3">
        <w:rPr>
          <w:rFonts w:ascii="Arial" w:eastAsia="Times New Roman" w:hAnsi="Arial" w:cs="Arial"/>
          <w:sz w:val="24"/>
          <w:szCs w:val="24"/>
          <w:lang w:eastAsia="pl-PL"/>
        </w:rPr>
        <w:t xml:space="preserve">i opisami </w:t>
      </w:r>
      <w:proofErr w:type="spellStart"/>
      <w:r w:rsidRPr="00BA4CB3">
        <w:rPr>
          <w:rFonts w:ascii="Arial" w:eastAsia="Times New Roman" w:hAnsi="Arial" w:cs="Arial"/>
          <w:sz w:val="24"/>
          <w:szCs w:val="24"/>
          <w:lang w:eastAsia="pl-PL"/>
        </w:rPr>
        <w:t>pozaramkowymi</w:t>
      </w:r>
      <w:proofErr w:type="spellEnd"/>
      <w:r w:rsidRPr="00BA4CB3">
        <w:rPr>
          <w:rFonts w:ascii="Arial" w:eastAsia="Times New Roman" w:hAnsi="Arial" w:cs="Arial"/>
          <w:sz w:val="24"/>
          <w:szCs w:val="24"/>
          <w:lang w:eastAsia="pl-PL"/>
        </w:rPr>
        <w:t>,</w:t>
      </w:r>
    </w:p>
    <w:p w:rsidR="00BA4CB3" w:rsidRPr="00BA4CB3" w:rsidRDefault="00BA4CB3" w:rsidP="00BA4CB3">
      <w:pPr>
        <w:spacing w:after="0" w:line="360" w:lineRule="auto"/>
        <w:ind w:left="284" w:hanging="284"/>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g) zapis cyfrowy i wydruk ploterowy arkuszy mapy topograficznej.</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lastRenderedPageBreak/>
        <w:t xml:space="preserve">W dniu 28 marca 2018 r. ogłoszono postępowanie w ramach zadania nr 12 „Opracowanie mapy topograficznej 1:10 000 na podst. BDOT10k cz. VII”, wartość szacunkowa zadania: 1.154.755,00; w dniu 2 lipca 2018 r. podpisano umowę na kwotę 723.390,06 zł. </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W dniu 8 lutego 2019 r. podpisano umowę </w:t>
      </w:r>
      <w:r w:rsidR="00FC51EB" w:rsidRPr="00BA4CB3">
        <w:rPr>
          <w:rFonts w:ascii="Arial" w:eastAsia="Times New Roman" w:hAnsi="Arial" w:cs="Arial"/>
          <w:sz w:val="24"/>
          <w:szCs w:val="24"/>
          <w:lang w:eastAsia="pl-PL"/>
        </w:rPr>
        <w:t xml:space="preserve">w ramach zadania nr 13 Aktualizacja Bazy Danych Obiektów Topograficznych (BDOT10k) część I </w:t>
      </w:r>
      <w:r w:rsidRPr="00BA4CB3">
        <w:rPr>
          <w:rFonts w:ascii="Arial" w:eastAsia="Times New Roman" w:hAnsi="Arial" w:cs="Arial"/>
          <w:sz w:val="24"/>
          <w:szCs w:val="24"/>
          <w:lang w:eastAsia="pl-PL"/>
        </w:rPr>
        <w:t>na kwotę 735 540,00 zł.</w:t>
      </w:r>
    </w:p>
    <w:p w:rsidR="00BA4CB3" w:rsidRPr="00BA4CB3" w:rsidRDefault="00BA4CB3" w:rsidP="00BA4CB3">
      <w:pPr>
        <w:autoSpaceDE w:val="0"/>
        <w:autoSpaceDN w:val="0"/>
        <w:adjustRightInd w:val="0"/>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 xml:space="preserve">Ponadto, </w:t>
      </w:r>
      <w:proofErr w:type="spellStart"/>
      <w:r w:rsidRPr="00BA4CB3">
        <w:rPr>
          <w:rFonts w:ascii="Arial" w:eastAsia="Times New Roman" w:hAnsi="Arial" w:cs="Arial"/>
          <w:sz w:val="24"/>
          <w:szCs w:val="24"/>
          <w:lang w:eastAsia="pl-PL"/>
        </w:rPr>
        <w:t>WODGiK</w:t>
      </w:r>
      <w:proofErr w:type="spellEnd"/>
      <w:r w:rsidRPr="00BA4CB3">
        <w:rPr>
          <w:rFonts w:ascii="Arial" w:eastAsia="Times New Roman" w:hAnsi="Arial" w:cs="Arial"/>
          <w:sz w:val="24"/>
          <w:szCs w:val="24"/>
          <w:lang w:eastAsia="pl-PL"/>
        </w:rPr>
        <w:t xml:space="preserve"> jest w trakcie przygotowania przetargów na realizację zadania 6 PSIP – „Systemy geodezyjne – </w:t>
      </w:r>
      <w:proofErr w:type="spellStart"/>
      <w:r w:rsidRPr="00BA4CB3">
        <w:rPr>
          <w:rFonts w:ascii="Arial" w:eastAsia="Times New Roman" w:hAnsi="Arial" w:cs="Arial"/>
          <w:sz w:val="24"/>
          <w:szCs w:val="24"/>
          <w:lang w:eastAsia="pl-PL"/>
        </w:rPr>
        <w:t>WODGiK</w:t>
      </w:r>
      <w:proofErr w:type="spellEnd"/>
      <w:r w:rsidRPr="00BA4CB3">
        <w:rPr>
          <w:rFonts w:ascii="Arial" w:eastAsia="Times New Roman" w:hAnsi="Arial" w:cs="Arial"/>
          <w:sz w:val="24"/>
          <w:szCs w:val="24"/>
          <w:lang w:eastAsia="pl-PL"/>
        </w:rPr>
        <w:t xml:space="preserve">”. </w:t>
      </w:r>
    </w:p>
    <w:p w:rsidR="00BA4CB3" w:rsidRPr="00BA4CB3" w:rsidRDefault="00BA4CB3" w:rsidP="00BA4CB3">
      <w:pPr>
        <w:spacing w:after="0" w:line="360" w:lineRule="auto"/>
        <w:jc w:val="both"/>
        <w:rPr>
          <w:rFonts w:ascii="Arial" w:eastAsia="Times New Roman" w:hAnsi="Arial" w:cs="Arial"/>
          <w:color w:val="000000" w:themeColor="text1"/>
          <w:sz w:val="24"/>
          <w:szCs w:val="24"/>
          <w:lang w:eastAsia="pl-PL"/>
        </w:rPr>
      </w:pPr>
      <w:r w:rsidRPr="00BA4CB3">
        <w:rPr>
          <w:rFonts w:ascii="Arial" w:eastAsia="Times New Roman" w:hAnsi="Arial" w:cs="Arial"/>
          <w:color w:val="000000" w:themeColor="text1"/>
          <w:sz w:val="24"/>
          <w:szCs w:val="24"/>
          <w:lang w:eastAsia="pl-PL"/>
        </w:rPr>
        <w:t xml:space="preserve">Od początku realizacji zadania do końca 2018r. zrealizowano zakres zadania </w:t>
      </w:r>
      <w:r w:rsidR="00C201F1">
        <w:rPr>
          <w:rFonts w:ascii="Arial" w:eastAsia="Times New Roman" w:hAnsi="Arial" w:cs="Arial"/>
          <w:color w:val="000000" w:themeColor="text1"/>
          <w:sz w:val="24"/>
          <w:szCs w:val="24"/>
          <w:lang w:eastAsia="pl-PL"/>
        </w:rPr>
        <w:br/>
      </w:r>
      <w:r w:rsidRPr="00BA4CB3">
        <w:rPr>
          <w:rFonts w:ascii="Arial" w:eastAsia="Times New Roman" w:hAnsi="Arial" w:cs="Arial"/>
          <w:color w:val="000000" w:themeColor="text1"/>
          <w:sz w:val="24"/>
          <w:szCs w:val="24"/>
          <w:lang w:eastAsia="pl-PL"/>
        </w:rPr>
        <w:t>o wartości 44.304.396,-zł co stanowi 28,03% planowanych łącznych nakładów finansowych.</w:t>
      </w:r>
    </w:p>
    <w:p w:rsidR="00BA4CB3" w:rsidRPr="00BA4CB3" w:rsidRDefault="00BA4CB3" w:rsidP="00BA4CB3">
      <w:pPr>
        <w:spacing w:after="0" w:line="360" w:lineRule="auto"/>
        <w:jc w:val="both"/>
        <w:rPr>
          <w:rFonts w:ascii="Arial" w:eastAsia="Calibri" w:hAnsi="Arial" w:cs="Arial"/>
          <w:sz w:val="24"/>
          <w:szCs w:val="24"/>
          <w:lang w:val="x-none" w:eastAsia="x-none"/>
        </w:rPr>
      </w:pPr>
      <w:r w:rsidRPr="00BA4CB3">
        <w:rPr>
          <w:rFonts w:ascii="Arial" w:eastAsia="Calibri" w:hAnsi="Arial" w:cs="Arial"/>
          <w:bCs/>
          <w:sz w:val="24"/>
          <w:szCs w:val="24"/>
          <w:lang w:val="x-none" w:eastAsia="x-none"/>
        </w:rPr>
        <w:t xml:space="preserve">W wykazie przedsięwzięć do </w:t>
      </w:r>
      <w:r w:rsidRPr="00BA4CB3">
        <w:rPr>
          <w:rFonts w:ascii="Arial" w:eastAsia="Calibri" w:hAnsi="Arial" w:cs="Arial"/>
          <w:sz w:val="24"/>
          <w:szCs w:val="24"/>
          <w:lang w:val="x-none" w:eastAsia="x-none"/>
        </w:rPr>
        <w:t xml:space="preserve">Wieloletniej Prognozy Finansowej Województwa Podkarpackiego ujęto </w:t>
      </w:r>
      <w:r w:rsidRPr="00BA4CB3">
        <w:rPr>
          <w:rFonts w:ascii="Arial" w:eastAsia="Calibri" w:hAnsi="Arial" w:cs="Arial"/>
          <w:sz w:val="24"/>
          <w:szCs w:val="24"/>
          <w:lang w:eastAsia="x-none"/>
        </w:rPr>
        <w:t>zadani</w:t>
      </w:r>
      <w:r w:rsidR="00FC51EB">
        <w:rPr>
          <w:rFonts w:ascii="Arial" w:eastAsia="Calibri" w:hAnsi="Arial" w:cs="Arial"/>
          <w:sz w:val="24"/>
          <w:szCs w:val="24"/>
          <w:lang w:eastAsia="x-none"/>
        </w:rPr>
        <w:t>e</w:t>
      </w:r>
      <w:r w:rsidRPr="00BA4CB3">
        <w:rPr>
          <w:rFonts w:ascii="Arial" w:eastAsia="Calibri" w:hAnsi="Arial" w:cs="Arial"/>
          <w:sz w:val="24"/>
          <w:szCs w:val="24"/>
          <w:lang w:eastAsia="x-none"/>
        </w:rPr>
        <w:t xml:space="preserve"> pn. „U</w:t>
      </w:r>
      <w:r w:rsidRPr="00BA4CB3">
        <w:rPr>
          <w:rFonts w:ascii="Arial" w:eastAsia="Times New Roman" w:hAnsi="Arial" w:cs="Arial"/>
          <w:sz w:val="24"/>
          <w:szCs w:val="24"/>
          <w:lang w:eastAsia="pl-PL"/>
        </w:rPr>
        <w:t>trzymanie projektu pn. „Sieć Szerokopasmowa Polski Wschodniej – Województwo Podkarpackie”,</w:t>
      </w:r>
      <w:r w:rsidRPr="00BA4CB3">
        <w:rPr>
          <w:rFonts w:ascii="Arial" w:eastAsia="Calibri" w:hAnsi="Arial" w:cs="Arial"/>
          <w:sz w:val="24"/>
          <w:szCs w:val="24"/>
          <w:lang w:eastAsia="x-none"/>
        </w:rPr>
        <w:t xml:space="preserve"> na </w:t>
      </w:r>
      <w:r w:rsidRPr="00BA4CB3">
        <w:rPr>
          <w:rFonts w:ascii="Arial" w:eastAsia="Calibri" w:hAnsi="Arial" w:cs="Arial"/>
          <w:sz w:val="24"/>
          <w:szCs w:val="24"/>
          <w:lang w:val="x-none" w:eastAsia="x-none"/>
        </w:rPr>
        <w:t>który nie poniesiono wydatków w 2018r.</w:t>
      </w:r>
    </w:p>
    <w:p w:rsidR="00BA4CB3" w:rsidRPr="00BA4CB3" w:rsidRDefault="00BA4CB3" w:rsidP="00BA4CB3">
      <w:pPr>
        <w:spacing w:after="0" w:line="360" w:lineRule="auto"/>
        <w:jc w:val="both"/>
        <w:rPr>
          <w:rFonts w:ascii="Arial" w:eastAsia="Calibri" w:hAnsi="Arial" w:cs="Arial"/>
          <w:sz w:val="24"/>
          <w:szCs w:val="24"/>
          <w:lang w:val="x-none" w:eastAsia="x-none"/>
        </w:rPr>
      </w:pPr>
      <w:r w:rsidRPr="00BA4CB3">
        <w:rPr>
          <w:rFonts w:ascii="Arial" w:eastAsia="Calibri" w:hAnsi="Arial" w:cs="Arial"/>
          <w:sz w:val="24"/>
          <w:szCs w:val="24"/>
          <w:lang w:val="x-none" w:eastAsia="x-none"/>
        </w:rPr>
        <w:t xml:space="preserve">Planowane łączne nakłady finansowe – </w:t>
      </w:r>
      <w:r w:rsidRPr="00BA4CB3">
        <w:rPr>
          <w:rFonts w:ascii="Arial" w:eastAsia="Calibri" w:hAnsi="Arial" w:cs="Arial"/>
          <w:sz w:val="24"/>
          <w:szCs w:val="24"/>
          <w:lang w:eastAsia="x-none"/>
        </w:rPr>
        <w:t>2.157.257</w:t>
      </w:r>
      <w:r w:rsidRPr="00BA4CB3">
        <w:rPr>
          <w:rFonts w:ascii="Arial" w:eastAsia="Calibri" w:hAnsi="Arial" w:cs="Arial"/>
          <w:sz w:val="24"/>
          <w:szCs w:val="24"/>
          <w:lang w:val="x-none" w:eastAsia="x-none"/>
        </w:rPr>
        <w:t>,-zł.</w:t>
      </w:r>
    </w:p>
    <w:p w:rsidR="00BA4CB3" w:rsidRPr="00BA4CB3" w:rsidRDefault="00BA4CB3" w:rsidP="00BA4CB3">
      <w:pPr>
        <w:spacing w:after="0" w:line="360" w:lineRule="auto"/>
        <w:jc w:val="both"/>
        <w:rPr>
          <w:rFonts w:ascii="Arial" w:eastAsia="Calibri" w:hAnsi="Arial" w:cs="Arial"/>
          <w:sz w:val="24"/>
          <w:szCs w:val="24"/>
          <w:lang w:eastAsia="x-none"/>
        </w:rPr>
      </w:pPr>
      <w:r w:rsidRPr="00BA4CB3">
        <w:rPr>
          <w:rFonts w:ascii="Arial" w:eastAsia="Calibri" w:hAnsi="Arial" w:cs="Arial"/>
          <w:sz w:val="24"/>
          <w:szCs w:val="24"/>
          <w:lang w:eastAsia="x-none"/>
        </w:rPr>
        <w:t>Zadanie finansowane ze środków własnych Samorządu Województwa Podkarpackiego.</w:t>
      </w:r>
    </w:p>
    <w:p w:rsidR="00BA4CB3" w:rsidRPr="00BA4CB3" w:rsidRDefault="00BA4CB3" w:rsidP="00BA4CB3">
      <w:pPr>
        <w:spacing w:after="0" w:line="360" w:lineRule="auto"/>
        <w:jc w:val="both"/>
        <w:rPr>
          <w:rFonts w:ascii="Arial" w:eastAsia="Calibri" w:hAnsi="Arial" w:cs="Arial"/>
          <w:sz w:val="24"/>
          <w:szCs w:val="24"/>
          <w:lang w:eastAsia="x-none"/>
        </w:rPr>
      </w:pPr>
      <w:r w:rsidRPr="00BA4CB3">
        <w:rPr>
          <w:rFonts w:ascii="Arial" w:eastAsia="Calibri" w:hAnsi="Arial" w:cs="Arial"/>
          <w:sz w:val="24"/>
          <w:szCs w:val="24"/>
          <w:lang w:eastAsia="x-none"/>
        </w:rPr>
        <w:t>Termin realizacji zadania: 2015-2023.</w:t>
      </w:r>
    </w:p>
    <w:p w:rsidR="00BA4CB3" w:rsidRPr="00BA4CB3" w:rsidRDefault="00BA4CB3" w:rsidP="00BA4CB3">
      <w:pPr>
        <w:spacing w:after="0" w:line="360" w:lineRule="auto"/>
        <w:jc w:val="both"/>
        <w:rPr>
          <w:rFonts w:ascii="Arial" w:eastAsia="Calibri" w:hAnsi="Arial" w:cs="Arial"/>
          <w:sz w:val="24"/>
          <w:szCs w:val="24"/>
          <w:lang w:eastAsia="x-none"/>
        </w:rPr>
      </w:pPr>
      <w:r w:rsidRPr="00BA4CB3">
        <w:rPr>
          <w:rFonts w:ascii="Arial" w:eastAsia="Calibri" w:hAnsi="Arial" w:cs="Arial"/>
          <w:sz w:val="24"/>
          <w:szCs w:val="24"/>
          <w:lang w:val="x-none" w:eastAsia="x-none"/>
        </w:rPr>
        <w:t>Stan zaawansowania realizacji zadania i osiągnięte efekty:</w:t>
      </w:r>
    </w:p>
    <w:p w:rsidR="00BA4CB3" w:rsidRPr="00BA4CB3" w:rsidRDefault="00BA4CB3" w:rsidP="00BA4CB3">
      <w:pPr>
        <w:spacing w:after="0" w:line="360" w:lineRule="auto"/>
        <w:jc w:val="both"/>
        <w:rPr>
          <w:rFonts w:ascii="Arial" w:eastAsia="Times New Roman" w:hAnsi="Arial" w:cs="Arial"/>
          <w:sz w:val="24"/>
          <w:szCs w:val="24"/>
          <w:lang w:eastAsia="pl-PL"/>
        </w:rPr>
      </w:pPr>
      <w:r w:rsidRPr="00BA4CB3">
        <w:rPr>
          <w:rFonts w:ascii="Arial" w:eastAsia="Times New Roman" w:hAnsi="Arial" w:cs="Arial"/>
          <w:sz w:val="24"/>
          <w:szCs w:val="24"/>
          <w:lang w:eastAsia="pl-PL"/>
        </w:rPr>
        <w:t>Realizacja przedsięwzięcia polega na:</w:t>
      </w:r>
    </w:p>
    <w:p w:rsidR="00BA4CB3" w:rsidRPr="00BA4CB3" w:rsidRDefault="00BA4CB3" w:rsidP="00CB127A">
      <w:pPr>
        <w:numPr>
          <w:ilvl w:val="0"/>
          <w:numId w:val="350"/>
        </w:numPr>
        <w:tabs>
          <w:tab w:val="left" w:pos="284"/>
        </w:tabs>
        <w:spacing w:after="0" w:line="360" w:lineRule="auto"/>
        <w:ind w:hanging="720"/>
        <w:jc w:val="both"/>
        <w:rPr>
          <w:rFonts w:ascii="Arial" w:hAnsi="Arial" w:cs="Arial"/>
          <w:sz w:val="24"/>
          <w:szCs w:val="24"/>
        </w:rPr>
      </w:pPr>
      <w:r w:rsidRPr="00BA4CB3">
        <w:rPr>
          <w:rFonts w:ascii="Arial" w:hAnsi="Arial" w:cs="Arial"/>
          <w:sz w:val="24"/>
          <w:szCs w:val="24"/>
        </w:rPr>
        <w:t>monitoringu i utrzymaniu wskaźników projektu,</w:t>
      </w:r>
    </w:p>
    <w:p w:rsidR="00BA4CB3" w:rsidRPr="00BA4CB3" w:rsidRDefault="00BA4CB3" w:rsidP="00CB127A">
      <w:pPr>
        <w:numPr>
          <w:ilvl w:val="0"/>
          <w:numId w:val="350"/>
        </w:numPr>
        <w:tabs>
          <w:tab w:val="left" w:pos="284"/>
        </w:tabs>
        <w:spacing w:after="0" w:line="360" w:lineRule="auto"/>
        <w:ind w:hanging="720"/>
        <w:jc w:val="both"/>
        <w:rPr>
          <w:rFonts w:ascii="Arial" w:hAnsi="Arial" w:cs="Arial"/>
          <w:sz w:val="24"/>
          <w:szCs w:val="24"/>
        </w:rPr>
      </w:pPr>
      <w:r w:rsidRPr="00BA4CB3">
        <w:rPr>
          <w:rFonts w:ascii="Arial" w:hAnsi="Arial" w:cs="Arial"/>
          <w:sz w:val="24"/>
          <w:szCs w:val="24"/>
        </w:rPr>
        <w:t>współpracy z operatorem w zakresie poprawności działania sieci SSPW,</w:t>
      </w:r>
    </w:p>
    <w:p w:rsidR="00BA4CB3" w:rsidRPr="00BA4CB3" w:rsidRDefault="00BA4CB3" w:rsidP="00CB127A">
      <w:pPr>
        <w:numPr>
          <w:ilvl w:val="0"/>
          <w:numId w:val="350"/>
        </w:numPr>
        <w:tabs>
          <w:tab w:val="left" w:pos="284"/>
        </w:tabs>
        <w:spacing w:after="0" w:line="360" w:lineRule="auto"/>
        <w:ind w:left="284" w:hanging="284"/>
        <w:jc w:val="both"/>
        <w:rPr>
          <w:rFonts w:ascii="Arial" w:hAnsi="Arial" w:cs="Arial"/>
          <w:sz w:val="24"/>
          <w:szCs w:val="24"/>
        </w:rPr>
      </w:pPr>
      <w:r w:rsidRPr="00BA4CB3">
        <w:rPr>
          <w:rFonts w:ascii="Arial" w:hAnsi="Arial" w:cs="Arial"/>
          <w:sz w:val="24"/>
          <w:szCs w:val="24"/>
        </w:rPr>
        <w:t>zgłaszaniem wad w tym, awarii infrastruktury teletechnicznej oraz sprzętu aktywnego zainstalowanego w węzłach sieci SSPW,</w:t>
      </w:r>
    </w:p>
    <w:p w:rsidR="00BA4CB3" w:rsidRPr="00BA4CB3" w:rsidRDefault="00BA4CB3" w:rsidP="00CB127A">
      <w:pPr>
        <w:numPr>
          <w:ilvl w:val="0"/>
          <w:numId w:val="350"/>
        </w:numPr>
        <w:tabs>
          <w:tab w:val="left" w:pos="284"/>
        </w:tabs>
        <w:spacing w:after="0" w:line="360" w:lineRule="auto"/>
        <w:ind w:left="284" w:hanging="284"/>
        <w:jc w:val="both"/>
        <w:rPr>
          <w:rFonts w:ascii="Arial" w:hAnsi="Arial" w:cs="Arial"/>
          <w:sz w:val="24"/>
          <w:szCs w:val="24"/>
        </w:rPr>
      </w:pPr>
      <w:r w:rsidRPr="00BA4CB3">
        <w:rPr>
          <w:rFonts w:ascii="Arial" w:hAnsi="Arial" w:cs="Arial"/>
          <w:sz w:val="24"/>
          <w:szCs w:val="24"/>
        </w:rPr>
        <w:t>promocji sieci SSPW poprzez organizację spotkań mających na celu zachęcenie do budowy sieci przez Operatorów Sieci Dostępowych z wykorzystaniem sieci SSPW,</w:t>
      </w:r>
    </w:p>
    <w:p w:rsidR="00BA4CB3" w:rsidRPr="00FC51EB" w:rsidRDefault="00BA4CB3" w:rsidP="00CB127A">
      <w:pPr>
        <w:numPr>
          <w:ilvl w:val="0"/>
          <w:numId w:val="350"/>
        </w:numPr>
        <w:tabs>
          <w:tab w:val="left" w:pos="284"/>
        </w:tabs>
        <w:spacing w:after="0" w:line="360" w:lineRule="auto"/>
        <w:ind w:left="284" w:hanging="284"/>
        <w:jc w:val="both"/>
        <w:rPr>
          <w:rFonts w:ascii="Arial" w:hAnsi="Arial" w:cs="Arial"/>
          <w:sz w:val="24"/>
          <w:szCs w:val="24"/>
        </w:rPr>
      </w:pPr>
      <w:r w:rsidRPr="00BA4CB3">
        <w:rPr>
          <w:rFonts w:ascii="Arial" w:hAnsi="Arial" w:cs="Arial"/>
          <w:sz w:val="24"/>
          <w:szCs w:val="24"/>
        </w:rPr>
        <w:t>bieżącej weryfikacji dokumentacji projektowej w związku z przebudową/rozbudową innych liniowych inwest</w:t>
      </w:r>
      <w:r w:rsidR="00FC51EB">
        <w:rPr>
          <w:rFonts w:ascii="Arial" w:hAnsi="Arial" w:cs="Arial"/>
          <w:sz w:val="24"/>
          <w:szCs w:val="24"/>
        </w:rPr>
        <w:t>ycji kolidujących z siecią SSPW.</w:t>
      </w:r>
    </w:p>
    <w:p w:rsidR="00BA4CB3" w:rsidRPr="00BA4CB3" w:rsidRDefault="00BA4CB3" w:rsidP="00BA4CB3">
      <w:pPr>
        <w:tabs>
          <w:tab w:val="left" w:pos="851"/>
        </w:tabs>
        <w:spacing w:after="0" w:line="360" w:lineRule="auto"/>
        <w:jc w:val="both"/>
        <w:rPr>
          <w:rFonts w:ascii="Arial" w:hAnsi="Arial" w:cs="Arial"/>
          <w:sz w:val="24"/>
          <w:szCs w:val="24"/>
          <w:lang w:eastAsia="pl-PL"/>
        </w:rPr>
      </w:pPr>
      <w:r w:rsidRPr="00BA4CB3">
        <w:rPr>
          <w:rFonts w:ascii="Arial" w:hAnsi="Arial" w:cs="Arial"/>
          <w:sz w:val="24"/>
          <w:szCs w:val="24"/>
          <w:lang w:eastAsia="pl-PL"/>
        </w:rPr>
        <w:t xml:space="preserve">Od początku realizacji zadania do końca 2018r. zrealizowano zakres zadania </w:t>
      </w:r>
      <w:r w:rsidRPr="00BA4CB3">
        <w:rPr>
          <w:rFonts w:ascii="Arial" w:hAnsi="Arial" w:cs="Arial"/>
          <w:sz w:val="24"/>
          <w:szCs w:val="24"/>
          <w:lang w:eastAsia="pl-PL"/>
        </w:rPr>
        <w:br/>
        <w:t>o wartości 657.257,-zł, co stanowi 30,4% planowanych łącznych nakładów finansowych.</w:t>
      </w:r>
    </w:p>
    <w:p w:rsidR="00BA4CB3" w:rsidRPr="00BA4CB3" w:rsidRDefault="00BA4CB3" w:rsidP="00BA4CB3">
      <w:pPr>
        <w:spacing w:after="0" w:line="360" w:lineRule="auto"/>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Niewykonanie planu wydatków związane jest m. in. z:</w:t>
      </w:r>
    </w:p>
    <w:p w:rsidR="00BA4CB3" w:rsidRPr="00BA4CB3" w:rsidRDefault="00BA4CB3" w:rsidP="00CB127A">
      <w:pPr>
        <w:numPr>
          <w:ilvl w:val="0"/>
          <w:numId w:val="351"/>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sz w:val="24"/>
          <w:szCs w:val="24"/>
          <w:lang w:eastAsia="pl-PL"/>
        </w:rPr>
        <w:lastRenderedPageBreak/>
        <w:t xml:space="preserve">przedłużającą się procedurą wyboru Wykonawcy zadania nr 1 – Budowa portalu regionalnego oraz dostawa i instalacja sprzętu i oprogramowania w ramach </w:t>
      </w:r>
      <w:r w:rsidRPr="00BA4CB3">
        <w:rPr>
          <w:rFonts w:ascii="Arial" w:eastAsia="Times New Roman" w:hAnsi="Arial" w:cs="Arial"/>
          <w:bCs/>
          <w:sz w:val="24"/>
          <w:szCs w:val="24"/>
          <w:lang w:eastAsia="pl-PL"/>
        </w:rPr>
        <w:t>projektu pn. „Podkarpacki System Informacji Przestrzennej (PSIP)”</w:t>
      </w:r>
      <w:r w:rsidRPr="00BA4CB3">
        <w:rPr>
          <w:rFonts w:ascii="Arial" w:eastAsia="Times New Roman" w:hAnsi="Arial" w:cs="Arial"/>
          <w:sz w:val="24"/>
          <w:szCs w:val="24"/>
          <w:lang w:eastAsia="pl-PL"/>
        </w:rPr>
        <w:t xml:space="preserve">. W związku </w:t>
      </w:r>
      <w:r w:rsidR="00C201F1">
        <w:rPr>
          <w:rFonts w:ascii="Arial" w:eastAsia="Times New Roman" w:hAnsi="Arial" w:cs="Arial"/>
          <w:sz w:val="24"/>
          <w:szCs w:val="24"/>
          <w:lang w:eastAsia="pl-PL"/>
        </w:rPr>
        <w:br/>
      </w:r>
      <w:r w:rsidRPr="00BA4CB3">
        <w:rPr>
          <w:rFonts w:ascii="Arial" w:eastAsia="Times New Roman" w:hAnsi="Arial" w:cs="Arial"/>
          <w:sz w:val="24"/>
          <w:szCs w:val="24"/>
          <w:lang w:eastAsia="pl-PL"/>
        </w:rPr>
        <w:t>z ogłoszonym postepowaniem przetargowym do Zamawiającego wpłynęło wiele pytań dotyczących specyfikacji zamówienia, co spowodowało konieczność zamiany terminu składania ofert. Rozstrzygnięcie postepowania zostało zaplanowane do 30 czerwca 2019r.</w:t>
      </w:r>
    </w:p>
    <w:p w:rsidR="00BA4CB3" w:rsidRPr="00BA4CB3" w:rsidRDefault="00BA4CB3" w:rsidP="00CB127A">
      <w:pPr>
        <w:numPr>
          <w:ilvl w:val="0"/>
          <w:numId w:val="351"/>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niewykorzystaniem środków przeznaczonych na przygotowanie dokumentacji inicjującej nowe projekty z obszaru e-zdrowia z uwagi na brak ogłoszenia w 2018r. naboru projektów z ww. obszaru,</w:t>
      </w:r>
    </w:p>
    <w:p w:rsidR="00BA4CB3" w:rsidRPr="00BA4CB3" w:rsidRDefault="00BA4CB3" w:rsidP="00CB127A">
      <w:pPr>
        <w:numPr>
          <w:ilvl w:val="0"/>
          <w:numId w:val="351"/>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 xml:space="preserve">oszczędnościami w wydatkach zaplanowanych na bieżące naprawy infrastruktury informatycznej po gwarancji, a także wynikającymi z braku zmian prawnych wymagających interwencji i modyfikacji Portalu </w:t>
      </w:r>
      <w:proofErr w:type="spellStart"/>
      <w:r w:rsidRPr="00BA4CB3">
        <w:rPr>
          <w:rFonts w:ascii="Arial" w:eastAsia="Times New Roman" w:hAnsi="Arial" w:cs="Arial"/>
          <w:bCs/>
          <w:sz w:val="24"/>
          <w:szCs w:val="24"/>
          <w:lang w:eastAsia="pl-PL"/>
        </w:rPr>
        <w:t>PSeAP</w:t>
      </w:r>
      <w:proofErr w:type="spellEnd"/>
      <w:r w:rsidRPr="00BA4CB3">
        <w:rPr>
          <w:rFonts w:ascii="Arial" w:eastAsia="Times New Roman" w:hAnsi="Arial" w:cs="Arial"/>
          <w:bCs/>
          <w:sz w:val="24"/>
          <w:szCs w:val="24"/>
          <w:lang w:eastAsia="pl-PL"/>
        </w:rPr>
        <w:t xml:space="preserve"> wraz z oprogramowaniem oraz braku zapotrzebowania na modyfikacje e-Usług PSIM,</w:t>
      </w:r>
    </w:p>
    <w:p w:rsidR="00BA4CB3" w:rsidRPr="00BA4CB3" w:rsidRDefault="00BA4CB3" w:rsidP="00CB127A">
      <w:pPr>
        <w:numPr>
          <w:ilvl w:val="0"/>
          <w:numId w:val="351"/>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bCs/>
          <w:sz w:val="24"/>
          <w:szCs w:val="24"/>
          <w:lang w:eastAsia="pl-PL"/>
        </w:rPr>
        <w:t>obniżeniem stawek opłat za zajęcie pasa drogowego przez zarządców dróg gminnych i powiatowych,</w:t>
      </w:r>
    </w:p>
    <w:p w:rsidR="00BA4CB3" w:rsidRPr="00BA4CB3" w:rsidRDefault="00BA4CB3" w:rsidP="00CB127A">
      <w:pPr>
        <w:numPr>
          <w:ilvl w:val="0"/>
          <w:numId w:val="351"/>
        </w:numPr>
        <w:spacing w:after="0" w:line="360" w:lineRule="auto"/>
        <w:ind w:left="284" w:hanging="284"/>
        <w:jc w:val="both"/>
        <w:rPr>
          <w:rFonts w:ascii="Arial" w:eastAsia="Times New Roman" w:hAnsi="Arial" w:cs="Arial"/>
          <w:bCs/>
          <w:sz w:val="24"/>
          <w:szCs w:val="24"/>
          <w:lang w:eastAsia="pl-PL"/>
        </w:rPr>
      </w:pPr>
      <w:r w:rsidRPr="00BA4CB3">
        <w:rPr>
          <w:rFonts w:ascii="Arial" w:eastAsia="Times New Roman" w:hAnsi="Arial" w:cs="Arial"/>
          <w:sz w:val="24"/>
          <w:szCs w:val="24"/>
        </w:rPr>
        <w:t xml:space="preserve">oszczędności na zadaniu pn. „Utrzymaniem projektu </w:t>
      </w:r>
      <w:r w:rsidRPr="00BA4CB3">
        <w:rPr>
          <w:rFonts w:ascii="Arial" w:eastAsia="Times New Roman" w:hAnsi="Arial" w:cs="Arial"/>
          <w:sz w:val="24"/>
          <w:szCs w:val="24"/>
          <w:lang w:eastAsia="pl-PL"/>
        </w:rPr>
        <w:t>pn. „Sieć Szerokopasmowa Polski Wschodniej – Województwo Podkarpackie”</w:t>
      </w:r>
      <w:r w:rsidRPr="00BA4CB3">
        <w:rPr>
          <w:rFonts w:ascii="Arial" w:eastAsia="Times New Roman" w:hAnsi="Arial" w:cs="Arial"/>
          <w:sz w:val="24"/>
          <w:szCs w:val="24"/>
        </w:rPr>
        <w:t xml:space="preserve">. </w:t>
      </w:r>
    </w:p>
    <w:p w:rsidR="00BA4CB3" w:rsidRDefault="00BA4CB3" w:rsidP="00BA4CB3">
      <w:pPr>
        <w:spacing w:after="0" w:line="360" w:lineRule="auto"/>
        <w:jc w:val="both"/>
        <w:rPr>
          <w:rFonts w:ascii="Arial" w:eastAsia="Times New Roman" w:hAnsi="Arial" w:cs="Arial"/>
          <w:b/>
          <w:sz w:val="24"/>
          <w:szCs w:val="24"/>
        </w:rPr>
      </w:pPr>
    </w:p>
    <w:p w:rsidR="004F3550" w:rsidRPr="00062ED6" w:rsidRDefault="004F3550" w:rsidP="004F3550">
      <w:pPr>
        <w:spacing w:after="0" w:line="360" w:lineRule="auto"/>
        <w:jc w:val="both"/>
        <w:rPr>
          <w:rFonts w:ascii="Arial" w:eastAsia="Times New Roman" w:hAnsi="Arial" w:cs="Arial"/>
          <w:b/>
          <w:bCs/>
          <w:sz w:val="24"/>
          <w:szCs w:val="24"/>
          <w:lang w:eastAsia="pl-PL"/>
        </w:rPr>
      </w:pPr>
      <w:r w:rsidRPr="00062ED6">
        <w:rPr>
          <w:rFonts w:ascii="Arial" w:eastAsia="Times New Roman" w:hAnsi="Arial" w:cs="Arial"/>
          <w:b/>
          <w:bCs/>
          <w:sz w:val="24"/>
          <w:szCs w:val="24"/>
          <w:lang w:eastAsia="pl-PL"/>
        </w:rPr>
        <w:t>DZIAŁ 730 – NAUKA</w:t>
      </w:r>
    </w:p>
    <w:p w:rsidR="004F3550" w:rsidRDefault="004F3550" w:rsidP="004F3550">
      <w:pPr>
        <w:spacing w:after="0" w:line="360" w:lineRule="auto"/>
        <w:jc w:val="both"/>
        <w:outlineLvl w:val="8"/>
        <w:rPr>
          <w:rFonts w:ascii="Arial" w:eastAsia="Times New Roman" w:hAnsi="Arial" w:cs="Times New Roman"/>
          <w:b/>
          <w:sz w:val="24"/>
          <w:szCs w:val="24"/>
          <w:lang w:val="x-none" w:eastAsia="pl-PL"/>
        </w:rPr>
      </w:pPr>
      <w:r>
        <w:rPr>
          <w:rFonts w:ascii="Arial" w:eastAsia="Times New Roman" w:hAnsi="Arial" w:cs="Times New Roman"/>
          <w:b/>
          <w:sz w:val="24"/>
          <w:szCs w:val="24"/>
          <w:lang w:val="x-none" w:eastAsia="pl-PL"/>
        </w:rPr>
        <w:t xml:space="preserve">Rozdział </w:t>
      </w:r>
      <w:r>
        <w:rPr>
          <w:rFonts w:ascii="Arial" w:eastAsia="Times New Roman" w:hAnsi="Arial" w:cs="Times New Roman"/>
          <w:b/>
          <w:sz w:val="24"/>
          <w:szCs w:val="24"/>
          <w:lang w:eastAsia="pl-PL"/>
        </w:rPr>
        <w:t>73006</w:t>
      </w:r>
      <w:r>
        <w:rPr>
          <w:rFonts w:ascii="Arial" w:eastAsia="Times New Roman" w:hAnsi="Arial" w:cs="Times New Roman"/>
          <w:b/>
          <w:sz w:val="24"/>
          <w:szCs w:val="24"/>
          <w:lang w:val="x-none" w:eastAsia="pl-PL"/>
        </w:rPr>
        <w:t xml:space="preserve"> – Działalność upowszechniająca naukę</w:t>
      </w:r>
    </w:p>
    <w:p w:rsidR="004F3550" w:rsidRDefault="004F3550" w:rsidP="004F3550">
      <w:pPr>
        <w:spacing w:after="0" w:line="360" w:lineRule="auto"/>
        <w:jc w:val="both"/>
        <w:rPr>
          <w:rFonts w:ascii="Arial" w:eastAsia="Times New Roman" w:hAnsi="Arial" w:cs="Arial"/>
          <w:sz w:val="24"/>
          <w:szCs w:val="24"/>
          <w:lang w:eastAsia="x-none"/>
        </w:rPr>
      </w:pPr>
      <w:r>
        <w:rPr>
          <w:rFonts w:ascii="Arial" w:eastAsia="Times New Roman" w:hAnsi="Arial" w:cs="Arial"/>
          <w:sz w:val="24"/>
          <w:szCs w:val="24"/>
          <w:lang w:val="x-none" w:eastAsia="x-none"/>
        </w:rPr>
        <w:t xml:space="preserve">Zaplanowane wydatki </w:t>
      </w:r>
      <w:r>
        <w:rPr>
          <w:rFonts w:ascii="Arial" w:eastAsia="Times New Roman" w:hAnsi="Arial" w:cs="Arial"/>
          <w:sz w:val="24"/>
          <w:szCs w:val="24"/>
          <w:lang w:eastAsia="x-none"/>
        </w:rPr>
        <w:t xml:space="preserve">bieżące </w:t>
      </w:r>
      <w:r>
        <w:rPr>
          <w:rFonts w:ascii="Arial" w:eastAsia="Times New Roman" w:hAnsi="Arial" w:cs="Arial"/>
          <w:sz w:val="24"/>
          <w:szCs w:val="24"/>
          <w:lang w:val="x-none" w:eastAsia="x-none"/>
        </w:rPr>
        <w:t xml:space="preserve">w kwocie </w:t>
      </w:r>
      <w:r>
        <w:rPr>
          <w:rFonts w:ascii="Arial" w:eastAsia="Times New Roman" w:hAnsi="Arial" w:cs="Arial"/>
          <w:sz w:val="24"/>
          <w:szCs w:val="24"/>
          <w:lang w:eastAsia="x-none"/>
        </w:rPr>
        <w:t>50.000</w:t>
      </w:r>
      <w:r>
        <w:rPr>
          <w:rFonts w:ascii="Arial" w:eastAsia="Times New Roman" w:hAnsi="Arial" w:cs="Arial"/>
          <w:sz w:val="24"/>
          <w:szCs w:val="24"/>
          <w:lang w:val="x-none" w:eastAsia="x-none"/>
        </w:rPr>
        <w:t xml:space="preserve">,- zł </w:t>
      </w:r>
      <w:r>
        <w:rPr>
          <w:rFonts w:ascii="Arial" w:eastAsia="Times New Roman" w:hAnsi="Arial" w:cs="Arial"/>
          <w:sz w:val="24"/>
          <w:szCs w:val="24"/>
          <w:lang w:eastAsia="x-none"/>
        </w:rPr>
        <w:t>(§ 2360)</w:t>
      </w:r>
      <w:r>
        <w:rPr>
          <w:rFonts w:ascii="Arial" w:eastAsia="Times New Roman" w:hAnsi="Arial" w:cs="Arial"/>
          <w:sz w:val="24"/>
          <w:szCs w:val="24"/>
          <w:lang w:val="x-none" w:eastAsia="x-none"/>
        </w:rPr>
        <w:t xml:space="preserve"> </w:t>
      </w:r>
      <w:r>
        <w:rPr>
          <w:rFonts w:ascii="Arial" w:eastAsia="Times New Roman" w:hAnsi="Arial" w:cs="Arial"/>
          <w:sz w:val="24"/>
          <w:szCs w:val="24"/>
          <w:lang w:eastAsia="x-none"/>
        </w:rPr>
        <w:t xml:space="preserve">jako dotacje celowe dla jednostek spoza sektora finansów publicznych z przeznaczeniem na organizację wydarzeń popularyzujących naukę </w:t>
      </w:r>
      <w:r>
        <w:rPr>
          <w:rFonts w:ascii="Arial" w:eastAsia="Times New Roman" w:hAnsi="Arial" w:cs="Arial"/>
          <w:sz w:val="24"/>
          <w:szCs w:val="24"/>
          <w:lang w:val="x-none" w:eastAsia="x-none"/>
        </w:rPr>
        <w:t xml:space="preserve">zostały </w:t>
      </w:r>
      <w:r>
        <w:rPr>
          <w:rFonts w:ascii="Arial" w:eastAsia="Times New Roman" w:hAnsi="Arial" w:cs="Arial"/>
          <w:sz w:val="24"/>
          <w:szCs w:val="24"/>
          <w:lang w:eastAsia="x-none"/>
        </w:rPr>
        <w:t>wykonane w wysokości 49.995,- zł</w:t>
      </w:r>
      <w:r w:rsidR="00AA0774">
        <w:rPr>
          <w:rFonts w:ascii="Arial" w:eastAsia="Times New Roman" w:hAnsi="Arial" w:cs="Arial"/>
          <w:sz w:val="24"/>
          <w:szCs w:val="24"/>
          <w:lang w:eastAsia="x-none"/>
        </w:rPr>
        <w:t xml:space="preserve"> </w:t>
      </w:r>
      <w:r w:rsidR="00AA0774">
        <w:rPr>
          <w:rFonts w:ascii="Arial" w:eastAsia="Times New Roman" w:hAnsi="Arial" w:cs="Arial"/>
          <w:sz w:val="24"/>
          <w:szCs w:val="24"/>
          <w:lang w:eastAsia="x-none"/>
        </w:rPr>
        <w:br/>
        <w:t>(Dep. EN)</w:t>
      </w:r>
      <w:r>
        <w:rPr>
          <w:rFonts w:ascii="Arial" w:eastAsia="Times New Roman" w:hAnsi="Arial" w:cs="Arial"/>
          <w:sz w:val="24"/>
          <w:szCs w:val="24"/>
          <w:lang w:eastAsia="x-none"/>
        </w:rPr>
        <w:t>, tj. 99,99% planu.</w:t>
      </w:r>
    </w:p>
    <w:p w:rsidR="004F3550" w:rsidRPr="00DC6654" w:rsidRDefault="004F3550" w:rsidP="004F3550">
      <w:pPr>
        <w:spacing w:after="0" w:line="360" w:lineRule="auto"/>
        <w:jc w:val="both"/>
        <w:rPr>
          <w:rFonts w:ascii="Arial" w:hAnsi="Arial" w:cs="Arial"/>
          <w:sz w:val="24"/>
          <w:szCs w:val="24"/>
        </w:rPr>
      </w:pPr>
      <w:r>
        <w:rPr>
          <w:rFonts w:ascii="Arial" w:hAnsi="Arial" w:cs="Arial"/>
          <w:sz w:val="24"/>
          <w:szCs w:val="24"/>
        </w:rPr>
        <w:t>W maju i wrześniu br. ogłoszono dwa otwarte konkursy ofert na realizację ww. zadania. W ramach</w:t>
      </w:r>
      <w:r w:rsidR="00FC51EB">
        <w:rPr>
          <w:rFonts w:ascii="Arial" w:hAnsi="Arial" w:cs="Arial"/>
          <w:sz w:val="24"/>
          <w:szCs w:val="24"/>
        </w:rPr>
        <w:t xml:space="preserve"> konkursów ofert, dofinansowanie</w:t>
      </w:r>
      <w:r>
        <w:rPr>
          <w:rFonts w:ascii="Arial" w:hAnsi="Arial" w:cs="Arial"/>
          <w:sz w:val="24"/>
          <w:szCs w:val="24"/>
        </w:rPr>
        <w:t xml:space="preserve"> mogły uzyskać zadania mające na celu propagowanie kultury naukowej poprzez organizację przedsięwzięć popularyzujących </w:t>
      </w:r>
      <w:r w:rsidRPr="00DC6654">
        <w:rPr>
          <w:rFonts w:ascii="Arial" w:hAnsi="Arial" w:cs="Arial"/>
          <w:sz w:val="24"/>
          <w:szCs w:val="24"/>
        </w:rPr>
        <w:t>naukę. Dotacji udzielono dla następujących podmiotów:</w:t>
      </w:r>
    </w:p>
    <w:p w:rsidR="004F3550" w:rsidRPr="00DC6654" w:rsidRDefault="004F3550" w:rsidP="00CB127A">
      <w:pPr>
        <w:numPr>
          <w:ilvl w:val="0"/>
          <w:numId w:val="380"/>
        </w:numPr>
        <w:spacing w:after="0" w:line="360" w:lineRule="auto"/>
        <w:ind w:left="426"/>
        <w:contextualSpacing/>
        <w:jc w:val="both"/>
        <w:rPr>
          <w:rFonts w:ascii="Arial" w:hAnsi="Arial" w:cs="Arial"/>
          <w:sz w:val="24"/>
          <w:szCs w:val="24"/>
        </w:rPr>
      </w:pPr>
      <w:r w:rsidRPr="00DC6654">
        <w:rPr>
          <w:rFonts w:ascii="Arial" w:hAnsi="Arial" w:cs="Arial"/>
          <w:sz w:val="24"/>
          <w:szCs w:val="24"/>
        </w:rPr>
        <w:t xml:space="preserve">Fundacja Wspierania Edukacji przy Stowarzyszeniu „Dolina Lotnicza” na zadanie pn. „Organizacja wydarzeń popularyzujących naukę” na kwotę 9.440,-zł, </w:t>
      </w:r>
    </w:p>
    <w:p w:rsidR="004F3550" w:rsidRPr="00DC6654" w:rsidRDefault="004F3550" w:rsidP="00CB127A">
      <w:pPr>
        <w:numPr>
          <w:ilvl w:val="0"/>
          <w:numId w:val="380"/>
        </w:numPr>
        <w:spacing w:after="0" w:line="360" w:lineRule="auto"/>
        <w:ind w:left="426"/>
        <w:contextualSpacing/>
        <w:jc w:val="both"/>
        <w:rPr>
          <w:rFonts w:ascii="Arial" w:hAnsi="Arial" w:cs="Arial"/>
          <w:sz w:val="24"/>
          <w:szCs w:val="24"/>
        </w:rPr>
      </w:pPr>
      <w:r w:rsidRPr="00DC6654">
        <w:rPr>
          <w:rFonts w:ascii="Arial" w:hAnsi="Arial" w:cs="Arial"/>
          <w:sz w:val="24"/>
          <w:szCs w:val="24"/>
        </w:rPr>
        <w:t xml:space="preserve">Fundacja Kresowe Centrum Nauki i Rozwoju „Perła Galicji” na zadanie pn. „Order of </w:t>
      </w:r>
      <w:proofErr w:type="spellStart"/>
      <w:r w:rsidRPr="00DC6654">
        <w:rPr>
          <w:rFonts w:ascii="Arial" w:hAnsi="Arial" w:cs="Arial"/>
          <w:sz w:val="24"/>
          <w:szCs w:val="24"/>
        </w:rPr>
        <w:t>Code</w:t>
      </w:r>
      <w:proofErr w:type="spellEnd"/>
      <w:r w:rsidRPr="00DC6654">
        <w:rPr>
          <w:rFonts w:ascii="Arial" w:hAnsi="Arial" w:cs="Arial"/>
          <w:sz w:val="24"/>
          <w:szCs w:val="24"/>
        </w:rPr>
        <w:t xml:space="preserve"> </w:t>
      </w:r>
      <w:proofErr w:type="spellStart"/>
      <w:r w:rsidRPr="00DC6654">
        <w:rPr>
          <w:rFonts w:ascii="Arial" w:hAnsi="Arial" w:cs="Arial"/>
          <w:sz w:val="24"/>
          <w:szCs w:val="24"/>
        </w:rPr>
        <w:t>Acedemy</w:t>
      </w:r>
      <w:proofErr w:type="spellEnd"/>
      <w:r w:rsidRPr="00DC6654">
        <w:rPr>
          <w:rFonts w:ascii="Arial" w:hAnsi="Arial" w:cs="Arial"/>
          <w:sz w:val="24"/>
          <w:szCs w:val="24"/>
        </w:rPr>
        <w:t>” na kwotę 10.000,-zł,</w:t>
      </w:r>
    </w:p>
    <w:p w:rsidR="004F3550" w:rsidRPr="00DC6654" w:rsidRDefault="004F3550" w:rsidP="00CB127A">
      <w:pPr>
        <w:numPr>
          <w:ilvl w:val="0"/>
          <w:numId w:val="380"/>
        </w:numPr>
        <w:spacing w:after="0" w:line="360" w:lineRule="auto"/>
        <w:ind w:left="426"/>
        <w:jc w:val="both"/>
        <w:rPr>
          <w:rFonts w:ascii="Arial" w:eastAsia="Times New Roman" w:hAnsi="Arial" w:cs="Arial"/>
          <w:iCs/>
          <w:sz w:val="24"/>
          <w:szCs w:val="24"/>
          <w:lang w:eastAsia="pl-PL"/>
        </w:rPr>
      </w:pPr>
      <w:r w:rsidRPr="00DC6654">
        <w:rPr>
          <w:rFonts w:ascii="Arial" w:eastAsia="Times New Roman" w:hAnsi="Arial" w:cs="Arial"/>
          <w:sz w:val="24"/>
          <w:szCs w:val="24"/>
          <w:lang w:eastAsia="pl-PL"/>
        </w:rPr>
        <w:lastRenderedPageBreak/>
        <w:t>Fundacja „Generator Inspiracji” na realizację zadania pn. „</w:t>
      </w:r>
      <w:proofErr w:type="spellStart"/>
      <w:r w:rsidRPr="00DC6654">
        <w:rPr>
          <w:rFonts w:ascii="Arial" w:eastAsia="Times New Roman" w:hAnsi="Arial" w:cs="Arial"/>
          <w:iCs/>
          <w:sz w:val="24"/>
          <w:szCs w:val="24"/>
          <w:lang w:eastAsia="pl-PL"/>
        </w:rPr>
        <w:t>EDUaction</w:t>
      </w:r>
      <w:proofErr w:type="spellEnd"/>
      <w:r w:rsidRPr="00DC6654">
        <w:rPr>
          <w:rFonts w:ascii="Arial" w:eastAsia="Times New Roman" w:hAnsi="Arial" w:cs="Arial"/>
          <w:iCs/>
          <w:sz w:val="24"/>
          <w:szCs w:val="24"/>
          <w:lang w:eastAsia="pl-PL"/>
        </w:rPr>
        <w:t>”</w:t>
      </w:r>
      <w:r w:rsidRPr="00DC6654">
        <w:rPr>
          <w:rFonts w:ascii="Arial" w:eastAsia="Times New Roman" w:hAnsi="Arial" w:cs="Arial"/>
          <w:sz w:val="24"/>
          <w:szCs w:val="24"/>
          <w:lang w:eastAsia="pl-PL"/>
        </w:rPr>
        <w:t xml:space="preserve"> na kwotę 5.035,- zł,</w:t>
      </w:r>
    </w:p>
    <w:p w:rsidR="004F3550" w:rsidRPr="00DC6654" w:rsidRDefault="004F3550" w:rsidP="00CB127A">
      <w:pPr>
        <w:numPr>
          <w:ilvl w:val="0"/>
          <w:numId w:val="380"/>
        </w:numPr>
        <w:spacing w:after="0" w:line="360" w:lineRule="auto"/>
        <w:ind w:left="426"/>
        <w:jc w:val="both"/>
        <w:rPr>
          <w:rFonts w:ascii="Arial" w:eastAsia="Times New Roman" w:hAnsi="Arial" w:cs="Arial"/>
          <w:sz w:val="24"/>
          <w:szCs w:val="24"/>
          <w:lang w:val="de-DE" w:eastAsia="pl-PL"/>
        </w:rPr>
      </w:pPr>
      <w:proofErr w:type="spellStart"/>
      <w:r w:rsidRPr="00DC6654">
        <w:rPr>
          <w:rFonts w:ascii="Arial" w:eastAsia="Times New Roman" w:hAnsi="Arial" w:cs="Arial"/>
          <w:sz w:val="24"/>
          <w:szCs w:val="24"/>
          <w:lang w:val="de-DE" w:eastAsia="pl-PL"/>
        </w:rPr>
        <w:t>Stowarzyszenie</w:t>
      </w:r>
      <w:proofErr w:type="spellEnd"/>
      <w:r w:rsidRPr="00DC6654">
        <w:rPr>
          <w:rFonts w:ascii="Arial" w:eastAsia="Times New Roman" w:hAnsi="Arial" w:cs="Arial"/>
          <w:sz w:val="24"/>
          <w:szCs w:val="24"/>
          <w:lang w:val="de-DE" w:eastAsia="pl-PL"/>
        </w:rPr>
        <w:t xml:space="preserve"> „CRAS”, Centrum </w:t>
      </w:r>
      <w:proofErr w:type="spellStart"/>
      <w:r w:rsidRPr="00DC6654">
        <w:rPr>
          <w:rFonts w:ascii="Arial" w:eastAsia="Times New Roman" w:hAnsi="Arial" w:cs="Arial"/>
          <w:sz w:val="24"/>
          <w:szCs w:val="24"/>
          <w:lang w:val="de-DE" w:eastAsia="pl-PL"/>
        </w:rPr>
        <w:t>Rozwoju</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Aktywności</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Społecznej</w:t>
      </w:r>
      <w:proofErr w:type="spellEnd"/>
      <w:r w:rsidRPr="00DC6654">
        <w:rPr>
          <w:rFonts w:ascii="Arial" w:eastAsia="Times New Roman" w:hAnsi="Arial" w:cs="Arial"/>
          <w:sz w:val="24"/>
          <w:szCs w:val="24"/>
          <w:lang w:val="de-DE" w:eastAsia="pl-PL"/>
        </w:rPr>
        <w:t xml:space="preserve"> na </w:t>
      </w:r>
      <w:proofErr w:type="spellStart"/>
      <w:r w:rsidRPr="00DC6654">
        <w:rPr>
          <w:rFonts w:ascii="Arial" w:eastAsia="Times New Roman" w:hAnsi="Arial" w:cs="Arial"/>
          <w:sz w:val="24"/>
          <w:szCs w:val="24"/>
          <w:lang w:val="de-DE" w:eastAsia="pl-PL"/>
        </w:rPr>
        <w:t>realizację</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zadania</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pn</w:t>
      </w:r>
      <w:proofErr w:type="spellEnd"/>
      <w:r w:rsidRPr="00DC6654">
        <w:rPr>
          <w:rFonts w:ascii="Arial" w:eastAsia="Times New Roman" w:hAnsi="Arial" w:cs="Arial"/>
          <w:sz w:val="24"/>
          <w:szCs w:val="24"/>
          <w:lang w:val="de-DE" w:eastAsia="pl-PL"/>
        </w:rPr>
        <w:t>. „</w:t>
      </w:r>
      <w:proofErr w:type="spellStart"/>
      <w:r w:rsidRPr="00DC6654">
        <w:rPr>
          <w:rFonts w:ascii="Arial" w:eastAsia="Times New Roman" w:hAnsi="Arial" w:cs="Arial"/>
          <w:iCs/>
          <w:sz w:val="24"/>
          <w:szCs w:val="24"/>
          <w:lang w:val="de-DE" w:eastAsia="pl-PL"/>
        </w:rPr>
        <w:t>Kuźnia</w:t>
      </w:r>
      <w:proofErr w:type="spellEnd"/>
      <w:r w:rsidRPr="00DC6654">
        <w:rPr>
          <w:rFonts w:ascii="Arial" w:eastAsia="Times New Roman" w:hAnsi="Arial" w:cs="Arial"/>
          <w:iCs/>
          <w:sz w:val="24"/>
          <w:szCs w:val="24"/>
          <w:lang w:val="de-DE" w:eastAsia="pl-PL"/>
        </w:rPr>
        <w:t xml:space="preserve"> </w:t>
      </w:r>
      <w:proofErr w:type="spellStart"/>
      <w:r w:rsidRPr="00DC6654">
        <w:rPr>
          <w:rFonts w:ascii="Arial" w:eastAsia="Times New Roman" w:hAnsi="Arial" w:cs="Arial"/>
          <w:iCs/>
          <w:sz w:val="24"/>
          <w:szCs w:val="24"/>
          <w:lang w:val="de-DE" w:eastAsia="pl-PL"/>
        </w:rPr>
        <w:t>edukacyjnych</w:t>
      </w:r>
      <w:proofErr w:type="spellEnd"/>
      <w:r w:rsidRPr="00DC6654">
        <w:rPr>
          <w:rFonts w:ascii="Arial" w:eastAsia="Times New Roman" w:hAnsi="Arial" w:cs="Arial"/>
          <w:iCs/>
          <w:sz w:val="24"/>
          <w:szCs w:val="24"/>
          <w:lang w:val="de-DE" w:eastAsia="pl-PL"/>
        </w:rPr>
        <w:t xml:space="preserve"> </w:t>
      </w:r>
      <w:proofErr w:type="spellStart"/>
      <w:r w:rsidRPr="00DC6654">
        <w:rPr>
          <w:rFonts w:ascii="Arial" w:eastAsia="Times New Roman" w:hAnsi="Arial" w:cs="Arial"/>
          <w:iCs/>
          <w:sz w:val="24"/>
          <w:szCs w:val="24"/>
          <w:lang w:val="de-DE" w:eastAsia="pl-PL"/>
        </w:rPr>
        <w:t>talentów</w:t>
      </w:r>
      <w:proofErr w:type="spellEnd"/>
      <w:r w:rsidRPr="00DC6654">
        <w:rPr>
          <w:rFonts w:ascii="Arial" w:eastAsia="Times New Roman" w:hAnsi="Arial" w:cs="Arial"/>
          <w:iCs/>
          <w:sz w:val="24"/>
          <w:szCs w:val="24"/>
          <w:lang w:val="de-DE" w:eastAsia="pl-PL"/>
        </w:rPr>
        <w:t xml:space="preserve">“ na </w:t>
      </w:r>
      <w:proofErr w:type="spellStart"/>
      <w:r w:rsidRPr="00DC6654">
        <w:rPr>
          <w:rFonts w:ascii="Arial" w:eastAsia="Times New Roman" w:hAnsi="Arial" w:cs="Arial"/>
          <w:iCs/>
          <w:sz w:val="24"/>
          <w:szCs w:val="24"/>
          <w:lang w:val="de-DE" w:eastAsia="pl-PL"/>
        </w:rPr>
        <w:t>kwotę</w:t>
      </w:r>
      <w:proofErr w:type="spellEnd"/>
      <w:r w:rsidRPr="00DC6654">
        <w:rPr>
          <w:rFonts w:ascii="Arial" w:eastAsia="Times New Roman" w:hAnsi="Arial" w:cs="Arial"/>
          <w:iCs/>
          <w:sz w:val="24"/>
          <w:szCs w:val="24"/>
          <w:lang w:val="de-DE" w:eastAsia="pl-PL"/>
        </w:rPr>
        <w:t xml:space="preserve"> </w:t>
      </w:r>
      <w:r w:rsidRPr="00DC6654">
        <w:rPr>
          <w:rFonts w:ascii="Arial" w:eastAsia="Times New Roman" w:hAnsi="Arial" w:cs="Arial"/>
          <w:sz w:val="24"/>
          <w:szCs w:val="24"/>
          <w:lang w:val="de-DE" w:eastAsia="pl-PL"/>
        </w:rPr>
        <w:t xml:space="preserve">7.945,- </w:t>
      </w:r>
      <w:proofErr w:type="spellStart"/>
      <w:r w:rsidRPr="00DC6654">
        <w:rPr>
          <w:rFonts w:ascii="Arial" w:eastAsia="Times New Roman" w:hAnsi="Arial" w:cs="Arial"/>
          <w:sz w:val="24"/>
          <w:szCs w:val="24"/>
          <w:lang w:val="de-DE" w:eastAsia="pl-PL"/>
        </w:rPr>
        <w:t>zł</w:t>
      </w:r>
      <w:proofErr w:type="spellEnd"/>
      <w:r w:rsidRPr="00DC6654">
        <w:rPr>
          <w:rFonts w:ascii="Arial" w:eastAsia="Times New Roman" w:hAnsi="Arial" w:cs="Arial"/>
          <w:sz w:val="24"/>
          <w:szCs w:val="24"/>
          <w:lang w:val="de-DE" w:eastAsia="pl-PL"/>
        </w:rPr>
        <w:t>,</w:t>
      </w:r>
    </w:p>
    <w:p w:rsidR="004F3550" w:rsidRPr="00DC6654" w:rsidRDefault="004F3550" w:rsidP="00CB127A">
      <w:pPr>
        <w:numPr>
          <w:ilvl w:val="0"/>
          <w:numId w:val="380"/>
        </w:numPr>
        <w:spacing w:after="0" w:line="360" w:lineRule="auto"/>
        <w:ind w:left="426"/>
        <w:jc w:val="both"/>
        <w:rPr>
          <w:rFonts w:ascii="Arial" w:eastAsia="Times New Roman" w:hAnsi="Arial" w:cs="Arial"/>
          <w:sz w:val="24"/>
          <w:szCs w:val="24"/>
          <w:lang w:val="de-DE" w:eastAsia="pl-PL"/>
        </w:rPr>
      </w:pPr>
      <w:proofErr w:type="spellStart"/>
      <w:r w:rsidRPr="00DC6654">
        <w:rPr>
          <w:rFonts w:ascii="Arial" w:eastAsia="Times New Roman" w:hAnsi="Arial" w:cs="Arial"/>
          <w:sz w:val="24"/>
          <w:szCs w:val="24"/>
          <w:lang w:val="de-DE" w:eastAsia="pl-PL"/>
        </w:rPr>
        <w:t>Stowarzyszenie</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Uwierz</w:t>
      </w:r>
      <w:proofErr w:type="spellEnd"/>
      <w:r w:rsidRPr="00DC6654">
        <w:rPr>
          <w:rFonts w:ascii="Arial" w:eastAsia="Times New Roman" w:hAnsi="Arial" w:cs="Arial"/>
          <w:sz w:val="24"/>
          <w:szCs w:val="24"/>
          <w:lang w:val="de-DE" w:eastAsia="pl-PL"/>
        </w:rPr>
        <w:t xml:space="preserve"> w </w:t>
      </w:r>
      <w:proofErr w:type="spellStart"/>
      <w:r w:rsidRPr="00DC6654">
        <w:rPr>
          <w:rFonts w:ascii="Arial" w:eastAsia="Times New Roman" w:hAnsi="Arial" w:cs="Arial"/>
          <w:sz w:val="24"/>
          <w:szCs w:val="24"/>
          <w:lang w:val="de-DE" w:eastAsia="pl-PL"/>
        </w:rPr>
        <w:t>siebie</w:t>
      </w:r>
      <w:proofErr w:type="spellEnd"/>
      <w:r w:rsidRPr="00DC6654">
        <w:rPr>
          <w:rFonts w:ascii="Arial" w:eastAsia="Times New Roman" w:hAnsi="Arial" w:cs="Arial"/>
          <w:sz w:val="24"/>
          <w:szCs w:val="24"/>
          <w:lang w:val="de-DE" w:eastAsia="pl-PL"/>
        </w:rPr>
        <w:t xml:space="preserve">” na </w:t>
      </w:r>
      <w:proofErr w:type="spellStart"/>
      <w:r w:rsidRPr="00DC6654">
        <w:rPr>
          <w:rFonts w:ascii="Arial" w:eastAsia="Times New Roman" w:hAnsi="Arial" w:cs="Arial"/>
          <w:sz w:val="24"/>
          <w:szCs w:val="24"/>
          <w:lang w:val="de-DE" w:eastAsia="pl-PL"/>
        </w:rPr>
        <w:t>realizację</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zadania</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pn</w:t>
      </w:r>
      <w:proofErr w:type="spellEnd"/>
      <w:r w:rsidRPr="00DC6654">
        <w:rPr>
          <w:rFonts w:ascii="Arial" w:eastAsia="Times New Roman" w:hAnsi="Arial" w:cs="Arial"/>
          <w:sz w:val="24"/>
          <w:szCs w:val="24"/>
          <w:lang w:val="de-DE" w:eastAsia="pl-PL"/>
        </w:rPr>
        <w:t>. „</w:t>
      </w:r>
      <w:proofErr w:type="spellStart"/>
      <w:r w:rsidRPr="00DC6654">
        <w:rPr>
          <w:rFonts w:ascii="Arial" w:eastAsia="Times New Roman" w:hAnsi="Arial" w:cs="Arial"/>
          <w:sz w:val="24"/>
          <w:szCs w:val="24"/>
          <w:lang w:val="de-DE" w:eastAsia="pl-PL"/>
        </w:rPr>
        <w:t>Potęga</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umysłu</w:t>
      </w:r>
      <w:proofErr w:type="spellEnd"/>
      <w:r w:rsidRPr="00DC6654">
        <w:rPr>
          <w:rFonts w:ascii="Arial" w:eastAsia="Times New Roman" w:hAnsi="Arial" w:cs="Arial"/>
          <w:sz w:val="24"/>
          <w:szCs w:val="24"/>
          <w:lang w:val="de-DE" w:eastAsia="pl-PL"/>
        </w:rPr>
        <w:t xml:space="preserve"> -</w:t>
      </w:r>
      <w:r w:rsidRPr="00DC6654">
        <w:rPr>
          <w:rFonts w:ascii="Arial" w:eastAsia="Times New Roman" w:hAnsi="Arial" w:cs="Arial"/>
          <w:iCs/>
          <w:sz w:val="24"/>
          <w:szCs w:val="24"/>
          <w:lang w:val="de-DE" w:eastAsia="pl-PL"/>
        </w:rPr>
        <w:t xml:space="preserve"> </w:t>
      </w:r>
      <w:proofErr w:type="spellStart"/>
      <w:r w:rsidRPr="00DC6654">
        <w:rPr>
          <w:rFonts w:ascii="Arial" w:eastAsia="Times New Roman" w:hAnsi="Arial" w:cs="Arial"/>
          <w:iCs/>
          <w:sz w:val="24"/>
          <w:szCs w:val="24"/>
          <w:lang w:val="de-DE" w:eastAsia="pl-PL"/>
        </w:rPr>
        <w:t>radość</w:t>
      </w:r>
      <w:proofErr w:type="spellEnd"/>
      <w:r w:rsidRPr="00DC6654">
        <w:rPr>
          <w:rFonts w:ascii="Arial" w:eastAsia="Times New Roman" w:hAnsi="Arial" w:cs="Arial"/>
          <w:iCs/>
          <w:sz w:val="24"/>
          <w:szCs w:val="24"/>
          <w:lang w:val="de-DE" w:eastAsia="pl-PL"/>
        </w:rPr>
        <w:t xml:space="preserve"> i</w:t>
      </w:r>
      <w:r w:rsidRPr="00DC6654">
        <w:rPr>
          <w:rFonts w:ascii="Arial" w:eastAsia="Times New Roman" w:hAnsi="Arial" w:cs="Arial"/>
          <w:iCs/>
          <w:sz w:val="24"/>
          <w:szCs w:val="24"/>
          <w:lang w:eastAsia="pl-PL"/>
        </w:rPr>
        <w:t> </w:t>
      </w:r>
      <w:proofErr w:type="spellStart"/>
      <w:r w:rsidRPr="00DC6654">
        <w:rPr>
          <w:rFonts w:ascii="Arial" w:eastAsia="Times New Roman" w:hAnsi="Arial" w:cs="Arial"/>
          <w:iCs/>
          <w:sz w:val="24"/>
          <w:szCs w:val="24"/>
          <w:lang w:val="de-DE" w:eastAsia="pl-PL"/>
        </w:rPr>
        <w:t>zabawa</w:t>
      </w:r>
      <w:proofErr w:type="spellEnd"/>
      <w:r w:rsidRPr="00DC6654">
        <w:rPr>
          <w:rFonts w:ascii="Arial" w:eastAsia="Times New Roman" w:hAnsi="Arial" w:cs="Arial"/>
          <w:iCs/>
          <w:sz w:val="24"/>
          <w:szCs w:val="24"/>
          <w:lang w:val="de-DE" w:eastAsia="pl-PL"/>
        </w:rPr>
        <w:t xml:space="preserve">“ na </w:t>
      </w:r>
      <w:proofErr w:type="spellStart"/>
      <w:r w:rsidRPr="00DC6654">
        <w:rPr>
          <w:rFonts w:ascii="Arial" w:eastAsia="Times New Roman" w:hAnsi="Arial" w:cs="Arial"/>
          <w:iCs/>
          <w:sz w:val="24"/>
          <w:szCs w:val="24"/>
          <w:lang w:val="de-DE" w:eastAsia="pl-PL"/>
        </w:rPr>
        <w:t>kwotę</w:t>
      </w:r>
      <w:proofErr w:type="spellEnd"/>
      <w:r w:rsidRPr="00DC6654">
        <w:rPr>
          <w:rFonts w:ascii="Arial" w:eastAsia="Times New Roman" w:hAnsi="Arial" w:cs="Arial"/>
          <w:iCs/>
          <w:sz w:val="24"/>
          <w:szCs w:val="24"/>
          <w:lang w:val="de-DE" w:eastAsia="pl-PL"/>
        </w:rPr>
        <w:t xml:space="preserve"> </w:t>
      </w:r>
      <w:r w:rsidRPr="00DC6654">
        <w:rPr>
          <w:rFonts w:ascii="Arial" w:eastAsia="Times New Roman" w:hAnsi="Arial" w:cs="Arial"/>
          <w:sz w:val="24"/>
          <w:szCs w:val="24"/>
          <w:lang w:val="de-DE" w:eastAsia="pl-PL"/>
        </w:rPr>
        <w:t xml:space="preserve">8.575,- </w:t>
      </w:r>
      <w:proofErr w:type="spellStart"/>
      <w:r w:rsidRPr="00DC6654">
        <w:rPr>
          <w:rFonts w:ascii="Arial" w:eastAsia="Times New Roman" w:hAnsi="Arial" w:cs="Arial"/>
          <w:sz w:val="24"/>
          <w:szCs w:val="24"/>
          <w:lang w:val="de-DE" w:eastAsia="pl-PL"/>
        </w:rPr>
        <w:t>zł</w:t>
      </w:r>
      <w:proofErr w:type="spellEnd"/>
      <w:r w:rsidRPr="00DC6654">
        <w:rPr>
          <w:rFonts w:ascii="Arial" w:eastAsia="Times New Roman" w:hAnsi="Arial" w:cs="Arial"/>
          <w:sz w:val="24"/>
          <w:szCs w:val="24"/>
          <w:lang w:val="de-DE" w:eastAsia="pl-PL"/>
        </w:rPr>
        <w:t>,</w:t>
      </w:r>
    </w:p>
    <w:p w:rsidR="004F3550" w:rsidRPr="00DC6654" w:rsidRDefault="004F3550" w:rsidP="00CB127A">
      <w:pPr>
        <w:numPr>
          <w:ilvl w:val="0"/>
          <w:numId w:val="380"/>
        </w:numPr>
        <w:spacing w:after="0" w:line="360" w:lineRule="auto"/>
        <w:ind w:left="426"/>
        <w:contextualSpacing/>
        <w:jc w:val="both"/>
        <w:rPr>
          <w:rFonts w:ascii="Arial" w:hAnsi="Arial" w:cs="Arial"/>
          <w:sz w:val="24"/>
          <w:szCs w:val="24"/>
        </w:rPr>
      </w:pPr>
      <w:proofErr w:type="spellStart"/>
      <w:r w:rsidRPr="00DC6654">
        <w:rPr>
          <w:rFonts w:ascii="Arial" w:eastAsia="Times New Roman" w:hAnsi="Arial" w:cs="Arial"/>
          <w:sz w:val="24"/>
          <w:szCs w:val="24"/>
          <w:lang w:val="de-DE" w:eastAsia="pl-PL"/>
        </w:rPr>
        <w:t>Stowarzyszenie</w:t>
      </w:r>
      <w:proofErr w:type="spellEnd"/>
      <w:r w:rsidRPr="00DC6654">
        <w:rPr>
          <w:rFonts w:ascii="Arial" w:eastAsia="Times New Roman" w:hAnsi="Arial" w:cs="Arial"/>
          <w:sz w:val="24"/>
          <w:szCs w:val="24"/>
          <w:lang w:val="de-DE" w:eastAsia="pl-PL"/>
        </w:rPr>
        <w:t xml:space="preserve"> „EKOSKOP” na </w:t>
      </w:r>
      <w:proofErr w:type="spellStart"/>
      <w:r w:rsidRPr="00DC6654">
        <w:rPr>
          <w:rFonts w:ascii="Arial" w:eastAsia="Times New Roman" w:hAnsi="Arial" w:cs="Arial"/>
          <w:sz w:val="24"/>
          <w:szCs w:val="24"/>
          <w:lang w:val="de-DE" w:eastAsia="pl-PL"/>
        </w:rPr>
        <w:t>realizację</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zadania</w:t>
      </w:r>
      <w:proofErr w:type="spellEnd"/>
      <w:r w:rsidRPr="00DC6654">
        <w:rPr>
          <w:rFonts w:ascii="Arial" w:eastAsia="Times New Roman" w:hAnsi="Arial" w:cs="Arial"/>
          <w:sz w:val="24"/>
          <w:szCs w:val="24"/>
          <w:lang w:val="de-DE" w:eastAsia="pl-PL"/>
        </w:rPr>
        <w:t xml:space="preserve"> </w:t>
      </w:r>
      <w:proofErr w:type="spellStart"/>
      <w:r w:rsidRPr="00DC6654">
        <w:rPr>
          <w:rFonts w:ascii="Arial" w:eastAsia="Times New Roman" w:hAnsi="Arial" w:cs="Arial"/>
          <w:sz w:val="24"/>
          <w:szCs w:val="24"/>
          <w:lang w:val="de-DE" w:eastAsia="pl-PL"/>
        </w:rPr>
        <w:t>pn</w:t>
      </w:r>
      <w:proofErr w:type="spellEnd"/>
      <w:r w:rsidRPr="00DC6654">
        <w:rPr>
          <w:rFonts w:ascii="Arial" w:eastAsia="Times New Roman" w:hAnsi="Arial" w:cs="Arial"/>
          <w:sz w:val="24"/>
          <w:szCs w:val="24"/>
          <w:lang w:val="de-DE" w:eastAsia="pl-PL"/>
        </w:rPr>
        <w:t>. „</w:t>
      </w:r>
      <w:proofErr w:type="spellStart"/>
      <w:r w:rsidRPr="00DC6654">
        <w:rPr>
          <w:rFonts w:ascii="Arial" w:eastAsia="Times New Roman" w:hAnsi="Arial" w:cs="Arial"/>
          <w:iCs/>
          <w:sz w:val="24"/>
          <w:szCs w:val="24"/>
          <w:lang w:val="de-DE" w:eastAsia="pl-PL"/>
        </w:rPr>
        <w:t>Jesienny</w:t>
      </w:r>
      <w:proofErr w:type="spellEnd"/>
      <w:r w:rsidRPr="00DC6654">
        <w:rPr>
          <w:rFonts w:ascii="Arial" w:eastAsia="Times New Roman" w:hAnsi="Arial" w:cs="Arial"/>
          <w:iCs/>
          <w:sz w:val="24"/>
          <w:szCs w:val="24"/>
          <w:lang w:val="de-DE" w:eastAsia="pl-PL"/>
        </w:rPr>
        <w:t xml:space="preserve"> </w:t>
      </w:r>
      <w:proofErr w:type="spellStart"/>
      <w:r w:rsidRPr="00DC6654">
        <w:rPr>
          <w:rFonts w:ascii="Arial" w:eastAsia="Times New Roman" w:hAnsi="Arial" w:cs="Arial"/>
          <w:iCs/>
          <w:sz w:val="24"/>
          <w:szCs w:val="24"/>
          <w:lang w:val="de-DE" w:eastAsia="pl-PL"/>
        </w:rPr>
        <w:t>Piknik</w:t>
      </w:r>
      <w:proofErr w:type="spellEnd"/>
      <w:r w:rsidRPr="00DC6654">
        <w:rPr>
          <w:rFonts w:ascii="Arial" w:eastAsia="Times New Roman" w:hAnsi="Arial" w:cs="Arial"/>
          <w:iCs/>
          <w:sz w:val="24"/>
          <w:szCs w:val="24"/>
          <w:lang w:val="de-DE" w:eastAsia="pl-PL"/>
        </w:rPr>
        <w:t xml:space="preserve"> </w:t>
      </w:r>
      <w:proofErr w:type="spellStart"/>
      <w:r w:rsidRPr="00DC6654">
        <w:rPr>
          <w:rFonts w:ascii="Arial" w:eastAsia="Times New Roman" w:hAnsi="Arial" w:cs="Arial"/>
          <w:iCs/>
          <w:sz w:val="24"/>
          <w:szCs w:val="24"/>
          <w:lang w:val="de-DE" w:eastAsia="pl-PL"/>
        </w:rPr>
        <w:t>Naukowy</w:t>
      </w:r>
      <w:proofErr w:type="spellEnd"/>
      <w:r w:rsidRPr="00DC6654">
        <w:rPr>
          <w:rFonts w:ascii="Arial" w:eastAsia="Times New Roman" w:hAnsi="Arial" w:cs="Arial"/>
          <w:iCs/>
          <w:sz w:val="24"/>
          <w:szCs w:val="24"/>
          <w:lang w:val="de-DE" w:eastAsia="pl-PL"/>
        </w:rPr>
        <w:t xml:space="preserve"> SKRZYDLATORIUM“ na </w:t>
      </w:r>
      <w:proofErr w:type="spellStart"/>
      <w:r w:rsidRPr="00DC6654">
        <w:rPr>
          <w:rFonts w:ascii="Arial" w:eastAsia="Times New Roman" w:hAnsi="Arial" w:cs="Arial"/>
          <w:iCs/>
          <w:sz w:val="24"/>
          <w:szCs w:val="24"/>
          <w:lang w:val="de-DE" w:eastAsia="pl-PL"/>
        </w:rPr>
        <w:t>kwotę</w:t>
      </w:r>
      <w:proofErr w:type="spellEnd"/>
      <w:r w:rsidRPr="00DC6654">
        <w:rPr>
          <w:rFonts w:ascii="Arial" w:eastAsia="Times New Roman" w:hAnsi="Arial" w:cs="Arial"/>
          <w:iCs/>
          <w:sz w:val="24"/>
          <w:szCs w:val="24"/>
          <w:lang w:val="de-DE" w:eastAsia="pl-PL"/>
        </w:rPr>
        <w:t xml:space="preserve"> </w:t>
      </w:r>
      <w:r w:rsidRPr="00DC6654">
        <w:rPr>
          <w:rFonts w:ascii="Arial" w:eastAsia="Times New Roman" w:hAnsi="Arial" w:cs="Arial"/>
          <w:sz w:val="24"/>
          <w:szCs w:val="24"/>
          <w:lang w:val="de-DE" w:eastAsia="pl-PL"/>
        </w:rPr>
        <w:t xml:space="preserve">9.000,- </w:t>
      </w:r>
      <w:proofErr w:type="spellStart"/>
      <w:r w:rsidRPr="00DC6654">
        <w:rPr>
          <w:rFonts w:ascii="Arial" w:eastAsia="Times New Roman" w:hAnsi="Arial" w:cs="Arial"/>
          <w:sz w:val="24"/>
          <w:szCs w:val="24"/>
          <w:lang w:val="de-DE" w:eastAsia="pl-PL"/>
        </w:rPr>
        <w:t>zł</w:t>
      </w:r>
      <w:proofErr w:type="spellEnd"/>
      <w:r w:rsidRPr="00DC6654">
        <w:rPr>
          <w:rFonts w:ascii="Arial" w:eastAsia="Times New Roman" w:hAnsi="Arial" w:cs="Arial"/>
          <w:sz w:val="24"/>
          <w:szCs w:val="24"/>
          <w:lang w:val="de-DE" w:eastAsia="pl-PL"/>
        </w:rPr>
        <w:t>.</w:t>
      </w:r>
    </w:p>
    <w:p w:rsidR="004F3550" w:rsidRPr="008D6FB2" w:rsidRDefault="004F3550" w:rsidP="004F3550">
      <w:pPr>
        <w:spacing w:after="0" w:line="360" w:lineRule="auto"/>
        <w:jc w:val="both"/>
        <w:outlineLvl w:val="8"/>
        <w:rPr>
          <w:rFonts w:ascii="Arial" w:eastAsia="Times New Roman" w:hAnsi="Arial" w:cs="Arial"/>
          <w:b/>
          <w:i/>
          <w:sz w:val="24"/>
          <w:szCs w:val="24"/>
          <w:lang w:eastAsia="pl-PL"/>
        </w:rPr>
      </w:pPr>
      <w:r w:rsidRPr="008D6FB2">
        <w:rPr>
          <w:rFonts w:ascii="Arial" w:eastAsia="Times New Roman" w:hAnsi="Arial" w:cs="Arial"/>
          <w:b/>
          <w:i/>
          <w:sz w:val="24"/>
          <w:szCs w:val="24"/>
          <w:lang w:eastAsia="pl-PL"/>
        </w:rPr>
        <w:t>Rozdział 73095 – Pozostała działalność</w:t>
      </w:r>
    </w:p>
    <w:p w:rsidR="004F3550" w:rsidRDefault="004F3550" w:rsidP="004F3550">
      <w:pPr>
        <w:spacing w:after="0" w:line="360" w:lineRule="auto"/>
        <w:jc w:val="both"/>
        <w:rPr>
          <w:rFonts w:ascii="Arial" w:eastAsia="Calibri" w:hAnsi="Arial" w:cs="Arial"/>
          <w:sz w:val="24"/>
          <w:szCs w:val="24"/>
        </w:rPr>
      </w:pPr>
      <w:r w:rsidRPr="008D6FB2">
        <w:rPr>
          <w:rFonts w:ascii="Arial" w:eastAsia="Calibri" w:hAnsi="Arial" w:cs="Arial"/>
          <w:sz w:val="24"/>
          <w:szCs w:val="24"/>
        </w:rPr>
        <w:t xml:space="preserve">Zaplanowane wydatki (Dep. RR) w kwocie 1.460.075,- zł, zostały zrealizowane </w:t>
      </w:r>
      <w:r w:rsidR="00C201F1">
        <w:rPr>
          <w:rFonts w:ascii="Arial" w:eastAsia="Calibri" w:hAnsi="Arial" w:cs="Arial"/>
          <w:sz w:val="24"/>
          <w:szCs w:val="24"/>
        </w:rPr>
        <w:br/>
      </w:r>
      <w:r w:rsidRPr="008D6FB2">
        <w:rPr>
          <w:rFonts w:ascii="Arial" w:eastAsia="Calibri" w:hAnsi="Arial" w:cs="Arial"/>
          <w:sz w:val="24"/>
          <w:szCs w:val="24"/>
        </w:rPr>
        <w:t>w kwocie 510.723,- zł tj. 34,98% planu</w:t>
      </w:r>
      <w:r>
        <w:rPr>
          <w:rFonts w:ascii="Arial" w:eastAsia="Calibri" w:hAnsi="Arial" w:cs="Arial"/>
          <w:sz w:val="24"/>
          <w:szCs w:val="24"/>
        </w:rPr>
        <w:t>.</w:t>
      </w:r>
    </w:p>
    <w:p w:rsidR="004F3550" w:rsidRPr="000F2AE2" w:rsidRDefault="004F3550" w:rsidP="00CB127A">
      <w:pPr>
        <w:numPr>
          <w:ilvl w:val="0"/>
          <w:numId w:val="381"/>
        </w:numPr>
        <w:spacing w:after="0" w:line="360" w:lineRule="auto"/>
        <w:ind w:left="284" w:hanging="142"/>
        <w:jc w:val="both"/>
        <w:rPr>
          <w:rFonts w:ascii="Arial" w:eastAsia="Calibri" w:hAnsi="Arial" w:cs="Arial"/>
          <w:sz w:val="24"/>
          <w:szCs w:val="24"/>
        </w:rPr>
      </w:pPr>
      <w:r w:rsidRPr="000F2AE2">
        <w:rPr>
          <w:rFonts w:ascii="Arial" w:eastAsia="Times New Roman" w:hAnsi="Arial" w:cs="Arial"/>
          <w:sz w:val="24"/>
          <w:szCs w:val="24"/>
          <w:lang w:eastAsia="pl-PL"/>
        </w:rPr>
        <w:t>Wydatki bieżące zaplanowane w kwocie 1.</w:t>
      </w:r>
      <w:r w:rsidRPr="00BF009D">
        <w:rPr>
          <w:rFonts w:ascii="Arial" w:eastAsia="Times New Roman" w:hAnsi="Arial" w:cs="Arial"/>
          <w:sz w:val="24"/>
          <w:szCs w:val="24"/>
          <w:lang w:eastAsia="pl-PL"/>
        </w:rPr>
        <w:t>234.812</w:t>
      </w:r>
      <w:r w:rsidRPr="000F2AE2">
        <w:rPr>
          <w:rFonts w:ascii="Arial" w:eastAsia="Times New Roman" w:hAnsi="Arial" w:cs="Arial"/>
          <w:sz w:val="24"/>
          <w:szCs w:val="24"/>
          <w:lang w:eastAsia="pl-PL"/>
        </w:rPr>
        <w:t xml:space="preserve">,- zł zostały zrealizowane </w:t>
      </w:r>
      <w:r w:rsidRPr="000F2AE2">
        <w:rPr>
          <w:rFonts w:ascii="Arial" w:eastAsia="Times New Roman" w:hAnsi="Arial" w:cs="Arial"/>
          <w:sz w:val="24"/>
          <w:szCs w:val="24"/>
          <w:lang w:eastAsia="pl-PL"/>
        </w:rPr>
        <w:br/>
        <w:t xml:space="preserve">w wysokości </w:t>
      </w:r>
      <w:r w:rsidRPr="00BF009D">
        <w:rPr>
          <w:rFonts w:ascii="Arial" w:eastAsia="Times New Roman" w:hAnsi="Arial" w:cs="Arial"/>
          <w:sz w:val="24"/>
          <w:szCs w:val="24"/>
          <w:lang w:eastAsia="pl-PL"/>
        </w:rPr>
        <w:t>403.123</w:t>
      </w:r>
      <w:r w:rsidRPr="000F2AE2">
        <w:rPr>
          <w:rFonts w:ascii="Arial" w:eastAsia="Times New Roman" w:hAnsi="Arial" w:cs="Arial"/>
          <w:sz w:val="24"/>
          <w:szCs w:val="24"/>
          <w:lang w:eastAsia="pl-PL"/>
        </w:rPr>
        <w:t xml:space="preserve">,- zł, tj. </w:t>
      </w:r>
      <w:r w:rsidRPr="00BF009D">
        <w:rPr>
          <w:rFonts w:ascii="Arial" w:eastAsia="Times New Roman" w:hAnsi="Arial" w:cs="Arial"/>
          <w:sz w:val="24"/>
          <w:szCs w:val="24"/>
          <w:lang w:eastAsia="pl-PL"/>
        </w:rPr>
        <w:t>32,65</w:t>
      </w:r>
      <w:r w:rsidRPr="000F2AE2">
        <w:rPr>
          <w:rFonts w:ascii="Arial" w:eastAsia="Times New Roman" w:hAnsi="Arial" w:cs="Arial"/>
          <w:sz w:val="24"/>
          <w:szCs w:val="24"/>
          <w:lang w:eastAsia="pl-PL"/>
        </w:rPr>
        <w:t xml:space="preserve"> % planu i dotyczyły:</w:t>
      </w:r>
    </w:p>
    <w:p w:rsidR="004F3550" w:rsidRPr="00FA1ED5" w:rsidRDefault="004F3550" w:rsidP="00CB127A">
      <w:pPr>
        <w:pStyle w:val="Akapitzlist"/>
        <w:numPr>
          <w:ilvl w:val="0"/>
          <w:numId w:val="387"/>
        </w:numPr>
        <w:spacing w:line="360" w:lineRule="auto"/>
        <w:ind w:left="567" w:hanging="283"/>
        <w:jc w:val="both"/>
        <w:rPr>
          <w:rFonts w:ascii="Arial" w:eastAsia="Calibri" w:hAnsi="Arial" w:cs="Arial"/>
        </w:rPr>
      </w:pPr>
      <w:r w:rsidRPr="00FA1ED5">
        <w:rPr>
          <w:rFonts w:ascii="Arial" w:eastAsia="Calibri" w:hAnsi="Arial" w:cs="Arial"/>
        </w:rPr>
        <w:t xml:space="preserve">realizacji przez Urząd Marszałkowski Województwa Podkarpackiego </w:t>
      </w:r>
      <w:r w:rsidRPr="00FA1ED5">
        <w:rPr>
          <w:rFonts w:ascii="Arial" w:eastAsia="Calibri" w:hAnsi="Arial" w:cs="Arial"/>
        </w:rPr>
        <w:br/>
        <w:t>w Rzeszowie projektu pn. „Żywe laboratorium polityki publicznej” w ramach Programu Interreg Europa 2014-2020 w kwocie 87.992,- zł, w tym:</w:t>
      </w:r>
    </w:p>
    <w:p w:rsidR="004F3550" w:rsidRPr="00305001" w:rsidRDefault="004F3550" w:rsidP="00CB127A">
      <w:pPr>
        <w:numPr>
          <w:ilvl w:val="0"/>
          <w:numId w:val="388"/>
        </w:numPr>
        <w:spacing w:after="0" w:line="360" w:lineRule="auto"/>
        <w:ind w:left="851" w:hanging="284"/>
        <w:contextualSpacing/>
        <w:jc w:val="both"/>
        <w:rPr>
          <w:rFonts w:ascii="Arial" w:eastAsia="Times New Roman" w:hAnsi="Arial" w:cs="Arial"/>
          <w:sz w:val="24"/>
          <w:szCs w:val="24"/>
        </w:rPr>
      </w:pPr>
      <w:r w:rsidRPr="00305001">
        <w:rPr>
          <w:rFonts w:ascii="Arial" w:eastAsia="Times New Roman" w:hAnsi="Arial" w:cs="Arial"/>
          <w:sz w:val="24"/>
          <w:szCs w:val="24"/>
          <w:lang w:val="x-none" w:eastAsia="x-none"/>
        </w:rPr>
        <w:t xml:space="preserve">wynagrodzenia i składki od nich naliczane – </w:t>
      </w:r>
      <w:r w:rsidRPr="00305001">
        <w:rPr>
          <w:rFonts w:ascii="Arial" w:eastAsia="Times New Roman" w:hAnsi="Arial" w:cs="Arial"/>
          <w:sz w:val="24"/>
          <w:szCs w:val="24"/>
          <w:lang w:eastAsia="x-none"/>
        </w:rPr>
        <w:t>70.222</w:t>
      </w:r>
      <w:r w:rsidRPr="00305001">
        <w:rPr>
          <w:rFonts w:ascii="Arial" w:eastAsia="Times New Roman" w:hAnsi="Arial" w:cs="Arial"/>
          <w:sz w:val="24"/>
          <w:szCs w:val="24"/>
          <w:lang w:val="x-none" w:eastAsia="x-none"/>
        </w:rPr>
        <w:t>,- zł (§</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4</w:t>
      </w:r>
      <w:r w:rsidRPr="00305001">
        <w:rPr>
          <w:rFonts w:ascii="Arial" w:eastAsia="Times New Roman" w:hAnsi="Arial" w:cs="Arial"/>
          <w:sz w:val="24"/>
          <w:szCs w:val="24"/>
          <w:lang w:eastAsia="x-none"/>
        </w:rPr>
        <w:t>018</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44.39</w:t>
      </w:r>
      <w:r>
        <w:rPr>
          <w:rFonts w:ascii="Arial" w:eastAsia="Times New Roman" w:hAnsi="Arial" w:cs="Arial"/>
          <w:sz w:val="24"/>
          <w:szCs w:val="24"/>
          <w:lang w:eastAsia="x-none"/>
        </w:rPr>
        <w:t>3</w:t>
      </w:r>
      <w:r w:rsidRPr="00305001">
        <w:rPr>
          <w:rFonts w:ascii="Arial" w:eastAsia="Times New Roman" w:hAnsi="Arial" w:cs="Arial"/>
          <w:sz w:val="24"/>
          <w:szCs w:val="24"/>
          <w:lang w:val="x-none" w:eastAsia="x-none"/>
        </w:rPr>
        <w:t xml:space="preserve">,-zł, </w:t>
      </w:r>
      <w:r w:rsidRPr="00305001">
        <w:rPr>
          <w:rFonts w:ascii="Arial" w:eastAsia="Times New Roman" w:hAnsi="Arial" w:cs="Arial"/>
          <w:sz w:val="24"/>
          <w:szCs w:val="24"/>
          <w:lang w:val="x-none" w:eastAsia="x-none"/>
        </w:rPr>
        <w:br/>
        <w:t>§ 4</w:t>
      </w:r>
      <w:r w:rsidRPr="00305001">
        <w:rPr>
          <w:rFonts w:ascii="Arial" w:eastAsia="Times New Roman" w:hAnsi="Arial" w:cs="Arial"/>
          <w:sz w:val="24"/>
          <w:szCs w:val="24"/>
          <w:lang w:eastAsia="x-none"/>
        </w:rPr>
        <w:t>019</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7.834</w:t>
      </w:r>
      <w:r w:rsidRPr="00305001">
        <w:rPr>
          <w:rFonts w:ascii="Arial" w:eastAsia="Times New Roman" w:hAnsi="Arial" w:cs="Arial"/>
          <w:sz w:val="24"/>
          <w:szCs w:val="24"/>
          <w:lang w:val="x-none" w:eastAsia="x-none"/>
        </w:rPr>
        <w:t>,-zł, § 4</w:t>
      </w:r>
      <w:r w:rsidRPr="00305001">
        <w:rPr>
          <w:rFonts w:ascii="Arial" w:eastAsia="Times New Roman" w:hAnsi="Arial" w:cs="Arial"/>
          <w:sz w:val="24"/>
          <w:szCs w:val="24"/>
          <w:lang w:eastAsia="x-none"/>
        </w:rPr>
        <w:t>048</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5.677</w:t>
      </w:r>
      <w:r w:rsidRPr="00305001">
        <w:rPr>
          <w:rFonts w:ascii="Arial" w:eastAsia="Times New Roman" w:hAnsi="Arial" w:cs="Arial"/>
          <w:sz w:val="24"/>
          <w:szCs w:val="24"/>
          <w:lang w:val="x-none" w:eastAsia="x-none"/>
        </w:rPr>
        <w:t>,- zł</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 4</w:t>
      </w:r>
      <w:r w:rsidRPr="00305001">
        <w:rPr>
          <w:rFonts w:ascii="Arial" w:eastAsia="Times New Roman" w:hAnsi="Arial" w:cs="Arial"/>
          <w:sz w:val="24"/>
          <w:szCs w:val="24"/>
          <w:lang w:eastAsia="x-none"/>
        </w:rPr>
        <w:t>049</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1.002</w:t>
      </w:r>
      <w:r w:rsidRPr="00305001">
        <w:rPr>
          <w:rFonts w:ascii="Arial" w:eastAsia="Times New Roman" w:hAnsi="Arial" w:cs="Arial"/>
          <w:sz w:val="24"/>
          <w:szCs w:val="24"/>
          <w:lang w:val="x-none" w:eastAsia="x-none"/>
        </w:rPr>
        <w:t>,- zł § 41</w:t>
      </w:r>
      <w:r w:rsidRPr="00305001">
        <w:rPr>
          <w:rFonts w:ascii="Arial" w:eastAsia="Times New Roman" w:hAnsi="Arial" w:cs="Arial"/>
          <w:sz w:val="24"/>
          <w:szCs w:val="24"/>
          <w:lang w:eastAsia="x-none"/>
        </w:rPr>
        <w:t>18</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8.430</w:t>
      </w:r>
      <w:r w:rsidRPr="00305001">
        <w:rPr>
          <w:rFonts w:ascii="Arial" w:eastAsia="Times New Roman" w:hAnsi="Arial" w:cs="Arial"/>
          <w:sz w:val="24"/>
          <w:szCs w:val="24"/>
          <w:lang w:val="x-none" w:eastAsia="x-none"/>
        </w:rPr>
        <w:t>,- zł</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 41</w:t>
      </w:r>
      <w:r w:rsidRPr="00305001">
        <w:rPr>
          <w:rFonts w:ascii="Arial" w:eastAsia="Times New Roman" w:hAnsi="Arial" w:cs="Arial"/>
          <w:sz w:val="24"/>
          <w:szCs w:val="24"/>
          <w:lang w:eastAsia="x-none"/>
        </w:rPr>
        <w:t>19</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1.48</w:t>
      </w:r>
      <w:r>
        <w:rPr>
          <w:rFonts w:ascii="Arial" w:eastAsia="Times New Roman" w:hAnsi="Arial" w:cs="Arial"/>
          <w:sz w:val="24"/>
          <w:szCs w:val="24"/>
          <w:lang w:eastAsia="x-none"/>
        </w:rPr>
        <w:t>8</w:t>
      </w:r>
      <w:r w:rsidRPr="00305001">
        <w:rPr>
          <w:rFonts w:ascii="Arial" w:eastAsia="Times New Roman" w:hAnsi="Arial" w:cs="Arial"/>
          <w:sz w:val="24"/>
          <w:szCs w:val="24"/>
          <w:lang w:val="x-none" w:eastAsia="x-none"/>
        </w:rPr>
        <w:t>,- zł</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 41</w:t>
      </w:r>
      <w:r w:rsidRPr="00305001">
        <w:rPr>
          <w:rFonts w:ascii="Arial" w:eastAsia="Times New Roman" w:hAnsi="Arial" w:cs="Arial"/>
          <w:sz w:val="24"/>
          <w:szCs w:val="24"/>
          <w:lang w:eastAsia="x-none"/>
        </w:rPr>
        <w:t>28</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1.188</w:t>
      </w:r>
      <w:r w:rsidRPr="00305001">
        <w:rPr>
          <w:rFonts w:ascii="Arial" w:eastAsia="Times New Roman" w:hAnsi="Arial" w:cs="Arial"/>
          <w:sz w:val="24"/>
          <w:szCs w:val="24"/>
          <w:lang w:val="x-none" w:eastAsia="x-none"/>
        </w:rPr>
        <w:t>,- zł</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 41</w:t>
      </w:r>
      <w:r w:rsidRPr="00305001">
        <w:rPr>
          <w:rFonts w:ascii="Arial" w:eastAsia="Times New Roman" w:hAnsi="Arial" w:cs="Arial"/>
          <w:sz w:val="24"/>
          <w:szCs w:val="24"/>
          <w:lang w:eastAsia="x-none"/>
        </w:rPr>
        <w:t>29</w:t>
      </w:r>
      <w:r w:rsidRPr="00305001">
        <w:rPr>
          <w:rFonts w:ascii="Arial" w:eastAsia="Times New Roman" w:hAnsi="Arial" w:cs="Arial"/>
          <w:sz w:val="24"/>
          <w:szCs w:val="24"/>
          <w:lang w:val="x-none" w:eastAsia="x-none"/>
        </w:rPr>
        <w:t xml:space="preserve"> – </w:t>
      </w:r>
      <w:r w:rsidRPr="00305001">
        <w:rPr>
          <w:rFonts w:ascii="Arial" w:eastAsia="Times New Roman" w:hAnsi="Arial" w:cs="Arial"/>
          <w:sz w:val="24"/>
          <w:szCs w:val="24"/>
          <w:lang w:eastAsia="x-none"/>
        </w:rPr>
        <w:t>210</w:t>
      </w:r>
      <w:r w:rsidRPr="00305001">
        <w:rPr>
          <w:rFonts w:ascii="Arial" w:eastAsia="Times New Roman" w:hAnsi="Arial" w:cs="Arial"/>
          <w:sz w:val="24"/>
          <w:szCs w:val="24"/>
          <w:lang w:val="x-none" w:eastAsia="x-none"/>
        </w:rPr>
        <w:t>,- zł</w:t>
      </w:r>
      <w:r w:rsidRPr="00305001">
        <w:rPr>
          <w:rFonts w:ascii="Arial" w:eastAsia="Times New Roman" w:hAnsi="Arial" w:cs="Arial"/>
          <w:sz w:val="24"/>
          <w:szCs w:val="24"/>
          <w:lang w:eastAsia="x-none"/>
        </w:rPr>
        <w:t>)</w:t>
      </w:r>
      <w:r w:rsidRPr="00305001">
        <w:rPr>
          <w:rFonts w:ascii="Arial" w:eastAsia="Times New Roman" w:hAnsi="Arial" w:cs="Arial"/>
          <w:sz w:val="24"/>
          <w:szCs w:val="24"/>
          <w:lang w:val="x-none" w:eastAsia="x-none"/>
        </w:rPr>
        <w:t>,</w:t>
      </w:r>
    </w:p>
    <w:p w:rsidR="004F3550" w:rsidRPr="00305001" w:rsidRDefault="004F3550" w:rsidP="00CB127A">
      <w:pPr>
        <w:numPr>
          <w:ilvl w:val="0"/>
          <w:numId w:val="388"/>
        </w:numPr>
        <w:spacing w:after="0" w:line="360" w:lineRule="auto"/>
        <w:ind w:left="851" w:hanging="284"/>
        <w:contextualSpacing/>
        <w:jc w:val="both"/>
        <w:rPr>
          <w:rFonts w:ascii="Arial" w:eastAsia="Times New Roman" w:hAnsi="Arial" w:cs="Arial"/>
          <w:sz w:val="24"/>
          <w:szCs w:val="24"/>
        </w:rPr>
      </w:pPr>
      <w:r w:rsidRPr="00305001">
        <w:rPr>
          <w:rFonts w:ascii="Arial" w:eastAsia="Times New Roman" w:hAnsi="Arial" w:cs="Arial"/>
          <w:sz w:val="24"/>
          <w:szCs w:val="24"/>
          <w:lang w:val="x-none" w:eastAsia="x-none"/>
        </w:rPr>
        <w:t>pozostałe wydatki związane z realizacją projektu</w:t>
      </w:r>
      <w:r w:rsidRPr="00305001">
        <w:rPr>
          <w:rFonts w:ascii="Arial" w:eastAsia="Times New Roman" w:hAnsi="Arial" w:cs="Arial"/>
          <w:sz w:val="24"/>
          <w:szCs w:val="24"/>
          <w:lang w:eastAsia="x-none"/>
        </w:rPr>
        <w:t xml:space="preserve"> </w:t>
      </w:r>
      <w:r w:rsidRPr="00305001">
        <w:rPr>
          <w:rFonts w:ascii="Arial" w:eastAsia="Times New Roman" w:hAnsi="Arial" w:cs="Arial"/>
          <w:sz w:val="24"/>
          <w:szCs w:val="24"/>
          <w:lang w:val="x-none" w:eastAsia="x-none"/>
        </w:rPr>
        <w:t xml:space="preserve">– </w:t>
      </w:r>
      <w:r w:rsidRPr="00305001">
        <w:rPr>
          <w:rFonts w:ascii="Arial" w:eastAsia="Times New Roman" w:hAnsi="Arial" w:cs="Arial"/>
          <w:sz w:val="24"/>
          <w:szCs w:val="24"/>
          <w:lang w:eastAsia="x-none"/>
        </w:rPr>
        <w:t>17.770</w:t>
      </w:r>
      <w:r w:rsidRPr="00305001">
        <w:rPr>
          <w:rFonts w:ascii="Arial" w:eastAsia="Times New Roman" w:hAnsi="Arial" w:cs="Arial"/>
          <w:sz w:val="24"/>
          <w:szCs w:val="24"/>
          <w:lang w:val="x-none" w:eastAsia="x-none"/>
        </w:rPr>
        <w:t>,-zł</w:t>
      </w:r>
      <w:r w:rsidRPr="00305001">
        <w:rPr>
          <w:rFonts w:ascii="Arial" w:eastAsia="Times New Roman" w:hAnsi="Arial" w:cs="Arial"/>
          <w:sz w:val="24"/>
          <w:szCs w:val="24"/>
        </w:rPr>
        <w:t xml:space="preserve"> (§ 4218 – </w:t>
      </w:r>
      <w:r w:rsidRPr="00305001">
        <w:rPr>
          <w:rFonts w:ascii="Arial" w:eastAsia="Times New Roman" w:hAnsi="Arial" w:cs="Arial"/>
          <w:sz w:val="24"/>
          <w:szCs w:val="24"/>
        </w:rPr>
        <w:br/>
        <w:t>4.806,- zł, § 4219 – 848,- zł, § 4428 – 10.299,- zł, § 4429 – 1.817,- zł).</w:t>
      </w:r>
    </w:p>
    <w:p w:rsidR="004F3550" w:rsidRPr="00D56ADC" w:rsidRDefault="004F3550" w:rsidP="004F3550">
      <w:pPr>
        <w:spacing w:after="0" w:line="360" w:lineRule="auto"/>
        <w:ind w:left="567"/>
        <w:jc w:val="both"/>
        <w:rPr>
          <w:rFonts w:ascii="Arial" w:hAnsi="Arial" w:cs="Arial"/>
          <w:sz w:val="24"/>
          <w:szCs w:val="24"/>
        </w:rPr>
      </w:pPr>
      <w:r w:rsidRPr="00305001">
        <w:rPr>
          <w:rFonts w:ascii="Arial" w:eastAsia="Calibri" w:hAnsi="Arial" w:cs="Arial"/>
          <w:bCs/>
          <w:sz w:val="24"/>
          <w:szCs w:val="24"/>
        </w:rPr>
        <w:t xml:space="preserve">W 2018 roku w ramach projektu zostały rozliczone wynagrodzenia pracowników zaangażowanych w jego realizację. </w:t>
      </w:r>
      <w:r w:rsidRPr="00305001">
        <w:rPr>
          <w:rFonts w:ascii="Arial" w:hAnsi="Arial" w:cs="Arial"/>
          <w:sz w:val="24"/>
          <w:szCs w:val="24"/>
        </w:rPr>
        <w:t xml:space="preserve">Przedstawiciele Urzędu Marszałkowskiego Województwa Podkarpackiego uczestniczyli w wizycie studyjnej, która odbyła się w Turynie (Włochy) w dniach 19-22.02.2018 r. i dotyczyła konferencji promującej projekt. Podczas konferencji przedstawiono „Plan działania” dla województwa podkarpackiego, który ma na celu poprawę instrumentu polityki tj. Strategii RIS3 Województwa Podkarpackiego we wspieraniu inteligentnych specjalizacji </w:t>
      </w:r>
      <w:r w:rsidR="004413B7">
        <w:rPr>
          <w:rFonts w:ascii="Arial" w:hAnsi="Arial" w:cs="Arial"/>
          <w:sz w:val="24"/>
          <w:szCs w:val="24"/>
        </w:rPr>
        <w:br/>
      </w:r>
      <w:r w:rsidRPr="00305001">
        <w:rPr>
          <w:rFonts w:ascii="Arial" w:hAnsi="Arial" w:cs="Arial"/>
          <w:sz w:val="24"/>
          <w:szCs w:val="24"/>
        </w:rPr>
        <w:t xml:space="preserve">w </w:t>
      </w:r>
      <w:r w:rsidRPr="00D56ADC">
        <w:rPr>
          <w:rFonts w:ascii="Arial" w:hAnsi="Arial" w:cs="Arial"/>
          <w:sz w:val="24"/>
          <w:szCs w:val="24"/>
        </w:rPr>
        <w:t>zakresie „zaawansowanych materiałów”. Plan działania został także przedstawiony regionalnym interesariuszom podczas Panelu Inteligentnej Specjalizacji „Lotnictwo i kosmonautyka”, który odbył się w Rzeszowie w dniu 29.03.2018 r. W dniach 17-19.09.2018</w:t>
      </w:r>
      <w:r>
        <w:rPr>
          <w:rFonts w:ascii="Arial" w:hAnsi="Arial" w:cs="Arial"/>
          <w:sz w:val="24"/>
          <w:szCs w:val="24"/>
        </w:rPr>
        <w:t xml:space="preserve"> </w:t>
      </w:r>
      <w:r w:rsidRPr="00D56ADC">
        <w:rPr>
          <w:rFonts w:ascii="Arial" w:hAnsi="Arial" w:cs="Arial"/>
          <w:sz w:val="24"/>
          <w:szCs w:val="24"/>
        </w:rPr>
        <w:t>r. pracownicy zaangażowani w realizację projektu wzięli udział w spotkaniu grupy sterującej projektem  w Wilnie (Litwa).</w:t>
      </w:r>
    </w:p>
    <w:p w:rsidR="004F3550" w:rsidRPr="00D56ADC" w:rsidRDefault="004F3550" w:rsidP="004F3550">
      <w:pPr>
        <w:spacing w:after="0" w:line="360" w:lineRule="auto"/>
        <w:ind w:left="567"/>
        <w:jc w:val="both"/>
        <w:rPr>
          <w:rFonts w:ascii="Arial" w:hAnsi="Arial" w:cs="Arial"/>
          <w:sz w:val="24"/>
          <w:szCs w:val="24"/>
        </w:rPr>
      </w:pPr>
      <w:r w:rsidRPr="00D56ADC">
        <w:rPr>
          <w:rFonts w:ascii="Arial" w:hAnsi="Arial" w:cs="Arial"/>
          <w:sz w:val="24"/>
          <w:szCs w:val="24"/>
        </w:rPr>
        <w:lastRenderedPageBreak/>
        <w:t>Przygotowano dokument pn. „Regionalny plan działania” który ma na celu poprawę instrumentu polityki tj. Strategii RIS3 Województwa Podkarpackiego we wspieraniu inteligentnych specjalizacji w zakresie „zaawansowanych materiałów”. W ramach projektu zostały również zakupione materiały biurowe.</w:t>
      </w:r>
    </w:p>
    <w:p w:rsidR="004F3550" w:rsidRPr="00FD3625" w:rsidRDefault="004F3550" w:rsidP="004F3550">
      <w:pPr>
        <w:spacing w:after="0" w:line="360" w:lineRule="auto"/>
        <w:ind w:left="567"/>
        <w:jc w:val="both"/>
        <w:rPr>
          <w:rFonts w:ascii="Arial" w:eastAsia="Calibri" w:hAnsi="Arial" w:cs="Arial"/>
          <w:sz w:val="24"/>
          <w:szCs w:val="24"/>
          <w:lang w:eastAsia="x-none"/>
        </w:rPr>
      </w:pPr>
      <w:bookmarkStart w:id="11" w:name="_Hlk3463000"/>
      <w:r w:rsidRPr="00FD3625">
        <w:rPr>
          <w:rFonts w:ascii="Arial" w:eastAsia="Calibri" w:hAnsi="Arial" w:cs="Arial"/>
          <w:sz w:val="24"/>
          <w:szCs w:val="24"/>
          <w:lang w:eastAsia="x-none"/>
        </w:rPr>
        <w:t>Zadanie finansowane ze środków własnych Samorządu Województwa, w tym wydatki podlegające przyszłej refundacji ze środków Unii Europejskiej w kwocie 39.954,- zł.</w:t>
      </w:r>
    </w:p>
    <w:bookmarkEnd w:id="11"/>
    <w:p w:rsidR="004F3550" w:rsidRPr="00CB6613" w:rsidRDefault="004F3550" w:rsidP="004F3550">
      <w:pPr>
        <w:spacing w:after="0" w:line="360" w:lineRule="auto"/>
        <w:ind w:left="567"/>
        <w:jc w:val="both"/>
        <w:rPr>
          <w:rFonts w:ascii="Arial" w:eastAsia="Times New Roman" w:hAnsi="Arial" w:cs="Arial"/>
          <w:sz w:val="24"/>
          <w:szCs w:val="24"/>
          <w:highlight w:val="yellow"/>
          <w:lang w:eastAsia="x-none"/>
        </w:rPr>
      </w:pPr>
      <w:r w:rsidRPr="00FD3625">
        <w:rPr>
          <w:rFonts w:ascii="Arial" w:eastAsia="Times New Roman" w:hAnsi="Arial" w:cs="Arial"/>
          <w:sz w:val="24"/>
          <w:szCs w:val="24"/>
          <w:lang w:val="x-none" w:eastAsia="x-none"/>
        </w:rPr>
        <w:t xml:space="preserve">Zadanie ujęte w wykazie przedsięwzięć do Wieloletniej Prognozy Finansowej </w:t>
      </w:r>
      <w:r w:rsidRPr="00CB6613">
        <w:rPr>
          <w:rFonts w:ascii="Arial" w:eastAsia="Times New Roman" w:hAnsi="Arial" w:cs="Arial"/>
          <w:sz w:val="24"/>
          <w:szCs w:val="24"/>
          <w:lang w:val="x-none" w:eastAsia="x-none"/>
        </w:rPr>
        <w:t>Województwa Podkarpackiego</w:t>
      </w:r>
      <w:r w:rsidRPr="00CB6613">
        <w:rPr>
          <w:rFonts w:ascii="Arial" w:eastAsia="Times New Roman" w:hAnsi="Arial" w:cs="Arial"/>
          <w:sz w:val="24"/>
          <w:szCs w:val="24"/>
          <w:lang w:eastAsia="x-none"/>
        </w:rPr>
        <w:t xml:space="preserve"> </w:t>
      </w:r>
      <w:r w:rsidRPr="00CB6613">
        <w:rPr>
          <w:rFonts w:ascii="Arial" w:eastAsia="Times New Roman" w:hAnsi="Arial" w:cs="Arial"/>
          <w:sz w:val="24"/>
          <w:szCs w:val="24"/>
          <w:lang w:val="x-none" w:eastAsia="x-none"/>
        </w:rPr>
        <w:t xml:space="preserve">o planowanych łącznych nakładach finansowych </w:t>
      </w:r>
      <w:r w:rsidRPr="00CB6613">
        <w:rPr>
          <w:rFonts w:ascii="Arial" w:eastAsia="Times New Roman" w:hAnsi="Arial" w:cs="Arial"/>
          <w:sz w:val="24"/>
          <w:szCs w:val="24"/>
          <w:lang w:val="x-none" w:eastAsia="x-none"/>
        </w:rPr>
        <w:br/>
        <w:t xml:space="preserve">w kwocie </w:t>
      </w:r>
      <w:r w:rsidRPr="00CB6613">
        <w:rPr>
          <w:rFonts w:ascii="Arial" w:eastAsia="Times New Roman" w:hAnsi="Arial" w:cs="Arial"/>
          <w:sz w:val="24"/>
          <w:szCs w:val="24"/>
          <w:lang w:eastAsia="x-none"/>
        </w:rPr>
        <w:t>532.300</w:t>
      </w:r>
      <w:r w:rsidRPr="00CB6613">
        <w:rPr>
          <w:rFonts w:ascii="Arial" w:eastAsia="Times New Roman" w:hAnsi="Arial" w:cs="Arial"/>
          <w:sz w:val="24"/>
          <w:szCs w:val="24"/>
          <w:lang w:val="x-none" w:eastAsia="x-none"/>
        </w:rPr>
        <w:t>,- zł</w:t>
      </w:r>
      <w:r w:rsidRPr="00CB6613">
        <w:rPr>
          <w:rFonts w:ascii="Arial" w:eastAsia="Times New Roman" w:hAnsi="Arial" w:cs="Arial"/>
          <w:sz w:val="24"/>
          <w:szCs w:val="24"/>
          <w:lang w:eastAsia="x-none"/>
        </w:rPr>
        <w:t>, realizowane w latach</w:t>
      </w:r>
      <w:r w:rsidRPr="00CB6613">
        <w:rPr>
          <w:rFonts w:ascii="Arial" w:eastAsia="Times New Roman" w:hAnsi="Arial" w:cs="Arial"/>
          <w:sz w:val="24"/>
          <w:szCs w:val="24"/>
          <w:lang w:val="x-none" w:eastAsia="x-none"/>
        </w:rPr>
        <w:t xml:space="preserve"> 201</w:t>
      </w:r>
      <w:r w:rsidRPr="00CB6613">
        <w:rPr>
          <w:rFonts w:ascii="Arial" w:eastAsia="Times New Roman" w:hAnsi="Arial" w:cs="Arial"/>
          <w:sz w:val="24"/>
          <w:szCs w:val="24"/>
          <w:lang w:eastAsia="x-none"/>
        </w:rPr>
        <w:t>6</w:t>
      </w:r>
      <w:r w:rsidRPr="00CB6613">
        <w:rPr>
          <w:rFonts w:ascii="Arial" w:eastAsia="Times New Roman" w:hAnsi="Arial" w:cs="Arial"/>
          <w:sz w:val="24"/>
          <w:szCs w:val="24"/>
          <w:lang w:val="x-none" w:eastAsia="x-none"/>
        </w:rPr>
        <w:t xml:space="preserve"> – 20</w:t>
      </w:r>
      <w:r w:rsidRPr="00CB6613">
        <w:rPr>
          <w:rFonts w:ascii="Arial" w:eastAsia="Times New Roman" w:hAnsi="Arial" w:cs="Arial"/>
          <w:sz w:val="24"/>
          <w:szCs w:val="24"/>
          <w:lang w:eastAsia="x-none"/>
        </w:rPr>
        <w:t>20</w:t>
      </w:r>
      <w:r w:rsidRPr="00CB6613">
        <w:rPr>
          <w:rFonts w:ascii="Arial" w:eastAsia="Times New Roman" w:hAnsi="Arial" w:cs="Arial"/>
          <w:sz w:val="24"/>
          <w:szCs w:val="24"/>
          <w:lang w:val="x-none" w:eastAsia="x-none"/>
        </w:rPr>
        <w:t>.</w:t>
      </w:r>
      <w:r w:rsidRPr="00CB6613">
        <w:rPr>
          <w:rFonts w:ascii="Arial" w:eastAsia="Times New Roman" w:hAnsi="Arial" w:cs="Arial"/>
          <w:sz w:val="24"/>
          <w:szCs w:val="24"/>
          <w:lang w:eastAsia="pl-PL"/>
        </w:rPr>
        <w:t xml:space="preserve"> </w:t>
      </w:r>
      <w:r w:rsidRPr="00CB6613">
        <w:rPr>
          <w:rFonts w:ascii="Arial" w:eastAsia="Times New Roman" w:hAnsi="Arial" w:cs="Arial"/>
          <w:iCs/>
          <w:sz w:val="24"/>
          <w:szCs w:val="24"/>
          <w:lang w:val="x-none" w:eastAsia="pl-PL"/>
        </w:rPr>
        <w:t>Od początku realizacji zadania do końca 201</w:t>
      </w:r>
      <w:r w:rsidRPr="00CB6613">
        <w:rPr>
          <w:rFonts w:ascii="Arial" w:eastAsia="Times New Roman" w:hAnsi="Arial" w:cs="Arial"/>
          <w:iCs/>
          <w:sz w:val="24"/>
          <w:szCs w:val="24"/>
          <w:lang w:eastAsia="pl-PL"/>
        </w:rPr>
        <w:t>8</w:t>
      </w:r>
      <w:r w:rsidRPr="00CB6613">
        <w:rPr>
          <w:rFonts w:ascii="Arial" w:eastAsia="Times New Roman" w:hAnsi="Arial" w:cs="Arial"/>
          <w:iCs/>
          <w:sz w:val="24"/>
          <w:szCs w:val="24"/>
          <w:lang w:val="x-none" w:eastAsia="pl-PL"/>
        </w:rPr>
        <w:t xml:space="preserve"> r</w:t>
      </w:r>
      <w:r w:rsidRPr="00CB6613">
        <w:rPr>
          <w:rFonts w:ascii="Arial" w:eastAsia="Times New Roman" w:hAnsi="Arial" w:cs="Arial"/>
          <w:iCs/>
          <w:sz w:val="24"/>
          <w:szCs w:val="24"/>
          <w:lang w:eastAsia="pl-PL"/>
        </w:rPr>
        <w:t>oku</w:t>
      </w:r>
      <w:r w:rsidRPr="00CB6613">
        <w:rPr>
          <w:rFonts w:ascii="Arial" w:eastAsia="Times New Roman" w:hAnsi="Arial" w:cs="Arial"/>
          <w:iCs/>
          <w:sz w:val="24"/>
          <w:szCs w:val="24"/>
          <w:lang w:val="x-none" w:eastAsia="pl-PL"/>
        </w:rPr>
        <w:t xml:space="preserve"> zrealizowano zakres zadania o wartości </w:t>
      </w:r>
      <w:r w:rsidR="00C201F1">
        <w:rPr>
          <w:rFonts w:ascii="Arial" w:eastAsia="Times New Roman" w:hAnsi="Arial" w:cs="Arial"/>
          <w:iCs/>
          <w:sz w:val="24"/>
          <w:szCs w:val="24"/>
          <w:lang w:val="x-none" w:eastAsia="pl-PL"/>
        </w:rPr>
        <w:br/>
      </w:r>
      <w:r w:rsidRPr="00CB6613">
        <w:rPr>
          <w:rFonts w:ascii="Arial" w:eastAsia="Times New Roman" w:hAnsi="Arial" w:cs="Arial"/>
          <w:iCs/>
          <w:sz w:val="24"/>
          <w:szCs w:val="24"/>
          <w:lang w:eastAsia="pl-PL"/>
        </w:rPr>
        <w:t>327.804</w:t>
      </w:r>
      <w:r w:rsidRPr="00CB6613">
        <w:rPr>
          <w:rFonts w:ascii="Arial" w:eastAsia="Times New Roman" w:hAnsi="Arial" w:cs="Arial"/>
          <w:iCs/>
          <w:sz w:val="24"/>
          <w:szCs w:val="24"/>
          <w:lang w:val="x-none" w:eastAsia="pl-PL"/>
        </w:rPr>
        <w:t xml:space="preserve">,- zł, co stanowi </w:t>
      </w:r>
      <w:r w:rsidRPr="00CB6613">
        <w:rPr>
          <w:rFonts w:ascii="Arial" w:eastAsia="Times New Roman" w:hAnsi="Arial" w:cs="Arial"/>
          <w:iCs/>
          <w:sz w:val="24"/>
          <w:szCs w:val="24"/>
          <w:lang w:eastAsia="pl-PL"/>
        </w:rPr>
        <w:t>61,58</w:t>
      </w:r>
      <w:r w:rsidRPr="00CB6613">
        <w:rPr>
          <w:rFonts w:ascii="Arial" w:eastAsia="Times New Roman" w:hAnsi="Arial" w:cs="Arial"/>
          <w:iCs/>
          <w:sz w:val="24"/>
          <w:szCs w:val="24"/>
          <w:lang w:val="x-none" w:eastAsia="pl-PL"/>
        </w:rPr>
        <w:t>% planowanych łącznych nakładów.</w:t>
      </w:r>
    </w:p>
    <w:p w:rsidR="004F3550" w:rsidRPr="00CB6613" w:rsidRDefault="004F3550" w:rsidP="004F3550">
      <w:pPr>
        <w:spacing w:after="0" w:line="360" w:lineRule="auto"/>
        <w:ind w:left="567"/>
        <w:jc w:val="both"/>
        <w:rPr>
          <w:rFonts w:ascii="Arial" w:eastAsia="Times New Roman" w:hAnsi="Arial" w:cs="Arial"/>
          <w:iCs/>
          <w:sz w:val="24"/>
          <w:szCs w:val="24"/>
          <w:lang w:val="x-none" w:eastAsia="pl-PL"/>
        </w:rPr>
      </w:pPr>
      <w:r w:rsidRPr="00CB6613">
        <w:rPr>
          <w:rFonts w:ascii="Arial" w:eastAsia="Calibri" w:hAnsi="Arial" w:cs="Arial"/>
          <w:sz w:val="24"/>
          <w:szCs w:val="24"/>
          <w:lang w:val="x-none" w:eastAsia="x-none"/>
        </w:rPr>
        <w:t>Stan zaawansowania realizacji zadania i osiągnięte efekty:</w:t>
      </w:r>
      <w:r w:rsidRPr="00CB6613">
        <w:rPr>
          <w:rFonts w:ascii="Arial" w:eastAsia="Times New Roman" w:hAnsi="Arial" w:cs="Arial"/>
          <w:bCs/>
          <w:sz w:val="24"/>
          <w:szCs w:val="24"/>
          <w:lang w:eastAsia="pl-PL"/>
        </w:rPr>
        <w:t xml:space="preserve"> </w:t>
      </w:r>
    </w:p>
    <w:p w:rsidR="004F3550" w:rsidRPr="008872C4" w:rsidRDefault="004F3550" w:rsidP="004F3550">
      <w:pPr>
        <w:spacing w:after="0" w:line="360" w:lineRule="auto"/>
        <w:ind w:left="567"/>
        <w:jc w:val="both"/>
        <w:rPr>
          <w:rFonts w:ascii="Arial" w:eastAsia="Times New Roman" w:hAnsi="Arial" w:cs="Arial"/>
          <w:sz w:val="24"/>
          <w:szCs w:val="24"/>
          <w:lang w:eastAsia="pl-PL"/>
        </w:rPr>
      </w:pPr>
      <w:r w:rsidRPr="008872C4">
        <w:rPr>
          <w:rFonts w:ascii="Arial" w:eastAsia="Calibri" w:hAnsi="Arial" w:cs="Arial"/>
          <w:sz w:val="24"/>
          <w:szCs w:val="24"/>
          <w:lang w:eastAsia="pl-PL"/>
        </w:rPr>
        <w:t>W</w:t>
      </w:r>
      <w:r w:rsidRPr="008872C4">
        <w:rPr>
          <w:rFonts w:ascii="Arial" w:eastAsia="Times New Roman" w:hAnsi="Arial" w:cs="Arial"/>
          <w:sz w:val="24"/>
          <w:szCs w:val="24"/>
          <w:lang w:eastAsia="pl-PL"/>
        </w:rPr>
        <w:t xml:space="preserve"> dniu 9 listopada 2016 r. podpisano umowę na realizację projektu. </w:t>
      </w:r>
      <w:r w:rsidRPr="00305001">
        <w:rPr>
          <w:rFonts w:ascii="Arial" w:hAnsi="Arial" w:cs="Arial"/>
          <w:sz w:val="24"/>
          <w:szCs w:val="24"/>
        </w:rPr>
        <w:t>P</w:t>
      </w:r>
      <w:r>
        <w:rPr>
          <w:rFonts w:ascii="Arial" w:hAnsi="Arial" w:cs="Arial"/>
          <w:sz w:val="24"/>
          <w:szCs w:val="24"/>
        </w:rPr>
        <w:t>racownicy</w:t>
      </w:r>
      <w:r w:rsidRPr="00305001">
        <w:rPr>
          <w:rFonts w:ascii="Arial" w:hAnsi="Arial" w:cs="Arial"/>
          <w:sz w:val="24"/>
          <w:szCs w:val="24"/>
        </w:rPr>
        <w:t xml:space="preserve"> Urzędu Marszałkowskiego Województwa Podkarpackiego uczestniczyli </w:t>
      </w:r>
      <w:r w:rsidR="00C201F1">
        <w:rPr>
          <w:rFonts w:ascii="Arial" w:hAnsi="Arial" w:cs="Arial"/>
          <w:sz w:val="24"/>
          <w:szCs w:val="24"/>
        </w:rPr>
        <w:br/>
      </w:r>
      <w:r w:rsidRPr="008872C4">
        <w:rPr>
          <w:rFonts w:ascii="Arial" w:eastAsia="Times New Roman" w:hAnsi="Arial" w:cs="Arial"/>
          <w:sz w:val="24"/>
          <w:szCs w:val="24"/>
          <w:lang w:eastAsia="pl-PL"/>
        </w:rPr>
        <w:t xml:space="preserve">w spotkaniu Partnerów projektu w Wilnie oraz w wizycie studyjnej w Bremie. </w:t>
      </w:r>
      <w:r w:rsidR="00C201F1">
        <w:rPr>
          <w:rFonts w:ascii="Arial" w:eastAsia="Times New Roman" w:hAnsi="Arial" w:cs="Arial"/>
          <w:sz w:val="24"/>
          <w:szCs w:val="24"/>
          <w:lang w:eastAsia="pl-PL"/>
        </w:rPr>
        <w:br/>
      </w:r>
      <w:r w:rsidRPr="008872C4">
        <w:rPr>
          <w:rFonts w:ascii="Arial" w:eastAsia="Times New Roman" w:hAnsi="Arial" w:cs="Arial"/>
          <w:sz w:val="24"/>
          <w:szCs w:val="24"/>
          <w:lang w:eastAsia="pl-PL"/>
        </w:rPr>
        <w:t xml:space="preserve">W dniach 22-24 listopada 2016 r. w Rzeszowie zorganizowano wizytę studyjną oraz spotkanie interesariuszy grupy sterującej dla projektu w wizycie wzięli udział przedstawiciele Partnerów projektu (Brema – jako Lider projektu, Akwitania, Piemont, Dania i Litwa). </w:t>
      </w:r>
    </w:p>
    <w:p w:rsidR="004F3550" w:rsidRDefault="004F3550" w:rsidP="004F3550">
      <w:pPr>
        <w:spacing w:after="0" w:line="360" w:lineRule="auto"/>
        <w:ind w:left="567" w:firstLine="283"/>
        <w:jc w:val="both"/>
        <w:rPr>
          <w:rFonts w:ascii="Arial" w:eastAsia="Times New Roman" w:hAnsi="Arial" w:cs="Arial"/>
          <w:color w:val="FF0000"/>
          <w:sz w:val="24"/>
          <w:szCs w:val="24"/>
          <w:lang w:eastAsia="pl-PL"/>
        </w:rPr>
      </w:pPr>
      <w:r w:rsidRPr="008872C4">
        <w:rPr>
          <w:rFonts w:ascii="Arial" w:eastAsia="Times New Roman" w:hAnsi="Arial" w:cs="Arial"/>
          <w:sz w:val="24"/>
          <w:szCs w:val="24"/>
          <w:lang w:eastAsia="pl-PL"/>
        </w:rPr>
        <w:t xml:space="preserve">W 2017 roku zespół projektowy uczestniczył w wizycie studyjnej w Wilnie (Litwa 3-7.04.2017r.) i w </w:t>
      </w:r>
      <w:proofErr w:type="spellStart"/>
      <w:r w:rsidRPr="008872C4">
        <w:rPr>
          <w:rFonts w:ascii="Arial" w:eastAsia="Times New Roman" w:hAnsi="Arial" w:cs="Arial"/>
          <w:sz w:val="24"/>
          <w:szCs w:val="24"/>
          <w:lang w:eastAsia="pl-PL"/>
        </w:rPr>
        <w:t>Aarhus</w:t>
      </w:r>
      <w:proofErr w:type="spellEnd"/>
      <w:r w:rsidRPr="008872C4">
        <w:rPr>
          <w:rFonts w:ascii="Arial" w:eastAsia="Times New Roman" w:hAnsi="Arial" w:cs="Arial"/>
          <w:sz w:val="24"/>
          <w:szCs w:val="24"/>
          <w:lang w:eastAsia="pl-PL"/>
        </w:rPr>
        <w:t xml:space="preserve"> (Dania 26-30.06.2017r.) oraz w spotkaniu roboczym w Bordeaux (Francja 7-9.11.2017r.). W lokalnej prasie oraz na portalu wrotapodkarpackie.pl opublikowano artykuł informujący o celu i zakresie realizowanego  projektu. Przygotowane zostały dokumenty pn. „</w:t>
      </w:r>
      <w:proofErr w:type="spellStart"/>
      <w:r w:rsidRPr="008872C4">
        <w:rPr>
          <w:rFonts w:ascii="Arial" w:eastAsia="Times New Roman" w:hAnsi="Arial" w:cs="Arial"/>
          <w:sz w:val="24"/>
          <w:szCs w:val="24"/>
          <w:lang w:eastAsia="pl-PL"/>
        </w:rPr>
        <w:t>Limmited</w:t>
      </w:r>
      <w:proofErr w:type="spellEnd"/>
      <w:r w:rsidRPr="008872C4">
        <w:rPr>
          <w:rFonts w:ascii="Arial" w:eastAsia="Times New Roman" w:hAnsi="Arial" w:cs="Arial"/>
          <w:sz w:val="24"/>
          <w:szCs w:val="24"/>
          <w:lang w:eastAsia="pl-PL"/>
        </w:rPr>
        <w:t xml:space="preserve"> </w:t>
      </w:r>
      <w:proofErr w:type="spellStart"/>
      <w:r w:rsidRPr="008872C4">
        <w:rPr>
          <w:rFonts w:ascii="Arial" w:eastAsia="Times New Roman" w:hAnsi="Arial" w:cs="Arial"/>
          <w:sz w:val="24"/>
          <w:szCs w:val="24"/>
          <w:lang w:eastAsia="pl-PL"/>
        </w:rPr>
        <w:t>mapping</w:t>
      </w:r>
      <w:proofErr w:type="spellEnd"/>
      <w:r w:rsidRPr="008872C4">
        <w:rPr>
          <w:rFonts w:ascii="Arial" w:eastAsia="Times New Roman" w:hAnsi="Arial" w:cs="Arial"/>
          <w:sz w:val="24"/>
          <w:szCs w:val="24"/>
          <w:lang w:eastAsia="pl-PL"/>
        </w:rPr>
        <w:t xml:space="preserve"> </w:t>
      </w:r>
      <w:proofErr w:type="spellStart"/>
      <w:r w:rsidRPr="008872C4">
        <w:rPr>
          <w:rFonts w:ascii="Arial" w:eastAsia="Times New Roman" w:hAnsi="Arial" w:cs="Arial"/>
          <w:sz w:val="24"/>
          <w:szCs w:val="24"/>
          <w:lang w:eastAsia="pl-PL"/>
        </w:rPr>
        <w:t>tool</w:t>
      </w:r>
      <w:proofErr w:type="spellEnd"/>
      <w:r w:rsidRPr="008872C4">
        <w:rPr>
          <w:rFonts w:ascii="Arial" w:eastAsia="Times New Roman" w:hAnsi="Arial" w:cs="Arial"/>
          <w:sz w:val="24"/>
          <w:szCs w:val="24"/>
          <w:lang w:eastAsia="pl-PL"/>
        </w:rPr>
        <w:t xml:space="preserve">” oraz „Policy </w:t>
      </w:r>
      <w:proofErr w:type="spellStart"/>
      <w:r w:rsidRPr="008872C4">
        <w:rPr>
          <w:rFonts w:ascii="Arial" w:eastAsia="Times New Roman" w:hAnsi="Arial" w:cs="Arial"/>
          <w:sz w:val="24"/>
          <w:szCs w:val="24"/>
          <w:lang w:eastAsia="pl-PL"/>
        </w:rPr>
        <w:t>brief</w:t>
      </w:r>
      <w:proofErr w:type="spellEnd"/>
      <w:r w:rsidRPr="008872C4">
        <w:rPr>
          <w:rFonts w:ascii="Arial" w:eastAsia="Times New Roman" w:hAnsi="Arial" w:cs="Arial"/>
          <w:sz w:val="24"/>
          <w:szCs w:val="24"/>
          <w:lang w:eastAsia="pl-PL"/>
        </w:rPr>
        <w:t>”, które są wstępem do opracowania regionalnych planów działania. Celem regionalnego planu działania będzie poprawa regionalnej polityki, w tym regionalnego systemu innowacji w zakresie wsparcia dla zaawansowanych materiałów m.in. w lotnictwie i kosmonautyce</w:t>
      </w:r>
      <w:r w:rsidRPr="009474E3">
        <w:rPr>
          <w:rFonts w:ascii="Arial" w:eastAsia="Times New Roman" w:hAnsi="Arial" w:cs="Arial"/>
          <w:color w:val="FF0000"/>
          <w:sz w:val="24"/>
          <w:szCs w:val="24"/>
          <w:lang w:eastAsia="pl-PL"/>
        </w:rPr>
        <w:t>.</w:t>
      </w:r>
    </w:p>
    <w:p w:rsidR="004F3550" w:rsidRPr="008D7119" w:rsidRDefault="004F3550" w:rsidP="004F3550">
      <w:pPr>
        <w:spacing w:after="0" w:line="360" w:lineRule="auto"/>
        <w:ind w:left="567" w:firstLine="283"/>
        <w:jc w:val="both"/>
        <w:rPr>
          <w:rFonts w:ascii="Arial" w:eastAsia="Times New Roman" w:hAnsi="Arial" w:cs="Arial"/>
          <w:sz w:val="24"/>
          <w:szCs w:val="24"/>
          <w:lang w:eastAsia="pl-PL"/>
        </w:rPr>
      </w:pPr>
      <w:r w:rsidRPr="008872C4">
        <w:rPr>
          <w:rFonts w:ascii="Arial" w:hAnsi="Arial" w:cs="Arial"/>
          <w:sz w:val="24"/>
          <w:szCs w:val="24"/>
        </w:rPr>
        <w:t>W 2018 roku</w:t>
      </w:r>
      <w:r w:rsidRPr="008872C4">
        <w:rPr>
          <w:rFonts w:ascii="Arial" w:hAnsi="Arial" w:cs="Arial"/>
          <w:b/>
          <w:sz w:val="24"/>
          <w:szCs w:val="24"/>
        </w:rPr>
        <w:t xml:space="preserve"> </w:t>
      </w:r>
      <w:r>
        <w:rPr>
          <w:rFonts w:ascii="Arial" w:eastAsia="Times New Roman" w:hAnsi="Arial" w:cs="Arial"/>
          <w:sz w:val="24"/>
          <w:szCs w:val="24"/>
          <w:lang w:eastAsia="pl-PL"/>
        </w:rPr>
        <w:t>przedstawiciele Urzędu Marszałkowskiego Województwa Podkarpackiego uczestniczyli</w:t>
      </w:r>
      <w:r w:rsidRPr="008872C4">
        <w:rPr>
          <w:rFonts w:ascii="Arial" w:hAnsi="Arial" w:cs="Arial"/>
          <w:sz w:val="24"/>
          <w:szCs w:val="24"/>
        </w:rPr>
        <w:t xml:space="preserve"> w wizycie studyjnej, która odbyła się w Turynie (Włochy) w dniach 19-22.02.2018 r. i dotyczyła konferencji promującej projekt. </w:t>
      </w:r>
      <w:r w:rsidR="00C201F1">
        <w:rPr>
          <w:rFonts w:ascii="Arial" w:hAnsi="Arial" w:cs="Arial"/>
          <w:sz w:val="24"/>
          <w:szCs w:val="24"/>
        </w:rPr>
        <w:br/>
      </w:r>
      <w:r w:rsidRPr="008872C4">
        <w:rPr>
          <w:rFonts w:ascii="Arial" w:hAnsi="Arial" w:cs="Arial"/>
          <w:sz w:val="24"/>
          <w:szCs w:val="24"/>
        </w:rPr>
        <w:t>W dniach 17-19.09.2018r. pracownicy zaangażowani w realizację projektu wzięli udział w spotkaniu grupy sterującej projektem</w:t>
      </w:r>
      <w:r>
        <w:rPr>
          <w:rFonts w:ascii="Arial" w:hAnsi="Arial" w:cs="Arial"/>
          <w:sz w:val="24"/>
          <w:szCs w:val="24"/>
        </w:rPr>
        <w:t xml:space="preserve"> </w:t>
      </w:r>
      <w:r w:rsidRPr="008872C4">
        <w:rPr>
          <w:rFonts w:ascii="Arial" w:hAnsi="Arial" w:cs="Arial"/>
          <w:sz w:val="24"/>
          <w:szCs w:val="24"/>
        </w:rPr>
        <w:t>w Wilnie (Litwa).</w:t>
      </w:r>
      <w:r>
        <w:rPr>
          <w:rFonts w:ascii="Arial" w:hAnsi="Arial" w:cs="Arial"/>
          <w:sz w:val="24"/>
          <w:szCs w:val="24"/>
        </w:rPr>
        <w:t xml:space="preserve"> </w:t>
      </w:r>
      <w:r w:rsidRPr="008872C4">
        <w:rPr>
          <w:rFonts w:ascii="Arial" w:hAnsi="Arial" w:cs="Arial"/>
          <w:sz w:val="24"/>
          <w:szCs w:val="24"/>
        </w:rPr>
        <w:t xml:space="preserve">Przygotowano </w:t>
      </w:r>
      <w:r w:rsidRPr="008872C4">
        <w:rPr>
          <w:rFonts w:ascii="Arial" w:hAnsi="Arial" w:cs="Arial"/>
          <w:sz w:val="24"/>
          <w:szCs w:val="24"/>
        </w:rPr>
        <w:lastRenderedPageBreak/>
        <w:t>dokument pn. „Regionalny plan działania”</w:t>
      </w:r>
      <w:r>
        <w:rPr>
          <w:rFonts w:ascii="Arial" w:hAnsi="Arial" w:cs="Arial"/>
          <w:sz w:val="24"/>
          <w:szCs w:val="24"/>
        </w:rPr>
        <w:t>,</w:t>
      </w:r>
      <w:r w:rsidRPr="008872C4">
        <w:rPr>
          <w:rFonts w:ascii="Arial" w:hAnsi="Arial" w:cs="Arial"/>
          <w:sz w:val="24"/>
          <w:szCs w:val="24"/>
        </w:rPr>
        <w:t xml:space="preserve">  który ma na celu poprawę instrumentu polityki tj. Strategii RIS3 Województwa Podkarpackiego we wspieraniu </w:t>
      </w:r>
      <w:r w:rsidRPr="008D7119">
        <w:rPr>
          <w:rFonts w:ascii="Arial" w:hAnsi="Arial" w:cs="Arial"/>
          <w:sz w:val="24"/>
          <w:szCs w:val="24"/>
        </w:rPr>
        <w:t>inteligentnych specjalizacji w zakresie „zaawansowanych materiałów”.</w:t>
      </w:r>
    </w:p>
    <w:p w:rsidR="004F3550" w:rsidRPr="008D7119" w:rsidRDefault="004F3550" w:rsidP="00CB127A">
      <w:pPr>
        <w:numPr>
          <w:ilvl w:val="0"/>
          <w:numId w:val="387"/>
        </w:numPr>
        <w:tabs>
          <w:tab w:val="left" w:pos="567"/>
        </w:tabs>
        <w:spacing w:after="0" w:line="360" w:lineRule="auto"/>
        <w:ind w:left="567" w:hanging="283"/>
        <w:jc w:val="both"/>
        <w:rPr>
          <w:rFonts w:ascii="Arial" w:eastAsia="Calibri" w:hAnsi="Arial" w:cs="Arial"/>
          <w:sz w:val="24"/>
          <w:szCs w:val="24"/>
        </w:rPr>
      </w:pPr>
      <w:r w:rsidRPr="008D7119">
        <w:rPr>
          <w:rFonts w:ascii="Arial" w:eastAsia="Calibri" w:hAnsi="Arial" w:cs="Arial"/>
          <w:sz w:val="24"/>
          <w:szCs w:val="24"/>
        </w:rPr>
        <w:t xml:space="preserve">realizacji przez Urząd Marszałkowski Województwa Podkarpackiego </w:t>
      </w:r>
      <w:r w:rsidRPr="008D7119">
        <w:rPr>
          <w:rFonts w:ascii="Arial" w:eastAsia="Calibri" w:hAnsi="Arial" w:cs="Arial"/>
          <w:sz w:val="24"/>
          <w:szCs w:val="24"/>
        </w:rPr>
        <w:br/>
        <w:t>w Rzeszowie projektu pn. „</w:t>
      </w:r>
      <w:r w:rsidRPr="008D7119">
        <w:rPr>
          <w:rFonts w:ascii="Arial" w:hAnsi="Arial" w:cs="Arial"/>
          <w:sz w:val="24"/>
          <w:szCs w:val="24"/>
        </w:rPr>
        <w:t xml:space="preserve">Zachowanie i promocja dziedzictwa przyrodniczego </w:t>
      </w:r>
      <w:r w:rsidR="00C201F1">
        <w:rPr>
          <w:rFonts w:ascii="Arial" w:hAnsi="Arial" w:cs="Arial"/>
          <w:sz w:val="24"/>
          <w:szCs w:val="24"/>
        </w:rPr>
        <w:br/>
      </w:r>
      <w:r w:rsidRPr="008D7119">
        <w:rPr>
          <w:rFonts w:ascii="Arial" w:hAnsi="Arial" w:cs="Arial"/>
          <w:sz w:val="24"/>
          <w:szCs w:val="24"/>
        </w:rPr>
        <w:t>i kulturowego poprzez Zielone Szlaki</w:t>
      </w:r>
      <w:r w:rsidRPr="008D7119">
        <w:rPr>
          <w:rFonts w:ascii="Arial" w:eastAsia="Calibri" w:hAnsi="Arial" w:cs="Arial"/>
          <w:sz w:val="24"/>
          <w:szCs w:val="24"/>
        </w:rPr>
        <w:t>” w ramach Programu Interreg Europa 2014-2020 w kwocie 46.364,- zł, w tym:</w:t>
      </w:r>
    </w:p>
    <w:p w:rsidR="004F3550" w:rsidRPr="002A3F05" w:rsidRDefault="004F3550" w:rsidP="00CB127A">
      <w:pPr>
        <w:numPr>
          <w:ilvl w:val="0"/>
          <w:numId w:val="389"/>
        </w:numPr>
        <w:spacing w:after="0" w:line="360" w:lineRule="auto"/>
        <w:ind w:left="851" w:hanging="284"/>
        <w:contextualSpacing/>
        <w:jc w:val="both"/>
        <w:rPr>
          <w:rFonts w:ascii="Arial" w:eastAsia="Times New Roman" w:hAnsi="Arial" w:cs="Arial"/>
          <w:sz w:val="24"/>
          <w:szCs w:val="24"/>
        </w:rPr>
      </w:pPr>
      <w:r w:rsidRPr="002A3F05">
        <w:rPr>
          <w:rFonts w:ascii="Arial" w:eastAsia="Times New Roman" w:hAnsi="Arial" w:cs="Arial"/>
          <w:sz w:val="24"/>
          <w:szCs w:val="24"/>
          <w:lang w:val="x-none" w:eastAsia="x-none"/>
        </w:rPr>
        <w:t xml:space="preserve">wynagrodzenia i składki od nich naliczane – </w:t>
      </w:r>
      <w:r w:rsidRPr="002A3F05">
        <w:rPr>
          <w:rFonts w:ascii="Arial" w:eastAsia="Times New Roman" w:hAnsi="Arial" w:cs="Arial"/>
          <w:sz w:val="24"/>
          <w:szCs w:val="24"/>
          <w:lang w:eastAsia="x-none"/>
        </w:rPr>
        <w:t>29.122</w:t>
      </w:r>
      <w:r w:rsidRPr="002A3F05">
        <w:rPr>
          <w:rFonts w:ascii="Arial" w:eastAsia="Times New Roman" w:hAnsi="Arial" w:cs="Arial"/>
          <w:sz w:val="24"/>
          <w:szCs w:val="24"/>
          <w:lang w:val="x-none" w:eastAsia="x-none"/>
        </w:rPr>
        <w:t>,- zł (§</w:t>
      </w:r>
      <w:r w:rsidRPr="002A3F05">
        <w:rPr>
          <w:rFonts w:ascii="Arial" w:eastAsia="Times New Roman" w:hAnsi="Arial" w:cs="Arial"/>
          <w:sz w:val="24"/>
          <w:szCs w:val="24"/>
          <w:lang w:eastAsia="x-none"/>
        </w:rPr>
        <w:t xml:space="preserve"> </w:t>
      </w:r>
      <w:r w:rsidRPr="002A3F05">
        <w:rPr>
          <w:rFonts w:ascii="Arial" w:eastAsia="Times New Roman" w:hAnsi="Arial" w:cs="Arial"/>
          <w:sz w:val="24"/>
          <w:szCs w:val="24"/>
          <w:lang w:val="x-none" w:eastAsia="x-none"/>
        </w:rPr>
        <w:t>4</w:t>
      </w:r>
      <w:r w:rsidRPr="002A3F05">
        <w:rPr>
          <w:rFonts w:ascii="Arial" w:eastAsia="Times New Roman" w:hAnsi="Arial" w:cs="Arial"/>
          <w:sz w:val="24"/>
          <w:szCs w:val="24"/>
          <w:lang w:eastAsia="x-none"/>
        </w:rPr>
        <w:t>018</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20.802</w:t>
      </w:r>
      <w:r w:rsidRPr="002A3F05">
        <w:rPr>
          <w:rFonts w:ascii="Arial" w:eastAsia="Times New Roman" w:hAnsi="Arial" w:cs="Arial"/>
          <w:sz w:val="24"/>
          <w:szCs w:val="24"/>
          <w:lang w:val="x-none" w:eastAsia="x-none"/>
        </w:rPr>
        <w:t xml:space="preserve">,-zł, </w:t>
      </w:r>
      <w:r w:rsidRPr="002A3F05">
        <w:rPr>
          <w:rFonts w:ascii="Arial" w:eastAsia="Times New Roman" w:hAnsi="Arial" w:cs="Arial"/>
          <w:sz w:val="24"/>
          <w:szCs w:val="24"/>
          <w:lang w:val="x-none" w:eastAsia="x-none"/>
        </w:rPr>
        <w:br/>
        <w:t>§ 4</w:t>
      </w:r>
      <w:r w:rsidRPr="002A3F05">
        <w:rPr>
          <w:rFonts w:ascii="Arial" w:eastAsia="Times New Roman" w:hAnsi="Arial" w:cs="Arial"/>
          <w:sz w:val="24"/>
          <w:szCs w:val="24"/>
          <w:lang w:eastAsia="x-none"/>
        </w:rPr>
        <w:t>019</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3.671</w:t>
      </w:r>
      <w:r w:rsidRPr="002A3F05">
        <w:rPr>
          <w:rFonts w:ascii="Arial" w:eastAsia="Times New Roman" w:hAnsi="Arial" w:cs="Arial"/>
          <w:sz w:val="24"/>
          <w:szCs w:val="24"/>
          <w:lang w:val="x-none" w:eastAsia="x-none"/>
        </w:rPr>
        <w:t>,-zł, § 41</w:t>
      </w:r>
      <w:r w:rsidRPr="002A3F05">
        <w:rPr>
          <w:rFonts w:ascii="Arial" w:eastAsia="Times New Roman" w:hAnsi="Arial" w:cs="Arial"/>
          <w:sz w:val="24"/>
          <w:szCs w:val="24"/>
          <w:lang w:eastAsia="x-none"/>
        </w:rPr>
        <w:t>18</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3.560</w:t>
      </w:r>
      <w:r w:rsidRPr="002A3F05">
        <w:rPr>
          <w:rFonts w:ascii="Arial" w:eastAsia="Times New Roman" w:hAnsi="Arial" w:cs="Arial"/>
          <w:sz w:val="24"/>
          <w:szCs w:val="24"/>
          <w:lang w:val="x-none" w:eastAsia="x-none"/>
        </w:rPr>
        <w:t>,- zł</w:t>
      </w:r>
      <w:r w:rsidRPr="002A3F05">
        <w:rPr>
          <w:rFonts w:ascii="Arial" w:eastAsia="Times New Roman" w:hAnsi="Arial" w:cs="Arial"/>
          <w:sz w:val="24"/>
          <w:szCs w:val="24"/>
          <w:lang w:eastAsia="x-none"/>
        </w:rPr>
        <w:t xml:space="preserve">, </w:t>
      </w:r>
      <w:r w:rsidRPr="002A3F05">
        <w:rPr>
          <w:rFonts w:ascii="Arial" w:eastAsia="Times New Roman" w:hAnsi="Arial" w:cs="Arial"/>
          <w:sz w:val="24"/>
          <w:szCs w:val="24"/>
          <w:lang w:val="x-none" w:eastAsia="x-none"/>
        </w:rPr>
        <w:t>§ 41</w:t>
      </w:r>
      <w:r w:rsidRPr="002A3F05">
        <w:rPr>
          <w:rFonts w:ascii="Arial" w:eastAsia="Times New Roman" w:hAnsi="Arial" w:cs="Arial"/>
          <w:sz w:val="24"/>
          <w:szCs w:val="24"/>
          <w:lang w:eastAsia="x-none"/>
        </w:rPr>
        <w:t>19</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628</w:t>
      </w:r>
      <w:r w:rsidRPr="002A3F05">
        <w:rPr>
          <w:rFonts w:ascii="Arial" w:eastAsia="Times New Roman" w:hAnsi="Arial" w:cs="Arial"/>
          <w:sz w:val="24"/>
          <w:szCs w:val="24"/>
          <w:lang w:val="x-none" w:eastAsia="x-none"/>
        </w:rPr>
        <w:t>,- zł</w:t>
      </w:r>
      <w:r w:rsidRPr="002A3F05">
        <w:rPr>
          <w:rFonts w:ascii="Arial" w:eastAsia="Times New Roman" w:hAnsi="Arial" w:cs="Arial"/>
          <w:sz w:val="24"/>
          <w:szCs w:val="24"/>
          <w:lang w:eastAsia="x-none"/>
        </w:rPr>
        <w:t xml:space="preserve">, </w:t>
      </w:r>
      <w:r w:rsidRPr="002A3F05">
        <w:rPr>
          <w:rFonts w:ascii="Arial" w:eastAsia="Times New Roman" w:hAnsi="Arial" w:cs="Arial"/>
          <w:sz w:val="24"/>
          <w:szCs w:val="24"/>
          <w:lang w:val="x-none" w:eastAsia="x-none"/>
        </w:rPr>
        <w:t>§ 41</w:t>
      </w:r>
      <w:r w:rsidRPr="002A3F05">
        <w:rPr>
          <w:rFonts w:ascii="Arial" w:eastAsia="Times New Roman" w:hAnsi="Arial" w:cs="Arial"/>
          <w:sz w:val="24"/>
          <w:szCs w:val="24"/>
          <w:lang w:eastAsia="x-none"/>
        </w:rPr>
        <w:t>28</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392</w:t>
      </w:r>
      <w:r w:rsidRPr="002A3F05">
        <w:rPr>
          <w:rFonts w:ascii="Arial" w:eastAsia="Times New Roman" w:hAnsi="Arial" w:cs="Arial"/>
          <w:sz w:val="24"/>
          <w:szCs w:val="24"/>
          <w:lang w:val="x-none" w:eastAsia="x-none"/>
        </w:rPr>
        <w:t>,- zł</w:t>
      </w:r>
      <w:r w:rsidRPr="002A3F05">
        <w:rPr>
          <w:rFonts w:ascii="Arial" w:eastAsia="Times New Roman" w:hAnsi="Arial" w:cs="Arial"/>
          <w:sz w:val="24"/>
          <w:szCs w:val="24"/>
          <w:lang w:eastAsia="x-none"/>
        </w:rPr>
        <w:t xml:space="preserve">, </w:t>
      </w:r>
      <w:r w:rsidR="00C201F1">
        <w:rPr>
          <w:rFonts w:ascii="Arial" w:eastAsia="Times New Roman" w:hAnsi="Arial" w:cs="Arial"/>
          <w:sz w:val="24"/>
          <w:szCs w:val="24"/>
          <w:lang w:eastAsia="x-none"/>
        </w:rPr>
        <w:br/>
      </w:r>
      <w:r w:rsidRPr="002A3F05">
        <w:rPr>
          <w:rFonts w:ascii="Arial" w:eastAsia="Times New Roman" w:hAnsi="Arial" w:cs="Arial"/>
          <w:sz w:val="24"/>
          <w:szCs w:val="24"/>
          <w:lang w:val="x-none" w:eastAsia="x-none"/>
        </w:rPr>
        <w:t>§ 41</w:t>
      </w:r>
      <w:r w:rsidRPr="002A3F05">
        <w:rPr>
          <w:rFonts w:ascii="Arial" w:eastAsia="Times New Roman" w:hAnsi="Arial" w:cs="Arial"/>
          <w:sz w:val="24"/>
          <w:szCs w:val="24"/>
          <w:lang w:eastAsia="x-none"/>
        </w:rPr>
        <w:t>29</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69</w:t>
      </w:r>
      <w:r w:rsidRPr="002A3F05">
        <w:rPr>
          <w:rFonts w:ascii="Arial" w:eastAsia="Times New Roman" w:hAnsi="Arial" w:cs="Arial"/>
          <w:sz w:val="24"/>
          <w:szCs w:val="24"/>
          <w:lang w:val="x-none" w:eastAsia="x-none"/>
        </w:rPr>
        <w:t>,- zł</w:t>
      </w:r>
      <w:r w:rsidRPr="002A3F05">
        <w:rPr>
          <w:rFonts w:ascii="Arial" w:eastAsia="Times New Roman" w:hAnsi="Arial" w:cs="Arial"/>
          <w:sz w:val="24"/>
          <w:szCs w:val="24"/>
          <w:lang w:eastAsia="x-none"/>
        </w:rPr>
        <w:t>)</w:t>
      </w:r>
      <w:r w:rsidRPr="002A3F05">
        <w:rPr>
          <w:rFonts w:ascii="Arial" w:eastAsia="Times New Roman" w:hAnsi="Arial" w:cs="Arial"/>
          <w:sz w:val="24"/>
          <w:szCs w:val="24"/>
          <w:lang w:val="x-none" w:eastAsia="x-none"/>
        </w:rPr>
        <w:t>,</w:t>
      </w:r>
    </w:p>
    <w:p w:rsidR="004F3550" w:rsidRPr="002A3F05" w:rsidRDefault="004F3550" w:rsidP="00CB127A">
      <w:pPr>
        <w:numPr>
          <w:ilvl w:val="0"/>
          <w:numId w:val="389"/>
        </w:numPr>
        <w:spacing w:after="0" w:line="360" w:lineRule="auto"/>
        <w:ind w:left="851" w:hanging="284"/>
        <w:contextualSpacing/>
        <w:jc w:val="both"/>
        <w:rPr>
          <w:rFonts w:ascii="Arial" w:eastAsia="Times New Roman" w:hAnsi="Arial" w:cs="Arial"/>
          <w:sz w:val="24"/>
          <w:szCs w:val="24"/>
        </w:rPr>
      </w:pPr>
      <w:r w:rsidRPr="002A3F05">
        <w:rPr>
          <w:rFonts w:ascii="Arial" w:eastAsia="Times New Roman" w:hAnsi="Arial" w:cs="Arial"/>
          <w:sz w:val="24"/>
          <w:szCs w:val="24"/>
          <w:lang w:val="x-none" w:eastAsia="x-none"/>
        </w:rPr>
        <w:t>pozostałe wydatki związane z realizacją projektu</w:t>
      </w:r>
      <w:r w:rsidRPr="002A3F05">
        <w:rPr>
          <w:rFonts w:ascii="Arial" w:eastAsia="Times New Roman" w:hAnsi="Arial" w:cs="Arial"/>
          <w:sz w:val="24"/>
          <w:szCs w:val="24"/>
          <w:lang w:eastAsia="x-none"/>
        </w:rPr>
        <w:t xml:space="preserve"> </w:t>
      </w:r>
      <w:r w:rsidRPr="002A3F05">
        <w:rPr>
          <w:rFonts w:ascii="Arial" w:eastAsia="Times New Roman" w:hAnsi="Arial" w:cs="Arial"/>
          <w:sz w:val="24"/>
          <w:szCs w:val="24"/>
          <w:lang w:val="x-none" w:eastAsia="x-none"/>
        </w:rPr>
        <w:t xml:space="preserve">– </w:t>
      </w:r>
      <w:r w:rsidRPr="002A3F05">
        <w:rPr>
          <w:rFonts w:ascii="Arial" w:eastAsia="Times New Roman" w:hAnsi="Arial" w:cs="Arial"/>
          <w:sz w:val="24"/>
          <w:szCs w:val="24"/>
          <w:lang w:eastAsia="x-none"/>
        </w:rPr>
        <w:t>17.242</w:t>
      </w:r>
      <w:r w:rsidRPr="002A3F05">
        <w:rPr>
          <w:rFonts w:ascii="Arial" w:eastAsia="Times New Roman" w:hAnsi="Arial" w:cs="Arial"/>
          <w:sz w:val="24"/>
          <w:szCs w:val="24"/>
          <w:lang w:val="x-none" w:eastAsia="x-none"/>
        </w:rPr>
        <w:t>,-zł</w:t>
      </w:r>
      <w:r w:rsidRPr="002A3F05">
        <w:rPr>
          <w:rFonts w:ascii="Arial" w:eastAsia="Times New Roman" w:hAnsi="Arial" w:cs="Arial"/>
          <w:sz w:val="24"/>
          <w:szCs w:val="24"/>
        </w:rPr>
        <w:t xml:space="preserve"> (</w:t>
      </w:r>
      <w:r w:rsidRPr="002A3F05">
        <w:rPr>
          <w:rFonts w:ascii="Arial" w:eastAsia="Times New Roman" w:hAnsi="Arial" w:cs="Arial"/>
          <w:sz w:val="24"/>
          <w:szCs w:val="24"/>
          <w:lang w:val="x-none" w:eastAsia="x-none"/>
        </w:rPr>
        <w:t>§ 4</w:t>
      </w:r>
      <w:r w:rsidRPr="002A3F05">
        <w:rPr>
          <w:rFonts w:ascii="Arial" w:eastAsia="Times New Roman" w:hAnsi="Arial" w:cs="Arial"/>
          <w:sz w:val="24"/>
          <w:szCs w:val="24"/>
          <w:lang w:eastAsia="x-none"/>
        </w:rPr>
        <w:t>308</w:t>
      </w:r>
      <w:r w:rsidRPr="002A3F05">
        <w:rPr>
          <w:rFonts w:ascii="Arial" w:eastAsia="Times New Roman" w:hAnsi="Arial" w:cs="Arial"/>
          <w:sz w:val="24"/>
          <w:szCs w:val="24"/>
          <w:lang w:val="x-none" w:eastAsia="x-none"/>
        </w:rPr>
        <w:t xml:space="preserve"> – </w:t>
      </w:r>
      <w:r w:rsidR="004413B7">
        <w:rPr>
          <w:rFonts w:ascii="Arial" w:eastAsia="Times New Roman" w:hAnsi="Arial" w:cs="Arial"/>
          <w:sz w:val="24"/>
          <w:szCs w:val="24"/>
          <w:lang w:val="x-none" w:eastAsia="x-none"/>
        </w:rPr>
        <w:br/>
      </w:r>
      <w:r w:rsidRPr="002A3F05">
        <w:rPr>
          <w:rFonts w:ascii="Arial" w:eastAsia="Times New Roman" w:hAnsi="Arial" w:cs="Arial"/>
          <w:sz w:val="24"/>
          <w:szCs w:val="24"/>
          <w:lang w:eastAsia="x-none"/>
        </w:rPr>
        <w:t>3.450</w:t>
      </w:r>
      <w:r w:rsidRPr="002A3F05">
        <w:rPr>
          <w:rFonts w:ascii="Arial" w:eastAsia="Times New Roman" w:hAnsi="Arial" w:cs="Arial"/>
          <w:sz w:val="24"/>
          <w:szCs w:val="24"/>
          <w:lang w:val="x-none" w:eastAsia="x-none"/>
        </w:rPr>
        <w:t>,- zł</w:t>
      </w:r>
      <w:r w:rsidRPr="002A3F05">
        <w:rPr>
          <w:rFonts w:ascii="Arial" w:eastAsia="Times New Roman" w:hAnsi="Arial" w:cs="Arial"/>
          <w:sz w:val="24"/>
          <w:szCs w:val="24"/>
          <w:lang w:eastAsia="x-none"/>
        </w:rPr>
        <w:t xml:space="preserve">, </w:t>
      </w:r>
      <w:r w:rsidRPr="002A3F05">
        <w:rPr>
          <w:rFonts w:ascii="Arial" w:eastAsia="Times New Roman" w:hAnsi="Arial" w:cs="Arial"/>
          <w:sz w:val="24"/>
          <w:szCs w:val="24"/>
          <w:lang w:val="x-none" w:eastAsia="x-none"/>
        </w:rPr>
        <w:t>§ 4</w:t>
      </w:r>
      <w:r w:rsidRPr="002A3F05">
        <w:rPr>
          <w:rFonts w:ascii="Arial" w:eastAsia="Times New Roman" w:hAnsi="Arial" w:cs="Arial"/>
          <w:sz w:val="24"/>
          <w:szCs w:val="24"/>
          <w:lang w:eastAsia="x-none"/>
        </w:rPr>
        <w:t>309</w:t>
      </w:r>
      <w:r w:rsidRPr="002A3F05">
        <w:rPr>
          <w:rFonts w:ascii="Arial" w:eastAsia="Times New Roman" w:hAnsi="Arial" w:cs="Arial"/>
          <w:sz w:val="24"/>
          <w:szCs w:val="24"/>
          <w:lang w:val="x-none" w:eastAsia="x-none"/>
        </w:rPr>
        <w:t xml:space="preserve"> – </w:t>
      </w:r>
      <w:r w:rsidRPr="002A3F05">
        <w:rPr>
          <w:rFonts w:ascii="Arial" w:eastAsia="Times New Roman" w:hAnsi="Arial" w:cs="Arial"/>
          <w:sz w:val="24"/>
          <w:szCs w:val="24"/>
          <w:lang w:eastAsia="x-none"/>
        </w:rPr>
        <w:t>609</w:t>
      </w:r>
      <w:r w:rsidRPr="002A3F05">
        <w:rPr>
          <w:rFonts w:ascii="Arial" w:eastAsia="Times New Roman" w:hAnsi="Arial" w:cs="Arial"/>
          <w:sz w:val="24"/>
          <w:szCs w:val="24"/>
          <w:lang w:val="x-none" w:eastAsia="x-none"/>
        </w:rPr>
        <w:t xml:space="preserve">,- zł </w:t>
      </w:r>
      <w:r w:rsidRPr="002A3F05">
        <w:rPr>
          <w:rFonts w:ascii="Arial" w:eastAsia="Times New Roman" w:hAnsi="Arial" w:cs="Arial"/>
          <w:sz w:val="24"/>
          <w:szCs w:val="24"/>
        </w:rPr>
        <w:t>§ 4388 – 4.582,- zł, § 4389 – 809,- zł, § 4428 – 6.623,- zł, § 4429 – 1.169,- zł).</w:t>
      </w:r>
    </w:p>
    <w:p w:rsidR="004F3550" w:rsidRDefault="004F3550" w:rsidP="004F3550">
      <w:pPr>
        <w:spacing w:after="0" w:line="360" w:lineRule="auto"/>
        <w:ind w:left="567"/>
        <w:jc w:val="both"/>
        <w:rPr>
          <w:rFonts w:ascii="Arial" w:hAnsi="Arial" w:cs="Arial"/>
          <w:sz w:val="24"/>
          <w:szCs w:val="24"/>
        </w:rPr>
      </w:pPr>
      <w:r w:rsidRPr="002A3F05">
        <w:rPr>
          <w:rFonts w:ascii="Arial" w:hAnsi="Arial" w:cs="Arial"/>
          <w:sz w:val="24"/>
          <w:szCs w:val="24"/>
        </w:rPr>
        <w:t xml:space="preserve">Wydatki zostały poniesione </w:t>
      </w:r>
      <w:r>
        <w:rPr>
          <w:rFonts w:ascii="Arial" w:hAnsi="Arial" w:cs="Arial"/>
          <w:sz w:val="24"/>
          <w:szCs w:val="24"/>
        </w:rPr>
        <w:t>na wynagrodzenia</w:t>
      </w:r>
      <w:r w:rsidRPr="002A3F05">
        <w:rPr>
          <w:rFonts w:ascii="Arial" w:hAnsi="Arial" w:cs="Arial"/>
          <w:sz w:val="24"/>
          <w:szCs w:val="24"/>
        </w:rPr>
        <w:t xml:space="preserve"> pracowników zaangażowanych </w:t>
      </w:r>
      <w:r w:rsidR="00C201F1">
        <w:rPr>
          <w:rFonts w:ascii="Arial" w:hAnsi="Arial" w:cs="Arial"/>
          <w:sz w:val="24"/>
          <w:szCs w:val="24"/>
        </w:rPr>
        <w:br/>
      </w:r>
      <w:r w:rsidRPr="002A3F05">
        <w:rPr>
          <w:rFonts w:ascii="Arial" w:hAnsi="Arial" w:cs="Arial"/>
          <w:sz w:val="24"/>
          <w:szCs w:val="24"/>
        </w:rPr>
        <w:t>w realizację</w:t>
      </w:r>
      <w:r>
        <w:rPr>
          <w:rFonts w:ascii="Arial" w:hAnsi="Arial" w:cs="Arial"/>
          <w:sz w:val="24"/>
          <w:szCs w:val="24"/>
        </w:rPr>
        <w:t xml:space="preserve"> projektu</w:t>
      </w:r>
      <w:r w:rsidRPr="002A3F05">
        <w:rPr>
          <w:rFonts w:ascii="Arial" w:hAnsi="Arial" w:cs="Arial"/>
          <w:sz w:val="24"/>
          <w:szCs w:val="24"/>
        </w:rPr>
        <w:t xml:space="preserve">, udział w spotkaniu partnerów projektu OUR WAY („kick-off </w:t>
      </w:r>
      <w:proofErr w:type="spellStart"/>
      <w:r w:rsidRPr="002A3F05">
        <w:rPr>
          <w:rFonts w:ascii="Arial" w:hAnsi="Arial" w:cs="Arial"/>
          <w:sz w:val="24"/>
          <w:szCs w:val="24"/>
        </w:rPr>
        <w:t>meeting</w:t>
      </w:r>
      <w:proofErr w:type="spellEnd"/>
      <w:r w:rsidRPr="002A3F05">
        <w:rPr>
          <w:rFonts w:ascii="Arial" w:hAnsi="Arial" w:cs="Arial"/>
          <w:sz w:val="24"/>
          <w:szCs w:val="24"/>
        </w:rPr>
        <w:t>”),</w:t>
      </w:r>
      <w:r>
        <w:rPr>
          <w:rFonts w:ascii="Arial" w:hAnsi="Arial" w:cs="Arial"/>
          <w:sz w:val="24"/>
          <w:szCs w:val="24"/>
        </w:rPr>
        <w:t xml:space="preserve"> </w:t>
      </w:r>
      <w:r w:rsidRPr="002A3F05">
        <w:rPr>
          <w:rFonts w:ascii="Arial" w:hAnsi="Arial" w:cs="Arial"/>
          <w:sz w:val="24"/>
          <w:szCs w:val="24"/>
        </w:rPr>
        <w:t xml:space="preserve">które odbyło się w dniach 4-5 lipca 2018 r. w </w:t>
      </w:r>
      <w:proofErr w:type="spellStart"/>
      <w:r w:rsidRPr="002A3F05">
        <w:rPr>
          <w:rFonts w:ascii="Arial" w:hAnsi="Arial" w:cs="Arial"/>
          <w:sz w:val="24"/>
          <w:szCs w:val="24"/>
        </w:rPr>
        <w:t>Murcii</w:t>
      </w:r>
      <w:proofErr w:type="spellEnd"/>
      <w:r w:rsidRPr="002A3F05">
        <w:rPr>
          <w:rFonts w:ascii="Arial" w:hAnsi="Arial" w:cs="Arial"/>
          <w:sz w:val="24"/>
          <w:szCs w:val="24"/>
        </w:rPr>
        <w:t xml:space="preserve"> (Hiszpania). Celem spotkania było omówienie kwestii związanych z realizacją projektu (harmonogram, budżet, organizacja wydarzeń, itp.). Ponadto, partnerzy projektu wzięli udział w wizytacji szlaku Greenaway Via del </w:t>
      </w:r>
      <w:proofErr w:type="spellStart"/>
      <w:r w:rsidRPr="002A3F05">
        <w:rPr>
          <w:rFonts w:ascii="Arial" w:hAnsi="Arial" w:cs="Arial"/>
          <w:sz w:val="24"/>
          <w:szCs w:val="24"/>
        </w:rPr>
        <w:t>Noroeste</w:t>
      </w:r>
      <w:proofErr w:type="spellEnd"/>
      <w:r w:rsidRPr="002A3F05">
        <w:rPr>
          <w:rFonts w:ascii="Arial" w:hAnsi="Arial" w:cs="Arial"/>
          <w:sz w:val="24"/>
          <w:szCs w:val="24"/>
        </w:rPr>
        <w:t xml:space="preserve"> w </w:t>
      </w:r>
      <w:proofErr w:type="spellStart"/>
      <w:r w:rsidRPr="002A3F05">
        <w:rPr>
          <w:rFonts w:ascii="Arial" w:hAnsi="Arial" w:cs="Arial"/>
          <w:sz w:val="24"/>
          <w:szCs w:val="24"/>
        </w:rPr>
        <w:t>Caravaca</w:t>
      </w:r>
      <w:proofErr w:type="spellEnd"/>
      <w:r w:rsidRPr="002A3F05">
        <w:rPr>
          <w:rFonts w:ascii="Arial" w:hAnsi="Arial" w:cs="Arial"/>
          <w:sz w:val="24"/>
          <w:szCs w:val="24"/>
        </w:rPr>
        <w:t xml:space="preserve"> de la Cruz. Manager szlaku przedstawił partnerom wyzwania i obecną sytuację rozwoju szlaku, dzieląc się informacjami na temat różnych podejść do przezwyciężenia jego niedostatecznej eksploatacji. Wydatki w ramach projektu zostały poniesione także na tłumaczenie dokumentów dotyczących projektu </w:t>
      </w:r>
      <w:r w:rsidR="00C201F1">
        <w:rPr>
          <w:rFonts w:ascii="Arial" w:hAnsi="Arial" w:cs="Arial"/>
          <w:sz w:val="24"/>
          <w:szCs w:val="24"/>
        </w:rPr>
        <w:br/>
      </w:r>
      <w:r w:rsidRPr="002A3F05">
        <w:rPr>
          <w:rFonts w:ascii="Arial" w:hAnsi="Arial" w:cs="Arial"/>
          <w:sz w:val="24"/>
          <w:szCs w:val="24"/>
        </w:rPr>
        <w:t xml:space="preserve">z języka angielskiego na język polski oraz w związku z organizacją pierwszego spotkania Regionalnej Grupy Roboczej Interesariuszy w dniu 5 października 2018r. w Rzeszowie. W spotkaniu udział wzięli przedstawiciele stowarzyszeń </w:t>
      </w:r>
      <w:r w:rsidR="00C201F1">
        <w:rPr>
          <w:rFonts w:ascii="Arial" w:hAnsi="Arial" w:cs="Arial"/>
          <w:sz w:val="24"/>
          <w:szCs w:val="24"/>
        </w:rPr>
        <w:br/>
      </w:r>
      <w:r w:rsidRPr="002A3F05">
        <w:rPr>
          <w:rFonts w:ascii="Arial" w:hAnsi="Arial" w:cs="Arial"/>
          <w:sz w:val="24"/>
          <w:szCs w:val="24"/>
        </w:rPr>
        <w:t xml:space="preserve">i związków zaangażowanych w rozwój </w:t>
      </w:r>
      <w:proofErr w:type="spellStart"/>
      <w:r w:rsidRPr="002A3F05">
        <w:rPr>
          <w:rFonts w:ascii="Arial" w:hAnsi="Arial" w:cs="Arial"/>
          <w:sz w:val="24"/>
          <w:szCs w:val="24"/>
        </w:rPr>
        <w:t>eko</w:t>
      </w:r>
      <w:proofErr w:type="spellEnd"/>
      <w:r w:rsidRPr="002A3F05">
        <w:rPr>
          <w:rFonts w:ascii="Arial" w:hAnsi="Arial" w:cs="Arial"/>
          <w:sz w:val="24"/>
          <w:szCs w:val="24"/>
        </w:rPr>
        <w:t>-turystyki w województwie podkarpackim. Członkowie Grupy zostali poinformowani o celach projektu OUR WAY i założeniach prac Grupy, a także o zielonych szlakach, które zidentyfikowano do tej pory w województwie podkarpackim.</w:t>
      </w:r>
    </w:p>
    <w:p w:rsidR="004F3550" w:rsidRPr="00FA1ED5" w:rsidRDefault="004F3550" w:rsidP="004F3550">
      <w:pPr>
        <w:spacing w:after="0" w:line="360" w:lineRule="auto"/>
        <w:ind w:left="567"/>
        <w:jc w:val="both"/>
        <w:rPr>
          <w:rFonts w:ascii="Arial" w:hAnsi="Arial" w:cs="Arial"/>
          <w:sz w:val="24"/>
          <w:szCs w:val="24"/>
        </w:rPr>
      </w:pPr>
      <w:r w:rsidRPr="002A3F05">
        <w:rPr>
          <w:rFonts w:ascii="Arial" w:hAnsi="Arial" w:cs="Arial"/>
          <w:sz w:val="24"/>
          <w:szCs w:val="24"/>
        </w:rPr>
        <w:t>W ramach projektu w dniach 5.09.2018r. oraz 20.11.2018r. odbyły się wewnętrzne spotkania osób zaangażowanych w realizację projektu OUR WAY (</w:t>
      </w:r>
      <w:proofErr w:type="spellStart"/>
      <w:r w:rsidRPr="002A3F05">
        <w:rPr>
          <w:rFonts w:ascii="Arial" w:hAnsi="Arial" w:cs="Arial"/>
          <w:sz w:val="24"/>
          <w:szCs w:val="24"/>
        </w:rPr>
        <w:t>internal</w:t>
      </w:r>
      <w:proofErr w:type="spellEnd"/>
      <w:r w:rsidRPr="002A3F05">
        <w:rPr>
          <w:rFonts w:ascii="Arial" w:hAnsi="Arial" w:cs="Arial"/>
          <w:sz w:val="24"/>
          <w:szCs w:val="24"/>
        </w:rPr>
        <w:t xml:space="preserve"> </w:t>
      </w:r>
      <w:proofErr w:type="spellStart"/>
      <w:r w:rsidRPr="002A3F05">
        <w:rPr>
          <w:rFonts w:ascii="Arial" w:hAnsi="Arial" w:cs="Arial"/>
          <w:sz w:val="24"/>
          <w:szCs w:val="24"/>
        </w:rPr>
        <w:t>meetings</w:t>
      </w:r>
      <w:proofErr w:type="spellEnd"/>
      <w:r w:rsidRPr="002A3F05">
        <w:rPr>
          <w:rFonts w:ascii="Arial" w:hAnsi="Arial" w:cs="Arial"/>
          <w:sz w:val="24"/>
          <w:szCs w:val="24"/>
        </w:rPr>
        <w:t xml:space="preserve">), w trakcie których omówiono przebieg wizyty „kick-off </w:t>
      </w:r>
      <w:proofErr w:type="spellStart"/>
      <w:r w:rsidRPr="002A3F05">
        <w:rPr>
          <w:rFonts w:ascii="Arial" w:hAnsi="Arial" w:cs="Arial"/>
          <w:sz w:val="24"/>
          <w:szCs w:val="24"/>
        </w:rPr>
        <w:t>meeting</w:t>
      </w:r>
      <w:proofErr w:type="spellEnd"/>
      <w:r w:rsidRPr="002A3F05">
        <w:rPr>
          <w:rFonts w:ascii="Arial" w:hAnsi="Arial" w:cs="Arial"/>
          <w:sz w:val="24"/>
          <w:szCs w:val="24"/>
        </w:rPr>
        <w:t xml:space="preserve">” w </w:t>
      </w:r>
      <w:proofErr w:type="spellStart"/>
      <w:r w:rsidRPr="002A3F05">
        <w:rPr>
          <w:rFonts w:ascii="Arial" w:hAnsi="Arial" w:cs="Arial"/>
          <w:sz w:val="24"/>
          <w:szCs w:val="24"/>
        </w:rPr>
        <w:t>Murcii</w:t>
      </w:r>
      <w:proofErr w:type="spellEnd"/>
      <w:r w:rsidRPr="002A3F05">
        <w:rPr>
          <w:rFonts w:ascii="Arial" w:hAnsi="Arial" w:cs="Arial"/>
          <w:sz w:val="24"/>
          <w:szCs w:val="24"/>
        </w:rPr>
        <w:t xml:space="preserve">, stan realizacji projektu oraz harmonogram działań do </w:t>
      </w:r>
      <w:r w:rsidRPr="002A3F05">
        <w:rPr>
          <w:rFonts w:ascii="Arial" w:hAnsi="Arial" w:cs="Arial"/>
          <w:sz w:val="24"/>
          <w:szCs w:val="24"/>
        </w:rPr>
        <w:lastRenderedPageBreak/>
        <w:t xml:space="preserve">wykonania do końca 1-go semestru, podejmowane były działania promocyjne </w:t>
      </w:r>
      <w:r w:rsidR="00C201F1">
        <w:rPr>
          <w:rFonts w:ascii="Arial" w:hAnsi="Arial" w:cs="Arial"/>
          <w:sz w:val="24"/>
          <w:szCs w:val="24"/>
        </w:rPr>
        <w:br/>
      </w:r>
      <w:r w:rsidRPr="002A3F05">
        <w:rPr>
          <w:rFonts w:ascii="Arial" w:hAnsi="Arial" w:cs="Arial"/>
          <w:sz w:val="24"/>
          <w:szCs w:val="24"/>
        </w:rPr>
        <w:t>w ramach projektu m.in. na stronie internetowej Województwa Podkarpackiego umieszczono informację o projekcie wraz z banerem OUR WAY. Umowa partnerska z Liderem Projektu – Instytutem Turystyki Regionu Murcja (Hiszpania) została podpisana w dniu 1 października 2018 r. W związku ze zmianą Lidera Projektu, w dniu 31 grudnia 2018 r. została podpisana kolejna umowa.</w:t>
      </w:r>
      <w:r>
        <w:rPr>
          <w:rFonts w:ascii="Arial" w:hAnsi="Arial" w:cs="Arial"/>
          <w:sz w:val="24"/>
          <w:szCs w:val="24"/>
        </w:rPr>
        <w:t xml:space="preserve"> </w:t>
      </w:r>
      <w:r w:rsidRPr="002A3F05">
        <w:rPr>
          <w:rFonts w:ascii="Arial" w:hAnsi="Arial" w:cs="Arial"/>
          <w:sz w:val="24"/>
          <w:szCs w:val="24"/>
        </w:rPr>
        <w:t xml:space="preserve">Projekt </w:t>
      </w:r>
      <w:r w:rsidRPr="00FA1ED5">
        <w:rPr>
          <w:rFonts w:ascii="Arial" w:hAnsi="Arial" w:cs="Arial"/>
          <w:sz w:val="24"/>
          <w:szCs w:val="24"/>
        </w:rPr>
        <w:t xml:space="preserve">realizowany jest w partnerstwie, które obejmuje 6 regionów: </w:t>
      </w:r>
    </w:p>
    <w:p w:rsidR="004F3550" w:rsidRPr="00FA1ED5" w:rsidRDefault="004F3550" w:rsidP="00CB127A">
      <w:pPr>
        <w:pStyle w:val="Akapitzlist"/>
        <w:numPr>
          <w:ilvl w:val="0"/>
          <w:numId w:val="386"/>
        </w:numPr>
        <w:spacing w:line="360" w:lineRule="auto"/>
        <w:ind w:left="993" w:hanging="426"/>
        <w:jc w:val="both"/>
        <w:rPr>
          <w:rFonts w:ascii="Arial" w:hAnsi="Arial" w:cs="Arial"/>
        </w:rPr>
      </w:pPr>
      <w:proofErr w:type="spellStart"/>
      <w:r w:rsidRPr="00FA1ED5">
        <w:rPr>
          <w:rFonts w:ascii="Arial" w:hAnsi="Arial" w:cs="Arial"/>
        </w:rPr>
        <w:t>Murcia</w:t>
      </w:r>
      <w:proofErr w:type="spellEnd"/>
      <w:r w:rsidRPr="00FA1ED5">
        <w:rPr>
          <w:rFonts w:ascii="Arial" w:hAnsi="Arial" w:cs="Arial"/>
        </w:rPr>
        <w:t xml:space="preserve"> Region (Hiszpania – partner wiodący),</w:t>
      </w:r>
    </w:p>
    <w:p w:rsidR="004F3550" w:rsidRPr="00FA1ED5" w:rsidRDefault="004F3550" w:rsidP="00CB127A">
      <w:pPr>
        <w:pStyle w:val="Akapitzlist"/>
        <w:numPr>
          <w:ilvl w:val="0"/>
          <w:numId w:val="386"/>
        </w:numPr>
        <w:spacing w:line="360" w:lineRule="auto"/>
        <w:ind w:left="993" w:hanging="426"/>
        <w:jc w:val="both"/>
        <w:rPr>
          <w:rFonts w:ascii="Arial" w:hAnsi="Arial" w:cs="Arial"/>
          <w:lang w:val="en-GB"/>
        </w:rPr>
      </w:pPr>
      <w:r w:rsidRPr="00FA1ED5">
        <w:rPr>
          <w:rFonts w:ascii="Arial" w:hAnsi="Arial" w:cs="Arial"/>
          <w:lang w:val="en-GB"/>
        </w:rPr>
        <w:t xml:space="preserve">Northern and Western Regional Assembly – </w:t>
      </w:r>
      <w:proofErr w:type="spellStart"/>
      <w:r w:rsidRPr="00FA1ED5">
        <w:rPr>
          <w:rFonts w:ascii="Arial" w:hAnsi="Arial" w:cs="Arial"/>
          <w:lang w:val="en-GB"/>
        </w:rPr>
        <w:t>Irlandia</w:t>
      </w:r>
      <w:proofErr w:type="spellEnd"/>
      <w:r w:rsidRPr="00FA1ED5">
        <w:rPr>
          <w:rFonts w:ascii="Arial" w:hAnsi="Arial" w:cs="Arial"/>
          <w:lang w:val="en-GB"/>
        </w:rPr>
        <w:t>,</w:t>
      </w:r>
    </w:p>
    <w:p w:rsidR="004F3550" w:rsidRPr="00FA1ED5" w:rsidRDefault="004F3550" w:rsidP="00CB127A">
      <w:pPr>
        <w:pStyle w:val="Akapitzlist"/>
        <w:numPr>
          <w:ilvl w:val="0"/>
          <w:numId w:val="386"/>
        </w:numPr>
        <w:spacing w:line="360" w:lineRule="auto"/>
        <w:ind w:left="993" w:hanging="426"/>
        <w:jc w:val="both"/>
        <w:rPr>
          <w:rFonts w:ascii="Arial" w:hAnsi="Arial" w:cs="Arial"/>
          <w:lang w:val="en-GB"/>
        </w:rPr>
      </w:pPr>
      <w:proofErr w:type="spellStart"/>
      <w:r w:rsidRPr="00FA1ED5">
        <w:rPr>
          <w:rFonts w:ascii="Arial" w:hAnsi="Arial" w:cs="Arial"/>
          <w:lang w:val="en-GB"/>
        </w:rPr>
        <w:t>Podkarpackie</w:t>
      </w:r>
      <w:proofErr w:type="spellEnd"/>
      <w:r w:rsidRPr="00FA1ED5">
        <w:rPr>
          <w:rFonts w:ascii="Arial" w:hAnsi="Arial" w:cs="Arial"/>
          <w:lang w:val="en-GB"/>
        </w:rPr>
        <w:t xml:space="preserve"> Region – </w:t>
      </w:r>
      <w:proofErr w:type="spellStart"/>
      <w:r w:rsidRPr="00FA1ED5">
        <w:rPr>
          <w:rFonts w:ascii="Arial" w:hAnsi="Arial" w:cs="Arial"/>
          <w:lang w:val="en-GB"/>
        </w:rPr>
        <w:t>Polska</w:t>
      </w:r>
      <w:proofErr w:type="spellEnd"/>
      <w:r w:rsidRPr="00FA1ED5">
        <w:rPr>
          <w:rFonts w:ascii="Arial" w:hAnsi="Arial" w:cs="Arial"/>
          <w:lang w:val="en-GB"/>
        </w:rPr>
        <w:t>,</w:t>
      </w:r>
    </w:p>
    <w:p w:rsidR="004F3550" w:rsidRPr="00FA1ED5" w:rsidRDefault="004F3550" w:rsidP="00CB127A">
      <w:pPr>
        <w:pStyle w:val="Akapitzlist"/>
        <w:numPr>
          <w:ilvl w:val="0"/>
          <w:numId w:val="386"/>
        </w:numPr>
        <w:spacing w:line="360" w:lineRule="auto"/>
        <w:ind w:left="993" w:hanging="426"/>
        <w:jc w:val="both"/>
        <w:rPr>
          <w:rFonts w:ascii="Arial" w:hAnsi="Arial" w:cs="Arial"/>
          <w:lang w:val="en-GB"/>
        </w:rPr>
      </w:pPr>
      <w:r w:rsidRPr="00FA1ED5">
        <w:rPr>
          <w:rFonts w:ascii="Arial" w:hAnsi="Arial" w:cs="Arial"/>
          <w:lang w:val="en-GB"/>
        </w:rPr>
        <w:t xml:space="preserve">Departmental Council of </w:t>
      </w:r>
      <w:proofErr w:type="spellStart"/>
      <w:r w:rsidRPr="00FA1ED5">
        <w:rPr>
          <w:rFonts w:ascii="Arial" w:hAnsi="Arial" w:cs="Arial"/>
          <w:lang w:val="en-GB"/>
        </w:rPr>
        <w:t>Herault</w:t>
      </w:r>
      <w:proofErr w:type="spellEnd"/>
      <w:r w:rsidRPr="00FA1ED5">
        <w:rPr>
          <w:rFonts w:ascii="Arial" w:hAnsi="Arial" w:cs="Arial"/>
          <w:lang w:val="en-GB"/>
        </w:rPr>
        <w:t xml:space="preserve"> – </w:t>
      </w:r>
      <w:proofErr w:type="spellStart"/>
      <w:r w:rsidRPr="00FA1ED5">
        <w:rPr>
          <w:rFonts w:ascii="Arial" w:hAnsi="Arial" w:cs="Arial"/>
          <w:lang w:val="en-GB"/>
        </w:rPr>
        <w:t>Francja</w:t>
      </w:r>
      <w:proofErr w:type="spellEnd"/>
      <w:r w:rsidRPr="00FA1ED5">
        <w:rPr>
          <w:rFonts w:ascii="Arial" w:hAnsi="Arial" w:cs="Arial"/>
          <w:lang w:val="en-GB"/>
        </w:rPr>
        <w:t>,</w:t>
      </w:r>
    </w:p>
    <w:p w:rsidR="004F3550" w:rsidRPr="00FA1ED5" w:rsidRDefault="004F3550" w:rsidP="00CB127A">
      <w:pPr>
        <w:pStyle w:val="Akapitzlist"/>
        <w:numPr>
          <w:ilvl w:val="0"/>
          <w:numId w:val="386"/>
        </w:numPr>
        <w:spacing w:line="360" w:lineRule="auto"/>
        <w:ind w:left="993" w:hanging="426"/>
        <w:jc w:val="both"/>
        <w:rPr>
          <w:rFonts w:ascii="Arial" w:hAnsi="Arial" w:cs="Arial"/>
          <w:lang w:val="en-GB"/>
        </w:rPr>
      </w:pPr>
      <w:proofErr w:type="spellStart"/>
      <w:r w:rsidRPr="00FA1ED5">
        <w:rPr>
          <w:rFonts w:ascii="Arial" w:hAnsi="Arial" w:cs="Arial"/>
          <w:lang w:val="en-GB"/>
        </w:rPr>
        <w:t>Hajdú</w:t>
      </w:r>
      <w:proofErr w:type="spellEnd"/>
      <w:r w:rsidRPr="00FA1ED5">
        <w:rPr>
          <w:rFonts w:ascii="Arial" w:hAnsi="Arial" w:cs="Arial"/>
          <w:lang w:val="en-GB"/>
        </w:rPr>
        <w:t xml:space="preserve">-Bihar County Government – </w:t>
      </w:r>
      <w:proofErr w:type="spellStart"/>
      <w:r w:rsidRPr="00FA1ED5">
        <w:rPr>
          <w:rFonts w:ascii="Arial" w:hAnsi="Arial" w:cs="Arial"/>
          <w:lang w:val="en-GB"/>
        </w:rPr>
        <w:t>Węgry</w:t>
      </w:r>
      <w:proofErr w:type="spellEnd"/>
      <w:r w:rsidRPr="00FA1ED5">
        <w:rPr>
          <w:rFonts w:ascii="Arial" w:hAnsi="Arial" w:cs="Arial"/>
          <w:lang w:val="en-GB"/>
        </w:rPr>
        <w:t>,</w:t>
      </w:r>
    </w:p>
    <w:p w:rsidR="004F3550" w:rsidRPr="00FA1ED5" w:rsidRDefault="004F3550" w:rsidP="00CB127A">
      <w:pPr>
        <w:pStyle w:val="Akapitzlist"/>
        <w:numPr>
          <w:ilvl w:val="0"/>
          <w:numId w:val="386"/>
        </w:numPr>
        <w:spacing w:line="360" w:lineRule="auto"/>
        <w:ind w:left="993" w:hanging="426"/>
        <w:jc w:val="both"/>
        <w:rPr>
          <w:rFonts w:ascii="Arial" w:hAnsi="Arial" w:cs="Arial"/>
          <w:lang w:val="en-GB"/>
        </w:rPr>
      </w:pPr>
      <w:r w:rsidRPr="00FA1ED5">
        <w:rPr>
          <w:rFonts w:ascii="Arial" w:hAnsi="Arial" w:cs="Arial"/>
          <w:lang w:val="en-GB"/>
        </w:rPr>
        <w:t xml:space="preserve">Chamber of Commerce and Industry – </w:t>
      </w:r>
      <w:proofErr w:type="spellStart"/>
      <w:r w:rsidRPr="00FA1ED5">
        <w:rPr>
          <w:rFonts w:ascii="Arial" w:hAnsi="Arial" w:cs="Arial"/>
          <w:lang w:val="en-GB"/>
        </w:rPr>
        <w:t>Bułgaria</w:t>
      </w:r>
      <w:proofErr w:type="spellEnd"/>
      <w:r w:rsidRPr="00FA1ED5">
        <w:rPr>
          <w:rFonts w:ascii="Arial" w:hAnsi="Arial" w:cs="Arial"/>
          <w:lang w:val="en-GB"/>
        </w:rPr>
        <w:t>.</w:t>
      </w:r>
    </w:p>
    <w:p w:rsidR="004F3550" w:rsidRPr="00FD3625" w:rsidRDefault="004F3550" w:rsidP="004F3550">
      <w:pPr>
        <w:spacing w:after="0" w:line="360" w:lineRule="auto"/>
        <w:ind w:left="567"/>
        <w:jc w:val="both"/>
        <w:rPr>
          <w:rFonts w:ascii="Arial" w:hAnsi="Arial" w:cs="Arial"/>
          <w:sz w:val="24"/>
          <w:szCs w:val="24"/>
        </w:rPr>
      </w:pPr>
      <w:r w:rsidRPr="00FA1ED5">
        <w:rPr>
          <w:rFonts w:ascii="Arial" w:hAnsi="Arial" w:cs="Arial"/>
          <w:sz w:val="24"/>
          <w:szCs w:val="24"/>
        </w:rPr>
        <w:t>Partnerem doradczym jest Europejskie Stowarzyszenie Zielonych Szlaków GREENWAYS (</w:t>
      </w:r>
      <w:proofErr w:type="spellStart"/>
      <w:r w:rsidRPr="00FA1ED5">
        <w:rPr>
          <w:rFonts w:ascii="Arial" w:hAnsi="Arial" w:cs="Arial"/>
          <w:sz w:val="24"/>
          <w:szCs w:val="24"/>
        </w:rPr>
        <w:t>European</w:t>
      </w:r>
      <w:proofErr w:type="spellEnd"/>
      <w:r w:rsidRPr="00FA1ED5">
        <w:rPr>
          <w:rFonts w:ascii="Arial" w:hAnsi="Arial" w:cs="Arial"/>
          <w:sz w:val="24"/>
          <w:szCs w:val="24"/>
        </w:rPr>
        <w:t xml:space="preserve"> </w:t>
      </w:r>
      <w:proofErr w:type="spellStart"/>
      <w:r w:rsidRPr="00FA1ED5">
        <w:rPr>
          <w:rFonts w:ascii="Arial" w:hAnsi="Arial" w:cs="Arial"/>
          <w:sz w:val="24"/>
          <w:szCs w:val="24"/>
        </w:rPr>
        <w:t>Greenways</w:t>
      </w:r>
      <w:proofErr w:type="spellEnd"/>
      <w:r w:rsidRPr="00FA1ED5">
        <w:rPr>
          <w:rFonts w:ascii="Arial" w:hAnsi="Arial" w:cs="Arial"/>
          <w:sz w:val="24"/>
          <w:szCs w:val="24"/>
        </w:rPr>
        <w:t xml:space="preserve"> </w:t>
      </w:r>
      <w:proofErr w:type="spellStart"/>
      <w:r w:rsidRPr="00FA1ED5">
        <w:rPr>
          <w:rFonts w:ascii="Arial" w:hAnsi="Arial" w:cs="Arial"/>
          <w:sz w:val="24"/>
          <w:szCs w:val="24"/>
        </w:rPr>
        <w:t>Association</w:t>
      </w:r>
      <w:proofErr w:type="spellEnd"/>
      <w:r w:rsidRPr="00FA1ED5">
        <w:rPr>
          <w:rFonts w:ascii="Arial" w:hAnsi="Arial" w:cs="Arial"/>
          <w:sz w:val="24"/>
          <w:szCs w:val="24"/>
        </w:rPr>
        <w:t>) z Belgii.</w:t>
      </w:r>
      <w:r>
        <w:rPr>
          <w:rFonts w:ascii="Arial" w:hAnsi="Arial" w:cs="Arial"/>
          <w:sz w:val="24"/>
          <w:szCs w:val="24"/>
        </w:rPr>
        <w:t xml:space="preserve"> </w:t>
      </w:r>
      <w:r w:rsidRPr="002A3F05">
        <w:rPr>
          <w:rFonts w:ascii="Arial" w:hAnsi="Arial" w:cs="Arial"/>
          <w:sz w:val="24"/>
          <w:szCs w:val="24"/>
        </w:rPr>
        <w:t xml:space="preserve">Realizacja projektu ma na celu zachowanie, ochronę, promowanie i rozwijanie dziedzictwa przyrodniczego i kulturowego w Europie, zgodnie z ideą </w:t>
      </w:r>
      <w:proofErr w:type="spellStart"/>
      <w:r w:rsidRPr="002A3F05">
        <w:rPr>
          <w:rFonts w:ascii="Arial" w:hAnsi="Arial" w:cs="Arial"/>
          <w:sz w:val="24"/>
          <w:szCs w:val="24"/>
        </w:rPr>
        <w:t>Greenways</w:t>
      </w:r>
      <w:proofErr w:type="spellEnd"/>
      <w:r w:rsidRPr="002A3F05">
        <w:rPr>
          <w:rFonts w:ascii="Arial" w:hAnsi="Arial" w:cs="Arial"/>
          <w:sz w:val="24"/>
          <w:szCs w:val="24"/>
        </w:rPr>
        <w:t xml:space="preserve">. Cel projektu zostanie osiągnięty poprzez poprawę instrumentów polityki regionalnej, powiązanych z Regionalną Strategią Innowacji Województwa Podkarpackiego na lata 2014 – 2020 na rzecz inteligentnych specjalizacji, w tym poprawę narzędzi </w:t>
      </w:r>
      <w:r w:rsidRPr="00FD3625">
        <w:rPr>
          <w:rFonts w:ascii="Arial" w:hAnsi="Arial" w:cs="Arial"/>
          <w:sz w:val="24"/>
          <w:szCs w:val="24"/>
        </w:rPr>
        <w:t xml:space="preserve">odpowiedzialnych za zarządzanie oraz promocję </w:t>
      </w:r>
      <w:proofErr w:type="spellStart"/>
      <w:r w:rsidRPr="00FD3625">
        <w:rPr>
          <w:rFonts w:ascii="Arial" w:hAnsi="Arial" w:cs="Arial"/>
          <w:sz w:val="24"/>
          <w:szCs w:val="24"/>
        </w:rPr>
        <w:t>Greenways</w:t>
      </w:r>
      <w:proofErr w:type="spellEnd"/>
      <w:r w:rsidRPr="00FD3625">
        <w:rPr>
          <w:rFonts w:ascii="Arial" w:hAnsi="Arial" w:cs="Arial"/>
          <w:sz w:val="24"/>
          <w:szCs w:val="24"/>
        </w:rPr>
        <w:t>.</w:t>
      </w:r>
    </w:p>
    <w:p w:rsidR="004F3550" w:rsidRPr="00FD3625" w:rsidRDefault="004F3550" w:rsidP="004F3550">
      <w:pPr>
        <w:spacing w:after="0" w:line="360" w:lineRule="auto"/>
        <w:ind w:left="567"/>
        <w:jc w:val="both"/>
        <w:rPr>
          <w:rFonts w:ascii="Arial" w:eastAsia="Calibri" w:hAnsi="Arial" w:cs="Arial"/>
          <w:sz w:val="24"/>
          <w:szCs w:val="24"/>
          <w:lang w:eastAsia="x-none"/>
        </w:rPr>
      </w:pPr>
      <w:r w:rsidRPr="00FD3625">
        <w:rPr>
          <w:rFonts w:ascii="Arial" w:eastAsia="Calibri" w:hAnsi="Arial" w:cs="Arial"/>
          <w:sz w:val="24"/>
          <w:szCs w:val="24"/>
          <w:lang w:eastAsia="x-none"/>
        </w:rPr>
        <w:t>Zadanie finansowane ze środków własnych Samorządu Województwa, w tym wydatki podlegające przyszłej refundacji ze środków Unii Europejskiej w kwocie 39.409,- zł.</w:t>
      </w:r>
    </w:p>
    <w:p w:rsidR="004F3550" w:rsidRPr="00115673" w:rsidRDefault="004F3550" w:rsidP="004F3550">
      <w:pPr>
        <w:spacing w:after="0" w:line="360" w:lineRule="auto"/>
        <w:ind w:left="567" w:firstLine="285"/>
        <w:jc w:val="both"/>
        <w:rPr>
          <w:rFonts w:ascii="Arial" w:eastAsia="Calibri" w:hAnsi="Arial" w:cs="Arial"/>
          <w:sz w:val="24"/>
          <w:szCs w:val="24"/>
        </w:rPr>
      </w:pPr>
      <w:r w:rsidRPr="00FD3625">
        <w:rPr>
          <w:rFonts w:ascii="Arial" w:eastAsia="Calibri" w:hAnsi="Arial" w:cs="Arial"/>
          <w:sz w:val="24"/>
          <w:szCs w:val="24"/>
        </w:rPr>
        <w:t xml:space="preserve">Zadanie ujęte w wykazie przedsięwzięć do Wieloletniej Prognozy Finansowej </w:t>
      </w:r>
      <w:r w:rsidRPr="00115673">
        <w:rPr>
          <w:rFonts w:ascii="Arial" w:eastAsia="Calibri" w:hAnsi="Arial" w:cs="Arial"/>
          <w:sz w:val="24"/>
          <w:szCs w:val="24"/>
        </w:rPr>
        <w:t>Województwa Podkarpackiego</w:t>
      </w:r>
      <w:r w:rsidRPr="00115673">
        <w:rPr>
          <w:rFonts w:ascii="Arial" w:eastAsia="Times New Roman" w:hAnsi="Arial" w:cs="Arial"/>
          <w:sz w:val="24"/>
          <w:szCs w:val="24"/>
          <w:lang w:val="x-none" w:eastAsia="x-none"/>
        </w:rPr>
        <w:t xml:space="preserve"> o planowanych łącznych nakładach finansowych w kwocie </w:t>
      </w:r>
      <w:r w:rsidRPr="00115673">
        <w:rPr>
          <w:rFonts w:ascii="Arial" w:eastAsia="Times New Roman" w:hAnsi="Arial" w:cs="Arial"/>
          <w:sz w:val="24"/>
          <w:szCs w:val="24"/>
          <w:lang w:eastAsia="x-none"/>
        </w:rPr>
        <w:t>514.160</w:t>
      </w:r>
      <w:r w:rsidRPr="00115673">
        <w:rPr>
          <w:rFonts w:ascii="Arial" w:eastAsia="Times New Roman" w:hAnsi="Arial" w:cs="Arial"/>
          <w:sz w:val="24"/>
          <w:szCs w:val="24"/>
          <w:lang w:val="x-none" w:eastAsia="x-none"/>
        </w:rPr>
        <w:t>,- zł</w:t>
      </w:r>
      <w:r w:rsidRPr="00115673">
        <w:rPr>
          <w:rFonts w:ascii="Arial" w:eastAsia="Times New Roman" w:hAnsi="Arial" w:cs="Arial"/>
          <w:sz w:val="24"/>
          <w:szCs w:val="24"/>
          <w:lang w:eastAsia="x-none"/>
        </w:rPr>
        <w:t>, realizowane w latach</w:t>
      </w:r>
      <w:r w:rsidRPr="00115673">
        <w:rPr>
          <w:rFonts w:ascii="Arial" w:eastAsia="Times New Roman" w:hAnsi="Arial" w:cs="Arial"/>
          <w:sz w:val="24"/>
          <w:szCs w:val="24"/>
          <w:lang w:val="x-none" w:eastAsia="x-none"/>
        </w:rPr>
        <w:t xml:space="preserve"> 201</w:t>
      </w:r>
      <w:r w:rsidRPr="00115673">
        <w:rPr>
          <w:rFonts w:ascii="Arial" w:eastAsia="Times New Roman" w:hAnsi="Arial" w:cs="Arial"/>
          <w:sz w:val="24"/>
          <w:szCs w:val="24"/>
          <w:lang w:eastAsia="x-none"/>
        </w:rPr>
        <w:t>8</w:t>
      </w:r>
      <w:r w:rsidRPr="00115673">
        <w:rPr>
          <w:rFonts w:ascii="Arial" w:eastAsia="Times New Roman" w:hAnsi="Arial" w:cs="Arial"/>
          <w:sz w:val="24"/>
          <w:szCs w:val="24"/>
          <w:lang w:val="x-none" w:eastAsia="x-none"/>
        </w:rPr>
        <w:t xml:space="preserve"> – 20</w:t>
      </w:r>
      <w:r w:rsidRPr="00115673">
        <w:rPr>
          <w:rFonts w:ascii="Arial" w:eastAsia="Times New Roman" w:hAnsi="Arial" w:cs="Arial"/>
          <w:sz w:val="24"/>
          <w:szCs w:val="24"/>
          <w:lang w:eastAsia="x-none"/>
        </w:rPr>
        <w:t>22</w:t>
      </w:r>
      <w:r w:rsidRPr="00115673">
        <w:rPr>
          <w:rFonts w:ascii="Arial" w:eastAsia="Times New Roman" w:hAnsi="Arial" w:cs="Arial"/>
          <w:sz w:val="24"/>
          <w:szCs w:val="24"/>
          <w:lang w:val="x-none" w:eastAsia="x-none"/>
        </w:rPr>
        <w:t>.</w:t>
      </w:r>
      <w:r w:rsidRPr="00115673">
        <w:rPr>
          <w:rFonts w:ascii="Arial" w:eastAsia="Times New Roman" w:hAnsi="Arial" w:cs="Arial"/>
          <w:sz w:val="24"/>
          <w:szCs w:val="24"/>
          <w:lang w:eastAsia="pl-PL"/>
        </w:rPr>
        <w:t xml:space="preserve"> </w:t>
      </w:r>
      <w:r w:rsidRPr="00115673">
        <w:rPr>
          <w:rFonts w:ascii="Arial" w:eastAsia="Times New Roman" w:hAnsi="Arial" w:cs="Arial"/>
          <w:iCs/>
          <w:sz w:val="24"/>
          <w:szCs w:val="24"/>
          <w:lang w:val="x-none" w:eastAsia="pl-PL"/>
        </w:rPr>
        <w:t>Od początku realizacji zadania do końca 201</w:t>
      </w:r>
      <w:r w:rsidRPr="00115673">
        <w:rPr>
          <w:rFonts w:ascii="Arial" w:eastAsia="Times New Roman" w:hAnsi="Arial" w:cs="Arial"/>
          <w:iCs/>
          <w:sz w:val="24"/>
          <w:szCs w:val="24"/>
          <w:lang w:eastAsia="pl-PL"/>
        </w:rPr>
        <w:t>8</w:t>
      </w:r>
      <w:r w:rsidRPr="00115673">
        <w:rPr>
          <w:rFonts w:ascii="Arial" w:eastAsia="Times New Roman" w:hAnsi="Arial" w:cs="Arial"/>
          <w:iCs/>
          <w:sz w:val="24"/>
          <w:szCs w:val="24"/>
          <w:lang w:val="x-none" w:eastAsia="pl-PL"/>
        </w:rPr>
        <w:t xml:space="preserve"> r</w:t>
      </w:r>
      <w:r w:rsidRPr="00115673">
        <w:rPr>
          <w:rFonts w:ascii="Arial" w:eastAsia="Times New Roman" w:hAnsi="Arial" w:cs="Arial"/>
          <w:iCs/>
          <w:sz w:val="24"/>
          <w:szCs w:val="24"/>
          <w:lang w:eastAsia="pl-PL"/>
        </w:rPr>
        <w:t>oku</w:t>
      </w:r>
      <w:r w:rsidRPr="00115673">
        <w:rPr>
          <w:rFonts w:ascii="Arial" w:eastAsia="Times New Roman" w:hAnsi="Arial" w:cs="Arial"/>
          <w:iCs/>
          <w:sz w:val="24"/>
          <w:szCs w:val="24"/>
          <w:lang w:val="x-none" w:eastAsia="pl-PL"/>
        </w:rPr>
        <w:t xml:space="preserve"> zrealizowano zakres zadania o wartości </w:t>
      </w:r>
      <w:r w:rsidRPr="00115673">
        <w:rPr>
          <w:rFonts w:ascii="Arial" w:eastAsia="Times New Roman" w:hAnsi="Arial" w:cs="Arial"/>
          <w:iCs/>
          <w:sz w:val="24"/>
          <w:szCs w:val="24"/>
          <w:lang w:eastAsia="pl-PL"/>
        </w:rPr>
        <w:t>46.364</w:t>
      </w:r>
      <w:r w:rsidRPr="00115673">
        <w:rPr>
          <w:rFonts w:ascii="Arial" w:eastAsia="Times New Roman" w:hAnsi="Arial" w:cs="Arial"/>
          <w:iCs/>
          <w:sz w:val="24"/>
          <w:szCs w:val="24"/>
          <w:lang w:val="x-none" w:eastAsia="pl-PL"/>
        </w:rPr>
        <w:t xml:space="preserve">,- zł, co stanowi </w:t>
      </w:r>
      <w:r w:rsidRPr="00115673">
        <w:rPr>
          <w:rFonts w:ascii="Arial" w:eastAsia="Times New Roman" w:hAnsi="Arial" w:cs="Arial"/>
          <w:iCs/>
          <w:sz w:val="24"/>
          <w:szCs w:val="24"/>
          <w:lang w:eastAsia="pl-PL"/>
        </w:rPr>
        <w:t>9,02</w:t>
      </w:r>
      <w:r w:rsidRPr="00115673">
        <w:rPr>
          <w:rFonts w:ascii="Arial" w:eastAsia="Times New Roman" w:hAnsi="Arial" w:cs="Arial"/>
          <w:iCs/>
          <w:sz w:val="24"/>
          <w:szCs w:val="24"/>
          <w:lang w:val="x-none" w:eastAsia="pl-PL"/>
        </w:rPr>
        <w:t xml:space="preserve">% planowanych łącznych nakładów. </w:t>
      </w:r>
    </w:p>
    <w:p w:rsidR="004F3550" w:rsidRPr="00BA2D5F" w:rsidRDefault="004F3550" w:rsidP="004F3550">
      <w:pPr>
        <w:spacing w:after="0" w:line="360" w:lineRule="auto"/>
        <w:ind w:left="567"/>
        <w:jc w:val="both"/>
        <w:rPr>
          <w:rFonts w:ascii="Arial" w:eastAsia="Times New Roman" w:hAnsi="Arial" w:cs="Arial"/>
          <w:bCs/>
          <w:sz w:val="24"/>
          <w:szCs w:val="24"/>
          <w:lang w:eastAsia="pl-PL"/>
        </w:rPr>
      </w:pPr>
      <w:r w:rsidRPr="00BA2D5F">
        <w:rPr>
          <w:rFonts w:ascii="Arial" w:eastAsia="Calibri" w:hAnsi="Arial" w:cs="Arial"/>
          <w:sz w:val="24"/>
          <w:szCs w:val="24"/>
          <w:lang w:val="x-none" w:eastAsia="x-none"/>
        </w:rPr>
        <w:t>Stan zaawansowania realizacji zadania i osiągnięte efekty:</w:t>
      </w:r>
      <w:r w:rsidRPr="00BA2D5F">
        <w:rPr>
          <w:rFonts w:ascii="Arial" w:eastAsia="Times New Roman" w:hAnsi="Arial" w:cs="Arial"/>
          <w:bCs/>
          <w:sz w:val="24"/>
          <w:szCs w:val="24"/>
          <w:lang w:eastAsia="pl-PL"/>
        </w:rPr>
        <w:t xml:space="preserve"> </w:t>
      </w:r>
    </w:p>
    <w:p w:rsidR="004F3550" w:rsidRPr="00BA2D5F" w:rsidRDefault="004F3550" w:rsidP="004F3550">
      <w:pPr>
        <w:spacing w:after="0" w:line="360" w:lineRule="auto"/>
        <w:ind w:left="567"/>
        <w:jc w:val="both"/>
        <w:rPr>
          <w:rFonts w:ascii="Arial" w:hAnsi="Arial" w:cs="Arial"/>
          <w:sz w:val="24"/>
          <w:szCs w:val="24"/>
        </w:rPr>
      </w:pPr>
      <w:r>
        <w:rPr>
          <w:rFonts w:ascii="Arial" w:hAnsi="Arial" w:cs="Arial"/>
          <w:sz w:val="24"/>
          <w:szCs w:val="24"/>
        </w:rPr>
        <w:t>P</w:t>
      </w:r>
      <w:r w:rsidRPr="00115673">
        <w:rPr>
          <w:rFonts w:ascii="Arial" w:hAnsi="Arial" w:cs="Arial"/>
          <w:sz w:val="24"/>
          <w:szCs w:val="24"/>
        </w:rPr>
        <w:t>rzetłumaczono dokumenty dotyczące projektu z języka angielskiego na język polski</w:t>
      </w:r>
      <w:r>
        <w:rPr>
          <w:rFonts w:ascii="Arial" w:hAnsi="Arial" w:cs="Arial"/>
          <w:sz w:val="24"/>
          <w:szCs w:val="24"/>
        </w:rPr>
        <w:t>,</w:t>
      </w:r>
      <w:r w:rsidRPr="00BA2D5F">
        <w:rPr>
          <w:rFonts w:ascii="Arial" w:hAnsi="Arial" w:cs="Arial"/>
          <w:sz w:val="24"/>
          <w:szCs w:val="24"/>
        </w:rPr>
        <w:t xml:space="preserve"> </w:t>
      </w:r>
      <w:r w:rsidRPr="00115673">
        <w:rPr>
          <w:rFonts w:ascii="Arial" w:hAnsi="Arial" w:cs="Arial"/>
          <w:sz w:val="24"/>
          <w:szCs w:val="24"/>
        </w:rPr>
        <w:t xml:space="preserve">w dniach 4-5 lipca 2018 r. w </w:t>
      </w:r>
      <w:proofErr w:type="spellStart"/>
      <w:r w:rsidRPr="00115673">
        <w:rPr>
          <w:rFonts w:ascii="Arial" w:hAnsi="Arial" w:cs="Arial"/>
          <w:sz w:val="24"/>
          <w:szCs w:val="24"/>
        </w:rPr>
        <w:t>Murcii</w:t>
      </w:r>
      <w:proofErr w:type="spellEnd"/>
      <w:r w:rsidRPr="00115673">
        <w:rPr>
          <w:rFonts w:ascii="Arial" w:hAnsi="Arial" w:cs="Arial"/>
          <w:sz w:val="24"/>
          <w:szCs w:val="24"/>
        </w:rPr>
        <w:t xml:space="preserve"> (Hiszpania)</w:t>
      </w:r>
      <w:r w:rsidRPr="00BA2D5F">
        <w:rPr>
          <w:rFonts w:ascii="Arial" w:hAnsi="Arial" w:cs="Arial"/>
          <w:sz w:val="24"/>
          <w:szCs w:val="24"/>
        </w:rPr>
        <w:t xml:space="preserve"> </w:t>
      </w:r>
      <w:r>
        <w:rPr>
          <w:rFonts w:ascii="Arial" w:eastAsia="Times New Roman" w:hAnsi="Arial" w:cs="Arial"/>
          <w:sz w:val="24"/>
          <w:szCs w:val="24"/>
          <w:lang w:eastAsia="pl-PL"/>
        </w:rPr>
        <w:t>pracownicy Urzędu Marszałkowskiego Województwa Podkarpackiego</w:t>
      </w:r>
      <w:r w:rsidRPr="00115673">
        <w:rPr>
          <w:rFonts w:ascii="Arial" w:hAnsi="Arial" w:cs="Arial"/>
          <w:sz w:val="24"/>
          <w:szCs w:val="24"/>
        </w:rPr>
        <w:t xml:space="preserve"> </w:t>
      </w:r>
      <w:r>
        <w:rPr>
          <w:rFonts w:ascii="Arial" w:hAnsi="Arial" w:cs="Arial"/>
          <w:sz w:val="24"/>
          <w:szCs w:val="24"/>
        </w:rPr>
        <w:t xml:space="preserve">wzięli </w:t>
      </w:r>
      <w:r w:rsidRPr="00115673">
        <w:rPr>
          <w:rFonts w:ascii="Arial" w:hAnsi="Arial" w:cs="Arial"/>
          <w:sz w:val="24"/>
          <w:szCs w:val="24"/>
        </w:rPr>
        <w:t xml:space="preserve">udział w spotkaniu </w:t>
      </w:r>
      <w:r w:rsidRPr="00115673">
        <w:rPr>
          <w:rFonts w:ascii="Arial" w:hAnsi="Arial" w:cs="Arial"/>
          <w:sz w:val="24"/>
          <w:szCs w:val="24"/>
        </w:rPr>
        <w:lastRenderedPageBreak/>
        <w:t xml:space="preserve">partnerów projektu OUR WAY („kick-off </w:t>
      </w:r>
      <w:proofErr w:type="spellStart"/>
      <w:r w:rsidRPr="00115673">
        <w:rPr>
          <w:rFonts w:ascii="Arial" w:hAnsi="Arial" w:cs="Arial"/>
          <w:sz w:val="24"/>
          <w:szCs w:val="24"/>
        </w:rPr>
        <w:t>meeting</w:t>
      </w:r>
      <w:proofErr w:type="spellEnd"/>
      <w:r w:rsidRPr="00115673">
        <w:rPr>
          <w:rFonts w:ascii="Arial" w:hAnsi="Arial" w:cs="Arial"/>
          <w:sz w:val="24"/>
          <w:szCs w:val="24"/>
        </w:rPr>
        <w:t>”)</w:t>
      </w:r>
      <w:r>
        <w:rPr>
          <w:rFonts w:ascii="Arial" w:hAnsi="Arial" w:cs="Arial"/>
          <w:sz w:val="24"/>
          <w:szCs w:val="24"/>
        </w:rPr>
        <w:t>,</w:t>
      </w:r>
      <w:r w:rsidRPr="00BA2D5F">
        <w:rPr>
          <w:rFonts w:ascii="Arial" w:hAnsi="Arial" w:cs="Arial"/>
          <w:sz w:val="24"/>
          <w:szCs w:val="24"/>
        </w:rPr>
        <w:t xml:space="preserve"> </w:t>
      </w:r>
      <w:r w:rsidRPr="00115673">
        <w:rPr>
          <w:rFonts w:ascii="Arial" w:hAnsi="Arial" w:cs="Arial"/>
          <w:sz w:val="24"/>
          <w:szCs w:val="24"/>
        </w:rPr>
        <w:t>zorganizowano 2 wewnętrzne spotkania osób zaangażowanych w realizację projektu OUR WAY (</w:t>
      </w:r>
      <w:proofErr w:type="spellStart"/>
      <w:r w:rsidRPr="00115673">
        <w:rPr>
          <w:rFonts w:ascii="Arial" w:hAnsi="Arial" w:cs="Arial"/>
          <w:sz w:val="24"/>
          <w:szCs w:val="24"/>
        </w:rPr>
        <w:t>internal</w:t>
      </w:r>
      <w:proofErr w:type="spellEnd"/>
      <w:r w:rsidRPr="00115673">
        <w:rPr>
          <w:rFonts w:ascii="Arial" w:hAnsi="Arial" w:cs="Arial"/>
          <w:sz w:val="24"/>
          <w:szCs w:val="24"/>
        </w:rPr>
        <w:t xml:space="preserve"> </w:t>
      </w:r>
      <w:proofErr w:type="spellStart"/>
      <w:r w:rsidRPr="00115673">
        <w:rPr>
          <w:rFonts w:ascii="Arial" w:hAnsi="Arial" w:cs="Arial"/>
          <w:sz w:val="24"/>
          <w:szCs w:val="24"/>
        </w:rPr>
        <w:t>meetings</w:t>
      </w:r>
      <w:proofErr w:type="spellEnd"/>
      <w:r w:rsidRPr="00115673">
        <w:rPr>
          <w:rFonts w:ascii="Arial" w:hAnsi="Arial" w:cs="Arial"/>
          <w:sz w:val="24"/>
          <w:szCs w:val="24"/>
        </w:rPr>
        <w:t>) w dniach 5.09.2018r. oraz 20.11.2018r</w:t>
      </w:r>
      <w:r>
        <w:rPr>
          <w:rFonts w:ascii="Arial" w:hAnsi="Arial" w:cs="Arial"/>
          <w:sz w:val="24"/>
          <w:szCs w:val="24"/>
        </w:rPr>
        <w:t xml:space="preserve">. oraz </w:t>
      </w:r>
      <w:r w:rsidRPr="00115673">
        <w:rPr>
          <w:rFonts w:ascii="Arial" w:hAnsi="Arial" w:cs="Arial"/>
          <w:sz w:val="24"/>
          <w:szCs w:val="24"/>
        </w:rPr>
        <w:t xml:space="preserve">pierwsze spotkanie Regionalnej Grupy Roboczej Interesariuszy w dniu 5 października 2018 r. </w:t>
      </w:r>
      <w:r w:rsidR="00C201F1">
        <w:rPr>
          <w:rFonts w:ascii="Arial" w:hAnsi="Arial" w:cs="Arial"/>
          <w:sz w:val="24"/>
          <w:szCs w:val="24"/>
        </w:rPr>
        <w:br/>
      </w:r>
      <w:r w:rsidRPr="00115673">
        <w:rPr>
          <w:rFonts w:ascii="Arial" w:hAnsi="Arial" w:cs="Arial"/>
          <w:sz w:val="24"/>
          <w:szCs w:val="24"/>
        </w:rPr>
        <w:t>w Rzeszowie</w:t>
      </w:r>
      <w:r>
        <w:rPr>
          <w:rFonts w:ascii="Arial" w:hAnsi="Arial" w:cs="Arial"/>
          <w:sz w:val="24"/>
          <w:szCs w:val="24"/>
        </w:rPr>
        <w:t>.</w:t>
      </w:r>
    </w:p>
    <w:p w:rsidR="004F3550" w:rsidRPr="006471F2" w:rsidRDefault="004F3550" w:rsidP="00CB127A">
      <w:pPr>
        <w:numPr>
          <w:ilvl w:val="0"/>
          <w:numId w:val="387"/>
        </w:numPr>
        <w:tabs>
          <w:tab w:val="left" w:pos="709"/>
        </w:tabs>
        <w:spacing w:after="0" w:line="360" w:lineRule="auto"/>
        <w:ind w:left="567" w:hanging="283"/>
        <w:jc w:val="both"/>
        <w:rPr>
          <w:rFonts w:ascii="Arial" w:eastAsia="Calibri" w:hAnsi="Arial" w:cs="Arial"/>
          <w:sz w:val="24"/>
          <w:szCs w:val="24"/>
        </w:rPr>
      </w:pPr>
      <w:r w:rsidRPr="006471F2">
        <w:rPr>
          <w:rFonts w:ascii="Arial" w:eastAsia="Calibri" w:hAnsi="Arial" w:cs="Arial"/>
          <w:sz w:val="24"/>
          <w:szCs w:val="24"/>
        </w:rPr>
        <w:t xml:space="preserve">realizacji przez Urząd Marszałkowski Województwa Podkarpackiego </w:t>
      </w:r>
      <w:r w:rsidRPr="006471F2">
        <w:rPr>
          <w:rFonts w:ascii="Arial" w:eastAsia="Calibri" w:hAnsi="Arial" w:cs="Arial"/>
          <w:sz w:val="24"/>
          <w:szCs w:val="24"/>
        </w:rPr>
        <w:br/>
        <w:t>w Rzeszowie projektu pn. „Inteligentne specjalizacje – narzędzie wzrostu innowacyjności i konkurencyjności województwa podkarpackiego” w ramach Regionalnego Programu Operacyjnego Województwa Podkarpackiego na lata 2014-2020 w kwocie 268.767,- zł, w tym:</w:t>
      </w:r>
    </w:p>
    <w:p w:rsidR="004F3550" w:rsidRPr="006471F2" w:rsidRDefault="004F3550" w:rsidP="00CB127A">
      <w:pPr>
        <w:numPr>
          <w:ilvl w:val="0"/>
          <w:numId w:val="382"/>
        </w:numPr>
        <w:tabs>
          <w:tab w:val="left" w:pos="567"/>
        </w:tabs>
        <w:spacing w:after="0" w:line="360" w:lineRule="auto"/>
        <w:ind w:left="851" w:hanging="284"/>
        <w:jc w:val="both"/>
        <w:rPr>
          <w:rFonts w:ascii="Arial" w:eastAsia="Calibri" w:hAnsi="Arial" w:cs="Arial"/>
          <w:sz w:val="24"/>
          <w:szCs w:val="24"/>
        </w:rPr>
      </w:pPr>
      <w:r w:rsidRPr="006471F2">
        <w:rPr>
          <w:rFonts w:ascii="Arial" w:eastAsia="Times New Roman" w:hAnsi="Arial" w:cs="Arial"/>
          <w:sz w:val="24"/>
          <w:szCs w:val="24"/>
          <w:lang w:val="x-none" w:eastAsia="x-none"/>
        </w:rPr>
        <w:t>wynagrodzenia</w:t>
      </w:r>
      <w:r w:rsidRPr="006471F2">
        <w:rPr>
          <w:rFonts w:ascii="Arial" w:eastAsia="Times New Roman" w:hAnsi="Arial" w:cs="Arial"/>
          <w:sz w:val="24"/>
          <w:szCs w:val="24"/>
          <w:lang w:eastAsia="x-none"/>
        </w:rPr>
        <w:t xml:space="preserve"> ekspertów</w:t>
      </w:r>
      <w:r w:rsidRPr="006471F2">
        <w:rPr>
          <w:rFonts w:ascii="Arial" w:eastAsia="Times New Roman" w:hAnsi="Arial" w:cs="Arial"/>
          <w:sz w:val="24"/>
          <w:szCs w:val="24"/>
          <w:lang w:val="x-none" w:eastAsia="x-none"/>
        </w:rPr>
        <w:t xml:space="preserve"> </w:t>
      </w:r>
      <w:r w:rsidR="00C2643E">
        <w:rPr>
          <w:rFonts w:ascii="Arial" w:eastAsia="Times New Roman" w:hAnsi="Arial" w:cs="Arial"/>
          <w:sz w:val="24"/>
          <w:szCs w:val="24"/>
          <w:lang w:eastAsia="x-none"/>
        </w:rPr>
        <w:t xml:space="preserve">uczestniczących w Panelach </w:t>
      </w:r>
      <w:r w:rsidRPr="006471F2">
        <w:rPr>
          <w:rFonts w:ascii="Arial" w:eastAsia="Times New Roman" w:hAnsi="Arial" w:cs="Arial"/>
          <w:sz w:val="24"/>
          <w:szCs w:val="24"/>
          <w:lang w:val="x-none" w:eastAsia="x-none"/>
        </w:rPr>
        <w:t xml:space="preserve">– </w:t>
      </w:r>
      <w:r w:rsidRPr="006471F2">
        <w:rPr>
          <w:rFonts w:ascii="Arial" w:eastAsia="Times New Roman" w:hAnsi="Arial" w:cs="Arial"/>
          <w:sz w:val="24"/>
          <w:szCs w:val="24"/>
          <w:lang w:eastAsia="x-none"/>
        </w:rPr>
        <w:t>1.500</w:t>
      </w:r>
      <w:r w:rsidRPr="006471F2">
        <w:rPr>
          <w:rFonts w:ascii="Arial" w:eastAsia="Times New Roman" w:hAnsi="Arial" w:cs="Arial"/>
          <w:sz w:val="24"/>
          <w:szCs w:val="24"/>
          <w:lang w:val="x-none" w:eastAsia="x-none"/>
        </w:rPr>
        <w:t>,- zł</w:t>
      </w:r>
      <w:r>
        <w:rPr>
          <w:rFonts w:ascii="Arial" w:eastAsia="Times New Roman" w:hAnsi="Arial" w:cs="Arial"/>
          <w:sz w:val="24"/>
          <w:szCs w:val="24"/>
          <w:lang w:eastAsia="x-none"/>
        </w:rPr>
        <w:t>,</w:t>
      </w:r>
      <w:r w:rsidRPr="006471F2">
        <w:rPr>
          <w:rFonts w:ascii="Arial" w:eastAsia="Times New Roman" w:hAnsi="Arial" w:cs="Arial"/>
          <w:sz w:val="24"/>
          <w:szCs w:val="24"/>
          <w:lang w:val="x-none" w:eastAsia="x-none"/>
        </w:rPr>
        <w:t xml:space="preserve"> (§</w:t>
      </w:r>
      <w:r w:rsidRPr="006471F2">
        <w:rPr>
          <w:rFonts w:ascii="Arial" w:eastAsia="Times New Roman" w:hAnsi="Arial" w:cs="Arial"/>
          <w:sz w:val="24"/>
          <w:szCs w:val="24"/>
          <w:lang w:eastAsia="x-none"/>
        </w:rPr>
        <w:t xml:space="preserve"> </w:t>
      </w:r>
      <w:r w:rsidRPr="006471F2">
        <w:rPr>
          <w:rFonts w:ascii="Arial" w:eastAsia="Times New Roman" w:hAnsi="Arial" w:cs="Arial"/>
          <w:sz w:val="24"/>
          <w:szCs w:val="24"/>
          <w:lang w:val="x-none" w:eastAsia="x-none"/>
        </w:rPr>
        <w:t>4</w:t>
      </w:r>
      <w:r w:rsidRPr="006471F2">
        <w:rPr>
          <w:rFonts w:ascii="Arial" w:eastAsia="Times New Roman" w:hAnsi="Arial" w:cs="Arial"/>
          <w:sz w:val="24"/>
          <w:szCs w:val="24"/>
          <w:lang w:eastAsia="x-none"/>
        </w:rPr>
        <w:t>177)</w:t>
      </w:r>
    </w:p>
    <w:p w:rsidR="004F3550" w:rsidRDefault="004F3550" w:rsidP="00CB127A">
      <w:pPr>
        <w:numPr>
          <w:ilvl w:val="0"/>
          <w:numId w:val="382"/>
        </w:numPr>
        <w:tabs>
          <w:tab w:val="left" w:pos="567"/>
        </w:tabs>
        <w:spacing w:after="0" w:line="360" w:lineRule="auto"/>
        <w:ind w:left="851" w:hanging="284"/>
        <w:jc w:val="both"/>
        <w:rPr>
          <w:rFonts w:ascii="Arial" w:eastAsia="Calibri" w:hAnsi="Arial" w:cs="Arial"/>
          <w:sz w:val="24"/>
          <w:szCs w:val="24"/>
        </w:rPr>
      </w:pPr>
      <w:r w:rsidRPr="006471F2">
        <w:rPr>
          <w:rFonts w:ascii="Arial" w:eastAsia="Calibri" w:hAnsi="Arial" w:cs="Arial"/>
          <w:sz w:val="24"/>
          <w:szCs w:val="24"/>
        </w:rPr>
        <w:t xml:space="preserve">pozostałe wydatki związane z realizacją projektu – 267.252,- zł </w:t>
      </w:r>
      <w:bookmarkStart w:id="12" w:name="_Hlk3380871"/>
      <w:r w:rsidRPr="006471F2">
        <w:rPr>
          <w:rFonts w:ascii="Arial" w:eastAsia="Calibri" w:hAnsi="Arial" w:cs="Arial"/>
          <w:sz w:val="24"/>
          <w:szCs w:val="24"/>
        </w:rPr>
        <w:t xml:space="preserve">(§ 4217 – 30.750,- zł, </w:t>
      </w:r>
      <w:bookmarkEnd w:id="12"/>
      <w:r w:rsidRPr="006471F2">
        <w:rPr>
          <w:rFonts w:ascii="Arial" w:eastAsia="Calibri" w:hAnsi="Arial" w:cs="Arial"/>
          <w:sz w:val="24"/>
          <w:szCs w:val="24"/>
        </w:rPr>
        <w:t>§ 4307 – 163.771,- zł, § 4417 – 1.255,- zł, § 4427 – 71.476,- zł),</w:t>
      </w:r>
    </w:p>
    <w:p w:rsidR="004F3550" w:rsidRPr="006471F2" w:rsidRDefault="004F3550" w:rsidP="004F3550">
      <w:pPr>
        <w:tabs>
          <w:tab w:val="left" w:pos="567"/>
        </w:tabs>
        <w:spacing w:after="0" w:line="360" w:lineRule="auto"/>
        <w:ind w:left="567" w:firstLine="284"/>
        <w:jc w:val="both"/>
        <w:rPr>
          <w:rFonts w:ascii="Arial" w:hAnsi="Arial" w:cs="Arial"/>
          <w:sz w:val="24"/>
          <w:szCs w:val="24"/>
        </w:rPr>
      </w:pPr>
      <w:r w:rsidRPr="006471F2">
        <w:rPr>
          <w:rFonts w:ascii="Arial" w:hAnsi="Arial" w:cs="Arial"/>
          <w:sz w:val="24"/>
          <w:szCs w:val="24"/>
        </w:rPr>
        <w:t>Wydatki zostały poniesione na:</w:t>
      </w:r>
    </w:p>
    <w:p w:rsidR="004F3550" w:rsidRPr="006471F2" w:rsidRDefault="004F3550" w:rsidP="00CB127A">
      <w:pPr>
        <w:numPr>
          <w:ilvl w:val="0"/>
          <w:numId w:val="383"/>
        </w:numPr>
        <w:tabs>
          <w:tab w:val="left" w:pos="567"/>
        </w:tabs>
        <w:spacing w:after="0" w:line="360" w:lineRule="auto"/>
        <w:ind w:left="1134" w:hanging="283"/>
        <w:jc w:val="both"/>
        <w:rPr>
          <w:rFonts w:ascii="Arial" w:eastAsia="Calibri" w:hAnsi="Arial" w:cs="Arial"/>
          <w:sz w:val="24"/>
          <w:szCs w:val="24"/>
        </w:rPr>
      </w:pPr>
      <w:r w:rsidRPr="006471F2">
        <w:rPr>
          <w:rFonts w:ascii="Arial" w:eastAsia="Times New Roman" w:hAnsi="Arial" w:cs="Arial"/>
          <w:sz w:val="24"/>
          <w:szCs w:val="24"/>
        </w:rPr>
        <w:t xml:space="preserve">organizację Paneli: </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eastAsia="Times New Roman" w:hAnsi="Arial" w:cs="Arial"/>
          <w:bCs/>
          <w:sz w:val="24"/>
          <w:szCs w:val="24"/>
        </w:rPr>
        <w:t>Panel IS „Lotnictwo i Kosmonautyka” 29.03.2018 r., udział wzięło 30 osób,</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eastAsia="Times New Roman" w:hAnsi="Arial" w:cs="Arial"/>
          <w:bCs/>
          <w:sz w:val="24"/>
          <w:szCs w:val="24"/>
        </w:rPr>
        <w:t>Panel IS „Motoryzacja” 20.04.2018 r., udział wzięło 26 osób,</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eastAsia="Times New Roman" w:hAnsi="Arial" w:cs="Arial"/>
          <w:bCs/>
          <w:sz w:val="24"/>
          <w:szCs w:val="24"/>
        </w:rPr>
        <w:t>Panel IS „ICT” 10.05.2018 r., udział wzięło 19 osób,</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eastAsia="Times New Roman" w:hAnsi="Arial" w:cs="Arial"/>
          <w:bCs/>
          <w:sz w:val="24"/>
          <w:szCs w:val="24"/>
        </w:rPr>
        <w:t>Panel IS „Jakość Życia” (Klimat i Energia) 30.05.2018 r., udział wzięło 20 osób,</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hAnsi="Arial" w:cs="Arial"/>
          <w:bCs/>
          <w:sz w:val="24"/>
          <w:szCs w:val="24"/>
        </w:rPr>
        <w:t>Panel IS “Motoryzacja” w dniu 29.06.2018r., udział wzięło 18 uczestników,</w:t>
      </w:r>
    </w:p>
    <w:p w:rsidR="004F3550" w:rsidRPr="00D32D61" w:rsidRDefault="004F3550" w:rsidP="00CB127A">
      <w:pPr>
        <w:numPr>
          <w:ilvl w:val="0"/>
          <w:numId w:val="384"/>
        </w:numPr>
        <w:spacing w:after="0" w:line="360" w:lineRule="auto"/>
        <w:ind w:left="1418" w:hanging="284"/>
        <w:contextualSpacing/>
        <w:jc w:val="both"/>
        <w:rPr>
          <w:rFonts w:ascii="Arial" w:eastAsia="Times New Roman" w:hAnsi="Arial" w:cs="Arial"/>
          <w:bCs/>
          <w:sz w:val="24"/>
          <w:szCs w:val="24"/>
        </w:rPr>
      </w:pPr>
      <w:r w:rsidRPr="00D32D61">
        <w:rPr>
          <w:rFonts w:ascii="Arial" w:hAnsi="Arial" w:cs="Arial"/>
          <w:bCs/>
          <w:sz w:val="24"/>
          <w:szCs w:val="24"/>
        </w:rPr>
        <w:t>Panel IS “Motoryzacja” w dniu 18.10.2018r., udział wzięło 15 uczestników,</w:t>
      </w:r>
    </w:p>
    <w:p w:rsidR="004F3550" w:rsidRPr="00D32D61" w:rsidRDefault="004F3550" w:rsidP="00CB127A">
      <w:pPr>
        <w:numPr>
          <w:ilvl w:val="0"/>
          <w:numId w:val="383"/>
        </w:numPr>
        <w:spacing w:after="0" w:line="360" w:lineRule="auto"/>
        <w:ind w:left="1134" w:hanging="283"/>
        <w:contextualSpacing/>
        <w:jc w:val="both"/>
        <w:rPr>
          <w:rFonts w:ascii="Arial" w:eastAsia="Times New Roman" w:hAnsi="Arial" w:cs="Arial"/>
          <w:bCs/>
          <w:sz w:val="24"/>
          <w:szCs w:val="24"/>
        </w:rPr>
      </w:pPr>
      <w:r w:rsidRPr="00D32D61">
        <w:rPr>
          <w:rFonts w:ascii="Arial" w:eastAsia="Times New Roman" w:hAnsi="Arial" w:cs="Arial"/>
          <w:bCs/>
          <w:sz w:val="24"/>
          <w:szCs w:val="24"/>
        </w:rPr>
        <w:t xml:space="preserve">delegacje zagraniczne i krajowe, </w:t>
      </w:r>
      <w:r w:rsidRPr="001A2381">
        <w:rPr>
          <w:rFonts w:ascii="Arial" w:eastAsia="Times New Roman" w:hAnsi="Arial" w:cs="Arial"/>
          <w:bCs/>
          <w:sz w:val="24"/>
          <w:szCs w:val="24"/>
        </w:rPr>
        <w:t xml:space="preserve">w których brali udział członkowie zespołu projektowego: </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t xml:space="preserve">warsztaty organizowane przez Komitet Regionów w Brukseli w dniu 7 marca 2018r., </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t>VI posiedzenie Grupy Konsultacyjnej ds. Krajowej Inteligentnej Specjalizacji w Zakopanem w dniach 15-16 marca 2018r.,</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lastRenderedPageBreak/>
        <w:t xml:space="preserve">IV Forum Współpracy Międzyregionalnej „Europe </w:t>
      </w:r>
      <w:proofErr w:type="spellStart"/>
      <w:r w:rsidRPr="001A2381">
        <w:rPr>
          <w:rFonts w:ascii="Arial" w:eastAsia="Times New Roman" w:hAnsi="Arial" w:cs="Arial"/>
          <w:bCs/>
          <w:sz w:val="24"/>
          <w:szCs w:val="24"/>
        </w:rPr>
        <w:t>let’s</w:t>
      </w:r>
      <w:proofErr w:type="spellEnd"/>
      <w:r w:rsidRPr="001A2381">
        <w:rPr>
          <w:rFonts w:ascii="Arial" w:eastAsia="Times New Roman" w:hAnsi="Arial" w:cs="Arial"/>
          <w:bCs/>
          <w:sz w:val="24"/>
          <w:szCs w:val="24"/>
        </w:rPr>
        <w:t xml:space="preserve"> </w:t>
      </w:r>
      <w:proofErr w:type="spellStart"/>
      <w:r w:rsidRPr="001A2381">
        <w:rPr>
          <w:rFonts w:ascii="Arial" w:eastAsia="Times New Roman" w:hAnsi="Arial" w:cs="Arial"/>
          <w:bCs/>
          <w:sz w:val="24"/>
          <w:szCs w:val="24"/>
        </w:rPr>
        <w:t>cooperate</w:t>
      </w:r>
      <w:proofErr w:type="spellEnd"/>
      <w:r w:rsidRPr="001A2381">
        <w:rPr>
          <w:rFonts w:ascii="Arial" w:eastAsia="Times New Roman" w:hAnsi="Arial" w:cs="Arial"/>
          <w:bCs/>
          <w:sz w:val="24"/>
          <w:szCs w:val="24"/>
        </w:rPr>
        <w:t>” zorganizowane przez Wspólny Sekretariat Techniczny Interreg Europa 2014-2020 w Brukseli dniu 22 marca 2018r.,</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t xml:space="preserve">Regionalne Forum Innowacji w Bratysławie współorganizowane przez Bank Światowy w dniach 22-24 marca 2018r., </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t xml:space="preserve">warsztaty „Peer </w:t>
      </w:r>
      <w:proofErr w:type="spellStart"/>
      <w:r w:rsidRPr="001A2381">
        <w:rPr>
          <w:rFonts w:ascii="Arial" w:eastAsia="Times New Roman" w:hAnsi="Arial" w:cs="Arial"/>
          <w:bCs/>
          <w:sz w:val="24"/>
          <w:szCs w:val="24"/>
        </w:rPr>
        <w:t>eXchange</w:t>
      </w:r>
      <w:proofErr w:type="spellEnd"/>
      <w:r w:rsidRPr="001A2381">
        <w:rPr>
          <w:rFonts w:ascii="Arial" w:eastAsia="Times New Roman" w:hAnsi="Arial" w:cs="Arial"/>
          <w:bCs/>
          <w:sz w:val="24"/>
          <w:szCs w:val="24"/>
        </w:rPr>
        <w:t xml:space="preserve"> and Learning (PXL)” organizowane przez S3 Platform (Agendę Komisji Europejskiej) w Bilbao w dniu 12 kwietnia 2018r., </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eastAsia="Times New Roman" w:hAnsi="Arial" w:cs="Arial"/>
          <w:bCs/>
          <w:sz w:val="24"/>
          <w:szCs w:val="24"/>
        </w:rPr>
        <w:t xml:space="preserve">konferencja współorganizowana z Parlamentem Europejskim w Berlinie „Zwiększenie synergii z europejskimi regionami – </w:t>
      </w:r>
      <w:proofErr w:type="spellStart"/>
      <w:r w:rsidRPr="001A2381">
        <w:rPr>
          <w:rFonts w:ascii="Arial" w:eastAsia="Times New Roman" w:hAnsi="Arial" w:cs="Arial"/>
          <w:bCs/>
          <w:sz w:val="24"/>
          <w:szCs w:val="24"/>
        </w:rPr>
        <w:t>Clean</w:t>
      </w:r>
      <w:proofErr w:type="spellEnd"/>
      <w:r w:rsidRPr="001A2381">
        <w:rPr>
          <w:rFonts w:ascii="Arial" w:eastAsia="Times New Roman" w:hAnsi="Arial" w:cs="Arial"/>
          <w:bCs/>
          <w:sz w:val="24"/>
          <w:szCs w:val="24"/>
        </w:rPr>
        <w:t xml:space="preserve"> </w:t>
      </w:r>
      <w:proofErr w:type="spellStart"/>
      <w:r w:rsidRPr="001A2381">
        <w:rPr>
          <w:rFonts w:ascii="Arial" w:eastAsia="Times New Roman" w:hAnsi="Arial" w:cs="Arial"/>
          <w:bCs/>
          <w:sz w:val="24"/>
          <w:szCs w:val="24"/>
        </w:rPr>
        <w:t>Sky</w:t>
      </w:r>
      <w:proofErr w:type="spellEnd"/>
      <w:r w:rsidRPr="001A2381">
        <w:rPr>
          <w:rFonts w:ascii="Arial" w:eastAsia="Times New Roman" w:hAnsi="Arial" w:cs="Arial"/>
          <w:bCs/>
          <w:sz w:val="24"/>
          <w:szCs w:val="24"/>
        </w:rPr>
        <w:t xml:space="preserve"> - budując synergię z regionami” w dniu 26 kwietnia 2018r.,</w:t>
      </w:r>
    </w:p>
    <w:p w:rsidR="004F3550" w:rsidRPr="00D32D6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lang w:val="en-US"/>
        </w:rPr>
      </w:pPr>
      <w:proofErr w:type="spellStart"/>
      <w:r w:rsidRPr="001A2381">
        <w:rPr>
          <w:rFonts w:ascii="Arial" w:hAnsi="Arial" w:cs="Arial"/>
          <w:iCs/>
          <w:sz w:val="24"/>
          <w:szCs w:val="24"/>
          <w:lang w:val="en-GB"/>
        </w:rPr>
        <w:t>Konferencja</w:t>
      </w:r>
      <w:proofErr w:type="spellEnd"/>
      <w:r w:rsidRPr="001A2381">
        <w:rPr>
          <w:rFonts w:ascii="Arial" w:hAnsi="Arial" w:cs="Arial"/>
          <w:iCs/>
          <w:sz w:val="24"/>
          <w:szCs w:val="24"/>
          <w:lang w:val="en-GB"/>
        </w:rPr>
        <w:t xml:space="preserve"> „WIRE 2018” (Week of Innovative Regions in Europe) – Innsbruck (Austria) w </w:t>
      </w:r>
      <w:proofErr w:type="spellStart"/>
      <w:r w:rsidRPr="001A2381">
        <w:rPr>
          <w:rFonts w:ascii="Arial" w:hAnsi="Arial" w:cs="Arial"/>
          <w:iCs/>
          <w:sz w:val="24"/>
          <w:szCs w:val="24"/>
          <w:lang w:val="en-GB"/>
        </w:rPr>
        <w:t>dniach</w:t>
      </w:r>
      <w:proofErr w:type="spellEnd"/>
      <w:r w:rsidRPr="001A2381">
        <w:rPr>
          <w:rFonts w:ascii="Arial" w:hAnsi="Arial" w:cs="Arial"/>
          <w:iCs/>
          <w:sz w:val="24"/>
          <w:szCs w:val="24"/>
          <w:lang w:val="en-GB"/>
        </w:rPr>
        <w:t xml:space="preserve"> 03-06.07.2018r.,</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hAnsi="Arial" w:cs="Arial"/>
          <w:iCs/>
          <w:sz w:val="24"/>
          <w:szCs w:val="24"/>
        </w:rPr>
        <w:t xml:space="preserve">Regionalne Forum Inteligentnych Specjalizacji </w:t>
      </w:r>
      <w:r w:rsidRPr="001A2381">
        <w:rPr>
          <w:rFonts w:ascii="Arial" w:hAnsi="Arial" w:cs="Arial"/>
          <w:bCs/>
          <w:iCs/>
          <w:sz w:val="24"/>
          <w:szCs w:val="24"/>
        </w:rPr>
        <w:t xml:space="preserve">przy konwencie Marszałków RP </w:t>
      </w:r>
      <w:r w:rsidRPr="001A2381">
        <w:rPr>
          <w:rFonts w:ascii="Arial" w:hAnsi="Arial" w:cs="Arial"/>
          <w:iCs/>
          <w:sz w:val="24"/>
          <w:szCs w:val="24"/>
        </w:rPr>
        <w:t>na Mazowszu w dniach 21-22.06.2018r.,</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proofErr w:type="spellStart"/>
      <w:r w:rsidRPr="00D32D61">
        <w:rPr>
          <w:rFonts w:ascii="Arial" w:hAnsi="Arial" w:cs="Arial"/>
          <w:sz w:val="24"/>
          <w:szCs w:val="24"/>
        </w:rPr>
        <w:t>European</w:t>
      </w:r>
      <w:proofErr w:type="spellEnd"/>
      <w:r w:rsidRPr="00D32D61">
        <w:rPr>
          <w:rFonts w:ascii="Arial" w:hAnsi="Arial" w:cs="Arial"/>
          <w:sz w:val="24"/>
          <w:szCs w:val="24"/>
        </w:rPr>
        <w:t xml:space="preserve"> </w:t>
      </w:r>
      <w:proofErr w:type="spellStart"/>
      <w:r w:rsidRPr="00D32D61">
        <w:rPr>
          <w:rFonts w:ascii="Arial" w:hAnsi="Arial" w:cs="Arial"/>
          <w:sz w:val="24"/>
          <w:szCs w:val="24"/>
        </w:rPr>
        <w:t>Week</w:t>
      </w:r>
      <w:proofErr w:type="spellEnd"/>
      <w:r w:rsidRPr="00D32D61">
        <w:rPr>
          <w:rFonts w:ascii="Arial" w:hAnsi="Arial" w:cs="Arial"/>
          <w:sz w:val="24"/>
          <w:szCs w:val="24"/>
        </w:rPr>
        <w:t xml:space="preserve"> of Regions and </w:t>
      </w:r>
      <w:proofErr w:type="spellStart"/>
      <w:r w:rsidRPr="00D32D61">
        <w:rPr>
          <w:rFonts w:ascii="Arial" w:hAnsi="Arial" w:cs="Arial"/>
          <w:sz w:val="24"/>
          <w:szCs w:val="24"/>
        </w:rPr>
        <w:t>Cities</w:t>
      </w:r>
      <w:proofErr w:type="spellEnd"/>
      <w:r w:rsidRPr="00D32D61">
        <w:rPr>
          <w:rFonts w:ascii="Arial" w:hAnsi="Arial" w:cs="Arial"/>
          <w:sz w:val="24"/>
          <w:szCs w:val="24"/>
        </w:rPr>
        <w:t xml:space="preserve"> – Bruksela (Belgia) w dniach 08-12.10.2018r. </w:t>
      </w:r>
      <w:r w:rsidRPr="001A2381">
        <w:rPr>
          <w:rFonts w:ascii="Arial" w:hAnsi="Arial" w:cs="Arial"/>
          <w:sz w:val="24"/>
          <w:szCs w:val="24"/>
        </w:rPr>
        <w:t>Europejski Tydzień Regionów i Miast jest corocznym czterodniowym wydarzeniem, podczas którego miasta i regiony pokazują swoją zdolność do tworzenia wzrostu gospodarczego i zatrudnienia, realizują politykę spójności Unii Europejskiej oraz dowodzą znaczenia szczebla lokalnego i regionalnego dla dobrego zarządzania w Europie,</w:t>
      </w:r>
    </w:p>
    <w:p w:rsidR="004F3550" w:rsidRPr="00D32D6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lang w:val="en-US"/>
        </w:rPr>
      </w:pPr>
      <w:proofErr w:type="spellStart"/>
      <w:r w:rsidRPr="001A2381">
        <w:rPr>
          <w:rFonts w:ascii="Arial" w:hAnsi="Arial" w:cs="Arial"/>
          <w:sz w:val="24"/>
          <w:szCs w:val="24"/>
          <w:lang w:val="en-GB"/>
        </w:rPr>
        <w:t>Sympozjum</w:t>
      </w:r>
      <w:proofErr w:type="spellEnd"/>
      <w:r w:rsidRPr="001A2381">
        <w:rPr>
          <w:rFonts w:ascii="Arial" w:hAnsi="Arial" w:cs="Arial"/>
          <w:sz w:val="24"/>
          <w:szCs w:val="24"/>
          <w:lang w:val="en-GB"/>
        </w:rPr>
        <w:t xml:space="preserve"> „Synergies between EU funding for defence and dual-use research and innovation” – </w:t>
      </w:r>
      <w:proofErr w:type="spellStart"/>
      <w:r w:rsidRPr="001A2381">
        <w:rPr>
          <w:rFonts w:ascii="Arial" w:hAnsi="Arial" w:cs="Arial"/>
          <w:sz w:val="24"/>
          <w:szCs w:val="24"/>
          <w:lang w:val="en-GB"/>
        </w:rPr>
        <w:t>Sewilla</w:t>
      </w:r>
      <w:proofErr w:type="spellEnd"/>
      <w:r w:rsidRPr="001A2381">
        <w:rPr>
          <w:rFonts w:ascii="Arial" w:hAnsi="Arial" w:cs="Arial"/>
          <w:sz w:val="24"/>
          <w:szCs w:val="24"/>
          <w:lang w:val="en-GB"/>
        </w:rPr>
        <w:t xml:space="preserve"> (</w:t>
      </w:r>
      <w:proofErr w:type="spellStart"/>
      <w:r w:rsidRPr="001A2381">
        <w:rPr>
          <w:rFonts w:ascii="Arial" w:hAnsi="Arial" w:cs="Arial"/>
          <w:sz w:val="24"/>
          <w:szCs w:val="24"/>
          <w:lang w:val="en-GB"/>
        </w:rPr>
        <w:t>Hiszpania</w:t>
      </w:r>
      <w:proofErr w:type="spellEnd"/>
      <w:r w:rsidRPr="001A2381">
        <w:rPr>
          <w:rFonts w:ascii="Arial" w:hAnsi="Arial" w:cs="Arial"/>
          <w:sz w:val="24"/>
          <w:szCs w:val="24"/>
          <w:lang w:val="en-GB"/>
        </w:rPr>
        <w:t xml:space="preserve">) w </w:t>
      </w:r>
      <w:proofErr w:type="spellStart"/>
      <w:r w:rsidRPr="001A2381">
        <w:rPr>
          <w:rFonts w:ascii="Arial" w:hAnsi="Arial" w:cs="Arial"/>
          <w:sz w:val="24"/>
          <w:szCs w:val="24"/>
          <w:lang w:val="en-GB"/>
        </w:rPr>
        <w:t>dniach</w:t>
      </w:r>
      <w:proofErr w:type="spellEnd"/>
      <w:r w:rsidRPr="001A2381">
        <w:rPr>
          <w:rFonts w:ascii="Arial" w:hAnsi="Arial" w:cs="Arial"/>
          <w:sz w:val="24"/>
          <w:szCs w:val="24"/>
          <w:lang w:val="en-GB"/>
        </w:rPr>
        <w:t xml:space="preserve"> 03-04.10.2018r.</w:t>
      </w:r>
      <w:r w:rsidRPr="00D32D61">
        <w:rPr>
          <w:rFonts w:ascii="Arial" w:hAnsi="Arial" w:cs="Arial"/>
          <w:sz w:val="24"/>
          <w:szCs w:val="24"/>
          <w:lang w:val="en-US"/>
        </w:rPr>
        <w:t>,</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1A2381">
        <w:rPr>
          <w:rFonts w:ascii="Arial" w:hAnsi="Arial" w:cs="Arial"/>
          <w:iCs/>
          <w:sz w:val="24"/>
          <w:szCs w:val="24"/>
        </w:rPr>
        <w:t xml:space="preserve">Regionalne Forum Inteligentnych Specjalizacji </w:t>
      </w:r>
      <w:r w:rsidRPr="001A2381">
        <w:rPr>
          <w:rFonts w:ascii="Arial" w:hAnsi="Arial" w:cs="Arial"/>
          <w:bCs/>
          <w:iCs/>
          <w:sz w:val="24"/>
          <w:szCs w:val="24"/>
        </w:rPr>
        <w:t xml:space="preserve">przy konwencie Marszałków RP </w:t>
      </w:r>
      <w:r w:rsidRPr="001A2381">
        <w:rPr>
          <w:rFonts w:ascii="Arial" w:hAnsi="Arial" w:cs="Arial"/>
          <w:iCs/>
          <w:sz w:val="24"/>
          <w:szCs w:val="24"/>
        </w:rPr>
        <w:t>w Sochaczewie w dniach 4-5.10.2018r.,</w:t>
      </w:r>
    </w:p>
    <w:p w:rsidR="004F3550" w:rsidRPr="001A2381"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D32D61">
        <w:rPr>
          <w:rFonts w:ascii="Arial" w:hAnsi="Arial" w:cs="Arial"/>
          <w:sz w:val="24"/>
          <w:szCs w:val="24"/>
        </w:rPr>
        <w:t>Posiedzenie Grupy Konsultacyjnej ds. Krajowej Inteligentnej Specjalizacji w Łochowie w dniach 25-26.10.2018r.</w:t>
      </w:r>
      <w:r w:rsidRPr="001A2381">
        <w:rPr>
          <w:rFonts w:ascii="Arial" w:eastAsia="Times New Roman" w:hAnsi="Arial" w:cs="Arial"/>
          <w:bCs/>
          <w:sz w:val="24"/>
          <w:szCs w:val="24"/>
        </w:rPr>
        <w:t>,</w:t>
      </w:r>
    </w:p>
    <w:p w:rsidR="004F3550" w:rsidRPr="007C06D6" w:rsidRDefault="004F3550" w:rsidP="00CB127A">
      <w:pPr>
        <w:numPr>
          <w:ilvl w:val="0"/>
          <w:numId w:val="385"/>
        </w:numPr>
        <w:spacing w:after="0" w:line="360" w:lineRule="auto"/>
        <w:ind w:left="1418" w:hanging="284"/>
        <w:contextualSpacing/>
        <w:jc w:val="both"/>
        <w:rPr>
          <w:rFonts w:ascii="Arial" w:eastAsia="Times New Roman" w:hAnsi="Arial" w:cs="Arial"/>
          <w:bCs/>
          <w:sz w:val="24"/>
          <w:szCs w:val="24"/>
        </w:rPr>
      </w:pPr>
      <w:r w:rsidRPr="00D32D61">
        <w:rPr>
          <w:rFonts w:ascii="Arial" w:hAnsi="Arial" w:cs="Arial"/>
          <w:sz w:val="24"/>
          <w:szCs w:val="24"/>
        </w:rPr>
        <w:t xml:space="preserve">Konferencja i spotkania platform tematycznych S3 w Bilbao w Hiszpanii </w:t>
      </w:r>
      <w:r w:rsidRPr="00D32D61">
        <w:rPr>
          <w:rFonts w:ascii="Arial" w:hAnsi="Arial" w:cs="Arial"/>
          <w:sz w:val="24"/>
          <w:szCs w:val="24"/>
        </w:rPr>
        <w:br/>
        <w:t>w dniach 26-29.11.2018r.</w:t>
      </w:r>
    </w:p>
    <w:p w:rsidR="004F3550" w:rsidRDefault="004F3550" w:rsidP="00CB127A">
      <w:pPr>
        <w:pStyle w:val="Akapitzlist"/>
        <w:numPr>
          <w:ilvl w:val="0"/>
          <w:numId w:val="383"/>
        </w:numPr>
        <w:spacing w:line="360" w:lineRule="auto"/>
        <w:ind w:left="1134" w:hanging="283"/>
        <w:contextualSpacing/>
        <w:jc w:val="both"/>
        <w:rPr>
          <w:rFonts w:ascii="Arial" w:hAnsi="Arial" w:cs="Arial"/>
          <w:bCs/>
        </w:rPr>
      </w:pPr>
      <w:r w:rsidRPr="007C06D6">
        <w:rPr>
          <w:rFonts w:ascii="Arial" w:hAnsi="Arial" w:cs="Arial"/>
          <w:bCs/>
        </w:rPr>
        <w:t>promocj</w:t>
      </w:r>
      <w:r>
        <w:rPr>
          <w:rFonts w:ascii="Arial" w:hAnsi="Arial" w:cs="Arial"/>
          <w:bCs/>
        </w:rPr>
        <w:t>ę</w:t>
      </w:r>
      <w:r w:rsidRPr="007C06D6">
        <w:rPr>
          <w:rFonts w:ascii="Arial" w:hAnsi="Arial" w:cs="Arial"/>
          <w:bCs/>
        </w:rPr>
        <w:t xml:space="preserve"> Województwa Podkarpackiego oraz Regionalnej Strategii Innowacji</w:t>
      </w:r>
      <w:r>
        <w:rPr>
          <w:rFonts w:ascii="Arial" w:hAnsi="Arial" w:cs="Arial"/>
          <w:bCs/>
        </w:rPr>
        <w:t>:</w:t>
      </w:r>
    </w:p>
    <w:p w:rsidR="004F3550" w:rsidRDefault="004F3550" w:rsidP="00CB127A">
      <w:pPr>
        <w:pStyle w:val="Akapitzlist"/>
        <w:numPr>
          <w:ilvl w:val="0"/>
          <w:numId w:val="390"/>
        </w:numPr>
        <w:spacing w:line="360" w:lineRule="auto"/>
        <w:ind w:left="1418" w:hanging="284"/>
        <w:contextualSpacing/>
        <w:jc w:val="both"/>
        <w:rPr>
          <w:rFonts w:ascii="Arial" w:hAnsi="Arial" w:cs="Arial"/>
          <w:bCs/>
        </w:rPr>
      </w:pPr>
      <w:r>
        <w:rPr>
          <w:rFonts w:ascii="Arial" w:hAnsi="Arial" w:cs="Arial"/>
          <w:bCs/>
        </w:rPr>
        <w:lastRenderedPageBreak/>
        <w:t xml:space="preserve">poprzez </w:t>
      </w:r>
      <w:r w:rsidRPr="007C06D6">
        <w:rPr>
          <w:rFonts w:ascii="Arial" w:hAnsi="Arial" w:cs="Arial"/>
          <w:bCs/>
        </w:rPr>
        <w:t xml:space="preserve">udział drużyny z Politechniki Rzeszowskiej – </w:t>
      </w:r>
      <w:proofErr w:type="spellStart"/>
      <w:r w:rsidRPr="007C06D6">
        <w:rPr>
          <w:rFonts w:ascii="Arial" w:hAnsi="Arial" w:cs="Arial"/>
          <w:bCs/>
        </w:rPr>
        <w:t>Legendary</w:t>
      </w:r>
      <w:proofErr w:type="spellEnd"/>
      <w:r w:rsidRPr="007C06D6">
        <w:rPr>
          <w:rFonts w:ascii="Arial" w:hAnsi="Arial" w:cs="Arial"/>
          <w:bCs/>
        </w:rPr>
        <w:t xml:space="preserve"> Rover w międzynarodowych zawodach łazików marsjańskich  organizowanych w Stanach Zjednoczonych oraz w 2 imprezach,</w:t>
      </w:r>
    </w:p>
    <w:p w:rsidR="004F3550" w:rsidRPr="009F3812" w:rsidRDefault="004F3550" w:rsidP="00CB127A">
      <w:pPr>
        <w:pStyle w:val="Akapitzlist"/>
        <w:numPr>
          <w:ilvl w:val="0"/>
          <w:numId w:val="390"/>
        </w:numPr>
        <w:spacing w:line="360" w:lineRule="auto"/>
        <w:ind w:left="1418" w:hanging="284"/>
        <w:contextualSpacing/>
        <w:jc w:val="both"/>
        <w:rPr>
          <w:rFonts w:ascii="Arial" w:hAnsi="Arial" w:cs="Arial"/>
          <w:bCs/>
        </w:rPr>
      </w:pPr>
      <w:r w:rsidRPr="009F3812">
        <w:rPr>
          <w:rFonts w:ascii="Arial" w:hAnsi="Arial" w:cs="Arial"/>
        </w:rPr>
        <w:t>podczas III Krajowej Konferencji Naukowej Szybkie Prototypowanie Modelowanie- Wytwarzanie- Pomiary w strukturze Przemysłu 4.0, która odbyła się w dniach 12-14.09.2018 r. w Rzeszowie,</w:t>
      </w:r>
    </w:p>
    <w:p w:rsidR="004F3550" w:rsidRPr="009F3812" w:rsidRDefault="004F3550" w:rsidP="00CB127A">
      <w:pPr>
        <w:pStyle w:val="Akapitzlist"/>
        <w:numPr>
          <w:ilvl w:val="0"/>
          <w:numId w:val="390"/>
        </w:numPr>
        <w:spacing w:line="360" w:lineRule="auto"/>
        <w:ind w:left="1418" w:hanging="284"/>
        <w:contextualSpacing/>
        <w:jc w:val="both"/>
        <w:rPr>
          <w:rFonts w:ascii="Arial" w:hAnsi="Arial" w:cs="Arial"/>
          <w:bCs/>
        </w:rPr>
      </w:pPr>
      <w:r w:rsidRPr="009F3812">
        <w:rPr>
          <w:rFonts w:ascii="Arial" w:hAnsi="Arial" w:cs="Arial"/>
        </w:rPr>
        <w:t xml:space="preserve">podczas III edycji </w:t>
      </w:r>
      <w:proofErr w:type="spellStart"/>
      <w:r w:rsidRPr="009F3812">
        <w:rPr>
          <w:rFonts w:ascii="Arial" w:hAnsi="Arial" w:cs="Arial"/>
        </w:rPr>
        <w:t>hackathonu</w:t>
      </w:r>
      <w:proofErr w:type="spellEnd"/>
      <w:r w:rsidRPr="009F3812">
        <w:rPr>
          <w:rFonts w:ascii="Arial" w:hAnsi="Arial" w:cs="Arial"/>
        </w:rPr>
        <w:t xml:space="preserve"> programistycznego </w:t>
      </w:r>
      <w:proofErr w:type="spellStart"/>
      <w:r w:rsidRPr="009F3812">
        <w:rPr>
          <w:rFonts w:ascii="Arial" w:hAnsi="Arial" w:cs="Arial"/>
        </w:rPr>
        <w:t>Rzethon</w:t>
      </w:r>
      <w:proofErr w:type="spellEnd"/>
      <w:r w:rsidRPr="009F3812">
        <w:rPr>
          <w:rFonts w:ascii="Arial" w:hAnsi="Arial" w:cs="Arial"/>
        </w:rPr>
        <w:t xml:space="preserve"> w Rzeszowie w dniach 8-9.12.2018r.,</w:t>
      </w:r>
    </w:p>
    <w:p w:rsidR="004F3550" w:rsidRPr="009F3812" w:rsidRDefault="004F3550" w:rsidP="00CB127A">
      <w:pPr>
        <w:pStyle w:val="Akapitzlist"/>
        <w:numPr>
          <w:ilvl w:val="0"/>
          <w:numId w:val="390"/>
        </w:numPr>
        <w:spacing w:line="360" w:lineRule="auto"/>
        <w:ind w:left="1418" w:hanging="284"/>
        <w:contextualSpacing/>
        <w:jc w:val="both"/>
        <w:rPr>
          <w:rFonts w:ascii="Arial" w:hAnsi="Arial" w:cs="Arial"/>
          <w:bCs/>
        </w:rPr>
      </w:pPr>
      <w:r w:rsidRPr="009F3812">
        <w:rPr>
          <w:rFonts w:ascii="Arial" w:hAnsi="Arial" w:cs="Arial"/>
        </w:rPr>
        <w:t>podczas II Rzeszowskiego Forum – Technologia w Medycynie, które odbyło się 30.10.2018 r. w Rzeszowie,</w:t>
      </w:r>
    </w:p>
    <w:p w:rsidR="004F3550" w:rsidRPr="007C06D6" w:rsidRDefault="004F3550" w:rsidP="00CB127A">
      <w:pPr>
        <w:pStyle w:val="Akapitzlist"/>
        <w:numPr>
          <w:ilvl w:val="0"/>
          <w:numId w:val="383"/>
        </w:numPr>
        <w:spacing w:line="360" w:lineRule="auto"/>
        <w:ind w:left="1134" w:hanging="283"/>
        <w:contextualSpacing/>
        <w:jc w:val="both"/>
        <w:rPr>
          <w:rFonts w:ascii="Arial" w:hAnsi="Arial" w:cs="Arial"/>
          <w:bCs/>
        </w:rPr>
      </w:pPr>
      <w:r>
        <w:rPr>
          <w:rFonts w:ascii="Arial" w:hAnsi="Arial" w:cs="Arial"/>
        </w:rPr>
        <w:t>zakup</w:t>
      </w:r>
      <w:r w:rsidRPr="007C06D6">
        <w:rPr>
          <w:rFonts w:ascii="Arial" w:hAnsi="Arial" w:cs="Arial"/>
        </w:rPr>
        <w:t xml:space="preserve"> materiałów reklamowych promujących projekt</w:t>
      </w:r>
      <w:r>
        <w:rPr>
          <w:rFonts w:ascii="Arial" w:hAnsi="Arial" w:cs="Arial"/>
        </w:rPr>
        <w:t>,</w:t>
      </w:r>
    </w:p>
    <w:p w:rsidR="004F3550" w:rsidRDefault="004F3550" w:rsidP="00CB127A">
      <w:pPr>
        <w:pStyle w:val="Akapitzlist"/>
        <w:numPr>
          <w:ilvl w:val="0"/>
          <w:numId w:val="383"/>
        </w:numPr>
        <w:spacing w:line="360" w:lineRule="auto"/>
        <w:ind w:left="1134" w:hanging="283"/>
        <w:contextualSpacing/>
        <w:jc w:val="both"/>
        <w:rPr>
          <w:rFonts w:ascii="Arial" w:hAnsi="Arial" w:cs="Arial"/>
          <w:bCs/>
        </w:rPr>
      </w:pPr>
      <w:r w:rsidRPr="007C06D6">
        <w:rPr>
          <w:rFonts w:ascii="Arial" w:hAnsi="Arial" w:cs="Arial"/>
          <w:bCs/>
        </w:rPr>
        <w:t>opracowanie dokumentu „System monitoringu RIS3”,</w:t>
      </w:r>
    </w:p>
    <w:p w:rsidR="004F3550" w:rsidRDefault="004F3550" w:rsidP="00CB127A">
      <w:pPr>
        <w:pStyle w:val="Akapitzlist"/>
        <w:numPr>
          <w:ilvl w:val="0"/>
          <w:numId w:val="383"/>
        </w:numPr>
        <w:spacing w:line="360" w:lineRule="auto"/>
        <w:ind w:left="1134" w:hanging="283"/>
        <w:contextualSpacing/>
        <w:jc w:val="both"/>
        <w:rPr>
          <w:rFonts w:ascii="Arial" w:hAnsi="Arial" w:cs="Arial"/>
          <w:bCs/>
        </w:rPr>
      </w:pPr>
      <w:r w:rsidRPr="007C06D6">
        <w:rPr>
          <w:rFonts w:ascii="Arial" w:hAnsi="Arial" w:cs="Arial"/>
          <w:bCs/>
        </w:rPr>
        <w:t>organizacj</w:t>
      </w:r>
      <w:r>
        <w:rPr>
          <w:rFonts w:ascii="Arial" w:hAnsi="Arial" w:cs="Arial"/>
          <w:bCs/>
        </w:rPr>
        <w:t>ę</w:t>
      </w:r>
      <w:r w:rsidRPr="007C06D6">
        <w:rPr>
          <w:rFonts w:ascii="Arial" w:hAnsi="Arial" w:cs="Arial"/>
          <w:bCs/>
        </w:rPr>
        <w:t xml:space="preserve"> konferencji „Innowacje-Pomiary-Akredytacje” w dniu 1.10.2018r.</w:t>
      </w:r>
      <w:r>
        <w:rPr>
          <w:rFonts w:ascii="Arial" w:hAnsi="Arial" w:cs="Arial"/>
          <w:bCs/>
        </w:rPr>
        <w:t>,</w:t>
      </w:r>
    </w:p>
    <w:p w:rsidR="004F3550" w:rsidRPr="00507DA2" w:rsidRDefault="004F3550" w:rsidP="00CB127A">
      <w:pPr>
        <w:pStyle w:val="Akapitzlist"/>
        <w:numPr>
          <w:ilvl w:val="0"/>
          <w:numId w:val="383"/>
        </w:numPr>
        <w:spacing w:line="360" w:lineRule="auto"/>
        <w:ind w:left="1134" w:hanging="283"/>
        <w:contextualSpacing/>
        <w:jc w:val="both"/>
        <w:rPr>
          <w:rFonts w:ascii="Arial" w:hAnsi="Arial" w:cs="Arial"/>
          <w:bCs/>
        </w:rPr>
      </w:pPr>
      <w:r w:rsidRPr="007C06D6">
        <w:rPr>
          <w:rFonts w:ascii="Arial" w:hAnsi="Arial" w:cs="Arial"/>
          <w:bCs/>
        </w:rPr>
        <w:t>organizacj</w:t>
      </w:r>
      <w:r>
        <w:rPr>
          <w:rFonts w:ascii="Arial" w:hAnsi="Arial" w:cs="Arial"/>
          <w:bCs/>
        </w:rPr>
        <w:t>ę</w:t>
      </w:r>
      <w:r w:rsidRPr="007C06D6">
        <w:rPr>
          <w:rFonts w:ascii="Arial" w:hAnsi="Arial" w:cs="Arial"/>
          <w:bCs/>
        </w:rPr>
        <w:t xml:space="preserve"> Podkarpackiej Rady Innowacyjności w dniu 3.10.2018r.</w:t>
      </w:r>
    </w:p>
    <w:p w:rsidR="004F3550" w:rsidRPr="00C11D08" w:rsidRDefault="004F3550" w:rsidP="00CB127A">
      <w:pPr>
        <w:numPr>
          <w:ilvl w:val="0"/>
          <w:numId w:val="382"/>
        </w:numPr>
        <w:tabs>
          <w:tab w:val="left" w:pos="851"/>
        </w:tabs>
        <w:spacing w:after="0" w:line="360" w:lineRule="auto"/>
        <w:ind w:left="851" w:hanging="284"/>
        <w:jc w:val="both"/>
        <w:rPr>
          <w:rFonts w:ascii="Arial" w:eastAsia="Calibri" w:hAnsi="Arial" w:cs="Arial"/>
          <w:sz w:val="24"/>
          <w:szCs w:val="24"/>
        </w:rPr>
      </w:pPr>
      <w:r w:rsidRPr="006471F2">
        <w:rPr>
          <w:rFonts w:ascii="Arial" w:eastAsia="Calibri" w:hAnsi="Arial" w:cs="Arial"/>
          <w:sz w:val="24"/>
          <w:szCs w:val="24"/>
        </w:rPr>
        <w:t>zwrot do Ministerstwa Finansów</w:t>
      </w:r>
      <w:r w:rsidRPr="006471F2">
        <w:rPr>
          <w:rFonts w:ascii="Arial" w:eastAsia="Times New Roman" w:hAnsi="Arial" w:cs="Arial"/>
          <w:sz w:val="24"/>
          <w:szCs w:val="24"/>
          <w:lang w:eastAsia="pl-PL"/>
        </w:rPr>
        <w:t xml:space="preserve"> </w:t>
      </w:r>
      <w:r w:rsidRPr="006471F2">
        <w:rPr>
          <w:rFonts w:ascii="Arial" w:eastAsia="Calibri" w:hAnsi="Arial" w:cs="Arial"/>
          <w:sz w:val="24"/>
          <w:szCs w:val="24"/>
        </w:rPr>
        <w:t xml:space="preserve">części dotacji wykorzystanej niezgodnie </w:t>
      </w:r>
      <w:r w:rsidRPr="006471F2">
        <w:rPr>
          <w:rFonts w:ascii="Arial" w:eastAsia="Calibri" w:hAnsi="Arial" w:cs="Arial"/>
          <w:sz w:val="24"/>
          <w:szCs w:val="24"/>
        </w:rPr>
        <w:br/>
        <w:t>z przeznaczeniem, pobranej nienależnie lub w nadmiernej wysokości na realizację projektu</w:t>
      </w:r>
      <w:r w:rsidRPr="006471F2">
        <w:rPr>
          <w:rFonts w:ascii="Arial" w:eastAsia="Times New Roman" w:hAnsi="Arial" w:cs="Arial"/>
          <w:bCs/>
          <w:color w:val="FF0000"/>
          <w:sz w:val="24"/>
          <w:szCs w:val="24"/>
          <w:lang w:eastAsia="pl-PL"/>
        </w:rPr>
        <w:t xml:space="preserve"> </w:t>
      </w:r>
      <w:r w:rsidRPr="006471F2">
        <w:rPr>
          <w:rFonts w:ascii="Arial" w:eastAsia="Times New Roman" w:hAnsi="Arial" w:cs="Arial"/>
          <w:bCs/>
          <w:sz w:val="24"/>
          <w:szCs w:val="24"/>
          <w:lang w:eastAsia="pl-PL"/>
        </w:rPr>
        <w:t xml:space="preserve">w kwocie </w:t>
      </w:r>
      <w:r w:rsidRPr="006471F2">
        <w:rPr>
          <w:rFonts w:ascii="Arial" w:eastAsia="Calibri" w:hAnsi="Arial" w:cs="Arial"/>
          <w:sz w:val="24"/>
          <w:szCs w:val="24"/>
        </w:rPr>
        <w:t>- 15,- zł (§ 2917).</w:t>
      </w:r>
    </w:p>
    <w:p w:rsidR="004F3550" w:rsidRPr="004B28B2" w:rsidRDefault="004F3550" w:rsidP="004F3550">
      <w:pPr>
        <w:spacing w:after="0" w:line="360" w:lineRule="auto"/>
        <w:ind w:left="567" w:firstLine="285"/>
        <w:jc w:val="both"/>
        <w:rPr>
          <w:rFonts w:ascii="Arial" w:eastAsia="Calibri" w:hAnsi="Arial" w:cs="Arial"/>
          <w:sz w:val="24"/>
          <w:szCs w:val="24"/>
        </w:rPr>
      </w:pPr>
      <w:r w:rsidRPr="004B28B2">
        <w:rPr>
          <w:rFonts w:ascii="Arial" w:eastAsia="Calibri" w:hAnsi="Arial" w:cs="Arial"/>
          <w:sz w:val="24"/>
          <w:szCs w:val="24"/>
        </w:rPr>
        <w:t>Zadanie finansowane ze środków Unii Europejskiej</w:t>
      </w:r>
      <w:r>
        <w:rPr>
          <w:rFonts w:ascii="Arial" w:eastAsia="Calibri" w:hAnsi="Arial" w:cs="Arial"/>
          <w:sz w:val="24"/>
          <w:szCs w:val="24"/>
        </w:rPr>
        <w:t>,</w:t>
      </w:r>
      <w:r w:rsidRPr="004B28B2">
        <w:rPr>
          <w:rFonts w:ascii="Arial" w:eastAsia="Calibri" w:hAnsi="Arial" w:cs="Arial"/>
          <w:sz w:val="24"/>
          <w:szCs w:val="24"/>
        </w:rPr>
        <w:t xml:space="preserve"> ujęte w wykazie przedsięwzięć do Wieloletniej Prognozy Finansowej Województwa Podkarpackiego</w:t>
      </w:r>
      <w:r w:rsidRPr="004B28B2">
        <w:rPr>
          <w:rFonts w:ascii="Arial" w:eastAsia="Times New Roman" w:hAnsi="Arial" w:cs="Arial"/>
          <w:sz w:val="24"/>
          <w:szCs w:val="24"/>
          <w:lang w:val="x-none" w:eastAsia="x-none"/>
        </w:rPr>
        <w:t xml:space="preserve"> o planowanych łącznych nakładach finansowych w kwocie </w:t>
      </w:r>
      <w:r w:rsidRPr="004B28B2">
        <w:rPr>
          <w:rFonts w:ascii="Arial" w:eastAsia="Times New Roman" w:hAnsi="Arial" w:cs="Arial"/>
          <w:sz w:val="24"/>
          <w:szCs w:val="24"/>
          <w:lang w:eastAsia="x-none"/>
        </w:rPr>
        <w:t>4.240.500</w:t>
      </w:r>
      <w:r w:rsidRPr="004B28B2">
        <w:rPr>
          <w:rFonts w:ascii="Arial" w:eastAsia="Times New Roman" w:hAnsi="Arial" w:cs="Arial"/>
          <w:sz w:val="24"/>
          <w:szCs w:val="24"/>
          <w:lang w:val="x-none" w:eastAsia="x-none"/>
        </w:rPr>
        <w:t>,- zł</w:t>
      </w:r>
      <w:r w:rsidRPr="004B28B2">
        <w:rPr>
          <w:rFonts w:ascii="Arial" w:eastAsia="Times New Roman" w:hAnsi="Arial" w:cs="Arial"/>
          <w:sz w:val="24"/>
          <w:szCs w:val="24"/>
          <w:lang w:eastAsia="x-none"/>
        </w:rPr>
        <w:t>, realizowane w latach</w:t>
      </w:r>
      <w:r w:rsidRPr="004B28B2">
        <w:rPr>
          <w:rFonts w:ascii="Arial" w:eastAsia="Times New Roman" w:hAnsi="Arial" w:cs="Arial"/>
          <w:sz w:val="24"/>
          <w:szCs w:val="24"/>
          <w:lang w:val="x-none" w:eastAsia="x-none"/>
        </w:rPr>
        <w:t xml:space="preserve"> 201</w:t>
      </w:r>
      <w:r w:rsidRPr="004B28B2">
        <w:rPr>
          <w:rFonts w:ascii="Arial" w:eastAsia="Times New Roman" w:hAnsi="Arial" w:cs="Arial"/>
          <w:sz w:val="24"/>
          <w:szCs w:val="24"/>
          <w:lang w:eastAsia="x-none"/>
        </w:rPr>
        <w:t>6</w:t>
      </w:r>
      <w:r w:rsidRPr="004B28B2">
        <w:rPr>
          <w:rFonts w:ascii="Arial" w:eastAsia="Times New Roman" w:hAnsi="Arial" w:cs="Arial"/>
          <w:sz w:val="24"/>
          <w:szCs w:val="24"/>
          <w:lang w:val="x-none" w:eastAsia="x-none"/>
        </w:rPr>
        <w:t xml:space="preserve"> – 20</w:t>
      </w:r>
      <w:r w:rsidRPr="004B28B2">
        <w:rPr>
          <w:rFonts w:ascii="Arial" w:eastAsia="Times New Roman" w:hAnsi="Arial" w:cs="Arial"/>
          <w:sz w:val="24"/>
          <w:szCs w:val="24"/>
          <w:lang w:eastAsia="x-none"/>
        </w:rPr>
        <w:t>21</w:t>
      </w:r>
      <w:r w:rsidRPr="004B28B2">
        <w:rPr>
          <w:rFonts w:ascii="Arial" w:eastAsia="Times New Roman" w:hAnsi="Arial" w:cs="Arial"/>
          <w:sz w:val="24"/>
          <w:szCs w:val="24"/>
          <w:lang w:val="x-none" w:eastAsia="x-none"/>
        </w:rPr>
        <w:t>.</w:t>
      </w:r>
      <w:r w:rsidRPr="004B28B2">
        <w:rPr>
          <w:rFonts w:ascii="Arial" w:eastAsia="Times New Roman" w:hAnsi="Arial" w:cs="Arial"/>
          <w:sz w:val="24"/>
          <w:szCs w:val="24"/>
          <w:lang w:eastAsia="pl-PL"/>
        </w:rPr>
        <w:t xml:space="preserve"> </w:t>
      </w:r>
      <w:r w:rsidRPr="004B28B2">
        <w:rPr>
          <w:rFonts w:ascii="Arial" w:eastAsia="Times New Roman" w:hAnsi="Arial" w:cs="Arial"/>
          <w:iCs/>
          <w:sz w:val="24"/>
          <w:szCs w:val="24"/>
          <w:lang w:val="x-none" w:eastAsia="pl-PL"/>
        </w:rPr>
        <w:t>Od początku realizacji zadania do końca 201</w:t>
      </w:r>
      <w:r w:rsidRPr="004B28B2">
        <w:rPr>
          <w:rFonts w:ascii="Arial" w:eastAsia="Times New Roman" w:hAnsi="Arial" w:cs="Arial"/>
          <w:iCs/>
          <w:sz w:val="24"/>
          <w:szCs w:val="24"/>
          <w:lang w:eastAsia="pl-PL"/>
        </w:rPr>
        <w:t>8</w:t>
      </w:r>
      <w:r w:rsidRPr="004B28B2">
        <w:rPr>
          <w:rFonts w:ascii="Arial" w:eastAsia="Times New Roman" w:hAnsi="Arial" w:cs="Arial"/>
          <w:iCs/>
          <w:sz w:val="24"/>
          <w:szCs w:val="24"/>
          <w:lang w:val="x-none" w:eastAsia="pl-PL"/>
        </w:rPr>
        <w:t xml:space="preserve"> r</w:t>
      </w:r>
      <w:r w:rsidRPr="004B28B2">
        <w:rPr>
          <w:rFonts w:ascii="Arial" w:eastAsia="Times New Roman" w:hAnsi="Arial" w:cs="Arial"/>
          <w:iCs/>
          <w:sz w:val="24"/>
          <w:szCs w:val="24"/>
          <w:lang w:eastAsia="pl-PL"/>
        </w:rPr>
        <w:t>oku</w:t>
      </w:r>
      <w:r w:rsidRPr="004B28B2">
        <w:rPr>
          <w:rFonts w:ascii="Arial" w:eastAsia="Times New Roman" w:hAnsi="Arial" w:cs="Arial"/>
          <w:iCs/>
          <w:sz w:val="24"/>
          <w:szCs w:val="24"/>
          <w:lang w:val="x-none" w:eastAsia="pl-PL"/>
        </w:rPr>
        <w:t xml:space="preserve"> zrealizowano zakres zadania </w:t>
      </w:r>
      <w:r w:rsidRPr="00673FF1">
        <w:rPr>
          <w:rFonts w:ascii="Arial" w:eastAsia="Times New Roman" w:hAnsi="Arial" w:cs="Arial"/>
          <w:iCs/>
          <w:sz w:val="24"/>
          <w:szCs w:val="24"/>
          <w:lang w:val="x-none" w:eastAsia="pl-PL"/>
        </w:rPr>
        <w:t xml:space="preserve">o wartości </w:t>
      </w:r>
      <w:r w:rsidRPr="00673FF1">
        <w:rPr>
          <w:rFonts w:ascii="Arial" w:eastAsia="Times New Roman" w:hAnsi="Arial" w:cs="Arial"/>
          <w:iCs/>
          <w:sz w:val="24"/>
          <w:szCs w:val="24"/>
          <w:lang w:eastAsia="pl-PL"/>
        </w:rPr>
        <w:t>541.353</w:t>
      </w:r>
      <w:r w:rsidRPr="00673FF1">
        <w:rPr>
          <w:rFonts w:ascii="Arial" w:eastAsia="Times New Roman" w:hAnsi="Arial" w:cs="Arial"/>
          <w:iCs/>
          <w:sz w:val="24"/>
          <w:szCs w:val="24"/>
          <w:lang w:val="x-none" w:eastAsia="pl-PL"/>
        </w:rPr>
        <w:t xml:space="preserve">,- zł, </w:t>
      </w:r>
      <w:r w:rsidRPr="004B28B2">
        <w:rPr>
          <w:rFonts w:ascii="Arial" w:eastAsia="Times New Roman" w:hAnsi="Arial" w:cs="Arial"/>
          <w:iCs/>
          <w:sz w:val="24"/>
          <w:szCs w:val="24"/>
          <w:lang w:val="x-none" w:eastAsia="pl-PL"/>
        </w:rPr>
        <w:t xml:space="preserve">co stanowi </w:t>
      </w:r>
      <w:r w:rsidRPr="004B28B2">
        <w:rPr>
          <w:rFonts w:ascii="Arial" w:eastAsia="Times New Roman" w:hAnsi="Arial" w:cs="Arial"/>
          <w:iCs/>
          <w:sz w:val="24"/>
          <w:szCs w:val="24"/>
          <w:lang w:eastAsia="pl-PL"/>
        </w:rPr>
        <w:t>12,</w:t>
      </w:r>
      <w:r>
        <w:rPr>
          <w:rFonts w:ascii="Arial" w:eastAsia="Times New Roman" w:hAnsi="Arial" w:cs="Arial"/>
          <w:iCs/>
          <w:sz w:val="24"/>
          <w:szCs w:val="24"/>
          <w:lang w:eastAsia="pl-PL"/>
        </w:rPr>
        <w:t>8</w:t>
      </w:r>
      <w:r w:rsidRPr="004B28B2">
        <w:rPr>
          <w:rFonts w:ascii="Arial" w:eastAsia="Times New Roman" w:hAnsi="Arial" w:cs="Arial"/>
          <w:iCs/>
          <w:sz w:val="24"/>
          <w:szCs w:val="24"/>
          <w:lang w:val="x-none" w:eastAsia="pl-PL"/>
        </w:rPr>
        <w:t xml:space="preserve">% planowanych łącznych nakładów. </w:t>
      </w:r>
    </w:p>
    <w:p w:rsidR="004F3550" w:rsidRPr="002C3184" w:rsidRDefault="004F3550" w:rsidP="004F3550">
      <w:pPr>
        <w:spacing w:after="0" w:line="360" w:lineRule="auto"/>
        <w:ind w:left="567"/>
        <w:jc w:val="both"/>
        <w:rPr>
          <w:rFonts w:ascii="Arial" w:eastAsia="Times New Roman" w:hAnsi="Arial" w:cs="Arial"/>
          <w:bCs/>
          <w:color w:val="FF0000"/>
          <w:sz w:val="24"/>
          <w:szCs w:val="24"/>
          <w:lang w:eastAsia="pl-PL"/>
        </w:rPr>
      </w:pPr>
      <w:r w:rsidRPr="002C3184">
        <w:rPr>
          <w:rFonts w:ascii="Arial" w:eastAsia="Calibri" w:hAnsi="Arial" w:cs="Arial"/>
          <w:sz w:val="24"/>
          <w:szCs w:val="24"/>
          <w:lang w:val="x-none" w:eastAsia="x-none"/>
        </w:rPr>
        <w:t>Stan zaawansowania realizacji zadania i osiągnięte efekty:</w:t>
      </w:r>
      <w:r w:rsidRPr="004B28B2">
        <w:rPr>
          <w:rFonts w:ascii="Arial" w:eastAsia="Times New Roman" w:hAnsi="Arial" w:cs="Arial"/>
          <w:bCs/>
          <w:sz w:val="24"/>
          <w:szCs w:val="24"/>
          <w:lang w:eastAsia="pl-PL"/>
        </w:rPr>
        <w:t xml:space="preserve"> </w:t>
      </w:r>
    </w:p>
    <w:p w:rsidR="004F3550" w:rsidRPr="002C3184" w:rsidRDefault="004F3550" w:rsidP="004F3550">
      <w:pPr>
        <w:spacing w:after="0" w:line="360" w:lineRule="auto"/>
        <w:ind w:left="567"/>
        <w:jc w:val="both"/>
        <w:rPr>
          <w:rFonts w:ascii="Arial" w:hAnsi="Arial" w:cs="Arial"/>
          <w:sz w:val="24"/>
          <w:szCs w:val="24"/>
        </w:rPr>
      </w:pPr>
      <w:r w:rsidRPr="002C3184">
        <w:rPr>
          <w:rFonts w:ascii="Arial" w:eastAsia="Times New Roman" w:hAnsi="Arial" w:cs="Arial"/>
          <w:sz w:val="24"/>
          <w:szCs w:val="24"/>
          <w:lang w:eastAsia="pl-PL"/>
        </w:rPr>
        <w:t>W</w:t>
      </w:r>
      <w:r w:rsidRPr="002C3184">
        <w:rPr>
          <w:rFonts w:ascii="Arial" w:hAnsi="Arial" w:cs="Arial"/>
          <w:sz w:val="24"/>
          <w:szCs w:val="24"/>
        </w:rPr>
        <w:t xml:space="preserve"> ramach projektu uczestniczono w krajowych i zagranicznych warsztatach, które dotyczyły przeglądu konkretnych elementów regionalnych strategii innowacji, wymiany doświadczeń i informacji oraz upowszechniania dobrych praktyk w zakresie problematyki inteligentnych specjalizacji. Dzięki nawiązanym kontaktom z zagranicznymi partnerami przygotowano także dwa wnioski aplikacyjne, które złożone zostały w ramach III naboru na projekty w ramach Programu Interreg Europa. Realizowano również działania promocyjne Województwa Podkarpackiego I Regionalnej Strategii Innowacji podczas konferencji, które odbyły się w regionie oraz w ramach udziału drużyny </w:t>
      </w:r>
      <w:proofErr w:type="spellStart"/>
      <w:r w:rsidRPr="002C3184">
        <w:rPr>
          <w:rFonts w:ascii="Arial" w:hAnsi="Arial" w:cs="Arial"/>
          <w:sz w:val="24"/>
          <w:szCs w:val="24"/>
        </w:rPr>
        <w:lastRenderedPageBreak/>
        <w:t>Legendary</w:t>
      </w:r>
      <w:proofErr w:type="spellEnd"/>
      <w:r w:rsidRPr="002C3184">
        <w:rPr>
          <w:rFonts w:ascii="Arial" w:hAnsi="Arial" w:cs="Arial"/>
          <w:sz w:val="24"/>
          <w:szCs w:val="24"/>
        </w:rPr>
        <w:t xml:space="preserve"> Rover w zawodach Łazików Marsjańskich w USA. Realizowany był także przedsiębiorczy proces odkrywania, który rozumiany jest jako proces integrujący różnych interesariuszy w celu identyfikowania priorytetów w zakresie badań, rozwoju i innowacji, wokół których koncentrowane są inwestycje prywatne i publiczne. W ramach przedsiębiorczego procesu odkrywania zorganizowano 2 posiedzenia Podkarpackiej Rady Innowacyjności, będącej organem doradczym Zarządu Województwa Podkarpackiego w zakresie innowacyjności, a także 16 Paneli Inteligentnych Specjalizacji Województwa Podkarpackiego. Efektem przedsiębiorczego procesu odkrywania jest 18 propozycji projektów przygotowanych przez regionalnych interesariuszy, które mogą zostać złożone w naborze na projekty dla działania 1.3 Promowanie przedsiębiorczości, typ projektu: Sieciowanie MŚP w ramach RPO Województwa Podkarpackiego na lata 2014-2020.  W ramach projektu opracowano także koncepcję monitorowania Regionalnej Strategii Innowacji Województwa Podkarpackiego na rzecz inteligentnej specjalizacji (RIS3) oraz uruchomiono portal rsi.podkarpackie.pl, który jest podstawowym narzędziem służącym realizacji celów związanych </w:t>
      </w:r>
      <w:r w:rsidR="00C201F1">
        <w:rPr>
          <w:rFonts w:ascii="Arial" w:hAnsi="Arial" w:cs="Arial"/>
          <w:sz w:val="24"/>
          <w:szCs w:val="24"/>
        </w:rPr>
        <w:br/>
      </w:r>
      <w:r w:rsidRPr="002C3184">
        <w:rPr>
          <w:rFonts w:ascii="Arial" w:hAnsi="Arial" w:cs="Arial"/>
          <w:sz w:val="24"/>
          <w:szCs w:val="24"/>
        </w:rPr>
        <w:t xml:space="preserve">z monitoringiem i ewaluacją wdrażania Strategii RIS3. </w:t>
      </w:r>
    </w:p>
    <w:p w:rsidR="004F3550" w:rsidRPr="008D7119" w:rsidRDefault="004F3550" w:rsidP="00CB127A">
      <w:pPr>
        <w:numPr>
          <w:ilvl w:val="0"/>
          <w:numId w:val="381"/>
        </w:numPr>
        <w:spacing w:after="0" w:line="360" w:lineRule="auto"/>
        <w:ind w:left="284" w:hanging="142"/>
        <w:jc w:val="both"/>
        <w:rPr>
          <w:rFonts w:ascii="Times New Roman" w:eastAsia="Times New Roman" w:hAnsi="Times New Roman" w:cs="Times New Roman"/>
          <w:sz w:val="24"/>
          <w:szCs w:val="24"/>
          <w:lang w:eastAsia="pl-PL"/>
        </w:rPr>
      </w:pPr>
      <w:r w:rsidRPr="000F2AE2">
        <w:rPr>
          <w:rFonts w:ascii="Arial" w:eastAsia="Times New Roman" w:hAnsi="Arial" w:cs="Arial"/>
          <w:sz w:val="24"/>
          <w:szCs w:val="24"/>
          <w:lang w:eastAsia="pl-PL"/>
        </w:rPr>
        <w:t xml:space="preserve">Wydatki majątkowe zaplanowane w kwocie 225.263,- zł na realizację przez </w:t>
      </w:r>
      <w:r w:rsidRPr="000F2AE2">
        <w:rPr>
          <w:rFonts w:ascii="Arial" w:eastAsia="Calibri" w:hAnsi="Arial" w:cs="Arial"/>
          <w:sz w:val="24"/>
          <w:szCs w:val="24"/>
        </w:rPr>
        <w:t xml:space="preserve">Urząd Marszałkowski Województwa Podkarpackiego w Rzeszowie projektu </w:t>
      </w:r>
      <w:r w:rsidRPr="000F2AE2">
        <w:rPr>
          <w:rFonts w:ascii="Arial" w:eastAsia="Calibri" w:hAnsi="Arial" w:cs="Arial"/>
          <w:sz w:val="24"/>
          <w:szCs w:val="24"/>
        </w:rPr>
        <w:br/>
        <w:t xml:space="preserve">pn. „Inteligentne specjalizacje – narzędzie wzrostu innowacyjności </w:t>
      </w:r>
      <w:r>
        <w:rPr>
          <w:rFonts w:ascii="Arial" w:eastAsia="Calibri" w:hAnsi="Arial" w:cs="Arial"/>
          <w:sz w:val="24"/>
          <w:szCs w:val="24"/>
        </w:rPr>
        <w:br/>
      </w:r>
      <w:r w:rsidRPr="000F2AE2">
        <w:rPr>
          <w:rFonts w:ascii="Arial" w:eastAsia="Calibri" w:hAnsi="Arial" w:cs="Arial"/>
          <w:sz w:val="24"/>
          <w:szCs w:val="24"/>
        </w:rPr>
        <w:t>i konkurencyjności województwa podkarpackiego” w ramach Regionalnego Programu Operacyjnego Województwa Podkarpackiego na lata 2014-2020</w:t>
      </w:r>
      <w:r w:rsidRPr="000F2AE2">
        <w:rPr>
          <w:rFonts w:ascii="Arial" w:eastAsia="Times New Roman" w:hAnsi="Arial" w:cs="Arial"/>
          <w:sz w:val="24"/>
          <w:szCs w:val="24"/>
          <w:lang w:eastAsia="pl-PL"/>
        </w:rPr>
        <w:t xml:space="preserve"> zostały </w:t>
      </w:r>
      <w:r w:rsidRPr="008D7119">
        <w:rPr>
          <w:rFonts w:ascii="Arial" w:eastAsia="Times New Roman" w:hAnsi="Arial" w:cs="Arial"/>
          <w:sz w:val="24"/>
          <w:szCs w:val="24"/>
          <w:lang w:eastAsia="pl-PL"/>
        </w:rPr>
        <w:t xml:space="preserve">zrealizowane w kwocie 107.600,- zł, tj. 47,77% planu. </w:t>
      </w:r>
      <w:r w:rsidRPr="008D7119">
        <w:rPr>
          <w:rFonts w:ascii="Arial" w:hAnsi="Arial" w:cs="Arial"/>
          <w:iCs/>
          <w:sz w:val="24"/>
          <w:szCs w:val="24"/>
        </w:rPr>
        <w:t>W ramach wydatków zaprojektowano, wykonano i wdrożono serwis internetowy poświęcony m.in. monitorowaniu inteligentnych specjalizacji.</w:t>
      </w:r>
    </w:p>
    <w:p w:rsidR="004F3550" w:rsidRDefault="004F3550" w:rsidP="004F3550">
      <w:pPr>
        <w:spacing w:after="0" w:line="240" w:lineRule="auto"/>
        <w:rPr>
          <w:rFonts w:ascii="Times New Roman" w:eastAsia="Times New Roman" w:hAnsi="Times New Roman" w:cs="Times New Roman"/>
          <w:color w:val="FF0000"/>
          <w:sz w:val="24"/>
          <w:szCs w:val="24"/>
          <w:lang w:eastAsia="pl-PL"/>
        </w:rPr>
      </w:pPr>
    </w:p>
    <w:p w:rsidR="004F3550" w:rsidRPr="004F3550" w:rsidRDefault="004F3550" w:rsidP="00BA4CB3">
      <w:pPr>
        <w:spacing w:after="0" w:line="360" w:lineRule="auto"/>
        <w:jc w:val="both"/>
        <w:rPr>
          <w:rFonts w:ascii="Arial" w:eastAsia="Times New Roman" w:hAnsi="Arial" w:cs="Arial"/>
          <w:sz w:val="24"/>
          <w:szCs w:val="24"/>
        </w:rPr>
      </w:pPr>
    </w:p>
    <w:p w:rsidR="00BA4CB3" w:rsidRPr="005F62A4" w:rsidRDefault="00BA4CB3" w:rsidP="00BA4CB3">
      <w:pPr>
        <w:pStyle w:val="Akapitzlist"/>
        <w:spacing w:line="360" w:lineRule="auto"/>
        <w:ind w:left="0"/>
        <w:jc w:val="both"/>
        <w:rPr>
          <w:rFonts w:ascii="Arial" w:hAnsi="Arial" w:cs="Arial"/>
          <w:b/>
        </w:rPr>
      </w:pPr>
      <w:r w:rsidRPr="005F62A4">
        <w:rPr>
          <w:rFonts w:ascii="Arial" w:hAnsi="Arial" w:cs="Arial"/>
          <w:b/>
        </w:rPr>
        <w:t>DZIAŁ 750 – ADMINISTRACJA PUBLICZNA</w:t>
      </w:r>
    </w:p>
    <w:p w:rsidR="008B559C" w:rsidRPr="008B559C" w:rsidRDefault="008B559C" w:rsidP="008B559C">
      <w:pPr>
        <w:tabs>
          <w:tab w:val="left" w:pos="7513"/>
        </w:tabs>
        <w:spacing w:after="0" w:line="360" w:lineRule="auto"/>
        <w:jc w:val="both"/>
        <w:rPr>
          <w:rFonts w:ascii="Arial" w:eastAsia="Times New Roman" w:hAnsi="Arial" w:cs="Arial"/>
          <w:b/>
          <w:i/>
          <w:sz w:val="24"/>
          <w:szCs w:val="24"/>
          <w:lang w:eastAsia="pl-PL"/>
        </w:rPr>
      </w:pPr>
      <w:r w:rsidRPr="008B559C">
        <w:rPr>
          <w:rFonts w:ascii="Arial" w:eastAsia="Times New Roman" w:hAnsi="Arial" w:cs="Arial"/>
          <w:b/>
          <w:i/>
          <w:sz w:val="24"/>
          <w:szCs w:val="24"/>
          <w:lang w:eastAsia="pl-PL"/>
        </w:rPr>
        <w:t>Rozdział 75011 – Urzędy wojewódzkie</w:t>
      </w:r>
    </w:p>
    <w:p w:rsidR="008B559C" w:rsidRPr="008B559C" w:rsidRDefault="008B559C" w:rsidP="008B559C">
      <w:pPr>
        <w:tabs>
          <w:tab w:val="left" w:pos="7513"/>
        </w:tabs>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Zaplanowane wydatki bieżące (Dep. OR) w kwocie 1.305.375,-zł zostały wykonane w wysokości 1.273.056,-zł, tj. 97,52% planu. Przeznaczone były na finansowanie kosztów obsługi zadań przejętych przez Samorząd Województwa od administracji rządowej w wyniku podziału zadań i kompetencji administracji terenowej i dotyczyły:</w:t>
      </w:r>
    </w:p>
    <w:p w:rsidR="008B559C" w:rsidRPr="008B559C" w:rsidRDefault="008B559C" w:rsidP="00CB127A">
      <w:pPr>
        <w:numPr>
          <w:ilvl w:val="0"/>
          <w:numId w:val="428"/>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lastRenderedPageBreak/>
        <w:t xml:space="preserve">wynagrodzeń i składek od nich naliczanych – 1.248.097,-zł (§ 4010 – 980.333,- zł, </w:t>
      </w:r>
      <w:r w:rsidRPr="008B559C">
        <w:rPr>
          <w:rFonts w:ascii="Arial" w:eastAsia="Times New Roman" w:hAnsi="Arial" w:cs="Arial"/>
          <w:sz w:val="24"/>
          <w:szCs w:val="24"/>
          <w:lang w:eastAsia="pl-PL"/>
        </w:rPr>
        <w:br/>
        <w:t>§ 4040 – 68.032,- zł, § 4110 – 179.410,- zł, § 4120 – 19.822,- zł),</w:t>
      </w:r>
    </w:p>
    <w:p w:rsidR="008B559C" w:rsidRPr="008B559C" w:rsidRDefault="008B559C" w:rsidP="00CB127A">
      <w:pPr>
        <w:numPr>
          <w:ilvl w:val="0"/>
          <w:numId w:val="428"/>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wpłaty na Państwowy Fundusz Rehabilitacji Osób Niepełnosprawnych – 24.959,- zł (§ 4140).</w:t>
      </w:r>
    </w:p>
    <w:p w:rsidR="008B559C" w:rsidRPr="008B559C" w:rsidRDefault="008B559C" w:rsidP="008B559C">
      <w:pPr>
        <w:tabs>
          <w:tab w:val="left" w:pos="7513"/>
        </w:tabs>
        <w:suppressAutoHyphens/>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Zadanie zlecone z zakresu administracji rządowej. Finansowane z dotacji celowej </w:t>
      </w:r>
      <w:r w:rsidRPr="008B559C">
        <w:rPr>
          <w:rFonts w:ascii="Arial" w:eastAsia="Times New Roman" w:hAnsi="Arial" w:cs="Arial"/>
          <w:sz w:val="24"/>
          <w:szCs w:val="24"/>
          <w:lang w:eastAsia="pl-PL"/>
        </w:rPr>
        <w:br/>
        <w:t>z budżetu państwa w kwocie 145.000,-zł oraz środków własnych Samorządu Województwa w kwocie 1.128.056,-zł.</w:t>
      </w:r>
    </w:p>
    <w:p w:rsidR="002E2C29" w:rsidRPr="002E2C29" w:rsidRDefault="002E2C29" w:rsidP="002E2C29">
      <w:pPr>
        <w:suppressAutoHyphens/>
        <w:spacing w:after="0" w:line="360" w:lineRule="auto"/>
        <w:jc w:val="both"/>
        <w:rPr>
          <w:rFonts w:ascii="Arial" w:eastAsia="Times New Roman" w:hAnsi="Arial" w:cs="Arial"/>
          <w:b/>
          <w:i/>
          <w:sz w:val="24"/>
          <w:szCs w:val="24"/>
          <w:lang w:eastAsia="pl-PL"/>
        </w:rPr>
      </w:pPr>
      <w:r w:rsidRPr="002E2C29">
        <w:rPr>
          <w:rFonts w:ascii="Arial" w:eastAsia="Times New Roman" w:hAnsi="Arial" w:cs="Arial"/>
          <w:b/>
          <w:i/>
          <w:sz w:val="24"/>
          <w:szCs w:val="24"/>
          <w:lang w:eastAsia="pl-PL"/>
        </w:rPr>
        <w:t>Rozdział 75017 – Samorządowe sejmiki województw</w:t>
      </w:r>
    </w:p>
    <w:p w:rsidR="002E2C29" w:rsidRPr="002E2C29" w:rsidRDefault="002E2C29" w:rsidP="002E2C29">
      <w:pPr>
        <w:spacing w:after="0" w:line="360" w:lineRule="auto"/>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 xml:space="preserve">Zaplanowane wydatki bieżące (KS) w kwocie </w:t>
      </w:r>
      <w:r w:rsidR="003C49CC" w:rsidRPr="002E2C29">
        <w:rPr>
          <w:rFonts w:ascii="Arial" w:eastAsia="Times New Roman" w:hAnsi="Arial" w:cs="Arial"/>
          <w:sz w:val="24"/>
          <w:szCs w:val="24"/>
          <w:lang w:eastAsia="pl-PL"/>
        </w:rPr>
        <w:t xml:space="preserve">1.181.500,-zł </w:t>
      </w:r>
      <w:r w:rsidRPr="002E2C29">
        <w:rPr>
          <w:rFonts w:ascii="Arial" w:eastAsia="Times New Roman" w:hAnsi="Arial" w:cs="Arial"/>
          <w:sz w:val="24"/>
          <w:szCs w:val="24"/>
          <w:lang w:eastAsia="pl-PL"/>
        </w:rPr>
        <w:t>zostały wykonane w wysokości 1.024.594,-zł, tj. 86,72 % planu i dotyczyły:</w:t>
      </w:r>
    </w:p>
    <w:p w:rsidR="002E2C29" w:rsidRPr="002E2C29" w:rsidRDefault="002E2C29" w:rsidP="00CB127A">
      <w:pPr>
        <w:numPr>
          <w:ilvl w:val="0"/>
          <w:numId w:val="190"/>
        </w:numPr>
        <w:suppressAutoHyphens/>
        <w:spacing w:after="0" w:line="360" w:lineRule="auto"/>
        <w:ind w:left="284" w:hanging="284"/>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wydatków Urzędu Marszałkowskiego w kwocie 229.379,- zł, w tym:</w:t>
      </w:r>
    </w:p>
    <w:p w:rsidR="002E2C29" w:rsidRPr="002E2C29" w:rsidRDefault="002E2C29" w:rsidP="00CB127A">
      <w:pPr>
        <w:numPr>
          <w:ilvl w:val="0"/>
          <w:numId w:val="191"/>
        </w:numPr>
        <w:spacing w:after="0" w:line="360" w:lineRule="auto"/>
        <w:contextualSpacing/>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kosztów obsługi posiedzeń komisji Sejmikowych i sesji Sejmiku Województwa Podkarpackiego, zakup</w:t>
      </w:r>
      <w:r w:rsidR="00F26ABB">
        <w:rPr>
          <w:rFonts w:ascii="Arial" w:eastAsia="Times New Roman" w:hAnsi="Arial" w:cs="Arial"/>
          <w:sz w:val="24"/>
          <w:szCs w:val="24"/>
          <w:lang w:eastAsia="pl-PL"/>
        </w:rPr>
        <w:t>u</w:t>
      </w:r>
      <w:r w:rsidRPr="002E2C29">
        <w:rPr>
          <w:rFonts w:ascii="Arial" w:eastAsia="Times New Roman" w:hAnsi="Arial" w:cs="Arial"/>
          <w:sz w:val="24"/>
          <w:szCs w:val="24"/>
          <w:lang w:eastAsia="pl-PL"/>
        </w:rPr>
        <w:t xml:space="preserve"> okolicznościowych wiązanek składanych przez przedstawicieli Sejmiku, zakupu usług związanych m.in. z ogłoszeniami prasowymi, internetowymi, poligraficznymi, </w:t>
      </w:r>
      <w:r w:rsidR="008A5F58">
        <w:rPr>
          <w:rFonts w:ascii="Arial" w:eastAsia="Times New Roman" w:hAnsi="Arial" w:cs="Arial"/>
          <w:sz w:val="24"/>
          <w:szCs w:val="24"/>
          <w:lang w:eastAsia="pl-PL"/>
        </w:rPr>
        <w:t>drukiem</w:t>
      </w:r>
      <w:r w:rsidRPr="002E2C29">
        <w:rPr>
          <w:rFonts w:ascii="Arial" w:eastAsia="Times New Roman" w:hAnsi="Arial" w:cs="Arial"/>
          <w:sz w:val="24"/>
          <w:szCs w:val="24"/>
          <w:lang w:eastAsia="pl-PL"/>
        </w:rPr>
        <w:t xml:space="preserve"> wizytówek, koszt</w:t>
      </w:r>
      <w:r w:rsidR="00F26ABB">
        <w:rPr>
          <w:rFonts w:ascii="Arial" w:eastAsia="Times New Roman" w:hAnsi="Arial" w:cs="Arial"/>
          <w:sz w:val="24"/>
          <w:szCs w:val="24"/>
          <w:lang w:eastAsia="pl-PL"/>
        </w:rPr>
        <w:t>ów</w:t>
      </w:r>
      <w:r w:rsidRPr="002E2C29">
        <w:rPr>
          <w:rFonts w:ascii="Arial" w:eastAsia="Times New Roman" w:hAnsi="Arial" w:cs="Arial"/>
          <w:sz w:val="24"/>
          <w:szCs w:val="24"/>
          <w:lang w:eastAsia="pl-PL"/>
        </w:rPr>
        <w:t xml:space="preserve"> </w:t>
      </w:r>
      <w:r w:rsidR="008A5F58">
        <w:rPr>
          <w:rFonts w:ascii="Arial" w:eastAsia="Times New Roman" w:hAnsi="Arial" w:cs="Arial"/>
          <w:sz w:val="24"/>
          <w:szCs w:val="24"/>
          <w:lang w:eastAsia="pl-PL"/>
        </w:rPr>
        <w:t xml:space="preserve"> udziału</w:t>
      </w:r>
      <w:r w:rsidRPr="002E2C29">
        <w:rPr>
          <w:rFonts w:ascii="Arial" w:eastAsia="Times New Roman" w:hAnsi="Arial" w:cs="Arial"/>
          <w:sz w:val="24"/>
          <w:szCs w:val="24"/>
          <w:lang w:eastAsia="pl-PL"/>
        </w:rPr>
        <w:t xml:space="preserve"> Radnych w IV Europejskim Kongresie Samorządów organizowanym przez Fundację Instytut Studiów Wschodnich, zakup</w:t>
      </w:r>
      <w:r w:rsidR="00F26ABB">
        <w:rPr>
          <w:rFonts w:ascii="Arial" w:eastAsia="Times New Roman" w:hAnsi="Arial" w:cs="Arial"/>
          <w:sz w:val="24"/>
          <w:szCs w:val="24"/>
          <w:lang w:eastAsia="pl-PL"/>
        </w:rPr>
        <w:t>u</w:t>
      </w:r>
      <w:r w:rsidRPr="002E2C29">
        <w:rPr>
          <w:rFonts w:ascii="Arial" w:eastAsia="Times New Roman" w:hAnsi="Arial" w:cs="Arial"/>
          <w:sz w:val="24"/>
          <w:szCs w:val="24"/>
          <w:lang w:eastAsia="pl-PL"/>
        </w:rPr>
        <w:t xml:space="preserve"> 28 sztuk laptopów wraz </w:t>
      </w:r>
      <w:r w:rsidRPr="002E2C29">
        <w:rPr>
          <w:rFonts w:ascii="Arial" w:eastAsia="Times New Roman" w:hAnsi="Arial" w:cs="Arial"/>
          <w:sz w:val="24"/>
          <w:szCs w:val="24"/>
          <w:lang w:eastAsia="pl-PL"/>
        </w:rPr>
        <w:br/>
        <w:t>z oprogramowaniem  dla Radnych Województwa w kwocie 215.169,-zł (§ 4210 – 187.426,-zł, § 4300 – 27.743,-zł),</w:t>
      </w:r>
    </w:p>
    <w:p w:rsidR="002E2C29" w:rsidRPr="002E2C29" w:rsidRDefault="002E2C29" w:rsidP="00CB127A">
      <w:pPr>
        <w:numPr>
          <w:ilvl w:val="0"/>
          <w:numId w:val="191"/>
        </w:numPr>
        <w:spacing w:after="0" w:line="360" w:lineRule="auto"/>
        <w:contextualSpacing/>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 xml:space="preserve">zakupu środków żywności na potrzeby </w:t>
      </w:r>
      <w:r w:rsidRPr="002E2C29">
        <w:rPr>
          <w:rFonts w:ascii="Arial" w:eastAsia="Times New Roman" w:hAnsi="Arial" w:cs="Arial"/>
          <w:bCs/>
          <w:sz w:val="24"/>
          <w:szCs w:val="24"/>
          <w:lang w:eastAsia="pl-PL"/>
        </w:rPr>
        <w:t xml:space="preserve">posiedzeń Komisji Sejmiku i sesji Sejmiku oraz </w:t>
      </w:r>
      <w:r w:rsidRPr="002E2C29">
        <w:rPr>
          <w:rFonts w:ascii="Arial" w:eastAsia="Times New Roman" w:hAnsi="Arial" w:cs="Arial"/>
          <w:sz w:val="24"/>
          <w:szCs w:val="24"/>
          <w:lang w:eastAsia="pl-PL"/>
        </w:rPr>
        <w:t xml:space="preserve">sekretariatu prowadzącego obsługę Przewodniczącego Sejmiku Województwa Podkarpackiego w związku ze spotkaniami Przewodniczącego </w:t>
      </w:r>
      <w:r w:rsidRPr="002E2C29">
        <w:rPr>
          <w:rFonts w:ascii="Arial" w:eastAsia="Times New Roman" w:hAnsi="Arial" w:cs="Arial"/>
          <w:sz w:val="24"/>
          <w:szCs w:val="24"/>
          <w:lang w:eastAsia="pl-PL"/>
        </w:rPr>
        <w:br/>
        <w:t>z gośćmi z zewnątrz w kwocie 11.351,-zł (§ 4220),</w:t>
      </w:r>
    </w:p>
    <w:p w:rsidR="002E2C29" w:rsidRPr="002E2C29" w:rsidRDefault="002E2C29" w:rsidP="00CB127A">
      <w:pPr>
        <w:numPr>
          <w:ilvl w:val="0"/>
          <w:numId w:val="191"/>
        </w:numPr>
        <w:tabs>
          <w:tab w:val="left" w:pos="284"/>
        </w:tabs>
        <w:suppressAutoHyphens/>
        <w:spacing w:after="0" w:line="360" w:lineRule="auto"/>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 xml:space="preserve">koszty dostępu do sieci Internet w kwocie 1.702,- zł (§ 4360), </w:t>
      </w:r>
    </w:p>
    <w:p w:rsidR="002E2C29" w:rsidRPr="002E2C29" w:rsidRDefault="002E2C29" w:rsidP="00CB127A">
      <w:pPr>
        <w:numPr>
          <w:ilvl w:val="0"/>
          <w:numId w:val="191"/>
        </w:numPr>
        <w:tabs>
          <w:tab w:val="left" w:pos="284"/>
        </w:tabs>
        <w:suppressAutoHyphens/>
        <w:spacing w:after="0" w:line="360" w:lineRule="auto"/>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 xml:space="preserve">zapłaty zasądzonych kosztów postępowania sądowego w kwocie 1.157,-zł </w:t>
      </w:r>
      <w:r w:rsidRPr="002E2C29">
        <w:rPr>
          <w:rFonts w:ascii="Arial" w:eastAsia="Times New Roman" w:hAnsi="Arial" w:cs="Arial"/>
          <w:sz w:val="24"/>
          <w:szCs w:val="24"/>
          <w:lang w:eastAsia="pl-PL"/>
        </w:rPr>
        <w:br/>
        <w:t>(§ 4610),</w:t>
      </w:r>
    </w:p>
    <w:p w:rsidR="002E2C29" w:rsidRPr="002E2C29" w:rsidRDefault="002E2C29" w:rsidP="00CB127A">
      <w:pPr>
        <w:numPr>
          <w:ilvl w:val="0"/>
          <w:numId w:val="190"/>
        </w:numPr>
        <w:tabs>
          <w:tab w:val="left" w:pos="284"/>
        </w:tabs>
        <w:suppressAutoHyphens/>
        <w:spacing w:after="0" w:line="360" w:lineRule="auto"/>
        <w:ind w:left="284" w:hanging="284"/>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świadczeń na rzecz osób fizycznych w kwocie 795.215,- zł (§ 3030) dotyczących:</w:t>
      </w:r>
    </w:p>
    <w:p w:rsidR="002E2C29" w:rsidRPr="002E2C29" w:rsidRDefault="002E2C29" w:rsidP="00CB127A">
      <w:pPr>
        <w:numPr>
          <w:ilvl w:val="0"/>
          <w:numId w:val="192"/>
        </w:numPr>
        <w:tabs>
          <w:tab w:val="left" w:pos="284"/>
        </w:tabs>
        <w:suppressAutoHyphens/>
        <w:spacing w:after="0" w:line="360" w:lineRule="auto"/>
        <w:ind w:left="567" w:hanging="283"/>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wypłaty diet radnym Województwa Podkarpackiego w kwocie 768.561,- zł,</w:t>
      </w:r>
    </w:p>
    <w:p w:rsidR="002E2C29" w:rsidRPr="002E2C29" w:rsidRDefault="002E2C29" w:rsidP="00CB127A">
      <w:pPr>
        <w:numPr>
          <w:ilvl w:val="0"/>
          <w:numId w:val="192"/>
        </w:numPr>
        <w:suppressAutoHyphens/>
        <w:spacing w:after="0" w:line="360" w:lineRule="auto"/>
        <w:ind w:left="567" w:hanging="283"/>
        <w:jc w:val="both"/>
        <w:rPr>
          <w:rFonts w:ascii="Arial" w:eastAsia="Times New Roman" w:hAnsi="Arial" w:cs="Arial"/>
          <w:sz w:val="24"/>
          <w:szCs w:val="24"/>
          <w:lang w:eastAsia="pl-PL"/>
        </w:rPr>
      </w:pPr>
      <w:r w:rsidRPr="002E2C29">
        <w:rPr>
          <w:rFonts w:ascii="Arial" w:eastAsia="Times New Roman" w:hAnsi="Arial" w:cs="Arial"/>
          <w:sz w:val="24"/>
          <w:szCs w:val="24"/>
          <w:lang w:eastAsia="pl-PL"/>
        </w:rPr>
        <w:t>kosztów podróży służbowych radnych Województwa Podkarpackiego w kwocie 26.654,- zł.</w:t>
      </w:r>
    </w:p>
    <w:p w:rsidR="002E2C29" w:rsidRPr="002E2C29" w:rsidRDefault="002E2C29" w:rsidP="002E2C29">
      <w:pPr>
        <w:tabs>
          <w:tab w:val="left" w:pos="0"/>
        </w:tabs>
        <w:suppressAutoHyphens/>
        <w:spacing w:after="0" w:line="360" w:lineRule="auto"/>
        <w:jc w:val="both"/>
        <w:rPr>
          <w:rFonts w:ascii="Times New Roman" w:eastAsia="Times New Roman" w:hAnsi="Times New Roman" w:cs="Times New Roman"/>
          <w:sz w:val="24"/>
          <w:szCs w:val="24"/>
          <w:lang w:eastAsia="pl-PL"/>
        </w:rPr>
      </w:pPr>
      <w:r w:rsidRPr="002E2C29">
        <w:rPr>
          <w:rFonts w:ascii="Arial" w:eastAsia="Times New Roman" w:hAnsi="Arial" w:cs="Arial"/>
          <w:sz w:val="24"/>
          <w:szCs w:val="24"/>
          <w:lang w:eastAsia="pl-PL"/>
        </w:rPr>
        <w:t xml:space="preserve">Niewykonanie planowanych wydatków wynika głównie z niższych niż zakładano kosztów związanych z dostępem radnych do bezprzewodowej sieci Internet, podróżami służbowymi radnych </w:t>
      </w:r>
      <w:r w:rsidR="008A5F58">
        <w:rPr>
          <w:rFonts w:ascii="Arial" w:eastAsia="Times New Roman" w:hAnsi="Arial" w:cs="Arial"/>
          <w:sz w:val="24"/>
          <w:szCs w:val="24"/>
          <w:lang w:eastAsia="pl-PL"/>
        </w:rPr>
        <w:t>oraz obsługą posiedzeń komisji s</w:t>
      </w:r>
      <w:r w:rsidRPr="002E2C29">
        <w:rPr>
          <w:rFonts w:ascii="Arial" w:eastAsia="Times New Roman" w:hAnsi="Arial" w:cs="Arial"/>
          <w:sz w:val="24"/>
          <w:szCs w:val="24"/>
          <w:lang w:eastAsia="pl-PL"/>
        </w:rPr>
        <w:t>ejmikowych i sesji Sejmiku.</w:t>
      </w:r>
    </w:p>
    <w:p w:rsidR="008B559C" w:rsidRPr="008B559C" w:rsidRDefault="008B559C" w:rsidP="008B559C">
      <w:pPr>
        <w:tabs>
          <w:tab w:val="left" w:pos="284"/>
          <w:tab w:val="left" w:pos="426"/>
          <w:tab w:val="left" w:pos="7513"/>
        </w:tabs>
        <w:suppressAutoHyphens/>
        <w:spacing w:after="0" w:line="360" w:lineRule="auto"/>
        <w:jc w:val="both"/>
        <w:rPr>
          <w:rFonts w:ascii="Arial" w:eastAsia="Times New Roman" w:hAnsi="Arial" w:cs="Arial"/>
          <w:b/>
          <w:i/>
          <w:sz w:val="24"/>
          <w:szCs w:val="24"/>
          <w:lang w:eastAsia="pl-PL"/>
        </w:rPr>
      </w:pPr>
      <w:r w:rsidRPr="008B559C">
        <w:rPr>
          <w:rFonts w:ascii="Arial" w:eastAsia="Times New Roman" w:hAnsi="Arial" w:cs="Arial"/>
          <w:b/>
          <w:i/>
          <w:sz w:val="24"/>
          <w:szCs w:val="24"/>
          <w:lang w:eastAsia="pl-PL"/>
        </w:rPr>
        <w:lastRenderedPageBreak/>
        <w:t>Rozdział 75018 – Urzędy marszałkowskie</w:t>
      </w:r>
    </w:p>
    <w:p w:rsidR="008B559C" w:rsidRPr="008B559C" w:rsidRDefault="008B559C" w:rsidP="008B559C">
      <w:pPr>
        <w:tabs>
          <w:tab w:val="left" w:pos="7513"/>
        </w:tabs>
        <w:spacing w:after="0" w:line="360" w:lineRule="auto"/>
        <w:jc w:val="both"/>
        <w:rPr>
          <w:rFonts w:ascii="Arial" w:hAnsi="Arial" w:cs="Arial"/>
          <w:sz w:val="24"/>
          <w:szCs w:val="24"/>
        </w:rPr>
      </w:pPr>
      <w:r w:rsidRPr="008B559C">
        <w:rPr>
          <w:rFonts w:ascii="Arial" w:hAnsi="Arial" w:cs="Arial"/>
          <w:sz w:val="24"/>
          <w:szCs w:val="24"/>
        </w:rPr>
        <w:t xml:space="preserve">Zaplanowane wydatki w kwocie 114.193.581,-zł zostały zrealizowane w wysokości 100.347.993,- zł, tj. 87,88% planu. </w:t>
      </w:r>
    </w:p>
    <w:p w:rsidR="008B559C" w:rsidRPr="008B559C" w:rsidRDefault="008B559C" w:rsidP="00435AB8">
      <w:pPr>
        <w:numPr>
          <w:ilvl w:val="0"/>
          <w:numId w:val="36"/>
        </w:numPr>
        <w:spacing w:after="0" w:line="360" w:lineRule="auto"/>
        <w:jc w:val="both"/>
        <w:rPr>
          <w:rFonts w:ascii="Arial" w:hAnsi="Arial" w:cs="Arial"/>
          <w:sz w:val="24"/>
          <w:szCs w:val="24"/>
        </w:rPr>
      </w:pPr>
      <w:r w:rsidRPr="008B559C">
        <w:rPr>
          <w:rFonts w:ascii="Arial" w:hAnsi="Arial" w:cs="Arial"/>
          <w:sz w:val="24"/>
          <w:szCs w:val="24"/>
        </w:rPr>
        <w:t xml:space="preserve"> Wydatki bieżące zaplanowane w kwocie 86.261.881,- zł zostały zrealizowane w wysokości 82.177.083,- zł, tj. 95,26% planu. Dotyczyły: </w:t>
      </w:r>
    </w:p>
    <w:p w:rsidR="008B559C" w:rsidRPr="008B559C" w:rsidRDefault="008B559C" w:rsidP="00435AB8">
      <w:pPr>
        <w:numPr>
          <w:ilvl w:val="1"/>
          <w:numId w:val="36"/>
        </w:numPr>
        <w:tabs>
          <w:tab w:val="left" w:pos="567"/>
        </w:tabs>
        <w:spacing w:after="0" w:line="360" w:lineRule="auto"/>
        <w:jc w:val="both"/>
        <w:rPr>
          <w:rFonts w:ascii="Arial" w:hAnsi="Arial" w:cs="Arial"/>
          <w:sz w:val="24"/>
          <w:szCs w:val="24"/>
        </w:rPr>
      </w:pPr>
      <w:r w:rsidRPr="008B559C">
        <w:rPr>
          <w:rFonts w:ascii="Arial" w:hAnsi="Arial" w:cs="Arial"/>
          <w:sz w:val="24"/>
          <w:szCs w:val="24"/>
        </w:rPr>
        <w:t xml:space="preserve"> utrzymania jednostki Urzędu Marszałkowskiego Województwa Podkarpackiego w kwocie 51.273.011,- zł, w tym: </w:t>
      </w:r>
    </w:p>
    <w:p w:rsidR="008B559C" w:rsidRPr="008B559C" w:rsidRDefault="008B559C" w:rsidP="00435AB8">
      <w:pPr>
        <w:numPr>
          <w:ilvl w:val="2"/>
          <w:numId w:val="36"/>
        </w:numPr>
        <w:tabs>
          <w:tab w:val="left" w:pos="851"/>
        </w:tabs>
        <w:spacing w:after="0" w:line="360" w:lineRule="auto"/>
        <w:ind w:left="851" w:hanging="284"/>
        <w:jc w:val="both"/>
        <w:rPr>
          <w:rFonts w:ascii="Arial" w:hAnsi="Arial" w:cs="Arial"/>
          <w:sz w:val="24"/>
          <w:szCs w:val="24"/>
        </w:rPr>
      </w:pPr>
      <w:r w:rsidRPr="008B559C">
        <w:rPr>
          <w:rFonts w:ascii="Arial" w:hAnsi="Arial" w:cs="Arial"/>
          <w:sz w:val="24"/>
          <w:szCs w:val="24"/>
        </w:rPr>
        <w:t xml:space="preserve">wynagrodzeń i składek od nich naliczanych w kwocie 43.094.955,-zł </w:t>
      </w:r>
      <w:r w:rsidRPr="008B559C">
        <w:rPr>
          <w:rFonts w:ascii="Arial" w:hAnsi="Arial" w:cs="Arial"/>
          <w:sz w:val="24"/>
          <w:szCs w:val="24"/>
        </w:rPr>
        <w:br/>
        <w:t xml:space="preserve">(§ 4010 – 33.917.527,-zł, § 4040 – 2.525.815,-zł, § 4110 – 5.957.169,-zł, </w:t>
      </w:r>
      <w:r w:rsidRPr="008B559C">
        <w:rPr>
          <w:rFonts w:ascii="Arial" w:hAnsi="Arial" w:cs="Arial"/>
          <w:sz w:val="24"/>
          <w:szCs w:val="24"/>
        </w:rPr>
        <w:br/>
        <w:t>§ 4120 – 653.044,-zł, § 4170 – 41.400,-zł) (Dep. OR, OZ),</w:t>
      </w:r>
    </w:p>
    <w:p w:rsidR="008B559C" w:rsidRPr="008B559C" w:rsidRDefault="008B559C" w:rsidP="00435AB8">
      <w:pPr>
        <w:numPr>
          <w:ilvl w:val="2"/>
          <w:numId w:val="36"/>
        </w:numPr>
        <w:tabs>
          <w:tab w:val="left" w:pos="851"/>
        </w:tabs>
        <w:spacing w:after="0" w:line="360" w:lineRule="auto"/>
        <w:ind w:left="851" w:hanging="284"/>
        <w:jc w:val="both"/>
        <w:rPr>
          <w:rFonts w:ascii="Arial" w:hAnsi="Arial" w:cs="Arial"/>
          <w:sz w:val="24"/>
          <w:szCs w:val="24"/>
        </w:rPr>
      </w:pPr>
      <w:r w:rsidRPr="008B559C">
        <w:rPr>
          <w:rFonts w:ascii="Arial" w:hAnsi="Arial" w:cs="Arial"/>
          <w:sz w:val="24"/>
          <w:szCs w:val="24"/>
        </w:rPr>
        <w:t xml:space="preserve">pozostałych wydatków bieżących związanych z funkcjonowaniem jednostki </w:t>
      </w:r>
      <w:r w:rsidRPr="008B559C">
        <w:rPr>
          <w:rFonts w:ascii="Arial" w:hAnsi="Arial" w:cs="Arial"/>
          <w:sz w:val="24"/>
          <w:szCs w:val="24"/>
        </w:rPr>
        <w:br/>
        <w:t>w kwocie 8.178.056,- zł, w tym dotyczących:</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eksploatacji budynków Urzędu Marszałkowskiego Województwa Podkarpackiego, tj. energii elektrycznej i centralnego ogrzewania, zakupu środków czystości, czynszu za wynajmowaną powierzchnię biurową, wywozu nieczystości, dostawy wody i odbioru ścieków – </w:t>
      </w:r>
      <w:r w:rsidRPr="008B559C">
        <w:rPr>
          <w:rFonts w:ascii="Arial" w:hAnsi="Arial" w:cs="Arial"/>
          <w:sz w:val="24"/>
          <w:szCs w:val="24"/>
        </w:rPr>
        <w:br/>
        <w:t>914.895,- zł (§ 4210 – 94.577,- zł, § 4260 – 743.406,- zł, § 4300 – 20.296,- zł, § 4400 – 56.616,- 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zakupu materiałów biurowych, wyposażenia, części komputerowych, prasy, literatury fachowej, wydawnictw, licencji aktualizacyjnej LEX oraz licencji ATMOTERM – 2.376.442,- zł (§ 4210) (Dep. OR), </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remontów i konserwacji w tym: m.in. sprzętu biurowego, dźwigów osobowych, systemów alarmowych w budynkach UMWP – 314.877,- zł (§ 4270)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eksploatacji samochodów, tj. paliwo, części zamienne, mycie, naprawy oraz przeglądy – 449.260,- zł (§ 4210 – 333.625,- zł, § 4270 – 95.960,- zł, § 4300 – 19.675,- zł) (Dep. OR), </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usług pocztowo-telekomunikacyjnych i dostępu do sieci Internet – 573.260,- zł (§ 4300 – 511.709,- zł, § 4360 – 61.551,- 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szkoleń pracowników, usług hotelowych, dopłat do studiów podyplomowych pracowników – 263.871,- zł (§ 4300 – 23.487,- zł, </w:t>
      </w:r>
      <w:r w:rsidRPr="008B559C">
        <w:rPr>
          <w:rFonts w:ascii="Arial" w:hAnsi="Arial" w:cs="Arial"/>
          <w:sz w:val="24"/>
          <w:szCs w:val="24"/>
        </w:rPr>
        <w:br/>
        <w:t>§ 4700 – 240.384,- 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delegacji służbowych krajowych oraz ryczałtów samochodowych – 182.962,- zł (§ 4410)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lastRenderedPageBreak/>
        <w:t xml:space="preserve">delegacji służbowych zagranicznych związanych z uczestnictwem </w:t>
      </w:r>
      <w:r w:rsidRPr="008B559C">
        <w:rPr>
          <w:rFonts w:ascii="Arial" w:hAnsi="Arial" w:cs="Arial"/>
          <w:sz w:val="24"/>
          <w:szCs w:val="24"/>
        </w:rPr>
        <w:br/>
        <w:t>w misjach gospodarczych, targach i innych imprezach promujących województwo podkarpackie poza granicami kraju – 157.048,- zł (§ 4420)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wpłat na Państwowy Fundusz Rehabilitacji Osób Niepełnosprawnych oraz odpisów na Zakładowy Fundusz Świadczeń Socjalnych – 1.686.769,- zł (§ 4140 – 391.013,- zł, § 4440 – 1.295.756,- 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opłat za trwały zarząd budynków, wywóz nieczystości – 121.583,- zł,</w:t>
      </w:r>
      <w:r w:rsidRPr="008B559C">
        <w:rPr>
          <w:rFonts w:ascii="Arial" w:hAnsi="Arial" w:cs="Arial"/>
          <w:sz w:val="24"/>
          <w:szCs w:val="24"/>
        </w:rPr>
        <w:br/>
        <w:t>(§ 4520)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tłumaczeń </w:t>
      </w:r>
      <w:r w:rsidR="008A5F58">
        <w:rPr>
          <w:rFonts w:ascii="Arial" w:hAnsi="Arial" w:cs="Arial"/>
          <w:sz w:val="24"/>
          <w:szCs w:val="24"/>
        </w:rPr>
        <w:t xml:space="preserve">ustnych i tekstowych </w:t>
      </w:r>
      <w:r w:rsidRPr="008B559C">
        <w:rPr>
          <w:rFonts w:ascii="Arial" w:hAnsi="Arial" w:cs="Arial"/>
          <w:sz w:val="24"/>
          <w:szCs w:val="24"/>
        </w:rPr>
        <w:t>– 11.765,-zł (§ 4380)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odsetek z tytułu korekty deklaracji podatku VAT za 2017 r. w związku </w:t>
      </w:r>
      <w:r w:rsidRPr="008B559C">
        <w:rPr>
          <w:rFonts w:ascii="Arial" w:hAnsi="Arial" w:cs="Arial"/>
          <w:sz w:val="24"/>
          <w:szCs w:val="24"/>
        </w:rPr>
        <w:br/>
        <w:t>z indywidualną interpretacją Krajowej Informacji Skarbowej w zakresie objęcia centralizacją rozliczeń podatku VAT Wojewódzkiego Urzędu Pracy w Rzeszowie - 537,-zł (§ 4570)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zakupu środków żywności </w:t>
      </w:r>
      <w:r w:rsidRPr="008B559C">
        <w:rPr>
          <w:rFonts w:ascii="Arial" w:hAnsi="Arial" w:cs="Arial"/>
          <w:bCs/>
          <w:sz w:val="24"/>
          <w:szCs w:val="24"/>
        </w:rPr>
        <w:t>na potrzeby obsługi sekretariatów w związku ze spotkaniami z gośćmi przyjmowanymi przez Zarząd Województwa, Sekretarza i Skarbnika Województwa, spotkaniami</w:t>
      </w:r>
      <w:r w:rsidRPr="008B559C">
        <w:rPr>
          <w:rFonts w:ascii="Arial" w:hAnsi="Arial" w:cs="Arial"/>
          <w:sz w:val="24"/>
          <w:szCs w:val="24"/>
        </w:rPr>
        <w:t xml:space="preserve"> związanymi ze sprawowaniem nadzoru nad jednostkami organizacyjnymi Województwa Podkarpackiego, spotkaniami zespołów powołanych do obsługi bieżących zadań Samorządu Województwa – 37.167,-zł, (§ 4220) </w:t>
      </w:r>
      <w:r w:rsidR="004413B7">
        <w:rPr>
          <w:rFonts w:ascii="Arial" w:hAnsi="Arial" w:cs="Arial"/>
          <w:sz w:val="24"/>
          <w:szCs w:val="24"/>
        </w:rPr>
        <w:br/>
      </w:r>
      <w:r w:rsidRPr="008B559C">
        <w:rPr>
          <w:rFonts w:ascii="Arial" w:hAnsi="Arial" w:cs="Arial"/>
          <w:sz w:val="24"/>
          <w:szCs w:val="24"/>
        </w:rPr>
        <w:t>(Dep.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wydatków na usługi cateringowe i gastronomiczne na potrzeby podejmowanych przez Marszałka Województwa, Członków Zarządu lub wyznaczonego przez Marszałka przedstawiciela Urzędu delegacji krajowych oraz przedstawicieli instytucji </w:t>
      </w:r>
      <w:r w:rsidR="00817121">
        <w:rPr>
          <w:rFonts w:ascii="Arial" w:hAnsi="Arial" w:cs="Arial"/>
          <w:sz w:val="24"/>
          <w:szCs w:val="24"/>
        </w:rPr>
        <w:t xml:space="preserve">centralnych i instytucji </w:t>
      </w:r>
      <w:r w:rsidRPr="008B559C">
        <w:rPr>
          <w:rFonts w:ascii="Arial" w:hAnsi="Arial" w:cs="Arial"/>
          <w:sz w:val="24"/>
          <w:szCs w:val="24"/>
        </w:rPr>
        <w:t>międzynarodowych – 22.915,-zł, (§ 4300) (KZ),</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kosztów ubezpieczeń majątkowych i komunikacyjnych – 93.181,- zł </w:t>
      </w:r>
      <w:r w:rsidRPr="008B559C">
        <w:rPr>
          <w:rFonts w:ascii="Arial" w:hAnsi="Arial" w:cs="Arial"/>
          <w:sz w:val="24"/>
          <w:szCs w:val="24"/>
        </w:rPr>
        <w:br/>
        <w:t>(§ 4430)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okresowych badań lekarskich pracowników, opłat związanych </w:t>
      </w:r>
      <w:r w:rsidRPr="008B559C">
        <w:rPr>
          <w:rFonts w:ascii="Arial" w:hAnsi="Arial" w:cs="Arial"/>
          <w:sz w:val="24"/>
          <w:szCs w:val="24"/>
        </w:rPr>
        <w:br/>
        <w:t xml:space="preserve">z pozyskiwaniem zaświadczeń o niekaralności pracowników, kosztów postępowań sądowych – 87.681,- zł (§ 4280 – 38.751,-zł, § 4510 – </w:t>
      </w:r>
      <w:r w:rsidRPr="008B559C">
        <w:rPr>
          <w:rFonts w:ascii="Arial" w:hAnsi="Arial" w:cs="Arial"/>
          <w:sz w:val="24"/>
          <w:szCs w:val="24"/>
        </w:rPr>
        <w:br/>
        <w:t>1.290,-zł, § 4610 – 47.640,-zł)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zakupu usług pomocy prawnej i wykonania ekspertyz – 208.103,- zł </w:t>
      </w:r>
      <w:r w:rsidRPr="008B559C">
        <w:rPr>
          <w:rFonts w:ascii="Arial" w:hAnsi="Arial" w:cs="Arial"/>
          <w:sz w:val="24"/>
          <w:szCs w:val="24"/>
        </w:rPr>
        <w:br/>
        <w:t>(§ 4300 – 196.175,-zł, § 4390 – 11.928,-zł)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lastRenderedPageBreak/>
        <w:t>podatku VAT – 10.008,- zł (§ 4530) (Dep. OR),</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utrzymania ośrodka wypoczynkowego Urzędu Marszałkowskiego Województwa Podkarpackiego w Polańczyku – 64.737,- zł (§ 4210 – 10.943,- zł, § 4260 – 39.866,- zł, § 4300 – 12.088,- zł, § 4270 – </w:t>
      </w:r>
      <w:r w:rsidR="00C201F1">
        <w:rPr>
          <w:rFonts w:ascii="Arial" w:hAnsi="Arial" w:cs="Arial"/>
          <w:sz w:val="24"/>
          <w:szCs w:val="24"/>
        </w:rPr>
        <w:br/>
      </w:r>
      <w:r w:rsidRPr="008B559C">
        <w:rPr>
          <w:rFonts w:ascii="Arial" w:hAnsi="Arial" w:cs="Arial"/>
          <w:sz w:val="24"/>
          <w:szCs w:val="24"/>
        </w:rPr>
        <w:t>1.840,-zł),</w:t>
      </w:r>
    </w:p>
    <w:p w:rsidR="008A5F58" w:rsidRDefault="00F26ABB" w:rsidP="00435AB8">
      <w:pPr>
        <w:numPr>
          <w:ilvl w:val="3"/>
          <w:numId w:val="36"/>
        </w:numPr>
        <w:tabs>
          <w:tab w:val="left" w:pos="851"/>
          <w:tab w:val="left" w:pos="1134"/>
        </w:tabs>
        <w:spacing w:after="0" w:line="360" w:lineRule="auto"/>
        <w:jc w:val="both"/>
        <w:rPr>
          <w:rFonts w:ascii="Arial" w:hAnsi="Arial" w:cs="Arial"/>
          <w:sz w:val="24"/>
          <w:szCs w:val="24"/>
        </w:rPr>
      </w:pPr>
      <w:r>
        <w:rPr>
          <w:rFonts w:ascii="Arial" w:hAnsi="Arial" w:cs="Arial"/>
          <w:sz w:val="24"/>
          <w:szCs w:val="24"/>
        </w:rPr>
        <w:t>wydatków</w:t>
      </w:r>
      <w:r w:rsidR="008A5F58">
        <w:rPr>
          <w:rFonts w:ascii="Arial" w:hAnsi="Arial" w:cs="Arial"/>
          <w:sz w:val="24"/>
          <w:szCs w:val="24"/>
        </w:rPr>
        <w:t xml:space="preserve"> związan</w:t>
      </w:r>
      <w:r>
        <w:rPr>
          <w:rFonts w:ascii="Arial" w:hAnsi="Arial" w:cs="Arial"/>
          <w:sz w:val="24"/>
          <w:szCs w:val="24"/>
        </w:rPr>
        <w:t>ych</w:t>
      </w:r>
      <w:r w:rsidR="008A5F58">
        <w:rPr>
          <w:rFonts w:ascii="Arial" w:hAnsi="Arial" w:cs="Arial"/>
          <w:sz w:val="24"/>
          <w:szCs w:val="24"/>
        </w:rPr>
        <w:t xml:space="preserve"> z bieżącą obsługą Zarządu Województwa Podkarpackieg</w:t>
      </w:r>
      <w:r>
        <w:rPr>
          <w:rFonts w:ascii="Arial" w:hAnsi="Arial" w:cs="Arial"/>
          <w:sz w:val="24"/>
          <w:szCs w:val="24"/>
        </w:rPr>
        <w:t xml:space="preserve">o – </w:t>
      </w:r>
      <w:r w:rsidR="002A5A08">
        <w:rPr>
          <w:rFonts w:ascii="Arial" w:hAnsi="Arial" w:cs="Arial"/>
          <w:sz w:val="24"/>
          <w:szCs w:val="24"/>
        </w:rPr>
        <w:t>18.550</w:t>
      </w:r>
      <w:r>
        <w:rPr>
          <w:rFonts w:ascii="Arial" w:hAnsi="Arial" w:cs="Arial"/>
          <w:sz w:val="24"/>
          <w:szCs w:val="24"/>
        </w:rPr>
        <w:t xml:space="preserve">,-zł </w:t>
      </w:r>
      <w:r w:rsidR="002A5A08">
        <w:rPr>
          <w:rFonts w:ascii="Arial" w:hAnsi="Arial" w:cs="Arial"/>
          <w:sz w:val="24"/>
          <w:szCs w:val="24"/>
        </w:rPr>
        <w:t xml:space="preserve">- </w:t>
      </w:r>
      <w:r w:rsidR="008A5F58" w:rsidRPr="008B559C">
        <w:rPr>
          <w:rFonts w:ascii="Arial" w:hAnsi="Arial" w:cs="Arial"/>
          <w:sz w:val="24"/>
          <w:szCs w:val="24"/>
        </w:rPr>
        <w:t xml:space="preserve">§ 4210 </w:t>
      </w:r>
      <w:r w:rsidR="002A5A08">
        <w:rPr>
          <w:rFonts w:ascii="Arial" w:hAnsi="Arial" w:cs="Arial"/>
          <w:sz w:val="24"/>
          <w:szCs w:val="24"/>
        </w:rPr>
        <w:t>(KZ</w:t>
      </w:r>
      <w:r>
        <w:rPr>
          <w:rFonts w:ascii="Arial" w:hAnsi="Arial" w:cs="Arial"/>
          <w:sz w:val="24"/>
          <w:szCs w:val="24"/>
        </w:rPr>
        <w:t>)</w:t>
      </w:r>
      <w:r w:rsidR="008A5F58" w:rsidRPr="008B559C">
        <w:rPr>
          <w:rFonts w:ascii="Arial" w:hAnsi="Arial" w:cs="Arial"/>
          <w:sz w:val="24"/>
          <w:szCs w:val="24"/>
        </w:rPr>
        <w:t>,</w:t>
      </w:r>
    </w:p>
    <w:p w:rsidR="008B559C" w:rsidRPr="008B559C" w:rsidRDefault="008B559C" w:rsidP="00435AB8">
      <w:pPr>
        <w:numPr>
          <w:ilvl w:val="3"/>
          <w:numId w:val="36"/>
        </w:numPr>
        <w:tabs>
          <w:tab w:val="left" w:pos="851"/>
          <w:tab w:val="left" w:pos="1134"/>
        </w:tabs>
        <w:spacing w:after="0" w:line="360" w:lineRule="auto"/>
        <w:jc w:val="both"/>
        <w:rPr>
          <w:rFonts w:ascii="Arial" w:hAnsi="Arial" w:cs="Arial"/>
          <w:sz w:val="24"/>
          <w:szCs w:val="24"/>
        </w:rPr>
      </w:pPr>
      <w:r w:rsidRPr="008B559C">
        <w:rPr>
          <w:rFonts w:ascii="Arial" w:hAnsi="Arial" w:cs="Arial"/>
          <w:sz w:val="24"/>
          <w:szCs w:val="24"/>
        </w:rPr>
        <w:t xml:space="preserve">pozostałych wydatków w tym m.in. kosztów usług transportowych, bankowych, badania sprawozdania finansowego, ogłoszeń prasowych, monitorowania obiektów i konwojowania, monitoringu, konserwacji </w:t>
      </w:r>
      <w:r w:rsidR="00C201F1">
        <w:rPr>
          <w:rFonts w:ascii="Arial" w:hAnsi="Arial" w:cs="Arial"/>
          <w:sz w:val="24"/>
          <w:szCs w:val="24"/>
        </w:rPr>
        <w:br/>
      </w:r>
      <w:r w:rsidRPr="008B559C">
        <w:rPr>
          <w:rFonts w:ascii="Arial" w:hAnsi="Arial" w:cs="Arial"/>
          <w:sz w:val="24"/>
          <w:szCs w:val="24"/>
        </w:rPr>
        <w:t>i ochrony budynku przy ulicy Poniatowskiego w Rzeszowie, zakupu biletów krajowych i międzynarodowych, znaczków poczto</w:t>
      </w:r>
      <w:r w:rsidR="008A5F58">
        <w:rPr>
          <w:rFonts w:ascii="Arial" w:hAnsi="Arial" w:cs="Arial"/>
          <w:sz w:val="24"/>
          <w:szCs w:val="24"/>
        </w:rPr>
        <w:t>wych, oprogramowania, ogłoszeń</w:t>
      </w:r>
      <w:r w:rsidRPr="008B559C">
        <w:rPr>
          <w:rFonts w:ascii="Arial" w:hAnsi="Arial" w:cs="Arial"/>
          <w:sz w:val="24"/>
          <w:szCs w:val="24"/>
        </w:rPr>
        <w:t xml:space="preserve"> – </w:t>
      </w:r>
      <w:r w:rsidR="002A5A08">
        <w:rPr>
          <w:rFonts w:ascii="Arial" w:hAnsi="Arial" w:cs="Arial"/>
          <w:sz w:val="24"/>
          <w:szCs w:val="24"/>
        </w:rPr>
        <w:t>582.445</w:t>
      </w:r>
      <w:r w:rsidR="008A5F58">
        <w:rPr>
          <w:rFonts w:ascii="Arial" w:hAnsi="Arial" w:cs="Arial"/>
          <w:sz w:val="24"/>
          <w:szCs w:val="24"/>
        </w:rPr>
        <w:t>,- zł (§ 4210 – 207,- zł, § 4300 – 5</w:t>
      </w:r>
      <w:r w:rsidR="002A5A08">
        <w:rPr>
          <w:rFonts w:ascii="Arial" w:hAnsi="Arial" w:cs="Arial"/>
          <w:sz w:val="24"/>
          <w:szCs w:val="24"/>
        </w:rPr>
        <w:t>82</w:t>
      </w:r>
      <w:r w:rsidR="008A5F58">
        <w:rPr>
          <w:rFonts w:ascii="Arial" w:hAnsi="Arial" w:cs="Arial"/>
          <w:sz w:val="24"/>
          <w:szCs w:val="24"/>
        </w:rPr>
        <w:t>.</w:t>
      </w:r>
      <w:r w:rsidR="002A5A08">
        <w:rPr>
          <w:rFonts w:ascii="Arial" w:hAnsi="Arial" w:cs="Arial"/>
          <w:sz w:val="24"/>
          <w:szCs w:val="24"/>
        </w:rPr>
        <w:t>238</w:t>
      </w:r>
      <w:r w:rsidR="008A5F58">
        <w:rPr>
          <w:rFonts w:ascii="Arial" w:hAnsi="Arial" w:cs="Arial"/>
          <w:sz w:val="24"/>
          <w:szCs w:val="24"/>
        </w:rPr>
        <w:t>,- zł (Dep. OR)</w:t>
      </w:r>
      <w:r w:rsidRPr="008B559C">
        <w:rPr>
          <w:rFonts w:ascii="Arial" w:hAnsi="Arial" w:cs="Arial"/>
          <w:sz w:val="24"/>
          <w:szCs w:val="24"/>
        </w:rPr>
        <w:t>,</w:t>
      </w:r>
    </w:p>
    <w:p w:rsidR="008B559C" w:rsidRPr="008B559C" w:rsidRDefault="008B559C" w:rsidP="00435AB8">
      <w:pPr>
        <w:numPr>
          <w:ilvl w:val="1"/>
          <w:numId w:val="36"/>
        </w:numPr>
        <w:spacing w:after="0" w:line="360" w:lineRule="auto"/>
        <w:jc w:val="both"/>
        <w:rPr>
          <w:rFonts w:ascii="Arial" w:eastAsia="Times New Roman" w:hAnsi="Arial" w:cs="Arial"/>
          <w:bCs/>
          <w:sz w:val="24"/>
          <w:szCs w:val="24"/>
        </w:rPr>
      </w:pPr>
      <w:r w:rsidRPr="008B559C">
        <w:rPr>
          <w:rFonts w:ascii="Arial" w:eastAsia="Times New Roman" w:hAnsi="Arial" w:cs="Arial"/>
          <w:bCs/>
          <w:sz w:val="24"/>
          <w:szCs w:val="24"/>
        </w:rPr>
        <w:t>świadczeń na rzecz osób fizycznych obejmujących</w:t>
      </w:r>
      <w:r w:rsidR="008A5F58">
        <w:rPr>
          <w:rFonts w:ascii="Arial" w:eastAsia="Times New Roman" w:hAnsi="Arial" w:cs="Arial"/>
          <w:bCs/>
          <w:sz w:val="24"/>
          <w:szCs w:val="24"/>
        </w:rPr>
        <w:t>:</w:t>
      </w:r>
      <w:r w:rsidRPr="008B559C">
        <w:rPr>
          <w:rFonts w:ascii="Arial" w:eastAsia="Times New Roman" w:hAnsi="Arial" w:cs="Arial"/>
          <w:bCs/>
          <w:sz w:val="24"/>
          <w:szCs w:val="24"/>
        </w:rPr>
        <w:t xml:space="preserve"> dofinansowanie do zakupu okularów korekcyjnych, wypłatę ekwiwalentu za pranie odzieży </w:t>
      </w:r>
      <w:r w:rsidRPr="008B559C">
        <w:rPr>
          <w:rFonts w:ascii="Arial" w:eastAsia="Times New Roman" w:hAnsi="Arial" w:cs="Arial"/>
          <w:bCs/>
          <w:sz w:val="24"/>
          <w:szCs w:val="24"/>
        </w:rPr>
        <w:br/>
        <w:t xml:space="preserve">i zakup odzieży ochronnej oraz obuwia roboczego, odprawy pośmiertne, odprawę z tytułu powołania do terytorialnej służby wojskowej – 123.556,-zł </w:t>
      </w:r>
      <w:r w:rsidR="00C201F1">
        <w:rPr>
          <w:rFonts w:ascii="Arial" w:eastAsia="Times New Roman" w:hAnsi="Arial" w:cs="Arial"/>
          <w:bCs/>
          <w:sz w:val="24"/>
          <w:szCs w:val="24"/>
        </w:rPr>
        <w:br/>
      </w:r>
      <w:r w:rsidRPr="008B559C">
        <w:rPr>
          <w:rFonts w:ascii="Arial" w:eastAsia="Times New Roman" w:hAnsi="Arial" w:cs="Arial"/>
          <w:sz w:val="24"/>
          <w:szCs w:val="24"/>
        </w:rPr>
        <w:t>(§ 3020) (Dep. OR),</w:t>
      </w:r>
    </w:p>
    <w:p w:rsidR="008B559C" w:rsidRPr="008B559C" w:rsidRDefault="008B559C" w:rsidP="00435AB8">
      <w:pPr>
        <w:numPr>
          <w:ilvl w:val="1"/>
          <w:numId w:val="36"/>
        </w:numPr>
        <w:spacing w:after="0" w:line="360" w:lineRule="auto"/>
        <w:jc w:val="both"/>
        <w:rPr>
          <w:rFonts w:ascii="Arial" w:hAnsi="Arial" w:cs="Arial"/>
          <w:bCs/>
          <w:sz w:val="24"/>
          <w:szCs w:val="24"/>
        </w:rPr>
      </w:pPr>
      <w:r w:rsidRPr="008B559C">
        <w:rPr>
          <w:rFonts w:ascii="Arial" w:hAnsi="Arial" w:cs="Arial"/>
          <w:sz w:val="24"/>
          <w:szCs w:val="24"/>
        </w:rPr>
        <w:t xml:space="preserve">projekty własne Urzędu Marszałkowskiego Województwa Podkarpackiego </w:t>
      </w:r>
      <w:r w:rsidRPr="008B559C">
        <w:rPr>
          <w:rFonts w:ascii="Arial" w:hAnsi="Arial" w:cs="Arial"/>
          <w:sz w:val="24"/>
          <w:szCs w:val="24"/>
        </w:rPr>
        <w:br/>
        <w:t xml:space="preserve">w ramach Pomocy Technicznej RPO WP na lata 2014 – 2020 w kwocie 30.780.516,- zł, z tego: </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rPr>
      </w:pPr>
      <w:r w:rsidRPr="008B559C">
        <w:rPr>
          <w:rFonts w:ascii="Arial" w:eastAsia="Times New Roman" w:hAnsi="Arial" w:cs="Arial"/>
          <w:sz w:val="24"/>
          <w:szCs w:val="24"/>
        </w:rPr>
        <w:t>„Dostawa, wdrożenie i utrzymanie Lokalnego Systemu Informatycznego służącego do obsługi RPO WP na lata 2014–2020 na potrzeby Urzędu Marszałkowskiego Województwa Podkarpackiego w Rzeszowie” - 55.504,- zł (§ 4308 – 47.178,- zł, § 4309 – 8.326,- zł) (Dep. OR),</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rPr>
      </w:pPr>
      <w:r w:rsidRPr="008B559C">
        <w:rPr>
          <w:rFonts w:ascii="Arial" w:eastAsia="Times New Roman" w:hAnsi="Arial" w:cs="Arial"/>
          <w:sz w:val="24"/>
          <w:szCs w:val="24"/>
        </w:rPr>
        <w:t>„Wsparcie UMWP w Rzeszowie w związku z realizacją RPO WP w 2018 roku” w kwocie 2.186.109,- zł (§ 3028 – 14.237,- zł, § 3029 – 2.51</w:t>
      </w:r>
      <w:r w:rsidR="000F461F">
        <w:rPr>
          <w:rFonts w:ascii="Arial" w:eastAsia="Times New Roman" w:hAnsi="Arial" w:cs="Arial"/>
          <w:sz w:val="24"/>
          <w:szCs w:val="24"/>
        </w:rPr>
        <w:t>3</w:t>
      </w:r>
      <w:r w:rsidRPr="008B559C">
        <w:rPr>
          <w:rFonts w:ascii="Arial" w:eastAsia="Times New Roman" w:hAnsi="Arial" w:cs="Arial"/>
          <w:sz w:val="24"/>
          <w:szCs w:val="24"/>
        </w:rPr>
        <w:t xml:space="preserve">,- zł, </w:t>
      </w:r>
      <w:r w:rsidR="00C201F1">
        <w:rPr>
          <w:rFonts w:ascii="Arial" w:eastAsia="Times New Roman" w:hAnsi="Arial" w:cs="Arial"/>
          <w:sz w:val="24"/>
          <w:szCs w:val="24"/>
        </w:rPr>
        <w:br/>
      </w:r>
      <w:r w:rsidRPr="008B559C">
        <w:rPr>
          <w:rFonts w:ascii="Arial" w:eastAsia="Times New Roman" w:hAnsi="Arial" w:cs="Arial"/>
          <w:sz w:val="24"/>
          <w:szCs w:val="24"/>
        </w:rPr>
        <w:t xml:space="preserve">§ 4118 – 4.204,- zł, § 4119 – 742,- zł, § 4128 – 433,- zł, § 4129 – 76,- zł, </w:t>
      </w:r>
      <w:r w:rsidR="00C201F1">
        <w:rPr>
          <w:rFonts w:ascii="Arial" w:eastAsia="Times New Roman" w:hAnsi="Arial" w:cs="Arial"/>
          <w:sz w:val="24"/>
          <w:szCs w:val="24"/>
        </w:rPr>
        <w:br/>
      </w:r>
      <w:r w:rsidRPr="008B559C">
        <w:rPr>
          <w:rFonts w:ascii="Arial" w:eastAsia="Times New Roman" w:hAnsi="Arial" w:cs="Arial"/>
          <w:sz w:val="24"/>
          <w:szCs w:val="24"/>
        </w:rPr>
        <w:t>§ 4178 – 371.96</w:t>
      </w:r>
      <w:r w:rsidR="0066755D">
        <w:rPr>
          <w:rFonts w:ascii="Arial" w:eastAsia="Times New Roman" w:hAnsi="Arial" w:cs="Arial"/>
          <w:sz w:val="24"/>
          <w:szCs w:val="24"/>
        </w:rPr>
        <w:t>9</w:t>
      </w:r>
      <w:r w:rsidRPr="008B559C">
        <w:rPr>
          <w:rFonts w:ascii="Arial" w:eastAsia="Times New Roman" w:hAnsi="Arial" w:cs="Arial"/>
          <w:sz w:val="24"/>
          <w:szCs w:val="24"/>
        </w:rPr>
        <w:t xml:space="preserve">,- zł, § 4179 – 65.642,- zł, § 4218 – 852.503,-zł, § 4219 – 150.442,-zł, § 4268 – 248.994,- zł, § 4269 – 43.940,- zł, § 4288 – 10.754,- zł, § 4289 – 1.898,- zł, § 4308 – 72.221,- zł, § 4309 – 12.745,- zł, § 4388 – </w:t>
      </w:r>
      <w:r w:rsidR="00C201F1">
        <w:rPr>
          <w:rFonts w:ascii="Arial" w:eastAsia="Times New Roman" w:hAnsi="Arial" w:cs="Arial"/>
          <w:sz w:val="24"/>
          <w:szCs w:val="24"/>
        </w:rPr>
        <w:br/>
      </w:r>
      <w:r w:rsidRPr="008B559C">
        <w:rPr>
          <w:rFonts w:ascii="Arial" w:eastAsia="Times New Roman" w:hAnsi="Arial" w:cs="Arial"/>
          <w:sz w:val="24"/>
          <w:szCs w:val="24"/>
        </w:rPr>
        <w:t xml:space="preserve">437,-zł, § 4389 – 77,- zł, § 4418 – 46.071,- zł, § 4419 – 8.130,- zł, § 4428 – 2.664,-zł, § 4429 – 470,-zł, § 4528 – 16.948,- zł, § 4529 – 2.991,- zł, § 4618 </w:t>
      </w:r>
      <w:r w:rsidRPr="008B559C">
        <w:rPr>
          <w:rFonts w:ascii="Arial" w:eastAsia="Times New Roman" w:hAnsi="Arial" w:cs="Arial"/>
          <w:sz w:val="24"/>
          <w:szCs w:val="24"/>
        </w:rPr>
        <w:lastRenderedPageBreak/>
        <w:t>– 1.033,-zł, 4619 – 182,-zł, § 470</w:t>
      </w:r>
      <w:r w:rsidR="0066755D">
        <w:rPr>
          <w:rFonts w:ascii="Arial" w:eastAsia="Times New Roman" w:hAnsi="Arial" w:cs="Arial"/>
          <w:sz w:val="24"/>
          <w:szCs w:val="24"/>
        </w:rPr>
        <w:t>8 – 215.724,- zł, § 4709 – 38.069</w:t>
      </w:r>
      <w:r w:rsidRPr="008B559C">
        <w:rPr>
          <w:rFonts w:ascii="Arial" w:eastAsia="Times New Roman" w:hAnsi="Arial" w:cs="Arial"/>
          <w:sz w:val="24"/>
          <w:szCs w:val="24"/>
        </w:rPr>
        <w:t xml:space="preserve">,- zł) </w:t>
      </w:r>
      <w:r w:rsidR="00C201F1">
        <w:rPr>
          <w:rFonts w:ascii="Arial" w:eastAsia="Times New Roman" w:hAnsi="Arial" w:cs="Arial"/>
          <w:sz w:val="24"/>
          <w:szCs w:val="24"/>
        </w:rPr>
        <w:br/>
      </w:r>
      <w:r w:rsidRPr="008B559C">
        <w:rPr>
          <w:rFonts w:ascii="Arial" w:eastAsia="Times New Roman" w:hAnsi="Arial" w:cs="Arial"/>
          <w:sz w:val="24"/>
          <w:szCs w:val="24"/>
        </w:rPr>
        <w:t>(Dep. OR),</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rPr>
      </w:pPr>
      <w:r w:rsidRPr="008B559C">
        <w:rPr>
          <w:rFonts w:ascii="Arial" w:eastAsia="Times New Roman" w:hAnsi="Arial" w:cs="Arial"/>
          <w:sz w:val="24"/>
          <w:szCs w:val="24"/>
        </w:rPr>
        <w:t xml:space="preserve"> „Zatrudnienie pracowników Urzędu Marszałkowskiego Województwa Podkarpackiego w Rzeszowie zaangażowanych w realizację RPO WP </w:t>
      </w:r>
      <w:r w:rsidRPr="008B559C">
        <w:rPr>
          <w:rFonts w:ascii="Arial" w:eastAsia="Times New Roman" w:hAnsi="Arial" w:cs="Arial"/>
          <w:sz w:val="24"/>
          <w:szCs w:val="24"/>
        </w:rPr>
        <w:br/>
        <w:t>w 2018 roku” – 25.998.601,- zł (§ 4018 – 17.514.925,- zł, § 4019 – 3.090.873,- zł, § 4048 – 1.046.372,- zł, § 4049 – 184.654,- zł, § 4118 – 3.170.640,- zł, § 4119 – 559.535,- zł, § 4128 – 366.858,- zł, § 4129 – 64.744,- zł) (Dep. OR),</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rPr>
      </w:pPr>
      <w:r w:rsidRPr="008B559C">
        <w:rPr>
          <w:rFonts w:ascii="Arial" w:eastAsia="Times New Roman" w:hAnsi="Arial" w:cs="Arial"/>
          <w:sz w:val="24"/>
          <w:szCs w:val="24"/>
        </w:rPr>
        <w:t xml:space="preserve"> „Obsługa funkcjonowania Komitetu Monitorującego Regionalny Program Operacyjny Województwa Podkarpackiego na lata 2014-2020 w 2018 roku” – 21.668,- zł (§ 3038 – 1.975,- zł, § 3039 – 349,- zł, § 4308 – 14.913,- zł, </w:t>
      </w:r>
      <w:r w:rsidR="00C201F1">
        <w:rPr>
          <w:rFonts w:ascii="Arial" w:eastAsia="Times New Roman" w:hAnsi="Arial" w:cs="Arial"/>
          <w:sz w:val="24"/>
          <w:szCs w:val="24"/>
        </w:rPr>
        <w:br/>
      </w:r>
      <w:r w:rsidRPr="008B559C">
        <w:rPr>
          <w:rFonts w:ascii="Arial" w:eastAsia="Times New Roman" w:hAnsi="Arial" w:cs="Arial"/>
          <w:sz w:val="24"/>
          <w:szCs w:val="24"/>
        </w:rPr>
        <w:t xml:space="preserve">§ 4309 – 2.631,- zł, § 4388 – 1.530,-zł, § 4389 – 270,-zł) (Dep. RP), </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rPr>
      </w:pPr>
      <w:r w:rsidRPr="008B559C">
        <w:rPr>
          <w:rFonts w:ascii="Arial" w:eastAsia="Times New Roman" w:hAnsi="Arial" w:cs="Arial"/>
          <w:sz w:val="24"/>
          <w:szCs w:val="24"/>
        </w:rPr>
        <w:t xml:space="preserve"> „Wsparcie procesu wdrażania RPO WP 2014-2020 poprzez działania o charakterze edukacyjno-promocyjnym i procedurą odwoławczą” – 2.292.180,- zł (§ 4178 – 66.640,- zł, § 4179 – 11.759,- zł, § 4218 – </w:t>
      </w:r>
      <w:r w:rsidR="004413B7">
        <w:rPr>
          <w:rFonts w:ascii="Arial" w:eastAsia="Times New Roman" w:hAnsi="Arial" w:cs="Arial"/>
          <w:sz w:val="24"/>
          <w:szCs w:val="24"/>
        </w:rPr>
        <w:br/>
      </w:r>
      <w:r w:rsidRPr="008B559C">
        <w:rPr>
          <w:rFonts w:ascii="Arial" w:eastAsia="Times New Roman" w:hAnsi="Arial" w:cs="Arial"/>
          <w:sz w:val="24"/>
          <w:szCs w:val="24"/>
        </w:rPr>
        <w:t xml:space="preserve">110.592,- zł, § 4219 – 19.516,- zł, § 4308 – 1.761.566,- zł, § 4309 – </w:t>
      </w:r>
      <w:r w:rsidR="004413B7">
        <w:rPr>
          <w:rFonts w:ascii="Arial" w:eastAsia="Times New Roman" w:hAnsi="Arial" w:cs="Arial"/>
          <w:sz w:val="24"/>
          <w:szCs w:val="24"/>
        </w:rPr>
        <w:br/>
      </w:r>
      <w:r w:rsidRPr="008B559C">
        <w:rPr>
          <w:rFonts w:ascii="Arial" w:eastAsia="Times New Roman" w:hAnsi="Arial" w:cs="Arial"/>
          <w:sz w:val="24"/>
          <w:szCs w:val="24"/>
        </w:rPr>
        <w:t>310.865,- zł, § 4418 – 4.499,- zł, § 4419 – 794,- zł, § 4428 – 175,-zł, § 4429 – 31,-zł, § 4618 – 4.881,- zł, § 4619 – 862,- zł) (Dep. RP),</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„Wsparcie działalności Regionalnego Obserwatorium Terytorialnego </w:t>
      </w:r>
      <w:r w:rsidRPr="008B559C">
        <w:rPr>
          <w:rFonts w:ascii="Arial" w:eastAsia="Times New Roman" w:hAnsi="Arial" w:cs="Arial"/>
          <w:sz w:val="24"/>
          <w:szCs w:val="24"/>
          <w:lang w:eastAsia="pl-PL"/>
        </w:rPr>
        <w:br/>
        <w:t xml:space="preserve">w procesie dostarczania niezbędnej wiedzy do zarządzania rozwojem regionu w 2018 r.” - 202.954,-zł (§ 4308 – 18.236,-zł, § 4309 – 3.218,-zł,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4398 – 154.275,-zł, § 4399 – 27.225,-zł) (Dep. RR),</w:t>
      </w:r>
    </w:p>
    <w:p w:rsidR="008B559C" w:rsidRPr="008B559C" w:rsidRDefault="008B559C" w:rsidP="00CB127A">
      <w:pPr>
        <w:numPr>
          <w:ilvl w:val="3"/>
          <w:numId w:val="458"/>
        </w:numPr>
        <w:spacing w:after="0" w:line="360" w:lineRule="auto"/>
        <w:ind w:left="993"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„Wsparcie procesu ewaluacji RPO WP 2014-2020” - 23.500,- zł (§ 4308 – 19.975,- zł, § 4309 – 3.525,- zł) (Dep. RP).</w:t>
      </w:r>
    </w:p>
    <w:p w:rsidR="008B559C" w:rsidRPr="008B559C" w:rsidRDefault="008B559C" w:rsidP="008B559C">
      <w:pPr>
        <w:tabs>
          <w:tab w:val="left" w:pos="851"/>
          <w:tab w:val="left" w:pos="7513"/>
        </w:tabs>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Realizacja ww. projektów finansowana była ze środków bud</w:t>
      </w:r>
      <w:r w:rsidR="0066755D">
        <w:rPr>
          <w:rFonts w:ascii="Arial" w:eastAsia="Times New Roman" w:hAnsi="Arial" w:cs="Arial"/>
          <w:sz w:val="24"/>
          <w:szCs w:val="24"/>
          <w:lang w:eastAsia="pl-PL"/>
        </w:rPr>
        <w:t>żetu państwa</w:t>
      </w:r>
      <w:r w:rsidR="008A5F58">
        <w:rPr>
          <w:rFonts w:ascii="Arial" w:eastAsia="Times New Roman" w:hAnsi="Arial" w:cs="Arial"/>
          <w:sz w:val="24"/>
          <w:szCs w:val="24"/>
          <w:lang w:eastAsia="pl-PL"/>
        </w:rPr>
        <w:t xml:space="preserve"> na finansowanie</w:t>
      </w:r>
      <w:r w:rsidR="0066755D">
        <w:rPr>
          <w:rFonts w:ascii="Arial" w:eastAsia="Times New Roman" w:hAnsi="Arial" w:cs="Arial"/>
          <w:sz w:val="24"/>
          <w:szCs w:val="24"/>
          <w:lang w:eastAsia="pl-PL"/>
        </w:rPr>
        <w:t xml:space="preserve"> w kwocie 26.163.422,</w:t>
      </w:r>
      <w:r w:rsidRPr="008B559C">
        <w:rPr>
          <w:rFonts w:ascii="Arial" w:eastAsia="Times New Roman" w:hAnsi="Arial" w:cs="Arial"/>
          <w:sz w:val="24"/>
          <w:szCs w:val="24"/>
          <w:lang w:eastAsia="pl-PL"/>
        </w:rPr>
        <w:t>-zł oraz ze środków własnych Samorządu Województwa w kwocie 4.617.09</w:t>
      </w:r>
      <w:r w:rsidR="0066755D">
        <w:rPr>
          <w:rFonts w:ascii="Arial" w:eastAsia="Times New Roman" w:hAnsi="Arial" w:cs="Arial"/>
          <w:sz w:val="24"/>
          <w:szCs w:val="24"/>
          <w:lang w:eastAsia="pl-PL"/>
        </w:rPr>
        <w:t>4</w:t>
      </w:r>
      <w:r w:rsidRPr="008B559C">
        <w:rPr>
          <w:rFonts w:ascii="Arial" w:eastAsia="Times New Roman" w:hAnsi="Arial" w:cs="Arial"/>
          <w:sz w:val="24"/>
          <w:szCs w:val="24"/>
          <w:lang w:eastAsia="pl-PL"/>
        </w:rPr>
        <w:t xml:space="preserve">,-zł w ramach przedsięwzięcia wieloletniego </w:t>
      </w:r>
      <w:r w:rsidR="004413B7">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pn.: „RPO WP na lata 2014-2020 Pomoc Techniczna”. Przedsięwzięcie ujęte jest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w wykazie przedsięwzięć do Wieloletniej Prognozy Finansowej Województwa Podkarpackiego. Planowane łączne nakłady finansowe </w:t>
      </w:r>
      <w:r w:rsidR="000F461F">
        <w:rPr>
          <w:rFonts w:ascii="Arial" w:eastAsia="Times New Roman" w:hAnsi="Arial" w:cs="Arial"/>
          <w:sz w:val="24"/>
          <w:szCs w:val="24"/>
          <w:lang w:eastAsia="pl-PL"/>
        </w:rPr>
        <w:t>w kwocie</w:t>
      </w:r>
      <w:r w:rsidRPr="008B559C">
        <w:rPr>
          <w:rFonts w:ascii="Arial" w:eastAsia="Times New Roman" w:hAnsi="Arial" w:cs="Arial"/>
          <w:sz w:val="24"/>
          <w:szCs w:val="24"/>
          <w:lang w:eastAsia="pl-PL"/>
        </w:rPr>
        <w:t xml:space="preserve"> 326.374.141,-zł, realizowane w latach 2015-2023</w:t>
      </w:r>
      <w:r w:rsidRPr="008B559C">
        <w:rPr>
          <w:rFonts w:ascii="Arial" w:eastAsia="Calibri" w:hAnsi="Arial" w:cs="Arial"/>
          <w:sz w:val="24"/>
          <w:szCs w:val="24"/>
          <w:lang w:eastAsia="pl-PL"/>
        </w:rPr>
        <w:t xml:space="preserve">, w rozdziałach: 75018 - </w:t>
      </w:r>
      <w:r w:rsidRPr="008B559C">
        <w:rPr>
          <w:rFonts w:ascii="Arial" w:eastAsia="Times New Roman" w:hAnsi="Arial" w:cs="Arial"/>
          <w:sz w:val="24"/>
          <w:szCs w:val="24"/>
          <w:lang w:eastAsia="pl-PL"/>
        </w:rPr>
        <w:t>dla Urzędu Marszałkowskiego – Instytucji Zarządzającej oraz 85332 - dla Wojewódzkiego Urzędu Pracy w Rzeszowie – Instytucji Pośredniczącej.</w:t>
      </w:r>
      <w:r w:rsidRPr="008B559C">
        <w:rPr>
          <w:rFonts w:ascii="Arial" w:eastAsia="Calibri" w:hAnsi="Arial" w:cs="Arial"/>
          <w:sz w:val="24"/>
          <w:szCs w:val="24"/>
          <w:lang w:eastAsia="pl-PL"/>
        </w:rPr>
        <w:t xml:space="preserve"> W 2018 roku w ramach ww. przedsięwzięcia zrealizowano 8 projektów (w tym </w:t>
      </w:r>
      <w:r w:rsidRPr="008B559C">
        <w:rPr>
          <w:rFonts w:ascii="Arial" w:eastAsia="Times New Roman" w:hAnsi="Arial" w:cs="Arial"/>
          <w:sz w:val="24"/>
          <w:szCs w:val="24"/>
          <w:lang w:eastAsia="pl-PL"/>
        </w:rPr>
        <w:t>jeden projekt wieloletni: „</w:t>
      </w:r>
      <w:r w:rsidRPr="008B559C">
        <w:rPr>
          <w:rFonts w:ascii="Arial" w:eastAsia="Times New Roman" w:hAnsi="Arial" w:cs="Arial"/>
          <w:i/>
          <w:sz w:val="24"/>
          <w:szCs w:val="24"/>
          <w:lang w:eastAsia="pl-PL"/>
        </w:rPr>
        <w:t xml:space="preserve">Dostawa, wdrożenie i utrzymanie </w:t>
      </w:r>
      <w:r w:rsidRPr="008B559C">
        <w:rPr>
          <w:rFonts w:ascii="Arial" w:eastAsia="Times New Roman" w:hAnsi="Arial" w:cs="Arial"/>
          <w:i/>
          <w:sz w:val="24"/>
          <w:szCs w:val="24"/>
          <w:lang w:eastAsia="pl-PL"/>
        </w:rPr>
        <w:lastRenderedPageBreak/>
        <w:t xml:space="preserve">Lokalnego Systemu Informatycznego służącego do obsługi RPO WP na lata 2014-2020 na potrzeby Urzędu Marszałkowskiego Województwa Podkarpackiego </w:t>
      </w:r>
      <w:r w:rsidR="00C201F1">
        <w:rPr>
          <w:rFonts w:ascii="Arial" w:eastAsia="Times New Roman" w:hAnsi="Arial" w:cs="Arial"/>
          <w:i/>
          <w:sz w:val="24"/>
          <w:szCs w:val="24"/>
          <w:lang w:eastAsia="pl-PL"/>
        </w:rPr>
        <w:br/>
      </w:r>
      <w:r w:rsidRPr="008B559C">
        <w:rPr>
          <w:rFonts w:ascii="Arial" w:eastAsia="Times New Roman" w:hAnsi="Arial" w:cs="Arial"/>
          <w:i/>
          <w:sz w:val="24"/>
          <w:szCs w:val="24"/>
          <w:lang w:eastAsia="pl-PL"/>
        </w:rPr>
        <w:t xml:space="preserve">w Rzeszowie”), </w:t>
      </w:r>
      <w:r w:rsidRPr="008B559C">
        <w:rPr>
          <w:rFonts w:ascii="Arial" w:eastAsia="Times New Roman" w:hAnsi="Arial" w:cs="Arial"/>
          <w:sz w:val="24"/>
          <w:szCs w:val="24"/>
          <w:lang w:eastAsia="pl-PL"/>
        </w:rPr>
        <w:t xml:space="preserve">w zakresie których wydatkowano środki </w:t>
      </w:r>
      <w:r w:rsidRPr="008B559C">
        <w:rPr>
          <w:rFonts w:ascii="Arial" w:eastAsia="Calibri" w:hAnsi="Arial" w:cs="Arial"/>
          <w:sz w:val="24"/>
          <w:szCs w:val="24"/>
          <w:lang w:eastAsia="pl-PL"/>
        </w:rPr>
        <w:t>w wysokości 44.091.315,- zł, z czego 44.005.145,- zł to wydatki bieżące, a 86.170,-zł to wydatki majątkowe.</w:t>
      </w:r>
      <w:r w:rsidRPr="008B559C">
        <w:rPr>
          <w:rFonts w:ascii="Arial" w:eastAsia="Times New Roman" w:hAnsi="Arial" w:cs="Arial"/>
          <w:sz w:val="24"/>
          <w:szCs w:val="24"/>
          <w:lang w:eastAsia="pl-PL"/>
        </w:rPr>
        <w:t xml:space="preserve"> </w:t>
      </w:r>
    </w:p>
    <w:p w:rsidR="008B559C" w:rsidRPr="008B559C" w:rsidRDefault="008B559C" w:rsidP="008B559C">
      <w:pPr>
        <w:tabs>
          <w:tab w:val="left" w:pos="851"/>
          <w:tab w:val="left" w:pos="7513"/>
        </w:tabs>
        <w:spacing w:after="0" w:line="360" w:lineRule="auto"/>
        <w:jc w:val="both"/>
        <w:rPr>
          <w:rFonts w:ascii="Arial" w:eastAsia="Calibri" w:hAnsi="Arial" w:cs="Arial"/>
          <w:sz w:val="24"/>
          <w:szCs w:val="24"/>
          <w:lang w:eastAsia="pl-PL"/>
        </w:rPr>
      </w:pPr>
      <w:r w:rsidRPr="008B559C">
        <w:rPr>
          <w:rFonts w:ascii="Arial" w:eastAsia="Times New Roman" w:hAnsi="Arial" w:cs="Arial"/>
          <w:sz w:val="24"/>
          <w:szCs w:val="24"/>
          <w:lang w:eastAsia="pl-PL"/>
        </w:rPr>
        <w:t xml:space="preserve">Od początku realizacji zadania do końca 2018 r. wykonano zakres o wartości 136.727.379,-zł, co stanowi 41,89% </w:t>
      </w:r>
      <w:r w:rsidRPr="008B559C">
        <w:rPr>
          <w:rFonts w:ascii="Arial" w:eastAsia="Calibri" w:hAnsi="Arial" w:cs="Arial"/>
          <w:sz w:val="24"/>
          <w:szCs w:val="24"/>
          <w:lang w:eastAsia="pl-PL"/>
        </w:rPr>
        <w:t xml:space="preserve">planowanych </w:t>
      </w:r>
      <w:r w:rsidRPr="008B559C">
        <w:rPr>
          <w:rFonts w:ascii="Arial" w:eastAsia="Calibri" w:hAnsi="Arial" w:cs="Arial"/>
          <w:sz w:val="24"/>
          <w:szCs w:val="24"/>
        </w:rPr>
        <w:t xml:space="preserve">łącznych </w:t>
      </w:r>
      <w:r w:rsidRPr="008B559C">
        <w:rPr>
          <w:rFonts w:ascii="Arial" w:eastAsia="Calibri" w:hAnsi="Arial" w:cs="Arial"/>
          <w:sz w:val="24"/>
          <w:szCs w:val="24"/>
          <w:lang w:eastAsia="pl-PL"/>
        </w:rPr>
        <w:t>nakładów</w:t>
      </w:r>
      <w:r w:rsidRPr="008B559C">
        <w:rPr>
          <w:rFonts w:ascii="Arial" w:eastAsia="Calibri" w:hAnsi="Arial" w:cs="Arial"/>
          <w:sz w:val="24"/>
          <w:szCs w:val="24"/>
        </w:rPr>
        <w:t xml:space="preserve"> na przedsięwzięcie</w:t>
      </w:r>
      <w:r w:rsidRPr="008B559C">
        <w:rPr>
          <w:rFonts w:ascii="Arial" w:eastAsia="Calibri" w:hAnsi="Arial" w:cs="Arial"/>
          <w:sz w:val="24"/>
          <w:szCs w:val="24"/>
          <w:lang w:eastAsia="pl-PL"/>
        </w:rPr>
        <w:t xml:space="preserve">. </w:t>
      </w:r>
    </w:p>
    <w:p w:rsidR="008B559C" w:rsidRPr="008B559C" w:rsidRDefault="008B559C" w:rsidP="008B559C">
      <w:pPr>
        <w:tabs>
          <w:tab w:val="left" w:pos="851"/>
          <w:tab w:val="left" w:pos="7513"/>
        </w:tabs>
        <w:spacing w:after="0" w:line="360" w:lineRule="auto"/>
        <w:jc w:val="both"/>
        <w:rPr>
          <w:rFonts w:ascii="Arial" w:eastAsia="Times New Roman" w:hAnsi="Arial" w:cs="Arial"/>
          <w:color w:val="FF0000"/>
          <w:sz w:val="24"/>
          <w:szCs w:val="24"/>
          <w:lang w:eastAsia="pl-PL"/>
        </w:rPr>
      </w:pPr>
      <w:r w:rsidRPr="008B559C">
        <w:rPr>
          <w:rFonts w:ascii="Arial" w:eastAsia="Times New Roman" w:hAnsi="Arial" w:cs="Arial"/>
          <w:sz w:val="24"/>
          <w:szCs w:val="24"/>
          <w:lang w:eastAsia="pl-PL"/>
        </w:rPr>
        <w:t>Projekty w 2018 roku w ramach Pomocy Technicznej realizowane były przez Departament Zarządzania RPO, Wojewódzki Urząd Pracy w Rzeszowie – Instytucję Pośredniczącą oraz Departament Organizacyjno-Prawny i Departament Rozwoju Regionalnego. Środki przewidziane na realizację przedsięwzięcia przeznaczono na zapewnienie sprawnego systemu zarządzania, wdrażania, monitorowania, informowania i promocji oraz kontroli i oceny pomocy strukturalnej.</w:t>
      </w:r>
    </w:p>
    <w:p w:rsidR="008B559C" w:rsidRPr="008B559C" w:rsidRDefault="008B559C" w:rsidP="00CB127A">
      <w:pPr>
        <w:numPr>
          <w:ilvl w:val="0"/>
          <w:numId w:val="429"/>
        </w:numPr>
        <w:tabs>
          <w:tab w:val="left" w:pos="284"/>
        </w:tabs>
        <w:spacing w:after="0" w:line="360" w:lineRule="auto"/>
        <w:ind w:left="284" w:hanging="142"/>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Wydatki majątkowe zaplanowane w kwocie 27.931.700,-zł zostały wykonane w kwocie 18.170.910,- zł, tj. 65,05% planu i dotyczyły:</w:t>
      </w:r>
    </w:p>
    <w:p w:rsidR="008B559C" w:rsidRPr="008B559C" w:rsidRDefault="008B559C" w:rsidP="00CB127A">
      <w:pPr>
        <w:numPr>
          <w:ilvl w:val="0"/>
          <w:numId w:val="430"/>
        </w:numPr>
        <w:tabs>
          <w:tab w:val="left" w:pos="284"/>
        </w:tabs>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realizacji zadania pn.: „</w:t>
      </w:r>
      <w:r w:rsidRPr="008B559C">
        <w:rPr>
          <w:rFonts w:ascii="Arial" w:eastAsia="Times New Roman" w:hAnsi="Arial" w:cs="Arial"/>
          <w:sz w:val="24"/>
          <w:szCs w:val="24"/>
        </w:rPr>
        <w:t xml:space="preserve">Budowa budynku administracyjno-biurowego Urzędu Marszałkowskiego Województwa Podkarpackiego przy ulicy Lubelskiej </w:t>
      </w:r>
      <w:r w:rsidRPr="008B559C">
        <w:rPr>
          <w:rFonts w:ascii="Arial" w:eastAsia="Times New Roman" w:hAnsi="Arial" w:cs="Arial"/>
          <w:sz w:val="24"/>
          <w:szCs w:val="24"/>
        </w:rPr>
        <w:br/>
        <w:t xml:space="preserve">w Rzeszowie wraz z budową parkingów na działce 68 </w:t>
      </w:r>
      <w:proofErr w:type="spellStart"/>
      <w:r w:rsidRPr="008B559C">
        <w:rPr>
          <w:rFonts w:ascii="Arial" w:eastAsia="Times New Roman" w:hAnsi="Arial" w:cs="Arial"/>
          <w:sz w:val="24"/>
          <w:szCs w:val="24"/>
        </w:rPr>
        <w:t>obr</w:t>
      </w:r>
      <w:proofErr w:type="spellEnd"/>
      <w:r w:rsidRPr="008B559C">
        <w:rPr>
          <w:rFonts w:ascii="Arial" w:eastAsia="Times New Roman" w:hAnsi="Arial" w:cs="Arial"/>
          <w:sz w:val="24"/>
          <w:szCs w:val="24"/>
        </w:rPr>
        <w:t xml:space="preserve">. 207 oraz budową parkingu na części działki 67 </w:t>
      </w:r>
      <w:proofErr w:type="spellStart"/>
      <w:r w:rsidRPr="008B559C">
        <w:rPr>
          <w:rFonts w:ascii="Arial" w:eastAsia="Times New Roman" w:hAnsi="Arial" w:cs="Arial"/>
          <w:sz w:val="24"/>
          <w:szCs w:val="24"/>
        </w:rPr>
        <w:t>obr</w:t>
      </w:r>
      <w:proofErr w:type="spellEnd"/>
      <w:r w:rsidRPr="008B559C">
        <w:rPr>
          <w:rFonts w:ascii="Arial" w:eastAsia="Times New Roman" w:hAnsi="Arial" w:cs="Arial"/>
          <w:sz w:val="24"/>
          <w:szCs w:val="24"/>
        </w:rPr>
        <w:t>. 207” – 16.658.922,- zł</w:t>
      </w:r>
      <w:r w:rsidRPr="008B559C">
        <w:rPr>
          <w:rFonts w:ascii="Arial" w:eastAsia="Times New Roman" w:hAnsi="Arial" w:cs="Arial"/>
          <w:sz w:val="24"/>
          <w:szCs w:val="24"/>
          <w:lang w:eastAsia="pl-PL"/>
        </w:rPr>
        <w:t xml:space="preserve"> (§ 6050) (Dep. OR).</w:t>
      </w:r>
    </w:p>
    <w:p w:rsidR="008B559C" w:rsidRPr="008B559C" w:rsidRDefault="008B559C" w:rsidP="008B559C">
      <w:pPr>
        <w:tabs>
          <w:tab w:val="left" w:pos="284"/>
        </w:tabs>
        <w:spacing w:after="0" w:line="360" w:lineRule="auto"/>
        <w:ind w:left="567"/>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Środki wydatkowano na roboty budowlane, pełnienie funkcji inspektora nadzoru inwestorskiego, opracowanie instrukcji przeciwpożarowej oraz sporządzenie scenariusza p. </w:t>
      </w:r>
      <w:proofErr w:type="spellStart"/>
      <w:r w:rsidRPr="008B559C">
        <w:rPr>
          <w:rFonts w:ascii="Arial" w:eastAsia="Times New Roman" w:hAnsi="Arial" w:cs="Arial"/>
          <w:sz w:val="24"/>
          <w:szCs w:val="24"/>
          <w:lang w:eastAsia="pl-PL"/>
        </w:rPr>
        <w:t>poż</w:t>
      </w:r>
      <w:proofErr w:type="spellEnd"/>
      <w:r w:rsidRPr="008B559C">
        <w:rPr>
          <w:rFonts w:ascii="Arial" w:eastAsia="Times New Roman" w:hAnsi="Arial" w:cs="Arial"/>
          <w:sz w:val="24"/>
          <w:szCs w:val="24"/>
          <w:lang w:eastAsia="pl-PL"/>
        </w:rPr>
        <w:t xml:space="preserve">. dla budynku, przyłącza energetyczne, kopie map ewidencyjnych, opłat skarbowych, wykonanie operatu wodnoprawnego, wycinkę drzew. </w:t>
      </w:r>
    </w:p>
    <w:p w:rsidR="008B559C" w:rsidRPr="008B559C" w:rsidRDefault="008B559C" w:rsidP="008B559C">
      <w:pPr>
        <w:tabs>
          <w:tab w:val="left" w:pos="284"/>
        </w:tabs>
        <w:spacing w:after="0" w:line="360" w:lineRule="auto"/>
        <w:ind w:left="567"/>
        <w:contextualSpacing/>
        <w:jc w:val="both"/>
        <w:rPr>
          <w:rFonts w:ascii="Arial" w:eastAsia="Times New Roman" w:hAnsi="Arial" w:cs="Arial"/>
          <w:sz w:val="24"/>
          <w:szCs w:val="24"/>
          <w:lang w:eastAsia="pl-PL"/>
        </w:rPr>
      </w:pPr>
      <w:r w:rsidRPr="008B559C">
        <w:rPr>
          <w:rFonts w:ascii="Arial" w:eastAsia="Calibri" w:hAnsi="Arial" w:cs="Arial"/>
          <w:sz w:val="24"/>
          <w:szCs w:val="24"/>
        </w:rPr>
        <w:t>Zadanie finansowane ze środków własnych Samorządu Województwa.</w:t>
      </w:r>
    </w:p>
    <w:p w:rsidR="008B559C" w:rsidRPr="008B559C" w:rsidRDefault="008B559C" w:rsidP="008B559C">
      <w:pPr>
        <w:tabs>
          <w:tab w:val="left" w:pos="284"/>
        </w:tabs>
        <w:spacing w:after="0" w:line="360" w:lineRule="auto"/>
        <w:ind w:left="567"/>
        <w:contextualSpacing/>
        <w:jc w:val="both"/>
        <w:rPr>
          <w:rFonts w:ascii="Arial" w:eastAsia="Calibri" w:hAnsi="Arial" w:cs="Arial"/>
          <w:sz w:val="24"/>
          <w:szCs w:val="24"/>
        </w:rPr>
      </w:pPr>
      <w:r w:rsidRPr="008B559C">
        <w:rPr>
          <w:rFonts w:ascii="Arial" w:eastAsia="Calibri" w:hAnsi="Arial" w:cs="Arial"/>
          <w:sz w:val="24"/>
          <w:szCs w:val="24"/>
          <w:lang w:eastAsia="pl-PL"/>
        </w:rPr>
        <w:t>Zadanie ujęte w wykazie przedsięwzięć do Wieloletniej Prognozy Finansowej Województwa Podkarpackiego. Okres realizacji: lata 2017-2019. Planowane łączne nakłady finansowe na realizację zadania: 37.121.713,-zł. Od początku realizacji zadania do końca 2018 r. wykonano zakres o wartości 17.711.900,-zł, co stanowi 47,71% planowanych łącznych nakładów na przedsięwzięcie.</w:t>
      </w:r>
      <w:r w:rsidRPr="008B559C">
        <w:rPr>
          <w:rFonts w:ascii="Arial" w:eastAsia="Calibri" w:hAnsi="Arial" w:cs="Arial"/>
          <w:sz w:val="24"/>
          <w:szCs w:val="24"/>
        </w:rPr>
        <w:t xml:space="preserve"> </w:t>
      </w:r>
    </w:p>
    <w:p w:rsidR="008B559C" w:rsidRDefault="008B559C" w:rsidP="008B559C">
      <w:pPr>
        <w:tabs>
          <w:tab w:val="left" w:pos="284"/>
        </w:tabs>
        <w:spacing w:after="0" w:line="360" w:lineRule="auto"/>
        <w:ind w:left="567"/>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Stan zaawansowan</w:t>
      </w:r>
      <w:r w:rsidR="00274765">
        <w:rPr>
          <w:rFonts w:ascii="Arial" w:eastAsia="Times New Roman" w:hAnsi="Arial" w:cs="Arial"/>
          <w:sz w:val="24"/>
          <w:szCs w:val="24"/>
          <w:lang w:eastAsia="pl-PL"/>
        </w:rPr>
        <w:t>i</w:t>
      </w:r>
      <w:r w:rsidRPr="008B559C">
        <w:rPr>
          <w:rFonts w:ascii="Arial" w:eastAsia="Times New Roman" w:hAnsi="Arial" w:cs="Arial"/>
          <w:sz w:val="24"/>
          <w:szCs w:val="24"/>
          <w:lang w:eastAsia="pl-PL"/>
        </w:rPr>
        <w:t xml:space="preserve">a: Trwają prace wykończeniowe na obiekcie polegające na klejeniu wykładzin, malowaniu pomieszczeń, montażu drzwi wewnętrznych oraz montażu gniazdek elektrycznych. Dodatkowo trwa kontynuacja prac związanych z zagospodarowaniem terenu polegająca na układaniu kostki brukowej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lastRenderedPageBreak/>
        <w:t xml:space="preserve">i chodników. Z uwagi na rozszerzenie zakresu o roboty </w:t>
      </w:r>
      <w:proofErr w:type="spellStart"/>
      <w:r w:rsidRPr="008B559C">
        <w:rPr>
          <w:rFonts w:ascii="Arial" w:eastAsia="Times New Roman" w:hAnsi="Arial" w:cs="Arial"/>
          <w:sz w:val="24"/>
          <w:szCs w:val="24"/>
          <w:lang w:eastAsia="pl-PL"/>
        </w:rPr>
        <w:t>odatkowe</w:t>
      </w:r>
      <w:proofErr w:type="spellEnd"/>
      <w:r w:rsidRPr="008B559C">
        <w:rPr>
          <w:rFonts w:ascii="Arial" w:eastAsia="Times New Roman" w:hAnsi="Arial" w:cs="Arial"/>
          <w:sz w:val="24"/>
          <w:szCs w:val="24"/>
          <w:lang w:eastAsia="pl-PL"/>
        </w:rPr>
        <w:t xml:space="preserve">,  wprowadzone </w:t>
      </w:r>
      <w:r w:rsidR="006D0EB0">
        <w:rPr>
          <w:rFonts w:ascii="Arial" w:eastAsia="Times New Roman" w:hAnsi="Arial" w:cs="Arial"/>
          <w:sz w:val="24"/>
          <w:szCs w:val="24"/>
          <w:lang w:eastAsia="pl-PL"/>
        </w:rPr>
        <w:t>a</w:t>
      </w:r>
      <w:r w:rsidRPr="008B559C">
        <w:rPr>
          <w:rFonts w:ascii="Arial" w:eastAsia="Times New Roman" w:hAnsi="Arial" w:cs="Arial"/>
          <w:sz w:val="24"/>
          <w:szCs w:val="24"/>
          <w:lang w:eastAsia="pl-PL"/>
        </w:rPr>
        <w:t xml:space="preserve">neksem nr 2 w dniu 14.12.2018 r. do </w:t>
      </w:r>
      <w:r w:rsidR="006D0EB0">
        <w:rPr>
          <w:rFonts w:ascii="Arial" w:eastAsia="Times New Roman" w:hAnsi="Arial" w:cs="Arial"/>
          <w:sz w:val="24"/>
          <w:szCs w:val="24"/>
          <w:lang w:eastAsia="pl-PL"/>
        </w:rPr>
        <w:t>u</w:t>
      </w:r>
      <w:r w:rsidRPr="008B559C">
        <w:rPr>
          <w:rFonts w:ascii="Arial" w:eastAsia="Times New Roman" w:hAnsi="Arial" w:cs="Arial"/>
          <w:sz w:val="24"/>
          <w:szCs w:val="24"/>
          <w:lang w:eastAsia="pl-PL"/>
        </w:rPr>
        <w:t xml:space="preserve">mowy, trwają prace związane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z wykonaniem dodatkowych pionów technicznych do serwerowni, zmianą wysokości podłogi technicznej w serwerowni, dodatkowym oświetleniem LED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w szafach serwerowych oraz innych.  Planowane jest zakończenie robót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w</w:t>
      </w:r>
      <w:r w:rsidR="008A5F58">
        <w:rPr>
          <w:rFonts w:ascii="Arial" w:eastAsia="Times New Roman" w:hAnsi="Arial" w:cs="Arial"/>
          <w:sz w:val="24"/>
          <w:szCs w:val="24"/>
          <w:lang w:eastAsia="pl-PL"/>
        </w:rPr>
        <w:t xml:space="preserve"> I kwartale 2019 r.</w:t>
      </w:r>
      <w:r w:rsidR="00A419FF">
        <w:rPr>
          <w:rFonts w:ascii="Arial" w:eastAsia="Times New Roman" w:hAnsi="Arial" w:cs="Arial"/>
          <w:sz w:val="24"/>
          <w:szCs w:val="24"/>
          <w:lang w:eastAsia="pl-PL"/>
        </w:rPr>
        <w:t xml:space="preserve"> </w:t>
      </w:r>
    </w:p>
    <w:p w:rsidR="00A419FF" w:rsidRPr="008B559C" w:rsidRDefault="00A419FF" w:rsidP="008B559C">
      <w:pPr>
        <w:tabs>
          <w:tab w:val="left" w:pos="284"/>
        </w:tabs>
        <w:spacing w:after="0" w:line="360" w:lineRule="auto"/>
        <w:ind w:left="567"/>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Niewykonanie wydatków w planowanej wysokości związane jest z przedłużeniem terminu realizacji zadania z uwagi na wynikłe podczas procesu robót budowlanych – roboty dodatkowe, które zostały przedstawione przez wykonawcę i zaakceptowane przez Inspektorów Nadzor</w:t>
      </w:r>
      <w:r w:rsidR="007155B6">
        <w:rPr>
          <w:rFonts w:ascii="Arial" w:eastAsia="Times New Roman" w:hAnsi="Arial" w:cs="Arial"/>
          <w:sz w:val="24"/>
          <w:szCs w:val="24"/>
          <w:lang w:eastAsia="pl-PL"/>
        </w:rPr>
        <w:t>u Inwestorskiego oraz Inwestora</w:t>
      </w:r>
      <w:r>
        <w:rPr>
          <w:rFonts w:ascii="Arial" w:eastAsia="Times New Roman" w:hAnsi="Arial" w:cs="Arial"/>
          <w:sz w:val="24"/>
          <w:szCs w:val="24"/>
          <w:lang w:eastAsia="pl-PL"/>
        </w:rPr>
        <w:t>. Przedłużenie terminu realizacji spowodowało iż przetarg na wyposażenie obiektu został przesunięty na początek 2019r.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modernizacji i rozbudowy systemu CCTV w budynku przy al. Ł. Cieplińskiego 4 – 148.584,-zł (§ 6050)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zakup samochodu do celów służbowych – 271.190,-zł (§ 6060)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zakup sprzętu serwerowego – 199.000,-zł (§ 6060)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zakup przełączników sieciowych – 630.000,-zł (§ 6060)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zakup sprzętu, oprogramowania i akcesoriów komputerowych – 143.221,-zł </w:t>
      </w:r>
      <w:r w:rsidRPr="008B559C">
        <w:rPr>
          <w:rFonts w:ascii="Arial" w:eastAsia="Times New Roman" w:hAnsi="Arial" w:cs="Arial"/>
          <w:sz w:val="24"/>
          <w:szCs w:val="24"/>
          <w:lang w:eastAsia="pl-PL"/>
        </w:rPr>
        <w:br/>
        <w:t>(§ 6060)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zakup urządzeń drukujących, skanujących – 70.055,-zł (§ 6060) (Dep. OR),</w:t>
      </w:r>
    </w:p>
    <w:p w:rsidR="008B559C" w:rsidRPr="008B559C" w:rsidRDefault="008B559C" w:rsidP="00CB127A">
      <w:pPr>
        <w:numPr>
          <w:ilvl w:val="0"/>
          <w:numId w:val="430"/>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realizacji projektu Pomocy Technicznej RPO WP na lata 2014-2020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pn.: „Wsparcie UMWP w Rzeszowie w związku z realizacją RPO WP </w:t>
      </w:r>
      <w:r w:rsidRPr="008B559C">
        <w:rPr>
          <w:rFonts w:ascii="Arial" w:eastAsia="Times New Roman" w:hAnsi="Arial" w:cs="Arial"/>
          <w:sz w:val="24"/>
          <w:szCs w:val="24"/>
          <w:lang w:eastAsia="pl-PL"/>
        </w:rPr>
        <w:br/>
        <w:t>w 2018 roku” - 49.938,-zł (§ 6068 – 42.447,-zł, § 6069 – 7.491,-zł) (Dep. OR).</w:t>
      </w:r>
    </w:p>
    <w:p w:rsidR="008B559C" w:rsidRPr="008B559C" w:rsidRDefault="008B559C" w:rsidP="008B559C">
      <w:pPr>
        <w:spacing w:after="0" w:line="360" w:lineRule="auto"/>
        <w:ind w:left="567"/>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Środki wydatkowano na zakup urządzeń drukujących dla pracowników zaangażowanych w realizację zadań w ramach RPO WP 2014-2020.</w:t>
      </w:r>
    </w:p>
    <w:p w:rsidR="008B559C" w:rsidRPr="008B559C" w:rsidRDefault="008B559C" w:rsidP="008B559C">
      <w:pPr>
        <w:spacing w:after="0" w:line="360" w:lineRule="auto"/>
        <w:ind w:left="567"/>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Zadanie finansowane z dotacji z budżetu państwa </w:t>
      </w:r>
      <w:r w:rsidR="007A7C77">
        <w:rPr>
          <w:rFonts w:ascii="Arial" w:eastAsia="Times New Roman" w:hAnsi="Arial" w:cs="Arial"/>
          <w:sz w:val="24"/>
          <w:szCs w:val="24"/>
          <w:lang w:eastAsia="pl-PL"/>
        </w:rPr>
        <w:t xml:space="preserve">na finansowanie </w:t>
      </w:r>
      <w:r w:rsidRPr="008B559C">
        <w:rPr>
          <w:rFonts w:ascii="Arial" w:eastAsia="Times New Roman" w:hAnsi="Arial" w:cs="Arial"/>
          <w:sz w:val="24"/>
          <w:szCs w:val="24"/>
          <w:lang w:eastAsia="pl-PL"/>
        </w:rPr>
        <w:t>w kwocie 42.447,-zł oraz środków własnych Samorządu Województwa w kwocie 7.491,-zł.</w:t>
      </w:r>
    </w:p>
    <w:p w:rsidR="00171188" w:rsidRPr="008B559C" w:rsidRDefault="008B559C" w:rsidP="008B559C">
      <w:pPr>
        <w:spacing w:after="0" w:line="360" w:lineRule="auto"/>
        <w:ind w:left="567"/>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 </w:t>
      </w:r>
    </w:p>
    <w:p w:rsidR="008B559C" w:rsidRPr="00A419FF" w:rsidRDefault="00A419FF" w:rsidP="00A419FF">
      <w:pPr>
        <w:spacing w:after="0" w:line="360" w:lineRule="auto"/>
        <w:contextualSpacing/>
        <w:jc w:val="both"/>
        <w:rPr>
          <w:rFonts w:ascii="Arial" w:hAnsi="Arial" w:cs="Arial"/>
          <w:sz w:val="24"/>
          <w:szCs w:val="24"/>
          <w:lang w:eastAsia="pl-PL"/>
        </w:rPr>
      </w:pPr>
      <w:r w:rsidRPr="00A419FF">
        <w:rPr>
          <w:rFonts w:ascii="Arial" w:hAnsi="Arial" w:cs="Arial"/>
          <w:sz w:val="24"/>
          <w:szCs w:val="24"/>
          <w:lang w:eastAsia="pl-PL"/>
        </w:rPr>
        <w:t>N</w:t>
      </w:r>
      <w:r w:rsidR="00C24261" w:rsidRPr="00A419FF">
        <w:rPr>
          <w:rFonts w:ascii="Arial" w:hAnsi="Arial" w:cs="Arial"/>
          <w:sz w:val="24"/>
          <w:szCs w:val="24"/>
          <w:lang w:eastAsia="pl-PL"/>
        </w:rPr>
        <w:t>iewykonan</w:t>
      </w:r>
      <w:r w:rsidRPr="00A419FF">
        <w:rPr>
          <w:rFonts w:ascii="Arial" w:hAnsi="Arial" w:cs="Arial"/>
          <w:sz w:val="24"/>
          <w:szCs w:val="24"/>
          <w:lang w:eastAsia="pl-PL"/>
        </w:rPr>
        <w:t>e wydatki</w:t>
      </w:r>
      <w:r w:rsidR="00C24261" w:rsidRPr="00A419FF">
        <w:rPr>
          <w:rFonts w:ascii="Arial" w:hAnsi="Arial" w:cs="Arial"/>
          <w:sz w:val="24"/>
          <w:szCs w:val="24"/>
          <w:lang w:eastAsia="pl-PL"/>
        </w:rPr>
        <w:t xml:space="preserve"> zaplanowan</w:t>
      </w:r>
      <w:r w:rsidRPr="00A419FF">
        <w:rPr>
          <w:rFonts w:ascii="Arial" w:hAnsi="Arial" w:cs="Arial"/>
          <w:sz w:val="24"/>
          <w:szCs w:val="24"/>
          <w:lang w:eastAsia="pl-PL"/>
        </w:rPr>
        <w:t>e do r</w:t>
      </w:r>
      <w:r>
        <w:rPr>
          <w:rFonts w:ascii="Arial" w:hAnsi="Arial" w:cs="Arial"/>
          <w:sz w:val="24"/>
          <w:szCs w:val="24"/>
          <w:lang w:eastAsia="pl-PL"/>
        </w:rPr>
        <w:t>ealizacji w 2018r. związane są</w:t>
      </w:r>
      <w:r w:rsidRPr="00A419FF">
        <w:rPr>
          <w:rFonts w:ascii="Arial" w:hAnsi="Arial" w:cs="Arial"/>
          <w:sz w:val="24"/>
          <w:szCs w:val="24"/>
          <w:lang w:eastAsia="pl-PL"/>
        </w:rPr>
        <w:t xml:space="preserve"> m.in.</w:t>
      </w:r>
      <w:r w:rsidR="00C24261" w:rsidRPr="00A419FF">
        <w:rPr>
          <w:rFonts w:ascii="Arial" w:hAnsi="Arial" w:cs="Arial"/>
          <w:sz w:val="24"/>
          <w:szCs w:val="24"/>
          <w:lang w:eastAsia="pl-PL"/>
        </w:rPr>
        <w:t xml:space="preserve"> </w:t>
      </w:r>
      <w:r w:rsidR="00C201F1">
        <w:rPr>
          <w:rFonts w:ascii="Arial" w:hAnsi="Arial" w:cs="Arial"/>
          <w:sz w:val="24"/>
          <w:szCs w:val="24"/>
          <w:lang w:eastAsia="pl-PL"/>
        </w:rPr>
        <w:br/>
      </w:r>
      <w:r>
        <w:rPr>
          <w:rFonts w:ascii="Arial" w:hAnsi="Arial" w:cs="Arial"/>
          <w:sz w:val="24"/>
          <w:szCs w:val="24"/>
          <w:lang w:eastAsia="pl-PL"/>
        </w:rPr>
        <w:t xml:space="preserve">z </w:t>
      </w:r>
      <w:r w:rsidR="00C24261" w:rsidRPr="00A419FF">
        <w:rPr>
          <w:rFonts w:ascii="Arial" w:hAnsi="Arial" w:cs="Arial"/>
          <w:sz w:val="24"/>
          <w:szCs w:val="24"/>
          <w:lang w:eastAsia="pl-PL"/>
        </w:rPr>
        <w:t>projekt</w:t>
      </w:r>
      <w:r w:rsidRPr="00A419FF">
        <w:rPr>
          <w:rFonts w:ascii="Arial" w:hAnsi="Arial" w:cs="Arial"/>
          <w:sz w:val="24"/>
          <w:szCs w:val="24"/>
          <w:lang w:eastAsia="pl-PL"/>
        </w:rPr>
        <w:t>em</w:t>
      </w:r>
      <w:r w:rsidR="00C24261" w:rsidRPr="00A419FF">
        <w:rPr>
          <w:rFonts w:ascii="Arial" w:hAnsi="Arial" w:cs="Arial"/>
          <w:sz w:val="24"/>
          <w:szCs w:val="24"/>
          <w:lang w:eastAsia="pl-PL"/>
        </w:rPr>
        <w:t xml:space="preserve"> p</w:t>
      </w:r>
      <w:r w:rsidR="008B559C" w:rsidRPr="00A419FF">
        <w:rPr>
          <w:rFonts w:ascii="Arial" w:hAnsi="Arial" w:cs="Arial"/>
          <w:sz w:val="24"/>
          <w:szCs w:val="24"/>
          <w:lang w:eastAsia="pl-PL"/>
        </w:rPr>
        <w:t>n.: „Podkarpacki System Administracji Publicznej - 2 (</w:t>
      </w:r>
      <w:proofErr w:type="spellStart"/>
      <w:r w:rsidR="008B559C" w:rsidRPr="00A419FF">
        <w:rPr>
          <w:rFonts w:ascii="Arial" w:hAnsi="Arial" w:cs="Arial"/>
          <w:sz w:val="24"/>
          <w:szCs w:val="24"/>
          <w:lang w:eastAsia="pl-PL"/>
        </w:rPr>
        <w:t>PSeAP</w:t>
      </w:r>
      <w:proofErr w:type="spellEnd"/>
      <w:r w:rsidR="008B559C" w:rsidRPr="00A419FF">
        <w:rPr>
          <w:rFonts w:ascii="Arial" w:hAnsi="Arial" w:cs="Arial"/>
          <w:sz w:val="24"/>
          <w:szCs w:val="24"/>
          <w:lang w:eastAsia="pl-PL"/>
        </w:rPr>
        <w:t xml:space="preserve"> - 2)"</w:t>
      </w:r>
      <w:r w:rsidR="00C24261" w:rsidRPr="00A419FF">
        <w:rPr>
          <w:rFonts w:ascii="Arial" w:hAnsi="Arial" w:cs="Arial"/>
          <w:sz w:val="24"/>
          <w:szCs w:val="24"/>
          <w:lang w:eastAsia="pl-PL"/>
        </w:rPr>
        <w:t>. Wydatki planowano na p</w:t>
      </w:r>
      <w:r w:rsidR="008B559C" w:rsidRPr="00A419FF">
        <w:rPr>
          <w:rFonts w:ascii="Arial" w:hAnsi="Arial" w:cs="Arial"/>
          <w:sz w:val="24"/>
          <w:szCs w:val="24"/>
          <w:lang w:eastAsia="pl-PL"/>
        </w:rPr>
        <w:t>ełnienie funkcji:</w:t>
      </w:r>
    </w:p>
    <w:p w:rsidR="008B559C" w:rsidRPr="00C24261" w:rsidRDefault="008B559C" w:rsidP="00CB127A">
      <w:pPr>
        <w:pStyle w:val="Akapitzlist"/>
        <w:numPr>
          <w:ilvl w:val="2"/>
          <w:numId w:val="493"/>
        </w:numPr>
        <w:tabs>
          <w:tab w:val="left" w:pos="0"/>
        </w:tabs>
        <w:spacing w:line="360" w:lineRule="auto"/>
        <w:ind w:left="567" w:hanging="283"/>
        <w:contextualSpacing/>
        <w:jc w:val="both"/>
        <w:rPr>
          <w:rFonts w:ascii="Arial" w:hAnsi="Arial" w:cs="Arial"/>
          <w:lang w:eastAsia="pl-PL"/>
        </w:rPr>
      </w:pPr>
      <w:r w:rsidRPr="00C24261">
        <w:rPr>
          <w:rFonts w:ascii="Arial" w:hAnsi="Arial" w:cs="Arial"/>
          <w:lang w:eastAsia="pl-PL"/>
        </w:rPr>
        <w:t xml:space="preserve">inżyniera kontraktu, z którym w dniu 13 września 2018 r. podpisano umowę na realizację usługi. W terminie 30 dni od podpisania umowy Wykonawca zobowiązał się przygotować i przedstawić Zamawiającemu do akceptacji </w:t>
      </w:r>
      <w:r w:rsidRPr="00C24261">
        <w:rPr>
          <w:rFonts w:ascii="Arial" w:hAnsi="Arial" w:cs="Arial"/>
          <w:lang w:eastAsia="pl-PL"/>
        </w:rPr>
        <w:lastRenderedPageBreak/>
        <w:t>kompletną metodykę zarządzania projektem, analizę zagadnień projektowych pod kątem aktualnych warunków wdrożenia projektu z uwzględnieniem założeń zawartych w studium wykonalności zgodnie z Szczegółowym Opisem Przedmiotu Zamówienia, opis przedmiotu zamówienia do postępowania przetargowego dla zadania wdrożenie systemu nadzoru nad jednostkami oświatowymi zarządzanymi przez Województwo Podkarpackie oraz jego integracja z Systemem Elektronicznego Obiegu Dokumentów zgodnie z Szczegółowym Opisem Przedmiotu Zamówienia, plan komunikacji w projekcie. Po weryfikacji otrzymanej dokumentacji projektowej, stwierdzono iż wymaga ona uzupełnienia. Zamawiający przekazał inżynierowi kontraktu uwagi do kolejnej iteracji dokumentacji projektowej. Ze względu na powyższe nie dokonano płatności na rzecz inżyniera kontraktu w 2018 r.</w:t>
      </w:r>
    </w:p>
    <w:p w:rsidR="008B559C" w:rsidRPr="008B559C" w:rsidRDefault="008B559C" w:rsidP="00CB127A">
      <w:pPr>
        <w:numPr>
          <w:ilvl w:val="2"/>
          <w:numId w:val="493"/>
        </w:numPr>
        <w:spacing w:after="0" w:line="360" w:lineRule="auto"/>
        <w:ind w:left="567" w:hanging="283"/>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generalnego wykonawcy, z którym w dniu 19 października 2018 r. podpisano umowę dla zadania "Zakup i wdrożenie systemu informatycznego w Urzędzie Marszałkowskim Województwa Podkarpackiego". Wykonawca zobowiązany był przekazać zamawiającemu celem akceptacji w terminie 20 dni kalendarzowych od dnia podpisania umowy plan realizacji zamówienia oraz harmonogram realizacji umowy w podziale na etapy techniczne. Następnie w terminie do 6 tygodni od podpisania umowy wdrożenia Komponentu nr 3 umowy „Zakup, dostawa i instalacja infrastruktury sprzętowej i oprogramowania”, wykona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i dostarczy Dokumentację analizy przedwdrożeniowej, wykona i dostarczy scenariusze testowe niezbędne do weryfikacji zadeklarowanych przez wykonawcę funkcjonalności. W następstwie przeprowadzonej analizy, zamawiający przekazał generalnemu wykonawcy uwagi do dokumentacji projektowej. Wskazano również na konieczność przygotowania wyjaśnień przez generalnego wykonawcę w zakresie zaproponowanego do dostarczenia Komponentu nr 3 „Zakup, dostawa i instalacja infrastruktury sprzętowej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i oprogramowania”. Ze względu na powyższe nie dokonano płatności na rzecz Generalnego Wykonawcy w 2018 r.</w:t>
      </w:r>
    </w:p>
    <w:p w:rsidR="008B559C" w:rsidRPr="008B559C" w:rsidRDefault="008B559C" w:rsidP="008B559C">
      <w:pPr>
        <w:spacing w:after="0" w:line="360" w:lineRule="auto"/>
        <w:contextualSpacing/>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 ramach zakresu rzeczowego projektu Podkarpacki System e-Administracji Publicznej - 2 (PSeAP-2) zakłada się:</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wytworzenie i udostępnienie e-usług publicznych obsługiwanych przez merytoryczne departamenty,</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lastRenderedPageBreak/>
        <w:t>wdrożenie narzędzia informatycznego (aplikacji internetowej) umożliwiającego departamentom i jednostkom organizacyjnym Urzędu Marszałkowskiego Województwa Podkarpackiego udostępnianie aktywnych formularzy w postaci internetowego generowania cyfrowych wniosków i formularzy,</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wdrożenie w Urzędzie Marszałkowskim Województwa Podkarpackiego </w:t>
      </w:r>
      <w:r w:rsidR="00C201F1">
        <w:rPr>
          <w:rFonts w:ascii="Arial" w:eastAsia="Times New Roman" w:hAnsi="Arial" w:cs="Arial"/>
          <w:sz w:val="24"/>
          <w:szCs w:val="24"/>
          <w:lang w:eastAsia="pl-PL"/>
        </w:rPr>
        <w:br/>
      </w:r>
      <w:r w:rsidRPr="008B559C">
        <w:rPr>
          <w:rFonts w:ascii="Arial" w:eastAsia="Times New Roman" w:hAnsi="Arial" w:cs="Arial"/>
          <w:sz w:val="24"/>
          <w:szCs w:val="24"/>
          <w:lang w:eastAsia="pl-PL"/>
        </w:rPr>
        <w:t xml:space="preserve">w Rzeszowie </w:t>
      </w:r>
      <w:r w:rsidR="0075446C">
        <w:rPr>
          <w:rFonts w:ascii="Arial" w:eastAsia="Times New Roman" w:hAnsi="Arial" w:cs="Arial"/>
          <w:sz w:val="24"/>
          <w:szCs w:val="24"/>
          <w:lang w:eastAsia="pl-PL"/>
        </w:rPr>
        <w:t>s</w:t>
      </w:r>
      <w:r w:rsidRPr="008B559C">
        <w:rPr>
          <w:rFonts w:ascii="Arial" w:eastAsia="Times New Roman" w:hAnsi="Arial" w:cs="Arial"/>
          <w:sz w:val="24"/>
          <w:szCs w:val="24"/>
          <w:lang w:eastAsia="pl-PL"/>
        </w:rPr>
        <w:t>ystemu elektronicznego obiegu dokumentów,</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wdrożenie Informatycznego systemu nadzoru nad wojewódzkimi jednostkami oświatowymi prowadzonymi przez Województwo Podkarpackie,</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wdrożenie Systemu zarządzania finansami i zasobami UMWP,</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zakup sprzętu informatycznego umożliwiającego realizację zakładanych </w:t>
      </w:r>
      <w:r w:rsidR="00F42E34">
        <w:rPr>
          <w:rFonts w:ascii="Arial" w:eastAsia="Times New Roman" w:hAnsi="Arial" w:cs="Arial"/>
          <w:sz w:val="24"/>
          <w:szCs w:val="24"/>
          <w:lang w:eastAsia="pl-PL"/>
        </w:rPr>
        <w:br/>
      </w:r>
      <w:r w:rsidRPr="008B559C">
        <w:rPr>
          <w:rFonts w:ascii="Arial" w:eastAsia="Times New Roman" w:hAnsi="Arial" w:cs="Arial"/>
          <w:sz w:val="24"/>
          <w:szCs w:val="24"/>
          <w:lang w:eastAsia="pl-PL"/>
        </w:rPr>
        <w:t>w projekcie celów,</w:t>
      </w:r>
    </w:p>
    <w:p w:rsidR="008B559C" w:rsidRPr="008B559C" w:rsidRDefault="008B559C" w:rsidP="00CB127A">
      <w:pPr>
        <w:numPr>
          <w:ilvl w:val="1"/>
          <w:numId w:val="483"/>
        </w:numPr>
        <w:spacing w:after="0" w:line="360" w:lineRule="auto"/>
        <w:ind w:left="426" w:hanging="426"/>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integrację udostępnianych e-usług z platformą </w:t>
      </w:r>
      <w:proofErr w:type="spellStart"/>
      <w:r w:rsidRPr="008B559C">
        <w:rPr>
          <w:rFonts w:ascii="Arial" w:eastAsia="Times New Roman" w:hAnsi="Arial" w:cs="Arial"/>
          <w:sz w:val="24"/>
          <w:szCs w:val="24"/>
          <w:lang w:eastAsia="pl-PL"/>
        </w:rPr>
        <w:t>ePUAP</w:t>
      </w:r>
      <w:proofErr w:type="spellEnd"/>
      <w:r w:rsidRPr="008B559C">
        <w:rPr>
          <w:rFonts w:ascii="Arial" w:eastAsia="Times New Roman" w:hAnsi="Arial" w:cs="Arial"/>
          <w:sz w:val="24"/>
          <w:szCs w:val="24"/>
          <w:lang w:eastAsia="pl-PL"/>
        </w:rPr>
        <w:t xml:space="preserve"> oraz Systemem e-Usług Internetowych - portalu powstałego w ramach projektu </w:t>
      </w:r>
      <w:proofErr w:type="spellStart"/>
      <w:r w:rsidRPr="008B559C">
        <w:rPr>
          <w:rFonts w:ascii="Arial" w:eastAsia="Times New Roman" w:hAnsi="Arial" w:cs="Arial"/>
          <w:sz w:val="24"/>
          <w:szCs w:val="24"/>
          <w:lang w:eastAsia="pl-PL"/>
        </w:rPr>
        <w:t>PSeAP</w:t>
      </w:r>
      <w:proofErr w:type="spellEnd"/>
      <w:r w:rsidRPr="008B559C">
        <w:rPr>
          <w:rFonts w:ascii="Arial" w:eastAsia="Times New Roman" w:hAnsi="Arial" w:cs="Arial"/>
          <w:sz w:val="24"/>
          <w:szCs w:val="24"/>
          <w:lang w:eastAsia="pl-PL"/>
        </w:rPr>
        <w:t>.</w:t>
      </w:r>
    </w:p>
    <w:p w:rsidR="008B559C" w:rsidRPr="008B559C" w:rsidRDefault="008B559C" w:rsidP="008B559C">
      <w:pPr>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Wniosek o dofinansowanie projektu PSeAP-2 (w trybie konkursowym) został złożony w dniu 1 marca 2016 r. Projekt PSeAP-2 został wybrany do dofinansowania ze środków Europejskiego Funduszu Rozwoju Regionalnego Uchwałą Nr 206/4154/16 Zarządu Województwa Podkarpackiego w Rzeszowie z dnia 23 sierpnia 2016 r. </w:t>
      </w:r>
    </w:p>
    <w:p w:rsidR="008B559C" w:rsidRPr="008B559C" w:rsidRDefault="008B559C" w:rsidP="008B559C">
      <w:pPr>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 dniu 11.10.2016 r. decyzja o dofinansowaniu projektu została zatwierdzona.</w:t>
      </w:r>
    </w:p>
    <w:p w:rsidR="008B559C" w:rsidRPr="008B559C" w:rsidRDefault="007155B6" w:rsidP="008B559C">
      <w:pPr>
        <w:spacing w:after="0" w:line="360" w:lineRule="auto"/>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Stan zaawansowania: </w:t>
      </w:r>
      <w:r w:rsidR="008B559C" w:rsidRPr="008B559C">
        <w:rPr>
          <w:rFonts w:ascii="Arial" w:eastAsia="Times New Roman" w:hAnsi="Arial" w:cs="Arial"/>
          <w:sz w:val="24"/>
          <w:szCs w:val="24"/>
          <w:lang w:eastAsia="pl-PL"/>
        </w:rPr>
        <w:t>W ramach realizacji zadania podjęto w 2018 r. następujące działania:</w:t>
      </w:r>
    </w:p>
    <w:p w:rsidR="008B559C" w:rsidRPr="008B559C" w:rsidRDefault="008B559C" w:rsidP="00CB127A">
      <w:pPr>
        <w:numPr>
          <w:ilvl w:val="0"/>
          <w:numId w:val="484"/>
        </w:numPr>
        <w:tabs>
          <w:tab w:val="left" w:pos="426"/>
          <w:tab w:val="left" w:pos="567"/>
        </w:tabs>
        <w:spacing w:after="0" w:line="360" w:lineRule="auto"/>
        <w:ind w:left="567"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wydłużono termin realizacji projektu Podkarpacki System e-Administracji Publicznej – 2 (PSeAP-2) do 31 grudnia 2019 r,</w:t>
      </w:r>
    </w:p>
    <w:p w:rsidR="008B559C" w:rsidRPr="008B559C" w:rsidRDefault="008B559C" w:rsidP="00CB127A">
      <w:pPr>
        <w:numPr>
          <w:ilvl w:val="0"/>
          <w:numId w:val="484"/>
        </w:numPr>
        <w:tabs>
          <w:tab w:val="left" w:pos="426"/>
          <w:tab w:val="left" w:pos="567"/>
        </w:tabs>
        <w:spacing w:after="0" w:line="360" w:lineRule="auto"/>
        <w:ind w:left="567"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10.03.2018 r. opublikowano zamówienie publiczne dla usługi pełnienia funkcji inżyniera kontraktu w projekcie „Podkarpacki System e-Administracji Publicznej - 2 (PSeAP-2)”. W dniu 08.05.2018 r. dokonano otwarcia ofert. Wpłynęły dwie oferty od: </w:t>
      </w:r>
      <w:proofErr w:type="spellStart"/>
      <w:r w:rsidRPr="008B559C">
        <w:rPr>
          <w:rFonts w:ascii="Arial" w:eastAsia="Times New Roman" w:hAnsi="Arial" w:cs="Arial"/>
          <w:sz w:val="24"/>
          <w:szCs w:val="24"/>
          <w:lang w:eastAsia="pl-PL"/>
        </w:rPr>
        <w:t>Zoltek</w:t>
      </w:r>
      <w:proofErr w:type="spellEnd"/>
      <w:r w:rsidRPr="008B559C">
        <w:rPr>
          <w:rFonts w:ascii="Arial" w:eastAsia="Times New Roman" w:hAnsi="Arial" w:cs="Arial"/>
          <w:sz w:val="24"/>
          <w:szCs w:val="24"/>
          <w:lang w:eastAsia="pl-PL"/>
        </w:rPr>
        <w:t xml:space="preserve"> Design na kwotę 301.350,-zł oraz od Stowarzyszenia „Siła Innowacji” na kwotę 162.975,-zł brutto. W dniu 04.07.2018 r. dokonano otwarcia ofert na wykonanie zadania. W dniu 13.09.2018 r. zawarta została umowa ze Stowarzyszeniem „Siła w Innowacji” na wykonanie zadania: „Usługa pełnienia funkcji Inżyniera Kontraktu w projekcie „Podkarpacki System e-Administracji Publicznej – 2 (PSeAP-2)”. W dniach 12 i 13 października 2018 r. inżynier kontraktu zgodnie z zapisami umowy przekazał zamawiającemu dokumenty: kompletną metodykę zarządzania projektem, analizę zagadnień projektowych </w:t>
      </w:r>
      <w:r w:rsidRPr="008B559C">
        <w:rPr>
          <w:rFonts w:ascii="Arial" w:eastAsia="Times New Roman" w:hAnsi="Arial" w:cs="Arial"/>
          <w:sz w:val="24"/>
          <w:szCs w:val="24"/>
          <w:lang w:eastAsia="pl-PL"/>
        </w:rPr>
        <w:lastRenderedPageBreak/>
        <w:t>pod kątem aktualnych warunków wdrożenia projektu z uwzględnieniem założeń zawartych w Studium Wykonalności zgodnie ze Szczegółowym Opisem Przedmiotu Zamówienia, opis przedmiotu zamówienia do postępowania przetargowego dla zadania wdrożenie systemu nadzoru nad jednostkami oświatowymi zarządzanymi przez Województwo Podkarpackie oraz jego integracja z systemem elektronicznego obiegu dokumentów zgodnie Szczegółowym Opisem Przedmiotu Zamówienia, plan komunikacji w projekcie.</w:t>
      </w:r>
    </w:p>
    <w:p w:rsidR="008B559C" w:rsidRPr="008B559C" w:rsidRDefault="008B559C" w:rsidP="00CB127A">
      <w:pPr>
        <w:numPr>
          <w:ilvl w:val="0"/>
          <w:numId w:val="484"/>
        </w:numPr>
        <w:tabs>
          <w:tab w:val="left" w:pos="426"/>
          <w:tab w:val="left" w:pos="567"/>
        </w:tabs>
        <w:spacing w:after="0" w:line="360" w:lineRule="auto"/>
        <w:ind w:left="567" w:hanging="284"/>
        <w:jc w:val="both"/>
        <w:rPr>
          <w:rFonts w:ascii="Arial" w:eastAsia="Times New Roman" w:hAnsi="Arial" w:cs="Arial"/>
          <w:sz w:val="24"/>
          <w:szCs w:val="24"/>
          <w:lang w:eastAsia="pl-PL"/>
        </w:rPr>
      </w:pPr>
      <w:r w:rsidRPr="008B559C">
        <w:rPr>
          <w:rFonts w:ascii="Arial" w:eastAsia="Times New Roman" w:hAnsi="Arial" w:cs="Arial"/>
          <w:sz w:val="24"/>
          <w:szCs w:val="24"/>
          <w:lang w:eastAsia="pl-PL"/>
        </w:rPr>
        <w:t xml:space="preserve">05.04.2018 r. opublikowano zamówienie publiczne „Zakup i wdrożenie systemu informatycznego w UMWP” w ramach </w:t>
      </w:r>
      <w:proofErr w:type="spellStart"/>
      <w:r w:rsidRPr="008B559C">
        <w:rPr>
          <w:rFonts w:ascii="Arial" w:eastAsia="Times New Roman" w:hAnsi="Arial" w:cs="Arial"/>
          <w:sz w:val="24"/>
          <w:szCs w:val="24"/>
          <w:lang w:eastAsia="pl-PL"/>
        </w:rPr>
        <w:t>PSeAP</w:t>
      </w:r>
      <w:proofErr w:type="spellEnd"/>
      <w:r w:rsidRPr="008B559C">
        <w:rPr>
          <w:rFonts w:ascii="Arial" w:eastAsia="Times New Roman" w:hAnsi="Arial" w:cs="Arial"/>
          <w:sz w:val="24"/>
          <w:szCs w:val="24"/>
          <w:lang w:eastAsia="pl-PL"/>
        </w:rPr>
        <w:t xml:space="preserve">–2. W dniu 06.08.2018 r. dokonano otwarcia ofert. Zestawienie ofert dotyczyło: Konsorcjum: </w:t>
      </w:r>
      <w:proofErr w:type="spellStart"/>
      <w:r w:rsidRPr="008B559C">
        <w:rPr>
          <w:rFonts w:ascii="Arial" w:eastAsia="Times New Roman" w:hAnsi="Arial" w:cs="Arial"/>
          <w:sz w:val="24"/>
          <w:szCs w:val="24"/>
          <w:lang w:eastAsia="pl-PL"/>
        </w:rPr>
        <w:t>Comarch</w:t>
      </w:r>
      <w:proofErr w:type="spellEnd"/>
      <w:r w:rsidRPr="008B559C">
        <w:rPr>
          <w:rFonts w:ascii="Arial" w:eastAsia="Times New Roman" w:hAnsi="Arial" w:cs="Arial"/>
          <w:sz w:val="24"/>
          <w:szCs w:val="24"/>
          <w:lang w:eastAsia="pl-PL"/>
        </w:rPr>
        <w:t xml:space="preserve"> Polska S.A. Kraków (Lider konsorcjum) i </w:t>
      </w:r>
      <w:proofErr w:type="spellStart"/>
      <w:r w:rsidRPr="008B559C">
        <w:rPr>
          <w:rFonts w:ascii="Arial" w:eastAsia="Times New Roman" w:hAnsi="Arial" w:cs="Arial"/>
          <w:sz w:val="24"/>
          <w:szCs w:val="24"/>
          <w:lang w:eastAsia="pl-PL"/>
        </w:rPr>
        <w:t>Comarch</w:t>
      </w:r>
      <w:proofErr w:type="spellEnd"/>
      <w:r w:rsidRPr="008B559C">
        <w:rPr>
          <w:rFonts w:ascii="Arial" w:eastAsia="Times New Roman" w:hAnsi="Arial" w:cs="Arial"/>
          <w:sz w:val="24"/>
          <w:szCs w:val="24"/>
          <w:lang w:eastAsia="pl-PL"/>
        </w:rPr>
        <w:t xml:space="preserve"> S.A. Kraków (Członek konsorcjum) oraz Asseco Data Systems S.A., Gdynia. W dniu 19</w:t>
      </w:r>
      <w:r w:rsidR="0075446C">
        <w:rPr>
          <w:rFonts w:ascii="Arial" w:eastAsia="Times New Roman" w:hAnsi="Arial" w:cs="Arial"/>
          <w:sz w:val="24"/>
          <w:szCs w:val="24"/>
          <w:lang w:eastAsia="pl-PL"/>
        </w:rPr>
        <w:t>.</w:t>
      </w:r>
      <w:r w:rsidRPr="008B559C">
        <w:rPr>
          <w:rFonts w:ascii="Arial" w:eastAsia="Times New Roman" w:hAnsi="Arial" w:cs="Arial"/>
          <w:sz w:val="24"/>
          <w:szCs w:val="24"/>
          <w:lang w:eastAsia="pl-PL"/>
        </w:rPr>
        <w:t>10.2018 r. zawarta została umowa z generalnym wykonawcą systemu. W dniu 08.11.2018 r Asseco Data Systems S.A. zgodnie z zapisami umownymi przekazała zamawiającemu dokument: Plan Realizacji Zamówienia. Od dnia 15.11.2018 r. generalny wykonawca systemu PSeAP-2 rozpoczął zgodnie z zawartą umową prace nad wykonaniem analizy przedwdrożeniowej w UMWP. W dniu 26.11.2018 r. Asseco Data Systems S.A. dostar</w:t>
      </w:r>
      <w:r w:rsidR="0075446C">
        <w:rPr>
          <w:rFonts w:ascii="Arial" w:eastAsia="Times New Roman" w:hAnsi="Arial" w:cs="Arial"/>
          <w:sz w:val="24"/>
          <w:szCs w:val="24"/>
          <w:lang w:eastAsia="pl-PL"/>
        </w:rPr>
        <w:t xml:space="preserve">czyło infrastrukturę sprzętową </w:t>
      </w:r>
      <w:r w:rsidRPr="008B559C">
        <w:rPr>
          <w:rFonts w:ascii="Arial" w:eastAsia="Times New Roman" w:hAnsi="Arial" w:cs="Arial"/>
          <w:sz w:val="24"/>
          <w:szCs w:val="24"/>
          <w:lang w:eastAsia="pl-PL"/>
        </w:rPr>
        <w:t>tj. serwer, dyski, biblioteka taśmowa w ramach komponentu nr 3 realizowanej umowy.</w:t>
      </w:r>
    </w:p>
    <w:p w:rsidR="00C24261" w:rsidRPr="00A419FF" w:rsidRDefault="008B559C" w:rsidP="00A419FF">
      <w:pPr>
        <w:spacing w:after="0" w:line="360" w:lineRule="auto"/>
        <w:ind w:left="426"/>
        <w:jc w:val="both"/>
        <w:rPr>
          <w:rFonts w:ascii="Arial" w:eastAsia="Calibri" w:hAnsi="Arial" w:cs="Arial"/>
          <w:sz w:val="24"/>
          <w:szCs w:val="24"/>
        </w:rPr>
      </w:pPr>
      <w:r w:rsidRPr="008B559C">
        <w:rPr>
          <w:rFonts w:ascii="Arial" w:eastAsia="Calibri" w:hAnsi="Arial" w:cs="Arial"/>
          <w:sz w:val="24"/>
          <w:szCs w:val="24"/>
          <w:lang w:eastAsia="pl-PL"/>
        </w:rPr>
        <w:t>Zadanie ujęte w wykazie przedsięwzięć do Wieloletniej Prognozy Finansowej Województwa Podkarpackiego. Okres realizacji: lata 2016-2023 Planowane łączne nakłady finansowe na realizację zadania: 10.003.000,-zł. Od początku realizacji zadania do końca 2018 r. wykonano zakres o wartości 1.624,-zł, co stanowi 0,02% planowanych łącznych nakładów na przedsięwzięcie.</w:t>
      </w:r>
      <w:r w:rsidRPr="008B559C">
        <w:rPr>
          <w:rFonts w:ascii="Arial" w:eastAsia="Calibri" w:hAnsi="Arial" w:cs="Arial"/>
          <w:sz w:val="24"/>
          <w:szCs w:val="24"/>
        </w:rPr>
        <w:t xml:space="preserve"> </w:t>
      </w:r>
    </w:p>
    <w:p w:rsidR="007E3A05" w:rsidRPr="00C24261" w:rsidRDefault="007E3A05" w:rsidP="00C24261">
      <w:pPr>
        <w:spacing w:after="0" w:line="360" w:lineRule="auto"/>
        <w:jc w:val="both"/>
        <w:outlineLvl w:val="8"/>
        <w:rPr>
          <w:rFonts w:ascii="Arial" w:hAnsi="Arial"/>
          <w:b/>
          <w:i/>
          <w:color w:val="000000" w:themeColor="text1"/>
          <w:sz w:val="24"/>
          <w:szCs w:val="24"/>
          <w:lang w:eastAsia="pl-PL"/>
        </w:rPr>
      </w:pPr>
      <w:r w:rsidRPr="00C24261">
        <w:rPr>
          <w:rFonts w:ascii="Arial" w:hAnsi="Arial"/>
          <w:b/>
          <w:i/>
          <w:color w:val="000000" w:themeColor="text1"/>
          <w:sz w:val="24"/>
          <w:szCs w:val="24"/>
          <w:lang w:eastAsia="pl-PL"/>
        </w:rPr>
        <w:t xml:space="preserve">Rozdział 75046 – Komisje egzaminacyjne </w:t>
      </w:r>
    </w:p>
    <w:p w:rsidR="007E3A05" w:rsidRPr="007E3A05" w:rsidRDefault="007E3A05" w:rsidP="00C24261">
      <w:pPr>
        <w:spacing w:after="0" w:line="360" w:lineRule="auto"/>
        <w:jc w:val="both"/>
        <w:outlineLvl w:val="8"/>
        <w:rPr>
          <w:rFonts w:ascii="Arial" w:eastAsia="Times New Roman" w:hAnsi="Arial" w:cs="Times New Roman"/>
          <w:color w:val="000000" w:themeColor="text1"/>
          <w:sz w:val="24"/>
          <w:szCs w:val="24"/>
          <w:lang w:eastAsia="pl-PL"/>
        </w:rPr>
      </w:pPr>
      <w:r w:rsidRPr="007E3A05">
        <w:rPr>
          <w:rFonts w:ascii="Arial" w:eastAsia="Times New Roman" w:hAnsi="Arial" w:cs="Times New Roman"/>
          <w:color w:val="000000" w:themeColor="text1"/>
          <w:sz w:val="24"/>
          <w:szCs w:val="24"/>
          <w:lang w:eastAsia="pl-PL"/>
        </w:rPr>
        <w:t xml:space="preserve">Wydatki bieżące zaplanowane w kwocie 16.000,-zł zostały zrealizowane w wysokości 8.881,-zł, tj. 55,51 % planu i dotyczyły (Dep. PG):  </w:t>
      </w:r>
    </w:p>
    <w:p w:rsidR="007E3A05" w:rsidRPr="007E3A05" w:rsidRDefault="007E3A05" w:rsidP="00CB127A">
      <w:pPr>
        <w:numPr>
          <w:ilvl w:val="0"/>
          <w:numId w:val="133"/>
        </w:numPr>
        <w:spacing w:after="0" w:line="360" w:lineRule="auto"/>
        <w:ind w:left="426"/>
        <w:jc w:val="both"/>
        <w:outlineLvl w:val="8"/>
        <w:rPr>
          <w:rFonts w:ascii="Arial" w:eastAsia="Times New Roman" w:hAnsi="Arial" w:cs="Times New Roman"/>
          <w:color w:val="000000" w:themeColor="text1"/>
          <w:sz w:val="24"/>
          <w:szCs w:val="24"/>
          <w:lang w:eastAsia="pl-PL"/>
        </w:rPr>
      </w:pPr>
      <w:r w:rsidRPr="007E3A05">
        <w:rPr>
          <w:rFonts w:ascii="Arial" w:eastAsia="Times New Roman" w:hAnsi="Arial" w:cs="Times New Roman"/>
          <w:color w:val="000000" w:themeColor="text1"/>
          <w:sz w:val="24"/>
          <w:szCs w:val="24"/>
          <w:lang w:eastAsia="pl-PL"/>
        </w:rPr>
        <w:t>wynagrodzeń i składek od nich naliczane dla członków komisji egzaminacyjnych na przewodników górskich oraz komisji egzaminacyjnych języków obcych – 3.237,- zł ( § 4110 – 177-zł,  § 4170 – 3.060,-zł),</w:t>
      </w:r>
    </w:p>
    <w:p w:rsidR="007E3A05" w:rsidRPr="007E3A05" w:rsidRDefault="007E3A05" w:rsidP="00CB127A">
      <w:pPr>
        <w:numPr>
          <w:ilvl w:val="0"/>
          <w:numId w:val="133"/>
        </w:numPr>
        <w:spacing w:after="0" w:line="360" w:lineRule="auto"/>
        <w:ind w:left="426"/>
        <w:jc w:val="both"/>
        <w:outlineLvl w:val="8"/>
        <w:rPr>
          <w:rFonts w:ascii="Arial" w:eastAsia="Times New Roman" w:hAnsi="Arial" w:cs="Times New Roman"/>
          <w:color w:val="000000" w:themeColor="text1"/>
          <w:sz w:val="24"/>
          <w:szCs w:val="24"/>
          <w:lang w:eastAsia="pl-PL"/>
        </w:rPr>
      </w:pPr>
      <w:r w:rsidRPr="007E3A05">
        <w:rPr>
          <w:rFonts w:ascii="Arial" w:eastAsia="Times New Roman" w:hAnsi="Arial" w:cs="Times New Roman"/>
          <w:color w:val="000000" w:themeColor="text1"/>
          <w:sz w:val="24"/>
          <w:szCs w:val="24"/>
          <w:lang w:eastAsia="pl-PL"/>
        </w:rPr>
        <w:t xml:space="preserve">kosztów związanych z organizacją egzaminów – 5.644,- zł (§ 4210 – 3.144,-zł, </w:t>
      </w:r>
      <w:r w:rsidRPr="007E3A05">
        <w:rPr>
          <w:rFonts w:ascii="Arial" w:eastAsia="Times New Roman" w:hAnsi="Arial" w:cs="Times New Roman"/>
          <w:color w:val="000000" w:themeColor="text1"/>
          <w:sz w:val="24"/>
          <w:szCs w:val="24"/>
          <w:lang w:eastAsia="pl-PL"/>
        </w:rPr>
        <w:br/>
        <w:t>§ 4300 – 2.500,-zł).</w:t>
      </w:r>
    </w:p>
    <w:p w:rsidR="007E3A05" w:rsidRPr="007E3A05" w:rsidRDefault="007E3A05" w:rsidP="007E3A05">
      <w:pPr>
        <w:spacing w:after="0" w:line="360" w:lineRule="auto"/>
        <w:jc w:val="both"/>
        <w:outlineLvl w:val="8"/>
        <w:rPr>
          <w:rFonts w:ascii="Arial" w:eastAsia="Times New Roman" w:hAnsi="Arial" w:cs="Times New Roman"/>
          <w:color w:val="000000" w:themeColor="text1"/>
          <w:sz w:val="24"/>
          <w:szCs w:val="24"/>
          <w:lang w:eastAsia="pl-PL"/>
        </w:rPr>
      </w:pPr>
      <w:r w:rsidRPr="007E3A05">
        <w:rPr>
          <w:rFonts w:ascii="Arial" w:eastAsia="Times New Roman" w:hAnsi="Arial" w:cs="Times New Roman"/>
          <w:color w:val="000000" w:themeColor="text1"/>
          <w:sz w:val="24"/>
          <w:szCs w:val="24"/>
          <w:lang w:eastAsia="pl-PL"/>
        </w:rPr>
        <w:t xml:space="preserve">Niski poziom wykonania planowanych wydatków w 2018 r. spowodowany był brakiem zgłoszeń do egzaminów z języków obcych dla przewodników turystycznych i pilotów </w:t>
      </w:r>
      <w:r w:rsidRPr="007E3A05">
        <w:rPr>
          <w:rFonts w:ascii="Arial" w:eastAsia="Times New Roman" w:hAnsi="Arial" w:cs="Times New Roman"/>
          <w:color w:val="000000" w:themeColor="text1"/>
          <w:sz w:val="24"/>
          <w:szCs w:val="24"/>
          <w:lang w:eastAsia="pl-PL"/>
        </w:rPr>
        <w:lastRenderedPageBreak/>
        <w:t>wycieczek oraz mniejszą niż przewidywano ilością zgłoszeń do egzaminów dla kandydatów na przewodników górskich (odbył się tylko 1 egzamin w I półroczu 2018 r.) W związku z tym wydatki m.in. na wynagrodzenia komisji egzaminacyjnych i zakup usług transportowych były mniejsze niż planowano.</w:t>
      </w:r>
    </w:p>
    <w:p w:rsidR="007E3A05" w:rsidRPr="007E3A05" w:rsidRDefault="007E3A05" w:rsidP="007E3A05">
      <w:pPr>
        <w:spacing w:after="0" w:line="360" w:lineRule="auto"/>
        <w:jc w:val="both"/>
        <w:outlineLvl w:val="8"/>
        <w:rPr>
          <w:rFonts w:ascii="Arial" w:eastAsia="Times New Roman" w:hAnsi="Arial" w:cs="Times New Roman"/>
          <w:color w:val="000000" w:themeColor="text1"/>
          <w:sz w:val="24"/>
          <w:szCs w:val="24"/>
          <w:lang w:eastAsia="pl-PL"/>
        </w:rPr>
      </w:pPr>
      <w:r w:rsidRPr="007E3A05">
        <w:rPr>
          <w:rFonts w:ascii="Arial" w:eastAsia="Times New Roman" w:hAnsi="Arial" w:cs="Times New Roman"/>
          <w:color w:val="000000" w:themeColor="text1"/>
          <w:sz w:val="24"/>
          <w:szCs w:val="24"/>
          <w:lang w:eastAsia="pl-PL"/>
        </w:rPr>
        <w:t>Zadanie zlecone z zakresu administracji rządowej finansowane ze środków dotacji celowej z budżetu państwa.</w:t>
      </w:r>
    </w:p>
    <w:p w:rsidR="007E3A05" w:rsidRPr="007E3A05" w:rsidRDefault="007E3A05" w:rsidP="007E3A05">
      <w:pPr>
        <w:spacing w:after="0" w:line="360" w:lineRule="auto"/>
        <w:jc w:val="both"/>
        <w:outlineLvl w:val="8"/>
        <w:rPr>
          <w:rFonts w:ascii="Arial" w:eastAsia="Times New Roman" w:hAnsi="Arial" w:cs="Times New Roman"/>
          <w:b/>
          <w:i/>
          <w:color w:val="000000" w:themeColor="text1"/>
          <w:sz w:val="24"/>
          <w:szCs w:val="24"/>
          <w:lang w:eastAsia="pl-PL"/>
        </w:rPr>
      </w:pPr>
      <w:r w:rsidRPr="007E3A05">
        <w:rPr>
          <w:rFonts w:ascii="Arial" w:eastAsia="Times New Roman" w:hAnsi="Arial" w:cs="Times New Roman"/>
          <w:b/>
          <w:i/>
          <w:color w:val="000000" w:themeColor="text1"/>
          <w:sz w:val="24"/>
          <w:szCs w:val="24"/>
          <w:lang w:eastAsia="pl-PL"/>
        </w:rPr>
        <w:t>Rozdział 75075 – Promocja jednostek samorządu terytorialnego</w:t>
      </w:r>
    </w:p>
    <w:p w:rsidR="007E3A05" w:rsidRPr="007E3A05" w:rsidRDefault="007E3A05" w:rsidP="007E3A05">
      <w:pPr>
        <w:spacing w:after="0" w:line="360" w:lineRule="auto"/>
        <w:jc w:val="both"/>
        <w:rPr>
          <w:rFonts w:ascii="Arial" w:eastAsia="Calibri" w:hAnsi="Arial" w:cs="Arial"/>
          <w:color w:val="000000" w:themeColor="text1"/>
          <w:sz w:val="24"/>
          <w:szCs w:val="24"/>
          <w:lang w:eastAsia="pl-PL"/>
        </w:rPr>
      </w:pPr>
      <w:r w:rsidRPr="007E3A05">
        <w:rPr>
          <w:rFonts w:ascii="Arial" w:eastAsia="Calibri" w:hAnsi="Arial" w:cs="Arial"/>
          <w:color w:val="000000" w:themeColor="text1"/>
          <w:sz w:val="24"/>
          <w:szCs w:val="24"/>
          <w:lang w:eastAsia="pl-PL"/>
        </w:rPr>
        <w:t xml:space="preserve">Zaplanowane wydatki w kwocie 21.127.450,-zł zostały zrealizowane w wysokości 18.697.112,-zł, tj. 88,50 % planu. </w:t>
      </w:r>
    </w:p>
    <w:p w:rsidR="007E3A05" w:rsidRPr="007E3A05" w:rsidRDefault="007E3A05" w:rsidP="00CB127A">
      <w:pPr>
        <w:numPr>
          <w:ilvl w:val="0"/>
          <w:numId w:val="109"/>
        </w:numPr>
        <w:spacing w:after="0" w:line="360" w:lineRule="auto"/>
        <w:ind w:left="284" w:hanging="284"/>
        <w:jc w:val="both"/>
        <w:rPr>
          <w:rFonts w:ascii="Arial" w:eastAsia="Calibri" w:hAnsi="Arial" w:cs="Arial"/>
          <w:color w:val="000000" w:themeColor="text1"/>
          <w:sz w:val="24"/>
          <w:szCs w:val="24"/>
          <w:lang w:eastAsia="pl-PL"/>
        </w:rPr>
      </w:pPr>
      <w:r w:rsidRPr="007E3A05">
        <w:rPr>
          <w:rFonts w:ascii="Arial" w:eastAsia="Calibri" w:hAnsi="Arial" w:cs="Arial"/>
          <w:color w:val="000000" w:themeColor="text1"/>
          <w:sz w:val="24"/>
          <w:szCs w:val="24"/>
          <w:lang w:eastAsia="pl-PL"/>
        </w:rPr>
        <w:t xml:space="preserve">Wydatki bieżące zaplanowane w kwocie 20.542.497,-zł zostały zrealizowane </w:t>
      </w:r>
      <w:r w:rsidRPr="007E3A05">
        <w:rPr>
          <w:rFonts w:ascii="Arial" w:eastAsia="Calibri" w:hAnsi="Arial" w:cs="Arial"/>
          <w:color w:val="000000" w:themeColor="text1"/>
          <w:sz w:val="24"/>
          <w:szCs w:val="24"/>
          <w:lang w:eastAsia="pl-PL"/>
        </w:rPr>
        <w:br/>
        <w:t>w wysokości 18.514.812,-zł, tj. 90,13 % i dotyczyły:</w:t>
      </w:r>
    </w:p>
    <w:p w:rsidR="007E3A05" w:rsidRPr="007E3A05" w:rsidRDefault="007E3A05" w:rsidP="00CB127A">
      <w:pPr>
        <w:numPr>
          <w:ilvl w:val="0"/>
          <w:numId w:val="108"/>
        </w:numPr>
        <w:spacing w:after="0" w:line="360" w:lineRule="auto"/>
        <w:ind w:left="426" w:hanging="283"/>
        <w:contextualSpacing/>
        <w:jc w:val="both"/>
        <w:rPr>
          <w:rFonts w:ascii="Arial" w:eastAsia="Times New Roman" w:hAnsi="Arial" w:cs="Arial"/>
          <w:color w:val="FF0000"/>
          <w:sz w:val="24"/>
          <w:szCs w:val="24"/>
          <w:lang w:eastAsia="pl-PL"/>
        </w:rPr>
      </w:pPr>
      <w:r w:rsidRPr="007E3A05">
        <w:rPr>
          <w:rFonts w:ascii="Arial" w:eastAsia="Times New Roman" w:hAnsi="Arial" w:cs="Arial"/>
          <w:color w:val="000000" w:themeColor="text1"/>
          <w:sz w:val="24"/>
          <w:szCs w:val="24"/>
          <w:lang w:eastAsia="pl-PL"/>
        </w:rPr>
        <w:t xml:space="preserve">wynagrodzeń z tytułu umów o dzieło i zlecenia zawieranych z osobami fizycznymi na wykonanie działań związanych z realizacją zadań promocyjnych – 20.502,-zł </w:t>
      </w:r>
      <w:r w:rsidRPr="007E3A05">
        <w:rPr>
          <w:rFonts w:ascii="Arial" w:eastAsia="Times New Roman" w:hAnsi="Arial" w:cs="Arial"/>
          <w:color w:val="000000" w:themeColor="text1"/>
          <w:sz w:val="24"/>
          <w:szCs w:val="24"/>
          <w:lang w:eastAsia="pl-PL"/>
        </w:rPr>
        <w:br/>
        <w:t>- § 4170;  (15.130,-zł – Dep. PG, 5.372,-zł - KZ),</w:t>
      </w:r>
    </w:p>
    <w:p w:rsidR="007E3A05" w:rsidRPr="007E3A05" w:rsidRDefault="007E3A05" w:rsidP="00CB127A">
      <w:pPr>
        <w:numPr>
          <w:ilvl w:val="0"/>
          <w:numId w:val="108"/>
        </w:numPr>
        <w:spacing w:after="0" w:line="360" w:lineRule="auto"/>
        <w:ind w:left="426"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tłumaczeń ustnych i tekstowych na potrzeby promocji, promocji gospodarczej </w:t>
      </w:r>
      <w:r w:rsidR="00F42E34">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i turystyki, wsp</w:t>
      </w:r>
      <w:r w:rsidR="00260D83">
        <w:rPr>
          <w:rFonts w:ascii="Arial" w:eastAsia="Times New Roman" w:hAnsi="Arial" w:cs="Arial"/>
          <w:color w:val="000000" w:themeColor="text1"/>
          <w:sz w:val="24"/>
          <w:szCs w:val="24"/>
          <w:lang w:eastAsia="pl-PL"/>
        </w:rPr>
        <w:t>ółpracy międzynarodowej – 30.638,-zł (§ 4380) (30.438</w:t>
      </w:r>
      <w:r w:rsidRPr="007E3A05">
        <w:rPr>
          <w:rFonts w:ascii="Arial" w:eastAsia="Times New Roman" w:hAnsi="Arial" w:cs="Arial"/>
          <w:color w:val="000000" w:themeColor="text1"/>
          <w:sz w:val="24"/>
          <w:szCs w:val="24"/>
          <w:lang w:eastAsia="pl-PL"/>
        </w:rPr>
        <w:t>,-zł - KZ, 200,-zł - Dep. PG),</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zakup nagród dla laureatów konkursu „Nagroda Marszałka Województwa Podkarpackiego dla najlepszych organizacji pozarządowych – 22.384,-zł (§ 4190) (KZ),</w:t>
      </w:r>
    </w:p>
    <w:p w:rsidR="007E3A05" w:rsidRPr="007E3A05" w:rsidRDefault="007E3A05" w:rsidP="00CB127A">
      <w:pPr>
        <w:numPr>
          <w:ilvl w:val="0"/>
          <w:numId w:val="108"/>
        </w:numPr>
        <w:spacing w:after="0" w:line="360" w:lineRule="auto"/>
        <w:ind w:left="426"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wykonania ekspertyz, analiz, opinii na potrzeby promocji w kwocie 153.873,-zł </w:t>
      </w:r>
      <w:r w:rsidRPr="007E3A05">
        <w:rPr>
          <w:rFonts w:ascii="Arial" w:eastAsia="Times New Roman" w:hAnsi="Arial" w:cs="Arial"/>
          <w:color w:val="000000" w:themeColor="text1"/>
          <w:sz w:val="24"/>
          <w:szCs w:val="24"/>
          <w:lang w:eastAsia="pl-PL"/>
        </w:rPr>
        <w:br/>
        <w:t>(§ 4390) (Dep. PG),</w:t>
      </w:r>
    </w:p>
    <w:p w:rsidR="007E3A05" w:rsidRPr="007E3A05" w:rsidRDefault="007E3A05" w:rsidP="00CB127A">
      <w:pPr>
        <w:numPr>
          <w:ilvl w:val="0"/>
          <w:numId w:val="108"/>
        </w:numPr>
        <w:spacing w:after="0" w:line="360" w:lineRule="auto"/>
        <w:ind w:left="426"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zakupu usług na potrzeby realizacji zadań promocyjnych w kwocie 2.495.293,-zł </w:t>
      </w:r>
      <w:r w:rsidRPr="007E3A05">
        <w:rPr>
          <w:rFonts w:ascii="Arial" w:eastAsia="Times New Roman" w:hAnsi="Arial" w:cs="Arial"/>
          <w:color w:val="000000" w:themeColor="text1"/>
          <w:sz w:val="24"/>
          <w:szCs w:val="24"/>
          <w:lang w:eastAsia="pl-PL"/>
        </w:rPr>
        <w:br/>
        <w:t>(§ 4300) (Dep. PG), w tym:</w:t>
      </w:r>
    </w:p>
    <w:p w:rsidR="007E3A05" w:rsidRPr="007E3A05" w:rsidRDefault="007E3A05" w:rsidP="00CB127A">
      <w:pPr>
        <w:numPr>
          <w:ilvl w:val="0"/>
          <w:numId w:val="151"/>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publikacja i reklama w mediach, druk wydawnictw własnych, opracowanie projektu, składów, przygotowanie do druku i druk kalendarza ściennego – 95.051,-zł,</w:t>
      </w:r>
    </w:p>
    <w:p w:rsidR="007E3A05" w:rsidRPr="007E3A05" w:rsidRDefault="007E3A05" w:rsidP="00CB127A">
      <w:pPr>
        <w:numPr>
          <w:ilvl w:val="0"/>
          <w:numId w:val="151"/>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wykonanie, konserwacja i obsługa elementów systemu identyfikacji wizualnej Województwa Podkarpackiego – 51.541,-zł,</w:t>
      </w:r>
    </w:p>
    <w:p w:rsidR="007E3A05" w:rsidRPr="007E3A05" w:rsidRDefault="007E3A05" w:rsidP="007E3A05">
      <w:pPr>
        <w:spacing w:after="0" w:line="360" w:lineRule="auto"/>
        <w:ind w:left="567" w:hanging="141"/>
        <w:contextualSpacing/>
        <w:jc w:val="both"/>
        <w:rPr>
          <w:rFonts w:ascii="Arial" w:eastAsia="Times New Roman" w:hAnsi="Arial" w:cs="Arial"/>
          <w:color w:val="000000" w:themeColor="text1"/>
          <w:sz w:val="24"/>
          <w:szCs w:val="24"/>
          <w:lang w:eastAsia="pl-PL"/>
        </w:rPr>
      </w:pPr>
      <w:r w:rsidRPr="007E3A05">
        <w:rPr>
          <w:rFonts w:ascii="Arial" w:hAnsi="Arial" w:cs="Arial"/>
          <w:color w:val="000000" w:themeColor="text1"/>
          <w:sz w:val="24"/>
          <w:szCs w:val="24"/>
        </w:rPr>
        <w:t xml:space="preserve">c) działania wizerunkowo - promocyjne podczas imprez krajowych i zagranicznych </w:t>
      </w:r>
      <w:r w:rsidRPr="007E3A05">
        <w:rPr>
          <w:rFonts w:ascii="Arial" w:eastAsia="Times New Roman" w:hAnsi="Arial" w:cs="Arial"/>
          <w:color w:val="000000" w:themeColor="text1"/>
          <w:sz w:val="24"/>
          <w:szCs w:val="24"/>
          <w:lang w:eastAsia="pl-PL"/>
        </w:rPr>
        <w:t>– 1.435.011,-zł (§ 4300),</w:t>
      </w:r>
    </w:p>
    <w:p w:rsidR="007E3A05" w:rsidRPr="007E3A05" w:rsidRDefault="007E3A05" w:rsidP="00CB127A">
      <w:pPr>
        <w:numPr>
          <w:ilvl w:val="0"/>
          <w:numId w:val="152"/>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organizacja wydarzeń o charakterze gospodarczym mających priorytetowe znaczenie dla regionu i jego gospodarczego wizerunku, tj. targi, konferencje, </w:t>
      </w:r>
      <w:r w:rsidRPr="007E3A05">
        <w:rPr>
          <w:rFonts w:ascii="Arial" w:eastAsia="Times New Roman" w:hAnsi="Arial" w:cs="Arial"/>
          <w:color w:val="000000" w:themeColor="text1"/>
          <w:sz w:val="24"/>
          <w:szCs w:val="24"/>
          <w:lang w:eastAsia="pl-PL"/>
        </w:rPr>
        <w:lastRenderedPageBreak/>
        <w:t>misje gospodarcze i inne wydarzenia będące narzędziem promocji gospodarczej – 71.576,-zł (§4300) (Dep. PG),</w:t>
      </w:r>
    </w:p>
    <w:p w:rsidR="007E3A05" w:rsidRPr="007E3A05" w:rsidRDefault="007E3A05" w:rsidP="00CB127A">
      <w:pPr>
        <w:numPr>
          <w:ilvl w:val="0"/>
          <w:numId w:val="152"/>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promocja województwa za pośrednictwem mediów społecznościowych, w tym: współpraca z </w:t>
      </w:r>
      <w:proofErr w:type="spellStart"/>
      <w:r w:rsidRPr="007E3A05">
        <w:rPr>
          <w:rFonts w:ascii="Arial" w:eastAsia="Times New Roman" w:hAnsi="Arial" w:cs="Arial"/>
          <w:color w:val="000000" w:themeColor="text1"/>
          <w:sz w:val="24"/>
          <w:szCs w:val="24"/>
          <w:lang w:eastAsia="pl-PL"/>
        </w:rPr>
        <w:t>influencerami</w:t>
      </w:r>
      <w:proofErr w:type="spellEnd"/>
      <w:r w:rsidRPr="007E3A05">
        <w:rPr>
          <w:rFonts w:ascii="Arial" w:eastAsia="Times New Roman" w:hAnsi="Arial" w:cs="Arial"/>
          <w:color w:val="000000" w:themeColor="text1"/>
          <w:sz w:val="24"/>
          <w:szCs w:val="24"/>
          <w:lang w:eastAsia="pl-PL"/>
        </w:rPr>
        <w:t xml:space="preserve"> (</w:t>
      </w:r>
      <w:proofErr w:type="spellStart"/>
      <w:r w:rsidRPr="007E3A05">
        <w:rPr>
          <w:rFonts w:ascii="Arial" w:eastAsia="Times New Roman" w:hAnsi="Arial" w:cs="Arial"/>
          <w:color w:val="000000" w:themeColor="text1"/>
          <w:sz w:val="24"/>
          <w:szCs w:val="24"/>
          <w:lang w:eastAsia="pl-PL"/>
        </w:rPr>
        <w:t>blogerami</w:t>
      </w:r>
      <w:proofErr w:type="spellEnd"/>
      <w:r w:rsidRPr="007E3A05">
        <w:rPr>
          <w:rFonts w:ascii="Arial" w:eastAsia="Times New Roman" w:hAnsi="Arial" w:cs="Arial"/>
          <w:color w:val="000000" w:themeColor="text1"/>
          <w:sz w:val="24"/>
          <w:szCs w:val="24"/>
          <w:lang w:eastAsia="pl-PL"/>
        </w:rPr>
        <w:t xml:space="preserve">, vlogerami, youtuberami), płatne działania promocyjne w mediach społecznościowych oraz usługi produkcji </w:t>
      </w:r>
      <w:r w:rsidR="00F42E34">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i montażu krótkich form wideo wykorzystywanych w mediach społecznościowych w kwocie 69.914,-zł,</w:t>
      </w:r>
    </w:p>
    <w:p w:rsidR="007E3A05" w:rsidRPr="007E3A05" w:rsidRDefault="007E3A05" w:rsidP="00CB127A">
      <w:pPr>
        <w:numPr>
          <w:ilvl w:val="0"/>
          <w:numId w:val="152"/>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kampanie informacyjno-promocyjne Województwa Podkarpackiego w kwocie 678.400,-zł realizowane przez:</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Krośnieński Klub Koszykówki Krosno,</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Asseco </w:t>
      </w:r>
      <w:proofErr w:type="spellStart"/>
      <w:r w:rsidRPr="007E3A05">
        <w:rPr>
          <w:rFonts w:ascii="Arial" w:eastAsia="Times New Roman" w:hAnsi="Arial" w:cs="Arial"/>
          <w:color w:val="000000" w:themeColor="text1"/>
          <w:sz w:val="24"/>
          <w:szCs w:val="24"/>
          <w:lang w:eastAsia="pl-PL"/>
        </w:rPr>
        <w:t>Resovia</w:t>
      </w:r>
      <w:proofErr w:type="spellEnd"/>
      <w:r w:rsidRPr="007E3A05">
        <w:rPr>
          <w:rFonts w:ascii="Arial" w:eastAsia="Times New Roman" w:hAnsi="Arial" w:cs="Arial"/>
          <w:color w:val="000000" w:themeColor="text1"/>
          <w:sz w:val="24"/>
          <w:szCs w:val="24"/>
          <w:lang w:eastAsia="pl-PL"/>
        </w:rPr>
        <w:t>,</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Klub Uczelniany Akademick</w:t>
      </w:r>
      <w:r w:rsidR="00754118">
        <w:rPr>
          <w:rFonts w:ascii="Arial" w:eastAsia="Times New Roman" w:hAnsi="Arial" w:cs="Arial"/>
          <w:color w:val="000000" w:themeColor="text1"/>
          <w:sz w:val="24"/>
          <w:szCs w:val="24"/>
          <w:lang w:eastAsia="pl-PL"/>
        </w:rPr>
        <w:t xml:space="preserve">i Związek Sportowy Politechniki </w:t>
      </w:r>
      <w:r w:rsidR="00F26ABB">
        <w:rPr>
          <w:rFonts w:ascii="Arial" w:eastAsia="Times New Roman" w:hAnsi="Arial" w:cs="Arial"/>
          <w:color w:val="000000" w:themeColor="text1"/>
          <w:sz w:val="24"/>
          <w:szCs w:val="24"/>
          <w:lang w:eastAsia="pl-PL"/>
        </w:rPr>
        <w:t>R</w:t>
      </w:r>
      <w:r w:rsidRPr="007E3A05">
        <w:rPr>
          <w:rFonts w:ascii="Arial" w:eastAsia="Times New Roman" w:hAnsi="Arial" w:cs="Arial"/>
          <w:color w:val="000000" w:themeColor="text1"/>
          <w:sz w:val="24"/>
          <w:szCs w:val="24"/>
          <w:lang w:eastAsia="pl-PL"/>
        </w:rPr>
        <w:t>zeszowskiej,</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Klub Tenisa Stołowego Tarnobrzeg,</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FKS Stal Mielec,</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SPR Stal Mielec,</w:t>
      </w:r>
    </w:p>
    <w:p w:rsidR="007E3A05" w:rsidRPr="007E3A05" w:rsidRDefault="007E3A05" w:rsidP="00CB127A">
      <w:pPr>
        <w:numPr>
          <w:ilvl w:val="0"/>
          <w:numId w:val="179"/>
        </w:numPr>
        <w:spacing w:after="0" w:line="360" w:lineRule="auto"/>
        <w:ind w:left="127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Klub Sportowy </w:t>
      </w:r>
      <w:proofErr w:type="spellStart"/>
      <w:r w:rsidRPr="007E3A05">
        <w:rPr>
          <w:rFonts w:ascii="Arial" w:eastAsia="Times New Roman" w:hAnsi="Arial" w:cs="Arial"/>
          <w:color w:val="000000" w:themeColor="text1"/>
          <w:sz w:val="24"/>
          <w:szCs w:val="24"/>
          <w:lang w:eastAsia="pl-PL"/>
        </w:rPr>
        <w:t>Developres</w:t>
      </w:r>
      <w:proofErr w:type="spellEnd"/>
      <w:r w:rsidRPr="007E3A05">
        <w:rPr>
          <w:rFonts w:ascii="Arial" w:eastAsia="Times New Roman" w:hAnsi="Arial" w:cs="Arial"/>
          <w:color w:val="000000" w:themeColor="text1"/>
          <w:sz w:val="24"/>
          <w:szCs w:val="24"/>
          <w:lang w:eastAsia="pl-PL"/>
        </w:rPr>
        <w:t xml:space="preserve"> Rzeszów S.A.</w:t>
      </w:r>
    </w:p>
    <w:p w:rsidR="007E3A05" w:rsidRPr="007E3A05" w:rsidRDefault="007E3A05" w:rsidP="007E3A05">
      <w:p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Zlecenie realizacji </w:t>
      </w:r>
      <w:r w:rsidRPr="007E3A05">
        <w:rPr>
          <w:rFonts w:ascii="Arial" w:eastAsia="Times New Roman" w:hAnsi="Arial" w:cs="Arial"/>
          <w:bCs/>
          <w:iCs/>
          <w:color w:val="000000" w:themeColor="text1"/>
          <w:sz w:val="24"/>
          <w:szCs w:val="24"/>
        </w:rPr>
        <w:t>poprzedzone było wykonaniem pogłębionej analizy szacunkowej wartości zamówienia polegającej na zebraniu ofert na działania promocyjne dla województwa podkarpackiego podczas rozgrywek sportowych z klubów z terenu całej Polski dla celów porównawczych. Ponadto, została zlecona i wykonana analiza ekonomicznych korzyści, jakie osiągnie Województwo jako zamawiający w wyniku zakupu tego rodzaju usług promocyjnych przez wyspecjalizowany podmiot zewnętrzny. Zamówienia zostały udzielone w trybie przetargu nieograniczonego.</w:t>
      </w:r>
    </w:p>
    <w:p w:rsidR="007E3A05" w:rsidRPr="00CB127A" w:rsidRDefault="007E3A05" w:rsidP="00CB127A">
      <w:pPr>
        <w:numPr>
          <w:ilvl w:val="0"/>
          <w:numId w:val="152"/>
        </w:numPr>
        <w:spacing w:after="0" w:line="360" w:lineRule="auto"/>
        <w:contextualSpacing/>
        <w:jc w:val="both"/>
        <w:rPr>
          <w:rFonts w:ascii="Arial" w:eastAsia="Times New Roman" w:hAnsi="Arial" w:cs="Arial"/>
          <w:color w:val="000000" w:themeColor="text1"/>
          <w:sz w:val="24"/>
          <w:szCs w:val="24"/>
          <w:lang w:eastAsia="pl-PL"/>
        </w:rPr>
      </w:pPr>
      <w:r w:rsidRPr="007E3A05">
        <w:rPr>
          <w:rFonts w:ascii="Arial" w:hAnsi="Arial" w:cs="Arial"/>
          <w:sz w:val="24"/>
          <w:szCs w:val="24"/>
        </w:rPr>
        <w:t xml:space="preserve">organizacja imprez cyklicznych promujących ofertę turystyczną regionu oraz inne działania promocyjne mające na celu rozwój turystyki regionu, </w:t>
      </w:r>
      <w:r w:rsidR="00F42E34">
        <w:rPr>
          <w:rFonts w:ascii="Arial" w:hAnsi="Arial" w:cs="Arial"/>
          <w:sz w:val="24"/>
          <w:szCs w:val="24"/>
        </w:rPr>
        <w:br/>
      </w:r>
      <w:r w:rsidRPr="007E3A05">
        <w:rPr>
          <w:rFonts w:ascii="Arial" w:hAnsi="Arial" w:cs="Arial"/>
          <w:sz w:val="24"/>
          <w:szCs w:val="24"/>
        </w:rPr>
        <w:t>w szczególności poprzez organizację prezentacji krajowych i zagranicznych, konferencji, warsztatów,</w:t>
      </w:r>
      <w:r w:rsidR="00CB127A">
        <w:rPr>
          <w:rFonts w:ascii="Arial" w:hAnsi="Arial" w:cs="Arial"/>
          <w:sz w:val="24"/>
          <w:szCs w:val="24"/>
        </w:rPr>
        <w:t xml:space="preserve"> </w:t>
      </w:r>
      <w:proofErr w:type="spellStart"/>
      <w:r w:rsidR="00CB127A">
        <w:rPr>
          <w:rFonts w:ascii="Arial" w:hAnsi="Arial" w:cs="Arial"/>
          <w:sz w:val="24"/>
          <w:szCs w:val="24"/>
        </w:rPr>
        <w:t>study</w:t>
      </w:r>
      <w:proofErr w:type="spellEnd"/>
      <w:r w:rsidR="00CB127A">
        <w:rPr>
          <w:rFonts w:ascii="Arial" w:hAnsi="Arial" w:cs="Arial"/>
          <w:sz w:val="24"/>
          <w:szCs w:val="24"/>
        </w:rPr>
        <w:t xml:space="preserve"> tour w kwocie 93.800,-zł, w tym:</w:t>
      </w:r>
    </w:p>
    <w:p w:rsidR="00CB127A" w:rsidRDefault="00CB127A" w:rsidP="00CB127A">
      <w:pPr>
        <w:pStyle w:val="Akapitzlist"/>
        <w:numPr>
          <w:ilvl w:val="0"/>
          <w:numId w:val="500"/>
        </w:numPr>
        <w:spacing w:line="360" w:lineRule="auto"/>
        <w:contextualSpacing/>
        <w:jc w:val="both"/>
        <w:rPr>
          <w:rFonts w:ascii="Arial" w:hAnsi="Arial" w:cs="Arial"/>
          <w:color w:val="000000" w:themeColor="text1"/>
          <w:lang w:eastAsia="pl-PL"/>
        </w:rPr>
      </w:pPr>
      <w:r>
        <w:rPr>
          <w:rFonts w:ascii="Arial" w:hAnsi="Arial" w:cs="Arial"/>
          <w:color w:val="000000" w:themeColor="text1"/>
          <w:lang w:eastAsia="pl-PL"/>
        </w:rPr>
        <w:t>organizacja wojewódzkich obchodów Światowego Dnia Turystyki na terenie Bieszczadzkiej Kolejki Leśnej – 73.800,-zł. Na usługi cateringowo – gastronomiczne poniesiono wydatki w kwocie 16.000,-zł.</w:t>
      </w:r>
    </w:p>
    <w:p w:rsidR="00CB127A" w:rsidRPr="00CB127A" w:rsidRDefault="00CB127A" w:rsidP="00CB127A">
      <w:pPr>
        <w:pStyle w:val="Akapitzlist"/>
        <w:numPr>
          <w:ilvl w:val="0"/>
          <w:numId w:val="500"/>
        </w:numPr>
        <w:spacing w:line="360" w:lineRule="auto"/>
        <w:contextualSpacing/>
        <w:jc w:val="both"/>
        <w:rPr>
          <w:rFonts w:ascii="Arial" w:hAnsi="Arial" w:cs="Arial"/>
          <w:color w:val="000000" w:themeColor="text1"/>
          <w:lang w:eastAsia="pl-PL"/>
        </w:rPr>
      </w:pPr>
      <w:r>
        <w:rPr>
          <w:rFonts w:ascii="Arial" w:hAnsi="Arial" w:cs="Arial"/>
          <w:color w:val="000000" w:themeColor="text1"/>
          <w:lang w:eastAsia="pl-PL"/>
        </w:rPr>
        <w:lastRenderedPageBreak/>
        <w:t>Organizacja IV Transgranicznego Forum Turystyki Kulturowej w Baszni Dolnej k. Lubaczowa – 20.000,-zł. Na usługi cateringowo – gastronomiczne poniesiono wydatki w kwocie 8.000,-zł.</w:t>
      </w:r>
    </w:p>
    <w:p w:rsidR="007E3A05" w:rsidRPr="007E3A05" w:rsidRDefault="007E3A05" w:rsidP="007E3A05">
      <w:pPr>
        <w:spacing w:after="0" w:line="360" w:lineRule="auto"/>
        <w:ind w:left="78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W ramach ww. wydatków na usługi cateringowo-gastronomiczne poniesiono wydatki w kwocie 24.000,-zł.</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hAnsi="Arial" w:cs="Arial"/>
          <w:color w:val="000000" w:themeColor="text1"/>
          <w:sz w:val="24"/>
          <w:szCs w:val="24"/>
        </w:rPr>
        <w:t xml:space="preserve">realizacji zadania pn. „Promocja Wschodniego Szlaku Rowerowego GREEN VELO” poprzez </w:t>
      </w:r>
      <w:r w:rsidRPr="007E3A05">
        <w:rPr>
          <w:rFonts w:ascii="Arial" w:eastAsia="Times New Roman" w:hAnsi="Arial" w:cs="Arial"/>
          <w:color w:val="000000" w:themeColor="text1"/>
          <w:sz w:val="24"/>
          <w:szCs w:val="24"/>
          <w:lang w:eastAsia="pl-PL"/>
        </w:rPr>
        <w:t xml:space="preserve">organizację imprez promujących Wschodni Szlak Rowerowy Green </w:t>
      </w:r>
      <w:proofErr w:type="spellStart"/>
      <w:r w:rsidRPr="007E3A05">
        <w:rPr>
          <w:rFonts w:ascii="Arial" w:eastAsia="Times New Roman" w:hAnsi="Arial" w:cs="Arial"/>
          <w:color w:val="000000" w:themeColor="text1"/>
          <w:sz w:val="24"/>
          <w:szCs w:val="24"/>
          <w:lang w:eastAsia="pl-PL"/>
        </w:rPr>
        <w:t>Velo</w:t>
      </w:r>
      <w:proofErr w:type="spellEnd"/>
      <w:r w:rsidRPr="007E3A05">
        <w:rPr>
          <w:rFonts w:ascii="Arial" w:hAnsi="Arial" w:cs="Arial"/>
          <w:color w:val="000000" w:themeColor="text1"/>
          <w:sz w:val="24"/>
          <w:szCs w:val="24"/>
        </w:rPr>
        <w:t xml:space="preserve"> – 174.920,-zł (§ 4210 – 9.920,-zł, § 4300 – 165.000,-zł) (Dep. PG),</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FF0000"/>
          <w:sz w:val="24"/>
          <w:szCs w:val="24"/>
          <w:lang w:eastAsia="pl-PL"/>
        </w:rPr>
      </w:pPr>
      <w:r w:rsidRPr="007E3A05">
        <w:rPr>
          <w:rFonts w:ascii="Arial" w:eastAsia="Times New Roman" w:hAnsi="Arial" w:cs="Arial"/>
          <w:color w:val="000000" w:themeColor="text1"/>
          <w:sz w:val="24"/>
          <w:szCs w:val="24"/>
          <w:lang w:eastAsia="pl-PL"/>
        </w:rPr>
        <w:t xml:space="preserve">realizacji zadania pn. „Promocja Województwa Podkarpackiego za pośrednictwem międzynarodowego przewoźnika lotniczego” – 9.225.000,-zł (§ 4300 - </w:t>
      </w:r>
      <w:r w:rsidRPr="007E3A05">
        <w:rPr>
          <w:rFonts w:ascii="Arial" w:eastAsia="Times New Roman" w:hAnsi="Arial" w:cs="Arial"/>
          <w:color w:val="000000" w:themeColor="text1"/>
          <w:sz w:val="24"/>
          <w:szCs w:val="24"/>
          <w:lang w:eastAsia="pl-PL"/>
        </w:rPr>
        <w:br/>
        <w:t xml:space="preserve">7.500.000,-zł, §4530 – 1.725.000,-zł) (Dep. PG). </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Realizacja usług promocyjnych w 2018 r. obejmowała:</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zamieszczenie bannerów reklamowych Województwa Podkarpackiego przekierowujących na stronę www.podkarpackie.travel/en na stronie internetowej przewoźnika,</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zamieszczenie reklam Województwa Podkarpackiego wewnątrz 5 samolotów i na zewnątrz 2 samolotów,</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zamieszczenie reklamy Województwa Podkarpackiego w magazynie pokładowym przewoźnika - ukazała się jedna reklama w zimowej edycji oraz jedna w wiosennej edycji magazynu (łącznie 2 reklamy),</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zamieszczenie bannerów reklamowych w e-mailach wysyłanych przez przewoźnika do klientów i partnerów biznesowych – rozesłano 11 e-maili,</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promocję połączeń lotniczych przewoźnika do i z Województwa podczas 6 eventów promocyjnych i akcji marketingowych,</w:t>
      </w:r>
    </w:p>
    <w:p w:rsidR="007E3A05" w:rsidRPr="007E3A05" w:rsidRDefault="007E3A05" w:rsidP="00CB127A">
      <w:pPr>
        <w:numPr>
          <w:ilvl w:val="0"/>
          <w:numId w:val="177"/>
        </w:numPr>
        <w:spacing w:after="0" w:line="360" w:lineRule="auto"/>
        <w:ind w:left="851"/>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organizację 6 wizyt studyjnych zagranicznych dziennikarzy.</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Zadanie finansowane ze środków własnych Samorządu Województwa Podkarpackiego.</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Zadanie zostało zrealizowane zgodnie z założeniami.</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Zadanie ujęte w wykazie przedsięwzięć do Wieloletniej Prognozy Finansowej Województwa Podkarpackiego o łącznych nakładach finansowych w kwocie 59.400.000,-zł, realizowane w latach 2015-2021.</w:t>
      </w:r>
    </w:p>
    <w:p w:rsidR="007E3A05" w:rsidRPr="007E3A05" w:rsidRDefault="007E3A05" w:rsidP="007E3A05">
      <w:pPr>
        <w:spacing w:after="0" w:line="360" w:lineRule="auto"/>
        <w:ind w:left="426" w:right="-142"/>
        <w:jc w:val="both"/>
        <w:rPr>
          <w:rFonts w:ascii="Arial" w:eastAsia="Calibri" w:hAnsi="Arial" w:cs="Arial"/>
          <w:sz w:val="24"/>
          <w:szCs w:val="24"/>
        </w:rPr>
      </w:pPr>
      <w:r w:rsidRPr="007E3A05">
        <w:rPr>
          <w:rFonts w:ascii="Arial" w:eastAsia="Calibri" w:hAnsi="Arial" w:cs="Arial"/>
          <w:sz w:val="24"/>
          <w:szCs w:val="24"/>
        </w:rPr>
        <w:lastRenderedPageBreak/>
        <w:t>Od początku realizacji zadania do końca 2018r. wykonano zakres o wartości 31.581.250,-zł, co stanowi 53,17 % planowanych łącznych nakładów na przedsięwzięcie.</w:t>
      </w:r>
    </w:p>
    <w:p w:rsidR="007E3A05" w:rsidRPr="007E3A05" w:rsidRDefault="007E3A05" w:rsidP="00CB127A">
      <w:pPr>
        <w:numPr>
          <w:ilvl w:val="0"/>
          <w:numId w:val="108"/>
        </w:numPr>
        <w:spacing w:after="0" w:line="360" w:lineRule="auto"/>
        <w:ind w:left="426"/>
        <w:contextualSpacing/>
        <w:jc w:val="both"/>
        <w:rPr>
          <w:rFonts w:ascii="Arial" w:hAnsi="Arial" w:cs="Arial"/>
          <w:bCs/>
          <w:iCs/>
          <w:color w:val="000000" w:themeColor="text1"/>
          <w:sz w:val="24"/>
          <w:szCs w:val="24"/>
        </w:rPr>
      </w:pPr>
      <w:r w:rsidRPr="007E3A05">
        <w:rPr>
          <w:rFonts w:ascii="Arial" w:hAnsi="Arial" w:cs="Arial"/>
          <w:color w:val="000000" w:themeColor="text1"/>
          <w:sz w:val="24"/>
          <w:szCs w:val="24"/>
        </w:rPr>
        <w:t xml:space="preserve">realizacji zadania pn. „Współorganizacja Forum „Europa – Ukraina”- 218.111,-zł (§ 4300 – 149.231,-zł, 4380 – 68.880,-zł) (Dep. PG), </w:t>
      </w:r>
    </w:p>
    <w:p w:rsidR="007E3A05" w:rsidRPr="007E3A05" w:rsidRDefault="007E3A05" w:rsidP="007E3A05">
      <w:pPr>
        <w:spacing w:after="0" w:line="360" w:lineRule="auto"/>
        <w:ind w:left="426"/>
        <w:contextualSpacing/>
        <w:jc w:val="both"/>
        <w:rPr>
          <w:rFonts w:ascii="Arial" w:hAnsi="Arial" w:cs="Arial"/>
          <w:bCs/>
          <w:iCs/>
          <w:color w:val="000000" w:themeColor="text1"/>
          <w:sz w:val="24"/>
          <w:szCs w:val="24"/>
        </w:rPr>
      </w:pPr>
      <w:r w:rsidRPr="007E3A05">
        <w:rPr>
          <w:rFonts w:ascii="Arial" w:eastAsia="Times New Roman" w:hAnsi="Arial" w:cs="Arial"/>
          <w:color w:val="000000" w:themeColor="text1"/>
          <w:sz w:val="24"/>
          <w:szCs w:val="24"/>
          <w:lang w:eastAsia="pl-PL"/>
        </w:rPr>
        <w:t xml:space="preserve">Wydatki poniesiono na wynajem obiektu wraz z zabezpieczeniem technicznym, mediami, obsługą techniczną. </w:t>
      </w:r>
    </w:p>
    <w:p w:rsidR="007E3A05" w:rsidRPr="007E3A05" w:rsidRDefault="007E3A05" w:rsidP="007E3A05">
      <w:pPr>
        <w:spacing w:after="0" w:line="360" w:lineRule="auto"/>
        <w:ind w:left="426"/>
        <w:contextualSpacing/>
        <w:jc w:val="both"/>
        <w:rPr>
          <w:rFonts w:ascii="Arial" w:hAnsi="Arial" w:cs="Arial"/>
          <w:bCs/>
          <w:iCs/>
          <w:color w:val="000000" w:themeColor="text1"/>
          <w:sz w:val="24"/>
          <w:szCs w:val="24"/>
        </w:rPr>
      </w:pPr>
      <w:r w:rsidRPr="007E3A05">
        <w:rPr>
          <w:rFonts w:ascii="Arial" w:eastAsia="Times New Roman" w:hAnsi="Arial" w:cs="Arial"/>
          <w:color w:val="000000" w:themeColor="text1"/>
          <w:sz w:val="24"/>
          <w:szCs w:val="24"/>
          <w:lang w:eastAsia="pl-PL"/>
        </w:rPr>
        <w:t xml:space="preserve">W ramach ww. wydatków na usługi cateringowo-gastronomiczne poniesiono wydatki w kwocie </w:t>
      </w:r>
      <w:r w:rsidRPr="007E3A05">
        <w:rPr>
          <w:rFonts w:ascii="Arial" w:hAnsi="Arial" w:cs="Arial"/>
          <w:bCs/>
          <w:iCs/>
          <w:color w:val="000000" w:themeColor="text1"/>
          <w:sz w:val="24"/>
          <w:szCs w:val="24"/>
        </w:rPr>
        <w:t>68.117,-zł.</w:t>
      </w:r>
    </w:p>
    <w:p w:rsidR="007E3A05" w:rsidRPr="007E3A05" w:rsidRDefault="007E3A05" w:rsidP="007E3A05">
      <w:pPr>
        <w:spacing w:after="0" w:line="360" w:lineRule="auto"/>
        <w:ind w:left="426"/>
        <w:contextualSpacing/>
        <w:jc w:val="both"/>
        <w:rPr>
          <w:rFonts w:ascii="Arial" w:eastAsia="Calibri" w:hAnsi="Arial" w:cs="Arial"/>
          <w:color w:val="000000" w:themeColor="text1"/>
          <w:sz w:val="24"/>
          <w:szCs w:val="24"/>
        </w:rPr>
      </w:pPr>
      <w:r w:rsidRPr="007E3A05">
        <w:rPr>
          <w:rFonts w:ascii="Arial" w:eastAsia="Calibri" w:hAnsi="Arial" w:cs="Arial"/>
          <w:color w:val="000000" w:themeColor="text1"/>
          <w:sz w:val="24"/>
          <w:szCs w:val="24"/>
        </w:rPr>
        <w:t>Zadanie realizowane na podstawie Umowy Partnerstwa zawartej pomiędzy Województwem Podkarpackim a Fundacją Instytut Studiów Wschodnich z siedzibą w Warszawie dotyczącej określenia zasad wspólnej organizacji wydarzenia pn. Forum „Europa – Ukraina”, które odbywać się będzie corocznie przez 2 lub 3 kolejne dni w latach 2017 - 2021 w Rzeszowie lub w miejscowości położonej w odległości nie większej niż 20 km od Rzeszowa oraz na podstawie  corocznie zawieranych umów szczegółowych.</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Zadanie finansowane ze środków własnych Samorządu Województwa Podkarpackiego.</w:t>
      </w:r>
    </w:p>
    <w:p w:rsidR="007E3A05" w:rsidRPr="007E3A05" w:rsidRDefault="007E3A05" w:rsidP="007E3A05">
      <w:pPr>
        <w:spacing w:after="0" w:line="360" w:lineRule="auto"/>
        <w:ind w:left="426"/>
        <w:contextualSpacing/>
        <w:jc w:val="both"/>
        <w:rPr>
          <w:rFonts w:ascii="Arial" w:eastAsia="Calibri" w:hAnsi="Arial" w:cs="Arial"/>
          <w:color w:val="000000" w:themeColor="text1"/>
          <w:sz w:val="24"/>
          <w:szCs w:val="24"/>
        </w:rPr>
      </w:pPr>
      <w:r w:rsidRPr="007E3A05">
        <w:rPr>
          <w:rFonts w:ascii="Arial" w:eastAsia="Calibri" w:hAnsi="Arial" w:cs="Arial"/>
          <w:color w:val="000000" w:themeColor="text1"/>
          <w:sz w:val="24"/>
          <w:szCs w:val="24"/>
        </w:rPr>
        <w:t>Zadanie zostało wykonane zgodnie z założeniami.</w:t>
      </w:r>
    </w:p>
    <w:p w:rsidR="007E3A05" w:rsidRPr="007E3A05" w:rsidRDefault="007E3A05" w:rsidP="007E3A05">
      <w:pPr>
        <w:spacing w:after="0" w:line="360" w:lineRule="auto"/>
        <w:ind w:left="567"/>
        <w:jc w:val="both"/>
        <w:rPr>
          <w:rFonts w:ascii="Arial" w:eastAsia="Calibri" w:hAnsi="Arial" w:cs="Arial"/>
          <w:color w:val="000000" w:themeColor="text1"/>
          <w:sz w:val="24"/>
          <w:szCs w:val="24"/>
        </w:rPr>
      </w:pPr>
      <w:r w:rsidRPr="007E3A05">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1.000.000,-zł, realizowane w latach 2017-2021. </w:t>
      </w:r>
    </w:p>
    <w:p w:rsidR="007E3A05" w:rsidRPr="007E3A05" w:rsidRDefault="007E3A05" w:rsidP="007E3A05">
      <w:pPr>
        <w:spacing w:after="0" w:line="360" w:lineRule="auto"/>
        <w:ind w:left="567"/>
        <w:jc w:val="both"/>
        <w:rPr>
          <w:rFonts w:ascii="Arial" w:eastAsia="Calibri" w:hAnsi="Arial" w:cs="Arial"/>
          <w:color w:val="000000" w:themeColor="text1"/>
          <w:sz w:val="24"/>
          <w:szCs w:val="24"/>
        </w:rPr>
      </w:pPr>
      <w:r w:rsidRPr="007E3A05">
        <w:rPr>
          <w:rFonts w:ascii="Arial" w:eastAsia="Calibri" w:hAnsi="Arial" w:cs="Arial"/>
          <w:color w:val="000000" w:themeColor="text1"/>
          <w:sz w:val="24"/>
          <w:szCs w:val="24"/>
        </w:rPr>
        <w:t>Od początku realizacji zadania do końca 2018 r. wykonano zakres o wartości 378.995,-zł, co stanowi 37,90% planowanych łącznych nakładów na przedsięwzięcie.</w:t>
      </w:r>
    </w:p>
    <w:p w:rsidR="007E3A05" w:rsidRPr="007E3A05" w:rsidRDefault="007E3A05" w:rsidP="00CB127A">
      <w:pPr>
        <w:numPr>
          <w:ilvl w:val="0"/>
          <w:numId w:val="108"/>
        </w:numPr>
        <w:tabs>
          <w:tab w:val="left" w:pos="284"/>
        </w:tabs>
        <w:spacing w:after="0" w:line="360" w:lineRule="auto"/>
        <w:ind w:left="426"/>
        <w:contextualSpacing/>
        <w:jc w:val="both"/>
        <w:rPr>
          <w:rFonts w:ascii="Arial" w:hAnsi="Arial" w:cs="Arial"/>
          <w:color w:val="000000" w:themeColor="text1"/>
          <w:sz w:val="24"/>
          <w:szCs w:val="24"/>
          <w:lang w:eastAsia="pl-PL"/>
        </w:rPr>
      </w:pPr>
      <w:r w:rsidRPr="007E3A05">
        <w:rPr>
          <w:rFonts w:ascii="Arial" w:eastAsia="Calibri" w:hAnsi="Arial" w:cs="Arial"/>
          <w:color w:val="000000" w:themeColor="text1"/>
          <w:sz w:val="24"/>
          <w:szCs w:val="24"/>
        </w:rPr>
        <w:t xml:space="preserve"> wydatków na programy finansowane z udziałem środków Unii Europejskiej </w:t>
      </w:r>
      <w:r w:rsidRPr="007E3A05">
        <w:rPr>
          <w:rFonts w:ascii="Arial" w:eastAsia="Calibri" w:hAnsi="Arial" w:cs="Arial"/>
          <w:color w:val="000000" w:themeColor="text1"/>
          <w:sz w:val="24"/>
          <w:szCs w:val="24"/>
        </w:rPr>
        <w:br/>
        <w:t>i źródeł zagranicznych związane z realizacją projektów własnych Urzędu Marszałkowskiego Województwa Podkarpackiego w kwocie 4.796.60</w:t>
      </w:r>
      <w:r w:rsidR="00260D83">
        <w:rPr>
          <w:rFonts w:ascii="Arial" w:eastAsia="Calibri" w:hAnsi="Arial" w:cs="Arial"/>
          <w:color w:val="000000" w:themeColor="text1"/>
          <w:sz w:val="24"/>
          <w:szCs w:val="24"/>
        </w:rPr>
        <w:t>5</w:t>
      </w:r>
      <w:r w:rsidRPr="007E3A05">
        <w:rPr>
          <w:rFonts w:ascii="Arial" w:eastAsia="Calibri" w:hAnsi="Arial" w:cs="Arial"/>
          <w:color w:val="000000" w:themeColor="text1"/>
          <w:sz w:val="24"/>
          <w:szCs w:val="24"/>
        </w:rPr>
        <w:t xml:space="preserve">,-zł </w:t>
      </w:r>
      <w:r w:rsidRPr="007E3A05">
        <w:rPr>
          <w:rFonts w:ascii="Arial" w:eastAsia="Calibri" w:hAnsi="Arial" w:cs="Arial"/>
          <w:color w:val="FF0000"/>
          <w:sz w:val="24"/>
          <w:szCs w:val="24"/>
        </w:rPr>
        <w:br/>
      </w:r>
      <w:r w:rsidRPr="007E3A05">
        <w:rPr>
          <w:rFonts w:ascii="Arial" w:eastAsia="Calibri" w:hAnsi="Arial" w:cs="Arial"/>
          <w:color w:val="000000" w:themeColor="text1"/>
          <w:sz w:val="24"/>
          <w:szCs w:val="24"/>
        </w:rPr>
        <w:t xml:space="preserve">i dotyczyły: </w:t>
      </w:r>
    </w:p>
    <w:p w:rsidR="007E3A05" w:rsidRPr="007E3A05" w:rsidRDefault="007E3A05" w:rsidP="00CB127A">
      <w:pPr>
        <w:numPr>
          <w:ilvl w:val="0"/>
          <w:numId w:val="111"/>
        </w:numPr>
        <w:spacing w:after="0" w:line="360" w:lineRule="auto"/>
        <w:ind w:left="567" w:hanging="284"/>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realizacji przez Urząd Marszałkowski Województwa Podkarpackiego </w:t>
      </w:r>
      <w:r w:rsidRPr="007E3A05">
        <w:rPr>
          <w:rFonts w:ascii="Arial" w:eastAsia="Times New Roman" w:hAnsi="Arial" w:cs="Arial"/>
          <w:color w:val="000000" w:themeColor="text1"/>
          <w:sz w:val="24"/>
          <w:szCs w:val="24"/>
          <w:lang w:eastAsia="pl-PL"/>
        </w:rPr>
        <w:br/>
        <w:t xml:space="preserve">w Rzeszowie projektu pn. „Promocja Gospodarcza Województwa Podkarpackiego” w ramach Regionalnego Programu Operacyjnego Województwa Podkarpackiego na lata 2014-2020 w kwocie </w:t>
      </w:r>
      <w:r w:rsidR="00260D83">
        <w:rPr>
          <w:rFonts w:ascii="Arial" w:eastAsia="Calibri" w:hAnsi="Arial" w:cs="Arial"/>
          <w:bCs/>
          <w:color w:val="000000" w:themeColor="text1"/>
          <w:sz w:val="24"/>
          <w:szCs w:val="24"/>
        </w:rPr>
        <w:t>3.986.077</w:t>
      </w:r>
      <w:r w:rsidRPr="007E3A05">
        <w:rPr>
          <w:rFonts w:ascii="Arial" w:eastAsia="Calibri" w:hAnsi="Arial" w:cs="Arial"/>
          <w:bCs/>
          <w:color w:val="000000" w:themeColor="text1"/>
          <w:sz w:val="24"/>
          <w:szCs w:val="24"/>
        </w:rPr>
        <w:t xml:space="preserve">,-zł, </w:t>
      </w:r>
      <w:r w:rsidRPr="007E3A05">
        <w:rPr>
          <w:rFonts w:ascii="Arial" w:eastAsia="Times New Roman" w:hAnsi="Arial" w:cs="Arial"/>
          <w:color w:val="000000" w:themeColor="text1"/>
          <w:sz w:val="24"/>
          <w:szCs w:val="24"/>
          <w:lang w:eastAsia="pl-PL"/>
        </w:rPr>
        <w:t>z tego:</w:t>
      </w:r>
    </w:p>
    <w:p w:rsidR="007E3A05" w:rsidRPr="007E3A05" w:rsidRDefault="007E3A05" w:rsidP="00CB127A">
      <w:pPr>
        <w:numPr>
          <w:ilvl w:val="0"/>
          <w:numId w:val="130"/>
        </w:numPr>
        <w:spacing w:after="0" w:line="360" w:lineRule="auto"/>
        <w:ind w:left="993" w:hanging="283"/>
        <w:contextualSpacing/>
        <w:jc w:val="both"/>
        <w:rPr>
          <w:rFonts w:ascii="Arial" w:eastAsia="Times New Roman" w:hAnsi="Arial" w:cs="Arial"/>
          <w:color w:val="FF0000"/>
          <w:sz w:val="24"/>
          <w:szCs w:val="24"/>
          <w:lang w:eastAsia="pl-PL"/>
        </w:rPr>
      </w:pPr>
      <w:r w:rsidRPr="007E3A05">
        <w:rPr>
          <w:rFonts w:ascii="Arial" w:eastAsia="Times New Roman" w:hAnsi="Arial" w:cs="Arial"/>
          <w:color w:val="000000" w:themeColor="text1"/>
          <w:sz w:val="24"/>
          <w:szCs w:val="24"/>
        </w:rPr>
        <w:lastRenderedPageBreak/>
        <w:t xml:space="preserve">wynagrodzenia i składki od nich naliczane pracowników zaangażowanych </w:t>
      </w:r>
      <w:r w:rsidRPr="007E3A05">
        <w:rPr>
          <w:rFonts w:ascii="Arial" w:eastAsia="Times New Roman" w:hAnsi="Arial" w:cs="Arial"/>
          <w:color w:val="000000" w:themeColor="text1"/>
          <w:sz w:val="24"/>
          <w:szCs w:val="24"/>
        </w:rPr>
        <w:br/>
        <w:t xml:space="preserve">w realizację projektu </w:t>
      </w:r>
      <w:r w:rsidR="00260D83">
        <w:rPr>
          <w:rFonts w:ascii="Arial" w:eastAsia="Times New Roman" w:hAnsi="Arial" w:cs="Arial"/>
          <w:color w:val="000000" w:themeColor="text1"/>
          <w:sz w:val="24"/>
          <w:szCs w:val="24"/>
        </w:rPr>
        <w:t>– 433.497,-zł (§ 4017 – 362.777</w:t>
      </w:r>
      <w:r w:rsidRPr="007E3A05">
        <w:rPr>
          <w:rFonts w:ascii="Arial" w:eastAsia="Times New Roman" w:hAnsi="Arial" w:cs="Arial"/>
          <w:color w:val="000000" w:themeColor="text1"/>
          <w:sz w:val="24"/>
          <w:szCs w:val="24"/>
        </w:rPr>
        <w:t xml:space="preserve">,-zł, § 4117 – </w:t>
      </w:r>
      <w:r w:rsidRPr="007E3A05">
        <w:rPr>
          <w:rFonts w:ascii="Arial" w:eastAsia="Times New Roman" w:hAnsi="Arial" w:cs="Arial"/>
          <w:color w:val="000000" w:themeColor="text1"/>
          <w:sz w:val="24"/>
          <w:szCs w:val="24"/>
        </w:rPr>
        <w:br/>
        <w:t>62.731,-zł, § 4127 – 7.989,-zł),</w:t>
      </w:r>
    </w:p>
    <w:p w:rsidR="007E3A05" w:rsidRPr="007E3A05" w:rsidRDefault="007E3A05" w:rsidP="00CB127A">
      <w:pPr>
        <w:numPr>
          <w:ilvl w:val="0"/>
          <w:numId w:val="130"/>
        </w:numPr>
        <w:spacing w:after="0" w:line="360" w:lineRule="auto"/>
        <w:ind w:left="993"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rPr>
        <w:t xml:space="preserve">pozostałe wydatki bieżące związane z realizacją projektu dotyczyły organizacji oraz udziału w wydarzeniach gospodarczych, takich jak: targi, misje gospodarcze, konferencje – 3.399.850,-zł (§ 4307 – 3.335.215,-zł,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 4417 – 2.573,-zł, § 4427 – 60.337,-zł, § 4300 – 1.485,-zł, § 4420 – 240,-zł),</w:t>
      </w:r>
    </w:p>
    <w:p w:rsidR="007E3A05" w:rsidRPr="007E3A05" w:rsidRDefault="007E3A05" w:rsidP="00CB127A">
      <w:pPr>
        <w:numPr>
          <w:ilvl w:val="0"/>
          <w:numId w:val="130"/>
        </w:numPr>
        <w:spacing w:after="0" w:line="360" w:lineRule="auto"/>
        <w:ind w:left="993"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rPr>
        <w:t xml:space="preserve">zwrot do Ministerstwa Finansów niewykorzystanej dotacji na realizację projektu w kwocie  152.730,-zł </w:t>
      </w:r>
      <w:r w:rsidRPr="007E3A05">
        <w:rPr>
          <w:rFonts w:ascii="Arial" w:eastAsia="Times New Roman" w:hAnsi="Arial" w:cs="Arial"/>
          <w:color w:val="000000" w:themeColor="text1"/>
          <w:sz w:val="24"/>
          <w:szCs w:val="24"/>
          <w:lang w:eastAsia="pl-PL"/>
        </w:rPr>
        <w:t>(§ 2957).</w:t>
      </w:r>
    </w:p>
    <w:p w:rsidR="007E3A05" w:rsidRPr="007E3A05" w:rsidRDefault="007E3A05" w:rsidP="007E3A05">
      <w:pPr>
        <w:tabs>
          <w:tab w:val="left" w:pos="567"/>
          <w:tab w:val="left" w:pos="851"/>
        </w:tabs>
        <w:spacing w:after="0" w:line="360" w:lineRule="auto"/>
        <w:ind w:left="567"/>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Zadanie finansowane ze środków Unii Europejskiej.</w:t>
      </w:r>
    </w:p>
    <w:p w:rsidR="007E3A05" w:rsidRPr="007E3A05" w:rsidRDefault="007E3A05" w:rsidP="007E3A05">
      <w:pPr>
        <w:spacing w:after="0" w:line="360" w:lineRule="auto"/>
        <w:ind w:left="567"/>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Projekt nie został zrealizowany w zaplanowanej na 2018 r. wysokości ze względu na wielość zadań oraz czasochłonne procedury związane z wydatkowaniem, a także rozliczaniem środków unijnych. Niewykorzystane środki zostaną wydatkowane w kolejnych latach realizacji p</w:t>
      </w:r>
      <w:r w:rsidR="00BD2309">
        <w:rPr>
          <w:rFonts w:ascii="Arial" w:eastAsia="Times New Roman" w:hAnsi="Arial" w:cs="Arial"/>
          <w:color w:val="000000" w:themeColor="text1"/>
          <w:sz w:val="24"/>
          <w:szCs w:val="24"/>
        </w:rPr>
        <w:t>rojektu</w:t>
      </w:r>
      <w:r w:rsidRPr="007E3A05">
        <w:rPr>
          <w:rFonts w:ascii="Arial" w:eastAsia="Times New Roman" w:hAnsi="Arial" w:cs="Arial"/>
          <w:color w:val="000000" w:themeColor="text1"/>
          <w:sz w:val="24"/>
          <w:szCs w:val="24"/>
        </w:rPr>
        <w:t xml:space="preserve"> po dokonaniu stosownych zmian w WPF.</w:t>
      </w:r>
    </w:p>
    <w:p w:rsidR="007E3A05" w:rsidRPr="007E3A05" w:rsidRDefault="007E3A05" w:rsidP="007E3A05">
      <w:pPr>
        <w:spacing w:after="0" w:line="360" w:lineRule="auto"/>
        <w:ind w:left="567"/>
        <w:contextualSpacing/>
        <w:jc w:val="both"/>
        <w:rPr>
          <w:rFonts w:ascii="Arial" w:hAnsi="Arial" w:cs="Arial"/>
          <w:color w:val="000000" w:themeColor="text1"/>
          <w:sz w:val="24"/>
          <w:szCs w:val="24"/>
        </w:rPr>
      </w:pPr>
      <w:r w:rsidRPr="007E3A05">
        <w:rPr>
          <w:rFonts w:ascii="Arial" w:hAnsi="Arial" w:cs="Arial"/>
          <w:color w:val="000000" w:themeColor="text1"/>
          <w:sz w:val="24"/>
          <w:szCs w:val="24"/>
        </w:rPr>
        <w:t xml:space="preserve">Celem projektu jest wzmocnienie rangi regionalnej gospodarki poprzez promocję gospodarczą województwa i stref aktywności gospodarczej w wymiarze krajowym i międzynarodowym, a także promocję podkarpackich firm – małych i średnich przedsiębiorstw. Cel ten jest realizowany m.in. poprzez organizację oraz udział w wydarzeniach gospodarczych: targach, misjach, wizytach studyjnych i konferencjach oraz działania prowadzone w ramach kampanii promocyjno-informacyjnej.  </w:t>
      </w:r>
    </w:p>
    <w:p w:rsidR="007E3A05" w:rsidRPr="007E3A05" w:rsidRDefault="007E3A05" w:rsidP="007E3A05">
      <w:pPr>
        <w:tabs>
          <w:tab w:val="left" w:pos="567"/>
          <w:tab w:val="left" w:pos="851"/>
        </w:tabs>
        <w:spacing w:after="0" w:line="360" w:lineRule="auto"/>
        <w:ind w:left="567"/>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w kwocie 16.000.000,-zł, realizowane w latach 2016-2022. </w:t>
      </w:r>
    </w:p>
    <w:p w:rsidR="007E3A05" w:rsidRPr="007E3A05" w:rsidRDefault="007E3A05" w:rsidP="007E3A05">
      <w:pPr>
        <w:spacing w:after="0" w:line="360" w:lineRule="auto"/>
        <w:ind w:left="567" w:right="-142"/>
        <w:jc w:val="both"/>
        <w:rPr>
          <w:rFonts w:ascii="Arial" w:eastAsia="Calibri" w:hAnsi="Arial" w:cs="Arial"/>
          <w:sz w:val="24"/>
          <w:szCs w:val="24"/>
        </w:rPr>
      </w:pPr>
      <w:r w:rsidRPr="007E3A05">
        <w:rPr>
          <w:rFonts w:ascii="Arial" w:eastAsia="Calibri" w:hAnsi="Arial" w:cs="Arial"/>
          <w:sz w:val="24"/>
          <w:szCs w:val="24"/>
        </w:rPr>
        <w:t>Od początku realizacji zadania do końca 2018r. wykonano zakres o wartości 6.770.089,-zł, co stanowi 42,31% planowanych łącznych nakładów na przedsięwzięcie.</w:t>
      </w:r>
    </w:p>
    <w:p w:rsidR="007E3A05" w:rsidRPr="007E3A05" w:rsidRDefault="007E3A05" w:rsidP="00CB127A">
      <w:pPr>
        <w:numPr>
          <w:ilvl w:val="0"/>
          <w:numId w:val="111"/>
        </w:numPr>
        <w:spacing w:after="0" w:line="360" w:lineRule="auto"/>
        <w:ind w:left="567" w:hanging="425"/>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projektu pn. </w:t>
      </w:r>
      <w:r w:rsidRPr="007E3A05">
        <w:rPr>
          <w:rFonts w:ascii="Arial" w:eastAsia="Times New Roman" w:hAnsi="Arial" w:cs="Arial"/>
          <w:color w:val="000000" w:themeColor="text1"/>
          <w:sz w:val="24"/>
          <w:szCs w:val="24"/>
        </w:rPr>
        <w:t>„</w:t>
      </w:r>
      <w:r w:rsidRPr="007E3A05">
        <w:rPr>
          <w:rFonts w:ascii="Arial" w:eastAsia="Times New Roman" w:hAnsi="Arial" w:cs="Arial"/>
          <w:i/>
          <w:color w:val="000000" w:themeColor="text1"/>
          <w:sz w:val="24"/>
          <w:szCs w:val="24"/>
        </w:rPr>
        <w:t>Szlak Maryjny (Światło ze Wschodu)”</w:t>
      </w:r>
      <w:r w:rsidRPr="007E3A05">
        <w:rPr>
          <w:rFonts w:ascii="Arial" w:eastAsia="Times New Roman" w:hAnsi="Arial" w:cs="Arial"/>
          <w:color w:val="000000" w:themeColor="text1"/>
          <w:sz w:val="24"/>
          <w:szCs w:val="24"/>
        </w:rPr>
        <w:t xml:space="preserve"> </w:t>
      </w:r>
      <w:r w:rsidRPr="007E3A05">
        <w:rPr>
          <w:rFonts w:ascii="Arial" w:eastAsia="Calibri" w:hAnsi="Arial" w:cs="Arial"/>
          <w:color w:val="000000" w:themeColor="text1"/>
          <w:sz w:val="24"/>
          <w:szCs w:val="24"/>
          <w:lang w:eastAsia="x-none"/>
        </w:rPr>
        <w:t xml:space="preserve">w ramach </w:t>
      </w:r>
      <w:bookmarkStart w:id="13" w:name="_Hlk509524750"/>
      <w:r w:rsidRPr="007E3A05">
        <w:rPr>
          <w:rFonts w:ascii="Arial" w:eastAsia="Calibri" w:hAnsi="Arial" w:cs="Arial"/>
          <w:color w:val="000000" w:themeColor="text1"/>
          <w:sz w:val="24"/>
          <w:szCs w:val="24"/>
          <w:lang w:eastAsia="x-none"/>
        </w:rPr>
        <w:t xml:space="preserve">Programu Współpracy Transgranicznej Interreg V-A Polska Słowacja 2014-2020 </w:t>
      </w:r>
      <w:bookmarkEnd w:id="13"/>
      <w:r w:rsidRPr="007E3A05">
        <w:rPr>
          <w:rFonts w:ascii="Arial" w:eastAsia="Times New Roman" w:hAnsi="Arial" w:cs="Arial"/>
          <w:color w:val="000000" w:themeColor="text1"/>
          <w:sz w:val="24"/>
          <w:szCs w:val="24"/>
          <w:lang w:eastAsia="pl-PL"/>
        </w:rPr>
        <w:t xml:space="preserve">w kwocie </w:t>
      </w:r>
      <w:r w:rsidRPr="007E3A05">
        <w:rPr>
          <w:rFonts w:ascii="Arial" w:eastAsia="Times New Roman" w:hAnsi="Arial" w:cs="Arial"/>
          <w:color w:val="000000" w:themeColor="text1"/>
          <w:sz w:val="24"/>
          <w:szCs w:val="24"/>
        </w:rPr>
        <w:t>412.15</w:t>
      </w:r>
      <w:r w:rsidR="00260D83">
        <w:rPr>
          <w:rFonts w:ascii="Arial" w:eastAsia="Times New Roman" w:hAnsi="Arial" w:cs="Arial"/>
          <w:color w:val="000000" w:themeColor="text1"/>
          <w:sz w:val="24"/>
          <w:szCs w:val="24"/>
        </w:rPr>
        <w:t>0</w:t>
      </w:r>
      <w:r w:rsidRPr="007E3A05">
        <w:rPr>
          <w:rFonts w:ascii="Arial" w:eastAsia="Calibri" w:hAnsi="Arial" w:cs="Arial"/>
          <w:bCs/>
          <w:color w:val="000000" w:themeColor="text1"/>
          <w:sz w:val="24"/>
          <w:szCs w:val="24"/>
        </w:rPr>
        <w:t xml:space="preserve">,-zł, </w:t>
      </w:r>
      <w:r w:rsidRPr="007E3A05">
        <w:rPr>
          <w:rFonts w:ascii="Arial" w:eastAsia="Times New Roman" w:hAnsi="Arial" w:cs="Arial"/>
          <w:color w:val="000000" w:themeColor="text1"/>
          <w:sz w:val="24"/>
          <w:szCs w:val="24"/>
          <w:lang w:eastAsia="pl-PL"/>
        </w:rPr>
        <w:t>z tego:</w:t>
      </w:r>
    </w:p>
    <w:p w:rsidR="007E3A05" w:rsidRPr="007E3A05" w:rsidRDefault="007E3A05" w:rsidP="00CB127A">
      <w:pPr>
        <w:numPr>
          <w:ilvl w:val="0"/>
          <w:numId w:val="131"/>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rPr>
        <w:t>wynagrodzenia i składki od nich naliczane – 69.576,-zł (4018 – 49.352,-zł, § 4019 – 8.709,-zł, 4118 – 8.578,-zł, § 4119 – 1.514,-zł,  4128 – 1.209,-zł, § 4129 – 214,-zł),</w:t>
      </w:r>
    </w:p>
    <w:p w:rsidR="007E3A05" w:rsidRPr="007E3A05" w:rsidRDefault="007E3A05" w:rsidP="00CB127A">
      <w:pPr>
        <w:numPr>
          <w:ilvl w:val="0"/>
          <w:numId w:val="131"/>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lastRenderedPageBreak/>
        <w:t xml:space="preserve">pozostałe wydatki związane z realizacją projektu </w:t>
      </w:r>
      <w:r w:rsidR="00260D83">
        <w:rPr>
          <w:rFonts w:ascii="Arial" w:eastAsia="Times New Roman" w:hAnsi="Arial" w:cs="Arial"/>
          <w:color w:val="000000" w:themeColor="text1"/>
          <w:sz w:val="24"/>
          <w:szCs w:val="24"/>
        </w:rPr>
        <w:t>– 342.574</w:t>
      </w:r>
      <w:r w:rsidRPr="007E3A05">
        <w:rPr>
          <w:rFonts w:ascii="Arial" w:eastAsia="Times New Roman" w:hAnsi="Arial" w:cs="Arial"/>
          <w:color w:val="000000" w:themeColor="text1"/>
          <w:sz w:val="24"/>
          <w:szCs w:val="24"/>
        </w:rPr>
        <w:t xml:space="preserve">,-zł  </w:t>
      </w:r>
      <w:bookmarkStart w:id="14" w:name="_Hlk505682530"/>
      <w:r w:rsidRPr="007E3A05">
        <w:rPr>
          <w:rFonts w:ascii="Arial" w:eastAsia="Times New Roman" w:hAnsi="Arial" w:cs="Arial"/>
          <w:color w:val="000000" w:themeColor="text1"/>
          <w:sz w:val="24"/>
          <w:szCs w:val="24"/>
        </w:rPr>
        <w:t xml:space="preserve">(§ 4218 – 55.052,-zł, § 4219 – 9.715,-zł,  </w:t>
      </w:r>
      <w:r w:rsidRPr="007E3A05">
        <w:rPr>
          <w:rFonts w:ascii="Arial" w:eastAsia="Times New Roman" w:hAnsi="Arial" w:cs="Arial"/>
          <w:color w:val="000000" w:themeColor="text1"/>
          <w:sz w:val="24"/>
          <w:szCs w:val="24"/>
          <w:lang w:eastAsia="pl-PL"/>
        </w:rPr>
        <w:t xml:space="preserve">§ 4428 – 459,-zł, § 4429 – 81,-zł, </w:t>
      </w:r>
      <w:r w:rsidRPr="007E3A05">
        <w:rPr>
          <w:rFonts w:ascii="Arial" w:eastAsia="Times New Roman" w:hAnsi="Arial" w:cs="Arial"/>
          <w:color w:val="000000" w:themeColor="text1"/>
          <w:sz w:val="24"/>
          <w:szCs w:val="24"/>
        </w:rPr>
        <w:t xml:space="preserve">§ 4300 - </w:t>
      </w:r>
      <w:r w:rsidRPr="007E3A05">
        <w:rPr>
          <w:rFonts w:ascii="Arial" w:eastAsia="Times New Roman" w:hAnsi="Arial" w:cs="Arial"/>
          <w:color w:val="000000" w:themeColor="text1"/>
          <w:sz w:val="24"/>
          <w:szCs w:val="24"/>
          <w:lang w:eastAsia="pl-PL"/>
        </w:rPr>
        <w:t>41,-zł</w:t>
      </w:r>
      <w:r w:rsidRPr="007E3A05">
        <w:rPr>
          <w:rFonts w:ascii="Arial" w:eastAsia="Times New Roman" w:hAnsi="Arial" w:cs="Arial"/>
          <w:color w:val="000000" w:themeColor="text1"/>
          <w:sz w:val="24"/>
          <w:szCs w:val="24"/>
        </w:rPr>
        <w:t xml:space="preserve"> § 4308 – 235.64</w:t>
      </w:r>
      <w:r w:rsidR="00260D83">
        <w:rPr>
          <w:rFonts w:ascii="Arial" w:eastAsia="Times New Roman" w:hAnsi="Arial" w:cs="Arial"/>
          <w:color w:val="000000" w:themeColor="text1"/>
          <w:sz w:val="24"/>
          <w:szCs w:val="24"/>
        </w:rPr>
        <w:t>2</w:t>
      </w:r>
      <w:r w:rsidRPr="007E3A05">
        <w:rPr>
          <w:rFonts w:ascii="Arial" w:eastAsia="Times New Roman" w:hAnsi="Arial" w:cs="Arial"/>
          <w:color w:val="000000" w:themeColor="text1"/>
          <w:sz w:val="24"/>
          <w:szCs w:val="24"/>
        </w:rPr>
        <w:t>,-zł, § 4309 – 41.584,-zł</w:t>
      </w:r>
      <w:bookmarkStart w:id="15" w:name="_Hlk505689661"/>
      <w:bookmarkEnd w:id="14"/>
      <w:r w:rsidRPr="007E3A05">
        <w:rPr>
          <w:rFonts w:ascii="Arial" w:eastAsia="Times New Roman" w:hAnsi="Arial" w:cs="Arial"/>
          <w:color w:val="000000" w:themeColor="text1"/>
          <w:sz w:val="24"/>
          <w:szCs w:val="24"/>
        </w:rPr>
        <w:t>),</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highlight w:val="cyan"/>
        </w:rPr>
      </w:pPr>
      <w:r w:rsidRPr="007E3A05">
        <w:rPr>
          <w:rFonts w:ascii="Arial" w:eastAsia="Times New Roman" w:hAnsi="Arial" w:cs="Arial"/>
          <w:color w:val="000000" w:themeColor="text1"/>
          <w:sz w:val="24"/>
          <w:szCs w:val="24"/>
        </w:rPr>
        <w:t xml:space="preserve">Środki przeznaczono na </w:t>
      </w:r>
      <w:r w:rsidRPr="007E3A05">
        <w:rPr>
          <w:rFonts w:ascii="Arial" w:eastAsia="Times New Roman" w:hAnsi="Arial" w:cs="Arial"/>
          <w:sz w:val="24"/>
          <w:szCs w:val="24"/>
        </w:rPr>
        <w:t xml:space="preserve">zakup materiałów i wyposażenia, wykonanie gadżetów, </w:t>
      </w:r>
      <w:r w:rsidRPr="007E3A05">
        <w:rPr>
          <w:rFonts w:ascii="Arial" w:eastAsia="Times New Roman" w:hAnsi="Arial" w:cs="Arial"/>
          <w:color w:val="000000" w:themeColor="text1"/>
          <w:sz w:val="24"/>
          <w:szCs w:val="24"/>
        </w:rPr>
        <w:t xml:space="preserve">wykonanie I etapu umowy na realizację wirtualnego szlaku pielgrzymkowego z wykorzystaniem technologii 3D – w pełni działająca strona internetowa offline z działającym interfejsem i przykładową jedną panoramą, organizację warsztatów dla branży turystycznej, Biesiady Maryjnej (w Krośnie,  Dębowcu,  Kalwarii Pacławskiej, </w:t>
      </w:r>
      <w:r w:rsidRPr="007E3A05">
        <w:rPr>
          <w:rFonts w:ascii="Arial" w:eastAsia="Times New Roman" w:hAnsi="Arial" w:cs="Arial"/>
          <w:color w:val="000000" w:themeColor="text1"/>
          <w:sz w:val="24"/>
          <w:szCs w:val="24"/>
          <w:lang w:eastAsia="pl-PL"/>
        </w:rPr>
        <w:t xml:space="preserve">Starej Wsi), </w:t>
      </w:r>
      <w:r w:rsidRPr="007E3A05">
        <w:rPr>
          <w:rFonts w:ascii="Arial" w:eastAsia="Times New Roman" w:hAnsi="Arial" w:cs="Arial"/>
          <w:color w:val="000000" w:themeColor="text1"/>
          <w:sz w:val="24"/>
          <w:szCs w:val="24"/>
        </w:rPr>
        <w:t xml:space="preserve">organizację w Dukli wydarzenia promującego projekt „Szlak Maryjny (Światło ze Wschodu)”, organizację warsztatów pisania ikon, wernisażu ikon powstałych podczas warsztatów „Ikona Maryjna”,  wykonanie drugiego etapu wirtualnego szlaku pielgrzymkowego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 xml:space="preserve">w technologii 3D, rozszerzenie na obszar Polski funkcjonującej po stronie słowackiej aplikacji mobilnej poprzez przygotowanie dokumentacji zdjęciowej, organizację stoiska wystawienniczego wraz z zabudową podczas targów pielgrzymkowych towarzyszących II Międzynarodowemu Kongresowi Turystyki Religijnej i Pielgrzymkowej w Krakowie, </w:t>
      </w:r>
      <w:r w:rsidRPr="007E3A05">
        <w:rPr>
          <w:rFonts w:ascii="Arial" w:eastAsia="Times New Roman" w:hAnsi="Arial" w:cs="Arial"/>
          <w:color w:val="000000" w:themeColor="text1"/>
          <w:sz w:val="24"/>
          <w:szCs w:val="24"/>
          <w:lang w:eastAsia="pl-PL"/>
        </w:rPr>
        <w:t>koszty delegacji – spotkanie partnerów na Słowacji.</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W 2018 r. zadanie sfinansowane ze środków własnych Samorządu Województwa, w tym do przyszłej refundacji ze środków Unii Europejskiej w kwocie 218.618,-zł.</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Niższe niż planowane wykonanie wynika z oszczędności powstałych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z  rozstrzygnięcia procedur wyłaniających wykonawców na r</w:t>
      </w:r>
      <w:r w:rsidR="0027425C">
        <w:rPr>
          <w:rFonts w:ascii="Arial" w:eastAsia="Times New Roman" w:hAnsi="Arial" w:cs="Arial"/>
          <w:color w:val="000000" w:themeColor="text1"/>
          <w:sz w:val="24"/>
          <w:szCs w:val="24"/>
        </w:rPr>
        <w:t>ealizację poszczególnych zadań. Zadanie realizowane zgodnie z harmonogramem projektu. Osiągnięto zakładane wskaźniki rezultatów.</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Zadanie ujęte w wykazie przedsięwzięć do Wieloletniej Prognozy Finansowej Województwa Podkarpackiego o planowanych łącznych nakładach finansowych w kwocie 1.291.500,-zł, w tym wydatki bieżące – 1.276.500,-zł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 xml:space="preserve">i majątkowe – 15.000,-zł,  realizowane w latach 2016-2019. </w:t>
      </w:r>
    </w:p>
    <w:p w:rsidR="007E3A05" w:rsidRPr="007E3A05" w:rsidRDefault="007E3A05" w:rsidP="007E3A05">
      <w:pPr>
        <w:spacing w:after="0" w:line="360" w:lineRule="auto"/>
        <w:ind w:left="567" w:right="-142"/>
        <w:jc w:val="both"/>
        <w:rPr>
          <w:rFonts w:ascii="Arial" w:eastAsia="Calibri" w:hAnsi="Arial" w:cs="Arial"/>
          <w:sz w:val="24"/>
          <w:szCs w:val="24"/>
        </w:rPr>
      </w:pPr>
      <w:r w:rsidRPr="007E3A05">
        <w:rPr>
          <w:rFonts w:ascii="Arial" w:eastAsia="Calibri" w:hAnsi="Arial" w:cs="Arial"/>
          <w:sz w:val="24"/>
          <w:szCs w:val="24"/>
        </w:rPr>
        <w:t>Od początku realizacji zadania do końca 2018r. wykonano zakres o wartości 753.252,-zł, co stanowi 58,24 % planowanych łącznych nakładów na przedsięwzięcie.</w:t>
      </w:r>
    </w:p>
    <w:bookmarkEnd w:id="15"/>
    <w:p w:rsidR="007E3A05" w:rsidRPr="007E3A05" w:rsidRDefault="007E3A05" w:rsidP="00CB127A">
      <w:pPr>
        <w:numPr>
          <w:ilvl w:val="0"/>
          <w:numId w:val="111"/>
        </w:numPr>
        <w:spacing w:after="0" w:line="360" w:lineRule="auto"/>
        <w:ind w:left="709" w:hanging="283"/>
        <w:contextualSpacing/>
        <w:jc w:val="both"/>
        <w:rPr>
          <w:rFonts w:ascii="Arial" w:hAnsi="Arial" w:cs="Arial"/>
          <w:color w:val="000000" w:themeColor="text1"/>
          <w:sz w:val="24"/>
          <w:szCs w:val="24"/>
        </w:rPr>
      </w:pPr>
      <w:r w:rsidRPr="007E3A05">
        <w:rPr>
          <w:rFonts w:ascii="Arial" w:hAnsi="Arial" w:cs="Arial"/>
          <w:color w:val="000000" w:themeColor="text1"/>
          <w:sz w:val="24"/>
          <w:szCs w:val="24"/>
        </w:rPr>
        <w:t xml:space="preserve">realizacji przez Urząd Marszałkowski Województwa Podkarpackiego </w:t>
      </w:r>
      <w:r w:rsidRPr="007E3A05">
        <w:rPr>
          <w:rFonts w:ascii="Arial" w:hAnsi="Arial" w:cs="Arial"/>
          <w:color w:val="000000" w:themeColor="text1"/>
          <w:sz w:val="24"/>
          <w:szCs w:val="24"/>
        </w:rPr>
        <w:br/>
        <w:t>w Rzeszowie projektu pn. „</w:t>
      </w:r>
      <w:r w:rsidRPr="007E3A05">
        <w:rPr>
          <w:rFonts w:ascii="Arial" w:hAnsi="Arial" w:cs="Arial"/>
          <w:i/>
          <w:color w:val="000000" w:themeColor="text1"/>
          <w:sz w:val="24"/>
          <w:szCs w:val="24"/>
        </w:rPr>
        <w:t xml:space="preserve">Szlakiem obiektów UNESCO na pograniczu polsko </w:t>
      </w:r>
      <w:r w:rsidRPr="007E3A05">
        <w:rPr>
          <w:rFonts w:ascii="Arial" w:hAnsi="Arial" w:cs="Arial"/>
          <w:i/>
          <w:color w:val="000000" w:themeColor="text1"/>
          <w:sz w:val="24"/>
          <w:szCs w:val="24"/>
        </w:rPr>
        <w:lastRenderedPageBreak/>
        <w:t>- słowackim”</w:t>
      </w:r>
      <w:r w:rsidRPr="007E3A05">
        <w:rPr>
          <w:rFonts w:ascii="Arial" w:hAnsi="Arial" w:cs="Arial"/>
          <w:color w:val="000000" w:themeColor="text1"/>
          <w:sz w:val="24"/>
          <w:szCs w:val="24"/>
        </w:rPr>
        <w:t xml:space="preserve"> w ramach </w:t>
      </w:r>
      <w:r w:rsidRPr="007E3A05">
        <w:rPr>
          <w:rFonts w:ascii="Arial" w:eastAsia="Calibri" w:hAnsi="Arial" w:cs="Arial"/>
          <w:color w:val="000000" w:themeColor="text1"/>
          <w:sz w:val="24"/>
          <w:szCs w:val="24"/>
          <w:lang w:eastAsia="x-none"/>
        </w:rPr>
        <w:t xml:space="preserve">Programu Współpracy Transgranicznej Interreg V-A Polska Słowacja 2014-2020 </w:t>
      </w:r>
      <w:r w:rsidRPr="007E3A05">
        <w:rPr>
          <w:rFonts w:ascii="Arial" w:hAnsi="Arial" w:cs="Arial"/>
          <w:color w:val="000000" w:themeColor="text1"/>
          <w:sz w:val="24"/>
          <w:szCs w:val="24"/>
        </w:rPr>
        <w:t>w kwocie 89.956</w:t>
      </w:r>
      <w:r w:rsidRPr="007E3A05">
        <w:rPr>
          <w:rFonts w:ascii="Arial" w:eastAsia="Calibri" w:hAnsi="Arial" w:cs="Arial"/>
          <w:bCs/>
          <w:color w:val="000000" w:themeColor="text1"/>
          <w:sz w:val="24"/>
          <w:szCs w:val="24"/>
        </w:rPr>
        <w:t xml:space="preserve">,-zł </w:t>
      </w:r>
      <w:r w:rsidRPr="007E3A05">
        <w:rPr>
          <w:rFonts w:ascii="Arial" w:hAnsi="Arial" w:cs="Arial"/>
          <w:color w:val="000000" w:themeColor="text1"/>
          <w:sz w:val="24"/>
          <w:szCs w:val="24"/>
        </w:rPr>
        <w:t>(§ 4218 –25.704,-zł § 4219 – 4.536,-zł, § 4308 – 50.759,- zł, § 4309 – 8.957,-zł).</w:t>
      </w:r>
      <w:r w:rsidRPr="007E3A05">
        <w:rPr>
          <w:rFonts w:ascii="Arial" w:eastAsia="Calibri" w:hAnsi="Arial" w:cs="Arial"/>
          <w:bCs/>
          <w:color w:val="000000" w:themeColor="text1"/>
          <w:sz w:val="24"/>
          <w:szCs w:val="24"/>
        </w:rPr>
        <w:t xml:space="preserve"> W</w:t>
      </w:r>
      <w:r w:rsidRPr="007E3A05">
        <w:rPr>
          <w:rFonts w:ascii="Arial" w:hAnsi="Arial" w:cs="Arial"/>
          <w:color w:val="000000" w:themeColor="text1"/>
          <w:sz w:val="24"/>
          <w:szCs w:val="24"/>
        </w:rPr>
        <w:t xml:space="preserve">ydatki poniesiono na organizację terenowych warsztatów szkoleniowych, opracowanie projektu graficznego i przygotowanie do druku publikacji oraz druk publikacji </w:t>
      </w:r>
      <w:r w:rsidRPr="007E3A05">
        <w:rPr>
          <w:rFonts w:ascii="Arial" w:hAnsi="Arial" w:cs="Arial"/>
          <w:i/>
          <w:color w:val="000000" w:themeColor="text1"/>
          <w:sz w:val="24"/>
          <w:szCs w:val="24"/>
        </w:rPr>
        <w:t xml:space="preserve">Szlakiem obiektów UNESCO na pograniczu polsko-słowackim, </w:t>
      </w:r>
      <w:r w:rsidRPr="007E3A05">
        <w:rPr>
          <w:rFonts w:ascii="Arial" w:hAnsi="Arial" w:cs="Arial"/>
          <w:color w:val="000000" w:themeColor="text1"/>
          <w:sz w:val="24"/>
          <w:szCs w:val="24"/>
        </w:rPr>
        <w:t xml:space="preserve">oznakowanie dojazdu do obiektów UNESCO tabliczkami z napisem UNESCO. </w:t>
      </w:r>
    </w:p>
    <w:p w:rsidR="007E3A05" w:rsidRPr="007E3A05" w:rsidRDefault="007E3A05" w:rsidP="007E3A05">
      <w:pPr>
        <w:spacing w:after="0" w:line="360" w:lineRule="auto"/>
        <w:ind w:left="567"/>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Zadanie finansowane ze środków własnych Samorządu Województwa</w:t>
      </w:r>
      <w:r w:rsidR="00657444">
        <w:rPr>
          <w:rFonts w:ascii="Arial" w:eastAsia="Times New Roman" w:hAnsi="Arial" w:cs="Arial"/>
          <w:color w:val="000000" w:themeColor="text1"/>
          <w:sz w:val="24"/>
          <w:szCs w:val="24"/>
        </w:rPr>
        <w:t xml:space="preserve"> w kwocie 8.995,-zł, </w:t>
      </w:r>
      <w:r w:rsidRPr="007E3A05">
        <w:rPr>
          <w:rFonts w:ascii="Arial" w:eastAsia="Times New Roman" w:hAnsi="Arial" w:cs="Arial"/>
          <w:color w:val="000000" w:themeColor="text1"/>
          <w:sz w:val="24"/>
          <w:szCs w:val="24"/>
        </w:rPr>
        <w:t>ze środków Unii Europejskiej w kwocie 76.463,-zł oraz z budżetu państwa w kwocie 4.498,-zł.</w:t>
      </w:r>
      <w:bookmarkStart w:id="16" w:name="_GoBack"/>
      <w:bookmarkEnd w:id="16"/>
    </w:p>
    <w:p w:rsidR="007E3A05" w:rsidRPr="007E3A05" w:rsidRDefault="007E3A05" w:rsidP="007E3A05">
      <w:pPr>
        <w:spacing w:after="0" w:line="360" w:lineRule="auto"/>
        <w:ind w:left="567"/>
        <w:contextualSpacing/>
        <w:jc w:val="both"/>
        <w:rPr>
          <w:rFonts w:ascii="Arial" w:hAnsi="Arial" w:cs="Arial"/>
          <w:color w:val="000000" w:themeColor="text1"/>
          <w:sz w:val="24"/>
          <w:szCs w:val="24"/>
        </w:rPr>
      </w:pPr>
      <w:r w:rsidRPr="007E3A05">
        <w:rPr>
          <w:rFonts w:ascii="Arial" w:hAnsi="Arial" w:cs="Arial"/>
          <w:color w:val="000000" w:themeColor="text1"/>
          <w:sz w:val="24"/>
          <w:szCs w:val="24"/>
        </w:rPr>
        <w:t>Niższe niż planowane wykonanie wynika z oszczędności powstałych z rozstrzygnięcia procedur wyłaniających wykonawców na realizację poszczególnych zadań.</w:t>
      </w:r>
      <w:r w:rsidR="0027425C">
        <w:rPr>
          <w:rFonts w:ascii="Arial" w:hAnsi="Arial" w:cs="Arial"/>
          <w:color w:val="000000" w:themeColor="text1"/>
          <w:sz w:val="24"/>
          <w:szCs w:val="24"/>
        </w:rPr>
        <w:t xml:space="preserve"> Zadanie zakończone. </w:t>
      </w:r>
      <w:r w:rsidR="0027425C">
        <w:rPr>
          <w:rFonts w:ascii="Arial" w:eastAsia="Times New Roman" w:hAnsi="Arial" w:cs="Arial"/>
          <w:color w:val="000000" w:themeColor="text1"/>
          <w:sz w:val="24"/>
          <w:szCs w:val="24"/>
        </w:rPr>
        <w:t>Osiągnięto zakładane wskaźniki rezultatów.</w:t>
      </w:r>
    </w:p>
    <w:p w:rsidR="007E3A05" w:rsidRPr="007E3A05" w:rsidRDefault="007E3A05" w:rsidP="007E3A05">
      <w:pPr>
        <w:spacing w:after="0" w:line="360" w:lineRule="auto"/>
        <w:ind w:left="567"/>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Zadanie ujęte w wykazie przedsięwzięć do Wieloletniej Prognozy Finansowej Województwa Podkarpackiego o łącznych nakładach finansowych 253.234,-zł, realizowane w latach 2017-2018.</w:t>
      </w:r>
    </w:p>
    <w:p w:rsidR="007E3A05" w:rsidRPr="007E3A05" w:rsidRDefault="007E3A05" w:rsidP="007E3A05">
      <w:pPr>
        <w:spacing w:after="0" w:line="360" w:lineRule="auto"/>
        <w:ind w:left="567" w:right="-142"/>
        <w:jc w:val="both"/>
        <w:rPr>
          <w:rFonts w:ascii="Arial" w:eastAsia="Calibri" w:hAnsi="Arial" w:cs="Arial"/>
          <w:sz w:val="24"/>
          <w:szCs w:val="24"/>
        </w:rPr>
      </w:pPr>
      <w:r w:rsidRPr="007E3A05">
        <w:rPr>
          <w:rFonts w:ascii="Arial" w:eastAsia="Calibri" w:hAnsi="Arial" w:cs="Arial"/>
          <w:sz w:val="24"/>
          <w:szCs w:val="24"/>
        </w:rPr>
        <w:t>Od początku realizacji zadania do końca 2018r. wykonano zakres o wartości 197.527,-zł, co stanowi 78 % planowanych łącznych nakładów na przedsięwzięcie.</w:t>
      </w:r>
    </w:p>
    <w:p w:rsidR="007E3A05" w:rsidRPr="007E3A05" w:rsidRDefault="007E3A05" w:rsidP="00CB127A">
      <w:pPr>
        <w:numPr>
          <w:ilvl w:val="0"/>
          <w:numId w:val="111"/>
        </w:numPr>
        <w:spacing w:after="0" w:line="360" w:lineRule="auto"/>
        <w:ind w:left="567" w:hanging="283"/>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projektu pn. </w:t>
      </w:r>
      <w:r w:rsidRPr="007E3A05">
        <w:rPr>
          <w:rFonts w:ascii="Arial" w:eastAsia="Times New Roman" w:hAnsi="Arial" w:cs="Arial"/>
          <w:color w:val="000000" w:themeColor="text1"/>
          <w:sz w:val="24"/>
          <w:szCs w:val="24"/>
        </w:rPr>
        <w:t>„</w:t>
      </w:r>
      <w:r w:rsidRPr="007E3A05">
        <w:rPr>
          <w:rFonts w:ascii="Arial" w:eastAsia="Times New Roman" w:hAnsi="Arial" w:cs="Arial"/>
          <w:i/>
          <w:color w:val="000000" w:themeColor="text1"/>
          <w:sz w:val="24"/>
          <w:szCs w:val="24"/>
        </w:rPr>
        <w:t>Szlak Kultury Wołoskiej”</w:t>
      </w:r>
      <w:r w:rsidRPr="007E3A05">
        <w:rPr>
          <w:rFonts w:ascii="Arial" w:eastAsia="Times New Roman" w:hAnsi="Arial" w:cs="Arial"/>
          <w:color w:val="000000" w:themeColor="text1"/>
          <w:sz w:val="24"/>
          <w:szCs w:val="24"/>
        </w:rPr>
        <w:t xml:space="preserve"> w ramach </w:t>
      </w:r>
      <w:r w:rsidRPr="007E3A05">
        <w:rPr>
          <w:rFonts w:ascii="Arial" w:eastAsia="Calibri" w:hAnsi="Arial" w:cs="Arial"/>
          <w:color w:val="000000" w:themeColor="text1"/>
          <w:sz w:val="24"/>
          <w:szCs w:val="24"/>
          <w:lang w:eastAsia="x-none"/>
        </w:rPr>
        <w:t xml:space="preserve">Programu Współpracy Transgranicznej Interreg V-A Polska Słowacja 2014-2020 </w:t>
      </w:r>
      <w:r w:rsidRPr="007E3A05">
        <w:rPr>
          <w:rFonts w:ascii="Arial" w:eastAsia="Times New Roman" w:hAnsi="Arial" w:cs="Arial"/>
          <w:color w:val="000000" w:themeColor="text1"/>
          <w:sz w:val="24"/>
          <w:szCs w:val="24"/>
          <w:lang w:eastAsia="pl-PL"/>
        </w:rPr>
        <w:t xml:space="preserve">w kwocie </w:t>
      </w:r>
      <w:r w:rsidRPr="007E3A05">
        <w:rPr>
          <w:rFonts w:ascii="Arial" w:eastAsia="Times New Roman" w:hAnsi="Arial" w:cs="Arial"/>
          <w:color w:val="000000" w:themeColor="text1"/>
          <w:sz w:val="24"/>
          <w:szCs w:val="24"/>
        </w:rPr>
        <w:t>282.872</w:t>
      </w:r>
      <w:r w:rsidRPr="007E3A05">
        <w:rPr>
          <w:rFonts w:ascii="Arial" w:eastAsia="Calibri" w:hAnsi="Arial" w:cs="Arial"/>
          <w:bCs/>
          <w:color w:val="000000" w:themeColor="text1"/>
          <w:sz w:val="24"/>
          <w:szCs w:val="24"/>
        </w:rPr>
        <w:t xml:space="preserve">,-zł, </w:t>
      </w:r>
      <w:r w:rsidRPr="007E3A05">
        <w:rPr>
          <w:rFonts w:ascii="Arial" w:eastAsia="Times New Roman" w:hAnsi="Arial" w:cs="Arial"/>
          <w:color w:val="000000" w:themeColor="text1"/>
          <w:sz w:val="24"/>
          <w:szCs w:val="24"/>
          <w:lang w:eastAsia="pl-PL"/>
        </w:rPr>
        <w:t>z tego:</w:t>
      </w:r>
    </w:p>
    <w:p w:rsidR="007E3A05" w:rsidRPr="007E3A05" w:rsidRDefault="007E3A05" w:rsidP="00CB127A">
      <w:pPr>
        <w:numPr>
          <w:ilvl w:val="0"/>
          <w:numId w:val="13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rPr>
        <w:t>wynagrodzenia i składki od nich naliczane – 45.110,-zł (4018 –</w:t>
      </w:r>
      <w:r w:rsidRPr="007E3A05">
        <w:rPr>
          <w:rFonts w:ascii="Arial" w:eastAsia="Times New Roman" w:hAnsi="Arial" w:cs="Arial"/>
          <w:color w:val="000000" w:themeColor="text1"/>
          <w:sz w:val="24"/>
          <w:szCs w:val="24"/>
        </w:rPr>
        <w:br/>
        <w:t>31.999,-zł, § 4019 – 5.647,-zł, 4118 – 5.561,-zł, § 4119 – 981,-zł,  § 4128 – 784,-zł, § 4129 – 138,-zł),</w:t>
      </w:r>
    </w:p>
    <w:p w:rsidR="007E3A05" w:rsidRPr="007E3A05" w:rsidRDefault="007E3A05" w:rsidP="00CB127A">
      <w:pPr>
        <w:numPr>
          <w:ilvl w:val="0"/>
          <w:numId w:val="13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pozostałe wydatki związane z realizacją projektu dotyczące organizacji imprez i warsztatów </w:t>
      </w:r>
      <w:r w:rsidRPr="007E3A05">
        <w:rPr>
          <w:rFonts w:ascii="Arial" w:eastAsia="Times New Roman" w:hAnsi="Arial" w:cs="Arial"/>
          <w:color w:val="000000" w:themeColor="text1"/>
          <w:sz w:val="24"/>
          <w:szCs w:val="24"/>
        </w:rPr>
        <w:t xml:space="preserve"> – 237.762,-zł (§ 4218 – 8.076,-zł § 4219 – 1.425,-zł, § 4300 - 7.694,-zł, § 4308 – 187.482,- zł, § 4309 – 33.085,- zł),</w:t>
      </w:r>
    </w:p>
    <w:p w:rsidR="0027425C" w:rsidRPr="007E3A05" w:rsidRDefault="007E3A05" w:rsidP="0027425C">
      <w:pPr>
        <w:spacing w:after="0" w:line="360" w:lineRule="auto"/>
        <w:ind w:left="567"/>
        <w:contextualSpacing/>
        <w:jc w:val="both"/>
        <w:rPr>
          <w:rFonts w:ascii="Arial" w:hAnsi="Arial" w:cs="Arial"/>
          <w:color w:val="000000" w:themeColor="text1"/>
          <w:sz w:val="24"/>
          <w:szCs w:val="24"/>
        </w:rPr>
      </w:pPr>
      <w:r w:rsidRPr="007E3A05">
        <w:rPr>
          <w:rFonts w:ascii="Arial" w:eastAsia="Times New Roman" w:hAnsi="Arial" w:cs="Arial"/>
          <w:color w:val="000000" w:themeColor="text1"/>
          <w:sz w:val="24"/>
          <w:szCs w:val="24"/>
        </w:rPr>
        <w:t xml:space="preserve">W 2018 r. zadanie sfinansowane ze środków własnych Samorządu Województwa, w tym do przyszłej refundacji ze środków Unii Europejskiej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w kwocie 211.127,-zł.</w:t>
      </w:r>
      <w:r w:rsidR="0027425C" w:rsidRPr="0027425C">
        <w:rPr>
          <w:rFonts w:ascii="Arial" w:eastAsia="Times New Roman" w:hAnsi="Arial" w:cs="Arial"/>
          <w:color w:val="000000" w:themeColor="text1"/>
          <w:sz w:val="24"/>
          <w:szCs w:val="24"/>
        </w:rPr>
        <w:t xml:space="preserve"> </w:t>
      </w:r>
      <w:r w:rsidR="0027425C" w:rsidRPr="007E3A05">
        <w:rPr>
          <w:rFonts w:ascii="Arial" w:eastAsia="Times New Roman" w:hAnsi="Arial" w:cs="Arial"/>
          <w:color w:val="000000" w:themeColor="text1"/>
          <w:sz w:val="24"/>
          <w:szCs w:val="24"/>
        </w:rPr>
        <w:t>Zadanie zakończone.</w:t>
      </w:r>
      <w:r w:rsidR="0027425C" w:rsidRPr="0027425C">
        <w:rPr>
          <w:rFonts w:ascii="Arial" w:eastAsia="Times New Roman" w:hAnsi="Arial" w:cs="Arial"/>
          <w:color w:val="000000" w:themeColor="text1"/>
          <w:sz w:val="24"/>
          <w:szCs w:val="24"/>
        </w:rPr>
        <w:t xml:space="preserve"> </w:t>
      </w:r>
      <w:r w:rsidR="0027425C">
        <w:rPr>
          <w:rFonts w:ascii="Arial" w:eastAsia="Times New Roman" w:hAnsi="Arial" w:cs="Arial"/>
          <w:color w:val="000000" w:themeColor="text1"/>
          <w:sz w:val="24"/>
          <w:szCs w:val="24"/>
        </w:rPr>
        <w:t>Osiągnięto zakładane wskaźniki rezultatów.</w:t>
      </w:r>
    </w:p>
    <w:p w:rsidR="007E3A05" w:rsidRPr="007E3A05" w:rsidRDefault="007E3A05" w:rsidP="007E3A05">
      <w:pPr>
        <w:spacing w:after="0" w:line="360" w:lineRule="auto"/>
        <w:ind w:left="709"/>
        <w:contextualSpacing/>
        <w:jc w:val="both"/>
        <w:rPr>
          <w:rFonts w:ascii="Arial" w:hAnsi="Arial" w:cs="Arial"/>
          <w:color w:val="000000" w:themeColor="text1"/>
          <w:sz w:val="24"/>
          <w:szCs w:val="24"/>
        </w:rPr>
      </w:pPr>
      <w:r w:rsidRPr="007E3A05">
        <w:rPr>
          <w:rFonts w:ascii="Arial" w:hAnsi="Arial" w:cs="Arial"/>
          <w:color w:val="000000" w:themeColor="text1"/>
          <w:sz w:val="24"/>
          <w:szCs w:val="24"/>
        </w:rPr>
        <w:lastRenderedPageBreak/>
        <w:t xml:space="preserve">Niższe niż planowane wykonanie wynika z oszczędności powstałych z rozstrzygnięcia procedur wyłaniających wykonawców na realizację poszczególnych zadań. </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w kwocie 566.057,-zł, realizowane w latach 2017-2018.</w:t>
      </w:r>
    </w:p>
    <w:p w:rsidR="007E3A05" w:rsidRPr="007E3A05" w:rsidRDefault="007E3A05" w:rsidP="007E3A05">
      <w:pPr>
        <w:spacing w:after="0" w:line="360" w:lineRule="auto"/>
        <w:ind w:left="709" w:right="-142"/>
        <w:jc w:val="both"/>
        <w:rPr>
          <w:rFonts w:ascii="Arial" w:eastAsia="Calibri" w:hAnsi="Arial" w:cs="Arial"/>
          <w:sz w:val="24"/>
          <w:szCs w:val="24"/>
        </w:rPr>
      </w:pPr>
      <w:r w:rsidRPr="007E3A05">
        <w:rPr>
          <w:rFonts w:ascii="Arial" w:eastAsia="Calibri" w:hAnsi="Arial" w:cs="Arial"/>
          <w:sz w:val="24"/>
          <w:szCs w:val="24"/>
        </w:rPr>
        <w:t>Od początku realizacji zadania do końca 2018r. wykonano zakres o wartości 562.042,-zł, co stanowi 97,96 % planowanych łącznych nakładów na przedsięwzięcie.</w:t>
      </w:r>
    </w:p>
    <w:p w:rsidR="007E3A05" w:rsidRPr="007E3A05" w:rsidRDefault="007E3A05" w:rsidP="00CB127A">
      <w:pPr>
        <w:numPr>
          <w:ilvl w:val="0"/>
          <w:numId w:val="111"/>
        </w:numPr>
        <w:spacing w:after="0" w:line="360" w:lineRule="auto"/>
        <w:ind w:left="709"/>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realizacji przez Urząd Marszałkowski Województwa Podkarpackiego w Rzeszowie projektu pn. „Świat karpackich rozet – działania na rzecz zachowania kulturowej unikalności Karpat” w ramach Programu Współpracy Transgranicznej Polska-Białoruś-Ukraina 2014-2020 w kwocie 25.550,-zł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z tego:</w:t>
      </w:r>
    </w:p>
    <w:p w:rsidR="007E3A05" w:rsidRPr="007E3A05" w:rsidRDefault="007E3A05" w:rsidP="00CB127A">
      <w:pPr>
        <w:numPr>
          <w:ilvl w:val="0"/>
          <w:numId w:val="188"/>
        </w:numPr>
        <w:spacing w:after="0" w:line="360" w:lineRule="auto"/>
        <w:ind w:left="993" w:hanging="295"/>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wynagrodzenia i składki od nich naliczane – 8.590,-zł (4018 – 6.452,-zł, </w:t>
      </w:r>
      <w:r w:rsidR="005A1A02">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 4019 – 717,-zł, 4118 – 1.121,-zł, § 4119 – 125,-zł,  § 4128 – 158,-zł, § 4129 – 17,-zł),</w:t>
      </w:r>
    </w:p>
    <w:p w:rsidR="007E3A05" w:rsidRPr="007E3A05" w:rsidRDefault="007E3A05" w:rsidP="00CB127A">
      <w:pPr>
        <w:numPr>
          <w:ilvl w:val="0"/>
          <w:numId w:val="188"/>
        </w:numPr>
        <w:spacing w:after="0" w:line="360" w:lineRule="auto"/>
        <w:ind w:left="993" w:hanging="153"/>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 pozostałe wydatki związane z realizacją projektu dotyczące zakupu dyktafonu cyfrowego, wyprawy etnograficzno-kulturowej na terenie karpackiej części Województwa Podkarpackiego  – 16.960,-zł (§ 4218 – 1.134,-zł § 4219 – 126,-zł, § 4308 – 14.130,- zł, § 4309 – 1.570,- zł),</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 xml:space="preserve">Niższe niż planowane wykonanie wydatków wynika z opóźnienia w rozpoczęciu realizacji projektu  tj. z dnia 01.04.2018 na dzień 01.09.2018 r., na skutek przedłużającego się procesu desygnacji, który musiał zostać zakończony przez stronę polską aby Komisja Europejska mogła przekazać środki na realizację programu Współpracy Transgranicznej Polska-Białoruś-Ukraina 2014-2020. </w:t>
      </w:r>
    </w:p>
    <w:p w:rsidR="007E3A05" w:rsidRPr="007E3A05" w:rsidRDefault="007E3A05" w:rsidP="007E3A05">
      <w:pPr>
        <w:spacing w:after="0" w:line="360" w:lineRule="auto"/>
        <w:ind w:left="709"/>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w kwocie 407.641,-zł, realizowane w latach 2018-2020.</w:t>
      </w:r>
    </w:p>
    <w:p w:rsidR="007E3A05" w:rsidRPr="007E3A05" w:rsidRDefault="007E3A05" w:rsidP="007E3A05">
      <w:pPr>
        <w:spacing w:after="0" w:line="360" w:lineRule="auto"/>
        <w:ind w:left="709"/>
        <w:jc w:val="both"/>
        <w:rPr>
          <w:rFonts w:ascii="Arial" w:eastAsia="Times New Roman" w:hAnsi="Arial" w:cs="Arial"/>
          <w:color w:val="000000" w:themeColor="text1"/>
          <w:sz w:val="24"/>
          <w:szCs w:val="24"/>
        </w:rPr>
      </w:pPr>
      <w:r w:rsidRPr="007E3A05">
        <w:rPr>
          <w:rFonts w:ascii="Arial" w:eastAsia="Calibri" w:hAnsi="Arial" w:cs="Arial"/>
          <w:sz w:val="24"/>
          <w:szCs w:val="24"/>
        </w:rPr>
        <w:t xml:space="preserve">Od początku realizacji zadania do końca 2018r. wykonano zakres o wartości </w:t>
      </w:r>
      <w:r w:rsidRPr="007E3A05">
        <w:rPr>
          <w:rFonts w:ascii="Arial" w:eastAsia="Times New Roman" w:hAnsi="Arial" w:cs="Arial"/>
          <w:color w:val="000000" w:themeColor="text1"/>
          <w:sz w:val="24"/>
          <w:szCs w:val="24"/>
        </w:rPr>
        <w:t>25.550</w:t>
      </w:r>
      <w:r w:rsidRPr="007E3A05">
        <w:rPr>
          <w:rFonts w:ascii="Arial" w:eastAsia="Calibri" w:hAnsi="Arial" w:cs="Arial"/>
          <w:sz w:val="24"/>
          <w:szCs w:val="24"/>
        </w:rPr>
        <w:t xml:space="preserve">,- zł, co stanowi </w:t>
      </w:r>
      <w:r w:rsidRPr="007E3A05">
        <w:rPr>
          <w:rFonts w:ascii="Arial" w:eastAsia="Times New Roman" w:hAnsi="Arial" w:cs="Arial"/>
          <w:color w:val="000000" w:themeColor="text1"/>
          <w:sz w:val="24"/>
          <w:szCs w:val="24"/>
        </w:rPr>
        <w:t xml:space="preserve">6,27 </w:t>
      </w:r>
      <w:r w:rsidRPr="007E3A05">
        <w:rPr>
          <w:rFonts w:ascii="Arial" w:eastAsia="Calibri" w:hAnsi="Arial" w:cs="Arial"/>
          <w:sz w:val="24"/>
          <w:szCs w:val="24"/>
        </w:rPr>
        <w:t>% planowanych łącznych nakładów na przedsięwzięcie.</w:t>
      </w:r>
    </w:p>
    <w:p w:rsidR="00754118" w:rsidRDefault="007E3A05" w:rsidP="00CB127A">
      <w:pPr>
        <w:numPr>
          <w:ilvl w:val="0"/>
          <w:numId w:val="108"/>
        </w:numPr>
        <w:spacing w:after="0" w:line="360" w:lineRule="auto"/>
        <w:ind w:left="567" w:hanging="424"/>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organizację lub współorganizację konferencji i spotkań oraz usług wykonania </w:t>
      </w:r>
      <w:r w:rsidR="00BD2309">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np. upominków regionalnych, grawerowania itp. – 11.206,-zł (§ 4300) (KZ),</w:t>
      </w:r>
    </w:p>
    <w:p w:rsidR="007E3A05" w:rsidRPr="00754118" w:rsidRDefault="007E3A05" w:rsidP="00CB127A">
      <w:pPr>
        <w:numPr>
          <w:ilvl w:val="0"/>
          <w:numId w:val="108"/>
        </w:numPr>
        <w:spacing w:after="0" w:line="360" w:lineRule="auto"/>
        <w:ind w:left="567" w:hanging="424"/>
        <w:contextualSpacing/>
        <w:jc w:val="both"/>
        <w:rPr>
          <w:rFonts w:ascii="Arial" w:eastAsia="Times New Roman" w:hAnsi="Arial" w:cs="Arial"/>
          <w:color w:val="000000" w:themeColor="text1"/>
          <w:sz w:val="24"/>
          <w:szCs w:val="24"/>
          <w:lang w:eastAsia="pl-PL"/>
        </w:rPr>
      </w:pPr>
      <w:r w:rsidRPr="00754118">
        <w:rPr>
          <w:rFonts w:ascii="Arial" w:eastAsia="Times New Roman" w:hAnsi="Arial" w:cs="Arial"/>
          <w:color w:val="000000" w:themeColor="text1"/>
          <w:sz w:val="24"/>
          <w:szCs w:val="24"/>
          <w:lang w:eastAsia="pl-PL"/>
        </w:rPr>
        <w:lastRenderedPageBreak/>
        <w:t>organizacji i udziału w imprezach, prezentacjach krajowych i zagranicznych – 130.409,-zł (§ 4300) (KZ),w tym:</w:t>
      </w:r>
    </w:p>
    <w:p w:rsidR="007E3A05" w:rsidRPr="007E3A05" w:rsidRDefault="007E3A05" w:rsidP="00CB127A">
      <w:pPr>
        <w:numPr>
          <w:ilvl w:val="3"/>
          <w:numId w:val="493"/>
        </w:num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przeprowadzenie prezentacji Województwa Podkarpackiego podczas festiwalu „Wasilija -  2.500,-zł,</w:t>
      </w:r>
    </w:p>
    <w:p w:rsidR="007E3A05" w:rsidRPr="007E3A05" w:rsidRDefault="007E3A05" w:rsidP="00CB127A">
      <w:pPr>
        <w:numPr>
          <w:ilvl w:val="3"/>
          <w:numId w:val="493"/>
        </w:num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współorganizacja wydarzenia pn. „Karpackie Dni Dobrosąsiedztwa  - spotkanie na granicy” – 13.616,-zł,</w:t>
      </w:r>
    </w:p>
    <w:p w:rsidR="007E3A05" w:rsidRPr="00F26ABB" w:rsidRDefault="007E3A05" w:rsidP="00CB127A">
      <w:pPr>
        <w:numPr>
          <w:ilvl w:val="3"/>
          <w:numId w:val="493"/>
        </w:numPr>
        <w:spacing w:after="0" w:line="360" w:lineRule="auto"/>
        <w:ind w:left="709"/>
        <w:contextualSpacing/>
        <w:jc w:val="both"/>
        <w:rPr>
          <w:rFonts w:ascii="Arial" w:eastAsia="Times New Roman" w:hAnsi="Arial" w:cs="Arial"/>
          <w:color w:val="000000" w:themeColor="text1"/>
          <w:sz w:val="24"/>
          <w:szCs w:val="24"/>
          <w:lang w:eastAsia="pl-PL"/>
        </w:rPr>
      </w:pPr>
      <w:r w:rsidRPr="00F26ABB">
        <w:rPr>
          <w:rFonts w:ascii="Arial" w:eastAsia="Times New Roman" w:hAnsi="Arial" w:cs="Arial"/>
          <w:color w:val="000000" w:themeColor="text1"/>
          <w:sz w:val="24"/>
          <w:szCs w:val="24"/>
          <w:lang w:eastAsia="pl-PL"/>
        </w:rPr>
        <w:t>współorganizacja III Ogólnopolskiego Zjazdu Polaków Ratujących Żydów – 7</w:t>
      </w:r>
      <w:r w:rsidR="00F26ABB" w:rsidRPr="00F26ABB">
        <w:rPr>
          <w:rFonts w:ascii="Arial" w:eastAsia="Times New Roman" w:hAnsi="Arial" w:cs="Arial"/>
          <w:color w:val="000000" w:themeColor="text1"/>
          <w:sz w:val="24"/>
          <w:szCs w:val="24"/>
          <w:lang w:eastAsia="pl-PL"/>
        </w:rPr>
        <w:t xml:space="preserve">.955,-zł. </w:t>
      </w:r>
      <w:r w:rsidRPr="00F26ABB">
        <w:rPr>
          <w:rFonts w:ascii="Arial" w:eastAsia="Times New Roman" w:hAnsi="Arial" w:cs="Arial"/>
          <w:color w:val="000000" w:themeColor="text1"/>
          <w:sz w:val="24"/>
          <w:szCs w:val="24"/>
          <w:lang w:eastAsia="pl-PL"/>
        </w:rPr>
        <w:t xml:space="preserve">W ramach ww. wydatków na usługi cateringowo-gastronomiczne </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poniesiono wydatki w kwocie 7.235,-zł.</w:t>
      </w:r>
    </w:p>
    <w:p w:rsidR="007E3A05" w:rsidRPr="007E3A05" w:rsidRDefault="007E3A05" w:rsidP="00CB127A">
      <w:pPr>
        <w:numPr>
          <w:ilvl w:val="3"/>
          <w:numId w:val="493"/>
        </w:num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współorganizacja Forum Regionów </w:t>
      </w:r>
      <w:proofErr w:type="spellStart"/>
      <w:r w:rsidRPr="007E3A05">
        <w:rPr>
          <w:rFonts w:ascii="Arial" w:eastAsia="Times New Roman" w:hAnsi="Arial" w:cs="Arial"/>
          <w:color w:val="000000" w:themeColor="text1"/>
          <w:sz w:val="24"/>
          <w:szCs w:val="24"/>
          <w:lang w:eastAsia="pl-PL"/>
        </w:rPr>
        <w:t>Trójmorza</w:t>
      </w:r>
      <w:proofErr w:type="spellEnd"/>
      <w:r w:rsidRPr="007E3A05">
        <w:rPr>
          <w:rFonts w:ascii="Arial" w:eastAsia="Times New Roman" w:hAnsi="Arial" w:cs="Arial"/>
          <w:color w:val="000000" w:themeColor="text1"/>
          <w:sz w:val="24"/>
          <w:szCs w:val="24"/>
          <w:lang w:eastAsia="pl-PL"/>
        </w:rPr>
        <w:t xml:space="preserve"> – 46.750,-zł (§ 4300) (KZ),</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W ramach ww. wydatków na usługi cateringowo-gastronomiczne </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poniesiono wydatki w kwocie 15.000,-zł.</w:t>
      </w:r>
    </w:p>
    <w:p w:rsidR="007E3A05" w:rsidRPr="007E3A05" w:rsidRDefault="007E3A05" w:rsidP="00CB127A">
      <w:pPr>
        <w:numPr>
          <w:ilvl w:val="3"/>
          <w:numId w:val="493"/>
        </w:numPr>
        <w:spacing w:after="0" w:line="360" w:lineRule="auto"/>
        <w:ind w:left="709"/>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organizacja II Ogólnopolskiego Forum Samorządów – 59.588,-zł (§ 4300) (KZ),</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highlight w:val="yellow"/>
          <w:lang w:eastAsia="pl-PL"/>
        </w:rPr>
      </w:pPr>
      <w:r w:rsidRPr="007E3A05">
        <w:rPr>
          <w:rFonts w:ascii="Arial" w:eastAsia="Times New Roman" w:hAnsi="Arial" w:cs="Arial"/>
          <w:color w:val="000000" w:themeColor="text1"/>
          <w:sz w:val="24"/>
          <w:szCs w:val="24"/>
          <w:lang w:eastAsia="pl-PL"/>
        </w:rPr>
        <w:t>Wydatki związane m.in z usługą: cateringowo</w:t>
      </w:r>
      <w:r w:rsidR="00F26ABB">
        <w:rPr>
          <w:rFonts w:ascii="Arial" w:eastAsia="Times New Roman" w:hAnsi="Arial" w:cs="Arial"/>
          <w:color w:val="000000" w:themeColor="text1"/>
          <w:sz w:val="24"/>
          <w:szCs w:val="24"/>
          <w:lang w:eastAsia="pl-PL"/>
        </w:rPr>
        <w:t xml:space="preserve"> </w:t>
      </w:r>
      <w:r w:rsidRPr="007E3A05">
        <w:rPr>
          <w:rFonts w:ascii="Arial" w:eastAsia="Times New Roman" w:hAnsi="Arial" w:cs="Arial"/>
          <w:color w:val="000000" w:themeColor="text1"/>
          <w:sz w:val="24"/>
          <w:szCs w:val="24"/>
          <w:lang w:eastAsia="pl-PL"/>
        </w:rPr>
        <w:t>- gastronomiczną, konferansjerską, eksploatacyjną obiektu CWK, wynajmem sali, obsługą rejestracji, wykonaniem ścianek reklamowych itp.</w:t>
      </w:r>
      <w:r w:rsidR="007D0BC1">
        <w:rPr>
          <w:rFonts w:ascii="Arial" w:eastAsia="Times New Roman" w:hAnsi="Arial" w:cs="Arial"/>
          <w:color w:val="000000" w:themeColor="text1"/>
          <w:sz w:val="24"/>
          <w:szCs w:val="24"/>
          <w:lang w:eastAsia="pl-PL"/>
        </w:rPr>
        <w:t xml:space="preserve"> Na usługi cateringowo – gastronomiczne poniesiono wydatki w kwocie 29.000,-zł.</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podejmowania delegacji zagranicznych oraz przedstawicieli placówek dyplomatycznych – 20.231,-zł (§ 4300) (KZ),</w:t>
      </w:r>
    </w:p>
    <w:p w:rsidR="007E3A05" w:rsidRPr="007E3A05" w:rsidRDefault="007E3A05" w:rsidP="007E3A05">
      <w:pPr>
        <w:spacing w:after="0" w:line="360" w:lineRule="auto"/>
        <w:ind w:left="426"/>
        <w:contextualSpacing/>
        <w:jc w:val="both"/>
        <w:rPr>
          <w:rFonts w:ascii="Arial" w:hAnsi="Arial" w:cs="Arial"/>
          <w:color w:val="000000" w:themeColor="text1"/>
          <w:sz w:val="24"/>
          <w:szCs w:val="24"/>
          <w:lang w:eastAsia="pl-PL"/>
        </w:rPr>
      </w:pPr>
      <w:r w:rsidRPr="007E3A05">
        <w:rPr>
          <w:rFonts w:ascii="Arial" w:hAnsi="Arial" w:cs="Arial"/>
          <w:color w:val="000000" w:themeColor="text1"/>
          <w:sz w:val="24"/>
          <w:szCs w:val="24"/>
          <w:lang w:eastAsia="pl-PL"/>
        </w:rPr>
        <w:t xml:space="preserve">W ramach ww. wydatków na usługi cateringowo-gastronomiczne </w:t>
      </w:r>
    </w:p>
    <w:p w:rsidR="007E3A05" w:rsidRPr="007E3A05" w:rsidRDefault="007E3A05" w:rsidP="007E3A05">
      <w:pPr>
        <w:spacing w:after="0" w:line="360" w:lineRule="auto"/>
        <w:ind w:left="426"/>
        <w:contextualSpacing/>
        <w:jc w:val="both"/>
        <w:rPr>
          <w:rFonts w:ascii="Arial" w:hAnsi="Arial" w:cs="Arial"/>
          <w:color w:val="000000" w:themeColor="text1"/>
          <w:sz w:val="24"/>
          <w:szCs w:val="24"/>
          <w:lang w:eastAsia="pl-PL"/>
        </w:rPr>
      </w:pPr>
      <w:r w:rsidRPr="007E3A05">
        <w:rPr>
          <w:rFonts w:ascii="Arial" w:hAnsi="Arial" w:cs="Arial"/>
          <w:color w:val="000000" w:themeColor="text1"/>
          <w:sz w:val="24"/>
          <w:szCs w:val="24"/>
          <w:lang w:eastAsia="pl-PL"/>
        </w:rPr>
        <w:t>poniesiono wydatki w kwocie 20.065,-zł.</w:t>
      </w:r>
    </w:p>
    <w:p w:rsidR="007E3A05" w:rsidRPr="007D0BC1"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spotkania noworocznego z dziennikarzami lokalnych i regionalnych mediów - 3.400,-zł (§ 4300) (KZ).</w:t>
      </w:r>
      <w:r w:rsidR="007D0BC1">
        <w:rPr>
          <w:rFonts w:ascii="Arial" w:eastAsia="Times New Roman" w:hAnsi="Arial" w:cs="Arial"/>
          <w:color w:val="000000" w:themeColor="text1"/>
          <w:sz w:val="24"/>
          <w:szCs w:val="24"/>
          <w:lang w:eastAsia="pl-PL"/>
        </w:rPr>
        <w:t xml:space="preserve"> </w:t>
      </w:r>
      <w:r w:rsidRPr="007D0BC1">
        <w:rPr>
          <w:rFonts w:ascii="Arial" w:eastAsia="Times New Roman" w:hAnsi="Arial" w:cs="Arial"/>
          <w:color w:val="000000" w:themeColor="text1"/>
          <w:sz w:val="24"/>
          <w:szCs w:val="24"/>
          <w:lang w:eastAsia="pl-PL"/>
        </w:rPr>
        <w:t>Wydatek dotyczył usługi cateringowej.</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p</w:t>
      </w:r>
      <w:r w:rsidRPr="007E3A05">
        <w:rPr>
          <w:rFonts w:ascii="Arial" w:eastAsia="Arial" w:hAnsi="Arial" w:cs="Arial"/>
          <w:sz w:val="24"/>
          <w:szCs w:val="24"/>
        </w:rPr>
        <w:t xml:space="preserve">ublikacji w mediach z zakresu promocji działań podejmowanych przez Urząd Marszałkowski oraz Zarząd Województwa Podkarpackiego, przygotowanie do druku i druk okazjonalnych publikacji – 19.386,-zł </w:t>
      </w:r>
      <w:r w:rsidRPr="007E3A05">
        <w:rPr>
          <w:rFonts w:ascii="Arial" w:eastAsia="Times New Roman" w:hAnsi="Arial" w:cs="Arial"/>
          <w:color w:val="000000" w:themeColor="text1"/>
          <w:sz w:val="24"/>
          <w:szCs w:val="24"/>
          <w:lang w:eastAsia="pl-PL"/>
        </w:rPr>
        <w:t>(§ 4300) (KZ),</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współorganizacji </w:t>
      </w:r>
      <w:r w:rsidRPr="007E3A05">
        <w:rPr>
          <w:rFonts w:ascii="Arial" w:eastAsia="Times New Roman" w:hAnsi="Arial" w:cs="Arial"/>
          <w:sz w:val="24"/>
          <w:szCs w:val="24"/>
        </w:rPr>
        <w:t xml:space="preserve">Sejmiku Rehabilitacyjnego Województwa Podkarpackiego – 4.000,-zł </w:t>
      </w:r>
      <w:r w:rsidRPr="007E3A05">
        <w:rPr>
          <w:rFonts w:ascii="Arial" w:eastAsia="Times New Roman" w:hAnsi="Arial" w:cs="Arial"/>
          <w:color w:val="000000" w:themeColor="text1"/>
          <w:sz w:val="24"/>
          <w:szCs w:val="24"/>
          <w:lang w:eastAsia="pl-PL"/>
        </w:rPr>
        <w:t>(§ 4300) (KZ),</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zakupu materiałów i wydawnictw promocyjnych obejmujących m.in. zakup gadżetów z logo lub herbem województwa, upominków okolicznościowych, wydawnictw promocyjnych, </w:t>
      </w:r>
      <w:r w:rsidRPr="007E3A05">
        <w:rPr>
          <w:rFonts w:ascii="Arial" w:eastAsia="Times New Roman" w:hAnsi="Arial" w:cs="Arial"/>
          <w:sz w:val="24"/>
          <w:szCs w:val="24"/>
        </w:rPr>
        <w:t>praw autorskich oraz licencji na wykorzystanie utworów fotograficznych, graficznych, filmowych i multimedialnych,  nośników i ich elementów,</w:t>
      </w:r>
      <w:r w:rsidRPr="007E3A05">
        <w:rPr>
          <w:rFonts w:ascii="Arial" w:eastAsia="Times New Roman" w:hAnsi="Arial" w:cs="Arial"/>
        </w:rPr>
        <w:t xml:space="preserve"> </w:t>
      </w:r>
      <w:r w:rsidRPr="007E3A05">
        <w:rPr>
          <w:rFonts w:ascii="Arial" w:eastAsia="Times New Roman" w:hAnsi="Arial" w:cs="Arial"/>
          <w:color w:val="000000" w:themeColor="text1"/>
          <w:sz w:val="24"/>
          <w:szCs w:val="24"/>
          <w:lang w:eastAsia="pl-PL"/>
        </w:rPr>
        <w:t>produktów regionalnych</w:t>
      </w:r>
      <w:r w:rsidRPr="007E3A05">
        <w:rPr>
          <w:rFonts w:ascii="Arial" w:eastAsia="Times New Roman" w:hAnsi="Arial" w:cs="Arial"/>
          <w:color w:val="FF0000"/>
          <w:sz w:val="24"/>
          <w:szCs w:val="24"/>
          <w:lang w:eastAsia="pl-PL"/>
        </w:rPr>
        <w:t xml:space="preserve"> </w:t>
      </w:r>
      <w:r w:rsidRPr="007E3A05">
        <w:rPr>
          <w:rFonts w:ascii="Arial" w:eastAsia="Times New Roman" w:hAnsi="Arial" w:cs="Arial"/>
          <w:color w:val="000000" w:themeColor="text1"/>
          <w:sz w:val="24"/>
          <w:szCs w:val="24"/>
          <w:lang w:eastAsia="pl-PL"/>
        </w:rPr>
        <w:t>– 472.206,-zł (§ 4210 – 320.507,-zł Dep. PG, 151.699,-zł KZ),</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Arial" w:hAnsi="Arial" w:cs="Arial"/>
          <w:color w:val="000000" w:themeColor="text1"/>
          <w:sz w:val="24"/>
          <w:szCs w:val="24"/>
        </w:rPr>
        <w:lastRenderedPageBreak/>
        <w:t>organizacji posiedzeń Kapituły Odznaki Honorowej „Zasłużony dla Województwa Podkarpackiego”, w związku z nadaniem odznaki honorowej „Zasłużony dla Województwa Podkarpackiego” oraz wykonanie grawertonów dla odznaczonych</w:t>
      </w:r>
      <w:r w:rsidRPr="007E3A05">
        <w:rPr>
          <w:rFonts w:ascii="Arial" w:eastAsia="Times New Roman" w:hAnsi="Arial" w:cs="Arial"/>
          <w:color w:val="000000" w:themeColor="text1"/>
          <w:sz w:val="24"/>
          <w:szCs w:val="24"/>
          <w:lang w:eastAsia="pl-PL"/>
        </w:rPr>
        <w:t xml:space="preserve"> – 3.183,-zł (§ 4210) (KZ),</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FF0000"/>
          <w:sz w:val="24"/>
          <w:szCs w:val="24"/>
          <w:lang w:eastAsia="pl-PL"/>
        </w:rPr>
        <w:t xml:space="preserve"> </w:t>
      </w:r>
      <w:r w:rsidRPr="007E3A05">
        <w:rPr>
          <w:rFonts w:ascii="Arial" w:eastAsia="Times New Roman" w:hAnsi="Arial" w:cs="Arial"/>
          <w:color w:val="000000" w:themeColor="text1"/>
          <w:sz w:val="24"/>
          <w:szCs w:val="24"/>
          <w:lang w:eastAsia="pl-PL"/>
        </w:rPr>
        <w:t>promocji gospodarczej województwa w zakresie napływu bezpośrednich inwestycji zagranicznych do regionu oraz eksportu – 119.327,-zł (</w:t>
      </w:r>
      <w:r w:rsidRPr="007E3A05">
        <w:rPr>
          <w:rFonts w:ascii="Arial" w:hAnsi="Arial" w:cs="Arial"/>
          <w:color w:val="000000" w:themeColor="text1"/>
          <w:sz w:val="24"/>
          <w:szCs w:val="24"/>
        </w:rPr>
        <w:t>§ 4210 – 16.139, § 4300 – 97.415,-zł, § 4420 – 5.773,-zł) (Dep. RR).</w:t>
      </w:r>
    </w:p>
    <w:p w:rsidR="007E3A05" w:rsidRPr="007E3A05" w:rsidRDefault="007E3A05" w:rsidP="007E3A05">
      <w:p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Wydatki dotyczyły:</w:t>
      </w:r>
    </w:p>
    <w:p w:rsidR="007E3A05" w:rsidRPr="007E3A05" w:rsidRDefault="007E3A05" w:rsidP="00CB127A">
      <w:pPr>
        <w:numPr>
          <w:ilvl w:val="0"/>
          <w:numId w:val="178"/>
        </w:num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lang w:eastAsia="pl-PL"/>
        </w:rPr>
        <w:t xml:space="preserve">kosztów uczestnictwa pracownika COIE w Berlin </w:t>
      </w:r>
      <w:proofErr w:type="spellStart"/>
      <w:r w:rsidRPr="007E3A05">
        <w:rPr>
          <w:rFonts w:ascii="Arial" w:eastAsia="Times New Roman" w:hAnsi="Arial" w:cs="Arial"/>
          <w:color w:val="000000" w:themeColor="text1"/>
          <w:sz w:val="24"/>
          <w:szCs w:val="24"/>
          <w:lang w:eastAsia="pl-PL"/>
        </w:rPr>
        <w:t>Air</w:t>
      </w:r>
      <w:proofErr w:type="spellEnd"/>
      <w:r w:rsidRPr="007E3A05">
        <w:rPr>
          <w:rFonts w:ascii="Arial" w:eastAsia="Times New Roman" w:hAnsi="Arial" w:cs="Arial"/>
          <w:color w:val="000000" w:themeColor="text1"/>
          <w:sz w:val="24"/>
          <w:szCs w:val="24"/>
          <w:lang w:eastAsia="pl-PL"/>
        </w:rPr>
        <w:t xml:space="preserve"> Show w dniach 24-27 kwietnia 2018 r. – 111.912,-zł.</w:t>
      </w:r>
    </w:p>
    <w:p w:rsidR="007E3A05" w:rsidRPr="007E3A05" w:rsidRDefault="007E3A05" w:rsidP="007E3A05">
      <w:p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lang w:eastAsia="pl-PL"/>
        </w:rPr>
        <w:t>Celem udziału w targach było przedstawienie firmom z branży lotniczej, województwa podkarpackiego jako atrakcy</w:t>
      </w:r>
      <w:r w:rsidR="00BD2309">
        <w:rPr>
          <w:rFonts w:ascii="Arial" w:eastAsia="Times New Roman" w:hAnsi="Arial" w:cs="Arial"/>
          <w:color w:val="000000" w:themeColor="text1"/>
          <w:sz w:val="24"/>
          <w:szCs w:val="24"/>
          <w:lang w:eastAsia="pl-PL"/>
        </w:rPr>
        <w:t>jnej lokalizacji dla potencjalnych</w:t>
      </w:r>
      <w:r w:rsidRPr="007E3A05">
        <w:rPr>
          <w:rFonts w:ascii="Arial" w:eastAsia="Times New Roman" w:hAnsi="Arial" w:cs="Arial"/>
          <w:color w:val="000000" w:themeColor="text1"/>
          <w:sz w:val="24"/>
          <w:szCs w:val="24"/>
          <w:lang w:eastAsia="pl-PL"/>
        </w:rPr>
        <w:t xml:space="preserve"> inwestycji oraz osiągnięcia jak największej wartości wskaźników pro-biz </w:t>
      </w:r>
      <w:r w:rsidR="00E578A1">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 xml:space="preserve">w związku z realizacją okresu trwałości projektu. Ekspert odbył 10 spotkań </w:t>
      </w:r>
      <w:r w:rsidR="00E578A1">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 xml:space="preserve">z firmami zagranicznymi z branży lotniczej. </w:t>
      </w:r>
    </w:p>
    <w:p w:rsidR="007E3A05" w:rsidRPr="007E3A05" w:rsidRDefault="007E3A05" w:rsidP="00CB127A">
      <w:pPr>
        <w:numPr>
          <w:ilvl w:val="0"/>
          <w:numId w:val="178"/>
        </w:num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zakupu usługi w postaci opracowania map w wersji elektronicznej przez Powiatowy Ośrodek Dokumentacji Geodezyjnej w Rzeszowie, Starostwo Powiatowe w Dębicy, Starostwo Powiatowe w Ropczycach na potrzeby obsługi inwestora zagranicznego – 4.139,-zł</w:t>
      </w:r>
    </w:p>
    <w:p w:rsidR="007E3A05" w:rsidRPr="007E3A05" w:rsidRDefault="007E3A05" w:rsidP="00CB127A">
      <w:pPr>
        <w:numPr>
          <w:ilvl w:val="0"/>
          <w:numId w:val="178"/>
        </w:numPr>
        <w:spacing w:after="0" w:line="360" w:lineRule="auto"/>
        <w:ind w:left="709"/>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t>zakupu usług cateringowo-gastronomicznych</w:t>
      </w:r>
      <w:r w:rsidRPr="007E3A05">
        <w:rPr>
          <w:rFonts w:ascii="Arial" w:eastAsia="Times New Roman" w:hAnsi="Arial" w:cs="Arial"/>
          <w:color w:val="000000" w:themeColor="text1"/>
          <w:sz w:val="24"/>
          <w:szCs w:val="24"/>
          <w:lang w:eastAsia="pl-PL"/>
        </w:rPr>
        <w:t xml:space="preserve"> na potrzeby spotkań </w:t>
      </w:r>
      <w:r w:rsidR="00E578A1">
        <w:rPr>
          <w:rFonts w:ascii="Arial" w:eastAsia="Times New Roman" w:hAnsi="Arial" w:cs="Arial"/>
          <w:color w:val="000000" w:themeColor="text1"/>
          <w:sz w:val="24"/>
          <w:szCs w:val="24"/>
          <w:lang w:eastAsia="pl-PL"/>
        </w:rPr>
        <w:br/>
      </w:r>
      <w:r w:rsidRPr="007E3A05">
        <w:rPr>
          <w:rFonts w:ascii="Arial" w:eastAsia="Times New Roman" w:hAnsi="Arial" w:cs="Arial"/>
          <w:color w:val="000000" w:themeColor="text1"/>
          <w:sz w:val="24"/>
          <w:szCs w:val="24"/>
          <w:lang w:eastAsia="pl-PL"/>
        </w:rPr>
        <w:t xml:space="preserve">z inwestorami zagranicznymi - 3.276,-zł. </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FF0000"/>
          <w:sz w:val="24"/>
          <w:szCs w:val="24"/>
          <w:lang w:eastAsia="pl-PL"/>
        </w:rPr>
      </w:pPr>
      <w:r w:rsidRPr="007E3A05">
        <w:rPr>
          <w:rFonts w:ascii="Arial" w:hAnsi="Arial" w:cs="Arial"/>
          <w:color w:val="FF0000"/>
          <w:sz w:val="24"/>
          <w:szCs w:val="24"/>
        </w:rPr>
        <w:t xml:space="preserve"> </w:t>
      </w:r>
      <w:r w:rsidRPr="007E3A05">
        <w:rPr>
          <w:rFonts w:ascii="Arial" w:hAnsi="Arial" w:cs="Arial"/>
          <w:color w:val="000000" w:themeColor="text1"/>
          <w:sz w:val="24"/>
          <w:szCs w:val="24"/>
        </w:rPr>
        <w:t xml:space="preserve">organizacji i udziału w imprezach promujących Województwo, oraz prezentacja dorobku kulturalnego i osiągnięć ludności zamieszkującej obszary wiejskie Województwa Podkarpackiego – 225.824,-zł (§ 4190 – 64.955,-zł, § 4300 – 155.974,-zł, </w:t>
      </w:r>
      <w:r w:rsidRPr="007E3A05">
        <w:rPr>
          <w:rFonts w:ascii="Arial" w:eastAsia="Times New Roman" w:hAnsi="Arial" w:cs="Arial"/>
          <w:color w:val="000000" w:themeColor="text1"/>
          <w:sz w:val="24"/>
          <w:szCs w:val="24"/>
          <w:lang w:eastAsia="pl-PL"/>
        </w:rPr>
        <w:t>§ 4</w:t>
      </w:r>
      <w:r w:rsidRPr="007E3A05">
        <w:rPr>
          <w:rFonts w:ascii="Arial" w:hAnsi="Arial" w:cs="Arial"/>
          <w:color w:val="000000" w:themeColor="text1"/>
          <w:sz w:val="24"/>
          <w:szCs w:val="24"/>
          <w:lang w:eastAsia="pl-PL"/>
        </w:rPr>
        <w:t>21</w:t>
      </w:r>
      <w:r w:rsidRPr="007E3A05">
        <w:rPr>
          <w:rFonts w:ascii="Arial" w:eastAsia="Times New Roman" w:hAnsi="Arial" w:cs="Arial"/>
          <w:color w:val="000000" w:themeColor="text1"/>
          <w:sz w:val="24"/>
          <w:szCs w:val="24"/>
          <w:lang w:eastAsia="pl-PL"/>
        </w:rPr>
        <w:t xml:space="preserve">0 – 4.895,-zł </w:t>
      </w:r>
      <w:r w:rsidRPr="007E3A05">
        <w:rPr>
          <w:rFonts w:ascii="Arial" w:hAnsi="Arial" w:cs="Arial"/>
          <w:color w:val="000000" w:themeColor="text1"/>
          <w:sz w:val="24"/>
          <w:szCs w:val="24"/>
        </w:rPr>
        <w:t xml:space="preserve">(Dep. RG). </w:t>
      </w:r>
      <w:r w:rsidRPr="007E3A05">
        <w:rPr>
          <w:rFonts w:ascii="Arial" w:eastAsia="Times New Roman" w:hAnsi="Arial" w:cs="Arial"/>
          <w:color w:val="000000" w:themeColor="text1"/>
          <w:sz w:val="24"/>
          <w:szCs w:val="24"/>
          <w:lang w:eastAsia="pl-PL"/>
        </w:rPr>
        <w:t>Podczas organizowanych ogólnopolskich, wojewódzkich, regionalnych imprez i wydarzeń prezentowane były podkarpackie produkty lokalne, regionalne i tradycyjne. Zamawiane były usługi promocji produktów regionalnych związane z przygotowaniem żywności i jej prezentacje oraz pozostałe usługi w czasie organizacji imprez promocyjnych. W ramach ww. wydatków na zakup usług cateringowo – gastronomicznych poniesiono wydatki w kwocie 155.974,-zł.</w:t>
      </w:r>
    </w:p>
    <w:p w:rsidR="007E3A05" w:rsidRPr="007E3A05" w:rsidRDefault="007E3A05" w:rsidP="00CB127A">
      <w:pPr>
        <w:numPr>
          <w:ilvl w:val="0"/>
          <w:numId w:val="108"/>
        </w:numPr>
        <w:spacing w:after="0" w:line="360" w:lineRule="auto"/>
        <w:ind w:left="426" w:hanging="425"/>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zakupu materiałów niezbędnych do promocji działań podejmowanych przez Sejmik Województwa Podkarpackiego (głównie upominków promocyjnych, </w:t>
      </w:r>
      <w:r w:rsidRPr="007E3A05">
        <w:rPr>
          <w:rFonts w:ascii="Arial" w:eastAsia="Times New Roman" w:hAnsi="Arial" w:cs="Arial"/>
          <w:color w:val="000000" w:themeColor="text1"/>
          <w:sz w:val="24"/>
          <w:szCs w:val="24"/>
          <w:lang w:eastAsia="pl-PL"/>
        </w:rPr>
        <w:lastRenderedPageBreak/>
        <w:t>grawertonów, kartek świątecznych)  – 59.717,-zł (§ 4210 – 30.217,-zł, § 4300 – 29.500,-zł) (KS),</w:t>
      </w:r>
    </w:p>
    <w:p w:rsidR="007E3A05" w:rsidRPr="007E3A05" w:rsidRDefault="007E3A05" w:rsidP="00CB127A">
      <w:pPr>
        <w:numPr>
          <w:ilvl w:val="0"/>
          <w:numId w:val="108"/>
        </w:numPr>
        <w:spacing w:after="0" w:line="360" w:lineRule="auto"/>
        <w:ind w:left="426" w:hanging="425"/>
        <w:contextualSpacing/>
        <w:jc w:val="both"/>
        <w:rPr>
          <w:rFonts w:ascii="Arial" w:eastAsia="Times New Roman" w:hAnsi="Arial" w:cs="Arial"/>
          <w:color w:val="000000" w:themeColor="text1"/>
          <w:sz w:val="24"/>
          <w:szCs w:val="24"/>
          <w:lang w:eastAsia="pl-PL"/>
        </w:rPr>
      </w:pPr>
      <w:r w:rsidRPr="007E3A05">
        <w:rPr>
          <w:rFonts w:ascii="Arial" w:hAnsi="Arial" w:cs="Arial"/>
          <w:color w:val="000000" w:themeColor="text1"/>
          <w:sz w:val="24"/>
          <w:szCs w:val="24"/>
        </w:rPr>
        <w:t>dotacji celowej na realizację zadania powierzonego Województwu Warmińsko – Mazurskiemu w zakresie promocji walorów i możliwości rozwojowych Województwa Podkarpackiego polegającego na organizowaniu i zapewnieniu technicznych warunków do prowadzenia wspólnego przedstawicielstwa pn. „Dom Polski Wschodniej w Brukseli” – 298.597,- zł (§ 2330) (Dep. PG),</w:t>
      </w:r>
    </w:p>
    <w:p w:rsidR="007E3A05" w:rsidRPr="007E3A05" w:rsidRDefault="007E3A05" w:rsidP="00CB127A">
      <w:pPr>
        <w:numPr>
          <w:ilvl w:val="0"/>
          <w:numId w:val="108"/>
        </w:numPr>
        <w:spacing w:after="0" w:line="360" w:lineRule="auto"/>
        <w:ind w:left="426"/>
        <w:contextualSpacing/>
        <w:jc w:val="both"/>
        <w:rPr>
          <w:rFonts w:ascii="Arial" w:eastAsia="Times New Roman" w:hAnsi="Arial" w:cs="Arial"/>
          <w:color w:val="000000" w:themeColor="text1"/>
          <w:sz w:val="24"/>
          <w:szCs w:val="24"/>
          <w:lang w:eastAsia="pl-PL"/>
        </w:rPr>
      </w:pPr>
      <w:r w:rsidRPr="007E3A05">
        <w:rPr>
          <w:rFonts w:ascii="Arial" w:eastAsia="Times New Roman" w:hAnsi="Arial" w:cs="Arial"/>
          <w:color w:val="000000" w:themeColor="text1"/>
          <w:sz w:val="24"/>
          <w:szCs w:val="24"/>
          <w:lang w:eastAsia="pl-PL"/>
        </w:rPr>
        <w:t xml:space="preserve"> dotacji celowej na pomoc finansową dla Gminy Brzostek na dofinansowanie zadania </w:t>
      </w:r>
      <w:r w:rsidRPr="007E3A05">
        <w:rPr>
          <w:rFonts w:ascii="Arial" w:eastAsia="Times New Roman" w:hAnsi="Arial" w:cs="Arial"/>
          <w:sz w:val="24"/>
          <w:szCs w:val="24"/>
          <w:lang w:val="x-none" w:eastAsia="x-none"/>
        </w:rPr>
        <w:t>pn.</w:t>
      </w:r>
      <w:r w:rsidRPr="007E3A05">
        <w:rPr>
          <w:rFonts w:ascii="Arial" w:hAnsi="Arial" w:cs="Arial"/>
          <w:sz w:val="24"/>
          <w:szCs w:val="24"/>
          <w:lang w:eastAsia="x-none"/>
        </w:rPr>
        <w:t xml:space="preserve"> „Zorganizowanie imprezy: dożynki gminne w Siedliskach Bogusz” realizowanego w Sołectwie Siedliska-Bogusz</w:t>
      </w:r>
      <w:r w:rsidRPr="007E3A05">
        <w:rPr>
          <w:rFonts w:ascii="Arial" w:eastAsia="Times New Roman" w:hAnsi="Arial" w:cs="Arial"/>
          <w:color w:val="000000" w:themeColor="text1"/>
          <w:sz w:val="24"/>
          <w:szCs w:val="24"/>
          <w:lang w:eastAsia="pl-PL"/>
        </w:rPr>
        <w:t xml:space="preserve"> w ramach „Podkarpackiego Programu Odnowy Wsi na lata 2017-2020” w kwocie 10.000,-zł (§ 2710) (Dep. OW)</w:t>
      </w:r>
      <w:r w:rsidRPr="007E3A05">
        <w:rPr>
          <w:rFonts w:ascii="Arial" w:hAnsi="Arial" w:cs="Arial"/>
          <w:sz w:val="24"/>
          <w:szCs w:val="24"/>
          <w:lang w:eastAsia="x-none"/>
        </w:rPr>
        <w:t>.</w:t>
      </w:r>
    </w:p>
    <w:p w:rsidR="007E3A05" w:rsidRPr="007E3A05" w:rsidRDefault="007E3A05" w:rsidP="00CB127A">
      <w:pPr>
        <w:numPr>
          <w:ilvl w:val="0"/>
          <w:numId w:val="107"/>
        </w:numPr>
        <w:spacing w:after="0" w:line="360" w:lineRule="auto"/>
        <w:ind w:left="284" w:hanging="284"/>
        <w:jc w:val="both"/>
        <w:rPr>
          <w:rFonts w:ascii="Arial" w:eastAsia="Times New Roman" w:hAnsi="Arial" w:cs="Arial"/>
          <w:color w:val="000000" w:themeColor="text1"/>
          <w:sz w:val="24"/>
          <w:szCs w:val="24"/>
          <w:lang w:val="x-none" w:eastAsia="x-none"/>
        </w:rPr>
      </w:pPr>
      <w:r w:rsidRPr="007E3A05">
        <w:rPr>
          <w:rFonts w:ascii="Arial" w:eastAsia="Times New Roman" w:hAnsi="Arial" w:cs="Arial"/>
          <w:color w:val="000000" w:themeColor="text1"/>
          <w:sz w:val="24"/>
          <w:szCs w:val="24"/>
          <w:lang w:val="x-none" w:eastAsia="x-none"/>
        </w:rPr>
        <w:t>Wydatki majątkowe zaplanowane</w:t>
      </w:r>
      <w:r w:rsidRPr="007E3A05">
        <w:rPr>
          <w:rFonts w:ascii="Arial" w:eastAsia="Times New Roman" w:hAnsi="Arial" w:cs="Arial"/>
          <w:color w:val="000000" w:themeColor="text1"/>
          <w:sz w:val="24"/>
          <w:szCs w:val="24"/>
          <w:lang w:eastAsia="x-none"/>
        </w:rPr>
        <w:t xml:space="preserve"> </w:t>
      </w:r>
      <w:r w:rsidRPr="007E3A05">
        <w:rPr>
          <w:rFonts w:ascii="Arial" w:eastAsia="Times New Roman" w:hAnsi="Arial" w:cs="Arial"/>
          <w:color w:val="000000" w:themeColor="text1"/>
          <w:sz w:val="24"/>
          <w:szCs w:val="24"/>
          <w:lang w:val="x-none" w:eastAsia="x-none"/>
        </w:rPr>
        <w:t xml:space="preserve">w kwocie </w:t>
      </w:r>
      <w:r w:rsidRPr="007E3A05">
        <w:rPr>
          <w:rFonts w:ascii="Arial" w:eastAsia="Times New Roman" w:hAnsi="Arial" w:cs="Arial"/>
          <w:color w:val="000000" w:themeColor="text1"/>
          <w:sz w:val="24"/>
          <w:szCs w:val="24"/>
          <w:lang w:eastAsia="x-none"/>
        </w:rPr>
        <w:t>584.953</w:t>
      </w:r>
      <w:r w:rsidRPr="007E3A05">
        <w:rPr>
          <w:rFonts w:ascii="Arial" w:eastAsia="Times New Roman" w:hAnsi="Arial" w:cs="Arial"/>
          <w:color w:val="000000" w:themeColor="text1"/>
          <w:sz w:val="24"/>
          <w:szCs w:val="24"/>
          <w:lang w:val="x-none" w:eastAsia="x-none"/>
        </w:rPr>
        <w:t>,-zł</w:t>
      </w:r>
      <w:r w:rsidRPr="007E3A05">
        <w:rPr>
          <w:rFonts w:ascii="Arial" w:eastAsia="Times New Roman" w:hAnsi="Arial" w:cs="Arial"/>
          <w:color w:val="000000" w:themeColor="text1"/>
          <w:sz w:val="24"/>
          <w:szCs w:val="24"/>
          <w:lang w:eastAsia="x-none"/>
        </w:rPr>
        <w:t xml:space="preserve"> zostały zrealizowane </w:t>
      </w:r>
      <w:r w:rsidRPr="007E3A05">
        <w:rPr>
          <w:rFonts w:ascii="Arial" w:eastAsia="Times New Roman" w:hAnsi="Arial" w:cs="Arial"/>
          <w:color w:val="000000" w:themeColor="text1"/>
          <w:sz w:val="24"/>
          <w:szCs w:val="24"/>
          <w:lang w:eastAsia="x-none"/>
        </w:rPr>
        <w:br/>
        <w:t>w wysokości 182.300,-zł, tj. 31,16 % planu i dotyczyły:</w:t>
      </w:r>
    </w:p>
    <w:p w:rsidR="007E3A05" w:rsidRPr="007E3A05" w:rsidRDefault="007E3A05" w:rsidP="00CB127A">
      <w:pPr>
        <w:numPr>
          <w:ilvl w:val="0"/>
          <w:numId w:val="110"/>
        </w:numPr>
        <w:spacing w:after="0" w:line="360" w:lineRule="auto"/>
        <w:ind w:left="567"/>
        <w:jc w:val="both"/>
        <w:rPr>
          <w:rFonts w:ascii="Arial" w:eastAsia="Times New Roman" w:hAnsi="Arial" w:cs="Arial"/>
          <w:color w:val="000000" w:themeColor="text1"/>
          <w:sz w:val="24"/>
          <w:szCs w:val="24"/>
          <w:lang w:val="x-none" w:eastAsia="x-none"/>
        </w:rPr>
      </w:pPr>
      <w:r w:rsidRPr="007E3A05">
        <w:rPr>
          <w:rFonts w:ascii="Arial" w:eastAsia="Times New Roman" w:hAnsi="Arial" w:cs="Arial"/>
          <w:color w:val="000000" w:themeColor="text1"/>
          <w:sz w:val="24"/>
          <w:szCs w:val="24"/>
          <w:lang w:val="x-none" w:eastAsia="x-none"/>
        </w:rPr>
        <w:t xml:space="preserve">zwrotu do Ministerstwa Finansów niewykorzystanej dotacji na realizacje projektu Urzędu Marszałkowskiego Województwa Podkarpackiego pn. „Promocja </w:t>
      </w:r>
      <w:r w:rsidRPr="007E3A05">
        <w:rPr>
          <w:rFonts w:ascii="Arial" w:eastAsia="Times New Roman" w:hAnsi="Arial" w:cs="Arial"/>
          <w:color w:val="000000" w:themeColor="text1"/>
          <w:sz w:val="24"/>
          <w:szCs w:val="24"/>
          <w:lang w:eastAsia="x-none"/>
        </w:rPr>
        <w:t>G</w:t>
      </w:r>
      <w:proofErr w:type="spellStart"/>
      <w:r w:rsidRPr="007E3A05">
        <w:rPr>
          <w:rFonts w:ascii="Arial" w:eastAsia="Times New Roman" w:hAnsi="Arial" w:cs="Arial"/>
          <w:color w:val="000000" w:themeColor="text1"/>
          <w:sz w:val="24"/>
          <w:szCs w:val="24"/>
          <w:lang w:val="x-none" w:eastAsia="x-none"/>
        </w:rPr>
        <w:t>ospodarcza</w:t>
      </w:r>
      <w:proofErr w:type="spellEnd"/>
      <w:r w:rsidRPr="007E3A05">
        <w:rPr>
          <w:rFonts w:ascii="Arial" w:eastAsia="Times New Roman" w:hAnsi="Arial" w:cs="Arial"/>
          <w:color w:val="000000" w:themeColor="text1"/>
          <w:sz w:val="24"/>
          <w:szCs w:val="24"/>
          <w:lang w:val="x-none" w:eastAsia="x-none"/>
        </w:rPr>
        <w:t xml:space="preserve"> Województwa Podkarpackiego” w ramach Regionalnego Programu Operacyjnego Województwa Podkarpackiego na lata 2014-2020 </w:t>
      </w:r>
      <w:r w:rsidR="00E578A1">
        <w:rPr>
          <w:rFonts w:ascii="Arial" w:eastAsia="Times New Roman" w:hAnsi="Arial" w:cs="Arial"/>
          <w:color w:val="000000" w:themeColor="text1"/>
          <w:sz w:val="24"/>
          <w:szCs w:val="24"/>
          <w:lang w:val="x-none" w:eastAsia="x-none"/>
        </w:rPr>
        <w:br/>
      </w:r>
      <w:r w:rsidRPr="007E3A05">
        <w:rPr>
          <w:rFonts w:ascii="Arial" w:eastAsia="Times New Roman" w:hAnsi="Arial" w:cs="Arial"/>
          <w:color w:val="000000" w:themeColor="text1"/>
          <w:sz w:val="24"/>
          <w:szCs w:val="24"/>
          <w:lang w:val="x-none" w:eastAsia="x-none"/>
        </w:rPr>
        <w:t>w kwocie 170.000,-zł (§ 6697) (PG),</w:t>
      </w:r>
    </w:p>
    <w:p w:rsidR="007E3A05" w:rsidRPr="007E3A05" w:rsidRDefault="007E3A05" w:rsidP="00CB127A">
      <w:pPr>
        <w:numPr>
          <w:ilvl w:val="0"/>
          <w:numId w:val="110"/>
        </w:numPr>
        <w:spacing w:after="0" w:line="360" w:lineRule="auto"/>
        <w:ind w:left="567"/>
        <w:jc w:val="both"/>
        <w:rPr>
          <w:rFonts w:ascii="Arial" w:eastAsia="Times New Roman" w:hAnsi="Arial" w:cs="Arial"/>
          <w:color w:val="000000" w:themeColor="text1"/>
          <w:sz w:val="24"/>
          <w:szCs w:val="24"/>
          <w:lang w:val="x-none" w:eastAsia="x-none"/>
        </w:rPr>
      </w:pPr>
      <w:r w:rsidRPr="007E3A05">
        <w:rPr>
          <w:rFonts w:ascii="Arial" w:eastAsia="Times New Roman" w:hAnsi="Arial" w:cs="Arial"/>
          <w:color w:val="000000" w:themeColor="text1"/>
          <w:sz w:val="24"/>
          <w:szCs w:val="24"/>
          <w:lang w:eastAsia="x-none"/>
        </w:rPr>
        <w:t>projektu pn.</w:t>
      </w:r>
      <w:r w:rsidRPr="007E3A05">
        <w:rPr>
          <w:rFonts w:ascii="Arial" w:hAnsi="Arial" w:cs="Arial"/>
          <w:color w:val="000000" w:themeColor="text1"/>
        </w:rPr>
        <w:t xml:space="preserve"> </w:t>
      </w:r>
      <w:r w:rsidRPr="007E3A05">
        <w:rPr>
          <w:rFonts w:ascii="Arial" w:hAnsi="Arial" w:cs="Arial"/>
          <w:color w:val="000000" w:themeColor="text1"/>
          <w:sz w:val="24"/>
          <w:szCs w:val="24"/>
        </w:rPr>
        <w:t>„Szlak Maryjny (Światło ze Wschodu)” w ramach Programu Współpracy Transgranicznej Interreg V-A Polska Słowacja 2014-2020w kwocie 12.300,-zł (§ 6068 – 10.455,-zł, § 6069 – 1.845,-zł) (PG),</w:t>
      </w:r>
    </w:p>
    <w:p w:rsidR="007E3A05" w:rsidRPr="007E3A05" w:rsidRDefault="007E3A05" w:rsidP="007E3A05">
      <w:pPr>
        <w:spacing w:after="0" w:line="360" w:lineRule="auto"/>
        <w:ind w:left="567"/>
        <w:jc w:val="both"/>
        <w:rPr>
          <w:rFonts w:ascii="Arial" w:hAnsi="Arial" w:cs="Arial"/>
          <w:color w:val="000000" w:themeColor="text1"/>
          <w:sz w:val="24"/>
          <w:szCs w:val="24"/>
        </w:rPr>
      </w:pPr>
      <w:r w:rsidRPr="007E3A05">
        <w:rPr>
          <w:rFonts w:ascii="Arial" w:eastAsia="Calibri" w:hAnsi="Arial" w:cs="Arial"/>
          <w:color w:val="000000" w:themeColor="text1"/>
          <w:sz w:val="24"/>
          <w:szCs w:val="24"/>
        </w:rPr>
        <w:t>Zadanie</w:t>
      </w:r>
      <w:r w:rsidRPr="007E3A05">
        <w:rPr>
          <w:rFonts w:ascii="Arial" w:hAnsi="Arial" w:cs="Arial"/>
          <w:color w:val="000000" w:themeColor="text1"/>
          <w:sz w:val="24"/>
          <w:szCs w:val="24"/>
        </w:rPr>
        <w:t xml:space="preserve"> ujęte w wykazie przedsięwzięć do Wieloletniej Prognozy Finansowej Województwa Podkarpackiego.  </w:t>
      </w:r>
    </w:p>
    <w:p w:rsidR="007E3A05" w:rsidRPr="007E3A05" w:rsidRDefault="007E3A05" w:rsidP="007E3A05">
      <w:pPr>
        <w:spacing w:after="0" w:line="360" w:lineRule="auto"/>
        <w:ind w:left="567"/>
        <w:jc w:val="both"/>
        <w:rPr>
          <w:rFonts w:ascii="Arial" w:hAnsi="Arial" w:cs="Arial"/>
          <w:color w:val="000000" w:themeColor="text1"/>
          <w:sz w:val="24"/>
          <w:szCs w:val="24"/>
        </w:rPr>
      </w:pPr>
      <w:r w:rsidRPr="007E3A05">
        <w:rPr>
          <w:rFonts w:ascii="Arial" w:hAnsi="Arial" w:cs="Arial"/>
          <w:color w:val="000000" w:themeColor="text1"/>
          <w:sz w:val="24"/>
          <w:szCs w:val="24"/>
        </w:rPr>
        <w:t>Zadanie opisane w ramach wydatków bieżących.</w:t>
      </w:r>
    </w:p>
    <w:p w:rsidR="007E3A05" w:rsidRPr="007E3A05" w:rsidRDefault="007E3A05" w:rsidP="007E3A05">
      <w:pPr>
        <w:spacing w:after="0" w:line="360" w:lineRule="auto"/>
        <w:ind w:left="567"/>
        <w:jc w:val="both"/>
        <w:rPr>
          <w:rFonts w:ascii="Arial" w:eastAsia="Times New Roman" w:hAnsi="Arial" w:cs="Arial"/>
          <w:color w:val="000000" w:themeColor="text1"/>
          <w:sz w:val="24"/>
          <w:szCs w:val="24"/>
          <w:lang w:val="x-none" w:eastAsia="x-none"/>
        </w:rPr>
      </w:pPr>
    </w:p>
    <w:p w:rsidR="007E3A05" w:rsidRPr="007E3A05" w:rsidRDefault="007E3A05" w:rsidP="00FA5B98">
      <w:pPr>
        <w:spacing w:after="0" w:line="360" w:lineRule="auto"/>
        <w:ind w:left="425" w:hanging="425"/>
        <w:jc w:val="both"/>
        <w:rPr>
          <w:rFonts w:ascii="Arial" w:eastAsia="Times New Roman" w:hAnsi="Arial" w:cs="Arial"/>
          <w:color w:val="000000" w:themeColor="text1"/>
          <w:sz w:val="24"/>
          <w:szCs w:val="24"/>
          <w:lang w:eastAsia="x-none"/>
        </w:rPr>
      </w:pPr>
      <w:r w:rsidRPr="007E3A05">
        <w:rPr>
          <w:rFonts w:ascii="Arial" w:eastAsia="Times New Roman" w:hAnsi="Arial" w:cs="Arial"/>
          <w:color w:val="000000" w:themeColor="text1"/>
          <w:sz w:val="24"/>
          <w:szCs w:val="24"/>
          <w:lang w:eastAsia="x-none"/>
        </w:rPr>
        <w:t>Przyczyny niewykonania zaplanowanych wydatków:</w:t>
      </w:r>
    </w:p>
    <w:p w:rsidR="007E3A05" w:rsidRPr="007E3A05" w:rsidRDefault="007E3A05" w:rsidP="00CB127A">
      <w:pPr>
        <w:numPr>
          <w:ilvl w:val="0"/>
          <w:numId w:val="112"/>
        </w:numPr>
        <w:spacing w:after="0" w:line="360" w:lineRule="auto"/>
        <w:ind w:left="425"/>
        <w:jc w:val="both"/>
        <w:rPr>
          <w:rFonts w:ascii="Arial" w:eastAsia="Times New Roman" w:hAnsi="Arial" w:cs="Arial"/>
          <w:color w:val="000000" w:themeColor="text1"/>
          <w:sz w:val="24"/>
          <w:szCs w:val="24"/>
          <w:lang w:eastAsia="x-none"/>
        </w:rPr>
      </w:pPr>
      <w:r w:rsidRPr="007E3A05">
        <w:rPr>
          <w:rFonts w:ascii="Arial" w:eastAsia="Times New Roman" w:hAnsi="Arial" w:cs="Arial"/>
          <w:color w:val="000000" w:themeColor="text1"/>
          <w:sz w:val="24"/>
          <w:szCs w:val="24"/>
          <w:lang w:eastAsia="x-none"/>
        </w:rPr>
        <w:t xml:space="preserve">oszczędności </w:t>
      </w:r>
      <w:proofErr w:type="spellStart"/>
      <w:r w:rsidR="00BD2309">
        <w:rPr>
          <w:rFonts w:ascii="Arial" w:eastAsia="Times New Roman" w:hAnsi="Arial" w:cs="Arial"/>
          <w:color w:val="000000" w:themeColor="text1"/>
          <w:sz w:val="24"/>
          <w:szCs w:val="24"/>
          <w:lang w:eastAsia="x-none"/>
        </w:rPr>
        <w:t>poprzetargowe</w:t>
      </w:r>
      <w:proofErr w:type="spellEnd"/>
      <w:r w:rsidR="00BD2309">
        <w:rPr>
          <w:rFonts w:ascii="Arial" w:eastAsia="Times New Roman" w:hAnsi="Arial" w:cs="Arial"/>
          <w:color w:val="000000" w:themeColor="text1"/>
          <w:sz w:val="24"/>
          <w:szCs w:val="24"/>
          <w:lang w:eastAsia="x-none"/>
        </w:rPr>
        <w:t xml:space="preserve"> na zadaniach </w:t>
      </w:r>
      <w:r w:rsidRPr="007E3A05">
        <w:rPr>
          <w:rFonts w:ascii="Arial" w:eastAsia="Times New Roman" w:hAnsi="Arial" w:cs="Arial"/>
          <w:color w:val="000000" w:themeColor="text1"/>
          <w:sz w:val="24"/>
          <w:szCs w:val="24"/>
          <w:lang w:eastAsia="x-none"/>
        </w:rPr>
        <w:t>promocyjnych,</w:t>
      </w:r>
    </w:p>
    <w:p w:rsidR="007E3A05" w:rsidRPr="007E3A05" w:rsidRDefault="007E3A05" w:rsidP="00CB127A">
      <w:pPr>
        <w:numPr>
          <w:ilvl w:val="0"/>
          <w:numId w:val="112"/>
        </w:numPr>
        <w:spacing w:after="0" w:line="360" w:lineRule="auto"/>
        <w:ind w:left="425"/>
        <w:jc w:val="both"/>
        <w:rPr>
          <w:rFonts w:ascii="Arial" w:eastAsia="Times New Roman" w:hAnsi="Arial" w:cs="Arial"/>
          <w:color w:val="000000" w:themeColor="text1"/>
          <w:sz w:val="24"/>
          <w:szCs w:val="24"/>
          <w:lang w:eastAsia="x-none"/>
        </w:rPr>
      </w:pPr>
      <w:r w:rsidRPr="007E3A05">
        <w:rPr>
          <w:rFonts w:ascii="Arial" w:eastAsia="Times New Roman" w:hAnsi="Arial" w:cs="Arial"/>
          <w:color w:val="000000" w:themeColor="text1"/>
          <w:sz w:val="24"/>
          <w:szCs w:val="24"/>
          <w:lang w:eastAsia="x-none"/>
        </w:rPr>
        <w:t xml:space="preserve">niewykonanie wydatków zaplanowanych na realizację projektu pn. „W sercu Karpat - granica, która łączy” w ramach Programu Współpracy Transgranicznej Interreg V-A Polska Słowacja 2014-2020 (Dep. PG). </w:t>
      </w:r>
    </w:p>
    <w:p w:rsidR="007E3A05" w:rsidRPr="007E3A05" w:rsidRDefault="007E3A05" w:rsidP="00FA5B98">
      <w:pPr>
        <w:spacing w:after="0" w:line="360" w:lineRule="auto"/>
        <w:ind w:left="425"/>
        <w:jc w:val="both"/>
        <w:rPr>
          <w:rFonts w:ascii="Arial" w:eastAsia="Times New Roman" w:hAnsi="Arial" w:cs="Arial"/>
          <w:color w:val="000000" w:themeColor="text1"/>
          <w:sz w:val="24"/>
          <w:szCs w:val="24"/>
          <w:lang w:eastAsia="x-none"/>
        </w:rPr>
      </w:pPr>
      <w:r w:rsidRPr="007E3A05">
        <w:rPr>
          <w:rFonts w:ascii="Arial" w:eastAsia="Times New Roman" w:hAnsi="Arial" w:cs="Arial"/>
          <w:sz w:val="24"/>
          <w:szCs w:val="24"/>
        </w:rPr>
        <w:t>Wszystkie działania finansowe projektu zrealizowano w roku 2017.</w:t>
      </w:r>
    </w:p>
    <w:p w:rsidR="007E3A05" w:rsidRPr="007E3A05" w:rsidRDefault="007E3A05" w:rsidP="00FA5B98">
      <w:pPr>
        <w:spacing w:after="0" w:line="360" w:lineRule="auto"/>
        <w:ind w:left="425"/>
        <w:contextualSpacing/>
        <w:jc w:val="both"/>
        <w:rPr>
          <w:rFonts w:ascii="Arial" w:eastAsia="Times New Roman" w:hAnsi="Arial" w:cs="Arial"/>
          <w:color w:val="000000" w:themeColor="text1"/>
          <w:sz w:val="24"/>
          <w:szCs w:val="24"/>
        </w:rPr>
      </w:pPr>
      <w:r w:rsidRPr="007E3A05">
        <w:rPr>
          <w:rFonts w:ascii="Arial" w:eastAsia="Times New Roman" w:hAnsi="Arial" w:cs="Arial"/>
          <w:color w:val="000000" w:themeColor="text1"/>
          <w:sz w:val="24"/>
          <w:szCs w:val="24"/>
        </w:rPr>
        <w:lastRenderedPageBreak/>
        <w:t xml:space="preserve">Zadanie ujęte w wykazie przedsięwzięć do Wieloletniej Prognozy Finansowej Województwa Podkarpackiego o planowanych łącznych nakładach finansowych </w:t>
      </w:r>
      <w:r w:rsidR="00BD2309">
        <w:rPr>
          <w:rFonts w:ascii="Arial" w:eastAsia="Times New Roman" w:hAnsi="Arial" w:cs="Arial"/>
          <w:color w:val="000000" w:themeColor="text1"/>
          <w:sz w:val="24"/>
          <w:szCs w:val="24"/>
        </w:rPr>
        <w:br/>
      </w:r>
      <w:r w:rsidRPr="007E3A05">
        <w:rPr>
          <w:rFonts w:ascii="Arial" w:eastAsia="Times New Roman" w:hAnsi="Arial" w:cs="Arial"/>
          <w:color w:val="000000" w:themeColor="text1"/>
          <w:sz w:val="24"/>
          <w:szCs w:val="24"/>
        </w:rPr>
        <w:t xml:space="preserve">w kwocie 255.906,-zł, realizowane w latach 2017-2018. </w:t>
      </w:r>
    </w:p>
    <w:p w:rsidR="007E3A05" w:rsidRDefault="007E3A05" w:rsidP="00FA5B98">
      <w:pPr>
        <w:spacing w:after="0" w:line="360" w:lineRule="auto"/>
        <w:ind w:left="425"/>
        <w:contextualSpacing/>
        <w:jc w:val="both"/>
        <w:rPr>
          <w:rFonts w:ascii="Arial" w:hAnsi="Arial" w:cs="Arial"/>
          <w:color w:val="000000" w:themeColor="text1"/>
          <w:sz w:val="24"/>
          <w:szCs w:val="24"/>
        </w:rPr>
      </w:pPr>
      <w:r w:rsidRPr="00090F22">
        <w:rPr>
          <w:rFonts w:ascii="Arial" w:hAnsi="Arial" w:cs="Arial"/>
          <w:color w:val="000000" w:themeColor="text1"/>
          <w:sz w:val="24"/>
          <w:szCs w:val="24"/>
        </w:rPr>
        <w:t>Wykonany w 2017 roku zakres o wartości 226.198,- zł, co stanowi 88,39 % planowanych łączn</w:t>
      </w:r>
      <w:r w:rsidR="00090F22" w:rsidRPr="00090F22">
        <w:rPr>
          <w:rFonts w:ascii="Arial" w:hAnsi="Arial" w:cs="Arial"/>
          <w:color w:val="000000" w:themeColor="text1"/>
          <w:sz w:val="24"/>
          <w:szCs w:val="24"/>
        </w:rPr>
        <w:t>ych nakładów na przedsięwzięcie,</w:t>
      </w:r>
    </w:p>
    <w:p w:rsidR="007E3A05" w:rsidRPr="00090F22" w:rsidRDefault="00090F22" w:rsidP="00CB127A">
      <w:pPr>
        <w:pStyle w:val="Akapitzlist"/>
        <w:numPr>
          <w:ilvl w:val="0"/>
          <w:numId w:val="485"/>
        </w:numPr>
        <w:spacing w:line="360" w:lineRule="auto"/>
        <w:ind w:left="425" w:hanging="284"/>
        <w:contextualSpacing/>
        <w:jc w:val="both"/>
        <w:rPr>
          <w:rFonts w:ascii="Arial" w:hAnsi="Arial" w:cs="Arial"/>
          <w:color w:val="000000" w:themeColor="text1"/>
        </w:rPr>
      </w:pPr>
      <w:r>
        <w:rPr>
          <w:rFonts w:ascii="Arial" w:hAnsi="Arial" w:cs="Arial"/>
          <w:color w:val="000000" w:themeColor="text1"/>
        </w:rPr>
        <w:t>odmowa</w:t>
      </w:r>
      <w:r w:rsidR="007E3A05" w:rsidRPr="00090F22">
        <w:rPr>
          <w:rFonts w:ascii="Arial" w:hAnsi="Arial" w:cs="Arial"/>
          <w:color w:val="000000" w:themeColor="text1"/>
        </w:rPr>
        <w:t xml:space="preserve"> odbioru systemów identyfikacji województwa podkarpackiego (dwóch namiotów </w:t>
      </w:r>
      <w:proofErr w:type="spellStart"/>
      <w:r w:rsidR="007E3A05" w:rsidRPr="00090F22">
        <w:rPr>
          <w:rFonts w:ascii="Arial" w:hAnsi="Arial" w:cs="Arial"/>
          <w:color w:val="000000" w:themeColor="text1"/>
        </w:rPr>
        <w:t>stałociśnieniowych</w:t>
      </w:r>
      <w:proofErr w:type="spellEnd"/>
      <w:r w:rsidR="007E3A05" w:rsidRPr="00090F22">
        <w:rPr>
          <w:rFonts w:ascii="Arial" w:hAnsi="Arial" w:cs="Arial"/>
          <w:color w:val="000000" w:themeColor="text1"/>
        </w:rPr>
        <w:t xml:space="preserve"> wraz z wyposażeniem) z uwagi na liczne wady przedmiotu zamówienia. Wykonawca nie usunął wad w wyznaczonym terminie </w:t>
      </w:r>
      <w:r>
        <w:rPr>
          <w:rFonts w:ascii="Arial" w:hAnsi="Arial" w:cs="Arial"/>
          <w:color w:val="000000" w:themeColor="text1"/>
        </w:rPr>
        <w:br/>
      </w:r>
      <w:r w:rsidR="007E3A05" w:rsidRPr="00090F22">
        <w:rPr>
          <w:rFonts w:ascii="Arial" w:hAnsi="Arial" w:cs="Arial"/>
          <w:color w:val="000000" w:themeColor="text1"/>
        </w:rPr>
        <w:t>w związku z powyższym rozwiązano</w:t>
      </w:r>
      <w:r>
        <w:rPr>
          <w:rFonts w:ascii="Arial" w:hAnsi="Arial" w:cs="Arial"/>
          <w:color w:val="000000" w:themeColor="text1"/>
        </w:rPr>
        <w:t xml:space="preserve"> umowę w trybie natychmiastowym,</w:t>
      </w:r>
      <w:r w:rsidR="007E3A05" w:rsidRPr="00090F22">
        <w:rPr>
          <w:rFonts w:ascii="Arial" w:hAnsi="Arial" w:cs="Arial"/>
          <w:color w:val="000000" w:themeColor="text1"/>
        </w:rPr>
        <w:t xml:space="preserve"> </w:t>
      </w:r>
    </w:p>
    <w:p w:rsidR="007E3A05" w:rsidRPr="007E3A05" w:rsidRDefault="00090F22" w:rsidP="00CB127A">
      <w:pPr>
        <w:numPr>
          <w:ilvl w:val="0"/>
          <w:numId w:val="180"/>
        </w:numPr>
        <w:spacing w:after="0" w:line="360" w:lineRule="auto"/>
        <w:ind w:left="425"/>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brak możliwości skutecznego przeprowadzenia postępowania na zadanie - </w:t>
      </w:r>
      <w:r w:rsidR="007E3A05" w:rsidRPr="007E3A05">
        <w:rPr>
          <w:rFonts w:ascii="Arial" w:eastAsia="Times New Roman" w:hAnsi="Arial" w:cs="Arial"/>
          <w:sz w:val="24"/>
          <w:szCs w:val="24"/>
        </w:rPr>
        <w:t xml:space="preserve">wdrożenie technologiczne koncepcji wizualnej i projektu graficzno-funkcjonalnego serwisu internetowego promującego Województwo Podkarpackie wraz ze wsparciem w zakresie wypełniania treścią, utrzymania, serwisowania, hostingu </w:t>
      </w:r>
      <w:r>
        <w:rPr>
          <w:rFonts w:ascii="Arial" w:eastAsia="Times New Roman" w:hAnsi="Arial" w:cs="Arial"/>
          <w:sz w:val="24"/>
          <w:szCs w:val="24"/>
        </w:rPr>
        <w:br/>
      </w:r>
      <w:r w:rsidR="007E3A05" w:rsidRPr="007E3A05">
        <w:rPr>
          <w:rFonts w:ascii="Arial" w:eastAsia="Times New Roman" w:hAnsi="Arial" w:cs="Arial"/>
          <w:sz w:val="24"/>
          <w:szCs w:val="24"/>
        </w:rPr>
        <w:t>i rozwoju serwisu.</w:t>
      </w:r>
    </w:p>
    <w:p w:rsidR="004F3550" w:rsidRPr="00CE1E73" w:rsidRDefault="004F3550" w:rsidP="004F3550">
      <w:pPr>
        <w:spacing w:after="0" w:line="360" w:lineRule="auto"/>
        <w:jc w:val="both"/>
        <w:rPr>
          <w:rFonts w:ascii="Arial" w:eastAsia="Times New Roman" w:hAnsi="Arial" w:cs="Arial"/>
          <w:b/>
          <w:i/>
          <w:sz w:val="24"/>
          <w:szCs w:val="24"/>
          <w:lang w:eastAsia="pl-PL"/>
        </w:rPr>
      </w:pPr>
      <w:r w:rsidRPr="00CE1E73">
        <w:rPr>
          <w:rFonts w:ascii="Arial" w:eastAsia="Times New Roman" w:hAnsi="Arial" w:cs="Arial"/>
          <w:b/>
          <w:i/>
          <w:sz w:val="24"/>
          <w:szCs w:val="24"/>
          <w:lang w:eastAsia="pl-PL"/>
        </w:rPr>
        <w:t>Rozdział 75079 – Pomoc zagraniczna</w:t>
      </w:r>
    </w:p>
    <w:p w:rsidR="004F3550" w:rsidRPr="00CE1E73" w:rsidRDefault="004F3550" w:rsidP="004F3550">
      <w:pPr>
        <w:spacing w:after="0" w:line="360" w:lineRule="auto"/>
        <w:jc w:val="both"/>
        <w:rPr>
          <w:rFonts w:ascii="Arial" w:eastAsia="Calibri" w:hAnsi="Arial" w:cs="Arial"/>
          <w:sz w:val="24"/>
          <w:szCs w:val="24"/>
          <w:lang w:val="x-none" w:eastAsia="x-none"/>
        </w:rPr>
      </w:pPr>
      <w:r w:rsidRPr="00CE1E73">
        <w:rPr>
          <w:rFonts w:ascii="Arial" w:eastAsia="Calibri" w:hAnsi="Arial" w:cs="Arial"/>
          <w:sz w:val="24"/>
          <w:szCs w:val="24"/>
          <w:lang w:val="x-none" w:eastAsia="x-none"/>
        </w:rPr>
        <w:t xml:space="preserve">Zaplanowane wydatki w kwocie </w:t>
      </w:r>
      <w:r w:rsidRPr="00CE1E73">
        <w:rPr>
          <w:rFonts w:ascii="Arial" w:eastAsia="Calibri" w:hAnsi="Arial" w:cs="Arial"/>
          <w:sz w:val="24"/>
          <w:szCs w:val="24"/>
          <w:lang w:eastAsia="x-none"/>
        </w:rPr>
        <w:t>337.345</w:t>
      </w:r>
      <w:r w:rsidRPr="00CE1E73">
        <w:rPr>
          <w:rFonts w:ascii="Arial" w:eastAsia="Calibri" w:hAnsi="Arial" w:cs="Arial"/>
          <w:sz w:val="24"/>
          <w:szCs w:val="24"/>
          <w:lang w:val="x-none" w:eastAsia="x-none"/>
        </w:rPr>
        <w:t xml:space="preserve">,-zł zostały zrealizowane w wysokości </w:t>
      </w:r>
      <w:r w:rsidRPr="00CE1E73">
        <w:rPr>
          <w:rFonts w:ascii="Arial" w:eastAsia="Calibri" w:hAnsi="Arial" w:cs="Arial"/>
          <w:sz w:val="24"/>
          <w:szCs w:val="24"/>
          <w:lang w:eastAsia="x-none"/>
        </w:rPr>
        <w:t>325.022</w:t>
      </w:r>
      <w:r w:rsidRPr="00CE1E73">
        <w:rPr>
          <w:rFonts w:ascii="Arial" w:eastAsia="Calibri" w:hAnsi="Arial" w:cs="Arial"/>
          <w:sz w:val="24"/>
          <w:szCs w:val="24"/>
          <w:lang w:val="x-none" w:eastAsia="x-none"/>
        </w:rPr>
        <w:t>,-zł</w:t>
      </w:r>
      <w:r>
        <w:rPr>
          <w:rFonts w:ascii="Arial" w:eastAsia="Calibri" w:hAnsi="Arial" w:cs="Arial"/>
          <w:sz w:val="24"/>
          <w:szCs w:val="24"/>
          <w:lang w:eastAsia="x-none"/>
        </w:rPr>
        <w:t xml:space="preserve"> </w:t>
      </w:r>
      <w:r w:rsidRPr="00CE1E73">
        <w:rPr>
          <w:rFonts w:ascii="Arial" w:eastAsia="Calibri" w:hAnsi="Arial" w:cs="Arial"/>
          <w:sz w:val="24"/>
          <w:szCs w:val="24"/>
          <w:lang w:val="x-none" w:eastAsia="x-none"/>
        </w:rPr>
        <w:t xml:space="preserve">(KZ), tj. </w:t>
      </w:r>
      <w:r w:rsidRPr="00CE1E73">
        <w:rPr>
          <w:rFonts w:ascii="Arial" w:eastAsia="Calibri" w:hAnsi="Arial" w:cs="Arial"/>
          <w:sz w:val="24"/>
          <w:szCs w:val="24"/>
          <w:lang w:eastAsia="x-none"/>
        </w:rPr>
        <w:t>96,35</w:t>
      </w:r>
      <w:r w:rsidRPr="00CE1E73">
        <w:rPr>
          <w:rFonts w:ascii="Arial" w:eastAsia="Calibri" w:hAnsi="Arial" w:cs="Arial"/>
          <w:sz w:val="24"/>
          <w:szCs w:val="24"/>
          <w:lang w:val="x-none" w:eastAsia="x-none"/>
        </w:rPr>
        <w:t>% planu.</w:t>
      </w:r>
    </w:p>
    <w:p w:rsidR="004F3550" w:rsidRPr="00885F94" w:rsidRDefault="004F3550" w:rsidP="00CB127A">
      <w:pPr>
        <w:pStyle w:val="Tekstpodstawowy"/>
        <w:numPr>
          <w:ilvl w:val="0"/>
          <w:numId w:val="267"/>
        </w:numPr>
        <w:spacing w:after="0"/>
        <w:ind w:left="284" w:hanging="142"/>
        <w:rPr>
          <w:rFonts w:ascii="Arial" w:hAnsi="Arial" w:cs="Arial"/>
        </w:rPr>
      </w:pPr>
      <w:r w:rsidRPr="00885F94">
        <w:rPr>
          <w:rFonts w:ascii="Arial" w:eastAsia="Calibri" w:hAnsi="Arial" w:cs="Arial"/>
          <w:lang w:val="x-none" w:eastAsia="x-none"/>
        </w:rPr>
        <w:t xml:space="preserve">Zaplanowane wydatki bieżące w kwocie </w:t>
      </w:r>
      <w:r w:rsidRPr="00885F94">
        <w:rPr>
          <w:rFonts w:ascii="Arial" w:eastAsia="Calibri" w:hAnsi="Arial" w:cs="Arial"/>
          <w:lang w:eastAsia="x-none"/>
        </w:rPr>
        <w:t>150.485</w:t>
      </w:r>
      <w:r w:rsidRPr="00885F94">
        <w:rPr>
          <w:rFonts w:ascii="Arial" w:eastAsia="Calibri" w:hAnsi="Arial" w:cs="Arial"/>
          <w:lang w:val="x-none" w:eastAsia="x-none"/>
        </w:rPr>
        <w:t xml:space="preserve">,-zł zostały zrealizowane </w:t>
      </w:r>
      <w:r w:rsidRPr="00885F94">
        <w:rPr>
          <w:rFonts w:ascii="Arial" w:eastAsia="Calibri" w:hAnsi="Arial" w:cs="Arial"/>
          <w:lang w:val="x-none" w:eastAsia="x-none"/>
        </w:rPr>
        <w:br/>
        <w:t xml:space="preserve">w wysokości </w:t>
      </w:r>
      <w:r w:rsidRPr="00885F94">
        <w:rPr>
          <w:rFonts w:ascii="Arial" w:eastAsia="Calibri" w:hAnsi="Arial" w:cs="Arial"/>
          <w:lang w:eastAsia="x-none"/>
        </w:rPr>
        <w:t>138.162</w:t>
      </w:r>
      <w:r w:rsidRPr="00885F94">
        <w:rPr>
          <w:rFonts w:ascii="Arial" w:eastAsia="Calibri" w:hAnsi="Arial" w:cs="Arial"/>
          <w:lang w:val="x-none" w:eastAsia="x-none"/>
        </w:rPr>
        <w:t xml:space="preserve">,-zł, tj. </w:t>
      </w:r>
      <w:r w:rsidRPr="00885F94">
        <w:rPr>
          <w:rFonts w:ascii="Arial" w:eastAsia="Calibri" w:hAnsi="Arial" w:cs="Arial"/>
          <w:lang w:eastAsia="x-none"/>
        </w:rPr>
        <w:t>91,81</w:t>
      </w:r>
      <w:r w:rsidRPr="00885F94">
        <w:rPr>
          <w:rFonts w:ascii="Arial" w:eastAsia="Calibri" w:hAnsi="Arial" w:cs="Arial"/>
          <w:lang w:val="x-none" w:eastAsia="x-none"/>
        </w:rPr>
        <w:t xml:space="preserve">% planu i dotyczyły realizacji projektu </w:t>
      </w:r>
      <w:r w:rsidRPr="005A6F2F">
        <w:rPr>
          <w:rFonts w:ascii="Arial" w:hAnsi="Arial" w:cs="Arial"/>
        </w:rPr>
        <w:t>Polskiej pomocy rozwojowej 2018 pn. „Od relacji partnerskich do współpracy w dziedzinie ratownictwa – trzecia edycja projektu z udziałem służb ds. sytuacji nadzwyczajnych w Obwodzie Iwano-</w:t>
      </w:r>
      <w:proofErr w:type="spellStart"/>
      <w:r w:rsidRPr="005A6F2F">
        <w:rPr>
          <w:rFonts w:ascii="Arial" w:hAnsi="Arial" w:cs="Arial"/>
        </w:rPr>
        <w:t>Frankiwskim</w:t>
      </w:r>
      <w:proofErr w:type="spellEnd"/>
      <w:r w:rsidRPr="005A6F2F">
        <w:rPr>
          <w:rFonts w:ascii="Arial" w:hAnsi="Arial" w:cs="Arial"/>
        </w:rPr>
        <w:t>”. Wydatki obejmowały:</w:t>
      </w:r>
    </w:p>
    <w:p w:rsidR="004F3550" w:rsidRPr="00885F94" w:rsidRDefault="004F3550" w:rsidP="00CB127A">
      <w:pPr>
        <w:numPr>
          <w:ilvl w:val="0"/>
          <w:numId w:val="314"/>
        </w:numPr>
        <w:spacing w:after="0" w:line="360" w:lineRule="auto"/>
        <w:ind w:left="567" w:hanging="283"/>
        <w:jc w:val="both"/>
        <w:rPr>
          <w:rFonts w:ascii="Arial" w:eastAsia="Calibri" w:hAnsi="Arial" w:cs="Arial"/>
          <w:color w:val="FF0000"/>
          <w:sz w:val="24"/>
          <w:szCs w:val="24"/>
          <w:lang w:val="x-none" w:eastAsia="x-none"/>
        </w:rPr>
      </w:pPr>
      <w:r w:rsidRPr="00885F94">
        <w:rPr>
          <w:rFonts w:ascii="Arial" w:hAnsi="Arial" w:cs="Arial"/>
          <w:sz w:val="24"/>
          <w:szCs w:val="24"/>
        </w:rPr>
        <w:t xml:space="preserve">zakup </w:t>
      </w:r>
      <w:proofErr w:type="spellStart"/>
      <w:r w:rsidRPr="00885F94">
        <w:rPr>
          <w:rFonts w:ascii="Arial" w:hAnsi="Arial" w:cs="Arial"/>
          <w:sz w:val="24"/>
          <w:szCs w:val="24"/>
        </w:rPr>
        <w:t>roll-upa</w:t>
      </w:r>
      <w:proofErr w:type="spellEnd"/>
      <w:r w:rsidRPr="00885F94">
        <w:rPr>
          <w:rFonts w:ascii="Arial" w:hAnsi="Arial" w:cs="Arial"/>
          <w:sz w:val="24"/>
          <w:szCs w:val="24"/>
        </w:rPr>
        <w:t xml:space="preserve">, teczek papierowych i długopisów z oznaczeniem projektowym dla </w:t>
      </w:r>
      <w:r w:rsidRPr="00B02AD0">
        <w:rPr>
          <w:rFonts w:ascii="Arial" w:hAnsi="Arial" w:cs="Arial"/>
          <w:sz w:val="24"/>
          <w:szCs w:val="24"/>
        </w:rPr>
        <w:t>uczestników szkolenia z zakresu ra</w:t>
      </w:r>
      <w:r>
        <w:rPr>
          <w:rFonts w:ascii="Arial" w:hAnsi="Arial" w:cs="Arial"/>
          <w:sz w:val="24"/>
          <w:szCs w:val="24"/>
        </w:rPr>
        <w:t xml:space="preserve">townictwa technicznego </w:t>
      </w:r>
      <w:r w:rsidRPr="00B02AD0">
        <w:rPr>
          <w:rFonts w:ascii="Arial" w:hAnsi="Arial" w:cs="Arial"/>
          <w:sz w:val="24"/>
          <w:szCs w:val="24"/>
        </w:rPr>
        <w:t>i</w:t>
      </w:r>
      <w:r>
        <w:rPr>
          <w:rFonts w:ascii="Arial" w:hAnsi="Arial" w:cs="Arial"/>
          <w:sz w:val="24"/>
          <w:szCs w:val="24"/>
        </w:rPr>
        <w:t xml:space="preserve"> medycznego, </w:t>
      </w:r>
      <w:r w:rsidRPr="00885F94">
        <w:rPr>
          <w:rFonts w:ascii="Arial" w:hAnsi="Arial" w:cs="Arial"/>
          <w:sz w:val="24"/>
          <w:szCs w:val="24"/>
        </w:rPr>
        <w:t>koców izotermicznych</w:t>
      </w:r>
      <w:r>
        <w:rPr>
          <w:rFonts w:ascii="Arial" w:hAnsi="Arial" w:cs="Arial"/>
          <w:sz w:val="24"/>
          <w:szCs w:val="24"/>
        </w:rPr>
        <w:t>,</w:t>
      </w:r>
      <w:r w:rsidRPr="00885F94">
        <w:rPr>
          <w:rFonts w:ascii="Arial" w:hAnsi="Arial" w:cs="Arial"/>
          <w:sz w:val="24"/>
          <w:szCs w:val="24"/>
        </w:rPr>
        <w:t xml:space="preserve"> sprzętu do ratownictwa medycznego i drogowego</w:t>
      </w:r>
      <w:r>
        <w:rPr>
          <w:rFonts w:ascii="Arial" w:hAnsi="Arial" w:cs="Arial"/>
          <w:sz w:val="24"/>
          <w:szCs w:val="24"/>
        </w:rPr>
        <w:t xml:space="preserve"> oraz </w:t>
      </w:r>
      <w:r>
        <w:rPr>
          <w:rFonts w:ascii="Arial" w:eastAsia="Calibri" w:hAnsi="Arial" w:cs="Arial"/>
          <w:sz w:val="24"/>
          <w:szCs w:val="24"/>
          <w:lang w:eastAsia="x-none"/>
        </w:rPr>
        <w:t xml:space="preserve">opłaty celne w związku z przekazaniem zakupionego sprzętu </w:t>
      </w:r>
      <w:r w:rsidRPr="00885F94">
        <w:rPr>
          <w:rFonts w:ascii="Arial" w:hAnsi="Arial" w:cs="Arial"/>
          <w:sz w:val="24"/>
          <w:szCs w:val="24"/>
        </w:rPr>
        <w:t xml:space="preserve">w kwocie </w:t>
      </w:r>
      <w:r w:rsidR="00E578A1">
        <w:rPr>
          <w:rFonts w:ascii="Arial" w:hAnsi="Arial" w:cs="Arial"/>
          <w:sz w:val="24"/>
          <w:szCs w:val="24"/>
        </w:rPr>
        <w:br/>
      </w:r>
      <w:r>
        <w:rPr>
          <w:rFonts w:ascii="Arial" w:hAnsi="Arial" w:cs="Arial"/>
          <w:sz w:val="24"/>
          <w:szCs w:val="24"/>
        </w:rPr>
        <w:t>24.241,</w:t>
      </w:r>
      <w:r w:rsidRPr="00885F94">
        <w:rPr>
          <w:rFonts w:ascii="Arial" w:hAnsi="Arial" w:cs="Arial"/>
          <w:sz w:val="24"/>
          <w:szCs w:val="24"/>
        </w:rPr>
        <w:t>-zł (§ 4210</w:t>
      </w:r>
      <w:r>
        <w:rPr>
          <w:rFonts w:ascii="Arial" w:hAnsi="Arial" w:cs="Arial"/>
          <w:sz w:val="24"/>
          <w:szCs w:val="24"/>
        </w:rPr>
        <w:t xml:space="preserve"> – 23.971,-zł, § 4470 – 270,-zł</w:t>
      </w:r>
      <w:r w:rsidRPr="00885F94">
        <w:rPr>
          <w:rFonts w:ascii="Arial" w:hAnsi="Arial" w:cs="Arial"/>
          <w:sz w:val="24"/>
          <w:szCs w:val="24"/>
        </w:rPr>
        <w:t>),</w:t>
      </w:r>
    </w:p>
    <w:p w:rsidR="004F3550" w:rsidRPr="005D0A30" w:rsidRDefault="004F3550" w:rsidP="00CB127A">
      <w:pPr>
        <w:numPr>
          <w:ilvl w:val="0"/>
          <w:numId w:val="314"/>
        </w:numPr>
        <w:spacing w:after="0" w:line="360" w:lineRule="auto"/>
        <w:ind w:left="567" w:hanging="283"/>
        <w:jc w:val="both"/>
        <w:rPr>
          <w:rFonts w:ascii="Arial" w:eastAsia="Calibri" w:hAnsi="Arial" w:cs="Arial"/>
          <w:sz w:val="24"/>
          <w:szCs w:val="24"/>
          <w:lang w:val="x-none" w:eastAsia="x-none"/>
        </w:rPr>
      </w:pPr>
      <w:r w:rsidRPr="00271B1C">
        <w:rPr>
          <w:rFonts w:ascii="Arial" w:hAnsi="Arial" w:cs="Arial"/>
          <w:sz w:val="24"/>
          <w:szCs w:val="24"/>
        </w:rPr>
        <w:t xml:space="preserve">ubezpieczenie </w:t>
      </w:r>
      <w:r>
        <w:rPr>
          <w:rFonts w:ascii="Arial" w:hAnsi="Arial" w:cs="Arial"/>
          <w:sz w:val="24"/>
          <w:szCs w:val="24"/>
        </w:rPr>
        <w:t>26</w:t>
      </w:r>
      <w:r w:rsidRPr="00271B1C">
        <w:rPr>
          <w:rFonts w:ascii="Arial" w:hAnsi="Arial" w:cs="Arial"/>
          <w:sz w:val="24"/>
          <w:szCs w:val="24"/>
        </w:rPr>
        <w:t xml:space="preserve"> ukraińskich</w:t>
      </w:r>
      <w:r w:rsidRPr="00885F94">
        <w:rPr>
          <w:rFonts w:ascii="Arial" w:hAnsi="Arial" w:cs="Arial"/>
          <w:sz w:val="24"/>
          <w:szCs w:val="24"/>
        </w:rPr>
        <w:t xml:space="preserve"> </w:t>
      </w:r>
      <w:r>
        <w:rPr>
          <w:rFonts w:ascii="Arial" w:hAnsi="Arial" w:cs="Arial"/>
          <w:sz w:val="24"/>
          <w:szCs w:val="24"/>
        </w:rPr>
        <w:t xml:space="preserve">ratowników </w:t>
      </w:r>
      <w:r w:rsidRPr="00885F94">
        <w:rPr>
          <w:rFonts w:ascii="Arial" w:hAnsi="Arial" w:cs="Arial"/>
          <w:sz w:val="24"/>
          <w:szCs w:val="24"/>
        </w:rPr>
        <w:t>uczestni</w:t>
      </w:r>
      <w:r>
        <w:rPr>
          <w:rFonts w:ascii="Arial" w:hAnsi="Arial" w:cs="Arial"/>
          <w:sz w:val="24"/>
          <w:szCs w:val="24"/>
        </w:rPr>
        <w:t>czących w szkoleniu</w:t>
      </w:r>
      <w:r w:rsidRPr="00885F94">
        <w:rPr>
          <w:rFonts w:ascii="Arial" w:hAnsi="Arial" w:cs="Arial"/>
          <w:sz w:val="24"/>
          <w:szCs w:val="24"/>
        </w:rPr>
        <w:t xml:space="preserve"> z zakresu ra</w:t>
      </w:r>
      <w:r>
        <w:rPr>
          <w:rFonts w:ascii="Arial" w:hAnsi="Arial" w:cs="Arial"/>
          <w:sz w:val="24"/>
          <w:szCs w:val="24"/>
        </w:rPr>
        <w:t xml:space="preserve">townictwa technicznego i medycznego </w:t>
      </w:r>
      <w:r w:rsidRPr="00885F94">
        <w:rPr>
          <w:rFonts w:ascii="Arial" w:hAnsi="Arial" w:cs="Arial"/>
          <w:sz w:val="24"/>
          <w:szCs w:val="24"/>
        </w:rPr>
        <w:t>oraz sprzętu projektowego w kwocie 2.244,-zł (§ 4430),</w:t>
      </w:r>
    </w:p>
    <w:p w:rsidR="004F3550" w:rsidRPr="00FA5B98" w:rsidRDefault="004F3550" w:rsidP="00CB127A">
      <w:pPr>
        <w:numPr>
          <w:ilvl w:val="0"/>
          <w:numId w:val="314"/>
        </w:numPr>
        <w:spacing w:after="0" w:line="360" w:lineRule="auto"/>
        <w:ind w:left="567" w:hanging="283"/>
        <w:jc w:val="both"/>
        <w:rPr>
          <w:rFonts w:ascii="Arial" w:eastAsia="Calibri" w:hAnsi="Arial" w:cs="Arial"/>
          <w:sz w:val="24"/>
          <w:szCs w:val="24"/>
          <w:lang w:val="x-none" w:eastAsia="x-none"/>
        </w:rPr>
      </w:pPr>
      <w:r w:rsidRPr="00FA5B98">
        <w:rPr>
          <w:rFonts w:ascii="Arial" w:hAnsi="Arial" w:cs="Arial"/>
          <w:sz w:val="24"/>
          <w:szCs w:val="24"/>
        </w:rPr>
        <w:t>usług</w:t>
      </w:r>
      <w:r w:rsidR="00FA5B98" w:rsidRPr="00FA5B98">
        <w:rPr>
          <w:rFonts w:ascii="Arial" w:hAnsi="Arial" w:cs="Arial"/>
          <w:sz w:val="24"/>
          <w:szCs w:val="24"/>
        </w:rPr>
        <w:t>i gastronomiczne</w:t>
      </w:r>
      <w:r w:rsidRPr="00FA5B98">
        <w:rPr>
          <w:rFonts w:ascii="Arial" w:hAnsi="Arial" w:cs="Arial"/>
          <w:sz w:val="24"/>
          <w:szCs w:val="24"/>
        </w:rPr>
        <w:t xml:space="preserve"> w kwocie 19.932,-zł (§ 4300)</w:t>
      </w:r>
      <w:r w:rsidR="00FA5B98" w:rsidRPr="00FA5B98">
        <w:rPr>
          <w:rFonts w:ascii="Arial" w:hAnsi="Arial" w:cs="Arial"/>
          <w:sz w:val="24"/>
          <w:szCs w:val="24"/>
        </w:rPr>
        <w:t xml:space="preserve">, w tym finansowane z dotacji celowej z budżetu państwa </w:t>
      </w:r>
      <w:r w:rsidR="004473B4" w:rsidRPr="00FA5B98">
        <w:rPr>
          <w:rFonts w:ascii="Arial" w:hAnsi="Arial" w:cs="Arial"/>
          <w:sz w:val="24"/>
          <w:szCs w:val="24"/>
        </w:rPr>
        <w:t>–</w:t>
      </w:r>
      <w:r w:rsidR="00FA5B98" w:rsidRPr="00FA5B98">
        <w:rPr>
          <w:rFonts w:ascii="Arial" w:hAnsi="Arial" w:cs="Arial"/>
          <w:sz w:val="24"/>
          <w:szCs w:val="24"/>
        </w:rPr>
        <w:t xml:space="preserve"> 8.582,-zł i ze środków własnych Samorządu Województwa – 11.350,-zł.</w:t>
      </w:r>
      <w:r w:rsidRPr="00FA5B98">
        <w:rPr>
          <w:rFonts w:ascii="Arial" w:hAnsi="Arial" w:cs="Arial"/>
          <w:sz w:val="24"/>
          <w:szCs w:val="24"/>
        </w:rPr>
        <w:t xml:space="preserve"> Usługi gastronomiczne dotyczyły wyżywienia dla członków zespołu projektowego i przedstawicieli partnerów projektu, ratowników </w:t>
      </w:r>
      <w:r w:rsidRPr="00FA5B98">
        <w:rPr>
          <w:rFonts w:ascii="Arial" w:hAnsi="Arial" w:cs="Arial"/>
          <w:sz w:val="24"/>
          <w:szCs w:val="24"/>
        </w:rPr>
        <w:lastRenderedPageBreak/>
        <w:t>z Ukrainy oraz szkoleniowców (ok. 40 osób) w ramach organizacji spotkań, szkoleń oraz wizyty roboczej u ukraińskiego partnera projektu,</w:t>
      </w:r>
    </w:p>
    <w:p w:rsidR="004F3550" w:rsidRPr="009325F7" w:rsidRDefault="004F3550" w:rsidP="00CB127A">
      <w:pPr>
        <w:numPr>
          <w:ilvl w:val="0"/>
          <w:numId w:val="314"/>
        </w:numPr>
        <w:spacing w:after="0" w:line="360" w:lineRule="auto"/>
        <w:ind w:left="567" w:hanging="283"/>
        <w:jc w:val="both"/>
        <w:rPr>
          <w:rFonts w:ascii="Arial" w:eastAsia="Calibri" w:hAnsi="Arial" w:cs="Arial"/>
          <w:sz w:val="24"/>
          <w:szCs w:val="24"/>
          <w:lang w:val="x-none" w:eastAsia="x-none"/>
        </w:rPr>
      </w:pPr>
      <w:r>
        <w:rPr>
          <w:rFonts w:ascii="Arial" w:hAnsi="Arial" w:cs="Arial"/>
          <w:sz w:val="24"/>
          <w:szCs w:val="24"/>
        </w:rPr>
        <w:t xml:space="preserve">koszty </w:t>
      </w:r>
      <w:r w:rsidR="00FA5B98">
        <w:rPr>
          <w:rFonts w:ascii="Arial" w:hAnsi="Arial" w:cs="Arial"/>
          <w:sz w:val="24"/>
          <w:szCs w:val="24"/>
        </w:rPr>
        <w:t xml:space="preserve">noclegów, </w:t>
      </w:r>
      <w:r>
        <w:rPr>
          <w:rFonts w:ascii="Arial" w:hAnsi="Arial" w:cs="Arial"/>
          <w:sz w:val="24"/>
          <w:szCs w:val="24"/>
        </w:rPr>
        <w:t xml:space="preserve">wypożyczenia </w:t>
      </w:r>
      <w:r w:rsidRPr="009325F7">
        <w:rPr>
          <w:rFonts w:ascii="Arial" w:hAnsi="Arial" w:cs="Arial"/>
          <w:sz w:val="24"/>
          <w:szCs w:val="24"/>
        </w:rPr>
        <w:t>przyczepki, sprzętu i quadów do celów szkoleniowych,  transport</w:t>
      </w:r>
      <w:r>
        <w:rPr>
          <w:rFonts w:ascii="Arial" w:hAnsi="Arial" w:cs="Arial"/>
          <w:sz w:val="24"/>
          <w:szCs w:val="24"/>
        </w:rPr>
        <w:t>u</w:t>
      </w:r>
      <w:r w:rsidRPr="009325F7">
        <w:rPr>
          <w:rFonts w:ascii="Arial" w:hAnsi="Arial" w:cs="Arial"/>
          <w:sz w:val="24"/>
          <w:szCs w:val="24"/>
        </w:rPr>
        <w:t xml:space="preserve"> wraków, </w:t>
      </w:r>
      <w:r>
        <w:rPr>
          <w:rFonts w:ascii="Arial" w:hAnsi="Arial" w:cs="Arial"/>
          <w:sz w:val="24"/>
          <w:szCs w:val="24"/>
        </w:rPr>
        <w:t>zabezpieczenia</w:t>
      </w:r>
      <w:r w:rsidRPr="009325F7">
        <w:rPr>
          <w:rFonts w:ascii="Arial" w:hAnsi="Arial" w:cs="Arial"/>
          <w:sz w:val="24"/>
          <w:szCs w:val="24"/>
        </w:rPr>
        <w:t xml:space="preserve"> ekspertów prowadzących szkolenie w kwocie 72.977,-zł (§ 4300),</w:t>
      </w:r>
    </w:p>
    <w:p w:rsidR="004F3550" w:rsidRPr="005D0A30" w:rsidRDefault="004F3550" w:rsidP="00CB127A">
      <w:pPr>
        <w:numPr>
          <w:ilvl w:val="0"/>
          <w:numId w:val="314"/>
        </w:numPr>
        <w:spacing w:after="0" w:line="360" w:lineRule="auto"/>
        <w:ind w:left="567" w:hanging="283"/>
        <w:jc w:val="both"/>
        <w:rPr>
          <w:rFonts w:ascii="Arial" w:eastAsia="Calibri" w:hAnsi="Arial" w:cs="Arial"/>
          <w:sz w:val="24"/>
          <w:szCs w:val="24"/>
          <w:lang w:val="x-none" w:eastAsia="x-none"/>
        </w:rPr>
      </w:pPr>
      <w:r w:rsidRPr="005D0A30">
        <w:rPr>
          <w:rFonts w:ascii="Arial" w:eastAsia="Calibri" w:hAnsi="Arial" w:cs="Arial"/>
          <w:sz w:val="24"/>
          <w:szCs w:val="24"/>
          <w:lang w:eastAsia="x-none"/>
        </w:rPr>
        <w:t>tłumaczenie pisemne i ustne z języka polskiego na język ukraiński w kwocie 18.350,-zł (§ 4170),</w:t>
      </w:r>
    </w:p>
    <w:p w:rsidR="004F3550" w:rsidRPr="009325F7" w:rsidRDefault="004F3550" w:rsidP="00CB127A">
      <w:pPr>
        <w:numPr>
          <w:ilvl w:val="0"/>
          <w:numId w:val="314"/>
        </w:numPr>
        <w:spacing w:after="0" w:line="360" w:lineRule="auto"/>
        <w:ind w:left="567" w:hanging="283"/>
        <w:jc w:val="both"/>
        <w:rPr>
          <w:rFonts w:ascii="Arial" w:eastAsia="Calibri" w:hAnsi="Arial" w:cs="Arial"/>
          <w:sz w:val="24"/>
          <w:szCs w:val="24"/>
          <w:lang w:val="x-none" w:eastAsia="x-none"/>
        </w:rPr>
      </w:pPr>
      <w:r>
        <w:rPr>
          <w:rFonts w:ascii="Arial" w:eastAsia="Calibri" w:hAnsi="Arial" w:cs="Arial"/>
          <w:sz w:val="24"/>
          <w:szCs w:val="24"/>
          <w:lang w:eastAsia="x-none"/>
        </w:rPr>
        <w:t xml:space="preserve">koszty delegacji zagranicznych członków zespołu projektowego związane </w:t>
      </w:r>
      <w:r w:rsidR="00F42E34">
        <w:rPr>
          <w:rFonts w:ascii="Arial" w:eastAsia="Calibri" w:hAnsi="Arial" w:cs="Arial"/>
          <w:sz w:val="24"/>
          <w:szCs w:val="24"/>
          <w:lang w:eastAsia="x-none"/>
        </w:rPr>
        <w:br/>
      </w:r>
      <w:r>
        <w:rPr>
          <w:rFonts w:ascii="Arial" w:eastAsia="Calibri" w:hAnsi="Arial" w:cs="Arial"/>
          <w:sz w:val="24"/>
          <w:szCs w:val="24"/>
          <w:lang w:eastAsia="x-none"/>
        </w:rPr>
        <w:t>z wizytą roboczą u ukraińskiego partnera projektu w kwocie 418,-zł (§ 4420).</w:t>
      </w:r>
    </w:p>
    <w:p w:rsidR="004F3550" w:rsidRPr="00B02AD0" w:rsidRDefault="004F3550" w:rsidP="00CB127A">
      <w:pPr>
        <w:numPr>
          <w:ilvl w:val="0"/>
          <w:numId w:val="267"/>
        </w:numPr>
        <w:spacing w:after="0" w:line="360" w:lineRule="auto"/>
        <w:ind w:left="284" w:hanging="142"/>
        <w:jc w:val="both"/>
        <w:rPr>
          <w:rFonts w:ascii="Arial" w:eastAsia="Calibri" w:hAnsi="Arial" w:cs="Arial"/>
          <w:sz w:val="24"/>
          <w:szCs w:val="24"/>
          <w:lang w:val="x-none" w:eastAsia="x-none"/>
        </w:rPr>
      </w:pPr>
      <w:r w:rsidRPr="009325F7">
        <w:rPr>
          <w:rFonts w:ascii="Arial" w:eastAsia="Calibri" w:hAnsi="Arial" w:cs="Arial"/>
          <w:sz w:val="24"/>
          <w:szCs w:val="24"/>
          <w:lang w:val="x-none" w:eastAsia="x-none"/>
        </w:rPr>
        <w:t xml:space="preserve">Zaplanowane wydatki majątkowe w kwocie </w:t>
      </w:r>
      <w:r w:rsidRPr="009325F7">
        <w:rPr>
          <w:rFonts w:ascii="Arial" w:eastAsia="Calibri" w:hAnsi="Arial" w:cs="Arial"/>
          <w:sz w:val="24"/>
          <w:szCs w:val="24"/>
          <w:lang w:eastAsia="x-none"/>
        </w:rPr>
        <w:t>186.860</w:t>
      </w:r>
      <w:r w:rsidRPr="009325F7">
        <w:rPr>
          <w:rFonts w:ascii="Arial" w:eastAsia="Calibri" w:hAnsi="Arial" w:cs="Arial"/>
          <w:sz w:val="24"/>
          <w:szCs w:val="24"/>
          <w:lang w:val="x-none" w:eastAsia="x-none"/>
        </w:rPr>
        <w:t xml:space="preserve">,-zł zostały zrealizowane </w:t>
      </w:r>
      <w:r w:rsidRPr="009325F7">
        <w:rPr>
          <w:rFonts w:ascii="Arial" w:eastAsia="Calibri" w:hAnsi="Arial" w:cs="Arial"/>
          <w:sz w:val="24"/>
          <w:szCs w:val="24"/>
          <w:lang w:val="x-none" w:eastAsia="x-none"/>
        </w:rPr>
        <w:br/>
        <w:t xml:space="preserve">w wysokości </w:t>
      </w:r>
      <w:r w:rsidRPr="009325F7">
        <w:rPr>
          <w:rFonts w:ascii="Arial" w:eastAsia="Calibri" w:hAnsi="Arial" w:cs="Arial"/>
          <w:sz w:val="24"/>
          <w:szCs w:val="24"/>
          <w:lang w:eastAsia="x-none"/>
        </w:rPr>
        <w:t>186.860</w:t>
      </w:r>
      <w:r w:rsidRPr="009325F7">
        <w:rPr>
          <w:rFonts w:ascii="Arial" w:eastAsia="Calibri" w:hAnsi="Arial" w:cs="Arial"/>
          <w:sz w:val="24"/>
          <w:szCs w:val="24"/>
          <w:lang w:val="x-none" w:eastAsia="x-none"/>
        </w:rPr>
        <w:t xml:space="preserve">,-zł (§ 6060), tj. 100% planu i dotyczyły realizacji projektu </w:t>
      </w:r>
      <w:r w:rsidRPr="009325F7">
        <w:rPr>
          <w:rFonts w:ascii="Arial" w:hAnsi="Arial" w:cs="Arial"/>
          <w:sz w:val="24"/>
          <w:szCs w:val="24"/>
        </w:rPr>
        <w:t xml:space="preserve">Polskiej pomocy rozwojowej 2018 pn. „Od relacji partnerskich do współpracy </w:t>
      </w:r>
      <w:r w:rsidR="00F42E34">
        <w:rPr>
          <w:rFonts w:ascii="Arial" w:hAnsi="Arial" w:cs="Arial"/>
          <w:sz w:val="24"/>
          <w:szCs w:val="24"/>
        </w:rPr>
        <w:br/>
      </w:r>
      <w:r w:rsidRPr="009325F7">
        <w:rPr>
          <w:rFonts w:ascii="Arial" w:hAnsi="Arial" w:cs="Arial"/>
          <w:sz w:val="24"/>
          <w:szCs w:val="24"/>
        </w:rPr>
        <w:t xml:space="preserve">w dziedzinie ratownictwa – trzecia edycja projektu z udziałem służb ds. sytuacji nadzwyczajnych w </w:t>
      </w:r>
      <w:r w:rsidRPr="002D57BF">
        <w:rPr>
          <w:rFonts w:ascii="Arial" w:hAnsi="Arial" w:cs="Arial"/>
          <w:sz w:val="24"/>
          <w:szCs w:val="24"/>
        </w:rPr>
        <w:t>Obwodzie Iwano-</w:t>
      </w:r>
      <w:proofErr w:type="spellStart"/>
      <w:r w:rsidRPr="002D57BF">
        <w:rPr>
          <w:rFonts w:ascii="Arial" w:hAnsi="Arial" w:cs="Arial"/>
          <w:sz w:val="24"/>
          <w:szCs w:val="24"/>
        </w:rPr>
        <w:t>Frankiwskim</w:t>
      </w:r>
      <w:proofErr w:type="spellEnd"/>
      <w:r w:rsidRPr="002D57BF">
        <w:rPr>
          <w:rFonts w:ascii="Arial" w:hAnsi="Arial" w:cs="Arial"/>
          <w:sz w:val="24"/>
          <w:szCs w:val="24"/>
        </w:rPr>
        <w:t>”.</w:t>
      </w:r>
      <w:r w:rsidRPr="002D57BF">
        <w:rPr>
          <w:rFonts w:ascii="Arial" w:hAnsi="Arial" w:cs="Arial"/>
        </w:rPr>
        <w:t xml:space="preserve"> </w:t>
      </w:r>
      <w:r w:rsidRPr="002D57BF">
        <w:rPr>
          <w:rFonts w:ascii="Arial" w:eastAsia="Calibri" w:hAnsi="Arial" w:cs="Arial"/>
          <w:sz w:val="24"/>
          <w:szCs w:val="24"/>
          <w:lang w:val="x-none" w:eastAsia="x-none"/>
        </w:rPr>
        <w:t xml:space="preserve">Wydatki obejmowały zakup </w:t>
      </w:r>
      <w:r w:rsidRPr="002D57BF">
        <w:rPr>
          <w:rFonts w:ascii="Arial" w:eastAsia="Calibri" w:hAnsi="Arial" w:cs="Arial"/>
          <w:sz w:val="24"/>
          <w:szCs w:val="24"/>
          <w:lang w:eastAsia="x-none"/>
        </w:rPr>
        <w:t xml:space="preserve">zestawu narządzi hydraulicznych oraz pojazdu czterokołowego do celów </w:t>
      </w:r>
      <w:r w:rsidRPr="00B02AD0">
        <w:rPr>
          <w:rFonts w:ascii="Arial" w:eastAsia="Calibri" w:hAnsi="Arial" w:cs="Arial"/>
          <w:sz w:val="24"/>
          <w:szCs w:val="24"/>
          <w:lang w:eastAsia="x-none"/>
        </w:rPr>
        <w:t>ratownictwa górskiego.</w:t>
      </w:r>
    </w:p>
    <w:p w:rsidR="004F3550" w:rsidRPr="00B02AD0" w:rsidRDefault="004F3550" w:rsidP="004F3550">
      <w:pPr>
        <w:tabs>
          <w:tab w:val="left" w:pos="567"/>
        </w:tabs>
        <w:spacing w:after="0" w:line="360" w:lineRule="auto"/>
        <w:jc w:val="both"/>
        <w:rPr>
          <w:rFonts w:ascii="Arial" w:eastAsia="Times New Roman" w:hAnsi="Arial" w:cs="Arial"/>
          <w:sz w:val="24"/>
          <w:szCs w:val="24"/>
          <w:lang w:eastAsia="pl-PL"/>
        </w:rPr>
      </w:pPr>
      <w:r w:rsidRPr="00B02AD0">
        <w:rPr>
          <w:rFonts w:ascii="Arial" w:eastAsia="Times New Roman" w:hAnsi="Arial" w:cs="Arial"/>
          <w:sz w:val="24"/>
          <w:szCs w:val="24"/>
          <w:lang w:eastAsia="pl-PL"/>
        </w:rPr>
        <w:t xml:space="preserve">Zadanie finansowane z dotacji celowej z Ministerstwa Spraw Zagranicznych </w:t>
      </w:r>
      <w:r w:rsidRPr="00B02AD0">
        <w:rPr>
          <w:rFonts w:ascii="Arial" w:eastAsia="Times New Roman" w:hAnsi="Arial" w:cs="Arial"/>
          <w:sz w:val="24"/>
          <w:szCs w:val="24"/>
          <w:lang w:eastAsia="pl-PL"/>
        </w:rPr>
        <w:br/>
        <w:t>w kwocie 307.672,-zł oraz środków własnych Samorządu Województwa Podkarpackiego w kwocie 17.350,-zł.</w:t>
      </w:r>
    </w:p>
    <w:p w:rsidR="004F3550" w:rsidRPr="00CF7199" w:rsidRDefault="004F3550" w:rsidP="004F3550">
      <w:pPr>
        <w:spacing w:after="0" w:line="360" w:lineRule="auto"/>
        <w:jc w:val="both"/>
        <w:rPr>
          <w:rFonts w:ascii="Arial" w:eastAsia="Times New Roman" w:hAnsi="Arial" w:cs="Arial"/>
          <w:b/>
          <w:bCs/>
          <w:i/>
          <w:iCs/>
          <w:sz w:val="24"/>
          <w:szCs w:val="24"/>
          <w:lang w:eastAsia="pl-PL"/>
        </w:rPr>
      </w:pPr>
      <w:r w:rsidRPr="002D57BF">
        <w:rPr>
          <w:rFonts w:ascii="Arial" w:eastAsia="Times New Roman" w:hAnsi="Arial" w:cs="Arial"/>
          <w:sz w:val="24"/>
          <w:szCs w:val="24"/>
          <w:lang w:eastAsia="pl-PL"/>
        </w:rPr>
        <w:t xml:space="preserve">Niewykonanie wydatków związane jest głównie z oszczędnościami powstałymi po </w:t>
      </w:r>
      <w:r w:rsidRPr="00CF7199">
        <w:rPr>
          <w:rFonts w:ascii="Arial" w:eastAsia="Times New Roman" w:hAnsi="Arial" w:cs="Arial"/>
          <w:sz w:val="24"/>
          <w:szCs w:val="24"/>
          <w:lang w:eastAsia="pl-PL"/>
        </w:rPr>
        <w:t xml:space="preserve">przeprowadzeniu procedur zamówień publicznych. </w:t>
      </w:r>
    </w:p>
    <w:p w:rsidR="00A51BE0" w:rsidRPr="00A51BE0" w:rsidRDefault="00A51BE0" w:rsidP="00A51BE0">
      <w:pPr>
        <w:spacing w:after="0" w:line="360" w:lineRule="auto"/>
        <w:jc w:val="both"/>
        <w:rPr>
          <w:rFonts w:ascii="Arial" w:eastAsia="Times New Roman" w:hAnsi="Arial" w:cs="Arial"/>
          <w:b/>
          <w:bCs/>
          <w:i/>
          <w:iCs/>
          <w:color w:val="FF0000"/>
          <w:sz w:val="24"/>
          <w:szCs w:val="24"/>
          <w:lang w:eastAsia="pl-PL"/>
        </w:rPr>
      </w:pPr>
      <w:r w:rsidRPr="00A51BE0">
        <w:rPr>
          <w:rFonts w:ascii="Arial" w:eastAsia="Times New Roman" w:hAnsi="Arial" w:cs="Arial"/>
          <w:b/>
          <w:bCs/>
          <w:i/>
          <w:iCs/>
          <w:color w:val="000000" w:themeColor="text1"/>
          <w:sz w:val="24"/>
          <w:szCs w:val="24"/>
          <w:lang w:eastAsia="pl-PL"/>
        </w:rPr>
        <w:t>Rozdział 75084 – Funkcjonowanie wojewódzkich rad dialogu społecznego</w:t>
      </w:r>
    </w:p>
    <w:p w:rsidR="00A51BE0" w:rsidRPr="00A51BE0" w:rsidRDefault="00A51BE0" w:rsidP="00A51BE0">
      <w:pPr>
        <w:spacing w:after="0" w:line="360" w:lineRule="auto"/>
        <w:jc w:val="both"/>
        <w:rPr>
          <w:rFonts w:ascii="Arial" w:eastAsia="Times New Roman" w:hAnsi="Arial" w:cs="Arial"/>
          <w:bCs/>
          <w:iCs/>
          <w:color w:val="000000" w:themeColor="text1"/>
          <w:sz w:val="24"/>
          <w:szCs w:val="24"/>
          <w:lang w:val="x-none" w:eastAsia="x-none"/>
        </w:rPr>
      </w:pPr>
      <w:r w:rsidRPr="00A51BE0">
        <w:rPr>
          <w:rFonts w:ascii="Arial" w:eastAsia="Times New Roman" w:hAnsi="Arial" w:cs="Arial"/>
          <w:bCs/>
          <w:iCs/>
          <w:color w:val="000000" w:themeColor="text1"/>
          <w:sz w:val="24"/>
          <w:szCs w:val="24"/>
          <w:lang w:val="x-none" w:eastAsia="x-none"/>
        </w:rPr>
        <w:t xml:space="preserve">Wydatki bieżące zaplanowane w kwocie </w:t>
      </w:r>
      <w:r w:rsidRPr="00A51BE0">
        <w:rPr>
          <w:rFonts w:ascii="Arial" w:eastAsia="Times New Roman" w:hAnsi="Arial" w:cs="Arial"/>
          <w:bCs/>
          <w:iCs/>
          <w:color w:val="000000" w:themeColor="text1"/>
          <w:sz w:val="24"/>
          <w:szCs w:val="24"/>
          <w:lang w:eastAsia="x-none"/>
        </w:rPr>
        <w:t>200.000</w:t>
      </w:r>
      <w:r w:rsidRPr="00A51BE0">
        <w:rPr>
          <w:rFonts w:ascii="Arial" w:eastAsia="Times New Roman" w:hAnsi="Arial" w:cs="Arial"/>
          <w:bCs/>
          <w:iCs/>
          <w:color w:val="000000" w:themeColor="text1"/>
          <w:sz w:val="24"/>
          <w:szCs w:val="24"/>
          <w:lang w:val="x-none" w:eastAsia="x-none"/>
        </w:rPr>
        <w:t xml:space="preserve">,-zł zostały wykonane w kwocie </w:t>
      </w:r>
      <w:r w:rsidRPr="00A51BE0">
        <w:rPr>
          <w:rFonts w:ascii="Arial" w:eastAsia="Times New Roman" w:hAnsi="Arial" w:cs="Arial"/>
          <w:bCs/>
          <w:iCs/>
          <w:color w:val="000000" w:themeColor="text1"/>
          <w:sz w:val="24"/>
          <w:szCs w:val="24"/>
          <w:lang w:eastAsia="pl-PL"/>
        </w:rPr>
        <w:t>197.139</w:t>
      </w:r>
      <w:r w:rsidRPr="00A51BE0">
        <w:rPr>
          <w:rFonts w:ascii="Arial" w:eastAsia="Times New Roman" w:hAnsi="Arial" w:cs="Arial"/>
          <w:bCs/>
          <w:iCs/>
          <w:color w:val="000000" w:themeColor="text1"/>
          <w:sz w:val="24"/>
          <w:szCs w:val="24"/>
          <w:lang w:val="x-none" w:eastAsia="x-none"/>
        </w:rPr>
        <w:t xml:space="preserve">,-zł, tj. </w:t>
      </w:r>
      <w:r w:rsidRPr="00A51BE0">
        <w:rPr>
          <w:rFonts w:ascii="Arial" w:eastAsia="Times New Roman" w:hAnsi="Arial" w:cs="Arial"/>
          <w:bCs/>
          <w:iCs/>
          <w:color w:val="000000" w:themeColor="text1"/>
          <w:sz w:val="24"/>
          <w:szCs w:val="24"/>
          <w:lang w:eastAsia="pl-PL"/>
        </w:rPr>
        <w:t>98,57</w:t>
      </w:r>
      <w:r w:rsidRPr="00A51BE0">
        <w:rPr>
          <w:rFonts w:ascii="Arial" w:eastAsia="Times New Roman" w:hAnsi="Arial" w:cs="Arial"/>
          <w:bCs/>
          <w:iCs/>
          <w:color w:val="000000" w:themeColor="text1"/>
          <w:sz w:val="24"/>
          <w:szCs w:val="24"/>
          <w:lang w:eastAsia="x-none"/>
        </w:rPr>
        <w:t xml:space="preserve"> %</w:t>
      </w:r>
      <w:r w:rsidRPr="00A51BE0">
        <w:rPr>
          <w:rFonts w:ascii="Arial" w:eastAsia="Times New Roman" w:hAnsi="Arial" w:cs="Arial"/>
          <w:bCs/>
          <w:iCs/>
          <w:color w:val="000000" w:themeColor="text1"/>
          <w:sz w:val="24"/>
          <w:szCs w:val="24"/>
          <w:lang w:val="x-none" w:eastAsia="x-none"/>
        </w:rPr>
        <w:t xml:space="preserve"> planu i przeznaczone zostały na koszty związane </w:t>
      </w:r>
      <w:r w:rsidR="00E578A1">
        <w:rPr>
          <w:rFonts w:ascii="Arial" w:eastAsia="Times New Roman" w:hAnsi="Arial" w:cs="Arial"/>
          <w:bCs/>
          <w:iCs/>
          <w:color w:val="000000" w:themeColor="text1"/>
          <w:sz w:val="24"/>
          <w:szCs w:val="24"/>
          <w:lang w:val="x-none" w:eastAsia="x-none"/>
        </w:rPr>
        <w:br/>
      </w:r>
      <w:r w:rsidRPr="00A51BE0">
        <w:rPr>
          <w:rFonts w:ascii="Arial" w:eastAsia="Times New Roman" w:hAnsi="Arial" w:cs="Arial"/>
          <w:bCs/>
          <w:iCs/>
          <w:color w:val="000000" w:themeColor="text1"/>
          <w:sz w:val="24"/>
          <w:szCs w:val="24"/>
          <w:lang w:eastAsia="x-none"/>
        </w:rPr>
        <w:t xml:space="preserve">z </w:t>
      </w:r>
      <w:r w:rsidRPr="00A51BE0">
        <w:rPr>
          <w:rFonts w:ascii="Arial" w:eastAsia="Times New Roman" w:hAnsi="Arial" w:cs="Arial"/>
          <w:bCs/>
          <w:iCs/>
          <w:color w:val="000000" w:themeColor="text1"/>
          <w:sz w:val="24"/>
          <w:szCs w:val="24"/>
          <w:lang w:val="x-none" w:eastAsia="x-none"/>
        </w:rPr>
        <w:t>zapewnieniem funkcjonowania Podkarpackiej Wojewódzkiej Rady Dialogu Społecznego (KZ), w tym:</w:t>
      </w:r>
    </w:p>
    <w:p w:rsidR="00A51BE0" w:rsidRPr="00A51BE0" w:rsidRDefault="00A51BE0" w:rsidP="00CB127A">
      <w:pPr>
        <w:numPr>
          <w:ilvl w:val="0"/>
          <w:numId w:val="134"/>
        </w:numPr>
        <w:tabs>
          <w:tab w:val="clear" w:pos="360"/>
          <w:tab w:val="num" w:pos="426"/>
        </w:tabs>
        <w:spacing w:after="0" w:line="360" w:lineRule="auto"/>
        <w:ind w:left="284" w:hanging="284"/>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 xml:space="preserve">wynagrodzenia i składki od nich naliczane w kwocie 117.515,-zł (§ 4010 – </w:t>
      </w:r>
      <w:r w:rsidRPr="00A51BE0">
        <w:rPr>
          <w:rFonts w:ascii="Arial" w:eastAsia="Calibri" w:hAnsi="Arial" w:cs="Arial"/>
          <w:color w:val="000000" w:themeColor="text1"/>
          <w:sz w:val="24"/>
          <w:szCs w:val="24"/>
          <w:lang w:eastAsia="pl-PL"/>
        </w:rPr>
        <w:br/>
        <w:t>99.678,-zł § 4110 – 16.907,-zł, § 4120 – 930,-zł),</w:t>
      </w:r>
    </w:p>
    <w:p w:rsidR="00A51BE0" w:rsidRPr="00A51BE0" w:rsidRDefault="00A51BE0" w:rsidP="00CB127A">
      <w:pPr>
        <w:numPr>
          <w:ilvl w:val="0"/>
          <w:numId w:val="134"/>
        </w:numPr>
        <w:suppressAutoHyphens/>
        <w:autoSpaceDN w:val="0"/>
        <w:spacing w:after="0" w:line="360" w:lineRule="auto"/>
        <w:jc w:val="both"/>
        <w:textAlignment w:val="baseline"/>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pozostałe wydatki bieżące dotyczące organizacji posiedzeń Rady (w tym usług cateringowo – gastronomicznych w kwocie 5.202,-zł), zakup materiałów </w:t>
      </w:r>
      <w:r w:rsidR="00F42E34">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i wyposażenia, szkolenia pracowników </w:t>
      </w:r>
      <w:r w:rsidRPr="00A51BE0">
        <w:rPr>
          <w:rFonts w:ascii="Arial" w:eastAsia="Calibri" w:hAnsi="Arial" w:cs="Arial"/>
          <w:color w:val="000000" w:themeColor="text1"/>
          <w:sz w:val="24"/>
          <w:szCs w:val="24"/>
          <w:lang w:eastAsia="pl-PL"/>
        </w:rPr>
        <w:t>w kwocie 78.596,- zł (§ 4210 – 73.094,-zł, § 4300 – 5.202,-zł, § 4700 – 300,-zł),</w:t>
      </w:r>
    </w:p>
    <w:p w:rsidR="00A51BE0" w:rsidRPr="00A51BE0" w:rsidRDefault="00A51BE0" w:rsidP="00CB127A">
      <w:pPr>
        <w:numPr>
          <w:ilvl w:val="0"/>
          <w:numId w:val="134"/>
        </w:numPr>
        <w:suppressAutoHyphens/>
        <w:autoSpaceDN w:val="0"/>
        <w:spacing w:after="0" w:line="360" w:lineRule="auto"/>
        <w:jc w:val="both"/>
        <w:textAlignment w:val="baseline"/>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zwrotu kosztów dojazdu na posiedzenia dla członków Podkarpackiej Wojewódzkiej Rady Dialogu Społecznego 1.028,-zł (§ 3030).</w:t>
      </w:r>
    </w:p>
    <w:p w:rsidR="00A51BE0" w:rsidRPr="00A51BE0" w:rsidRDefault="00A51BE0" w:rsidP="00A51BE0">
      <w:pPr>
        <w:spacing w:after="0" w:line="360" w:lineRule="auto"/>
        <w:jc w:val="both"/>
        <w:outlineLvl w:val="8"/>
        <w:rPr>
          <w:rFonts w:ascii="Arial" w:eastAsia="Times New Roman" w:hAnsi="Arial" w:cs="Times New Roman"/>
          <w:b/>
          <w:color w:val="000000" w:themeColor="text1"/>
          <w:sz w:val="24"/>
          <w:szCs w:val="24"/>
          <w:lang w:val="x-none" w:eastAsia="pl-PL"/>
        </w:rPr>
      </w:pPr>
      <w:r w:rsidRPr="00A51BE0">
        <w:rPr>
          <w:rFonts w:ascii="Arial" w:eastAsia="Times New Roman" w:hAnsi="Arial" w:cs="Times New Roman"/>
          <w:bCs/>
          <w:iCs/>
          <w:color w:val="000000" w:themeColor="text1"/>
          <w:sz w:val="24"/>
          <w:szCs w:val="24"/>
          <w:lang w:val="x-none" w:eastAsia="pl-PL"/>
        </w:rPr>
        <w:lastRenderedPageBreak/>
        <w:t>Zadanie z zakresu administracji rządowej finansowane z dotacji celowej z budżetu państwa</w:t>
      </w:r>
      <w:r w:rsidRPr="00A51BE0">
        <w:rPr>
          <w:rFonts w:ascii="Arial" w:eastAsia="Times New Roman" w:hAnsi="Arial" w:cs="Times New Roman"/>
          <w:b/>
          <w:color w:val="000000" w:themeColor="text1"/>
          <w:sz w:val="24"/>
          <w:szCs w:val="24"/>
          <w:lang w:val="x-none" w:eastAsia="pl-PL"/>
        </w:rPr>
        <w:t>.</w:t>
      </w:r>
    </w:p>
    <w:p w:rsidR="004F3550" w:rsidRPr="00CF7199" w:rsidRDefault="004F3550" w:rsidP="004F3550">
      <w:pPr>
        <w:spacing w:after="0" w:line="360" w:lineRule="auto"/>
        <w:jc w:val="both"/>
        <w:rPr>
          <w:rFonts w:ascii="Arial" w:eastAsia="Calibri" w:hAnsi="Arial" w:cs="Arial"/>
          <w:b/>
          <w:bCs/>
          <w:i/>
          <w:sz w:val="24"/>
          <w:szCs w:val="24"/>
          <w:lang w:val="x-none" w:eastAsia="x-none"/>
        </w:rPr>
      </w:pPr>
      <w:r w:rsidRPr="00CF7199">
        <w:rPr>
          <w:rFonts w:ascii="Arial" w:eastAsia="Calibri" w:hAnsi="Arial" w:cs="Arial"/>
          <w:b/>
          <w:bCs/>
          <w:i/>
          <w:sz w:val="24"/>
          <w:szCs w:val="24"/>
          <w:lang w:val="x-none" w:eastAsia="x-none"/>
        </w:rPr>
        <w:t>Rozdział 75095 – Pozostała działalność</w:t>
      </w:r>
    </w:p>
    <w:p w:rsidR="004F3550" w:rsidRPr="00CF7199" w:rsidRDefault="004F3550" w:rsidP="004F3550">
      <w:pPr>
        <w:spacing w:after="0" w:line="360" w:lineRule="auto"/>
        <w:jc w:val="both"/>
        <w:rPr>
          <w:rFonts w:ascii="Arial" w:eastAsia="Times New Roman" w:hAnsi="Arial" w:cs="Arial"/>
          <w:sz w:val="24"/>
          <w:szCs w:val="24"/>
          <w:lang w:eastAsia="pl-PL"/>
        </w:rPr>
      </w:pPr>
      <w:r w:rsidRPr="00CF7199">
        <w:rPr>
          <w:rFonts w:ascii="Arial" w:eastAsia="Times New Roman" w:hAnsi="Arial" w:cs="Arial"/>
          <w:sz w:val="24"/>
          <w:szCs w:val="24"/>
          <w:lang w:eastAsia="pl-PL"/>
        </w:rPr>
        <w:t xml:space="preserve">Zaplanowane wydatki w kwocie 20.456.568,-zł zostały zrealizowane w wysokości 17.273.825,-zł, tj. 84,44% planu. W ramach wydatków realizowano zadania </w:t>
      </w:r>
      <w:r w:rsidRPr="00CF7199">
        <w:rPr>
          <w:rFonts w:ascii="Arial" w:eastAsia="Times New Roman" w:hAnsi="Arial" w:cs="Arial"/>
          <w:sz w:val="24"/>
          <w:szCs w:val="24"/>
          <w:lang w:eastAsia="pl-PL"/>
        </w:rPr>
        <w:br/>
        <w:t>z zakresu rozwoju regionalnego, wspierania przedsiębiorczości, planowania przestrzennego, nadzoru właścicielskiego, europejskiej współpracy terytorialnej oraz dokonano wpłaty składek członkowskich.</w:t>
      </w:r>
    </w:p>
    <w:p w:rsidR="004F3550" w:rsidRPr="003234E2" w:rsidRDefault="004F3550" w:rsidP="00CB127A">
      <w:pPr>
        <w:numPr>
          <w:ilvl w:val="3"/>
          <w:numId w:val="264"/>
        </w:numPr>
        <w:tabs>
          <w:tab w:val="left" w:pos="284"/>
        </w:tabs>
        <w:spacing w:after="0" w:line="360" w:lineRule="auto"/>
        <w:ind w:left="284" w:hanging="104"/>
        <w:jc w:val="both"/>
        <w:rPr>
          <w:rFonts w:ascii="Arial" w:eastAsia="Times New Roman" w:hAnsi="Arial" w:cs="Arial"/>
          <w:color w:val="FF0000"/>
          <w:sz w:val="24"/>
          <w:szCs w:val="24"/>
          <w:lang w:eastAsia="pl-PL"/>
        </w:rPr>
      </w:pPr>
      <w:r w:rsidRPr="00A82506">
        <w:rPr>
          <w:rFonts w:ascii="Arial" w:eastAsia="Times New Roman" w:hAnsi="Arial" w:cs="Arial"/>
          <w:sz w:val="24"/>
          <w:szCs w:val="24"/>
          <w:lang w:eastAsia="pl-PL"/>
        </w:rPr>
        <w:t>Wydatki bieżące zaplanowane w kwocie 16.192.469,-zł (</w:t>
      </w:r>
      <w:r w:rsidRPr="00A82506">
        <w:rPr>
          <w:rFonts w:ascii="Arial" w:hAnsi="Arial" w:cs="Arial"/>
          <w:sz w:val="24"/>
          <w:szCs w:val="24"/>
        </w:rPr>
        <w:t xml:space="preserve">w </w:t>
      </w:r>
      <w:r w:rsidRPr="00CF7199">
        <w:rPr>
          <w:rFonts w:ascii="Arial" w:hAnsi="Arial" w:cs="Arial"/>
          <w:sz w:val="24"/>
          <w:szCs w:val="24"/>
        </w:rPr>
        <w:t xml:space="preserve">tym dotacje celowe dla jednostek sektora finansów publicznych – jednostek samorządu terytorialnego </w:t>
      </w:r>
      <w:r w:rsidRPr="00CF7199">
        <w:rPr>
          <w:rFonts w:ascii="Arial" w:hAnsi="Arial" w:cs="Arial"/>
          <w:sz w:val="24"/>
          <w:szCs w:val="24"/>
        </w:rPr>
        <w:br/>
        <w:t xml:space="preserve">w ramach projektu pn. „Projekt wsparcia jednostek samorządu terytorialnego </w:t>
      </w:r>
      <w:r w:rsidRPr="00CF7199">
        <w:rPr>
          <w:rFonts w:ascii="Arial" w:hAnsi="Arial" w:cs="Arial"/>
          <w:sz w:val="24"/>
          <w:szCs w:val="24"/>
        </w:rPr>
        <w:br/>
        <w:t>w opracowaniu lub aktualizacji programów rewitalizacji” Programu Operacyjnego  Pomoc Techniczna na lata 2014-2020 w kwocie 2.</w:t>
      </w:r>
      <w:r>
        <w:rPr>
          <w:rFonts w:ascii="Arial" w:hAnsi="Arial" w:cs="Arial"/>
          <w:sz w:val="24"/>
          <w:szCs w:val="24"/>
        </w:rPr>
        <w:t>402.</w:t>
      </w:r>
      <w:r w:rsidRPr="00A82506">
        <w:rPr>
          <w:rFonts w:ascii="Arial" w:hAnsi="Arial" w:cs="Arial"/>
          <w:sz w:val="24"/>
          <w:szCs w:val="24"/>
        </w:rPr>
        <w:t>290,-z</w:t>
      </w:r>
      <w:r>
        <w:rPr>
          <w:rFonts w:ascii="Arial" w:hAnsi="Arial" w:cs="Arial"/>
          <w:sz w:val="24"/>
          <w:szCs w:val="24"/>
        </w:rPr>
        <w:t>ł</w:t>
      </w:r>
      <w:r w:rsidRPr="00A82506">
        <w:rPr>
          <w:rFonts w:ascii="Arial" w:eastAsia="Times New Roman" w:hAnsi="Arial" w:cs="Arial"/>
          <w:sz w:val="24"/>
          <w:szCs w:val="24"/>
          <w:lang w:eastAsia="pl-PL"/>
        </w:rPr>
        <w:t>), zrealizowane zostały w wysokości 13.273.727,-zł, tj. 81,97% planu i obejmowały:</w:t>
      </w:r>
    </w:p>
    <w:p w:rsidR="004F3550" w:rsidRPr="00A82506" w:rsidRDefault="004F3550" w:rsidP="00CB127A">
      <w:pPr>
        <w:numPr>
          <w:ilvl w:val="0"/>
          <w:numId w:val="265"/>
        </w:numPr>
        <w:tabs>
          <w:tab w:val="left" w:pos="284"/>
        </w:tabs>
        <w:spacing w:after="0" w:line="360" w:lineRule="auto"/>
        <w:ind w:left="567" w:hanging="283"/>
        <w:jc w:val="both"/>
        <w:rPr>
          <w:rFonts w:ascii="Arial" w:eastAsia="Times New Roman" w:hAnsi="Arial" w:cs="Arial"/>
          <w:sz w:val="24"/>
          <w:szCs w:val="24"/>
          <w:lang w:eastAsia="pl-PL"/>
        </w:rPr>
      </w:pPr>
      <w:r w:rsidRPr="00A82506">
        <w:rPr>
          <w:rFonts w:ascii="Arial" w:eastAsia="Times New Roman" w:hAnsi="Arial" w:cs="Arial"/>
          <w:sz w:val="24"/>
          <w:szCs w:val="24"/>
          <w:lang w:eastAsia="pl-PL"/>
        </w:rPr>
        <w:t xml:space="preserve">wydatki na programy finansowane z udziałem środków Unii Europejskiej i źródeł zagranicznych związane z realizacją </w:t>
      </w:r>
      <w:r w:rsidR="00090F22">
        <w:rPr>
          <w:rFonts w:ascii="Arial" w:eastAsia="Times New Roman" w:hAnsi="Arial" w:cs="Arial"/>
          <w:sz w:val="24"/>
          <w:szCs w:val="24"/>
          <w:lang w:eastAsia="pl-PL"/>
        </w:rPr>
        <w:t xml:space="preserve">projektów </w:t>
      </w:r>
      <w:r w:rsidRPr="00A82506">
        <w:rPr>
          <w:rFonts w:ascii="Arial" w:eastAsia="Times New Roman" w:hAnsi="Arial" w:cs="Arial"/>
          <w:sz w:val="24"/>
          <w:szCs w:val="24"/>
          <w:lang w:eastAsia="pl-PL"/>
        </w:rPr>
        <w:t xml:space="preserve">przez Urząd Marszałkowski Województwa Podkarpackiego w Rzeszowie w </w:t>
      </w:r>
      <w:r w:rsidRPr="000843BD">
        <w:rPr>
          <w:rFonts w:ascii="Arial" w:eastAsia="Times New Roman" w:hAnsi="Arial" w:cs="Arial"/>
          <w:sz w:val="24"/>
          <w:szCs w:val="24"/>
          <w:lang w:eastAsia="pl-PL"/>
        </w:rPr>
        <w:t>kwocie 4.239.486,-zł, w tym:</w:t>
      </w:r>
    </w:p>
    <w:p w:rsidR="004F3550" w:rsidRDefault="004F3550" w:rsidP="00CB127A">
      <w:pPr>
        <w:numPr>
          <w:ilvl w:val="0"/>
          <w:numId w:val="268"/>
        </w:numPr>
        <w:tabs>
          <w:tab w:val="left" w:pos="284"/>
        </w:tabs>
        <w:spacing w:after="0" w:line="360" w:lineRule="auto"/>
        <w:ind w:left="851" w:hanging="284"/>
        <w:jc w:val="both"/>
        <w:rPr>
          <w:rFonts w:ascii="Arial" w:eastAsia="Times New Roman" w:hAnsi="Arial" w:cs="Arial"/>
          <w:sz w:val="24"/>
          <w:szCs w:val="24"/>
          <w:lang w:eastAsia="pl-PL"/>
        </w:rPr>
      </w:pPr>
      <w:r w:rsidRPr="003C0130">
        <w:rPr>
          <w:rFonts w:ascii="Arial" w:eastAsia="Times New Roman" w:hAnsi="Arial" w:cs="Arial"/>
          <w:sz w:val="24"/>
          <w:szCs w:val="24"/>
          <w:lang w:eastAsia="pl-PL"/>
        </w:rPr>
        <w:t>pn. „Partnerstwo dla wspólnego rozwoju” w ramach Programu Współpracy Transgranicznej INTERREG V-A Polska – Słowacja 2014-2020 w kwocie 147.</w:t>
      </w:r>
      <w:r>
        <w:rPr>
          <w:rFonts w:ascii="Arial" w:eastAsia="Times New Roman" w:hAnsi="Arial" w:cs="Arial"/>
          <w:sz w:val="24"/>
          <w:szCs w:val="24"/>
          <w:lang w:eastAsia="pl-PL"/>
        </w:rPr>
        <w:t>256</w:t>
      </w:r>
      <w:r w:rsidRPr="003C0130">
        <w:rPr>
          <w:rFonts w:ascii="Arial" w:eastAsia="Times New Roman" w:hAnsi="Arial" w:cs="Arial"/>
          <w:sz w:val="24"/>
          <w:szCs w:val="24"/>
          <w:lang w:eastAsia="pl-PL"/>
        </w:rPr>
        <w:t>,-zł (Dep. PG), w tym:</w:t>
      </w:r>
    </w:p>
    <w:p w:rsidR="004F3550" w:rsidRDefault="004F3550" w:rsidP="00CB127A">
      <w:pPr>
        <w:pStyle w:val="Akapitzlist"/>
        <w:numPr>
          <w:ilvl w:val="0"/>
          <w:numId w:val="366"/>
        </w:numPr>
        <w:tabs>
          <w:tab w:val="left" w:pos="284"/>
        </w:tabs>
        <w:spacing w:line="360" w:lineRule="auto"/>
        <w:ind w:left="1134" w:hanging="283"/>
        <w:jc w:val="both"/>
        <w:rPr>
          <w:rFonts w:ascii="Arial" w:hAnsi="Arial" w:cs="Arial"/>
          <w:lang w:eastAsia="pl-PL"/>
        </w:rPr>
      </w:pPr>
      <w:r w:rsidRPr="00330324">
        <w:rPr>
          <w:rFonts w:ascii="Arial" w:hAnsi="Arial" w:cs="Arial"/>
          <w:lang w:eastAsia="pl-PL"/>
        </w:rPr>
        <w:t>wynagrodzenia i składki od nich naliczane pracowników zaangażowanych w realizacje projektu – 55.961,-zł (§ 4018 – 39.750,-zł, § 4019 – 7.015,-zł, § 4118 – 6.851,-zł, § 4119 – 1.209,-zł, § 4128 – 966,-zł, § 4129 – 170,-zł),</w:t>
      </w:r>
    </w:p>
    <w:p w:rsidR="004F3550" w:rsidRPr="00330324" w:rsidRDefault="004F3550" w:rsidP="00CB127A">
      <w:pPr>
        <w:pStyle w:val="Akapitzlist"/>
        <w:numPr>
          <w:ilvl w:val="0"/>
          <w:numId w:val="366"/>
        </w:numPr>
        <w:tabs>
          <w:tab w:val="left" w:pos="284"/>
        </w:tabs>
        <w:spacing w:line="360" w:lineRule="auto"/>
        <w:ind w:left="1134" w:hanging="283"/>
        <w:jc w:val="both"/>
        <w:rPr>
          <w:rFonts w:ascii="Arial" w:hAnsi="Arial" w:cs="Arial"/>
          <w:lang w:eastAsia="pl-PL"/>
        </w:rPr>
      </w:pPr>
      <w:r w:rsidRPr="00330324">
        <w:rPr>
          <w:rFonts w:ascii="Arial" w:hAnsi="Arial" w:cs="Arial"/>
          <w:lang w:eastAsia="pl-PL"/>
        </w:rPr>
        <w:t>pozostałe wydatki bieżące zwi</w:t>
      </w:r>
      <w:r w:rsidR="007D0BC1">
        <w:rPr>
          <w:rFonts w:ascii="Arial" w:hAnsi="Arial" w:cs="Arial"/>
          <w:lang w:eastAsia="pl-PL"/>
        </w:rPr>
        <w:t xml:space="preserve">ązane z realizacją projektu tj. </w:t>
      </w:r>
      <w:r w:rsidRPr="00330324">
        <w:rPr>
          <w:rFonts w:ascii="Arial" w:hAnsi="Arial" w:cs="Arial"/>
          <w:lang w:eastAsia="pl-PL"/>
        </w:rPr>
        <w:t>koszty związane z organizacją szkoleń dla beneficjentów oraz wizyty studyjnej dla dziennikarzy, zakup materiałów promocyjnych oraz delegacje służbowe</w:t>
      </w:r>
      <w:r w:rsidRPr="00330324">
        <w:rPr>
          <w:rFonts w:ascii="Arial" w:hAnsi="Arial" w:cs="Arial"/>
          <w:color w:val="FF0000"/>
          <w:lang w:eastAsia="pl-PL"/>
        </w:rPr>
        <w:t xml:space="preserve"> </w:t>
      </w:r>
      <w:r w:rsidR="00090F22">
        <w:rPr>
          <w:rFonts w:ascii="Arial" w:hAnsi="Arial" w:cs="Arial"/>
          <w:color w:val="FF0000"/>
          <w:lang w:eastAsia="pl-PL"/>
        </w:rPr>
        <w:br/>
      </w:r>
      <w:r w:rsidRPr="00330324">
        <w:rPr>
          <w:rFonts w:ascii="Arial" w:hAnsi="Arial" w:cs="Arial"/>
          <w:lang w:eastAsia="pl-PL"/>
        </w:rPr>
        <w:t>w kwocie 91.295,-zł (§ 4218 – 38.546,-zł, § 4219 – 6.802,-zł, § 4308 – 35.578,-zł, § 4309 – 6.279,-zł, § 4418 – 1.018,-zł, § 4419 – 180,-zł, § 4428 – 2.458,-zł, § 4429 – 434,-zł).</w:t>
      </w:r>
    </w:p>
    <w:p w:rsidR="004F3550" w:rsidRPr="004C5F23" w:rsidRDefault="004F3550" w:rsidP="004F3550">
      <w:pPr>
        <w:tabs>
          <w:tab w:val="left" w:pos="284"/>
        </w:tabs>
        <w:spacing w:after="0" w:line="360" w:lineRule="auto"/>
        <w:ind w:left="851"/>
        <w:jc w:val="both"/>
        <w:rPr>
          <w:rFonts w:ascii="Arial" w:hAnsi="Arial" w:cs="Arial"/>
          <w:sz w:val="24"/>
          <w:szCs w:val="24"/>
          <w:lang w:eastAsia="pl-PL"/>
        </w:rPr>
      </w:pPr>
      <w:r w:rsidRPr="004C5F23">
        <w:rPr>
          <w:rFonts w:ascii="Arial" w:hAnsi="Arial" w:cs="Arial"/>
          <w:sz w:val="24"/>
          <w:szCs w:val="24"/>
          <w:lang w:eastAsia="pl-PL"/>
        </w:rPr>
        <w:t>Zadanie finansowane ze środków własnych Samorządu Województwa Podkarpackiego, dotacji celowej z budżetu państwa i środków budżetu Unii Europejskiej, w tym:</w:t>
      </w:r>
    </w:p>
    <w:p w:rsidR="004F3550" w:rsidRPr="003C0130" w:rsidRDefault="004F3550" w:rsidP="00CB127A">
      <w:pPr>
        <w:numPr>
          <w:ilvl w:val="0"/>
          <w:numId w:val="317"/>
        </w:numPr>
        <w:tabs>
          <w:tab w:val="left" w:pos="284"/>
        </w:tabs>
        <w:spacing w:after="0" w:line="360" w:lineRule="auto"/>
        <w:ind w:left="1134" w:hanging="283"/>
        <w:jc w:val="both"/>
        <w:rPr>
          <w:rFonts w:ascii="Arial" w:eastAsia="Times New Roman" w:hAnsi="Arial" w:cs="Arial"/>
          <w:sz w:val="24"/>
          <w:szCs w:val="24"/>
          <w:lang w:val="x-none" w:eastAsia="x-none"/>
        </w:rPr>
      </w:pPr>
      <w:r w:rsidRPr="003C0130">
        <w:rPr>
          <w:rFonts w:ascii="Arial" w:eastAsia="Times New Roman" w:hAnsi="Arial" w:cs="Arial"/>
          <w:sz w:val="24"/>
          <w:szCs w:val="24"/>
          <w:lang w:val="x-none" w:eastAsia="x-none"/>
        </w:rPr>
        <w:lastRenderedPageBreak/>
        <w:t xml:space="preserve">wydatki podlegające rozliczeniu w ramach budżetu Unii Europejskiej </w:t>
      </w:r>
      <w:r w:rsidRPr="003C0130">
        <w:rPr>
          <w:rFonts w:ascii="Arial" w:eastAsia="Times New Roman" w:hAnsi="Arial" w:cs="Arial"/>
          <w:sz w:val="24"/>
          <w:szCs w:val="24"/>
          <w:lang w:val="x-none" w:eastAsia="x-none"/>
        </w:rPr>
        <w:br/>
        <w:t xml:space="preserve">w kwocie </w:t>
      </w:r>
      <w:r w:rsidRPr="003C0130">
        <w:rPr>
          <w:rFonts w:ascii="Arial" w:eastAsia="Times New Roman" w:hAnsi="Arial" w:cs="Arial"/>
          <w:sz w:val="24"/>
          <w:szCs w:val="24"/>
          <w:lang w:eastAsia="x-none"/>
        </w:rPr>
        <w:t>125.167</w:t>
      </w:r>
      <w:r w:rsidRPr="003C0130">
        <w:rPr>
          <w:rFonts w:ascii="Arial" w:eastAsia="Times New Roman" w:hAnsi="Arial" w:cs="Arial"/>
          <w:sz w:val="24"/>
          <w:szCs w:val="24"/>
          <w:lang w:val="x-none" w:eastAsia="x-none"/>
        </w:rPr>
        <w:t xml:space="preserve">,-zł sfinansowane ze środków własnych Samorządu Województwa do przyszłej refundacji, </w:t>
      </w:r>
    </w:p>
    <w:p w:rsidR="004F3550" w:rsidRPr="003C0130" w:rsidRDefault="004F3550" w:rsidP="00CB127A">
      <w:pPr>
        <w:numPr>
          <w:ilvl w:val="0"/>
          <w:numId w:val="317"/>
        </w:numPr>
        <w:tabs>
          <w:tab w:val="left" w:pos="284"/>
        </w:tabs>
        <w:spacing w:after="0" w:line="360" w:lineRule="auto"/>
        <w:ind w:left="1134" w:hanging="283"/>
        <w:jc w:val="both"/>
        <w:rPr>
          <w:rFonts w:ascii="Arial" w:eastAsia="Times New Roman" w:hAnsi="Arial" w:cs="Arial"/>
          <w:sz w:val="24"/>
          <w:szCs w:val="24"/>
          <w:lang w:val="x-none" w:eastAsia="x-none"/>
        </w:rPr>
      </w:pPr>
      <w:r w:rsidRPr="003C0130">
        <w:rPr>
          <w:rFonts w:ascii="Arial" w:eastAsia="Times New Roman" w:hAnsi="Arial" w:cs="Arial"/>
          <w:sz w:val="24"/>
          <w:szCs w:val="24"/>
          <w:lang w:val="x-none" w:eastAsia="x-none"/>
        </w:rPr>
        <w:t>wydatki podlegające rozliczeniu w ramach dotacji celowej z budżetu państwa w kwocie 14.</w:t>
      </w:r>
      <w:r w:rsidRPr="003C0130">
        <w:rPr>
          <w:rFonts w:ascii="Arial" w:eastAsia="Times New Roman" w:hAnsi="Arial" w:cs="Arial"/>
          <w:sz w:val="24"/>
          <w:szCs w:val="24"/>
          <w:lang w:eastAsia="x-none"/>
        </w:rPr>
        <w:t>725</w:t>
      </w:r>
      <w:r w:rsidRPr="003C0130">
        <w:rPr>
          <w:rFonts w:ascii="Arial" w:eastAsia="Times New Roman" w:hAnsi="Arial" w:cs="Arial"/>
          <w:sz w:val="24"/>
          <w:szCs w:val="24"/>
          <w:lang w:val="x-none" w:eastAsia="x-none"/>
        </w:rPr>
        <w:t xml:space="preserve">,-zł sfinansowane ze środków własnych Samorządu Województwa do przyszłej refundacji, </w:t>
      </w:r>
    </w:p>
    <w:p w:rsidR="004F3550" w:rsidRPr="003C0130" w:rsidRDefault="004F3550" w:rsidP="00CB127A">
      <w:pPr>
        <w:numPr>
          <w:ilvl w:val="0"/>
          <w:numId w:val="317"/>
        </w:numPr>
        <w:tabs>
          <w:tab w:val="left" w:pos="284"/>
        </w:tabs>
        <w:spacing w:after="0" w:line="360" w:lineRule="auto"/>
        <w:ind w:left="1134" w:hanging="283"/>
        <w:jc w:val="both"/>
        <w:rPr>
          <w:rFonts w:ascii="Arial" w:eastAsia="Times New Roman" w:hAnsi="Arial" w:cs="Arial"/>
          <w:sz w:val="24"/>
          <w:szCs w:val="24"/>
          <w:lang w:val="x-none" w:eastAsia="x-none"/>
        </w:rPr>
      </w:pPr>
      <w:r w:rsidRPr="003C0130">
        <w:rPr>
          <w:rFonts w:ascii="Arial" w:eastAsia="Times New Roman" w:hAnsi="Arial" w:cs="Arial"/>
          <w:sz w:val="24"/>
          <w:szCs w:val="24"/>
          <w:lang w:val="x-none" w:eastAsia="x-none"/>
        </w:rPr>
        <w:t xml:space="preserve">wydatki finansowane ze środków własnych Samorządu Województwa Podkarpackiego w kwocie </w:t>
      </w:r>
      <w:r w:rsidRPr="003C0130">
        <w:rPr>
          <w:rFonts w:ascii="Arial" w:eastAsia="Times New Roman" w:hAnsi="Arial" w:cs="Arial"/>
          <w:sz w:val="24"/>
          <w:szCs w:val="24"/>
          <w:lang w:eastAsia="x-none"/>
        </w:rPr>
        <w:t>7.</w:t>
      </w:r>
      <w:r>
        <w:rPr>
          <w:rFonts w:ascii="Arial" w:eastAsia="Times New Roman" w:hAnsi="Arial" w:cs="Arial"/>
          <w:sz w:val="24"/>
          <w:szCs w:val="24"/>
          <w:lang w:eastAsia="x-none"/>
        </w:rPr>
        <w:t>364</w:t>
      </w:r>
      <w:r w:rsidRPr="003C0130">
        <w:rPr>
          <w:rFonts w:ascii="Arial" w:eastAsia="Times New Roman" w:hAnsi="Arial" w:cs="Arial"/>
          <w:sz w:val="24"/>
          <w:szCs w:val="24"/>
          <w:lang w:val="x-none" w:eastAsia="x-none"/>
        </w:rPr>
        <w:t>,-zł.</w:t>
      </w:r>
    </w:p>
    <w:p w:rsidR="004F3550" w:rsidRPr="003C0130" w:rsidRDefault="004F3550" w:rsidP="004F3550">
      <w:pPr>
        <w:tabs>
          <w:tab w:val="left" w:pos="284"/>
        </w:tabs>
        <w:spacing w:after="0" w:line="360" w:lineRule="auto"/>
        <w:ind w:left="851"/>
        <w:jc w:val="both"/>
        <w:rPr>
          <w:rFonts w:ascii="Arial" w:eastAsia="Times New Roman" w:hAnsi="Arial" w:cs="Arial"/>
          <w:sz w:val="24"/>
          <w:szCs w:val="24"/>
          <w:lang w:val="x-none" w:eastAsia="x-none"/>
        </w:rPr>
      </w:pPr>
      <w:r w:rsidRPr="003C0130">
        <w:rPr>
          <w:rFonts w:ascii="Arial" w:eastAsia="Times New Roman" w:hAnsi="Arial" w:cs="Arial"/>
          <w:sz w:val="24"/>
          <w:szCs w:val="24"/>
          <w:lang w:val="x-none" w:eastAsia="x-none"/>
        </w:rPr>
        <w:t xml:space="preserve">Zadanie ujęte w wykazie przedsięwzięć do Wieloletniej Prognozy Finansowej Województwa Podkarpackiego o planowanych łącznych nakładach finansowych w kwocie </w:t>
      </w:r>
      <w:r w:rsidRPr="003C0130">
        <w:rPr>
          <w:rFonts w:ascii="Arial" w:eastAsia="Times New Roman" w:hAnsi="Arial" w:cs="Arial"/>
          <w:sz w:val="24"/>
          <w:szCs w:val="24"/>
          <w:lang w:eastAsia="x-none"/>
        </w:rPr>
        <w:t>354.064</w:t>
      </w:r>
      <w:r w:rsidRPr="003C0130">
        <w:rPr>
          <w:rFonts w:ascii="Arial" w:eastAsia="Times New Roman" w:hAnsi="Arial" w:cs="Arial"/>
          <w:sz w:val="24"/>
          <w:szCs w:val="24"/>
          <w:lang w:val="x-none" w:eastAsia="x-none"/>
        </w:rPr>
        <w:t>,-zł.</w:t>
      </w:r>
    </w:p>
    <w:p w:rsidR="004F3550" w:rsidRPr="003C0130"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3C0130">
        <w:rPr>
          <w:rFonts w:ascii="Arial" w:eastAsia="Times New Roman" w:hAnsi="Arial" w:cs="Arial"/>
          <w:sz w:val="24"/>
          <w:szCs w:val="24"/>
          <w:lang w:eastAsia="pl-PL"/>
        </w:rPr>
        <w:t xml:space="preserve">Termin realizacji zadania: </w:t>
      </w:r>
      <w:r>
        <w:rPr>
          <w:rFonts w:ascii="Arial" w:eastAsia="Times New Roman" w:hAnsi="Arial" w:cs="Arial"/>
          <w:sz w:val="24"/>
          <w:szCs w:val="24"/>
          <w:lang w:eastAsia="pl-PL"/>
        </w:rPr>
        <w:t>2016-2018.</w:t>
      </w:r>
    </w:p>
    <w:p w:rsidR="004F3550" w:rsidRDefault="004F3550" w:rsidP="004F3550">
      <w:pPr>
        <w:tabs>
          <w:tab w:val="left" w:pos="284"/>
        </w:tabs>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Stan zaawansowania realizacji zadania i osiągnięte efekty:</w:t>
      </w:r>
    </w:p>
    <w:p w:rsidR="004F3550" w:rsidRPr="00176523"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176523">
        <w:rPr>
          <w:rFonts w:ascii="Arial" w:eastAsia="Times New Roman" w:hAnsi="Arial" w:cs="Arial"/>
          <w:sz w:val="24"/>
          <w:szCs w:val="24"/>
          <w:lang w:eastAsia="pl-PL"/>
        </w:rPr>
        <w:t xml:space="preserve">Realizacja projektu została zakończona w 2018r. Wszystkie zaplanowane </w:t>
      </w:r>
      <w:r w:rsidR="00F42E34">
        <w:rPr>
          <w:rFonts w:ascii="Arial" w:eastAsia="Times New Roman" w:hAnsi="Arial" w:cs="Arial"/>
          <w:sz w:val="24"/>
          <w:szCs w:val="24"/>
          <w:lang w:eastAsia="pl-PL"/>
        </w:rPr>
        <w:br/>
      </w:r>
      <w:r w:rsidRPr="00176523">
        <w:rPr>
          <w:rFonts w:ascii="Arial" w:eastAsia="Times New Roman" w:hAnsi="Arial" w:cs="Arial"/>
          <w:sz w:val="24"/>
          <w:szCs w:val="24"/>
          <w:lang w:eastAsia="pl-PL"/>
        </w:rPr>
        <w:t>w ramach projektu zadania zostały wykonane.</w:t>
      </w:r>
    </w:p>
    <w:p w:rsidR="004F3550" w:rsidRPr="00176523"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176523">
        <w:rPr>
          <w:rFonts w:ascii="Arial" w:eastAsia="Times New Roman" w:hAnsi="Arial" w:cs="Arial"/>
          <w:sz w:val="24"/>
          <w:szCs w:val="24"/>
          <w:lang w:eastAsia="pl-PL"/>
        </w:rPr>
        <w:t xml:space="preserve">Cel przedsięwzięcia został osiągnięty </w:t>
      </w:r>
      <w:r>
        <w:rPr>
          <w:rFonts w:ascii="Arial" w:eastAsia="Times New Roman" w:hAnsi="Arial" w:cs="Arial"/>
          <w:sz w:val="24"/>
          <w:szCs w:val="24"/>
          <w:lang w:eastAsia="pl-PL"/>
        </w:rPr>
        <w:t>poprzez</w:t>
      </w:r>
      <w:r w:rsidRPr="00176523">
        <w:rPr>
          <w:rFonts w:ascii="Arial" w:eastAsia="Times New Roman" w:hAnsi="Arial" w:cs="Arial"/>
          <w:sz w:val="24"/>
          <w:szCs w:val="24"/>
          <w:lang w:eastAsia="pl-PL"/>
        </w:rPr>
        <w:t xml:space="preserve"> działania informacyjno-promocyjne Programu Interreg V-A Polska-Słowacja 2014-2020.</w:t>
      </w:r>
    </w:p>
    <w:p w:rsidR="004F3550" w:rsidRPr="00176523"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176523">
        <w:rPr>
          <w:rFonts w:ascii="Arial" w:eastAsia="Times New Roman" w:hAnsi="Arial" w:cs="Arial"/>
          <w:sz w:val="24"/>
          <w:szCs w:val="24"/>
          <w:lang w:eastAsia="pl-PL"/>
        </w:rPr>
        <w:t>Od początku realizacji zadania do końca 2018r. zrealizowano zakres zadania o wartości 340.816,-zł, co stanowi 96,26% planowanych łącznych nakładów finansowych.</w:t>
      </w:r>
      <w:r>
        <w:rPr>
          <w:rFonts w:ascii="Arial" w:eastAsia="Times New Roman" w:hAnsi="Arial" w:cs="Arial"/>
          <w:sz w:val="24"/>
          <w:szCs w:val="24"/>
          <w:lang w:eastAsia="pl-PL"/>
        </w:rPr>
        <w:t xml:space="preserve"> Niewykonanie wydatków związane jest z powstałymi oszczędnościami </w:t>
      </w:r>
      <w:proofErr w:type="spellStart"/>
      <w:r>
        <w:rPr>
          <w:rFonts w:ascii="Arial" w:eastAsia="Times New Roman" w:hAnsi="Arial" w:cs="Arial"/>
          <w:sz w:val="24"/>
          <w:szCs w:val="24"/>
          <w:lang w:eastAsia="pl-PL"/>
        </w:rPr>
        <w:t>poprzetargowymi</w:t>
      </w:r>
      <w:proofErr w:type="spellEnd"/>
      <w:r>
        <w:rPr>
          <w:rFonts w:ascii="Arial" w:eastAsia="Times New Roman" w:hAnsi="Arial" w:cs="Arial"/>
          <w:sz w:val="24"/>
          <w:szCs w:val="24"/>
          <w:lang w:eastAsia="pl-PL"/>
        </w:rPr>
        <w:t>.</w:t>
      </w:r>
    </w:p>
    <w:p w:rsidR="004F3550" w:rsidRPr="00D57F03" w:rsidRDefault="004F3550" w:rsidP="00CB127A">
      <w:pPr>
        <w:numPr>
          <w:ilvl w:val="0"/>
          <w:numId w:val="268"/>
        </w:numPr>
        <w:tabs>
          <w:tab w:val="left" w:pos="284"/>
        </w:tabs>
        <w:spacing w:after="0" w:line="360" w:lineRule="auto"/>
        <w:ind w:left="851" w:hanging="284"/>
        <w:jc w:val="both"/>
        <w:rPr>
          <w:rFonts w:ascii="Arial" w:eastAsia="Times New Roman" w:hAnsi="Arial" w:cs="Arial"/>
          <w:color w:val="FF0000"/>
          <w:sz w:val="24"/>
          <w:szCs w:val="24"/>
          <w:lang w:eastAsia="pl-PL"/>
        </w:rPr>
      </w:pPr>
      <w:r w:rsidRPr="008B6908">
        <w:rPr>
          <w:rFonts w:ascii="Arial" w:hAnsi="Arial" w:cs="Arial"/>
          <w:sz w:val="24"/>
          <w:szCs w:val="24"/>
        </w:rPr>
        <w:t xml:space="preserve">pn. "Funkcjonowanie Oddziału Programu Współpracy Transgranicznej EIS Polska-Białoruś-Ukraina 2014-2020 w Rzeszowie" w ramach Programu Współpracy Transgranicznej EIS Polska-Białoruś-Ukraina 2014-2020 </w:t>
      </w:r>
      <w:r w:rsidRPr="008B6908">
        <w:rPr>
          <w:rFonts w:ascii="Arial" w:hAnsi="Arial" w:cs="Arial"/>
          <w:sz w:val="24"/>
          <w:szCs w:val="24"/>
        </w:rPr>
        <w:br/>
        <w:t xml:space="preserve">w kwocie </w:t>
      </w:r>
      <w:r>
        <w:rPr>
          <w:rFonts w:ascii="Arial" w:hAnsi="Arial" w:cs="Arial"/>
          <w:sz w:val="24"/>
          <w:szCs w:val="24"/>
        </w:rPr>
        <w:t>855.698</w:t>
      </w:r>
      <w:r w:rsidRPr="008B6908">
        <w:rPr>
          <w:rFonts w:ascii="Arial" w:hAnsi="Arial" w:cs="Arial"/>
          <w:sz w:val="24"/>
          <w:szCs w:val="24"/>
        </w:rPr>
        <w:t>,-zł (Biuro O</w:t>
      </w:r>
      <w:r w:rsidRPr="004C7662">
        <w:rPr>
          <w:rFonts w:ascii="Arial" w:hAnsi="Arial" w:cs="Arial"/>
          <w:sz w:val="24"/>
          <w:szCs w:val="24"/>
        </w:rPr>
        <w:t xml:space="preserve">T), </w:t>
      </w:r>
      <w:r>
        <w:rPr>
          <w:rFonts w:ascii="Arial" w:hAnsi="Arial" w:cs="Arial"/>
          <w:sz w:val="24"/>
          <w:szCs w:val="24"/>
        </w:rPr>
        <w:t>w tym:</w:t>
      </w:r>
    </w:p>
    <w:p w:rsidR="004F3550" w:rsidRPr="00D57F03" w:rsidRDefault="004F3550" w:rsidP="00CB127A">
      <w:pPr>
        <w:pStyle w:val="Akapitzlist"/>
        <w:numPr>
          <w:ilvl w:val="0"/>
          <w:numId w:val="367"/>
        </w:numPr>
        <w:tabs>
          <w:tab w:val="left" w:pos="284"/>
        </w:tabs>
        <w:spacing w:line="360" w:lineRule="auto"/>
        <w:ind w:left="1134" w:hanging="283"/>
        <w:jc w:val="both"/>
        <w:rPr>
          <w:rFonts w:ascii="Arial" w:hAnsi="Arial" w:cs="Arial"/>
          <w:color w:val="FF0000"/>
          <w:lang w:eastAsia="pl-PL"/>
        </w:rPr>
      </w:pPr>
      <w:r w:rsidRPr="00D57F03">
        <w:rPr>
          <w:rFonts w:ascii="Arial" w:hAnsi="Arial" w:cs="Arial"/>
          <w:lang w:eastAsia="pl-PL"/>
        </w:rPr>
        <w:t>wynagrodzenia i składki od nich naliczane pracowników zaangażo</w:t>
      </w:r>
      <w:r w:rsidR="007D0BC1">
        <w:rPr>
          <w:rFonts w:ascii="Arial" w:hAnsi="Arial" w:cs="Arial"/>
          <w:lang w:eastAsia="pl-PL"/>
        </w:rPr>
        <w:t>wanych w realizację</w:t>
      </w:r>
      <w:r w:rsidRPr="00D57F03">
        <w:rPr>
          <w:rFonts w:ascii="Arial" w:hAnsi="Arial" w:cs="Arial"/>
          <w:lang w:eastAsia="pl-PL"/>
        </w:rPr>
        <w:t xml:space="preserve"> projektu – 267.561,-zł (§ 4018 – 224.934,-zł, § 4118 – </w:t>
      </w:r>
      <w:r w:rsidR="00F42E34">
        <w:rPr>
          <w:rFonts w:ascii="Arial" w:hAnsi="Arial" w:cs="Arial"/>
          <w:lang w:eastAsia="pl-PL"/>
        </w:rPr>
        <w:br/>
      </w:r>
      <w:r w:rsidRPr="00D57F03">
        <w:rPr>
          <w:rFonts w:ascii="Arial" w:hAnsi="Arial" w:cs="Arial"/>
          <w:lang w:eastAsia="pl-PL"/>
        </w:rPr>
        <w:t>38.834,-zł, § 4128 – 3.793,-zł),</w:t>
      </w:r>
    </w:p>
    <w:p w:rsidR="004F3550" w:rsidRPr="00D57F03" w:rsidRDefault="004F3550" w:rsidP="00CB127A">
      <w:pPr>
        <w:pStyle w:val="Akapitzlist"/>
        <w:numPr>
          <w:ilvl w:val="0"/>
          <w:numId w:val="367"/>
        </w:numPr>
        <w:tabs>
          <w:tab w:val="left" w:pos="284"/>
        </w:tabs>
        <w:spacing w:line="360" w:lineRule="auto"/>
        <w:ind w:left="1134" w:hanging="283"/>
        <w:jc w:val="both"/>
        <w:rPr>
          <w:rFonts w:ascii="Arial" w:hAnsi="Arial" w:cs="Arial"/>
          <w:color w:val="FF0000"/>
          <w:lang w:eastAsia="pl-PL"/>
        </w:rPr>
      </w:pPr>
      <w:r w:rsidRPr="00D57F03">
        <w:rPr>
          <w:rFonts w:ascii="Arial" w:hAnsi="Arial" w:cs="Arial"/>
          <w:lang w:eastAsia="pl-PL"/>
        </w:rPr>
        <w:t xml:space="preserve">pozostałe wydatki bieżące związane z realizacją projektu </w:t>
      </w:r>
      <w:r w:rsidR="00F42E34">
        <w:rPr>
          <w:rFonts w:ascii="Arial" w:hAnsi="Arial" w:cs="Arial"/>
          <w:lang w:eastAsia="pl-PL"/>
        </w:rPr>
        <w:br/>
      </w:r>
      <w:r w:rsidRPr="00D57F03">
        <w:rPr>
          <w:rFonts w:ascii="Arial" w:hAnsi="Arial" w:cs="Arial"/>
          <w:lang w:eastAsia="pl-PL"/>
        </w:rPr>
        <w:t xml:space="preserve">(m. in. współorganizacja Forum Europa-Ukraina, Karpackich Dni Dobrosąsiedztwa, uroczystości podpisania umów grantowych, wizyty studyjnej dla samorządowców z Ukrainy, organizacja 2 Letnich Akademii Młodzieży, Forum Poszukiwania partnerów, pleneru malarskiego w ramach </w:t>
      </w:r>
      <w:r w:rsidRPr="00D57F03">
        <w:rPr>
          <w:rFonts w:ascii="Arial" w:hAnsi="Arial" w:cs="Arial"/>
          <w:lang w:eastAsia="pl-PL"/>
        </w:rPr>
        <w:lastRenderedPageBreak/>
        <w:t xml:space="preserve">EC Day 2018, Info </w:t>
      </w:r>
      <w:proofErr w:type="spellStart"/>
      <w:r w:rsidRPr="00D57F03">
        <w:rPr>
          <w:rFonts w:ascii="Arial" w:hAnsi="Arial" w:cs="Arial"/>
          <w:lang w:eastAsia="pl-PL"/>
        </w:rPr>
        <w:t>Days</w:t>
      </w:r>
      <w:proofErr w:type="spellEnd"/>
      <w:r w:rsidRPr="00D57F03">
        <w:rPr>
          <w:rFonts w:ascii="Arial" w:hAnsi="Arial" w:cs="Arial"/>
          <w:lang w:eastAsia="pl-PL"/>
        </w:rPr>
        <w:t xml:space="preserve"> w Polsce Wschodniej, wyjazdu na Ukrainę finalistów konkursu szkolnego,  szkoleń, konsultacji dla potencjalnych wnioskodawców, zakup usług doradczych dla </w:t>
      </w:r>
      <w:r w:rsidR="001B64E8" w:rsidRPr="00D57F03">
        <w:rPr>
          <w:rFonts w:ascii="Arial" w:hAnsi="Arial" w:cs="Arial"/>
          <w:lang w:eastAsia="pl-PL"/>
        </w:rPr>
        <w:t xml:space="preserve">Wspólnego Sekretariatu Technicznego Programu Współpracy Transgranicznej </w:t>
      </w:r>
      <w:r w:rsidR="001B64E8">
        <w:rPr>
          <w:rFonts w:ascii="Arial" w:hAnsi="Arial" w:cs="Arial"/>
          <w:lang w:eastAsia="pl-PL"/>
        </w:rPr>
        <w:t>(</w:t>
      </w:r>
      <w:r w:rsidRPr="00D57F03">
        <w:rPr>
          <w:rFonts w:ascii="Arial" w:hAnsi="Arial" w:cs="Arial"/>
          <w:lang w:eastAsia="pl-PL"/>
        </w:rPr>
        <w:t>WST PBU</w:t>
      </w:r>
      <w:r w:rsidR="001B64E8">
        <w:rPr>
          <w:rFonts w:ascii="Arial" w:hAnsi="Arial" w:cs="Arial"/>
          <w:lang w:eastAsia="pl-PL"/>
        </w:rPr>
        <w:t>)</w:t>
      </w:r>
      <w:r w:rsidRPr="00D57F03">
        <w:rPr>
          <w:rFonts w:ascii="Arial" w:hAnsi="Arial" w:cs="Arial"/>
          <w:lang w:eastAsia="pl-PL"/>
        </w:rPr>
        <w:t xml:space="preserve">, fotografowania projektów, materiałów promocyjnych, opracowanie szablonów graficznych dla beneficjentów,  udział w spotkaniach roboczych, konferencjach, szkoleniach, posiedzeniach Komitetu Monitorującego na zlecenie WST PBU, krajowe i zagraniczne podróże służbowe, zakup materiałów i wyposażenia, opłaty z tytułu zakupu usług </w:t>
      </w:r>
      <w:r w:rsidR="001B64E8">
        <w:rPr>
          <w:rFonts w:ascii="Arial" w:hAnsi="Arial" w:cs="Arial"/>
          <w:lang w:eastAsia="pl-PL"/>
        </w:rPr>
        <w:t>t</w:t>
      </w:r>
      <w:r w:rsidRPr="00D57F03">
        <w:rPr>
          <w:rFonts w:ascii="Arial" w:hAnsi="Arial" w:cs="Arial"/>
          <w:lang w:eastAsia="pl-PL"/>
        </w:rPr>
        <w:t xml:space="preserve">elekomunikacyjnych, opłaty za czynsz z tytułu najmu pomieszczeń oraz pozostałe koszty funkcjonowania Biura) – 588.137,-zł (§ 4218 – 63.080,-zł, § 4228 – 111,-zł, § 4308 – 484.099,-zł, § 4368 – 1.712,-zł, § 4388 – </w:t>
      </w:r>
      <w:r w:rsidR="001B64E8">
        <w:rPr>
          <w:rFonts w:ascii="Arial" w:hAnsi="Arial" w:cs="Arial"/>
          <w:lang w:eastAsia="pl-PL"/>
        </w:rPr>
        <w:br/>
      </w:r>
      <w:r w:rsidRPr="00D57F03">
        <w:rPr>
          <w:rFonts w:ascii="Arial" w:hAnsi="Arial" w:cs="Arial"/>
          <w:lang w:eastAsia="pl-PL"/>
        </w:rPr>
        <w:t>5.990,-zł, § 4408 – 18.332,-zł, § 4418 – 5.290,-zł, § 4428 – 5.413,-zł, § 4708 – 4.110,-zł).</w:t>
      </w:r>
    </w:p>
    <w:p w:rsidR="004F3550" w:rsidRPr="00D57F03" w:rsidRDefault="004F3550" w:rsidP="004F3550">
      <w:pPr>
        <w:tabs>
          <w:tab w:val="left" w:pos="284"/>
        </w:tabs>
        <w:spacing w:after="0" w:line="360" w:lineRule="auto"/>
        <w:ind w:left="851"/>
        <w:jc w:val="both"/>
        <w:rPr>
          <w:rFonts w:ascii="Arial" w:hAnsi="Arial" w:cs="Arial"/>
          <w:sz w:val="24"/>
          <w:szCs w:val="24"/>
          <w:lang w:eastAsia="pl-PL"/>
        </w:rPr>
      </w:pPr>
      <w:r w:rsidRPr="00D57F03">
        <w:rPr>
          <w:rFonts w:ascii="Arial" w:hAnsi="Arial" w:cs="Arial"/>
          <w:sz w:val="24"/>
          <w:szCs w:val="24"/>
          <w:lang w:eastAsia="pl-PL"/>
        </w:rPr>
        <w:t>Zadanie finansowane ze środków budżetu Unii Europejskiej.</w:t>
      </w:r>
    </w:p>
    <w:p w:rsidR="004F3550" w:rsidRPr="004C7662"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4C7662">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3.470.885,-zł.</w:t>
      </w:r>
    </w:p>
    <w:p w:rsidR="004F3550" w:rsidRPr="004C7662"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4C7662">
        <w:rPr>
          <w:rFonts w:ascii="Arial" w:eastAsia="Times New Roman" w:hAnsi="Arial" w:cs="Arial"/>
          <w:sz w:val="24"/>
          <w:szCs w:val="24"/>
          <w:lang w:eastAsia="pl-PL"/>
        </w:rPr>
        <w:t>Termin realizacji zadania: 2018-2021.</w:t>
      </w:r>
    </w:p>
    <w:p w:rsidR="004F3550"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4C7662">
        <w:rPr>
          <w:rFonts w:ascii="Arial" w:eastAsia="Times New Roman" w:hAnsi="Arial" w:cs="Arial"/>
          <w:sz w:val="24"/>
          <w:szCs w:val="24"/>
          <w:lang w:eastAsia="pl-PL"/>
        </w:rPr>
        <w:t>Stan zaawansowania realizacji zadania i osiągnięte efekty:</w:t>
      </w:r>
    </w:p>
    <w:p w:rsidR="004F3550" w:rsidRPr="00D874F9" w:rsidRDefault="004F3550" w:rsidP="004F3550">
      <w:pPr>
        <w:tabs>
          <w:tab w:val="left" w:pos="284"/>
        </w:tabs>
        <w:spacing w:after="0" w:line="360" w:lineRule="auto"/>
        <w:ind w:left="851"/>
        <w:jc w:val="both"/>
        <w:rPr>
          <w:rFonts w:ascii="Arial" w:eastAsia="Times New Roman" w:hAnsi="Arial" w:cs="Arial"/>
          <w:sz w:val="24"/>
          <w:szCs w:val="24"/>
          <w:lang w:eastAsia="pl-PL"/>
        </w:rPr>
      </w:pPr>
      <w:r>
        <w:rPr>
          <w:rFonts w:ascii="Arial" w:hAnsi="Arial" w:cs="Arial"/>
          <w:sz w:val="24"/>
          <w:szCs w:val="24"/>
        </w:rPr>
        <w:t xml:space="preserve">Realizacja zadnia polega na prowadzeniu polskiego oddziału Programu Polska-Białoruś-Ukraina. </w:t>
      </w:r>
    </w:p>
    <w:p w:rsidR="004F3550" w:rsidRDefault="004F3550" w:rsidP="004F3550">
      <w:pPr>
        <w:tabs>
          <w:tab w:val="left" w:pos="1560"/>
        </w:tabs>
        <w:spacing w:after="0" w:line="360" w:lineRule="auto"/>
        <w:ind w:left="851"/>
        <w:jc w:val="both"/>
        <w:rPr>
          <w:rFonts w:ascii="Arial" w:hAnsi="Arial" w:cs="Arial"/>
          <w:sz w:val="24"/>
          <w:szCs w:val="24"/>
        </w:rPr>
      </w:pPr>
      <w:r w:rsidRPr="00C37D0D">
        <w:rPr>
          <w:rFonts w:ascii="Arial" w:hAnsi="Arial" w:cs="Arial"/>
          <w:sz w:val="24"/>
          <w:szCs w:val="24"/>
        </w:rPr>
        <w:t xml:space="preserve">Efektem </w:t>
      </w:r>
      <w:r>
        <w:rPr>
          <w:rFonts w:ascii="Arial" w:hAnsi="Arial" w:cs="Arial"/>
          <w:sz w:val="24"/>
          <w:szCs w:val="24"/>
        </w:rPr>
        <w:t>realizacji zadania</w:t>
      </w:r>
      <w:r w:rsidRPr="00C37D0D">
        <w:rPr>
          <w:rFonts w:ascii="Arial" w:hAnsi="Arial" w:cs="Arial"/>
          <w:sz w:val="24"/>
          <w:szCs w:val="24"/>
        </w:rPr>
        <w:t xml:space="preserve"> w</w:t>
      </w:r>
      <w:r>
        <w:rPr>
          <w:rFonts w:ascii="Arial" w:hAnsi="Arial" w:cs="Arial"/>
          <w:sz w:val="24"/>
          <w:szCs w:val="24"/>
        </w:rPr>
        <w:t> </w:t>
      </w:r>
      <w:r w:rsidRPr="00C37D0D">
        <w:rPr>
          <w:rFonts w:ascii="Arial" w:hAnsi="Arial" w:cs="Arial"/>
          <w:sz w:val="24"/>
          <w:szCs w:val="24"/>
        </w:rPr>
        <w:t>2018 r</w:t>
      </w:r>
      <w:r>
        <w:rPr>
          <w:rFonts w:ascii="Arial" w:hAnsi="Arial" w:cs="Arial"/>
          <w:sz w:val="24"/>
          <w:szCs w:val="24"/>
        </w:rPr>
        <w:t>oku była m.in. współorganizacja</w:t>
      </w:r>
      <w:r w:rsidRPr="00C37D0D">
        <w:rPr>
          <w:rFonts w:ascii="Arial" w:hAnsi="Arial" w:cs="Arial"/>
          <w:sz w:val="24"/>
          <w:szCs w:val="24"/>
        </w:rPr>
        <w:t xml:space="preserve"> Forum Europa-Ukraina, uroczystości podpisania umów grantowych, wizyty studyjnej dla samorządowców z</w:t>
      </w:r>
      <w:r>
        <w:rPr>
          <w:rFonts w:ascii="Arial" w:hAnsi="Arial" w:cs="Arial"/>
          <w:sz w:val="24"/>
          <w:szCs w:val="24"/>
        </w:rPr>
        <w:t> Ukrainy, Karpackich Dni Dobrosąsiedztwa, organizacja</w:t>
      </w:r>
      <w:r w:rsidRPr="00C37D0D">
        <w:rPr>
          <w:rFonts w:ascii="Arial" w:hAnsi="Arial" w:cs="Arial"/>
          <w:sz w:val="24"/>
          <w:szCs w:val="24"/>
        </w:rPr>
        <w:t xml:space="preserve"> 13 szkoleń nt. II naboru wniosków, 2 szkoleń z</w:t>
      </w:r>
      <w:r>
        <w:rPr>
          <w:rFonts w:ascii="Arial" w:hAnsi="Arial" w:cs="Arial"/>
          <w:sz w:val="24"/>
          <w:szCs w:val="24"/>
        </w:rPr>
        <w:t> </w:t>
      </w:r>
      <w:r w:rsidRPr="00C37D0D">
        <w:rPr>
          <w:rFonts w:ascii="Arial" w:hAnsi="Arial" w:cs="Arial"/>
          <w:sz w:val="24"/>
          <w:szCs w:val="24"/>
        </w:rPr>
        <w:t>implementacji i</w:t>
      </w:r>
      <w:r>
        <w:rPr>
          <w:rFonts w:ascii="Arial" w:hAnsi="Arial" w:cs="Arial"/>
          <w:sz w:val="24"/>
          <w:szCs w:val="24"/>
        </w:rPr>
        <w:t> </w:t>
      </w:r>
      <w:r w:rsidRPr="00C37D0D">
        <w:rPr>
          <w:rFonts w:ascii="Arial" w:hAnsi="Arial" w:cs="Arial"/>
          <w:sz w:val="24"/>
          <w:szCs w:val="24"/>
        </w:rPr>
        <w:t>raportowania</w:t>
      </w:r>
      <w:r>
        <w:rPr>
          <w:rFonts w:ascii="Arial" w:hAnsi="Arial" w:cs="Arial"/>
          <w:sz w:val="24"/>
          <w:szCs w:val="24"/>
        </w:rPr>
        <w:t xml:space="preserve"> projektów</w:t>
      </w:r>
      <w:r w:rsidRPr="00C37D0D">
        <w:rPr>
          <w:rFonts w:ascii="Arial" w:hAnsi="Arial" w:cs="Arial"/>
          <w:sz w:val="24"/>
          <w:szCs w:val="24"/>
        </w:rPr>
        <w:t>, 2 szkoleń z</w:t>
      </w:r>
      <w:r>
        <w:rPr>
          <w:rFonts w:ascii="Arial" w:hAnsi="Arial" w:cs="Arial"/>
          <w:sz w:val="24"/>
          <w:szCs w:val="24"/>
        </w:rPr>
        <w:t> </w:t>
      </w:r>
      <w:r w:rsidR="007D0BC1">
        <w:rPr>
          <w:rFonts w:ascii="Arial" w:hAnsi="Arial" w:cs="Arial"/>
          <w:sz w:val="24"/>
          <w:szCs w:val="24"/>
        </w:rPr>
        <w:t>prawa zamówień publicznych</w:t>
      </w:r>
      <w:r w:rsidRPr="00C37D0D">
        <w:rPr>
          <w:rFonts w:ascii="Arial" w:hAnsi="Arial" w:cs="Arial"/>
          <w:sz w:val="24"/>
          <w:szCs w:val="24"/>
        </w:rPr>
        <w:t>, 2 Letnich Akademii Młodzieży, Forum Poszukiwania Partnerów, pleneru malarskiego w</w:t>
      </w:r>
      <w:r>
        <w:rPr>
          <w:rFonts w:ascii="Arial" w:hAnsi="Arial" w:cs="Arial"/>
          <w:sz w:val="24"/>
          <w:szCs w:val="24"/>
        </w:rPr>
        <w:t> </w:t>
      </w:r>
      <w:r w:rsidRPr="00C37D0D">
        <w:rPr>
          <w:rFonts w:ascii="Arial" w:hAnsi="Arial" w:cs="Arial"/>
          <w:sz w:val="24"/>
          <w:szCs w:val="24"/>
        </w:rPr>
        <w:t xml:space="preserve">ramach EC Day 2018, wyjazdu na Ukrainę finalistów konkursu szkolnego, Info </w:t>
      </w:r>
      <w:proofErr w:type="spellStart"/>
      <w:r w:rsidRPr="00C37D0D">
        <w:rPr>
          <w:rFonts w:ascii="Arial" w:hAnsi="Arial" w:cs="Arial"/>
          <w:sz w:val="24"/>
          <w:szCs w:val="24"/>
        </w:rPr>
        <w:t>Days</w:t>
      </w:r>
      <w:proofErr w:type="spellEnd"/>
      <w:r w:rsidRPr="00C37D0D">
        <w:rPr>
          <w:rFonts w:ascii="Arial" w:hAnsi="Arial" w:cs="Arial"/>
          <w:sz w:val="24"/>
          <w:szCs w:val="24"/>
        </w:rPr>
        <w:t xml:space="preserve"> w</w:t>
      </w:r>
      <w:r>
        <w:rPr>
          <w:rFonts w:ascii="Arial" w:hAnsi="Arial" w:cs="Arial"/>
          <w:sz w:val="24"/>
          <w:szCs w:val="24"/>
        </w:rPr>
        <w:t> </w:t>
      </w:r>
      <w:r w:rsidRPr="00C37D0D">
        <w:rPr>
          <w:rFonts w:ascii="Arial" w:hAnsi="Arial" w:cs="Arial"/>
          <w:sz w:val="24"/>
          <w:szCs w:val="24"/>
        </w:rPr>
        <w:t>Polsce Wschodniej, konsultacji dla potencjalnych wnioskodawców w</w:t>
      </w:r>
      <w:r>
        <w:rPr>
          <w:rFonts w:ascii="Arial" w:hAnsi="Arial" w:cs="Arial"/>
          <w:sz w:val="24"/>
          <w:szCs w:val="24"/>
        </w:rPr>
        <w:t> </w:t>
      </w:r>
      <w:r w:rsidRPr="00C37D0D">
        <w:rPr>
          <w:rFonts w:ascii="Arial" w:hAnsi="Arial" w:cs="Arial"/>
          <w:sz w:val="24"/>
          <w:szCs w:val="24"/>
        </w:rPr>
        <w:t>siedzibie Biura OT w</w:t>
      </w:r>
      <w:r>
        <w:rPr>
          <w:rFonts w:ascii="Arial" w:hAnsi="Arial" w:cs="Arial"/>
          <w:sz w:val="24"/>
          <w:szCs w:val="24"/>
        </w:rPr>
        <w:t> ramach II naboru, zakup</w:t>
      </w:r>
      <w:r w:rsidRPr="00C37D0D">
        <w:rPr>
          <w:rFonts w:ascii="Arial" w:hAnsi="Arial" w:cs="Arial"/>
          <w:sz w:val="24"/>
          <w:szCs w:val="24"/>
        </w:rPr>
        <w:t xml:space="preserve"> usług doradczych dla WST PBU, usługi fotografowania pro</w:t>
      </w:r>
      <w:r>
        <w:rPr>
          <w:rFonts w:ascii="Arial" w:hAnsi="Arial" w:cs="Arial"/>
          <w:sz w:val="24"/>
          <w:szCs w:val="24"/>
        </w:rPr>
        <w:t>jektów, materiałów promocyjnych,</w:t>
      </w:r>
      <w:r w:rsidRPr="00C37D0D">
        <w:rPr>
          <w:rFonts w:ascii="Arial" w:hAnsi="Arial" w:cs="Arial"/>
          <w:sz w:val="24"/>
          <w:szCs w:val="24"/>
        </w:rPr>
        <w:t xml:space="preserve"> opracowanie szablonów graficz</w:t>
      </w:r>
      <w:r>
        <w:rPr>
          <w:rFonts w:ascii="Arial" w:hAnsi="Arial" w:cs="Arial"/>
          <w:sz w:val="24"/>
          <w:szCs w:val="24"/>
        </w:rPr>
        <w:t>nych dla beneficjentów,</w:t>
      </w:r>
      <w:r w:rsidRPr="00C37D0D">
        <w:rPr>
          <w:rFonts w:ascii="Arial" w:hAnsi="Arial" w:cs="Arial"/>
          <w:sz w:val="24"/>
          <w:szCs w:val="24"/>
        </w:rPr>
        <w:t xml:space="preserve"> udział w</w:t>
      </w:r>
      <w:r>
        <w:rPr>
          <w:rFonts w:ascii="Arial" w:hAnsi="Arial" w:cs="Arial"/>
          <w:sz w:val="24"/>
          <w:szCs w:val="24"/>
        </w:rPr>
        <w:t xml:space="preserve"> spotkaniach </w:t>
      </w:r>
      <w:r>
        <w:rPr>
          <w:rFonts w:ascii="Arial" w:hAnsi="Arial" w:cs="Arial"/>
          <w:sz w:val="24"/>
          <w:szCs w:val="24"/>
        </w:rPr>
        <w:lastRenderedPageBreak/>
        <w:t xml:space="preserve">roboczych, konferencjach, szkoleniach, </w:t>
      </w:r>
      <w:r w:rsidRPr="00C37D0D">
        <w:rPr>
          <w:rFonts w:ascii="Arial" w:hAnsi="Arial" w:cs="Arial"/>
          <w:sz w:val="24"/>
          <w:szCs w:val="24"/>
        </w:rPr>
        <w:t>posiedzeniach Wspólnego Komitetu Mon</w:t>
      </w:r>
      <w:r>
        <w:rPr>
          <w:rFonts w:ascii="Arial" w:hAnsi="Arial" w:cs="Arial"/>
          <w:sz w:val="24"/>
          <w:szCs w:val="24"/>
        </w:rPr>
        <w:t xml:space="preserve">itorującego na zlecenie WST PBU. </w:t>
      </w:r>
    </w:p>
    <w:p w:rsidR="004F3550" w:rsidRPr="00EC58CF" w:rsidRDefault="004F3550" w:rsidP="004F3550">
      <w:pPr>
        <w:tabs>
          <w:tab w:val="left" w:pos="1560"/>
        </w:tabs>
        <w:spacing w:after="0" w:line="360" w:lineRule="auto"/>
        <w:ind w:left="851"/>
        <w:jc w:val="both"/>
        <w:rPr>
          <w:rFonts w:ascii="Arial" w:hAnsi="Arial" w:cs="Arial"/>
          <w:sz w:val="24"/>
          <w:szCs w:val="24"/>
        </w:rPr>
      </w:pPr>
      <w:r>
        <w:rPr>
          <w:rFonts w:ascii="Arial" w:hAnsi="Arial" w:cs="Arial"/>
          <w:sz w:val="24"/>
          <w:szCs w:val="24"/>
        </w:rPr>
        <w:t>Ponadto udzielo</w:t>
      </w:r>
      <w:r w:rsidRPr="00C37D0D">
        <w:rPr>
          <w:rFonts w:ascii="Arial" w:hAnsi="Arial" w:cs="Arial"/>
          <w:sz w:val="24"/>
          <w:szCs w:val="24"/>
        </w:rPr>
        <w:t>n</w:t>
      </w:r>
      <w:r>
        <w:rPr>
          <w:rFonts w:ascii="Arial" w:hAnsi="Arial" w:cs="Arial"/>
          <w:sz w:val="24"/>
          <w:szCs w:val="24"/>
        </w:rPr>
        <w:t xml:space="preserve">o </w:t>
      </w:r>
      <w:r w:rsidRPr="00C37D0D">
        <w:rPr>
          <w:rFonts w:ascii="Arial" w:hAnsi="Arial" w:cs="Arial"/>
          <w:sz w:val="24"/>
          <w:szCs w:val="24"/>
        </w:rPr>
        <w:t>1</w:t>
      </w:r>
      <w:r w:rsidR="001B64E8">
        <w:rPr>
          <w:rFonts w:ascii="Arial" w:hAnsi="Arial" w:cs="Arial"/>
          <w:sz w:val="24"/>
          <w:szCs w:val="24"/>
        </w:rPr>
        <w:t xml:space="preserve">93 konsultacji beneficjentom </w:t>
      </w:r>
      <w:r w:rsidR="007D0BC1">
        <w:rPr>
          <w:rFonts w:ascii="Arial" w:hAnsi="Arial" w:cs="Arial"/>
          <w:sz w:val="24"/>
          <w:szCs w:val="24"/>
        </w:rPr>
        <w:t xml:space="preserve">i potencjalnym beneficjentom </w:t>
      </w:r>
      <w:r>
        <w:rPr>
          <w:rFonts w:ascii="Arial" w:hAnsi="Arial" w:cs="Arial"/>
          <w:sz w:val="24"/>
          <w:szCs w:val="24"/>
        </w:rPr>
        <w:t>Programu,</w:t>
      </w:r>
      <w:r w:rsidRPr="00C37D0D">
        <w:rPr>
          <w:rFonts w:ascii="Arial" w:hAnsi="Arial" w:cs="Arial"/>
          <w:sz w:val="24"/>
          <w:szCs w:val="24"/>
        </w:rPr>
        <w:t xml:space="preserve"> przetłumacz</w:t>
      </w:r>
      <w:r>
        <w:rPr>
          <w:rFonts w:ascii="Arial" w:hAnsi="Arial" w:cs="Arial"/>
          <w:sz w:val="24"/>
          <w:szCs w:val="24"/>
        </w:rPr>
        <w:t>ono</w:t>
      </w:r>
      <w:r w:rsidRPr="00C37D0D">
        <w:rPr>
          <w:rFonts w:ascii="Arial" w:hAnsi="Arial" w:cs="Arial"/>
          <w:sz w:val="24"/>
          <w:szCs w:val="24"/>
        </w:rPr>
        <w:t xml:space="preserve"> </w:t>
      </w:r>
      <w:r>
        <w:rPr>
          <w:rFonts w:ascii="Arial" w:hAnsi="Arial" w:cs="Arial"/>
          <w:sz w:val="24"/>
          <w:szCs w:val="24"/>
        </w:rPr>
        <w:t>około</w:t>
      </w:r>
      <w:r w:rsidRPr="00C37D0D">
        <w:rPr>
          <w:rFonts w:ascii="Arial" w:hAnsi="Arial" w:cs="Arial"/>
          <w:sz w:val="24"/>
          <w:szCs w:val="24"/>
        </w:rPr>
        <w:t xml:space="preserve"> </w:t>
      </w:r>
      <w:r>
        <w:rPr>
          <w:rFonts w:ascii="Arial" w:hAnsi="Arial" w:cs="Arial"/>
          <w:sz w:val="24"/>
          <w:szCs w:val="24"/>
        </w:rPr>
        <w:t>185</w:t>
      </w:r>
      <w:r w:rsidRPr="00C37D0D">
        <w:rPr>
          <w:rFonts w:ascii="Arial" w:hAnsi="Arial" w:cs="Arial"/>
          <w:sz w:val="24"/>
          <w:szCs w:val="24"/>
        </w:rPr>
        <w:t xml:space="preserve"> stron dokumentów i</w:t>
      </w:r>
      <w:r>
        <w:rPr>
          <w:rFonts w:ascii="Arial" w:hAnsi="Arial" w:cs="Arial"/>
          <w:sz w:val="24"/>
          <w:szCs w:val="24"/>
        </w:rPr>
        <w:t> </w:t>
      </w:r>
      <w:r w:rsidRPr="00C37D0D">
        <w:rPr>
          <w:rFonts w:ascii="Arial" w:hAnsi="Arial" w:cs="Arial"/>
          <w:sz w:val="24"/>
          <w:szCs w:val="24"/>
        </w:rPr>
        <w:t>informacji</w:t>
      </w:r>
      <w:r>
        <w:rPr>
          <w:rFonts w:ascii="Arial" w:hAnsi="Arial" w:cs="Arial"/>
          <w:sz w:val="24"/>
          <w:szCs w:val="24"/>
        </w:rPr>
        <w:t>, rozprowadzono prawie 5 tysięcy sztuk materiałów promocyjnych</w:t>
      </w:r>
      <w:r w:rsidRPr="00C37D0D">
        <w:rPr>
          <w:rFonts w:ascii="Arial" w:hAnsi="Arial" w:cs="Arial"/>
          <w:sz w:val="24"/>
          <w:szCs w:val="24"/>
        </w:rPr>
        <w:t>.</w:t>
      </w:r>
    </w:p>
    <w:p w:rsidR="004F3550" w:rsidRPr="00523E8C"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D90748">
        <w:rPr>
          <w:rFonts w:ascii="Arial" w:eastAsia="Times New Roman" w:hAnsi="Arial" w:cs="Arial"/>
          <w:sz w:val="24"/>
          <w:szCs w:val="24"/>
          <w:lang w:eastAsia="pl-PL"/>
        </w:rPr>
        <w:t xml:space="preserve">Od początku realizacji zadania do końca 2018r. zrealizowano zakres zadania o wartości 855.698,-zł, co stanowi 24,65% planowanych </w:t>
      </w:r>
      <w:r>
        <w:rPr>
          <w:rFonts w:ascii="Arial" w:eastAsia="Times New Roman" w:hAnsi="Arial" w:cs="Arial"/>
          <w:sz w:val="24"/>
          <w:szCs w:val="24"/>
          <w:lang w:eastAsia="pl-PL"/>
        </w:rPr>
        <w:t xml:space="preserve">łącznych nakładów finansowych. </w:t>
      </w:r>
    </w:p>
    <w:p w:rsidR="004F3550" w:rsidRPr="00523E8C" w:rsidRDefault="004F3550" w:rsidP="00CB127A">
      <w:pPr>
        <w:numPr>
          <w:ilvl w:val="0"/>
          <w:numId w:val="268"/>
        </w:numPr>
        <w:tabs>
          <w:tab w:val="left" w:pos="284"/>
        </w:tabs>
        <w:spacing w:after="0" w:line="360" w:lineRule="auto"/>
        <w:ind w:left="851" w:hanging="284"/>
        <w:jc w:val="both"/>
        <w:rPr>
          <w:rFonts w:ascii="Arial" w:eastAsia="Times New Roman" w:hAnsi="Arial" w:cs="Arial"/>
          <w:color w:val="FF0000"/>
          <w:sz w:val="24"/>
          <w:szCs w:val="24"/>
          <w:lang w:eastAsia="pl-PL"/>
        </w:rPr>
      </w:pPr>
      <w:r w:rsidRPr="00523E8C">
        <w:rPr>
          <w:rFonts w:ascii="Arial" w:eastAsia="Times New Roman" w:hAnsi="Arial" w:cs="Arial"/>
          <w:sz w:val="24"/>
          <w:szCs w:val="24"/>
          <w:lang w:eastAsia="pl-PL"/>
        </w:rPr>
        <w:t xml:space="preserve">pn. „Ustanowienie Oddziału Programu Współpracy Transgranicznej EIS Polska-Białoruś-Ukraina 2014-2020 w Rzeszowie” w ramach Programu Współpracy Transgranicznej EISP Polska-Białoruś-Ukraina 2007-2013 </w:t>
      </w:r>
      <w:r w:rsidRPr="00523E8C">
        <w:rPr>
          <w:rFonts w:ascii="Arial" w:eastAsia="Times New Roman" w:hAnsi="Arial" w:cs="Arial"/>
          <w:sz w:val="24"/>
          <w:szCs w:val="24"/>
          <w:lang w:eastAsia="pl-PL"/>
        </w:rPr>
        <w:br/>
        <w:t xml:space="preserve">w kwocie </w:t>
      </w:r>
      <w:r>
        <w:rPr>
          <w:rFonts w:ascii="Arial" w:eastAsia="Times New Roman" w:hAnsi="Arial" w:cs="Arial"/>
          <w:sz w:val="24"/>
          <w:szCs w:val="24"/>
          <w:lang w:eastAsia="pl-PL"/>
        </w:rPr>
        <w:t>146.060</w:t>
      </w:r>
      <w:r w:rsidRPr="00523E8C">
        <w:rPr>
          <w:rFonts w:ascii="Arial" w:eastAsia="Times New Roman" w:hAnsi="Arial" w:cs="Arial"/>
          <w:sz w:val="24"/>
          <w:szCs w:val="24"/>
          <w:lang w:eastAsia="pl-PL"/>
        </w:rPr>
        <w:t>,-zł (Biuro OT), w tym:</w:t>
      </w:r>
    </w:p>
    <w:p w:rsidR="004F3550" w:rsidRPr="00523E8C" w:rsidRDefault="004F3550" w:rsidP="00CB127A">
      <w:pPr>
        <w:numPr>
          <w:ilvl w:val="0"/>
          <w:numId w:val="353"/>
        </w:numPr>
        <w:tabs>
          <w:tab w:val="left" w:pos="284"/>
        </w:tabs>
        <w:spacing w:after="0" w:line="360" w:lineRule="auto"/>
        <w:ind w:left="1134" w:hanging="283"/>
        <w:jc w:val="both"/>
        <w:rPr>
          <w:rFonts w:ascii="Arial" w:eastAsia="Times New Roman" w:hAnsi="Arial" w:cs="Arial"/>
          <w:sz w:val="24"/>
          <w:szCs w:val="24"/>
          <w:lang w:eastAsia="pl-PL"/>
        </w:rPr>
      </w:pPr>
      <w:r w:rsidRPr="00523E8C">
        <w:rPr>
          <w:rFonts w:ascii="Arial" w:eastAsia="Times New Roman" w:hAnsi="Arial" w:cs="Arial"/>
          <w:sz w:val="24"/>
          <w:szCs w:val="24"/>
          <w:lang w:eastAsia="pl-PL"/>
        </w:rPr>
        <w:t>wynagrodzenia i składki od nich naliczane pracowników zaangażowanych w realizacje projektu – 49.696,-zł (§ 4018 – 26.679,-zł, § 4048 – 15.063,-zł, § 4118 – 7.248,-zł, § 4128 – 706,-zł),</w:t>
      </w:r>
    </w:p>
    <w:p w:rsidR="004F3550" w:rsidRPr="00523E8C" w:rsidRDefault="004F3550" w:rsidP="00CB127A">
      <w:pPr>
        <w:numPr>
          <w:ilvl w:val="0"/>
          <w:numId w:val="353"/>
        </w:numPr>
        <w:tabs>
          <w:tab w:val="left" w:pos="284"/>
        </w:tabs>
        <w:spacing w:after="0" w:line="360" w:lineRule="auto"/>
        <w:ind w:left="1134" w:hanging="283"/>
        <w:jc w:val="both"/>
        <w:rPr>
          <w:rFonts w:ascii="Arial" w:eastAsia="Times New Roman" w:hAnsi="Arial" w:cs="Arial"/>
          <w:color w:val="FF0000"/>
          <w:sz w:val="24"/>
          <w:szCs w:val="24"/>
          <w:lang w:eastAsia="pl-PL"/>
        </w:rPr>
      </w:pPr>
      <w:r w:rsidRPr="00523E8C">
        <w:rPr>
          <w:rFonts w:ascii="Arial" w:eastAsia="Times New Roman" w:hAnsi="Arial" w:cs="Arial"/>
          <w:sz w:val="24"/>
          <w:szCs w:val="24"/>
          <w:lang w:eastAsia="pl-PL"/>
        </w:rPr>
        <w:t>pozostałe wydatki bieżące związane z realizacją projektu (m. in. organizacja spotkania roboczego ze Wspólnym Sekretariatem Technicznym Programu Współpracy Transgranicznej Polska-Białoruś-Ukraina, koszty audytu kontraktu usługowego oraz pozostałe koszty funkcjonowania Biura) – 13.135,-zł (§ 4308 – 12.9</w:t>
      </w:r>
      <w:r>
        <w:rPr>
          <w:rFonts w:ascii="Arial" w:eastAsia="Times New Roman" w:hAnsi="Arial" w:cs="Arial"/>
          <w:sz w:val="24"/>
          <w:szCs w:val="24"/>
          <w:lang w:eastAsia="pl-PL"/>
        </w:rPr>
        <w:t>71,-zł, § 4368 – 164,-zł),</w:t>
      </w:r>
    </w:p>
    <w:p w:rsidR="004F3550" w:rsidRPr="00523E8C" w:rsidRDefault="004F3550" w:rsidP="00CB127A">
      <w:pPr>
        <w:numPr>
          <w:ilvl w:val="0"/>
          <w:numId w:val="353"/>
        </w:numPr>
        <w:tabs>
          <w:tab w:val="left" w:pos="284"/>
        </w:tabs>
        <w:spacing w:after="0" w:line="360" w:lineRule="auto"/>
        <w:ind w:left="1134" w:hanging="283"/>
        <w:jc w:val="both"/>
        <w:rPr>
          <w:rFonts w:ascii="Arial" w:eastAsia="Times New Roman" w:hAnsi="Arial" w:cs="Arial"/>
          <w:color w:val="FF0000"/>
          <w:sz w:val="24"/>
          <w:szCs w:val="24"/>
          <w:lang w:eastAsia="pl-PL"/>
        </w:rPr>
      </w:pPr>
      <w:r w:rsidRPr="00D90D2F">
        <w:rPr>
          <w:rFonts w:ascii="Arial" w:eastAsia="Times New Roman" w:hAnsi="Arial" w:cs="Arial"/>
          <w:sz w:val="24"/>
          <w:szCs w:val="24"/>
          <w:lang w:eastAsia="pl-PL"/>
        </w:rPr>
        <w:t>z</w:t>
      </w:r>
      <w:r w:rsidRPr="00D90D2F">
        <w:rPr>
          <w:rFonts w:ascii="Arial" w:hAnsi="Arial" w:cs="Arial"/>
          <w:iCs/>
          <w:sz w:val="24"/>
          <w:szCs w:val="24"/>
        </w:rPr>
        <w:t>w</w:t>
      </w:r>
      <w:r w:rsidRPr="00B37A74">
        <w:rPr>
          <w:rFonts w:ascii="Arial" w:hAnsi="Arial" w:cs="Arial"/>
          <w:iCs/>
          <w:color w:val="000000" w:themeColor="text1"/>
          <w:sz w:val="24"/>
          <w:szCs w:val="24"/>
        </w:rPr>
        <w:t>rot niewykorzystan</w:t>
      </w:r>
      <w:r>
        <w:rPr>
          <w:rFonts w:ascii="Arial" w:hAnsi="Arial" w:cs="Arial"/>
          <w:iCs/>
          <w:color w:val="000000" w:themeColor="text1"/>
          <w:sz w:val="24"/>
          <w:szCs w:val="24"/>
        </w:rPr>
        <w:t>ej</w:t>
      </w:r>
      <w:r w:rsidRPr="00B37A74">
        <w:rPr>
          <w:rFonts w:ascii="Arial" w:hAnsi="Arial" w:cs="Arial"/>
          <w:iCs/>
          <w:color w:val="000000" w:themeColor="text1"/>
          <w:sz w:val="24"/>
          <w:szCs w:val="24"/>
        </w:rPr>
        <w:t xml:space="preserve"> dotacji</w:t>
      </w:r>
      <w:r>
        <w:rPr>
          <w:rFonts w:ascii="Arial" w:eastAsia="Times New Roman" w:hAnsi="Arial" w:cs="Arial"/>
          <w:color w:val="FF0000"/>
          <w:sz w:val="24"/>
          <w:szCs w:val="24"/>
          <w:lang w:eastAsia="pl-PL"/>
        </w:rPr>
        <w:t xml:space="preserve"> </w:t>
      </w:r>
      <w:r w:rsidRPr="00D90D2F">
        <w:rPr>
          <w:rFonts w:ascii="Arial" w:eastAsia="Times New Roman" w:hAnsi="Arial" w:cs="Arial"/>
          <w:sz w:val="24"/>
          <w:szCs w:val="24"/>
          <w:lang w:eastAsia="pl-PL"/>
        </w:rPr>
        <w:t>do Ministerstwa Inwestycji i Rozwoju po rozliczeniu projektu – 83.229,-zł (§ 2958).</w:t>
      </w:r>
    </w:p>
    <w:p w:rsidR="004F3550" w:rsidRDefault="004F3550" w:rsidP="004F3550">
      <w:pPr>
        <w:tabs>
          <w:tab w:val="left" w:pos="284"/>
        </w:tabs>
        <w:spacing w:after="0" w:line="360" w:lineRule="auto"/>
        <w:ind w:left="851" w:hanging="142"/>
        <w:jc w:val="both"/>
        <w:rPr>
          <w:rFonts w:ascii="Arial" w:eastAsia="Times New Roman" w:hAnsi="Arial" w:cs="Arial"/>
          <w:color w:val="FF0000"/>
          <w:sz w:val="24"/>
          <w:szCs w:val="24"/>
          <w:lang w:eastAsia="pl-PL"/>
        </w:rPr>
      </w:pPr>
      <w:r w:rsidRPr="00523E8C">
        <w:rPr>
          <w:rFonts w:ascii="Arial" w:eastAsia="Times New Roman" w:hAnsi="Arial" w:cs="Arial"/>
          <w:sz w:val="24"/>
          <w:szCs w:val="24"/>
          <w:lang w:eastAsia="pl-PL"/>
        </w:rPr>
        <w:t xml:space="preserve"> Zadanie finansowane ze środków pochodzących z budżetu Unii Europejskiej.</w:t>
      </w:r>
    </w:p>
    <w:p w:rsidR="004F3550" w:rsidRPr="00D57F03" w:rsidRDefault="004F3550" w:rsidP="00CB127A">
      <w:pPr>
        <w:numPr>
          <w:ilvl w:val="0"/>
          <w:numId w:val="268"/>
        </w:numPr>
        <w:tabs>
          <w:tab w:val="left" w:pos="284"/>
        </w:tabs>
        <w:spacing w:after="0" w:line="360" w:lineRule="auto"/>
        <w:ind w:left="851" w:hanging="284"/>
        <w:jc w:val="both"/>
        <w:rPr>
          <w:rFonts w:ascii="Arial" w:eastAsia="Times New Roman" w:hAnsi="Arial" w:cs="Arial"/>
          <w:sz w:val="24"/>
          <w:szCs w:val="24"/>
          <w:lang w:eastAsia="pl-PL"/>
        </w:rPr>
      </w:pPr>
      <w:r w:rsidRPr="00224553">
        <w:rPr>
          <w:rFonts w:ascii="Arial" w:hAnsi="Arial" w:cs="Arial"/>
          <w:sz w:val="24"/>
          <w:szCs w:val="24"/>
        </w:rPr>
        <w:t xml:space="preserve">pn. „Punkty Informacyjne Funduszy Europejskich” w ramach Programu Operacyjnego Pomoc Techniczna na lata 2014-2020 w kwocie </w:t>
      </w:r>
      <w:r>
        <w:rPr>
          <w:rFonts w:ascii="Arial" w:hAnsi="Arial" w:cs="Arial"/>
          <w:sz w:val="24"/>
          <w:szCs w:val="24"/>
        </w:rPr>
        <w:t>1.858.520</w:t>
      </w:r>
      <w:r w:rsidRPr="00224553">
        <w:rPr>
          <w:rFonts w:ascii="Arial" w:hAnsi="Arial" w:cs="Arial"/>
          <w:sz w:val="24"/>
          <w:szCs w:val="24"/>
        </w:rPr>
        <w:t>,-zł (</w:t>
      </w:r>
      <w:r w:rsidRPr="009440D6">
        <w:rPr>
          <w:rFonts w:ascii="Arial" w:hAnsi="Arial" w:cs="Arial"/>
          <w:sz w:val="24"/>
          <w:szCs w:val="24"/>
        </w:rPr>
        <w:t>Biuro BI), w tym</w:t>
      </w:r>
      <w:r w:rsidRPr="009440D6">
        <w:rPr>
          <w:rFonts w:ascii="Arial" w:eastAsia="Times New Roman" w:hAnsi="Arial" w:cs="Arial"/>
          <w:sz w:val="24"/>
          <w:szCs w:val="24"/>
          <w:lang w:eastAsia="pl-PL"/>
        </w:rPr>
        <w:t>:</w:t>
      </w:r>
    </w:p>
    <w:p w:rsidR="004F3550" w:rsidRPr="009440D6" w:rsidRDefault="004F3550" w:rsidP="00CB127A">
      <w:pPr>
        <w:numPr>
          <w:ilvl w:val="0"/>
          <w:numId w:val="269"/>
        </w:numPr>
        <w:tabs>
          <w:tab w:val="left" w:pos="284"/>
        </w:tabs>
        <w:spacing w:after="0" w:line="360" w:lineRule="auto"/>
        <w:ind w:left="1134" w:hanging="283"/>
        <w:jc w:val="both"/>
        <w:rPr>
          <w:rFonts w:ascii="Arial" w:hAnsi="Arial" w:cs="Arial"/>
          <w:color w:val="00B0F0"/>
          <w:sz w:val="24"/>
          <w:szCs w:val="24"/>
        </w:rPr>
      </w:pPr>
      <w:r w:rsidRPr="00267079">
        <w:rPr>
          <w:rFonts w:ascii="Arial" w:hAnsi="Arial" w:cs="Arial"/>
          <w:sz w:val="24"/>
          <w:szCs w:val="24"/>
        </w:rPr>
        <w:t xml:space="preserve">wynagrodzenia i składki od nich naliczane pracowników </w:t>
      </w:r>
      <w:r w:rsidRPr="00AE60F9">
        <w:rPr>
          <w:rFonts w:ascii="Arial" w:hAnsi="Arial" w:cs="Arial"/>
          <w:sz w:val="24"/>
          <w:szCs w:val="24"/>
        </w:rPr>
        <w:t xml:space="preserve">zaangażowanych </w:t>
      </w:r>
      <w:r>
        <w:rPr>
          <w:rFonts w:ascii="Arial" w:hAnsi="Arial" w:cs="Arial"/>
          <w:sz w:val="24"/>
          <w:szCs w:val="24"/>
        </w:rPr>
        <w:t>w realizacje projektu – 1.398.393</w:t>
      </w:r>
      <w:r w:rsidRPr="00267079">
        <w:rPr>
          <w:rFonts w:ascii="Arial" w:hAnsi="Arial" w:cs="Arial"/>
          <w:sz w:val="24"/>
          <w:szCs w:val="24"/>
        </w:rPr>
        <w:t xml:space="preserve">,-zł (§ 4018 – 941.941,-zł, § 4019 – 166.225,-zł, § 4048 – 53.891,-zł, § 4049 – 9.510,-zł, § 4118 – 169.380,-zł, </w:t>
      </w:r>
      <w:r w:rsidRPr="00267079">
        <w:rPr>
          <w:rFonts w:ascii="Arial" w:hAnsi="Arial" w:cs="Arial"/>
          <w:sz w:val="24"/>
          <w:szCs w:val="24"/>
        </w:rPr>
        <w:br/>
        <w:t>§ 4119 – 29.891,-zł, § 4128 – 23.422,-zł, § 4129 – 4.133,-zł),</w:t>
      </w:r>
    </w:p>
    <w:p w:rsidR="004F3550" w:rsidRPr="009B1BAE" w:rsidRDefault="004F3550" w:rsidP="00CB127A">
      <w:pPr>
        <w:numPr>
          <w:ilvl w:val="0"/>
          <w:numId w:val="269"/>
        </w:numPr>
        <w:tabs>
          <w:tab w:val="left" w:pos="284"/>
        </w:tabs>
        <w:spacing w:after="0" w:line="360" w:lineRule="auto"/>
        <w:ind w:left="1134" w:hanging="283"/>
        <w:jc w:val="both"/>
        <w:rPr>
          <w:rFonts w:ascii="Arial" w:eastAsia="Times New Roman" w:hAnsi="Arial" w:cs="Arial"/>
          <w:color w:val="00B0F0"/>
          <w:sz w:val="24"/>
          <w:szCs w:val="24"/>
          <w:lang w:eastAsia="pl-PL"/>
        </w:rPr>
      </w:pPr>
      <w:r w:rsidRPr="00267079">
        <w:rPr>
          <w:rFonts w:ascii="Arial" w:eastAsia="Times New Roman" w:hAnsi="Arial" w:cs="Arial"/>
          <w:sz w:val="24"/>
          <w:szCs w:val="24"/>
          <w:lang w:eastAsia="pl-PL"/>
        </w:rPr>
        <w:t>pozostałe wydatki bieżące związane z realizacją projektu (</w:t>
      </w:r>
      <w:r w:rsidRPr="00267079">
        <w:rPr>
          <w:rFonts w:ascii="Arial" w:hAnsi="Arial" w:cs="Arial"/>
          <w:sz w:val="24"/>
          <w:szCs w:val="24"/>
        </w:rPr>
        <w:t xml:space="preserve">m. in. podróże służbowe, szkolenia pracowników, </w:t>
      </w:r>
      <w:r w:rsidRPr="00267079">
        <w:rPr>
          <w:rFonts w:ascii="Arial" w:eastAsia="Times New Roman" w:hAnsi="Arial" w:cs="Arial"/>
          <w:sz w:val="24"/>
          <w:szCs w:val="24"/>
          <w:lang w:eastAsia="pl-PL"/>
        </w:rPr>
        <w:t>zakup materiałów biurowych,</w:t>
      </w:r>
      <w:r w:rsidRPr="00267079">
        <w:rPr>
          <w:rFonts w:ascii="Arial" w:hAnsi="Arial" w:cs="Arial"/>
          <w:sz w:val="24"/>
          <w:szCs w:val="24"/>
        </w:rPr>
        <w:t xml:space="preserve"> tabliczek informacyjnych,</w:t>
      </w:r>
      <w:r>
        <w:rPr>
          <w:rFonts w:ascii="Arial" w:hAnsi="Arial" w:cs="Arial"/>
          <w:sz w:val="24"/>
          <w:szCs w:val="24"/>
        </w:rPr>
        <w:t xml:space="preserve"> </w:t>
      </w:r>
      <w:r w:rsidRPr="009E0299">
        <w:rPr>
          <w:rFonts w:ascii="Arial" w:eastAsia="Times New Roman" w:hAnsi="Arial" w:cs="Arial"/>
          <w:sz w:val="24"/>
          <w:szCs w:val="24"/>
          <w:lang w:eastAsia="pl-PL"/>
        </w:rPr>
        <w:t>kalendarzy na 2019r.</w:t>
      </w:r>
      <w:r>
        <w:rPr>
          <w:rFonts w:ascii="Arial" w:eastAsia="Times New Roman" w:hAnsi="Arial" w:cs="Arial"/>
          <w:sz w:val="24"/>
          <w:szCs w:val="24"/>
          <w:lang w:eastAsia="pl-PL"/>
        </w:rPr>
        <w:t>,</w:t>
      </w:r>
      <w:r w:rsidRPr="009E0299">
        <w:rPr>
          <w:rFonts w:ascii="Arial" w:hAnsi="Arial" w:cs="Arial"/>
          <w:sz w:val="24"/>
          <w:szCs w:val="24"/>
        </w:rPr>
        <w:t xml:space="preserve"> </w:t>
      </w:r>
      <w:r>
        <w:rPr>
          <w:rFonts w:ascii="Arial" w:eastAsia="Times New Roman" w:hAnsi="Arial" w:cs="Arial"/>
          <w:sz w:val="24"/>
          <w:szCs w:val="24"/>
          <w:lang w:eastAsia="pl-PL"/>
        </w:rPr>
        <w:t>materiałów</w:t>
      </w:r>
      <w:r w:rsidRPr="009E0299">
        <w:rPr>
          <w:rFonts w:ascii="Arial" w:eastAsia="Times New Roman" w:hAnsi="Arial" w:cs="Arial"/>
          <w:sz w:val="24"/>
          <w:szCs w:val="24"/>
          <w:lang w:eastAsia="pl-PL"/>
        </w:rPr>
        <w:t xml:space="preserve"> promocyjnych,</w:t>
      </w:r>
      <w:r>
        <w:rPr>
          <w:rFonts w:ascii="Arial" w:eastAsia="Times New Roman" w:hAnsi="Arial" w:cs="Arial"/>
          <w:sz w:val="24"/>
          <w:szCs w:val="24"/>
          <w:lang w:eastAsia="pl-PL"/>
        </w:rPr>
        <w:t xml:space="preserve"> artykułów </w:t>
      </w:r>
      <w:r>
        <w:rPr>
          <w:rFonts w:ascii="Arial" w:eastAsia="Times New Roman" w:hAnsi="Arial" w:cs="Arial"/>
          <w:sz w:val="24"/>
          <w:szCs w:val="24"/>
          <w:lang w:eastAsia="pl-PL"/>
        </w:rPr>
        <w:lastRenderedPageBreak/>
        <w:t>spożywczych na potrzeby spotkań informacyjnych i szkoleń dla beneficjentów,</w:t>
      </w:r>
      <w:r>
        <w:rPr>
          <w:rFonts w:ascii="Arial" w:hAnsi="Arial" w:cs="Arial"/>
          <w:sz w:val="24"/>
          <w:szCs w:val="24"/>
        </w:rPr>
        <w:t xml:space="preserve"> </w:t>
      </w:r>
      <w:r w:rsidRPr="009E0299">
        <w:rPr>
          <w:rFonts w:ascii="Arial" w:eastAsia="Times New Roman" w:hAnsi="Arial" w:cs="Arial"/>
          <w:sz w:val="24"/>
          <w:szCs w:val="24"/>
          <w:lang w:eastAsia="pl-PL"/>
        </w:rPr>
        <w:t xml:space="preserve">ogłoszenia w prasie, </w:t>
      </w:r>
      <w:r>
        <w:rPr>
          <w:rFonts w:ascii="Arial" w:hAnsi="Arial" w:cs="Arial"/>
          <w:sz w:val="24"/>
          <w:szCs w:val="24"/>
        </w:rPr>
        <w:t xml:space="preserve">oklejenie Głównego Punktu Informacyjnego i samochodu osobowego znajdującego się na wyposażeniu Sieci Punktów Informacyjnych, organizacja I rajdu rowerowego, </w:t>
      </w:r>
      <w:r w:rsidRPr="009E0299">
        <w:rPr>
          <w:rFonts w:ascii="Arial" w:hAnsi="Arial" w:cs="Arial"/>
          <w:sz w:val="24"/>
          <w:szCs w:val="24"/>
        </w:rPr>
        <w:t xml:space="preserve">szkoleń dla beneficjentów w ramach Akademii Samorządowej, </w:t>
      </w:r>
      <w:r>
        <w:rPr>
          <w:rFonts w:ascii="Arial" w:hAnsi="Arial" w:cs="Arial"/>
          <w:sz w:val="24"/>
          <w:szCs w:val="24"/>
        </w:rPr>
        <w:t>Punktów Informacyjnych Funduszy Europejskich w innych województwach</w:t>
      </w:r>
      <w:r w:rsidRPr="009E0299">
        <w:rPr>
          <w:rFonts w:ascii="Arial" w:hAnsi="Arial" w:cs="Arial"/>
          <w:sz w:val="24"/>
          <w:szCs w:val="24"/>
        </w:rPr>
        <w:t xml:space="preserve"> </w:t>
      </w:r>
      <w:r>
        <w:rPr>
          <w:rFonts w:ascii="Arial" w:hAnsi="Arial" w:cs="Arial"/>
          <w:sz w:val="24"/>
          <w:szCs w:val="24"/>
        </w:rPr>
        <w:t xml:space="preserve">i </w:t>
      </w:r>
      <w:r w:rsidRPr="009E0299">
        <w:rPr>
          <w:rFonts w:ascii="Arial" w:hAnsi="Arial" w:cs="Arial"/>
          <w:sz w:val="24"/>
          <w:szCs w:val="24"/>
        </w:rPr>
        <w:t xml:space="preserve">szkolenia PL-BY-UA, </w:t>
      </w:r>
      <w:r w:rsidRPr="009E0299">
        <w:rPr>
          <w:rFonts w:ascii="Arial" w:eastAsia="Times New Roman" w:hAnsi="Arial" w:cs="Arial"/>
          <w:sz w:val="24"/>
          <w:szCs w:val="24"/>
          <w:lang w:eastAsia="pl-PL"/>
        </w:rPr>
        <w:t>koszty tłumaczeń</w:t>
      </w:r>
      <w:r w:rsidRPr="009E0299">
        <w:rPr>
          <w:rFonts w:ascii="Arial" w:hAnsi="Arial" w:cs="Arial"/>
          <w:sz w:val="24"/>
          <w:szCs w:val="24"/>
        </w:rPr>
        <w:t xml:space="preserve"> oraz pozostałe koszty bieżące funkcjonowania punktów informac</w:t>
      </w:r>
      <w:r>
        <w:rPr>
          <w:rFonts w:ascii="Arial" w:hAnsi="Arial" w:cs="Arial"/>
          <w:sz w:val="24"/>
          <w:szCs w:val="24"/>
        </w:rPr>
        <w:t>yjn</w:t>
      </w:r>
      <w:r w:rsidRPr="009E0299">
        <w:rPr>
          <w:rFonts w:ascii="Arial" w:hAnsi="Arial" w:cs="Arial"/>
          <w:sz w:val="24"/>
          <w:szCs w:val="24"/>
        </w:rPr>
        <w:t>ych</w:t>
      </w:r>
      <w:r>
        <w:rPr>
          <w:rFonts w:ascii="Arial" w:hAnsi="Arial" w:cs="Arial"/>
          <w:sz w:val="24"/>
          <w:szCs w:val="24"/>
        </w:rPr>
        <w:t xml:space="preserve"> – 460.127,-zł</w:t>
      </w:r>
      <w:r>
        <w:rPr>
          <w:rFonts w:ascii="Arial" w:eastAsia="Times New Roman" w:hAnsi="Arial" w:cs="Arial"/>
          <w:color w:val="00B0F0"/>
          <w:sz w:val="24"/>
          <w:szCs w:val="24"/>
          <w:lang w:eastAsia="pl-PL"/>
        </w:rPr>
        <w:t xml:space="preserve"> </w:t>
      </w:r>
      <w:r w:rsidRPr="009B1BAE">
        <w:rPr>
          <w:rFonts w:ascii="Arial" w:eastAsia="Times New Roman" w:hAnsi="Arial" w:cs="Arial"/>
          <w:sz w:val="24"/>
          <w:szCs w:val="24"/>
          <w:lang w:eastAsia="pl-PL"/>
        </w:rPr>
        <w:t>(§ 4218 – 120.455,-zł, § 4219 – 21.257,-zł,</w:t>
      </w:r>
      <w:r>
        <w:rPr>
          <w:rFonts w:ascii="Arial" w:eastAsia="Times New Roman" w:hAnsi="Arial" w:cs="Arial"/>
          <w:sz w:val="24"/>
          <w:szCs w:val="24"/>
          <w:lang w:eastAsia="pl-PL"/>
        </w:rPr>
        <w:t xml:space="preserve"> </w:t>
      </w:r>
      <w:r w:rsidR="00F42E34">
        <w:rPr>
          <w:rFonts w:ascii="Arial" w:eastAsia="Times New Roman" w:hAnsi="Arial" w:cs="Arial"/>
          <w:sz w:val="24"/>
          <w:szCs w:val="24"/>
          <w:lang w:eastAsia="pl-PL"/>
        </w:rPr>
        <w:br/>
      </w:r>
      <w:r>
        <w:rPr>
          <w:rFonts w:ascii="Arial" w:eastAsia="Times New Roman" w:hAnsi="Arial" w:cs="Arial"/>
          <w:sz w:val="24"/>
          <w:szCs w:val="24"/>
          <w:lang w:eastAsia="pl-PL"/>
        </w:rPr>
        <w:t>§ 4228 – 36.321,-zł, §</w:t>
      </w:r>
      <w:r w:rsidRPr="009B1BAE">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4229 – </w:t>
      </w:r>
      <w:r w:rsidRPr="009B1BAE">
        <w:rPr>
          <w:rFonts w:ascii="Arial" w:eastAsia="Times New Roman" w:hAnsi="Arial" w:cs="Arial"/>
          <w:sz w:val="24"/>
          <w:szCs w:val="24"/>
          <w:lang w:eastAsia="pl-PL"/>
        </w:rPr>
        <w:t xml:space="preserve">6.410,-zł, § 4268 – 11.391,-zł, § 4269 – </w:t>
      </w:r>
      <w:r w:rsidR="00F42E34">
        <w:rPr>
          <w:rFonts w:ascii="Arial" w:eastAsia="Times New Roman" w:hAnsi="Arial" w:cs="Arial"/>
          <w:sz w:val="24"/>
          <w:szCs w:val="24"/>
          <w:lang w:eastAsia="pl-PL"/>
        </w:rPr>
        <w:br/>
      </w:r>
      <w:r w:rsidRPr="009B1BAE">
        <w:rPr>
          <w:rFonts w:ascii="Arial" w:eastAsia="Times New Roman" w:hAnsi="Arial" w:cs="Arial"/>
          <w:sz w:val="24"/>
          <w:szCs w:val="24"/>
          <w:lang w:eastAsia="pl-PL"/>
        </w:rPr>
        <w:t xml:space="preserve">2.011,-zł, § 4308 – 125.924,-zł, § 4309 – 22.222,-zł, § 4368 – 1.129,-zł, </w:t>
      </w:r>
      <w:r w:rsidR="00F42E34">
        <w:rPr>
          <w:rFonts w:ascii="Arial" w:eastAsia="Times New Roman" w:hAnsi="Arial" w:cs="Arial"/>
          <w:sz w:val="24"/>
          <w:szCs w:val="24"/>
          <w:lang w:eastAsia="pl-PL"/>
        </w:rPr>
        <w:br/>
      </w:r>
      <w:r w:rsidRPr="009B1BAE">
        <w:rPr>
          <w:rFonts w:ascii="Arial" w:eastAsia="Times New Roman" w:hAnsi="Arial" w:cs="Arial"/>
          <w:sz w:val="24"/>
          <w:szCs w:val="24"/>
          <w:lang w:eastAsia="pl-PL"/>
        </w:rPr>
        <w:t xml:space="preserve">§ 4369 – </w:t>
      </w:r>
      <w:r>
        <w:rPr>
          <w:rFonts w:ascii="Arial" w:eastAsia="Times New Roman" w:hAnsi="Arial" w:cs="Arial"/>
          <w:sz w:val="24"/>
          <w:szCs w:val="24"/>
          <w:lang w:eastAsia="pl-PL"/>
        </w:rPr>
        <w:t>200</w:t>
      </w:r>
      <w:r w:rsidRPr="009B1BAE">
        <w:rPr>
          <w:rFonts w:ascii="Arial" w:eastAsia="Times New Roman" w:hAnsi="Arial" w:cs="Arial"/>
          <w:sz w:val="24"/>
          <w:szCs w:val="24"/>
          <w:lang w:eastAsia="pl-PL"/>
        </w:rPr>
        <w:t>,-zł, § 4388 – 1.428,-zł, § 4389 – 252,-zł, § 4408 – 12.936,-zł, § 4409 – 2.283,-zł, § 4418 – 13.</w:t>
      </w:r>
      <w:r>
        <w:rPr>
          <w:rFonts w:ascii="Arial" w:eastAsia="Times New Roman" w:hAnsi="Arial" w:cs="Arial"/>
          <w:sz w:val="24"/>
          <w:szCs w:val="24"/>
          <w:lang w:eastAsia="pl-PL"/>
        </w:rPr>
        <w:t>474</w:t>
      </w:r>
      <w:r w:rsidRPr="009B1BAE">
        <w:rPr>
          <w:rFonts w:ascii="Arial" w:eastAsia="Times New Roman" w:hAnsi="Arial" w:cs="Arial"/>
          <w:sz w:val="24"/>
          <w:szCs w:val="24"/>
          <w:lang w:eastAsia="pl-PL"/>
        </w:rPr>
        <w:t xml:space="preserve">,-zł, § 4419 – 2.378,-zł, § 4528 – </w:t>
      </w:r>
      <w:r w:rsidR="00F42E34">
        <w:rPr>
          <w:rFonts w:ascii="Arial" w:eastAsia="Times New Roman" w:hAnsi="Arial" w:cs="Arial"/>
          <w:sz w:val="24"/>
          <w:szCs w:val="24"/>
          <w:lang w:eastAsia="pl-PL"/>
        </w:rPr>
        <w:br/>
      </w:r>
      <w:r w:rsidRPr="009B1BAE">
        <w:rPr>
          <w:rFonts w:ascii="Arial" w:eastAsia="Times New Roman" w:hAnsi="Arial" w:cs="Arial"/>
          <w:sz w:val="24"/>
          <w:szCs w:val="24"/>
          <w:lang w:eastAsia="pl-PL"/>
        </w:rPr>
        <w:t>143,-zł, § 4529 – 25,-zł, § 4708 – 67.905,-zł, § 4709 – 11.983,-zł).</w:t>
      </w:r>
    </w:p>
    <w:p w:rsidR="004F3550" w:rsidRPr="00D57F03" w:rsidRDefault="004F3550" w:rsidP="004F3550">
      <w:pPr>
        <w:tabs>
          <w:tab w:val="left" w:pos="284"/>
        </w:tabs>
        <w:spacing w:after="0" w:line="360" w:lineRule="auto"/>
        <w:ind w:left="851"/>
        <w:jc w:val="both"/>
        <w:rPr>
          <w:rFonts w:ascii="Arial" w:hAnsi="Arial" w:cs="Arial"/>
          <w:sz w:val="24"/>
          <w:szCs w:val="24"/>
          <w:lang w:eastAsia="pl-PL"/>
        </w:rPr>
      </w:pPr>
      <w:r w:rsidRPr="00D57F03">
        <w:rPr>
          <w:rFonts w:ascii="Arial" w:hAnsi="Arial" w:cs="Arial"/>
          <w:sz w:val="24"/>
          <w:szCs w:val="24"/>
          <w:lang w:eastAsia="pl-PL"/>
        </w:rPr>
        <w:t xml:space="preserve">Zadanie finansowane ze środków budżetu Unii Europejskiej </w:t>
      </w:r>
      <w:r w:rsidRPr="009440D6">
        <w:rPr>
          <w:rFonts w:ascii="Arial" w:eastAsia="Times New Roman" w:hAnsi="Arial" w:cs="Arial"/>
          <w:sz w:val="24"/>
          <w:szCs w:val="24"/>
          <w:lang w:eastAsia="pl-PL"/>
        </w:rPr>
        <w:t xml:space="preserve">w kwocie 1.579.740,-zł, </w:t>
      </w:r>
      <w:r w:rsidRPr="00D57F03">
        <w:rPr>
          <w:rFonts w:ascii="Arial" w:hAnsi="Arial" w:cs="Arial"/>
          <w:sz w:val="24"/>
          <w:szCs w:val="24"/>
          <w:lang w:eastAsia="pl-PL"/>
        </w:rPr>
        <w:t xml:space="preserve">i dotacji celowej </w:t>
      </w:r>
      <w:r>
        <w:rPr>
          <w:rFonts w:ascii="Arial" w:hAnsi="Arial" w:cs="Arial"/>
          <w:sz w:val="24"/>
          <w:szCs w:val="24"/>
          <w:lang w:eastAsia="pl-PL"/>
        </w:rPr>
        <w:t>z budżetu państwa</w:t>
      </w:r>
      <w:r w:rsidRPr="00D57F03">
        <w:rPr>
          <w:rFonts w:ascii="Arial" w:eastAsia="Times New Roman" w:hAnsi="Arial" w:cs="Arial"/>
          <w:sz w:val="24"/>
          <w:szCs w:val="24"/>
          <w:lang w:eastAsia="pl-PL"/>
        </w:rPr>
        <w:t xml:space="preserve"> </w:t>
      </w:r>
      <w:r w:rsidRPr="009440D6">
        <w:rPr>
          <w:rFonts w:ascii="Arial" w:eastAsia="Times New Roman" w:hAnsi="Arial" w:cs="Arial"/>
          <w:sz w:val="24"/>
          <w:szCs w:val="24"/>
          <w:lang w:eastAsia="pl-PL"/>
        </w:rPr>
        <w:t>kwocie 278.780,-zł.</w:t>
      </w:r>
    </w:p>
    <w:p w:rsidR="004F3550" w:rsidRPr="009440D6"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9440D6">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10.522.920,-zł.</w:t>
      </w:r>
    </w:p>
    <w:p w:rsidR="004F3550" w:rsidRPr="009440D6"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9440D6">
        <w:rPr>
          <w:rFonts w:ascii="Arial" w:eastAsia="Times New Roman" w:hAnsi="Arial" w:cs="Arial"/>
          <w:sz w:val="24"/>
          <w:szCs w:val="24"/>
          <w:lang w:eastAsia="pl-PL"/>
        </w:rPr>
        <w:t>Termin realizacji zadania: 2015-2020.</w:t>
      </w:r>
    </w:p>
    <w:p w:rsidR="004F3550" w:rsidRPr="009B1BAE"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9B1BAE">
        <w:rPr>
          <w:rFonts w:ascii="Arial" w:eastAsia="Times New Roman" w:hAnsi="Arial" w:cs="Arial"/>
          <w:sz w:val="24"/>
          <w:szCs w:val="24"/>
          <w:lang w:eastAsia="pl-PL"/>
        </w:rPr>
        <w:t>Stan zaawansowania realizacji zadania i osiągnięte efekty:</w:t>
      </w:r>
    </w:p>
    <w:p w:rsidR="004F3550" w:rsidRPr="003234E2" w:rsidRDefault="004F3550" w:rsidP="004F3550">
      <w:pPr>
        <w:tabs>
          <w:tab w:val="left" w:pos="284"/>
        </w:tabs>
        <w:spacing w:after="0" w:line="360" w:lineRule="auto"/>
        <w:ind w:left="851"/>
        <w:jc w:val="both"/>
        <w:rPr>
          <w:rFonts w:ascii="Arial" w:eastAsia="Times New Roman" w:hAnsi="Arial" w:cs="Arial"/>
          <w:color w:val="FF0000"/>
          <w:sz w:val="24"/>
          <w:szCs w:val="24"/>
          <w:lang w:eastAsia="pl-PL"/>
        </w:rPr>
      </w:pPr>
      <w:r w:rsidRPr="00AE60F9">
        <w:rPr>
          <w:rFonts w:ascii="Arial" w:eastAsia="Times New Roman" w:hAnsi="Arial" w:cs="Arial"/>
          <w:sz w:val="24"/>
          <w:szCs w:val="24"/>
          <w:lang w:eastAsia="pl-PL"/>
        </w:rPr>
        <w:t xml:space="preserve">W ramach projektu prowadzone są na terenie Województwa Podkarpackiego działania informacyjno-promocyjne Funduszy Europejskich. Funkcjonuje 5 Lokalnych Punktów Informacyjnych w Krośnie, Przemyślu, Sanoku, Mielcu </w:t>
      </w:r>
      <w:r w:rsidR="00F42E34">
        <w:rPr>
          <w:rFonts w:ascii="Arial" w:eastAsia="Times New Roman" w:hAnsi="Arial" w:cs="Arial"/>
          <w:sz w:val="24"/>
          <w:szCs w:val="24"/>
          <w:lang w:eastAsia="pl-PL"/>
        </w:rPr>
        <w:br/>
      </w:r>
      <w:r w:rsidRPr="00AE60F9">
        <w:rPr>
          <w:rFonts w:ascii="Arial" w:eastAsia="Times New Roman" w:hAnsi="Arial" w:cs="Arial"/>
          <w:sz w:val="24"/>
          <w:szCs w:val="24"/>
          <w:lang w:eastAsia="pl-PL"/>
        </w:rPr>
        <w:t xml:space="preserve">i Tarnobrzegu oraz Główny Punkt Informacyjny w Rzeszowie. W punktach tych pracuje obecnie 18 konsultantów. W 2018r. przeprowadzono 86 spotkań informacyjnych i szkoleń dla ok. 1500 beneficjentów i potencjalnych beneficjentów Funduszy Europejskich. </w:t>
      </w:r>
      <w:r>
        <w:rPr>
          <w:rFonts w:ascii="Arial" w:eastAsia="Times New Roman" w:hAnsi="Arial" w:cs="Arial"/>
          <w:sz w:val="24"/>
          <w:szCs w:val="24"/>
          <w:lang w:eastAsia="pl-PL"/>
        </w:rPr>
        <w:t xml:space="preserve">Przeprowadzono również 32 spotkania w szkołach gimnazjalnych i ponadgimnazjalnych, w których uczestniczyło ponad 726 uczniów. </w:t>
      </w:r>
      <w:r w:rsidRPr="00AE60F9">
        <w:rPr>
          <w:rFonts w:ascii="Arial" w:eastAsia="Times New Roman" w:hAnsi="Arial" w:cs="Arial"/>
          <w:sz w:val="24"/>
          <w:szCs w:val="24"/>
          <w:lang w:eastAsia="pl-PL"/>
        </w:rPr>
        <w:t xml:space="preserve">Konsultanci uczestniczyli w 34 imprezach, konferencjach, targach i 148 Mobilnych Punktach Informacyjnych podczas, których udzielano informacji na temat możliwości dofinansowania projektów. </w:t>
      </w:r>
      <w:r>
        <w:rPr>
          <w:rFonts w:ascii="Arial" w:eastAsia="Times New Roman" w:hAnsi="Arial" w:cs="Arial"/>
          <w:sz w:val="24"/>
          <w:szCs w:val="24"/>
          <w:lang w:eastAsia="pl-PL"/>
        </w:rPr>
        <w:t xml:space="preserve">Ponadto, konsultanci brali udział w 16 konferencjach w roli prelegentów na zaproszenie różnych instytucji. </w:t>
      </w:r>
      <w:r w:rsidRPr="00AE60F9">
        <w:rPr>
          <w:rFonts w:ascii="Arial" w:eastAsia="Times New Roman" w:hAnsi="Arial" w:cs="Arial"/>
          <w:sz w:val="24"/>
          <w:szCs w:val="24"/>
          <w:lang w:eastAsia="pl-PL"/>
        </w:rPr>
        <w:t xml:space="preserve">Od początku 2018r. w Punktach Informacyjnych udzielono ponad 12500 porad bezpośrednich, blisko 16000 porad drogą telefoniczną </w:t>
      </w:r>
      <w:r w:rsidRPr="00AE60F9">
        <w:rPr>
          <w:rFonts w:ascii="Arial" w:eastAsia="Times New Roman" w:hAnsi="Arial" w:cs="Arial"/>
          <w:sz w:val="24"/>
          <w:szCs w:val="24"/>
          <w:lang w:eastAsia="pl-PL"/>
        </w:rPr>
        <w:lastRenderedPageBreak/>
        <w:t>oraz udzielono odpowiedzi na blisko 1190 zapytań w formie elektronicznej.</w:t>
      </w:r>
      <w:r>
        <w:rPr>
          <w:rFonts w:ascii="Arial" w:eastAsia="Times New Roman" w:hAnsi="Arial" w:cs="Arial"/>
          <w:sz w:val="24"/>
          <w:szCs w:val="24"/>
          <w:lang w:eastAsia="pl-PL"/>
        </w:rPr>
        <w:t xml:space="preserve"> Przeprowadzono również 31 wizyt indywidualnych u klienta, gdzie konsultanci udzielili specjalistycznych porad związanych z Funduszami Europejskimi.</w:t>
      </w:r>
    </w:p>
    <w:p w:rsidR="004F3550" w:rsidRPr="00A37E6E" w:rsidRDefault="004F3550" w:rsidP="004F3550">
      <w:pPr>
        <w:spacing w:after="0" w:line="360" w:lineRule="auto"/>
        <w:ind w:left="851"/>
        <w:jc w:val="both"/>
        <w:rPr>
          <w:rFonts w:ascii="Arial" w:eastAsia="Times New Roman" w:hAnsi="Arial" w:cs="Arial"/>
          <w:sz w:val="24"/>
          <w:szCs w:val="24"/>
          <w:lang w:eastAsia="pl-PL"/>
        </w:rPr>
      </w:pPr>
      <w:r w:rsidRPr="00EC58CF">
        <w:rPr>
          <w:rFonts w:ascii="Arial" w:eastAsia="Times New Roman" w:hAnsi="Arial" w:cs="Arial"/>
          <w:sz w:val="24"/>
          <w:szCs w:val="24"/>
          <w:lang w:eastAsia="pl-PL"/>
        </w:rPr>
        <w:t xml:space="preserve">Sieć Punktów oferuje bezpłatne publikacje dla beneficjentów i osób </w:t>
      </w:r>
      <w:r w:rsidRPr="00A37E6E">
        <w:rPr>
          <w:rFonts w:ascii="Arial" w:eastAsia="Times New Roman" w:hAnsi="Arial" w:cs="Arial"/>
          <w:sz w:val="24"/>
          <w:szCs w:val="24"/>
          <w:lang w:eastAsia="pl-PL"/>
        </w:rPr>
        <w:t>zainteresowanych Funduszami Europejskimi.</w:t>
      </w:r>
    </w:p>
    <w:p w:rsidR="004F3550" w:rsidRPr="00AE60F9"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A37E6E">
        <w:rPr>
          <w:rFonts w:ascii="Arial" w:eastAsia="Times New Roman" w:hAnsi="Arial" w:cs="Arial"/>
          <w:sz w:val="24"/>
          <w:szCs w:val="24"/>
          <w:lang w:eastAsia="pl-PL"/>
        </w:rPr>
        <w:t>Od początku realizacji zadania do końca 2018r. zrealizowano zakres zadania o wartości 6.614.021,-zł (wydatki bieżące i majątkowe), co stanowi 62,85% planowanych łącznych nakładów finansowych.</w:t>
      </w:r>
      <w:r w:rsidRPr="00AE60F9">
        <w:rPr>
          <w:rFonts w:ascii="Arial" w:eastAsia="Times New Roman" w:hAnsi="Arial" w:cs="Arial"/>
          <w:sz w:val="24"/>
          <w:szCs w:val="24"/>
          <w:lang w:eastAsia="pl-PL"/>
        </w:rPr>
        <w:t xml:space="preserve"> </w:t>
      </w:r>
    </w:p>
    <w:p w:rsidR="004F3550" w:rsidRDefault="004F3550" w:rsidP="00CB127A">
      <w:pPr>
        <w:numPr>
          <w:ilvl w:val="0"/>
          <w:numId w:val="268"/>
        </w:numPr>
        <w:tabs>
          <w:tab w:val="left" w:pos="284"/>
        </w:tabs>
        <w:spacing w:after="0" w:line="360" w:lineRule="auto"/>
        <w:ind w:left="851" w:hanging="284"/>
        <w:jc w:val="both"/>
        <w:rPr>
          <w:rFonts w:ascii="Arial" w:eastAsia="Times New Roman" w:hAnsi="Arial" w:cs="Arial"/>
          <w:sz w:val="24"/>
          <w:szCs w:val="24"/>
          <w:lang w:eastAsia="pl-PL"/>
        </w:rPr>
      </w:pPr>
      <w:r w:rsidRPr="00072191">
        <w:rPr>
          <w:rFonts w:ascii="Arial" w:eastAsia="Times New Roman" w:hAnsi="Arial" w:cs="Arial"/>
          <w:sz w:val="24"/>
          <w:szCs w:val="24"/>
          <w:lang w:eastAsia="pl-PL"/>
        </w:rPr>
        <w:t>pn. „10 lat PIFE” w ramach Programu Operacyjnego Pomoc Techniczna 2014-2020 w kwocie 12.400,-</w:t>
      </w:r>
      <w:r w:rsidRPr="00BB6041">
        <w:rPr>
          <w:rFonts w:ascii="Arial" w:eastAsia="Times New Roman" w:hAnsi="Arial" w:cs="Arial"/>
          <w:sz w:val="24"/>
          <w:szCs w:val="24"/>
          <w:lang w:eastAsia="pl-PL"/>
        </w:rPr>
        <w:t xml:space="preserve">zł (§ 4308 – 10.540,-zł, § 4309 – 1.860,-zł) </w:t>
      </w:r>
      <w:r w:rsidRPr="00072191">
        <w:rPr>
          <w:rFonts w:ascii="Arial" w:eastAsia="Times New Roman" w:hAnsi="Arial" w:cs="Arial"/>
          <w:sz w:val="24"/>
          <w:szCs w:val="24"/>
          <w:lang w:eastAsia="pl-PL"/>
        </w:rPr>
        <w:t xml:space="preserve">(Biuro </w:t>
      </w:r>
      <w:r>
        <w:rPr>
          <w:rFonts w:ascii="Arial" w:eastAsia="Times New Roman" w:hAnsi="Arial" w:cs="Arial"/>
          <w:sz w:val="24"/>
          <w:szCs w:val="24"/>
          <w:lang w:eastAsia="pl-PL"/>
        </w:rPr>
        <w:t>BI). Wydatki przeznaczone były na: montaż filmu pr</w:t>
      </w:r>
      <w:r w:rsidR="001B64E8">
        <w:rPr>
          <w:rFonts w:ascii="Arial" w:eastAsia="Times New Roman" w:hAnsi="Arial" w:cs="Arial"/>
          <w:sz w:val="24"/>
          <w:szCs w:val="24"/>
          <w:lang w:eastAsia="pl-PL"/>
        </w:rPr>
        <w:t xml:space="preserve">omocyjnego, usługę cateringową </w:t>
      </w:r>
      <w:r>
        <w:rPr>
          <w:rFonts w:ascii="Arial" w:eastAsia="Times New Roman" w:hAnsi="Arial" w:cs="Arial"/>
          <w:sz w:val="24"/>
          <w:szCs w:val="24"/>
          <w:lang w:eastAsia="pl-PL"/>
        </w:rPr>
        <w:t>oraz obsługę stoiska promocyjnego. W ramach projektu zrealizowano dwa podprojekty:</w:t>
      </w:r>
    </w:p>
    <w:p w:rsidR="004F3550" w:rsidRDefault="004F3550" w:rsidP="00CB127A">
      <w:pPr>
        <w:pStyle w:val="Akapitzlist"/>
        <w:numPr>
          <w:ilvl w:val="0"/>
          <w:numId w:val="354"/>
        </w:numPr>
        <w:tabs>
          <w:tab w:val="left" w:pos="284"/>
        </w:tabs>
        <w:spacing w:line="360" w:lineRule="auto"/>
        <w:ind w:left="1134" w:hanging="283"/>
        <w:jc w:val="both"/>
        <w:rPr>
          <w:rFonts w:ascii="Arial" w:hAnsi="Arial" w:cs="Arial"/>
          <w:lang w:eastAsia="pl-PL"/>
        </w:rPr>
      </w:pPr>
      <w:r w:rsidRPr="00BB6041">
        <w:rPr>
          <w:rFonts w:ascii="Arial" w:hAnsi="Arial" w:cs="Arial"/>
          <w:lang w:eastAsia="pl-PL"/>
        </w:rPr>
        <w:t>pn. „O Funduszach przy kawie”, którego celem było zwiększenie rozpoznawalności marki Sieci PIFE w regionie wśród społeczeństwa</w:t>
      </w:r>
      <w:r>
        <w:rPr>
          <w:rFonts w:ascii="Arial" w:hAnsi="Arial" w:cs="Arial"/>
          <w:lang w:eastAsia="pl-PL"/>
        </w:rPr>
        <w:t xml:space="preserve">. </w:t>
      </w:r>
      <w:r w:rsidR="00F42E34">
        <w:rPr>
          <w:rFonts w:ascii="Arial" w:hAnsi="Arial" w:cs="Arial"/>
          <w:lang w:eastAsia="pl-PL"/>
        </w:rPr>
        <w:br/>
      </w:r>
      <w:r>
        <w:rPr>
          <w:rFonts w:ascii="Arial" w:hAnsi="Arial" w:cs="Arial"/>
          <w:lang w:eastAsia="pl-PL"/>
        </w:rPr>
        <w:t xml:space="preserve">W ramach akcji nagrany został kilkuminutowy film promujący Sieci PIFE </w:t>
      </w:r>
      <w:r w:rsidR="00F42E34">
        <w:rPr>
          <w:rFonts w:ascii="Arial" w:hAnsi="Arial" w:cs="Arial"/>
          <w:lang w:eastAsia="pl-PL"/>
        </w:rPr>
        <w:br/>
      </w:r>
      <w:r>
        <w:rPr>
          <w:rFonts w:ascii="Arial" w:hAnsi="Arial" w:cs="Arial"/>
          <w:lang w:eastAsia="pl-PL"/>
        </w:rPr>
        <w:t>i jej pracowników oraz realizowane przez nich działania. Podczas trzydniowej akcji promocyjnej udało się porozmawiać i udzielić informacji ponad 500 osobom przy ciepłej kawie i herbacie w trzech ogólnodostępnych miejscach na terenie Rzeszowa. Rozdano ponad 1000 ulotek i broszur. Zorganizowano konkursy dla najmłodszych,</w:t>
      </w:r>
    </w:p>
    <w:p w:rsidR="004F3550" w:rsidRPr="00BB6041" w:rsidRDefault="004F3550" w:rsidP="00CB127A">
      <w:pPr>
        <w:pStyle w:val="Akapitzlist"/>
        <w:numPr>
          <w:ilvl w:val="0"/>
          <w:numId w:val="354"/>
        </w:numPr>
        <w:tabs>
          <w:tab w:val="left" w:pos="284"/>
        </w:tabs>
        <w:spacing w:line="360" w:lineRule="auto"/>
        <w:ind w:left="1134" w:hanging="283"/>
        <w:jc w:val="both"/>
        <w:rPr>
          <w:rFonts w:ascii="Arial" w:hAnsi="Arial" w:cs="Arial"/>
          <w:lang w:eastAsia="pl-PL"/>
        </w:rPr>
      </w:pPr>
      <w:r>
        <w:rPr>
          <w:rFonts w:ascii="Arial" w:hAnsi="Arial" w:cs="Arial"/>
          <w:lang w:eastAsia="pl-PL"/>
        </w:rPr>
        <w:t xml:space="preserve">pn. „Wspólnie zagrajmy o dotację”, którego celem było zwiększenie rozpoznawalności marki Sieci PIFE w regionie wśród przedsiębiorców. </w:t>
      </w:r>
      <w:r w:rsidR="009208AD">
        <w:rPr>
          <w:rFonts w:ascii="Arial" w:hAnsi="Arial" w:cs="Arial"/>
          <w:lang w:eastAsia="pl-PL"/>
        </w:rPr>
        <w:br/>
      </w:r>
      <w:r>
        <w:rPr>
          <w:rFonts w:ascii="Arial" w:hAnsi="Arial" w:cs="Arial"/>
          <w:lang w:eastAsia="pl-PL"/>
        </w:rPr>
        <w:t>W ramach akcji przeprowadzono trzy spotkania informacyjne nt. aktualnego naboru w ramach poddziałania 1.4.1. RPO WP na lata 2014-2020 dla przedsiębiorców. Udzielono kilkadziesiąt konsultacji zainteresowanym uczestnikom wydarzenia. Rozdano ponad 100 szt. materiałów informacyjno-promocyjnych.</w:t>
      </w:r>
    </w:p>
    <w:p w:rsidR="004F3550" w:rsidRPr="000B38EC"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0B38EC">
        <w:rPr>
          <w:rFonts w:ascii="Arial" w:eastAsia="Times New Roman" w:hAnsi="Arial" w:cs="Arial"/>
          <w:sz w:val="24"/>
          <w:szCs w:val="24"/>
          <w:lang w:eastAsia="pl-PL"/>
        </w:rPr>
        <w:t>Zadanie finansowane ze środków pochodzących z budżetu Unii Eur</w:t>
      </w:r>
      <w:r>
        <w:rPr>
          <w:rFonts w:ascii="Arial" w:eastAsia="Times New Roman" w:hAnsi="Arial" w:cs="Arial"/>
          <w:sz w:val="24"/>
          <w:szCs w:val="24"/>
          <w:lang w:eastAsia="pl-PL"/>
        </w:rPr>
        <w:t xml:space="preserve">opejskiej </w:t>
      </w:r>
      <w:r w:rsidRPr="000B38EC">
        <w:rPr>
          <w:rFonts w:ascii="Arial" w:eastAsia="Times New Roman" w:hAnsi="Arial" w:cs="Arial"/>
          <w:sz w:val="24"/>
          <w:szCs w:val="24"/>
          <w:lang w:eastAsia="pl-PL"/>
        </w:rPr>
        <w:t xml:space="preserve">w kwocie 10.540,-zł i </w:t>
      </w:r>
      <w:r w:rsidRPr="009440D6">
        <w:rPr>
          <w:rFonts w:ascii="Arial" w:eastAsia="Times New Roman" w:hAnsi="Arial" w:cs="Arial"/>
          <w:sz w:val="24"/>
          <w:szCs w:val="24"/>
          <w:lang w:eastAsia="pl-PL"/>
        </w:rPr>
        <w:t xml:space="preserve">dotacji celowej z budżetu państwa w kwocie </w:t>
      </w:r>
      <w:r>
        <w:rPr>
          <w:rFonts w:ascii="Arial" w:eastAsia="Times New Roman" w:hAnsi="Arial" w:cs="Arial"/>
          <w:sz w:val="24"/>
          <w:szCs w:val="24"/>
          <w:lang w:eastAsia="pl-PL"/>
        </w:rPr>
        <w:t>1.860</w:t>
      </w:r>
      <w:r w:rsidRPr="009440D6">
        <w:rPr>
          <w:rFonts w:ascii="Arial" w:eastAsia="Times New Roman" w:hAnsi="Arial" w:cs="Arial"/>
          <w:sz w:val="24"/>
          <w:szCs w:val="24"/>
          <w:lang w:eastAsia="pl-PL"/>
        </w:rPr>
        <w:t>,-zł.</w:t>
      </w:r>
    </w:p>
    <w:p w:rsidR="004F3550" w:rsidRPr="002C5AA5" w:rsidRDefault="004F3550" w:rsidP="00CB127A">
      <w:pPr>
        <w:numPr>
          <w:ilvl w:val="0"/>
          <w:numId w:val="268"/>
        </w:numPr>
        <w:tabs>
          <w:tab w:val="left" w:pos="284"/>
        </w:tabs>
        <w:spacing w:after="0" w:line="360" w:lineRule="auto"/>
        <w:ind w:left="851" w:hanging="284"/>
        <w:jc w:val="both"/>
        <w:rPr>
          <w:rFonts w:ascii="Arial" w:eastAsia="Times New Roman" w:hAnsi="Arial" w:cs="Arial"/>
          <w:sz w:val="24"/>
          <w:szCs w:val="24"/>
          <w:lang w:eastAsia="pl-PL"/>
        </w:rPr>
      </w:pPr>
      <w:r w:rsidRPr="000C7CA5">
        <w:rPr>
          <w:rFonts w:ascii="Arial" w:eastAsia="Times New Roman" w:hAnsi="Arial" w:cs="Arial"/>
          <w:sz w:val="24"/>
          <w:szCs w:val="24"/>
          <w:lang w:eastAsia="pl-PL"/>
        </w:rPr>
        <w:t xml:space="preserve">pn. „Projekt wsparcia jednostek samorządu terytorialnego w opracowaniu lub aktualizacji programów rewitalizacji” w ramach Programu Operacyjnego  Pomoc Techniczna na lata 2014-2020 w kwocie 1.212.634,-zł (Dep. RR), </w:t>
      </w:r>
      <w:r w:rsidRPr="000C7CA5">
        <w:rPr>
          <w:rFonts w:ascii="Arial" w:eastAsia="Times New Roman" w:hAnsi="Arial" w:cs="Arial"/>
          <w:sz w:val="24"/>
          <w:szCs w:val="24"/>
          <w:lang w:eastAsia="pl-PL"/>
        </w:rPr>
        <w:br/>
        <w:t>w tym:</w:t>
      </w:r>
    </w:p>
    <w:p w:rsidR="004F3550" w:rsidRPr="000C7CA5" w:rsidRDefault="004F3550" w:rsidP="00CB127A">
      <w:pPr>
        <w:numPr>
          <w:ilvl w:val="0"/>
          <w:numId w:val="315"/>
        </w:numPr>
        <w:tabs>
          <w:tab w:val="left" w:pos="284"/>
        </w:tabs>
        <w:spacing w:after="0" w:line="360" w:lineRule="auto"/>
        <w:ind w:left="1134" w:hanging="283"/>
        <w:jc w:val="both"/>
        <w:rPr>
          <w:rFonts w:ascii="Arial" w:eastAsia="Times New Roman" w:hAnsi="Arial" w:cs="Arial"/>
          <w:sz w:val="24"/>
          <w:szCs w:val="24"/>
          <w:lang w:eastAsia="pl-PL"/>
        </w:rPr>
      </w:pPr>
      <w:r w:rsidRPr="000C7CA5">
        <w:rPr>
          <w:rFonts w:ascii="Arial" w:eastAsia="Times New Roman" w:hAnsi="Arial" w:cs="Arial"/>
          <w:sz w:val="24"/>
          <w:szCs w:val="24"/>
          <w:lang w:eastAsia="pl-PL"/>
        </w:rPr>
        <w:lastRenderedPageBreak/>
        <w:t>dotacje celowe dla jednostek sek</w:t>
      </w:r>
      <w:r w:rsidR="006506F2">
        <w:rPr>
          <w:rFonts w:ascii="Arial" w:eastAsia="Times New Roman" w:hAnsi="Arial" w:cs="Arial"/>
          <w:sz w:val="24"/>
          <w:szCs w:val="24"/>
          <w:lang w:eastAsia="pl-PL"/>
        </w:rPr>
        <w:t>tora finansów publicznych – 1.173.389</w:t>
      </w:r>
      <w:r w:rsidRPr="000C7CA5">
        <w:rPr>
          <w:rFonts w:ascii="Arial" w:eastAsia="Times New Roman" w:hAnsi="Arial" w:cs="Arial"/>
          <w:sz w:val="24"/>
          <w:szCs w:val="24"/>
          <w:lang w:eastAsia="pl-PL"/>
        </w:rPr>
        <w:t xml:space="preserve">,-zł </w:t>
      </w:r>
      <w:r w:rsidRPr="000C7CA5">
        <w:rPr>
          <w:rFonts w:ascii="Arial" w:eastAsia="Times New Roman" w:hAnsi="Arial" w:cs="Arial"/>
          <w:sz w:val="24"/>
          <w:szCs w:val="24"/>
          <w:lang w:eastAsia="pl-PL"/>
        </w:rPr>
        <w:br/>
        <w:t>(§ 2008 – 997.381,-zł, § 2009 – 176.008</w:t>
      </w:r>
      <w:r>
        <w:rPr>
          <w:rFonts w:ascii="Arial" w:eastAsia="Times New Roman" w:hAnsi="Arial" w:cs="Arial"/>
          <w:sz w:val="24"/>
          <w:szCs w:val="24"/>
          <w:lang w:eastAsia="pl-PL"/>
        </w:rPr>
        <w:t>,-zł),</w:t>
      </w:r>
    </w:p>
    <w:p w:rsidR="004F3550" w:rsidRDefault="004F3550" w:rsidP="004F3550">
      <w:pPr>
        <w:tabs>
          <w:tab w:val="left" w:pos="284"/>
        </w:tabs>
        <w:spacing w:after="0" w:line="360" w:lineRule="auto"/>
        <w:ind w:left="1134"/>
        <w:jc w:val="both"/>
        <w:rPr>
          <w:rFonts w:ascii="Arial" w:eastAsia="Times New Roman" w:hAnsi="Arial" w:cs="Arial"/>
          <w:sz w:val="24"/>
          <w:szCs w:val="24"/>
          <w:lang w:eastAsia="pl-PL"/>
        </w:rPr>
      </w:pPr>
    </w:p>
    <w:p w:rsidR="004F3550" w:rsidRDefault="004F3550" w:rsidP="004F3550">
      <w:pPr>
        <w:spacing w:after="0" w:line="360" w:lineRule="auto"/>
        <w:jc w:val="center"/>
        <w:rPr>
          <w:rFonts w:ascii="Arial" w:eastAsia="Times New Roman" w:hAnsi="Arial" w:cs="Arial"/>
          <w:sz w:val="24"/>
          <w:szCs w:val="24"/>
          <w:lang w:val="x-none" w:eastAsia="x-none"/>
        </w:rPr>
      </w:pPr>
      <w:r w:rsidRPr="000C7CA5">
        <w:rPr>
          <w:rFonts w:ascii="Arial" w:eastAsia="Times New Roman" w:hAnsi="Arial" w:cs="Arial"/>
          <w:sz w:val="24"/>
          <w:szCs w:val="24"/>
          <w:lang w:val="x-none" w:eastAsia="x-none"/>
        </w:rPr>
        <w:t>Zestawienie udzielonych dotacji w</w:t>
      </w:r>
      <w:r w:rsidRPr="000C7CA5">
        <w:rPr>
          <w:rFonts w:ascii="Arial" w:eastAsia="Times New Roman" w:hAnsi="Arial" w:cs="Arial"/>
          <w:sz w:val="24"/>
          <w:szCs w:val="24"/>
          <w:lang w:eastAsia="x-none"/>
        </w:rPr>
        <w:t xml:space="preserve"> </w:t>
      </w:r>
      <w:r w:rsidRPr="000C7CA5">
        <w:rPr>
          <w:rFonts w:ascii="Arial" w:eastAsia="Times New Roman" w:hAnsi="Arial" w:cs="Arial"/>
          <w:sz w:val="24"/>
          <w:szCs w:val="24"/>
          <w:lang w:val="x-none" w:eastAsia="x-none"/>
        </w:rPr>
        <w:t>201</w:t>
      </w:r>
      <w:r w:rsidRPr="000C7CA5">
        <w:rPr>
          <w:rFonts w:ascii="Arial" w:eastAsia="Times New Roman" w:hAnsi="Arial" w:cs="Arial"/>
          <w:sz w:val="24"/>
          <w:szCs w:val="24"/>
          <w:lang w:eastAsia="x-none"/>
        </w:rPr>
        <w:t>8</w:t>
      </w:r>
      <w:r w:rsidRPr="000C7CA5">
        <w:rPr>
          <w:rFonts w:ascii="Arial" w:eastAsia="Times New Roman" w:hAnsi="Arial" w:cs="Arial"/>
          <w:sz w:val="24"/>
          <w:szCs w:val="24"/>
          <w:lang w:val="x-none" w:eastAsia="x-none"/>
        </w:rPr>
        <w:t>r.</w:t>
      </w:r>
    </w:p>
    <w:tbl>
      <w:tblPr>
        <w:tblStyle w:val="Tabela-Siatka"/>
        <w:tblW w:w="8221" w:type="dxa"/>
        <w:tblInd w:w="846" w:type="dxa"/>
        <w:tblLook w:val="04A0" w:firstRow="1" w:lastRow="0" w:firstColumn="1" w:lastColumn="0" w:noHBand="0" w:noVBand="1"/>
      </w:tblPr>
      <w:tblGrid>
        <w:gridCol w:w="516"/>
        <w:gridCol w:w="2279"/>
        <w:gridCol w:w="3659"/>
        <w:gridCol w:w="1767"/>
      </w:tblGrid>
      <w:tr w:rsidR="004F3550" w:rsidRPr="00FF6AF6" w:rsidTr="004F3550">
        <w:trPr>
          <w:trHeight w:val="631"/>
        </w:trPr>
        <w:tc>
          <w:tcPr>
            <w:tcW w:w="516" w:type="dxa"/>
            <w:vAlign w:val="center"/>
          </w:tcPr>
          <w:p w:rsidR="004F3550" w:rsidRPr="00FF6AF6" w:rsidRDefault="004F3550" w:rsidP="004F3550">
            <w:pPr>
              <w:jc w:val="center"/>
              <w:rPr>
                <w:rFonts w:ascii="Arial" w:hAnsi="Arial" w:cs="Arial"/>
                <w:sz w:val="18"/>
                <w:szCs w:val="18"/>
              </w:rPr>
            </w:pPr>
            <w:r w:rsidRPr="00436886">
              <w:rPr>
                <w:rFonts w:ascii="Arial" w:hAnsi="Arial" w:cs="Arial"/>
                <w:b/>
                <w:bCs/>
              </w:rPr>
              <w:t>Lp.</w:t>
            </w:r>
          </w:p>
        </w:tc>
        <w:tc>
          <w:tcPr>
            <w:tcW w:w="2279" w:type="dxa"/>
            <w:vAlign w:val="center"/>
          </w:tcPr>
          <w:p w:rsidR="004F3550" w:rsidRPr="00FF6AF6" w:rsidRDefault="004F3550" w:rsidP="004F3550">
            <w:pPr>
              <w:jc w:val="center"/>
              <w:rPr>
                <w:rFonts w:ascii="Arial" w:hAnsi="Arial" w:cs="Arial"/>
                <w:sz w:val="18"/>
                <w:szCs w:val="18"/>
              </w:rPr>
            </w:pPr>
            <w:r w:rsidRPr="00436886">
              <w:rPr>
                <w:rFonts w:ascii="Arial" w:hAnsi="Arial" w:cs="Arial"/>
                <w:b/>
                <w:bCs/>
              </w:rPr>
              <w:t>Nazwa podmiotu</w:t>
            </w:r>
          </w:p>
        </w:tc>
        <w:tc>
          <w:tcPr>
            <w:tcW w:w="3659" w:type="dxa"/>
            <w:vAlign w:val="center"/>
          </w:tcPr>
          <w:p w:rsidR="004F3550" w:rsidRPr="00FF6AF6" w:rsidRDefault="004F3550" w:rsidP="004F3550">
            <w:pPr>
              <w:jc w:val="center"/>
              <w:rPr>
                <w:rFonts w:ascii="Arial" w:hAnsi="Arial" w:cs="Arial"/>
                <w:sz w:val="18"/>
                <w:szCs w:val="18"/>
              </w:rPr>
            </w:pPr>
            <w:r w:rsidRPr="00436886">
              <w:rPr>
                <w:rFonts w:ascii="Arial" w:hAnsi="Arial" w:cs="Arial"/>
                <w:b/>
                <w:bCs/>
              </w:rPr>
              <w:t>Nazwa zadania</w:t>
            </w:r>
          </w:p>
        </w:tc>
        <w:tc>
          <w:tcPr>
            <w:tcW w:w="1767" w:type="dxa"/>
            <w:vAlign w:val="center"/>
          </w:tcPr>
          <w:p w:rsidR="004F3550" w:rsidRPr="00FF6AF6" w:rsidRDefault="004F3550" w:rsidP="004F3550">
            <w:pPr>
              <w:jc w:val="center"/>
              <w:rPr>
                <w:rFonts w:ascii="Arial" w:hAnsi="Arial" w:cs="Arial"/>
                <w:sz w:val="18"/>
                <w:szCs w:val="18"/>
              </w:rPr>
            </w:pPr>
            <w:r w:rsidRPr="00436886">
              <w:rPr>
                <w:rFonts w:ascii="Arial" w:hAnsi="Arial" w:cs="Arial"/>
                <w:b/>
                <w:bCs/>
              </w:rPr>
              <w:t xml:space="preserve">Kwota dotacji </w:t>
            </w:r>
            <w:r w:rsidRPr="00436886">
              <w:rPr>
                <w:rFonts w:ascii="Arial" w:hAnsi="Arial" w:cs="Arial"/>
                <w:b/>
                <w:bCs/>
              </w:rPr>
              <w:br/>
              <w:t xml:space="preserve">w zł </w:t>
            </w:r>
            <w:r w:rsidRPr="00436886">
              <w:rPr>
                <w:rFonts w:ascii="Arial" w:hAnsi="Arial" w:cs="Arial"/>
                <w:b/>
                <w:bCs/>
              </w:rPr>
              <w:br/>
              <w:t>(dla jednostek sektora finansów publicznych)</w:t>
            </w:r>
          </w:p>
        </w:tc>
      </w:tr>
      <w:tr w:rsidR="004F3550" w:rsidRPr="00FF6AF6" w:rsidTr="004F3550">
        <w:trPr>
          <w:trHeight w:val="90"/>
        </w:trPr>
        <w:tc>
          <w:tcPr>
            <w:tcW w:w="516" w:type="dxa"/>
            <w:vAlign w:val="center"/>
          </w:tcPr>
          <w:p w:rsidR="004F3550" w:rsidRPr="00522068" w:rsidRDefault="004F3550" w:rsidP="004F3550">
            <w:pPr>
              <w:jc w:val="center"/>
              <w:rPr>
                <w:rFonts w:ascii="Arial" w:hAnsi="Arial" w:cs="Arial"/>
                <w:bCs/>
                <w:sz w:val="16"/>
                <w:szCs w:val="16"/>
              </w:rPr>
            </w:pPr>
            <w:r w:rsidRPr="00522068">
              <w:rPr>
                <w:rFonts w:ascii="Arial" w:hAnsi="Arial" w:cs="Arial"/>
                <w:bCs/>
                <w:sz w:val="16"/>
                <w:szCs w:val="16"/>
              </w:rPr>
              <w:t>1.</w:t>
            </w:r>
          </w:p>
        </w:tc>
        <w:tc>
          <w:tcPr>
            <w:tcW w:w="2279" w:type="dxa"/>
            <w:vAlign w:val="center"/>
          </w:tcPr>
          <w:p w:rsidR="004F3550" w:rsidRPr="00522068" w:rsidRDefault="004F3550" w:rsidP="004F3550">
            <w:pPr>
              <w:jc w:val="center"/>
              <w:rPr>
                <w:rFonts w:ascii="Arial" w:hAnsi="Arial" w:cs="Arial"/>
                <w:bCs/>
                <w:sz w:val="16"/>
                <w:szCs w:val="16"/>
              </w:rPr>
            </w:pPr>
            <w:r w:rsidRPr="00522068">
              <w:rPr>
                <w:rFonts w:ascii="Arial" w:hAnsi="Arial" w:cs="Arial"/>
                <w:bCs/>
                <w:sz w:val="16"/>
                <w:szCs w:val="16"/>
              </w:rPr>
              <w:t>2.</w:t>
            </w:r>
          </w:p>
        </w:tc>
        <w:tc>
          <w:tcPr>
            <w:tcW w:w="3659" w:type="dxa"/>
            <w:vAlign w:val="center"/>
          </w:tcPr>
          <w:p w:rsidR="004F3550" w:rsidRPr="00522068" w:rsidRDefault="004F3550" w:rsidP="004F3550">
            <w:pPr>
              <w:jc w:val="center"/>
              <w:rPr>
                <w:rFonts w:ascii="Arial" w:hAnsi="Arial" w:cs="Arial"/>
                <w:bCs/>
                <w:sz w:val="16"/>
                <w:szCs w:val="16"/>
              </w:rPr>
            </w:pPr>
            <w:r w:rsidRPr="00522068">
              <w:rPr>
                <w:rFonts w:ascii="Arial" w:hAnsi="Arial" w:cs="Arial"/>
                <w:bCs/>
                <w:sz w:val="16"/>
                <w:szCs w:val="16"/>
              </w:rPr>
              <w:t>3.</w:t>
            </w:r>
          </w:p>
        </w:tc>
        <w:tc>
          <w:tcPr>
            <w:tcW w:w="1767" w:type="dxa"/>
            <w:vAlign w:val="center"/>
          </w:tcPr>
          <w:p w:rsidR="004F3550" w:rsidRPr="00522068" w:rsidRDefault="004F3550" w:rsidP="004F3550">
            <w:pPr>
              <w:jc w:val="center"/>
              <w:rPr>
                <w:rFonts w:ascii="Arial" w:hAnsi="Arial" w:cs="Arial"/>
                <w:bCs/>
                <w:sz w:val="16"/>
                <w:szCs w:val="16"/>
              </w:rPr>
            </w:pPr>
            <w:r w:rsidRPr="00522068">
              <w:rPr>
                <w:rFonts w:ascii="Arial" w:hAnsi="Arial" w:cs="Arial"/>
                <w:bCs/>
                <w:sz w:val="16"/>
                <w:szCs w:val="16"/>
              </w:rPr>
              <w:t>4.</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1</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Brzyska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Planu Rewitalizacji Gminy Brzyska</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41.884,64</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2</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Krempna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Lokalnego Programu Rewitalizacji</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17.487,00</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3</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Miasto i Gmina Kańczuga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Program rewitalizacji dla Miasta i Gminy Kańczuga</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21.586,00</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4</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Rymanów</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i przyjęcie do realizacji Lokalnego Programu Rewitalizacji Gminy Rymanów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30.897,71</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5</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Lutowiska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i przyjęcie do realizacji Lokalnego Programu Rewitalizacji Gminy Lutowiska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23.089,12</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6</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Komańcza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Aktualizacji Lokalnego Programu Rewitalizacji dla Gminy Komańcza</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31.217,40</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7</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Hyżne</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i przyjęcie do realizacji Lokalnego Programu Rewitalizacji Gminy Hyżne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25.975,81</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8</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Korczyna</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i przyjęcie do realizacji Lokalnego Programu Rewitalizacji Gminy Korczyna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26.309,34</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9</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Miejska Dynów</w:t>
            </w:r>
          </w:p>
        </w:tc>
        <w:tc>
          <w:tcPr>
            <w:tcW w:w="3659" w:type="dxa"/>
          </w:tcPr>
          <w:p w:rsidR="004F3550" w:rsidRPr="00FF6AF6" w:rsidRDefault="004F3550" w:rsidP="004F3550">
            <w:pPr>
              <w:jc w:val="both"/>
              <w:rPr>
                <w:rFonts w:ascii="Arial" w:hAnsi="Arial" w:cs="Arial"/>
                <w:sz w:val="18"/>
                <w:szCs w:val="18"/>
              </w:rPr>
            </w:pPr>
            <w:r w:rsidRPr="00FF6AF6">
              <w:rPr>
                <w:rFonts w:ascii="Arial" w:hAnsi="Arial" w:cs="Arial"/>
                <w:sz w:val="18"/>
                <w:szCs w:val="18"/>
              </w:rPr>
              <w:t>Opracowanie i przyjęcie do realizacji Lokalnego Programu Rewitalizacji Miasta Dynów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21.505,50</w:t>
            </w:r>
          </w:p>
        </w:tc>
      </w:tr>
      <w:tr w:rsidR="004F3550" w:rsidRPr="00522068" w:rsidTr="004F3550">
        <w:tc>
          <w:tcPr>
            <w:tcW w:w="516" w:type="dxa"/>
            <w:vAlign w:val="center"/>
          </w:tcPr>
          <w:p w:rsidR="004F3550" w:rsidRPr="00D13A62" w:rsidRDefault="004F3550" w:rsidP="004F3550">
            <w:pPr>
              <w:jc w:val="center"/>
              <w:rPr>
                <w:rFonts w:ascii="Arial" w:hAnsi="Arial" w:cs="Arial"/>
              </w:rPr>
            </w:pPr>
            <w:r w:rsidRPr="00D13A62">
              <w:rPr>
                <w:rFonts w:ascii="Arial" w:hAnsi="Arial" w:cs="Arial"/>
              </w:rPr>
              <w:t>10</w:t>
            </w:r>
          </w:p>
        </w:tc>
        <w:tc>
          <w:tcPr>
            <w:tcW w:w="2279" w:type="dxa"/>
            <w:vAlign w:val="center"/>
          </w:tcPr>
          <w:p w:rsidR="004F3550" w:rsidRPr="00D13A62" w:rsidRDefault="004F3550" w:rsidP="004F3550">
            <w:pPr>
              <w:jc w:val="center"/>
              <w:rPr>
                <w:rFonts w:ascii="Arial" w:hAnsi="Arial" w:cs="Arial"/>
              </w:rPr>
            </w:pPr>
            <w:r w:rsidRPr="00D13A62">
              <w:rPr>
                <w:rFonts w:ascii="Arial" w:hAnsi="Arial" w:cs="Arial"/>
              </w:rPr>
              <w:t>Gmina Miejsce Piastowe</w:t>
            </w:r>
          </w:p>
        </w:tc>
        <w:tc>
          <w:tcPr>
            <w:tcW w:w="3659" w:type="dxa"/>
          </w:tcPr>
          <w:p w:rsidR="004F3550" w:rsidRPr="00D13A62" w:rsidRDefault="004F3550" w:rsidP="004F3550">
            <w:pPr>
              <w:jc w:val="both"/>
              <w:rPr>
                <w:rFonts w:ascii="Arial" w:hAnsi="Arial" w:cs="Arial"/>
                <w:sz w:val="18"/>
                <w:szCs w:val="18"/>
              </w:rPr>
            </w:pPr>
            <w:r w:rsidRPr="00D13A62">
              <w:rPr>
                <w:rFonts w:ascii="Arial" w:hAnsi="Arial" w:cs="Arial"/>
                <w:sz w:val="18"/>
                <w:szCs w:val="18"/>
              </w:rPr>
              <w:t>Opracowanie i przyjęcie do realizacji Lokalnego Programu Rewitalizacji Gminy Miejsce Piastowe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27.742,05</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11</w:t>
            </w:r>
          </w:p>
        </w:tc>
        <w:tc>
          <w:tcPr>
            <w:tcW w:w="2279" w:type="dxa"/>
            <w:vAlign w:val="center"/>
          </w:tcPr>
          <w:p w:rsidR="004F3550" w:rsidRPr="00D13A62" w:rsidRDefault="004F3550" w:rsidP="004F3550">
            <w:pPr>
              <w:jc w:val="center"/>
              <w:rPr>
                <w:rFonts w:ascii="Arial" w:hAnsi="Arial" w:cs="Arial"/>
              </w:rPr>
            </w:pPr>
            <w:r>
              <w:rPr>
                <w:rFonts w:ascii="Arial" w:hAnsi="Arial" w:cs="Arial"/>
              </w:rPr>
              <w:t>Gmina Chorkówka</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Lokalnego Programu Rewitalizacji Gminy Chorkówka</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26.104,66</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12</w:t>
            </w:r>
          </w:p>
        </w:tc>
        <w:tc>
          <w:tcPr>
            <w:tcW w:w="2279" w:type="dxa"/>
            <w:vAlign w:val="center"/>
          </w:tcPr>
          <w:p w:rsidR="004F3550" w:rsidRPr="00D13A62" w:rsidRDefault="004F3550" w:rsidP="004F3550">
            <w:pPr>
              <w:jc w:val="center"/>
              <w:rPr>
                <w:rFonts w:ascii="Arial" w:hAnsi="Arial" w:cs="Arial"/>
              </w:rPr>
            </w:pPr>
            <w:r>
              <w:rPr>
                <w:rFonts w:ascii="Arial" w:hAnsi="Arial" w:cs="Arial"/>
              </w:rPr>
              <w:t>Gmina Iwierzyce</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Programu Rewitalizacji Gminy Iwierzyce</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28.228,50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13</w:t>
            </w:r>
          </w:p>
        </w:tc>
        <w:tc>
          <w:tcPr>
            <w:tcW w:w="2279" w:type="dxa"/>
            <w:vAlign w:val="center"/>
          </w:tcPr>
          <w:p w:rsidR="004F3550" w:rsidRPr="00D13A62" w:rsidRDefault="004F3550" w:rsidP="004F3550">
            <w:pPr>
              <w:jc w:val="center"/>
              <w:rPr>
                <w:rFonts w:ascii="Arial" w:hAnsi="Arial" w:cs="Arial"/>
              </w:rPr>
            </w:pPr>
            <w:r>
              <w:rPr>
                <w:rFonts w:ascii="Arial" w:hAnsi="Arial" w:cs="Arial"/>
              </w:rPr>
              <w:t>Gmina Lesko</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i przyjęcie do realizacji Lokalnego Programu Rewitalizacji Gminy Lesko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26.950,50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14</w:t>
            </w:r>
          </w:p>
        </w:tc>
        <w:tc>
          <w:tcPr>
            <w:tcW w:w="2279" w:type="dxa"/>
            <w:vAlign w:val="center"/>
          </w:tcPr>
          <w:p w:rsidR="004F3550" w:rsidRPr="00D13A62" w:rsidRDefault="004F3550" w:rsidP="004F3550">
            <w:pPr>
              <w:jc w:val="center"/>
              <w:rPr>
                <w:rFonts w:ascii="Arial" w:hAnsi="Arial" w:cs="Arial"/>
              </w:rPr>
            </w:pPr>
            <w:r>
              <w:rPr>
                <w:rFonts w:ascii="Arial" w:hAnsi="Arial" w:cs="Arial"/>
              </w:rPr>
              <w:t>Gmina Haczów</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i przyjęcie do realizacji Lokalnego Programu Rewitalizacji Gminy Haczów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28.892,44</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15</w:t>
            </w:r>
          </w:p>
        </w:tc>
        <w:tc>
          <w:tcPr>
            <w:tcW w:w="2279" w:type="dxa"/>
            <w:vAlign w:val="center"/>
          </w:tcPr>
          <w:p w:rsidR="004F3550" w:rsidRPr="00D13A62" w:rsidRDefault="004F3550" w:rsidP="004F3550">
            <w:pPr>
              <w:jc w:val="center"/>
              <w:rPr>
                <w:rFonts w:ascii="Arial" w:hAnsi="Arial" w:cs="Arial"/>
              </w:rPr>
            </w:pPr>
            <w:r>
              <w:rPr>
                <w:rFonts w:ascii="Arial" w:hAnsi="Arial" w:cs="Arial"/>
              </w:rPr>
              <w:t>Gmina Zarszyn</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Program rewitalizacji Gminy Zarszyn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31.660,20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16</w:t>
            </w:r>
          </w:p>
        </w:tc>
        <w:tc>
          <w:tcPr>
            <w:tcW w:w="2279" w:type="dxa"/>
            <w:vAlign w:val="center"/>
          </w:tcPr>
          <w:p w:rsidR="004F3550" w:rsidRPr="00D13A62" w:rsidRDefault="004F3550" w:rsidP="004F3550">
            <w:pPr>
              <w:jc w:val="center"/>
              <w:rPr>
                <w:rFonts w:ascii="Arial" w:hAnsi="Arial" w:cs="Arial"/>
              </w:rPr>
            </w:pPr>
            <w:r>
              <w:rPr>
                <w:rFonts w:ascii="Arial" w:hAnsi="Arial" w:cs="Arial"/>
              </w:rPr>
              <w:t>Gmina Ropczyce</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Lokalnego Programu Rewitalizacji dla Gminy Ropczyce</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22.950,00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17</w:t>
            </w:r>
          </w:p>
        </w:tc>
        <w:tc>
          <w:tcPr>
            <w:tcW w:w="2279" w:type="dxa"/>
            <w:vAlign w:val="center"/>
          </w:tcPr>
          <w:p w:rsidR="004F3550" w:rsidRPr="00D13A62" w:rsidRDefault="004F3550" w:rsidP="004F3550">
            <w:pPr>
              <w:jc w:val="center"/>
              <w:rPr>
                <w:rFonts w:ascii="Arial" w:hAnsi="Arial" w:cs="Arial"/>
              </w:rPr>
            </w:pPr>
            <w:r>
              <w:rPr>
                <w:rFonts w:ascii="Arial" w:hAnsi="Arial" w:cs="Arial"/>
              </w:rPr>
              <w:t>Gmina Besko</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i przyjęcie do realizacji Gminnego Programu Rewitalizacji Gminy Besko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24.345,90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18</w:t>
            </w:r>
          </w:p>
        </w:tc>
        <w:tc>
          <w:tcPr>
            <w:tcW w:w="2279" w:type="dxa"/>
            <w:vAlign w:val="center"/>
          </w:tcPr>
          <w:p w:rsidR="004F3550" w:rsidRPr="00D13A62" w:rsidRDefault="004F3550" w:rsidP="004F3550">
            <w:pPr>
              <w:jc w:val="center"/>
              <w:rPr>
                <w:rFonts w:ascii="Arial" w:hAnsi="Arial" w:cs="Arial"/>
              </w:rPr>
            </w:pPr>
            <w:r>
              <w:rPr>
                <w:rFonts w:ascii="Arial" w:hAnsi="Arial" w:cs="Arial"/>
              </w:rPr>
              <w:t>Gmina Strzyżów</w:t>
            </w:r>
          </w:p>
        </w:tc>
        <w:tc>
          <w:tcPr>
            <w:tcW w:w="3659" w:type="dxa"/>
          </w:tcPr>
          <w:p w:rsidR="004F3550" w:rsidRPr="00D13A62" w:rsidRDefault="004F3550" w:rsidP="004F3550">
            <w:pPr>
              <w:jc w:val="both"/>
              <w:rPr>
                <w:rFonts w:ascii="Arial" w:hAnsi="Arial" w:cs="Arial"/>
                <w:sz w:val="18"/>
                <w:szCs w:val="18"/>
              </w:rPr>
            </w:pPr>
            <w:r>
              <w:rPr>
                <w:rFonts w:ascii="Arial" w:hAnsi="Arial" w:cs="Arial"/>
                <w:sz w:val="18"/>
                <w:szCs w:val="18"/>
              </w:rPr>
              <w:t>Opracowanie Lokalnego Programu Rewitalizacji Gminy Strzyżów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43.776,44</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19</w:t>
            </w:r>
          </w:p>
        </w:tc>
        <w:tc>
          <w:tcPr>
            <w:tcW w:w="2279" w:type="dxa"/>
            <w:vAlign w:val="center"/>
          </w:tcPr>
          <w:p w:rsidR="004F3550" w:rsidRPr="00D13A62" w:rsidRDefault="004F3550" w:rsidP="004F3550">
            <w:pPr>
              <w:jc w:val="center"/>
              <w:rPr>
                <w:rFonts w:ascii="Arial" w:hAnsi="Arial" w:cs="Arial"/>
              </w:rPr>
            </w:pPr>
            <w:r>
              <w:rPr>
                <w:rFonts w:ascii="Arial" w:hAnsi="Arial" w:cs="Arial"/>
              </w:rPr>
              <w:t>Gmina Miejska Jarosław</w:t>
            </w:r>
          </w:p>
        </w:tc>
        <w:tc>
          <w:tcPr>
            <w:tcW w:w="3659" w:type="dxa"/>
            <w:vAlign w:val="center"/>
          </w:tcPr>
          <w:p w:rsidR="004F3550" w:rsidRPr="004F361D" w:rsidRDefault="004F3550" w:rsidP="004F3550">
            <w:pPr>
              <w:rPr>
                <w:rFonts w:ascii="Arial" w:eastAsiaTheme="minorHAnsi" w:hAnsi="Arial" w:cs="Arial"/>
                <w:sz w:val="18"/>
                <w:szCs w:val="18"/>
                <w:lang w:eastAsia="en-US"/>
              </w:rPr>
            </w:pPr>
            <w:r w:rsidRPr="004F361D">
              <w:rPr>
                <w:rFonts w:ascii="Arial" w:hAnsi="Arial" w:cs="Arial"/>
                <w:iCs/>
                <w:sz w:val="18"/>
                <w:szCs w:val="18"/>
              </w:rPr>
              <w:t>Opracowanie Programu Rewitalizacji Gminy Miejskiej Jarosław</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36.683,15</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lastRenderedPageBreak/>
              <w:t>20</w:t>
            </w:r>
          </w:p>
        </w:tc>
        <w:tc>
          <w:tcPr>
            <w:tcW w:w="2279" w:type="dxa"/>
            <w:vAlign w:val="center"/>
          </w:tcPr>
          <w:p w:rsidR="004F3550" w:rsidRPr="00D13A62" w:rsidRDefault="004F3550" w:rsidP="004F3550">
            <w:pPr>
              <w:jc w:val="center"/>
              <w:rPr>
                <w:rFonts w:ascii="Arial" w:hAnsi="Arial" w:cs="Arial"/>
              </w:rPr>
            </w:pPr>
            <w:r>
              <w:rPr>
                <w:rFonts w:ascii="Arial" w:hAnsi="Arial" w:cs="Arial"/>
              </w:rPr>
              <w:t>Gmina Przecław</w:t>
            </w:r>
          </w:p>
        </w:tc>
        <w:tc>
          <w:tcPr>
            <w:tcW w:w="3659" w:type="dxa"/>
          </w:tcPr>
          <w:p w:rsidR="004F3550" w:rsidRPr="004F361D" w:rsidRDefault="004F3550" w:rsidP="004F3550">
            <w:pPr>
              <w:rPr>
                <w:rFonts w:ascii="Arial" w:eastAsiaTheme="minorHAnsi" w:hAnsi="Arial" w:cs="Arial"/>
                <w:sz w:val="18"/>
                <w:szCs w:val="18"/>
                <w:lang w:eastAsia="en-US"/>
              </w:rPr>
            </w:pPr>
            <w:r w:rsidRPr="004F361D">
              <w:rPr>
                <w:rFonts w:ascii="Arial" w:hAnsi="Arial" w:cs="Arial"/>
                <w:iCs/>
                <w:sz w:val="18"/>
                <w:szCs w:val="18"/>
              </w:rPr>
              <w:t>Przygotowanie Lokalnego Programu Rewitalizacji Gminy Przecław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22.250,70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21</w:t>
            </w:r>
          </w:p>
        </w:tc>
        <w:tc>
          <w:tcPr>
            <w:tcW w:w="2279" w:type="dxa"/>
            <w:vAlign w:val="center"/>
          </w:tcPr>
          <w:p w:rsidR="004F3550" w:rsidRPr="00D13A62" w:rsidRDefault="004F3550" w:rsidP="004F3550">
            <w:pPr>
              <w:jc w:val="center"/>
              <w:rPr>
                <w:rFonts w:ascii="Arial" w:hAnsi="Arial" w:cs="Arial"/>
              </w:rPr>
            </w:pPr>
            <w:r>
              <w:rPr>
                <w:rFonts w:ascii="Arial" w:hAnsi="Arial" w:cs="Arial"/>
              </w:rPr>
              <w:t>Gmina Cieszanów</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Gminnego Programu Rewitalizacji Miasta i Gminy Cieszanów na lata 2016-2023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68.634,00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22</w:t>
            </w:r>
          </w:p>
        </w:tc>
        <w:tc>
          <w:tcPr>
            <w:tcW w:w="2279" w:type="dxa"/>
            <w:vAlign w:val="center"/>
          </w:tcPr>
          <w:p w:rsidR="004F3550" w:rsidRPr="00D13A62" w:rsidRDefault="004F3550" w:rsidP="004F3550">
            <w:pPr>
              <w:jc w:val="center"/>
              <w:rPr>
                <w:rFonts w:ascii="Arial" w:hAnsi="Arial" w:cs="Arial"/>
              </w:rPr>
            </w:pPr>
            <w:r>
              <w:rPr>
                <w:rFonts w:ascii="Arial" w:hAnsi="Arial" w:cs="Arial"/>
              </w:rPr>
              <w:t>Gmina Sanok</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programu rewitalizacji w Gminie Sanok</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13.087,08</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23</w:t>
            </w:r>
          </w:p>
        </w:tc>
        <w:tc>
          <w:tcPr>
            <w:tcW w:w="2279" w:type="dxa"/>
            <w:vAlign w:val="center"/>
          </w:tcPr>
          <w:p w:rsidR="004F3550" w:rsidRPr="00D13A62" w:rsidRDefault="004F3550" w:rsidP="004F3550">
            <w:pPr>
              <w:jc w:val="center"/>
              <w:rPr>
                <w:rFonts w:ascii="Arial" w:hAnsi="Arial" w:cs="Arial"/>
              </w:rPr>
            </w:pPr>
            <w:r>
              <w:rPr>
                <w:rFonts w:ascii="Arial" w:hAnsi="Arial" w:cs="Arial"/>
              </w:rPr>
              <w:t>Gmina Miasta Sanoka</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Aktualizacja Lokalnego Programu Rewitalizacji Miasta Sanoka na lata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13.005,00</w:t>
            </w:r>
          </w:p>
        </w:tc>
      </w:tr>
      <w:tr w:rsidR="004F3550" w:rsidRPr="00522068" w:rsidTr="004F3550">
        <w:tc>
          <w:tcPr>
            <w:tcW w:w="516" w:type="dxa"/>
            <w:vAlign w:val="center"/>
          </w:tcPr>
          <w:p w:rsidR="004F3550" w:rsidRPr="00D13A62" w:rsidRDefault="004F3550" w:rsidP="004F3550">
            <w:pPr>
              <w:jc w:val="center"/>
              <w:rPr>
                <w:rFonts w:ascii="Arial" w:hAnsi="Arial" w:cs="Arial"/>
              </w:rPr>
            </w:pPr>
            <w:r>
              <w:rPr>
                <w:rFonts w:ascii="Arial" w:hAnsi="Arial" w:cs="Arial"/>
              </w:rPr>
              <w:t>24</w:t>
            </w:r>
          </w:p>
        </w:tc>
        <w:tc>
          <w:tcPr>
            <w:tcW w:w="2279" w:type="dxa"/>
            <w:vAlign w:val="center"/>
          </w:tcPr>
          <w:p w:rsidR="004F3550" w:rsidRPr="00D13A62" w:rsidRDefault="004F3550" w:rsidP="004F3550">
            <w:pPr>
              <w:jc w:val="center"/>
              <w:rPr>
                <w:rFonts w:ascii="Arial" w:hAnsi="Arial" w:cs="Arial"/>
              </w:rPr>
            </w:pPr>
            <w:r>
              <w:rPr>
                <w:rFonts w:ascii="Arial" w:hAnsi="Arial" w:cs="Arial"/>
              </w:rPr>
              <w:t>Gmina Dubiecko</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i przyjęcie do realizacji Lokalnego Programu Rewitalizacji Gminy Dubiecko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29.597,39</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25</w:t>
            </w:r>
          </w:p>
        </w:tc>
        <w:tc>
          <w:tcPr>
            <w:tcW w:w="2279" w:type="dxa"/>
            <w:vAlign w:val="center"/>
          </w:tcPr>
          <w:p w:rsidR="004F3550" w:rsidRDefault="004F3550" w:rsidP="004F3550">
            <w:pPr>
              <w:jc w:val="center"/>
              <w:rPr>
                <w:rFonts w:ascii="Arial" w:hAnsi="Arial" w:cs="Arial"/>
              </w:rPr>
            </w:pPr>
            <w:r>
              <w:rPr>
                <w:rFonts w:ascii="Arial" w:hAnsi="Arial" w:cs="Arial"/>
              </w:rPr>
              <w:t>Gmina Lubaczów</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Gminnego Programu Rewitalizacji Gminy Lubaczów na Lata 2016-2024</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71.361,00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26</w:t>
            </w:r>
          </w:p>
        </w:tc>
        <w:tc>
          <w:tcPr>
            <w:tcW w:w="2279" w:type="dxa"/>
            <w:vAlign w:val="center"/>
          </w:tcPr>
          <w:p w:rsidR="004F3550" w:rsidRDefault="004F3550" w:rsidP="004F3550">
            <w:pPr>
              <w:jc w:val="center"/>
              <w:rPr>
                <w:rFonts w:ascii="Arial" w:hAnsi="Arial" w:cs="Arial"/>
              </w:rPr>
            </w:pPr>
            <w:r>
              <w:rPr>
                <w:rFonts w:ascii="Arial" w:hAnsi="Arial" w:cs="Arial"/>
              </w:rPr>
              <w:t>Gmina Miejska Przemyśl</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Lokalny Program Rewitalizacji Miasta Przemyśla na lata 2016-2023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52.612,74</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27</w:t>
            </w:r>
          </w:p>
        </w:tc>
        <w:tc>
          <w:tcPr>
            <w:tcW w:w="2279" w:type="dxa"/>
            <w:vAlign w:val="center"/>
          </w:tcPr>
          <w:p w:rsidR="004F3550" w:rsidRDefault="004F3550" w:rsidP="004F3550">
            <w:pPr>
              <w:jc w:val="center"/>
              <w:rPr>
                <w:rFonts w:ascii="Arial" w:hAnsi="Arial" w:cs="Arial"/>
              </w:rPr>
            </w:pPr>
            <w:r>
              <w:rPr>
                <w:rFonts w:ascii="Arial" w:hAnsi="Arial" w:cs="Arial"/>
              </w:rPr>
              <w:t>Gmina Czudec</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Gminy Czudec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14.155,92</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28</w:t>
            </w:r>
          </w:p>
        </w:tc>
        <w:tc>
          <w:tcPr>
            <w:tcW w:w="2279" w:type="dxa"/>
            <w:vAlign w:val="center"/>
          </w:tcPr>
          <w:p w:rsidR="004F3550" w:rsidRDefault="004F3550" w:rsidP="004F3550">
            <w:pPr>
              <w:jc w:val="center"/>
              <w:rPr>
                <w:rFonts w:ascii="Arial" w:hAnsi="Arial" w:cs="Arial"/>
              </w:rPr>
            </w:pPr>
            <w:r>
              <w:rPr>
                <w:rFonts w:ascii="Arial" w:hAnsi="Arial" w:cs="Arial"/>
              </w:rPr>
              <w:t>Gmina Głogów Małopolski</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Głogów Małopolski na lata 2017-2023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25.776,00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29</w:t>
            </w:r>
          </w:p>
        </w:tc>
        <w:tc>
          <w:tcPr>
            <w:tcW w:w="2279" w:type="dxa"/>
            <w:vAlign w:val="center"/>
          </w:tcPr>
          <w:p w:rsidR="004F3550" w:rsidRDefault="004F3550" w:rsidP="004F3550">
            <w:pPr>
              <w:jc w:val="center"/>
              <w:rPr>
                <w:rFonts w:ascii="Arial" w:hAnsi="Arial" w:cs="Arial"/>
              </w:rPr>
            </w:pPr>
            <w:r>
              <w:rPr>
                <w:rFonts w:ascii="Arial" w:hAnsi="Arial" w:cs="Arial"/>
              </w:rPr>
              <w:t>Gmina Kuryłówka</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Lokalny Program Rewitalizacji dla Gminy Kuryłówka na lata 2017-2022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21.261,12</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30</w:t>
            </w:r>
          </w:p>
        </w:tc>
        <w:tc>
          <w:tcPr>
            <w:tcW w:w="2279" w:type="dxa"/>
            <w:vAlign w:val="center"/>
          </w:tcPr>
          <w:p w:rsidR="004F3550" w:rsidRDefault="004F3550" w:rsidP="004F3550">
            <w:pPr>
              <w:jc w:val="center"/>
              <w:rPr>
                <w:rFonts w:ascii="Arial" w:hAnsi="Arial" w:cs="Arial"/>
              </w:rPr>
            </w:pPr>
            <w:r>
              <w:rPr>
                <w:rFonts w:ascii="Arial" w:hAnsi="Arial" w:cs="Arial"/>
              </w:rPr>
              <w:t>Gmina Zagórz</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programu rewitalizacji w celu podjęcia działań polegających na rewitalizacji obszarów zdegradowanych na obszarze Gminy Zagórz</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15.276,60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31</w:t>
            </w:r>
          </w:p>
        </w:tc>
        <w:tc>
          <w:tcPr>
            <w:tcW w:w="2279" w:type="dxa"/>
            <w:vAlign w:val="center"/>
          </w:tcPr>
          <w:p w:rsidR="004F3550" w:rsidRDefault="004F3550" w:rsidP="004F3550">
            <w:pPr>
              <w:jc w:val="center"/>
              <w:rPr>
                <w:rFonts w:ascii="Arial" w:hAnsi="Arial" w:cs="Arial"/>
              </w:rPr>
            </w:pPr>
            <w:r>
              <w:rPr>
                <w:rFonts w:ascii="Arial" w:hAnsi="Arial" w:cs="Arial"/>
              </w:rPr>
              <w:t>Gmina Bojanów</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Bojanów</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14.058,90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32</w:t>
            </w:r>
          </w:p>
        </w:tc>
        <w:tc>
          <w:tcPr>
            <w:tcW w:w="2279" w:type="dxa"/>
            <w:vAlign w:val="center"/>
          </w:tcPr>
          <w:p w:rsidR="004F3550" w:rsidRDefault="004F3550" w:rsidP="004F3550">
            <w:pPr>
              <w:jc w:val="center"/>
              <w:rPr>
                <w:rFonts w:ascii="Arial" w:hAnsi="Arial" w:cs="Arial"/>
              </w:rPr>
            </w:pPr>
            <w:r>
              <w:rPr>
                <w:rFonts w:ascii="Arial" w:hAnsi="Arial" w:cs="Arial"/>
              </w:rPr>
              <w:t>Gmina Trzebownisko</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Trzebownisko na lata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18.998,01</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33</w:t>
            </w:r>
          </w:p>
        </w:tc>
        <w:tc>
          <w:tcPr>
            <w:tcW w:w="2279" w:type="dxa"/>
            <w:vAlign w:val="center"/>
          </w:tcPr>
          <w:p w:rsidR="004F3550" w:rsidRDefault="004F3550" w:rsidP="004F3550">
            <w:pPr>
              <w:jc w:val="center"/>
              <w:rPr>
                <w:rFonts w:ascii="Arial" w:hAnsi="Arial" w:cs="Arial"/>
              </w:rPr>
            </w:pPr>
            <w:r>
              <w:rPr>
                <w:rFonts w:ascii="Arial" w:hAnsi="Arial" w:cs="Arial"/>
              </w:rPr>
              <w:t>Gmina Pawłosiów</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Program Rewitalizacji Gminy Pawłosiów</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26.999,42</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34</w:t>
            </w:r>
          </w:p>
        </w:tc>
        <w:tc>
          <w:tcPr>
            <w:tcW w:w="2279" w:type="dxa"/>
            <w:vAlign w:val="center"/>
          </w:tcPr>
          <w:p w:rsidR="004F3550" w:rsidRDefault="004F3550" w:rsidP="004F3550">
            <w:pPr>
              <w:jc w:val="center"/>
              <w:rPr>
                <w:rFonts w:ascii="Arial" w:hAnsi="Arial" w:cs="Arial"/>
              </w:rPr>
            </w:pPr>
            <w:r>
              <w:rPr>
                <w:rFonts w:ascii="Arial" w:hAnsi="Arial" w:cs="Arial"/>
              </w:rPr>
              <w:t>Gmina Baligród</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i przyjęcie do realizacji Lokalnego Programu Rewitalizacji Gminy Baligród na lata 2016-2023</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36.594,00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35</w:t>
            </w:r>
          </w:p>
        </w:tc>
        <w:tc>
          <w:tcPr>
            <w:tcW w:w="2279" w:type="dxa"/>
            <w:vAlign w:val="center"/>
          </w:tcPr>
          <w:p w:rsidR="004F3550" w:rsidRDefault="004F3550" w:rsidP="004F3550">
            <w:pPr>
              <w:jc w:val="center"/>
              <w:rPr>
                <w:rFonts w:ascii="Arial" w:hAnsi="Arial" w:cs="Arial"/>
              </w:rPr>
            </w:pPr>
            <w:r>
              <w:rPr>
                <w:rFonts w:ascii="Arial" w:hAnsi="Arial" w:cs="Arial"/>
              </w:rPr>
              <w:t>Gmina i Miasto Ulanów</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Ulanów na lata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26.137,40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36</w:t>
            </w:r>
          </w:p>
        </w:tc>
        <w:tc>
          <w:tcPr>
            <w:tcW w:w="2279" w:type="dxa"/>
            <w:vAlign w:val="center"/>
          </w:tcPr>
          <w:p w:rsidR="004F3550" w:rsidRDefault="004F3550" w:rsidP="004F3550">
            <w:pPr>
              <w:jc w:val="center"/>
              <w:rPr>
                <w:rFonts w:ascii="Arial" w:hAnsi="Arial" w:cs="Arial"/>
              </w:rPr>
            </w:pPr>
            <w:r>
              <w:rPr>
                <w:rFonts w:ascii="Arial" w:hAnsi="Arial" w:cs="Arial"/>
              </w:rPr>
              <w:t>Gmina Boguchwała</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Boguchwała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30.964,58</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37</w:t>
            </w:r>
          </w:p>
        </w:tc>
        <w:tc>
          <w:tcPr>
            <w:tcW w:w="2279" w:type="dxa"/>
            <w:vAlign w:val="center"/>
          </w:tcPr>
          <w:p w:rsidR="004F3550" w:rsidRDefault="004F3550" w:rsidP="004F3550">
            <w:pPr>
              <w:jc w:val="center"/>
              <w:rPr>
                <w:rFonts w:ascii="Arial" w:hAnsi="Arial" w:cs="Arial"/>
              </w:rPr>
            </w:pPr>
            <w:r>
              <w:rPr>
                <w:rFonts w:ascii="Arial" w:hAnsi="Arial" w:cs="Arial"/>
              </w:rPr>
              <w:t>Gmina Tuszów Narodowy</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Ożywienie obszarów zdegradowanych w Gminie Tuszów Narodowy – wypracowanie dokumentu pn. „Lokalny Program Rewitalizacji dla Gminy Tuszów Narodowy”</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33.980,00</w:t>
            </w:r>
          </w:p>
        </w:tc>
      </w:tr>
      <w:tr w:rsidR="004F3550" w:rsidRPr="00522068" w:rsidTr="004F3550">
        <w:tc>
          <w:tcPr>
            <w:tcW w:w="516" w:type="dxa"/>
            <w:vAlign w:val="center"/>
          </w:tcPr>
          <w:p w:rsidR="004F3550" w:rsidRDefault="004F3550" w:rsidP="004F3550">
            <w:pPr>
              <w:jc w:val="center"/>
              <w:rPr>
                <w:rFonts w:ascii="Arial" w:hAnsi="Arial" w:cs="Arial"/>
              </w:rPr>
            </w:pPr>
            <w:r>
              <w:rPr>
                <w:rFonts w:ascii="Arial" w:hAnsi="Arial" w:cs="Arial"/>
              </w:rPr>
              <w:t>38</w:t>
            </w:r>
          </w:p>
        </w:tc>
        <w:tc>
          <w:tcPr>
            <w:tcW w:w="2279" w:type="dxa"/>
            <w:vAlign w:val="center"/>
          </w:tcPr>
          <w:p w:rsidR="004F3550" w:rsidRDefault="004F3550" w:rsidP="004F3550">
            <w:pPr>
              <w:jc w:val="center"/>
              <w:rPr>
                <w:rFonts w:ascii="Arial" w:hAnsi="Arial" w:cs="Arial"/>
              </w:rPr>
            </w:pPr>
            <w:r>
              <w:rPr>
                <w:rFonts w:ascii="Arial" w:hAnsi="Arial" w:cs="Arial"/>
              </w:rPr>
              <w:t>Gmina Łańcut</w:t>
            </w:r>
          </w:p>
        </w:tc>
        <w:tc>
          <w:tcPr>
            <w:tcW w:w="3659" w:type="dxa"/>
          </w:tcPr>
          <w:p w:rsidR="004F3550" w:rsidRPr="004F361D" w:rsidRDefault="004F3550" w:rsidP="004F3550">
            <w:pPr>
              <w:jc w:val="both"/>
              <w:rPr>
                <w:rFonts w:ascii="Arial" w:eastAsiaTheme="minorHAnsi" w:hAnsi="Arial" w:cs="Arial"/>
                <w:sz w:val="18"/>
                <w:szCs w:val="18"/>
                <w:lang w:eastAsia="en-US"/>
              </w:rPr>
            </w:pPr>
            <w:r w:rsidRPr="004F361D">
              <w:rPr>
                <w:rFonts w:ascii="Arial" w:hAnsi="Arial" w:cs="Arial"/>
                <w:iCs/>
                <w:sz w:val="18"/>
                <w:szCs w:val="18"/>
              </w:rPr>
              <w:t>Opracowanie Lokalnego Programu Rewitalizacji dla Gminy Łańcut na lata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13.445,22</w:t>
            </w:r>
          </w:p>
        </w:tc>
      </w:tr>
      <w:tr w:rsidR="004F3550" w:rsidRPr="00522068" w:rsidTr="004F3550">
        <w:tc>
          <w:tcPr>
            <w:tcW w:w="516" w:type="dxa"/>
            <w:vAlign w:val="center"/>
          </w:tcPr>
          <w:p w:rsidR="004F3550" w:rsidRPr="00FF6AF6" w:rsidRDefault="004F3550" w:rsidP="004F3550">
            <w:pPr>
              <w:jc w:val="center"/>
              <w:rPr>
                <w:rFonts w:ascii="Arial" w:hAnsi="Arial" w:cs="Arial"/>
              </w:rPr>
            </w:pPr>
            <w:r w:rsidRPr="00FF6AF6">
              <w:rPr>
                <w:rFonts w:ascii="Arial" w:hAnsi="Arial" w:cs="Arial"/>
              </w:rPr>
              <w:t>39</w:t>
            </w:r>
          </w:p>
        </w:tc>
        <w:tc>
          <w:tcPr>
            <w:tcW w:w="2279" w:type="dxa"/>
            <w:vAlign w:val="center"/>
          </w:tcPr>
          <w:p w:rsidR="004F3550" w:rsidRPr="00FF6AF6" w:rsidRDefault="004F3550" w:rsidP="004F3550">
            <w:pPr>
              <w:jc w:val="center"/>
              <w:rPr>
                <w:rFonts w:ascii="Arial" w:hAnsi="Arial" w:cs="Arial"/>
              </w:rPr>
            </w:pPr>
            <w:r w:rsidRPr="00FF6AF6">
              <w:rPr>
                <w:rFonts w:ascii="Arial" w:hAnsi="Arial" w:cs="Arial"/>
              </w:rPr>
              <w:t>Gmina Żurawica</w:t>
            </w:r>
          </w:p>
        </w:tc>
        <w:tc>
          <w:tcPr>
            <w:tcW w:w="3659" w:type="dxa"/>
          </w:tcPr>
          <w:p w:rsidR="004F3550" w:rsidRPr="00FF6AF6" w:rsidRDefault="004F3550" w:rsidP="004F3550">
            <w:pPr>
              <w:jc w:val="both"/>
              <w:rPr>
                <w:rFonts w:ascii="Arial" w:eastAsiaTheme="minorHAnsi" w:hAnsi="Arial" w:cs="Arial"/>
                <w:sz w:val="18"/>
                <w:szCs w:val="18"/>
                <w:lang w:eastAsia="en-US"/>
              </w:rPr>
            </w:pPr>
            <w:r w:rsidRPr="00FF6AF6">
              <w:rPr>
                <w:rFonts w:ascii="Arial" w:hAnsi="Arial" w:cs="Arial"/>
                <w:iCs/>
                <w:sz w:val="18"/>
                <w:szCs w:val="18"/>
              </w:rPr>
              <w:t>Opracowanie Gminnego Programu Rewitalizacji dla Gminy Żurawica na lata 2016-2022</w:t>
            </w:r>
          </w:p>
        </w:tc>
        <w:tc>
          <w:tcPr>
            <w:tcW w:w="1767" w:type="dxa"/>
            <w:vAlign w:val="center"/>
          </w:tcPr>
          <w:p w:rsidR="004F3550" w:rsidRPr="00522068" w:rsidRDefault="004F3550" w:rsidP="004F3550">
            <w:pPr>
              <w:jc w:val="right"/>
              <w:rPr>
                <w:rFonts w:ascii="Arial" w:hAnsi="Arial" w:cs="Arial"/>
              </w:rPr>
            </w:pPr>
            <w:r w:rsidRPr="00522068">
              <w:rPr>
                <w:rFonts w:ascii="Arial" w:hAnsi="Arial" w:cs="Arial"/>
              </w:rPr>
              <w:t>87.908,00</w:t>
            </w:r>
          </w:p>
        </w:tc>
      </w:tr>
      <w:tr w:rsidR="004F3550" w:rsidRPr="00FF6AF6" w:rsidTr="004F3550">
        <w:trPr>
          <w:trHeight w:val="385"/>
        </w:trPr>
        <w:tc>
          <w:tcPr>
            <w:tcW w:w="6454" w:type="dxa"/>
            <w:gridSpan w:val="3"/>
            <w:vAlign w:val="center"/>
          </w:tcPr>
          <w:p w:rsidR="004F3550" w:rsidRPr="00FF6AF6" w:rsidRDefault="004F3550" w:rsidP="004F3550">
            <w:pPr>
              <w:jc w:val="right"/>
              <w:rPr>
                <w:rFonts w:ascii="Arial" w:hAnsi="Arial" w:cs="Arial"/>
                <w:b/>
              </w:rPr>
            </w:pPr>
            <w:r>
              <w:rPr>
                <w:rFonts w:ascii="Arial" w:hAnsi="Arial" w:cs="Arial"/>
                <w:b/>
              </w:rPr>
              <w:t>OGÓŁEM</w:t>
            </w:r>
          </w:p>
        </w:tc>
        <w:tc>
          <w:tcPr>
            <w:tcW w:w="1767" w:type="dxa"/>
            <w:vAlign w:val="center"/>
          </w:tcPr>
          <w:p w:rsidR="004F3550" w:rsidRPr="00FF6AF6" w:rsidRDefault="004F3550" w:rsidP="004F3550">
            <w:pPr>
              <w:jc w:val="right"/>
              <w:rPr>
                <w:rFonts w:ascii="Arial" w:hAnsi="Arial" w:cs="Arial"/>
                <w:b/>
              </w:rPr>
            </w:pPr>
            <w:r>
              <w:rPr>
                <w:rFonts w:ascii="Arial" w:hAnsi="Arial" w:cs="Arial"/>
                <w:b/>
              </w:rPr>
              <w:t xml:space="preserve">1 173 </w:t>
            </w:r>
            <w:r w:rsidRPr="00FF6AF6">
              <w:rPr>
                <w:rFonts w:ascii="Arial" w:hAnsi="Arial" w:cs="Arial"/>
                <w:b/>
              </w:rPr>
              <w:t>389,44</w:t>
            </w:r>
          </w:p>
        </w:tc>
      </w:tr>
    </w:tbl>
    <w:p w:rsidR="004F3550" w:rsidRPr="003234E2" w:rsidRDefault="004F3550" w:rsidP="004F3550">
      <w:pPr>
        <w:tabs>
          <w:tab w:val="left" w:pos="284"/>
        </w:tabs>
        <w:spacing w:after="0" w:line="360" w:lineRule="auto"/>
        <w:jc w:val="both"/>
        <w:rPr>
          <w:rFonts w:ascii="Arial" w:eastAsia="Times New Roman" w:hAnsi="Arial" w:cs="Arial"/>
          <w:color w:val="FF0000"/>
          <w:sz w:val="24"/>
          <w:szCs w:val="24"/>
          <w:lang w:eastAsia="pl-PL"/>
        </w:rPr>
      </w:pPr>
    </w:p>
    <w:p w:rsidR="004F3550" w:rsidRPr="00522068" w:rsidRDefault="004F3550" w:rsidP="00CB127A">
      <w:pPr>
        <w:numPr>
          <w:ilvl w:val="0"/>
          <w:numId w:val="315"/>
        </w:numPr>
        <w:tabs>
          <w:tab w:val="left" w:pos="284"/>
        </w:tabs>
        <w:spacing w:after="0" w:line="360" w:lineRule="auto"/>
        <w:ind w:left="1134" w:hanging="283"/>
        <w:jc w:val="both"/>
        <w:rPr>
          <w:rFonts w:ascii="Arial" w:eastAsia="Times New Roman" w:hAnsi="Arial" w:cs="Arial"/>
          <w:sz w:val="24"/>
          <w:szCs w:val="24"/>
          <w:lang w:eastAsia="pl-PL"/>
        </w:rPr>
      </w:pPr>
      <w:r w:rsidRPr="00522068">
        <w:rPr>
          <w:rFonts w:ascii="Arial" w:eastAsia="Times New Roman" w:hAnsi="Arial" w:cs="Arial"/>
          <w:sz w:val="24"/>
          <w:szCs w:val="24"/>
          <w:lang w:eastAsia="pl-PL"/>
        </w:rPr>
        <w:t xml:space="preserve">wynagrodzenia i składki od nich naliczane pracowników zaangażowanych w realizację projektu – </w:t>
      </w:r>
      <w:r>
        <w:rPr>
          <w:rFonts w:ascii="Arial" w:eastAsia="Times New Roman" w:hAnsi="Arial" w:cs="Arial"/>
          <w:sz w:val="24"/>
          <w:szCs w:val="24"/>
          <w:lang w:eastAsia="pl-PL"/>
        </w:rPr>
        <w:t>30.832</w:t>
      </w:r>
      <w:r w:rsidRPr="00522068">
        <w:rPr>
          <w:rFonts w:ascii="Arial" w:eastAsia="Times New Roman" w:hAnsi="Arial" w:cs="Arial"/>
          <w:sz w:val="24"/>
          <w:szCs w:val="24"/>
          <w:lang w:eastAsia="pl-PL"/>
        </w:rPr>
        <w:t xml:space="preserve">,-zł (§ 4018 – 19.890,-zł, § 4019 – 6.110,-zł, </w:t>
      </w:r>
      <w:r w:rsidRPr="00522068">
        <w:rPr>
          <w:rFonts w:ascii="Arial" w:eastAsia="Times New Roman" w:hAnsi="Arial" w:cs="Arial"/>
          <w:sz w:val="24"/>
          <w:szCs w:val="24"/>
          <w:lang w:eastAsia="pl-PL"/>
        </w:rPr>
        <w:lastRenderedPageBreak/>
        <w:t xml:space="preserve">§ 4118 – 3.375,-zł, § 4119 – 1.037,-zł, § 4128 – 321,-zł, § 4129 – </w:t>
      </w:r>
      <w:r w:rsidRPr="00522068">
        <w:rPr>
          <w:rFonts w:ascii="Arial" w:eastAsia="Times New Roman" w:hAnsi="Arial" w:cs="Arial"/>
          <w:sz w:val="24"/>
          <w:szCs w:val="24"/>
          <w:lang w:eastAsia="pl-PL"/>
        </w:rPr>
        <w:br/>
        <w:t>99,-zł),</w:t>
      </w:r>
    </w:p>
    <w:p w:rsidR="004F3550" w:rsidRPr="00522068" w:rsidRDefault="004F3550" w:rsidP="00CB127A">
      <w:pPr>
        <w:numPr>
          <w:ilvl w:val="0"/>
          <w:numId w:val="315"/>
        </w:numPr>
        <w:tabs>
          <w:tab w:val="left" w:pos="284"/>
        </w:tabs>
        <w:spacing w:after="0" w:line="360" w:lineRule="auto"/>
        <w:ind w:left="1134" w:hanging="283"/>
        <w:jc w:val="both"/>
        <w:rPr>
          <w:rFonts w:ascii="Arial" w:eastAsia="Times New Roman" w:hAnsi="Arial" w:cs="Arial"/>
          <w:sz w:val="24"/>
          <w:szCs w:val="24"/>
          <w:lang w:eastAsia="pl-PL"/>
        </w:rPr>
      </w:pPr>
      <w:r w:rsidRPr="00522068">
        <w:rPr>
          <w:rFonts w:ascii="Arial" w:eastAsia="Times New Roman" w:hAnsi="Arial" w:cs="Arial"/>
          <w:sz w:val="24"/>
          <w:szCs w:val="24"/>
          <w:lang w:eastAsia="pl-PL"/>
        </w:rPr>
        <w:t>pozostałe wydatki bieżące związane z realizacją projektu dotyczące usługi biegłego rewidenta – 8.413,-zł (§ 4308 – 6.436,-zł, § 4309 – 1.977,-zł).</w:t>
      </w:r>
    </w:p>
    <w:p w:rsidR="004F3550" w:rsidRPr="002C5AA5" w:rsidRDefault="004F3550" w:rsidP="004F3550">
      <w:pPr>
        <w:tabs>
          <w:tab w:val="left" w:pos="284"/>
        </w:tabs>
        <w:spacing w:after="0" w:line="360" w:lineRule="auto"/>
        <w:ind w:left="851"/>
        <w:jc w:val="both"/>
        <w:rPr>
          <w:rFonts w:ascii="Arial" w:hAnsi="Arial" w:cs="Arial"/>
          <w:sz w:val="24"/>
          <w:szCs w:val="24"/>
          <w:lang w:eastAsia="pl-PL"/>
        </w:rPr>
      </w:pPr>
      <w:r w:rsidRPr="002C5AA5">
        <w:rPr>
          <w:rFonts w:ascii="Arial" w:hAnsi="Arial" w:cs="Arial"/>
          <w:sz w:val="24"/>
          <w:szCs w:val="24"/>
          <w:lang w:eastAsia="pl-PL"/>
        </w:rPr>
        <w:t>Zadanie finansowane ze środków budżetu Unii Europejskiej</w:t>
      </w:r>
      <w:r w:rsidRPr="002C5AA5">
        <w:rPr>
          <w:rFonts w:ascii="Arial" w:eastAsia="Times New Roman" w:hAnsi="Arial" w:cs="Arial"/>
          <w:sz w:val="24"/>
          <w:szCs w:val="24"/>
          <w:lang w:eastAsia="pl-PL"/>
        </w:rPr>
        <w:t xml:space="preserve"> </w:t>
      </w:r>
      <w:r w:rsidRPr="0052771A">
        <w:rPr>
          <w:rFonts w:ascii="Arial" w:eastAsia="Times New Roman" w:hAnsi="Arial" w:cs="Arial"/>
          <w:sz w:val="24"/>
          <w:szCs w:val="24"/>
          <w:lang w:eastAsia="pl-PL"/>
        </w:rPr>
        <w:t>w kwocie 1.027.403,-zł</w:t>
      </w:r>
      <w:r w:rsidRPr="002C5AA5">
        <w:rPr>
          <w:rFonts w:ascii="Arial" w:hAnsi="Arial" w:cs="Arial"/>
          <w:sz w:val="24"/>
          <w:szCs w:val="24"/>
          <w:lang w:eastAsia="pl-PL"/>
        </w:rPr>
        <w:t xml:space="preserve">,  dotacji celowej z budżetu państwa </w:t>
      </w:r>
      <w:r>
        <w:rPr>
          <w:rFonts w:ascii="Arial" w:eastAsia="Times New Roman" w:hAnsi="Arial" w:cs="Arial"/>
          <w:sz w:val="24"/>
          <w:szCs w:val="24"/>
          <w:lang w:eastAsia="pl-PL"/>
        </w:rPr>
        <w:t xml:space="preserve">w kwocie </w:t>
      </w:r>
      <w:r w:rsidRPr="0052771A">
        <w:rPr>
          <w:rFonts w:ascii="Arial" w:eastAsia="Times New Roman" w:hAnsi="Arial" w:cs="Arial"/>
          <w:sz w:val="24"/>
          <w:szCs w:val="24"/>
          <w:lang w:eastAsia="pl-PL"/>
        </w:rPr>
        <w:t>181.307,-zł</w:t>
      </w:r>
      <w:r w:rsidRPr="002C5AA5">
        <w:rPr>
          <w:rFonts w:ascii="Arial" w:hAnsi="Arial" w:cs="Arial"/>
          <w:sz w:val="24"/>
          <w:szCs w:val="24"/>
          <w:lang w:eastAsia="pl-PL"/>
        </w:rPr>
        <w:t xml:space="preserve"> oraz środków własnych Samor</w:t>
      </w:r>
      <w:r>
        <w:rPr>
          <w:rFonts w:ascii="Arial" w:hAnsi="Arial" w:cs="Arial"/>
          <w:sz w:val="24"/>
          <w:szCs w:val="24"/>
          <w:lang w:eastAsia="pl-PL"/>
        </w:rPr>
        <w:t>ządu Województwa Podkarpackiego</w:t>
      </w:r>
      <w:r w:rsidRPr="002C5AA5">
        <w:rPr>
          <w:rFonts w:ascii="Arial" w:eastAsia="Times New Roman" w:hAnsi="Arial" w:cs="Arial"/>
          <w:sz w:val="24"/>
          <w:szCs w:val="24"/>
          <w:lang w:eastAsia="pl-PL"/>
        </w:rPr>
        <w:t xml:space="preserve"> </w:t>
      </w:r>
      <w:r w:rsidRPr="0052771A">
        <w:rPr>
          <w:rFonts w:ascii="Arial" w:eastAsia="Times New Roman" w:hAnsi="Arial" w:cs="Arial"/>
          <w:sz w:val="24"/>
          <w:szCs w:val="24"/>
          <w:lang w:eastAsia="pl-PL"/>
        </w:rPr>
        <w:t>w kwocie 3.924,-zł.</w:t>
      </w:r>
    </w:p>
    <w:p w:rsidR="004F3550" w:rsidRPr="000C7CA5"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0C7CA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4.099.906,-zł.</w:t>
      </w:r>
    </w:p>
    <w:p w:rsidR="004F3550"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0C7CA5">
        <w:rPr>
          <w:rFonts w:ascii="Arial" w:eastAsia="Times New Roman" w:hAnsi="Arial" w:cs="Arial"/>
          <w:sz w:val="24"/>
          <w:szCs w:val="24"/>
          <w:lang w:eastAsia="pl-PL"/>
        </w:rPr>
        <w:t>Termin</w:t>
      </w:r>
      <w:r>
        <w:rPr>
          <w:rFonts w:ascii="Arial" w:eastAsia="Times New Roman" w:hAnsi="Arial" w:cs="Arial"/>
          <w:sz w:val="24"/>
          <w:szCs w:val="24"/>
          <w:lang w:eastAsia="pl-PL"/>
        </w:rPr>
        <w:t xml:space="preserve"> realizacji zadania: 2015-2018.</w:t>
      </w:r>
    </w:p>
    <w:p w:rsidR="004F3550" w:rsidRPr="00522068"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522068">
        <w:rPr>
          <w:rFonts w:ascii="Arial" w:eastAsia="Times New Roman" w:hAnsi="Arial" w:cs="Arial"/>
          <w:sz w:val="24"/>
          <w:szCs w:val="24"/>
          <w:lang w:eastAsia="pl-PL"/>
        </w:rPr>
        <w:t>Stan zaawansowania realizacji zadania i osiągnięte efekty:</w:t>
      </w:r>
    </w:p>
    <w:p w:rsidR="004F3550" w:rsidRPr="003A10A2" w:rsidRDefault="004F3550" w:rsidP="004F3550">
      <w:pPr>
        <w:tabs>
          <w:tab w:val="left" w:pos="284"/>
        </w:tabs>
        <w:spacing w:after="0" w:line="360" w:lineRule="auto"/>
        <w:ind w:left="851"/>
        <w:jc w:val="both"/>
        <w:rPr>
          <w:rFonts w:ascii="Arial" w:eastAsia="Times New Roman" w:hAnsi="Arial" w:cs="Arial"/>
          <w:color w:val="FF0000"/>
          <w:sz w:val="24"/>
          <w:szCs w:val="24"/>
          <w:lang w:eastAsia="pl-PL"/>
        </w:rPr>
      </w:pPr>
      <w:r w:rsidRPr="00176523">
        <w:rPr>
          <w:rFonts w:ascii="Arial" w:eastAsia="Times New Roman" w:hAnsi="Arial" w:cs="Arial"/>
          <w:sz w:val="24"/>
          <w:szCs w:val="24"/>
          <w:lang w:eastAsia="pl-PL"/>
        </w:rPr>
        <w:t xml:space="preserve">Realizacja projektu została zakończona </w:t>
      </w:r>
      <w:r>
        <w:rPr>
          <w:rFonts w:ascii="Arial" w:eastAsia="Times New Roman" w:hAnsi="Arial" w:cs="Arial"/>
          <w:sz w:val="24"/>
          <w:szCs w:val="24"/>
          <w:lang w:eastAsia="pl-PL"/>
        </w:rPr>
        <w:t xml:space="preserve">31 października </w:t>
      </w:r>
      <w:r w:rsidRPr="00176523">
        <w:rPr>
          <w:rFonts w:ascii="Arial" w:eastAsia="Times New Roman" w:hAnsi="Arial" w:cs="Arial"/>
          <w:sz w:val="24"/>
          <w:szCs w:val="24"/>
          <w:lang w:eastAsia="pl-PL"/>
        </w:rPr>
        <w:t xml:space="preserve">w </w:t>
      </w:r>
      <w:r w:rsidRPr="003A10A2">
        <w:rPr>
          <w:rFonts w:ascii="Arial" w:eastAsia="Times New Roman" w:hAnsi="Arial" w:cs="Arial"/>
          <w:sz w:val="24"/>
          <w:szCs w:val="24"/>
          <w:lang w:eastAsia="pl-PL"/>
        </w:rPr>
        <w:t xml:space="preserve">2018r. </w:t>
      </w:r>
    </w:p>
    <w:p w:rsidR="004F3550" w:rsidRDefault="004F3550" w:rsidP="004F3550">
      <w:pPr>
        <w:tabs>
          <w:tab w:val="left" w:pos="284"/>
        </w:tabs>
        <w:spacing w:after="0" w:line="360" w:lineRule="auto"/>
        <w:ind w:left="851"/>
        <w:jc w:val="both"/>
        <w:rPr>
          <w:rFonts w:ascii="Arial" w:hAnsi="Arial" w:cs="Arial"/>
          <w:sz w:val="24"/>
          <w:szCs w:val="24"/>
        </w:rPr>
      </w:pPr>
      <w:r w:rsidRPr="00CD7884">
        <w:rPr>
          <w:rFonts w:ascii="Arial" w:eastAsia="Times New Roman" w:hAnsi="Arial" w:cs="Arial"/>
          <w:sz w:val="24"/>
          <w:szCs w:val="24"/>
          <w:lang w:eastAsia="pl-PL"/>
        </w:rPr>
        <w:t>Cel przedsięwzięcia został osiągnięty – wsparto jednostki samorządu terytorialnego w opracowaniu lub aktua</w:t>
      </w:r>
      <w:r>
        <w:rPr>
          <w:rFonts w:ascii="Arial" w:eastAsia="Times New Roman" w:hAnsi="Arial" w:cs="Arial"/>
          <w:sz w:val="24"/>
          <w:szCs w:val="24"/>
          <w:lang w:eastAsia="pl-PL"/>
        </w:rPr>
        <w:t xml:space="preserve">lizacji programów rewitalizacji </w:t>
      </w:r>
      <w:r w:rsidRPr="00FF6AF6">
        <w:rPr>
          <w:rFonts w:ascii="Arial" w:hAnsi="Arial" w:cs="Arial"/>
          <w:sz w:val="24"/>
          <w:szCs w:val="24"/>
        </w:rPr>
        <w:t xml:space="preserve">obszarów zdegradowanych poprzez pomoc w przygotowaniu  programów rewitalizacji jako dokumentów podstawowych dla prowadzenia tych procesów i służących rozwiązywaniu problemów rewitalizacyjnych na obszarach wymagających szczególnej interwencji, z uwzględnieniem specyfiki </w:t>
      </w:r>
      <w:r w:rsidR="009208AD">
        <w:rPr>
          <w:rFonts w:ascii="Arial" w:hAnsi="Arial" w:cs="Arial"/>
          <w:sz w:val="24"/>
          <w:szCs w:val="24"/>
        </w:rPr>
        <w:br/>
      </w:r>
      <w:r w:rsidRPr="00FF6AF6">
        <w:rPr>
          <w:rFonts w:ascii="Arial" w:hAnsi="Arial" w:cs="Arial"/>
          <w:sz w:val="24"/>
          <w:szCs w:val="24"/>
        </w:rPr>
        <w:t xml:space="preserve">i uwarunkowań poszczególnych gmin. Ogłoszono trzy edycje Konkursu dotacji </w:t>
      </w:r>
      <w:r>
        <w:rPr>
          <w:rFonts w:ascii="Arial" w:hAnsi="Arial" w:cs="Arial"/>
          <w:sz w:val="24"/>
          <w:szCs w:val="24"/>
        </w:rPr>
        <w:t>–</w:t>
      </w:r>
      <w:r w:rsidRPr="00FF6AF6">
        <w:rPr>
          <w:rFonts w:ascii="Arial" w:hAnsi="Arial" w:cs="Arial"/>
          <w:sz w:val="24"/>
          <w:szCs w:val="24"/>
        </w:rPr>
        <w:t xml:space="preserve"> Przygotowanie programów rewitalizacji. Ostatecznie 53 gminy otrzymały refundację wydatków związanych z przygotowaniem programów rewitalizacji na  łączną kwotę: 1 797 290,87 zł.</w:t>
      </w:r>
    </w:p>
    <w:p w:rsidR="004F3550" w:rsidRPr="00CD7884" w:rsidRDefault="004F3550" w:rsidP="004F3550">
      <w:pPr>
        <w:tabs>
          <w:tab w:val="left" w:pos="284"/>
        </w:tabs>
        <w:spacing w:after="0" w:line="360" w:lineRule="auto"/>
        <w:ind w:left="851"/>
        <w:jc w:val="both"/>
        <w:rPr>
          <w:rFonts w:ascii="Arial" w:eastAsia="Times New Roman" w:hAnsi="Arial" w:cs="Arial"/>
          <w:sz w:val="24"/>
          <w:szCs w:val="24"/>
          <w:lang w:eastAsia="pl-PL"/>
        </w:rPr>
      </w:pPr>
      <w:r>
        <w:rPr>
          <w:rFonts w:ascii="Arial" w:hAnsi="Arial" w:cs="Arial"/>
          <w:sz w:val="24"/>
          <w:szCs w:val="24"/>
        </w:rPr>
        <w:t>W dniu 8 stycznia 2019</w:t>
      </w:r>
      <w:r w:rsidRPr="00FF6AF6">
        <w:rPr>
          <w:rFonts w:ascii="Arial" w:hAnsi="Arial" w:cs="Arial"/>
          <w:sz w:val="24"/>
          <w:szCs w:val="24"/>
        </w:rPr>
        <w:t xml:space="preserve">r. Ministerstwo Inwestycji i Rozwoju zatwierdziło sprawozdanie końcowe z realizacji projektu w ramach umowy dotacji, tym samym zatwierdzając kwoty poniesionych wydatków kwalifikowalnych </w:t>
      </w:r>
      <w:r w:rsidR="009208AD">
        <w:rPr>
          <w:rFonts w:ascii="Arial" w:hAnsi="Arial" w:cs="Arial"/>
          <w:sz w:val="24"/>
          <w:szCs w:val="24"/>
        </w:rPr>
        <w:br/>
      </w:r>
      <w:r w:rsidRPr="00FF6AF6">
        <w:rPr>
          <w:rFonts w:ascii="Arial" w:hAnsi="Arial" w:cs="Arial"/>
          <w:sz w:val="24"/>
          <w:szCs w:val="24"/>
        </w:rPr>
        <w:t>w projekcie</w:t>
      </w:r>
      <w:r>
        <w:rPr>
          <w:rFonts w:ascii="Arial" w:hAnsi="Arial" w:cs="Arial"/>
          <w:sz w:val="24"/>
          <w:szCs w:val="24"/>
        </w:rPr>
        <w:t>.</w:t>
      </w:r>
    </w:p>
    <w:p w:rsidR="004F3550" w:rsidRDefault="004F3550" w:rsidP="004F3550">
      <w:pPr>
        <w:tabs>
          <w:tab w:val="left" w:pos="284"/>
        </w:tabs>
        <w:spacing w:after="0" w:line="360" w:lineRule="auto"/>
        <w:ind w:left="851"/>
        <w:jc w:val="both"/>
        <w:rPr>
          <w:rFonts w:ascii="Arial" w:hAnsi="Arial" w:cs="Arial"/>
          <w:sz w:val="24"/>
          <w:szCs w:val="24"/>
        </w:rPr>
      </w:pPr>
      <w:r w:rsidRPr="0052771A">
        <w:rPr>
          <w:rFonts w:ascii="Arial" w:eastAsia="Times New Roman" w:hAnsi="Arial" w:cs="Arial"/>
          <w:sz w:val="24"/>
          <w:szCs w:val="24"/>
          <w:lang w:eastAsia="pl-PL"/>
        </w:rPr>
        <w:t>Od początku realizacji zadania do końca 2018r. zrealizowano zakres zadania o wartości 2.438.386,-zł, co stanowi 59,47% planowanych łącznych nakładów finansowych.</w:t>
      </w:r>
      <w:r>
        <w:rPr>
          <w:rFonts w:ascii="Arial" w:eastAsia="Times New Roman" w:hAnsi="Arial" w:cs="Arial"/>
          <w:sz w:val="24"/>
          <w:szCs w:val="24"/>
          <w:lang w:eastAsia="pl-PL"/>
        </w:rPr>
        <w:t xml:space="preserve"> W trakci</w:t>
      </w:r>
      <w:r w:rsidRPr="0052771A">
        <w:rPr>
          <w:rFonts w:ascii="Arial" w:eastAsia="Times New Roman" w:hAnsi="Arial" w:cs="Arial"/>
          <w:sz w:val="24"/>
          <w:szCs w:val="24"/>
          <w:lang w:eastAsia="pl-PL"/>
        </w:rPr>
        <w:t xml:space="preserve">e realizacji projektu powstały oszczędności, które wynikały m. in. z </w:t>
      </w:r>
      <w:r w:rsidRPr="0052771A">
        <w:rPr>
          <w:rFonts w:ascii="Arial" w:hAnsi="Arial" w:cs="Arial"/>
          <w:sz w:val="24"/>
          <w:szCs w:val="24"/>
        </w:rPr>
        <w:t xml:space="preserve"> uzyskania dwukrotnie negatywnej oceny programów rewitalizacji weryfikowanych przez Zespół ds. rewitalizacji  w Konkursie dotacji – I </w:t>
      </w:r>
      <w:proofErr w:type="spellStart"/>
      <w:r w:rsidRPr="0052771A">
        <w:rPr>
          <w:rFonts w:ascii="Arial" w:hAnsi="Arial" w:cs="Arial"/>
          <w:sz w:val="24"/>
          <w:szCs w:val="24"/>
        </w:rPr>
        <w:t>i</w:t>
      </w:r>
      <w:proofErr w:type="spellEnd"/>
      <w:r w:rsidRPr="0052771A">
        <w:rPr>
          <w:rFonts w:ascii="Arial" w:hAnsi="Arial" w:cs="Arial"/>
          <w:sz w:val="24"/>
          <w:szCs w:val="24"/>
        </w:rPr>
        <w:t xml:space="preserve"> II edycja (łącznie 49 programów), z utraty dotacji przez gminy wynikającej </w:t>
      </w:r>
      <w:r w:rsidRPr="0052771A">
        <w:rPr>
          <w:rFonts w:ascii="Arial" w:hAnsi="Arial" w:cs="Arial"/>
          <w:sz w:val="24"/>
          <w:szCs w:val="24"/>
        </w:rPr>
        <w:lastRenderedPageBreak/>
        <w:t xml:space="preserve">z niewykonania projektu w zakresie i na zasadach określonych w Umowie </w:t>
      </w:r>
      <w:r w:rsidR="009208AD">
        <w:rPr>
          <w:rFonts w:ascii="Arial" w:hAnsi="Arial" w:cs="Arial"/>
          <w:sz w:val="24"/>
          <w:szCs w:val="24"/>
        </w:rPr>
        <w:br/>
      </w:r>
      <w:r w:rsidRPr="0052771A">
        <w:rPr>
          <w:rFonts w:ascii="Arial" w:hAnsi="Arial" w:cs="Arial"/>
          <w:sz w:val="24"/>
          <w:szCs w:val="24"/>
        </w:rPr>
        <w:t xml:space="preserve">o przyznanie dotacji, bądź rezygnacji przez gminy z realizacji projektu </w:t>
      </w:r>
      <w:r w:rsidR="009208AD">
        <w:rPr>
          <w:rFonts w:ascii="Arial" w:hAnsi="Arial" w:cs="Arial"/>
          <w:sz w:val="24"/>
          <w:szCs w:val="24"/>
        </w:rPr>
        <w:br/>
      </w:r>
      <w:r w:rsidRPr="0052771A">
        <w:rPr>
          <w:rFonts w:ascii="Arial" w:hAnsi="Arial" w:cs="Arial"/>
          <w:sz w:val="24"/>
          <w:szCs w:val="24"/>
        </w:rPr>
        <w:t xml:space="preserve">w ramach Konkursu dotacji (I </w:t>
      </w:r>
      <w:proofErr w:type="spellStart"/>
      <w:r w:rsidRPr="0052771A">
        <w:rPr>
          <w:rFonts w:ascii="Arial" w:hAnsi="Arial" w:cs="Arial"/>
          <w:sz w:val="24"/>
          <w:szCs w:val="24"/>
        </w:rPr>
        <w:t>i</w:t>
      </w:r>
      <w:proofErr w:type="spellEnd"/>
      <w:r w:rsidRPr="0052771A">
        <w:rPr>
          <w:rFonts w:ascii="Arial" w:hAnsi="Arial" w:cs="Arial"/>
          <w:sz w:val="24"/>
          <w:szCs w:val="24"/>
        </w:rPr>
        <w:t xml:space="preserve"> II edycja) oraz opracowania programów na znacznie niższą kwotę niż zakładano w Regulaminie konkursu dotacji. Niewykorzystana kwota dotacji dla gmin została prz</w:t>
      </w:r>
      <w:r>
        <w:rPr>
          <w:rFonts w:ascii="Arial" w:hAnsi="Arial" w:cs="Arial"/>
          <w:sz w:val="24"/>
          <w:szCs w:val="24"/>
        </w:rPr>
        <w:t>eznaczona na ogłoszenie III</w:t>
      </w:r>
      <w:r w:rsidRPr="0052771A">
        <w:rPr>
          <w:rFonts w:ascii="Arial" w:hAnsi="Arial" w:cs="Arial"/>
          <w:sz w:val="24"/>
          <w:szCs w:val="24"/>
        </w:rPr>
        <w:t xml:space="preserve"> edycji Konkursu dotacji. Warunkiem udziału było uzyskanie wpisu do „Wykazu programów rewitalizacji województwa podkarpackiego”. </w:t>
      </w:r>
      <w:r>
        <w:rPr>
          <w:rFonts w:ascii="Arial" w:hAnsi="Arial" w:cs="Arial"/>
          <w:sz w:val="24"/>
          <w:szCs w:val="24"/>
        </w:rPr>
        <w:t>W ramach naboru (III edycji) wpłynęło 28 wniosków o przyznanie dotacji. Komisja konkursowa zarekomendowała Zarządowi Województwa Podkarpackiego przyznanie dotacj</w:t>
      </w:r>
      <w:r w:rsidR="001B64E8">
        <w:rPr>
          <w:rFonts w:ascii="Arial" w:hAnsi="Arial" w:cs="Arial"/>
          <w:sz w:val="24"/>
          <w:szCs w:val="24"/>
        </w:rPr>
        <w:t>i dla 24 gmin, z którymi zostały</w:t>
      </w:r>
      <w:r>
        <w:rPr>
          <w:rFonts w:ascii="Arial" w:hAnsi="Arial" w:cs="Arial"/>
          <w:sz w:val="24"/>
          <w:szCs w:val="24"/>
        </w:rPr>
        <w:t xml:space="preserve"> podpisane stosowne umowy. Oszczędności które powstały wynikają m. in. z mniejszej niż pierwotnie zakładano ilości i wartości wniosków złożonych przez jst o przyznanie dotacji.</w:t>
      </w:r>
    </w:p>
    <w:p w:rsidR="004F3550" w:rsidRDefault="004F3550" w:rsidP="004F3550">
      <w:pPr>
        <w:tabs>
          <w:tab w:val="left" w:pos="284"/>
        </w:tabs>
        <w:spacing w:after="0" w:line="36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Pr="0052771A">
        <w:rPr>
          <w:rFonts w:ascii="Arial" w:eastAsia="Times New Roman" w:hAnsi="Arial" w:cs="Arial"/>
          <w:sz w:val="24"/>
          <w:szCs w:val="24"/>
          <w:lang w:eastAsia="pl-PL"/>
        </w:rPr>
        <w:t>kutkował</w:t>
      </w:r>
      <w:r>
        <w:rPr>
          <w:rFonts w:ascii="Arial" w:eastAsia="Times New Roman" w:hAnsi="Arial" w:cs="Arial"/>
          <w:sz w:val="24"/>
          <w:szCs w:val="24"/>
          <w:lang w:eastAsia="pl-PL"/>
        </w:rPr>
        <w:t>o to</w:t>
      </w:r>
      <w:r w:rsidRPr="0052771A">
        <w:rPr>
          <w:rFonts w:ascii="Arial" w:eastAsia="Times New Roman" w:hAnsi="Arial" w:cs="Arial"/>
          <w:sz w:val="24"/>
          <w:szCs w:val="24"/>
          <w:lang w:eastAsia="pl-PL"/>
        </w:rPr>
        <w:t xml:space="preserve"> zmianą szczegółowego budżetu oraz harmonogramu transz dotacji celowej, które zostały zaakceptowane przez Ministerstwo </w:t>
      </w:r>
      <w:r>
        <w:rPr>
          <w:rFonts w:ascii="Arial" w:eastAsia="Times New Roman" w:hAnsi="Arial" w:cs="Arial"/>
          <w:sz w:val="24"/>
          <w:szCs w:val="24"/>
          <w:lang w:eastAsia="pl-PL"/>
        </w:rPr>
        <w:t xml:space="preserve">Inwestycji </w:t>
      </w:r>
      <w:r w:rsidR="009208AD">
        <w:rPr>
          <w:rFonts w:ascii="Arial" w:eastAsia="Times New Roman" w:hAnsi="Arial" w:cs="Arial"/>
          <w:sz w:val="24"/>
          <w:szCs w:val="24"/>
          <w:lang w:eastAsia="pl-PL"/>
        </w:rPr>
        <w:br/>
      </w:r>
      <w:r>
        <w:rPr>
          <w:rFonts w:ascii="Arial" w:eastAsia="Times New Roman" w:hAnsi="Arial" w:cs="Arial"/>
          <w:sz w:val="24"/>
          <w:szCs w:val="24"/>
          <w:lang w:eastAsia="pl-PL"/>
        </w:rPr>
        <w:t xml:space="preserve">i </w:t>
      </w:r>
      <w:r w:rsidRPr="0052771A">
        <w:rPr>
          <w:rFonts w:ascii="Arial" w:eastAsia="Times New Roman" w:hAnsi="Arial" w:cs="Arial"/>
          <w:sz w:val="24"/>
          <w:szCs w:val="24"/>
          <w:lang w:eastAsia="pl-PL"/>
        </w:rPr>
        <w:t>Rozwoju</w:t>
      </w:r>
      <w:r>
        <w:rPr>
          <w:rFonts w:ascii="Arial" w:eastAsia="Times New Roman" w:hAnsi="Arial" w:cs="Arial"/>
          <w:sz w:val="24"/>
          <w:szCs w:val="24"/>
          <w:lang w:eastAsia="pl-PL"/>
        </w:rPr>
        <w:t>.</w:t>
      </w:r>
    </w:p>
    <w:p w:rsidR="004F3550" w:rsidRPr="002C5AA5" w:rsidRDefault="004F3550" w:rsidP="00CB127A">
      <w:pPr>
        <w:numPr>
          <w:ilvl w:val="0"/>
          <w:numId w:val="268"/>
        </w:numPr>
        <w:tabs>
          <w:tab w:val="left" w:pos="567"/>
        </w:tabs>
        <w:spacing w:after="0" w:line="360" w:lineRule="auto"/>
        <w:ind w:left="851" w:hanging="284"/>
        <w:jc w:val="both"/>
        <w:rPr>
          <w:rFonts w:ascii="Arial" w:eastAsia="Times New Roman" w:hAnsi="Arial" w:cs="Arial"/>
          <w:color w:val="FF0000"/>
          <w:sz w:val="24"/>
          <w:szCs w:val="24"/>
          <w:lang w:eastAsia="pl-PL"/>
        </w:rPr>
      </w:pPr>
      <w:r w:rsidRPr="00224553">
        <w:rPr>
          <w:rFonts w:ascii="Arial" w:hAnsi="Arial" w:cs="Arial"/>
          <w:sz w:val="24"/>
          <w:szCs w:val="24"/>
        </w:rPr>
        <w:t>pn</w:t>
      </w:r>
      <w:r w:rsidRPr="00071608">
        <w:rPr>
          <w:rFonts w:ascii="Arial" w:hAnsi="Arial" w:cs="Arial"/>
          <w:sz w:val="24"/>
          <w:szCs w:val="24"/>
        </w:rPr>
        <w:t xml:space="preserve">. „Kondycja społeczno-gospodarcza rodzin z uwzględnieniem zjawiska depopulacji” w ramach Programu Operacyjnego Pomoc Techniczna na lata 2014-2020 w kwocie 6.850,-zł (§ 4308 – 5.823,-zł, § </w:t>
      </w:r>
      <w:r>
        <w:rPr>
          <w:rFonts w:ascii="Arial" w:hAnsi="Arial" w:cs="Arial"/>
          <w:sz w:val="24"/>
          <w:szCs w:val="24"/>
        </w:rPr>
        <w:t xml:space="preserve">4309 – </w:t>
      </w:r>
      <w:r w:rsidRPr="00071608">
        <w:rPr>
          <w:rFonts w:ascii="Arial" w:hAnsi="Arial" w:cs="Arial"/>
          <w:sz w:val="24"/>
          <w:szCs w:val="24"/>
        </w:rPr>
        <w:t>1.027,-zł) (Dep. RR), w tym</w:t>
      </w:r>
      <w:r>
        <w:rPr>
          <w:rFonts w:ascii="Arial" w:eastAsia="Times New Roman" w:hAnsi="Arial" w:cs="Arial"/>
          <w:sz w:val="24"/>
          <w:szCs w:val="24"/>
          <w:lang w:eastAsia="pl-PL"/>
        </w:rPr>
        <w:t xml:space="preserve"> </w:t>
      </w:r>
      <w:r w:rsidRPr="002C5AA5">
        <w:rPr>
          <w:rFonts w:ascii="Arial" w:eastAsia="Times New Roman" w:hAnsi="Arial" w:cs="Arial"/>
          <w:sz w:val="24"/>
          <w:szCs w:val="24"/>
          <w:lang w:eastAsia="pl-PL"/>
        </w:rPr>
        <w:t>organizacj</w:t>
      </w:r>
      <w:r>
        <w:rPr>
          <w:rFonts w:ascii="Arial" w:eastAsia="Times New Roman" w:hAnsi="Arial" w:cs="Arial"/>
          <w:sz w:val="24"/>
          <w:szCs w:val="24"/>
          <w:lang w:eastAsia="pl-PL"/>
        </w:rPr>
        <w:t>a</w:t>
      </w:r>
      <w:r w:rsidRPr="002C5AA5">
        <w:rPr>
          <w:rFonts w:ascii="Arial" w:eastAsia="Times New Roman" w:hAnsi="Arial" w:cs="Arial"/>
          <w:sz w:val="24"/>
          <w:szCs w:val="24"/>
          <w:lang w:eastAsia="pl-PL"/>
        </w:rPr>
        <w:t xml:space="preserve"> </w:t>
      </w:r>
      <w:r w:rsidRPr="002C5AA5">
        <w:rPr>
          <w:rFonts w:ascii="Arial" w:hAnsi="Arial" w:cs="Arial"/>
          <w:sz w:val="24"/>
          <w:szCs w:val="24"/>
        </w:rPr>
        <w:t>warsztatów poświęconych opracowaniu koncepcji badania oraz dokumentacji związanej z udzieleniem zamówienia publicznego na realizację badania.</w:t>
      </w:r>
    </w:p>
    <w:p w:rsidR="004F3550" w:rsidRPr="002C5AA5" w:rsidRDefault="004F3550" w:rsidP="004F3550">
      <w:pPr>
        <w:tabs>
          <w:tab w:val="left" w:pos="284"/>
        </w:tabs>
        <w:spacing w:after="0" w:line="360" w:lineRule="auto"/>
        <w:ind w:left="851"/>
        <w:jc w:val="both"/>
        <w:rPr>
          <w:rFonts w:ascii="Arial" w:hAnsi="Arial" w:cs="Arial"/>
          <w:sz w:val="24"/>
          <w:szCs w:val="24"/>
          <w:lang w:eastAsia="pl-PL"/>
        </w:rPr>
      </w:pPr>
      <w:r w:rsidRPr="002C5AA5">
        <w:rPr>
          <w:rFonts w:ascii="Arial" w:hAnsi="Arial" w:cs="Arial"/>
          <w:sz w:val="24"/>
          <w:szCs w:val="24"/>
          <w:lang w:eastAsia="pl-PL"/>
        </w:rPr>
        <w:t xml:space="preserve">Zadanie finansowane ze środków budżetu Unii Europejskiej </w:t>
      </w:r>
      <w:r w:rsidRPr="002C5AA5">
        <w:rPr>
          <w:rFonts w:ascii="Arial" w:eastAsia="Times New Roman" w:hAnsi="Arial" w:cs="Arial"/>
          <w:sz w:val="24"/>
          <w:szCs w:val="24"/>
          <w:lang w:eastAsia="pl-PL"/>
        </w:rPr>
        <w:t xml:space="preserve">w kwocie </w:t>
      </w:r>
      <w:r w:rsidR="00A51BE0">
        <w:rPr>
          <w:rFonts w:ascii="Arial" w:eastAsia="Times New Roman" w:hAnsi="Arial" w:cs="Arial"/>
          <w:sz w:val="24"/>
          <w:szCs w:val="24"/>
          <w:lang w:eastAsia="pl-PL"/>
        </w:rPr>
        <w:br/>
      </w:r>
      <w:r w:rsidRPr="002C5AA5">
        <w:rPr>
          <w:rFonts w:ascii="Arial" w:eastAsia="Times New Roman" w:hAnsi="Arial" w:cs="Arial"/>
          <w:sz w:val="24"/>
          <w:szCs w:val="24"/>
          <w:lang w:eastAsia="pl-PL"/>
        </w:rPr>
        <w:t>5.823,-zł</w:t>
      </w:r>
      <w:r w:rsidRPr="002C5AA5">
        <w:rPr>
          <w:rFonts w:ascii="Arial" w:hAnsi="Arial" w:cs="Arial"/>
          <w:sz w:val="24"/>
          <w:szCs w:val="24"/>
          <w:lang w:eastAsia="pl-PL"/>
        </w:rPr>
        <w:t xml:space="preserve"> i dotacji celowej z budżetu państwa</w:t>
      </w:r>
      <w:r w:rsidRPr="002C5AA5">
        <w:rPr>
          <w:rFonts w:ascii="Arial" w:eastAsia="Times New Roman" w:hAnsi="Arial" w:cs="Arial"/>
          <w:sz w:val="24"/>
          <w:szCs w:val="24"/>
          <w:lang w:eastAsia="pl-PL"/>
        </w:rPr>
        <w:t xml:space="preserve"> w kwocie 1.027,-zł.</w:t>
      </w:r>
    </w:p>
    <w:p w:rsidR="004F3550" w:rsidRPr="00071608"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071608">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850.000,-zł.</w:t>
      </w:r>
    </w:p>
    <w:p w:rsidR="004F3550" w:rsidRPr="00071608"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071608">
        <w:rPr>
          <w:rFonts w:ascii="Arial" w:eastAsia="Times New Roman" w:hAnsi="Arial" w:cs="Arial"/>
          <w:sz w:val="24"/>
          <w:szCs w:val="24"/>
          <w:lang w:eastAsia="pl-PL"/>
        </w:rPr>
        <w:t>Termin realizacji zadania: 2018-2019.</w:t>
      </w:r>
    </w:p>
    <w:p w:rsidR="004F3550" w:rsidRPr="00441ABB"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441ABB">
        <w:rPr>
          <w:rFonts w:ascii="Arial" w:eastAsia="Times New Roman" w:hAnsi="Arial" w:cs="Arial"/>
          <w:sz w:val="24"/>
          <w:szCs w:val="24"/>
          <w:lang w:eastAsia="pl-PL"/>
        </w:rPr>
        <w:t>Stan zaawansowania realizacji zadania i osiągnięte efekty:</w:t>
      </w:r>
    </w:p>
    <w:p w:rsidR="004F3550" w:rsidRPr="00441ABB" w:rsidRDefault="004F3550" w:rsidP="004F3550">
      <w:pPr>
        <w:spacing w:after="0" w:line="360" w:lineRule="auto"/>
        <w:ind w:left="851"/>
        <w:jc w:val="both"/>
        <w:rPr>
          <w:rFonts w:ascii="Arial" w:hAnsi="Arial" w:cs="Arial"/>
          <w:sz w:val="24"/>
          <w:szCs w:val="24"/>
        </w:rPr>
      </w:pPr>
      <w:r w:rsidRPr="00441ABB">
        <w:rPr>
          <w:rFonts w:ascii="Arial" w:hAnsi="Arial" w:cs="Arial"/>
          <w:sz w:val="24"/>
          <w:szCs w:val="24"/>
        </w:rPr>
        <w:t>W dniu 19 października 2018 r.</w:t>
      </w:r>
      <w:r w:rsidR="001B64E8">
        <w:rPr>
          <w:rFonts w:ascii="Arial" w:hAnsi="Arial" w:cs="Arial"/>
          <w:sz w:val="24"/>
          <w:szCs w:val="24"/>
        </w:rPr>
        <w:t xml:space="preserve"> </w:t>
      </w:r>
      <w:r w:rsidR="007D0BC1">
        <w:rPr>
          <w:rFonts w:ascii="Arial" w:hAnsi="Arial" w:cs="Arial"/>
          <w:sz w:val="24"/>
          <w:szCs w:val="24"/>
        </w:rPr>
        <w:t xml:space="preserve">pomiędzy </w:t>
      </w:r>
      <w:r w:rsidRPr="00441ABB">
        <w:rPr>
          <w:rFonts w:ascii="Arial" w:hAnsi="Arial" w:cs="Arial"/>
          <w:sz w:val="24"/>
          <w:szCs w:val="24"/>
        </w:rPr>
        <w:t xml:space="preserve">Ministerstwem Inwestycji i Rozwoju </w:t>
      </w:r>
      <w:r w:rsidR="001B64E8">
        <w:rPr>
          <w:rFonts w:ascii="Arial" w:hAnsi="Arial" w:cs="Arial"/>
          <w:sz w:val="24"/>
          <w:szCs w:val="24"/>
        </w:rPr>
        <w:br/>
      </w:r>
      <w:r w:rsidRPr="00441ABB">
        <w:rPr>
          <w:rFonts w:ascii="Arial" w:hAnsi="Arial" w:cs="Arial"/>
          <w:sz w:val="24"/>
          <w:szCs w:val="24"/>
        </w:rPr>
        <w:t xml:space="preserve">a Województwem Podkarpackim – liderem, została zawarta umowa </w:t>
      </w:r>
      <w:r w:rsidR="001B64E8">
        <w:rPr>
          <w:rFonts w:ascii="Arial" w:hAnsi="Arial" w:cs="Arial"/>
          <w:sz w:val="24"/>
          <w:szCs w:val="24"/>
        </w:rPr>
        <w:br/>
      </w:r>
      <w:r w:rsidRPr="00441ABB">
        <w:rPr>
          <w:rFonts w:ascii="Arial" w:hAnsi="Arial" w:cs="Arial"/>
          <w:sz w:val="24"/>
          <w:szCs w:val="24"/>
        </w:rPr>
        <w:t>o przyznanie dotacji na realizację proj</w:t>
      </w:r>
      <w:r>
        <w:rPr>
          <w:rFonts w:ascii="Arial" w:hAnsi="Arial" w:cs="Arial"/>
          <w:sz w:val="24"/>
          <w:szCs w:val="24"/>
        </w:rPr>
        <w:t xml:space="preserve">ektu. Projekt realizowany jest </w:t>
      </w:r>
      <w:r w:rsidR="001B64E8">
        <w:rPr>
          <w:rFonts w:ascii="Arial" w:hAnsi="Arial" w:cs="Arial"/>
          <w:sz w:val="24"/>
          <w:szCs w:val="24"/>
        </w:rPr>
        <w:br/>
      </w:r>
      <w:r w:rsidRPr="00441ABB">
        <w:rPr>
          <w:rFonts w:ascii="Arial" w:hAnsi="Arial" w:cs="Arial"/>
          <w:sz w:val="24"/>
          <w:szCs w:val="24"/>
        </w:rPr>
        <w:t xml:space="preserve">w partnerstwie z Województwem Małopolskim, Urzędem Statystycznym  </w:t>
      </w:r>
      <w:r w:rsidR="001B64E8">
        <w:rPr>
          <w:rFonts w:ascii="Arial" w:hAnsi="Arial" w:cs="Arial"/>
          <w:sz w:val="24"/>
          <w:szCs w:val="24"/>
        </w:rPr>
        <w:br/>
      </w:r>
      <w:r w:rsidRPr="00441ABB">
        <w:rPr>
          <w:rFonts w:ascii="Arial" w:hAnsi="Arial" w:cs="Arial"/>
          <w:sz w:val="24"/>
          <w:szCs w:val="24"/>
        </w:rPr>
        <w:t>w Rzeszowie oraz Uniwersytetem Rzeszowskim.</w:t>
      </w:r>
    </w:p>
    <w:p w:rsidR="001B64E8" w:rsidRDefault="001B64E8" w:rsidP="004F3550">
      <w:pPr>
        <w:tabs>
          <w:tab w:val="left" w:pos="284"/>
        </w:tabs>
        <w:spacing w:after="0" w:line="360" w:lineRule="auto"/>
        <w:ind w:left="851"/>
        <w:jc w:val="both"/>
        <w:rPr>
          <w:rFonts w:ascii="Arial" w:hAnsi="Arial" w:cs="Arial"/>
          <w:sz w:val="24"/>
          <w:szCs w:val="24"/>
        </w:rPr>
      </w:pPr>
      <w:r>
        <w:rPr>
          <w:rFonts w:ascii="Arial" w:hAnsi="Arial" w:cs="Arial"/>
          <w:sz w:val="24"/>
          <w:szCs w:val="24"/>
        </w:rPr>
        <w:lastRenderedPageBreak/>
        <w:t>W</w:t>
      </w:r>
      <w:r w:rsidRPr="00441ABB">
        <w:rPr>
          <w:rFonts w:ascii="Arial" w:hAnsi="Arial" w:cs="Arial"/>
          <w:sz w:val="24"/>
          <w:szCs w:val="24"/>
        </w:rPr>
        <w:t xml:space="preserve"> okresie listopad</w:t>
      </w:r>
      <w:r>
        <w:rPr>
          <w:rFonts w:ascii="Arial" w:hAnsi="Arial" w:cs="Arial"/>
          <w:sz w:val="24"/>
          <w:szCs w:val="24"/>
        </w:rPr>
        <w:t xml:space="preserve"> </w:t>
      </w:r>
      <w:r w:rsidRPr="00441ABB">
        <w:rPr>
          <w:rFonts w:ascii="Arial" w:hAnsi="Arial" w:cs="Arial"/>
          <w:sz w:val="24"/>
          <w:szCs w:val="24"/>
        </w:rPr>
        <w:t xml:space="preserve">- grudzień opracowano projekt niezbędnych zmian </w:t>
      </w:r>
      <w:r>
        <w:rPr>
          <w:rFonts w:ascii="Arial" w:hAnsi="Arial" w:cs="Arial"/>
          <w:sz w:val="24"/>
          <w:szCs w:val="24"/>
        </w:rPr>
        <w:br/>
      </w:r>
      <w:r w:rsidRPr="00441ABB">
        <w:rPr>
          <w:rFonts w:ascii="Arial" w:hAnsi="Arial" w:cs="Arial"/>
          <w:sz w:val="24"/>
          <w:szCs w:val="24"/>
        </w:rPr>
        <w:t>w zakresie m.in. harmonogramu realizacji projektu oraz budżetu projektu. Projekt zmian został przedstawiony do akceptacji przez Ministerstwo Inwestycji i Rozwoju, w wyniku której w dniu 18 grudnia 2018r. zawarto aneks do umowy</w:t>
      </w:r>
      <w:r>
        <w:rPr>
          <w:rFonts w:ascii="Arial" w:hAnsi="Arial" w:cs="Arial"/>
          <w:sz w:val="24"/>
          <w:szCs w:val="24"/>
        </w:rPr>
        <w:t xml:space="preserve">. </w:t>
      </w:r>
    </w:p>
    <w:p w:rsidR="004F3550" w:rsidRPr="00441ABB" w:rsidRDefault="004F3550" w:rsidP="001B64E8">
      <w:pPr>
        <w:tabs>
          <w:tab w:val="left" w:pos="284"/>
        </w:tabs>
        <w:spacing w:after="0" w:line="360" w:lineRule="auto"/>
        <w:ind w:left="851"/>
        <w:jc w:val="both"/>
        <w:rPr>
          <w:rFonts w:ascii="Arial" w:hAnsi="Arial" w:cs="Arial"/>
          <w:sz w:val="24"/>
          <w:szCs w:val="24"/>
        </w:rPr>
      </w:pPr>
      <w:r w:rsidRPr="00441ABB">
        <w:rPr>
          <w:rFonts w:ascii="Arial" w:eastAsia="Times New Roman" w:hAnsi="Arial" w:cs="Arial"/>
          <w:sz w:val="24"/>
          <w:szCs w:val="24"/>
          <w:lang w:eastAsia="pl-PL"/>
        </w:rPr>
        <w:t xml:space="preserve">W ramach projektu </w:t>
      </w:r>
      <w:r w:rsidRPr="00441ABB">
        <w:rPr>
          <w:rFonts w:ascii="Arial" w:hAnsi="Arial" w:cs="Arial"/>
          <w:sz w:val="24"/>
          <w:szCs w:val="24"/>
        </w:rPr>
        <w:t xml:space="preserve">zorganizowano I warsztaty w Rzeszowie poświęcone opracowaniu koncepcji badania oraz dokumentacji związanej </w:t>
      </w:r>
      <w:r w:rsidR="001B64E8">
        <w:rPr>
          <w:rFonts w:ascii="Arial" w:hAnsi="Arial" w:cs="Arial"/>
          <w:sz w:val="24"/>
          <w:szCs w:val="24"/>
        </w:rPr>
        <w:br/>
      </w:r>
      <w:r w:rsidRPr="00441ABB">
        <w:rPr>
          <w:rFonts w:ascii="Arial" w:hAnsi="Arial" w:cs="Arial"/>
          <w:sz w:val="24"/>
          <w:szCs w:val="24"/>
        </w:rPr>
        <w:t xml:space="preserve">z udzieleniem zamówienia publicznego na realizację badania. Warsztaty odbyły się w dniach 28-29 listopada 2018 r., a wzięło w nich udział 15 osób (przedstawiciele lidera i partnerów projektu oraz przedstawiciel Ministerstwa Inwestycji i Rozwoju). </w:t>
      </w:r>
      <w:r w:rsidR="001B64E8">
        <w:rPr>
          <w:rFonts w:ascii="Arial" w:hAnsi="Arial" w:cs="Arial"/>
          <w:sz w:val="24"/>
          <w:szCs w:val="24"/>
        </w:rPr>
        <w:t>P</w:t>
      </w:r>
      <w:r w:rsidRPr="00441ABB">
        <w:rPr>
          <w:rFonts w:ascii="Arial" w:hAnsi="Arial" w:cs="Arial"/>
          <w:sz w:val="24"/>
          <w:szCs w:val="24"/>
        </w:rPr>
        <w:t>rzeprowadzono postępowanie o udzielenie zamówienia publicznego na usługę biegłego rewidenta, którego efektem było podpisanie umowy z wykonawcą. Umowa została zawarta w dniu 9 stycznia 2019r.</w:t>
      </w:r>
    </w:p>
    <w:p w:rsidR="004F3550" w:rsidRDefault="004F3550" w:rsidP="004F3550">
      <w:pPr>
        <w:tabs>
          <w:tab w:val="left" w:pos="284"/>
        </w:tabs>
        <w:spacing w:after="0" w:line="360" w:lineRule="auto"/>
        <w:ind w:left="851"/>
        <w:jc w:val="both"/>
        <w:rPr>
          <w:rFonts w:ascii="Arial" w:eastAsia="Times New Roman" w:hAnsi="Arial" w:cs="Arial"/>
          <w:sz w:val="24"/>
          <w:szCs w:val="24"/>
          <w:lang w:eastAsia="pl-PL"/>
        </w:rPr>
      </w:pPr>
      <w:r w:rsidRPr="00441ABB">
        <w:rPr>
          <w:rFonts w:ascii="Arial" w:eastAsia="Times New Roman" w:hAnsi="Arial" w:cs="Arial"/>
          <w:sz w:val="24"/>
          <w:szCs w:val="24"/>
          <w:lang w:eastAsia="pl-PL"/>
        </w:rPr>
        <w:t>Od początku realizacji zadania do końca 2018r. zrealizowano zakres zadania</w:t>
      </w:r>
      <w:r w:rsidRPr="00441ABB">
        <w:rPr>
          <w:rFonts w:ascii="Arial" w:eastAsia="Times New Roman" w:hAnsi="Arial" w:cs="Arial"/>
          <w:sz w:val="24"/>
          <w:szCs w:val="24"/>
          <w:lang w:eastAsia="pl-PL"/>
        </w:rPr>
        <w:br/>
        <w:t xml:space="preserve"> o</w:t>
      </w:r>
      <w:r w:rsidR="001B64E8">
        <w:rPr>
          <w:rFonts w:ascii="Arial" w:eastAsia="Times New Roman" w:hAnsi="Arial" w:cs="Arial"/>
          <w:sz w:val="24"/>
          <w:szCs w:val="24"/>
          <w:lang w:eastAsia="pl-PL"/>
        </w:rPr>
        <w:t xml:space="preserve"> wartości 6.850,-zł, co stanowi</w:t>
      </w:r>
      <w:r w:rsidRPr="00441ABB">
        <w:rPr>
          <w:rFonts w:ascii="Arial" w:eastAsia="Times New Roman" w:hAnsi="Arial" w:cs="Arial"/>
          <w:sz w:val="24"/>
          <w:szCs w:val="24"/>
          <w:lang w:eastAsia="pl-PL"/>
        </w:rPr>
        <w:t xml:space="preserve"> 0,81% planowanyc</w:t>
      </w:r>
      <w:r>
        <w:rPr>
          <w:rFonts w:ascii="Arial" w:eastAsia="Times New Roman" w:hAnsi="Arial" w:cs="Arial"/>
          <w:sz w:val="24"/>
          <w:szCs w:val="24"/>
          <w:lang w:eastAsia="pl-PL"/>
        </w:rPr>
        <w:t>h łącznych nakładów finansowych,</w:t>
      </w:r>
    </w:p>
    <w:p w:rsidR="004F3550" w:rsidRPr="00261ADE" w:rsidRDefault="004F3550" w:rsidP="00CB127A">
      <w:pPr>
        <w:pStyle w:val="Akapitzlist"/>
        <w:numPr>
          <w:ilvl w:val="0"/>
          <w:numId w:val="356"/>
        </w:numPr>
        <w:tabs>
          <w:tab w:val="left" w:pos="284"/>
        </w:tabs>
        <w:spacing w:line="360" w:lineRule="auto"/>
        <w:ind w:left="851" w:hanging="284"/>
        <w:jc w:val="both"/>
        <w:rPr>
          <w:rFonts w:ascii="Arial" w:hAnsi="Arial" w:cs="Arial"/>
          <w:lang w:eastAsia="pl-PL"/>
        </w:rPr>
      </w:pPr>
      <w:r w:rsidRPr="00155DBA">
        <w:rPr>
          <w:rFonts w:ascii="Arial" w:hAnsi="Arial" w:cs="Arial"/>
          <w:lang w:eastAsia="pl-PL"/>
        </w:rPr>
        <w:t xml:space="preserve">zwrot do Wojewody Podkarpackiego </w:t>
      </w:r>
      <w:r w:rsidRPr="00155DBA">
        <w:rPr>
          <w:rFonts w:ascii="Arial" w:hAnsi="Arial" w:cs="Arial"/>
          <w:lang w:eastAsia="x-none"/>
        </w:rPr>
        <w:t xml:space="preserve">części dotacji wykorzystanej niezgodnie </w:t>
      </w:r>
      <w:r w:rsidRPr="00155DBA">
        <w:rPr>
          <w:rFonts w:ascii="Arial" w:hAnsi="Arial" w:cs="Arial"/>
          <w:lang w:eastAsia="x-none"/>
        </w:rPr>
        <w:br/>
        <w:t xml:space="preserve">z przeznaczeniem, pobranej nienależnie lub w nadmiernej wysokości przeznaczonej na realizację projektu pn. „Partnerstwo dla wspólnego rozwoju” w ramach </w:t>
      </w:r>
      <w:r w:rsidRPr="00155DBA">
        <w:rPr>
          <w:rFonts w:ascii="Arial" w:hAnsi="Arial" w:cs="Arial"/>
          <w:lang w:eastAsia="pl-PL"/>
        </w:rPr>
        <w:t>Programu Współpracy Transgranicznej INTERREG V-A Polska – Słowacja 2014-2020</w:t>
      </w:r>
      <w:r w:rsidRPr="00155DBA">
        <w:rPr>
          <w:rFonts w:ascii="Arial" w:hAnsi="Arial" w:cs="Arial"/>
          <w:lang w:eastAsia="x-none"/>
        </w:rPr>
        <w:t xml:space="preserve"> </w:t>
      </w:r>
      <w:r w:rsidRPr="00155DBA">
        <w:rPr>
          <w:rFonts w:ascii="Arial" w:hAnsi="Arial" w:cs="Arial"/>
          <w:lang w:eastAsia="pl-PL"/>
        </w:rPr>
        <w:t xml:space="preserve">w kwocie 61,-zł (§ 2919) wraz z odsetkami w kwocie </w:t>
      </w:r>
      <w:r w:rsidR="00A51BE0">
        <w:rPr>
          <w:rFonts w:ascii="Arial" w:hAnsi="Arial" w:cs="Arial"/>
          <w:lang w:eastAsia="pl-PL"/>
        </w:rPr>
        <w:br/>
      </w:r>
      <w:r w:rsidRPr="00155DBA">
        <w:rPr>
          <w:rFonts w:ascii="Arial" w:hAnsi="Arial" w:cs="Arial"/>
          <w:lang w:eastAsia="pl-PL"/>
        </w:rPr>
        <w:t>7,-zł (§ 4569) (Dep. PG),</w:t>
      </w:r>
    </w:p>
    <w:p w:rsidR="004F3550" w:rsidRPr="003234E2" w:rsidRDefault="004F3550" w:rsidP="00CB127A">
      <w:pPr>
        <w:numPr>
          <w:ilvl w:val="0"/>
          <w:numId w:val="270"/>
        </w:numPr>
        <w:tabs>
          <w:tab w:val="left" w:pos="284"/>
        </w:tabs>
        <w:spacing w:after="0" w:line="360" w:lineRule="auto"/>
        <w:ind w:left="567" w:hanging="283"/>
        <w:jc w:val="both"/>
        <w:rPr>
          <w:rFonts w:ascii="Arial" w:eastAsia="Times New Roman" w:hAnsi="Arial" w:cs="Arial"/>
          <w:color w:val="FF0000"/>
          <w:sz w:val="24"/>
          <w:szCs w:val="24"/>
          <w:lang w:eastAsia="pl-PL"/>
        </w:rPr>
      </w:pPr>
      <w:r w:rsidRPr="003033E5">
        <w:rPr>
          <w:rFonts w:ascii="Arial" w:eastAsia="Times New Roman" w:hAnsi="Arial" w:cs="Arial"/>
          <w:sz w:val="24"/>
          <w:szCs w:val="24"/>
          <w:lang w:eastAsia="pl-PL"/>
        </w:rPr>
        <w:t xml:space="preserve">opłatę na rzecz Koncesjonariusza – Centrum Wystawienniczo-Kongresowego </w:t>
      </w:r>
      <w:r w:rsidR="009208AD">
        <w:rPr>
          <w:rFonts w:ascii="Arial" w:eastAsia="Times New Roman" w:hAnsi="Arial" w:cs="Arial"/>
          <w:sz w:val="24"/>
          <w:szCs w:val="24"/>
          <w:lang w:eastAsia="pl-PL"/>
        </w:rPr>
        <w:br/>
      </w:r>
      <w:r w:rsidRPr="003033E5">
        <w:rPr>
          <w:rFonts w:ascii="Arial" w:eastAsia="Times New Roman" w:hAnsi="Arial" w:cs="Arial"/>
          <w:sz w:val="24"/>
          <w:szCs w:val="24"/>
          <w:lang w:eastAsia="pl-PL"/>
        </w:rPr>
        <w:t>w kwocie 5.535.000,-zł (§ 4300) (Dep. RR), finansowane ze środków własnych Samorządu Województwa Podkarpackiego.</w:t>
      </w:r>
    </w:p>
    <w:p w:rsidR="004F3550" w:rsidRPr="003033E5" w:rsidRDefault="004F3550" w:rsidP="004F3550">
      <w:pPr>
        <w:tabs>
          <w:tab w:val="left" w:pos="567"/>
        </w:tabs>
        <w:spacing w:after="0" w:line="360" w:lineRule="auto"/>
        <w:ind w:left="567"/>
        <w:jc w:val="both"/>
        <w:rPr>
          <w:rFonts w:ascii="Arial" w:eastAsia="Times New Roman" w:hAnsi="Arial" w:cs="Arial"/>
          <w:sz w:val="24"/>
          <w:szCs w:val="24"/>
          <w:lang w:eastAsia="pl-PL"/>
        </w:rPr>
      </w:pPr>
      <w:r w:rsidRPr="003033E5">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43.277.550,-zł.</w:t>
      </w:r>
    </w:p>
    <w:p w:rsidR="004F3550" w:rsidRPr="003033E5" w:rsidRDefault="004F3550" w:rsidP="004F3550">
      <w:pPr>
        <w:tabs>
          <w:tab w:val="left" w:pos="284"/>
        </w:tabs>
        <w:spacing w:after="0" w:line="360" w:lineRule="auto"/>
        <w:ind w:left="567"/>
        <w:jc w:val="both"/>
        <w:rPr>
          <w:rFonts w:ascii="Arial" w:eastAsia="Times New Roman" w:hAnsi="Arial" w:cs="Arial"/>
          <w:sz w:val="24"/>
          <w:szCs w:val="24"/>
          <w:lang w:eastAsia="pl-PL"/>
        </w:rPr>
      </w:pPr>
      <w:r w:rsidRPr="003033E5">
        <w:rPr>
          <w:rFonts w:ascii="Arial" w:eastAsia="Times New Roman" w:hAnsi="Arial" w:cs="Arial"/>
          <w:sz w:val="24"/>
          <w:szCs w:val="24"/>
          <w:lang w:eastAsia="pl-PL"/>
        </w:rPr>
        <w:t>Zadanie finansowane ze środków własnych Samorządu Województwa Podkarpackiego.</w:t>
      </w:r>
    </w:p>
    <w:p w:rsidR="004F3550" w:rsidRPr="003033E5" w:rsidRDefault="004F3550" w:rsidP="004F3550">
      <w:pPr>
        <w:tabs>
          <w:tab w:val="left" w:pos="284"/>
        </w:tabs>
        <w:spacing w:after="0" w:line="360" w:lineRule="auto"/>
        <w:ind w:left="567"/>
        <w:jc w:val="both"/>
        <w:rPr>
          <w:rFonts w:ascii="Arial" w:eastAsia="Times New Roman" w:hAnsi="Arial" w:cs="Arial"/>
          <w:sz w:val="24"/>
          <w:szCs w:val="24"/>
          <w:lang w:eastAsia="pl-PL"/>
        </w:rPr>
      </w:pPr>
      <w:r w:rsidRPr="003033E5">
        <w:rPr>
          <w:rFonts w:ascii="Arial" w:eastAsia="Times New Roman" w:hAnsi="Arial" w:cs="Arial"/>
          <w:sz w:val="24"/>
          <w:szCs w:val="24"/>
          <w:lang w:eastAsia="pl-PL"/>
        </w:rPr>
        <w:t>Termin realizacji zadania: 2016-2030.</w:t>
      </w:r>
    </w:p>
    <w:p w:rsidR="004F3550" w:rsidRPr="003033E5" w:rsidRDefault="004F3550" w:rsidP="004F3550">
      <w:pPr>
        <w:tabs>
          <w:tab w:val="left" w:pos="284"/>
        </w:tabs>
        <w:spacing w:after="0" w:line="360" w:lineRule="auto"/>
        <w:ind w:left="567"/>
        <w:jc w:val="both"/>
        <w:rPr>
          <w:rFonts w:ascii="Arial" w:eastAsia="Times New Roman" w:hAnsi="Arial" w:cs="Arial"/>
          <w:sz w:val="24"/>
          <w:szCs w:val="24"/>
          <w:lang w:eastAsia="pl-PL"/>
        </w:rPr>
      </w:pPr>
      <w:r w:rsidRPr="003033E5">
        <w:rPr>
          <w:rFonts w:ascii="Arial" w:eastAsia="Times New Roman" w:hAnsi="Arial" w:cs="Arial"/>
          <w:sz w:val="24"/>
          <w:szCs w:val="24"/>
          <w:lang w:eastAsia="pl-PL"/>
        </w:rPr>
        <w:t>Stan zaawansowania realizacji zadania i osiągnięte efekty:</w:t>
      </w:r>
    </w:p>
    <w:p w:rsidR="004F3550" w:rsidRPr="003234E2" w:rsidRDefault="004F3550" w:rsidP="004F3550">
      <w:pPr>
        <w:tabs>
          <w:tab w:val="left" w:pos="284"/>
        </w:tabs>
        <w:spacing w:after="0" w:line="360" w:lineRule="auto"/>
        <w:ind w:left="567"/>
        <w:jc w:val="both"/>
        <w:rPr>
          <w:rFonts w:ascii="Arial" w:eastAsia="Times New Roman" w:hAnsi="Arial" w:cs="Arial"/>
          <w:color w:val="FF0000"/>
          <w:sz w:val="24"/>
          <w:szCs w:val="24"/>
          <w:lang w:eastAsia="pl-PL"/>
        </w:rPr>
      </w:pPr>
      <w:r w:rsidRPr="003033E5">
        <w:rPr>
          <w:rFonts w:ascii="Arial" w:eastAsia="Times New Roman" w:hAnsi="Arial" w:cs="Arial"/>
          <w:sz w:val="24"/>
          <w:szCs w:val="24"/>
          <w:lang w:eastAsia="pl-PL"/>
        </w:rPr>
        <w:lastRenderedPageBreak/>
        <w:t xml:space="preserve">Umowa koncesji na usługi polegające na organizacji imprez i zarządzaniu Centrum Wystawienniczo-Kongresowym Województwa Podkarpackiego (CWK) w Rzeszowie-Jasionce pomiędzy Województwem Podkarpackim a HKO Sp. </w:t>
      </w:r>
      <w:r w:rsidR="009208AD">
        <w:rPr>
          <w:rFonts w:ascii="Arial" w:eastAsia="Times New Roman" w:hAnsi="Arial" w:cs="Arial"/>
          <w:sz w:val="24"/>
          <w:szCs w:val="24"/>
          <w:lang w:eastAsia="pl-PL"/>
        </w:rPr>
        <w:br/>
      </w:r>
      <w:r w:rsidRPr="003033E5">
        <w:rPr>
          <w:rFonts w:ascii="Arial" w:eastAsia="Times New Roman" w:hAnsi="Arial" w:cs="Arial"/>
          <w:sz w:val="24"/>
          <w:szCs w:val="24"/>
          <w:lang w:eastAsia="pl-PL"/>
        </w:rPr>
        <w:t xml:space="preserve">z o.o. z siedzibą w Warszawie została podpisana 29 kwietnia 2016r. Od 25 maja 2016r. Spółka występuje pod firmą CWK Operator Sp. z o. o. </w:t>
      </w:r>
    </w:p>
    <w:p w:rsidR="004F3550" w:rsidRDefault="004F3550" w:rsidP="004F3550">
      <w:pPr>
        <w:spacing w:after="0" w:line="360" w:lineRule="auto"/>
        <w:ind w:left="567"/>
        <w:jc w:val="both"/>
        <w:rPr>
          <w:rFonts w:ascii="Arial" w:eastAsia="Calibri" w:hAnsi="Arial" w:cs="Arial"/>
          <w:sz w:val="24"/>
          <w:szCs w:val="24"/>
        </w:rPr>
      </w:pPr>
      <w:r>
        <w:rPr>
          <w:rFonts w:ascii="Arial" w:eastAsia="Calibri" w:hAnsi="Arial" w:cs="Arial"/>
          <w:sz w:val="24"/>
          <w:szCs w:val="24"/>
        </w:rPr>
        <w:t>W 2018</w:t>
      </w:r>
      <w:r w:rsidRPr="003033E5">
        <w:rPr>
          <w:rFonts w:ascii="Arial" w:eastAsia="Calibri" w:hAnsi="Arial" w:cs="Arial"/>
          <w:sz w:val="24"/>
          <w:szCs w:val="24"/>
        </w:rPr>
        <w:t>r. w obiekcie G2A Arena Centrum Wystawienniczo-Kongresowego W</w:t>
      </w:r>
      <w:r>
        <w:rPr>
          <w:rFonts w:ascii="Arial" w:eastAsia="Calibri" w:hAnsi="Arial" w:cs="Arial"/>
          <w:sz w:val="24"/>
          <w:szCs w:val="24"/>
        </w:rPr>
        <w:t xml:space="preserve">ojewództwa </w:t>
      </w:r>
      <w:r w:rsidRPr="003033E5">
        <w:rPr>
          <w:rFonts w:ascii="Arial" w:eastAsia="Calibri" w:hAnsi="Arial" w:cs="Arial"/>
          <w:sz w:val="24"/>
          <w:szCs w:val="24"/>
        </w:rPr>
        <w:t>P</w:t>
      </w:r>
      <w:r>
        <w:rPr>
          <w:rFonts w:ascii="Arial" w:eastAsia="Calibri" w:hAnsi="Arial" w:cs="Arial"/>
          <w:sz w:val="24"/>
          <w:szCs w:val="24"/>
        </w:rPr>
        <w:t>odkarpackiego</w:t>
      </w:r>
      <w:r w:rsidRPr="003033E5">
        <w:rPr>
          <w:rFonts w:ascii="Arial" w:eastAsia="Calibri" w:hAnsi="Arial" w:cs="Arial"/>
          <w:sz w:val="24"/>
          <w:szCs w:val="24"/>
        </w:rPr>
        <w:t xml:space="preserve"> zorganizowanych zostało 114 imprez (3 imprezy miały jednocześnie charakter konferencji/kongresów/sympozjów jak również targowo-wystawienniczy) z czego 92 to konferencje/kongresy/sympozja, a 25 to targi/wystawy. We wszystkich wydarzeniach wzięło udział 100 412 uczestników, a liczba wystawców podczas targów/wystaw wyniosła 1 231 podmiotów</w:t>
      </w:r>
      <w:r>
        <w:rPr>
          <w:rFonts w:ascii="Arial" w:eastAsia="Calibri" w:hAnsi="Arial" w:cs="Arial"/>
          <w:sz w:val="24"/>
          <w:szCs w:val="24"/>
        </w:rPr>
        <w:t xml:space="preserve"> wg. szacunków Koncesjonariusza</w:t>
      </w:r>
      <w:r w:rsidRPr="003033E5">
        <w:rPr>
          <w:rFonts w:ascii="Arial" w:eastAsia="Calibri" w:hAnsi="Arial" w:cs="Arial"/>
          <w:sz w:val="24"/>
          <w:szCs w:val="24"/>
        </w:rPr>
        <w:t>.</w:t>
      </w:r>
    </w:p>
    <w:p w:rsidR="004F3550" w:rsidRPr="00A702CC" w:rsidRDefault="004F3550" w:rsidP="004F3550">
      <w:pPr>
        <w:spacing w:after="0" w:line="360" w:lineRule="auto"/>
        <w:ind w:left="567"/>
        <w:jc w:val="both"/>
        <w:rPr>
          <w:rFonts w:ascii="Arial" w:hAnsi="Arial" w:cs="Arial"/>
          <w:sz w:val="24"/>
          <w:szCs w:val="24"/>
        </w:rPr>
      </w:pPr>
      <w:r w:rsidRPr="00A702CC">
        <w:rPr>
          <w:rFonts w:ascii="Arial" w:hAnsi="Arial" w:cs="Arial"/>
          <w:sz w:val="24"/>
          <w:szCs w:val="24"/>
        </w:rPr>
        <w:t>Od dnia uzyskania pozwolenia na użytkowanie obiektu Centrum Wystawienniczo-Kongresowego Województwa Podkarpackiego do końca 2018r. w obiekcie odbyło się 284 imprez.</w:t>
      </w:r>
    </w:p>
    <w:p w:rsidR="004F3550" w:rsidRPr="00A702CC" w:rsidRDefault="004F3550" w:rsidP="004F3550">
      <w:pPr>
        <w:spacing w:after="0" w:line="360" w:lineRule="auto"/>
        <w:ind w:left="567"/>
        <w:jc w:val="both"/>
        <w:rPr>
          <w:rFonts w:ascii="Arial" w:hAnsi="Arial" w:cs="Arial"/>
          <w:sz w:val="24"/>
          <w:szCs w:val="24"/>
        </w:rPr>
      </w:pPr>
      <w:r w:rsidRPr="00A702CC">
        <w:rPr>
          <w:rFonts w:ascii="Arial" w:hAnsi="Arial" w:cs="Arial"/>
          <w:sz w:val="24"/>
          <w:szCs w:val="24"/>
        </w:rPr>
        <w:t xml:space="preserve">Wśród 284 imprez zorganizowanych w obiekcie CWK odbyło się 211 konferencji/kongresów oraz 76 targów/wystaw. </w:t>
      </w:r>
      <w:r w:rsidRPr="00A702CC">
        <w:rPr>
          <w:rFonts w:ascii="Arial" w:eastAsia="Calibri" w:hAnsi="Arial" w:cs="Arial"/>
          <w:sz w:val="24"/>
          <w:szCs w:val="24"/>
        </w:rPr>
        <w:t>(3 imprezy miały jednocześnie charakter konferencji / kongresów / sympozjów jak również targowo-wystawienniczy).</w:t>
      </w:r>
    </w:p>
    <w:p w:rsidR="004F3550" w:rsidRPr="00A702CC" w:rsidRDefault="004F3550" w:rsidP="004F3550">
      <w:pPr>
        <w:spacing w:after="0" w:line="360" w:lineRule="auto"/>
        <w:ind w:left="567"/>
        <w:jc w:val="both"/>
        <w:rPr>
          <w:rFonts w:ascii="Arial" w:hAnsi="Arial" w:cs="Arial"/>
          <w:sz w:val="24"/>
          <w:szCs w:val="24"/>
        </w:rPr>
      </w:pPr>
      <w:r w:rsidRPr="00A702CC">
        <w:rPr>
          <w:rFonts w:ascii="Arial" w:hAnsi="Arial" w:cs="Arial"/>
          <w:sz w:val="24"/>
          <w:szCs w:val="24"/>
        </w:rPr>
        <w:t xml:space="preserve">Biorąc pod uwagę zasięg zorganizowanych imprez do końca 2018r. odbyło się 56 imprez o charakterze międzynarodowym, 105 imprez o zasięgu krajowym oraz 123 imprezy lokalne. W </w:t>
      </w:r>
      <w:r>
        <w:rPr>
          <w:rFonts w:ascii="Arial" w:hAnsi="Arial" w:cs="Arial"/>
          <w:sz w:val="24"/>
          <w:szCs w:val="24"/>
        </w:rPr>
        <w:t xml:space="preserve">imprezach wzięło udział 242 653 </w:t>
      </w:r>
      <w:r w:rsidRPr="00A702CC">
        <w:rPr>
          <w:rFonts w:ascii="Arial" w:hAnsi="Arial" w:cs="Arial"/>
          <w:sz w:val="24"/>
          <w:szCs w:val="24"/>
        </w:rPr>
        <w:t xml:space="preserve">uczestników/odwiedzających (bez uwzględnienia liczby osób, które odwiedziły obiekt w Dniu Otwartym CWK – 25 czerwca 2016r.), a liczba wystawców podczas targów/wystaw wyniosła 2 505 podmioty. Wg deklarowanych przez Beneficjenta – Województwo Podkarpackie wskaźników rezultatu we wniosku </w:t>
      </w:r>
      <w:r w:rsidR="009208AD">
        <w:rPr>
          <w:rFonts w:ascii="Arial" w:hAnsi="Arial" w:cs="Arial"/>
          <w:sz w:val="24"/>
          <w:szCs w:val="24"/>
        </w:rPr>
        <w:br/>
      </w:r>
      <w:r w:rsidRPr="00A702CC">
        <w:rPr>
          <w:rFonts w:ascii="Arial" w:hAnsi="Arial" w:cs="Arial"/>
          <w:sz w:val="24"/>
          <w:szCs w:val="24"/>
        </w:rPr>
        <w:t>o dofinansowanie projektu „Budowa Centrum Wystawienniczo-Kongresowego Województwa Podkarpackiego” koniec</w:t>
      </w:r>
      <w:r>
        <w:rPr>
          <w:rFonts w:ascii="Arial" w:hAnsi="Arial" w:cs="Arial"/>
          <w:sz w:val="24"/>
          <w:szCs w:val="24"/>
        </w:rPr>
        <w:t>znym było zorganizowanie 27</w:t>
      </w:r>
      <w:r w:rsidRPr="00A702CC">
        <w:rPr>
          <w:rFonts w:ascii="Arial" w:hAnsi="Arial" w:cs="Arial"/>
          <w:sz w:val="24"/>
          <w:szCs w:val="24"/>
        </w:rPr>
        <w:t xml:space="preserve"> imprez/rok, w tym: 17 lokalnych, 6 krajowych, 4 międzynarodowe oraz całkowita liczba utworzonych nowych etatów 4 szt. Wskaźnik rezultatu zrealizowano.</w:t>
      </w:r>
    </w:p>
    <w:p w:rsidR="004F3550" w:rsidRPr="00CE7AC2" w:rsidRDefault="004F3550" w:rsidP="004F3550">
      <w:pPr>
        <w:tabs>
          <w:tab w:val="left" w:pos="284"/>
        </w:tabs>
        <w:spacing w:after="0" w:line="360" w:lineRule="auto"/>
        <w:ind w:left="567"/>
        <w:jc w:val="both"/>
        <w:rPr>
          <w:rFonts w:ascii="Arial" w:eastAsia="Times New Roman" w:hAnsi="Arial" w:cs="Arial"/>
          <w:sz w:val="24"/>
          <w:szCs w:val="24"/>
          <w:lang w:eastAsia="pl-PL"/>
        </w:rPr>
      </w:pPr>
      <w:r w:rsidRPr="00CE7AC2">
        <w:rPr>
          <w:rFonts w:ascii="Arial" w:eastAsia="Times New Roman" w:hAnsi="Arial" w:cs="Arial"/>
          <w:sz w:val="24"/>
          <w:szCs w:val="24"/>
          <w:lang w:eastAsia="pl-PL"/>
        </w:rPr>
        <w:t>Od początku realizacji zadania do końca 2018r. zrealizowano zakres zadania</w:t>
      </w:r>
      <w:r w:rsidRPr="00CE7AC2">
        <w:rPr>
          <w:rFonts w:ascii="Arial" w:eastAsia="Times New Roman" w:hAnsi="Arial" w:cs="Arial"/>
          <w:sz w:val="24"/>
          <w:szCs w:val="24"/>
          <w:lang w:eastAsia="pl-PL"/>
        </w:rPr>
        <w:br/>
        <w:t xml:space="preserve"> o wartości 17.097.000,-zł, co stanowią 39,51% planowanych łącznych nakładów finansowych.</w:t>
      </w:r>
    </w:p>
    <w:p w:rsidR="004F3550" w:rsidRDefault="004F3550"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sidRPr="001F7206">
        <w:rPr>
          <w:rFonts w:ascii="Arial" w:eastAsia="Times New Roman" w:hAnsi="Arial" w:cs="Arial"/>
          <w:sz w:val="24"/>
          <w:szCs w:val="24"/>
          <w:lang w:eastAsia="pl-PL"/>
        </w:rPr>
        <w:lastRenderedPageBreak/>
        <w:t xml:space="preserve">koszty zarządzania Podkarpackim Parkiem Naukowo-Technologicznym </w:t>
      </w:r>
      <w:r w:rsidRPr="001F7206">
        <w:rPr>
          <w:rFonts w:ascii="Arial" w:eastAsia="Times New Roman" w:hAnsi="Arial" w:cs="Arial"/>
          <w:sz w:val="24"/>
          <w:szCs w:val="24"/>
          <w:lang w:eastAsia="pl-PL"/>
        </w:rPr>
        <w:br/>
        <w:t>w kwocie 2.843.963,-zł (§ 4300) (Dep. RR), w tym finansowane z pomocy finansowej udzielonej przez Gminę Trzebownisko w kwocie 50.000,-zł,</w:t>
      </w:r>
    </w:p>
    <w:p w:rsidR="004F3550" w:rsidRPr="00442343" w:rsidRDefault="004F3550"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sidRPr="00442343">
        <w:rPr>
          <w:rFonts w:ascii="Arial" w:hAnsi="Arial" w:cs="Arial"/>
          <w:sz w:val="24"/>
          <w:szCs w:val="24"/>
        </w:rPr>
        <w:t>wynagrodzenia członków Wojewódzkiej Komisji Urbanistyczno-Architektonicznej w kwocie 2.661,-zł (§ 4110 – 261,-zł, § 4170 – 2.400,-zł) (Dep. RR),</w:t>
      </w:r>
    </w:p>
    <w:p w:rsidR="004F3550" w:rsidRDefault="001B64E8"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koszty </w:t>
      </w:r>
      <w:r w:rsidR="004F3550" w:rsidRPr="00442343">
        <w:rPr>
          <w:rFonts w:ascii="Arial" w:eastAsia="Times New Roman" w:hAnsi="Arial" w:cs="Arial"/>
          <w:sz w:val="24"/>
          <w:szCs w:val="24"/>
          <w:lang w:eastAsia="pl-PL"/>
        </w:rPr>
        <w:t>druk</w:t>
      </w:r>
      <w:r>
        <w:rPr>
          <w:rFonts w:ascii="Arial" w:eastAsia="Times New Roman" w:hAnsi="Arial" w:cs="Arial"/>
          <w:sz w:val="24"/>
          <w:szCs w:val="24"/>
          <w:lang w:eastAsia="pl-PL"/>
        </w:rPr>
        <w:t>u</w:t>
      </w:r>
      <w:r w:rsidR="004F3550" w:rsidRPr="00442343">
        <w:rPr>
          <w:rFonts w:ascii="Arial" w:eastAsia="Times New Roman" w:hAnsi="Arial" w:cs="Arial"/>
          <w:sz w:val="24"/>
          <w:szCs w:val="24"/>
          <w:lang w:eastAsia="pl-PL"/>
        </w:rPr>
        <w:t xml:space="preserve"> Planu Zagospodarowania Przestrzennego Województwa Podkarpackiego – Perspektywa 2030 w kwocie 18.900,-zł (§ 4300) (Dep. RR),</w:t>
      </w:r>
    </w:p>
    <w:p w:rsidR="004F3550" w:rsidRPr="0050500A" w:rsidRDefault="004F3550"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sidRPr="0050500A">
        <w:rPr>
          <w:rFonts w:ascii="Arial" w:hAnsi="Arial" w:cs="Arial"/>
          <w:sz w:val="24"/>
          <w:szCs w:val="24"/>
        </w:rPr>
        <w:t>organizację spotkania informacyjnego dla gmin związanego z przygotowaniem programów rewitalizacji w kwocie 1.187,-zł (§ 4300) (Dep. RR).</w:t>
      </w:r>
      <w:r w:rsidR="006078F8">
        <w:rPr>
          <w:rFonts w:ascii="Arial" w:hAnsi="Arial" w:cs="Arial"/>
          <w:sz w:val="24"/>
          <w:szCs w:val="24"/>
        </w:rPr>
        <w:t xml:space="preserve"> Wydatki dotyczyły </w:t>
      </w:r>
      <w:r w:rsidRPr="0050500A">
        <w:rPr>
          <w:rFonts w:ascii="Arial" w:hAnsi="Arial" w:cs="Arial"/>
          <w:sz w:val="24"/>
          <w:szCs w:val="24"/>
        </w:rPr>
        <w:t xml:space="preserve"> usług</w:t>
      </w:r>
      <w:r w:rsidR="006078F8">
        <w:rPr>
          <w:rFonts w:ascii="Arial" w:hAnsi="Arial" w:cs="Arial"/>
          <w:sz w:val="24"/>
          <w:szCs w:val="24"/>
        </w:rPr>
        <w:t>i</w:t>
      </w:r>
      <w:r w:rsidRPr="0050500A">
        <w:rPr>
          <w:rFonts w:ascii="Arial" w:hAnsi="Arial" w:cs="Arial"/>
          <w:sz w:val="24"/>
          <w:szCs w:val="24"/>
        </w:rPr>
        <w:t xml:space="preserve"> cateringow</w:t>
      </w:r>
      <w:r w:rsidR="006078F8">
        <w:rPr>
          <w:rFonts w:ascii="Arial" w:hAnsi="Arial" w:cs="Arial"/>
          <w:sz w:val="24"/>
          <w:szCs w:val="24"/>
        </w:rPr>
        <w:t>ej</w:t>
      </w:r>
      <w:r w:rsidRPr="0050500A">
        <w:rPr>
          <w:rFonts w:ascii="Arial" w:hAnsi="Arial" w:cs="Arial"/>
          <w:sz w:val="24"/>
          <w:szCs w:val="24"/>
        </w:rPr>
        <w:t>. W spotkaniu wzięło udział 39 osób, tj. przedstawiciele gmin z terenu województwa podkarpackiego oraz przedstawiciele UMWP,</w:t>
      </w:r>
    </w:p>
    <w:p w:rsidR="004F3550" w:rsidRPr="0050500A" w:rsidRDefault="004F3550"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sidRPr="0050500A">
        <w:rPr>
          <w:rFonts w:ascii="Arial" w:hAnsi="Arial" w:cs="Arial"/>
          <w:sz w:val="24"/>
          <w:szCs w:val="24"/>
        </w:rPr>
        <w:t>zadania związane z funkcjonowaniem Regional</w:t>
      </w:r>
      <w:r w:rsidR="001B64E8">
        <w:rPr>
          <w:rFonts w:ascii="Arial" w:hAnsi="Arial" w:cs="Arial"/>
          <w:sz w:val="24"/>
          <w:szCs w:val="24"/>
        </w:rPr>
        <w:t>nego Obserwatorium Terytorialnego</w:t>
      </w:r>
      <w:r w:rsidRPr="0050500A">
        <w:rPr>
          <w:rFonts w:ascii="Arial" w:hAnsi="Arial" w:cs="Arial"/>
          <w:sz w:val="24"/>
          <w:szCs w:val="24"/>
        </w:rPr>
        <w:t xml:space="preserve"> w kwocie 212.960,-zł (§ 4300 – 72.540,-zł, § 4390 – 140.420,-zł) (Dep. RR), w tym:</w:t>
      </w:r>
    </w:p>
    <w:p w:rsidR="004F3550" w:rsidRDefault="004F3550" w:rsidP="00CB127A">
      <w:pPr>
        <w:pStyle w:val="Akapitzlist"/>
        <w:numPr>
          <w:ilvl w:val="0"/>
          <w:numId w:val="355"/>
        </w:numPr>
        <w:tabs>
          <w:tab w:val="left" w:pos="284"/>
        </w:tabs>
        <w:spacing w:line="360" w:lineRule="auto"/>
        <w:ind w:left="851" w:hanging="284"/>
        <w:jc w:val="both"/>
        <w:rPr>
          <w:rFonts w:ascii="Arial" w:hAnsi="Arial" w:cs="Arial"/>
        </w:rPr>
      </w:pPr>
      <w:r w:rsidRPr="004858ED">
        <w:rPr>
          <w:rFonts w:ascii="Arial" w:hAnsi="Arial" w:cs="Arial"/>
        </w:rPr>
        <w:t>wykonanie projektu graficznego publikacji, przygotowanie do druku, oprawę, druk, utrwalenie na nośniku elektronicznym oraz dostawę 300 egzemplarzy publikacji pt. „Przedsiębiorczość w województwie podkarpackim – kierunki rozwoju” oraz 200 egzemplarzy publikacji pt. „Przegląd regionalny. Województwo Podkarpackie 2016” w kwoc</w:t>
      </w:r>
      <w:r>
        <w:rPr>
          <w:rFonts w:ascii="Arial" w:hAnsi="Arial" w:cs="Arial"/>
        </w:rPr>
        <w:t>ie 13.540,-zł (§ 4300)</w:t>
      </w:r>
      <w:r w:rsidRPr="004858ED">
        <w:rPr>
          <w:rFonts w:ascii="Arial" w:hAnsi="Arial" w:cs="Arial"/>
        </w:rPr>
        <w:t>,</w:t>
      </w:r>
    </w:p>
    <w:p w:rsidR="004F3550" w:rsidRDefault="004F3550" w:rsidP="00CB127A">
      <w:pPr>
        <w:pStyle w:val="Akapitzlist"/>
        <w:numPr>
          <w:ilvl w:val="0"/>
          <w:numId w:val="355"/>
        </w:numPr>
        <w:tabs>
          <w:tab w:val="left" w:pos="284"/>
        </w:tabs>
        <w:spacing w:line="360" w:lineRule="auto"/>
        <w:ind w:left="851" w:hanging="284"/>
        <w:jc w:val="both"/>
        <w:rPr>
          <w:rFonts w:ascii="Arial" w:hAnsi="Arial" w:cs="Arial"/>
        </w:rPr>
      </w:pPr>
      <w:r w:rsidRPr="0050500A">
        <w:rPr>
          <w:rFonts w:ascii="Arial" w:hAnsi="Arial" w:cs="Arial"/>
        </w:rPr>
        <w:t>opracowanie ekspertyzy pn. „Produkt krajowy brutto w powiatach województwa podkarpackiego – wnioski dla polityki regionalnej województwa” w kwocie 12.500,-zł (§ 4390),</w:t>
      </w:r>
    </w:p>
    <w:p w:rsidR="004F3550" w:rsidRDefault="004F3550" w:rsidP="00CB127A">
      <w:pPr>
        <w:pStyle w:val="Akapitzlist"/>
        <w:numPr>
          <w:ilvl w:val="0"/>
          <w:numId w:val="355"/>
        </w:numPr>
        <w:tabs>
          <w:tab w:val="left" w:pos="284"/>
        </w:tabs>
        <w:spacing w:line="360" w:lineRule="auto"/>
        <w:ind w:left="851" w:hanging="284"/>
        <w:jc w:val="both"/>
        <w:rPr>
          <w:rFonts w:ascii="Arial" w:hAnsi="Arial" w:cs="Arial"/>
        </w:rPr>
      </w:pPr>
      <w:r w:rsidRPr="0050500A">
        <w:rPr>
          <w:rFonts w:ascii="Arial" w:hAnsi="Arial" w:cs="Arial"/>
        </w:rPr>
        <w:t xml:space="preserve">pozyskanie, zagregowanie i przekazanie danych statystycznych oraz opracowanie raportu pn. „Obszary wiejskie w województwie podkarpackim” </w:t>
      </w:r>
      <w:r w:rsidR="001B64E8">
        <w:rPr>
          <w:rFonts w:ascii="Arial" w:hAnsi="Arial" w:cs="Arial"/>
        </w:rPr>
        <w:br/>
      </w:r>
      <w:r w:rsidRPr="0050500A">
        <w:rPr>
          <w:rFonts w:ascii="Arial" w:hAnsi="Arial" w:cs="Arial"/>
        </w:rPr>
        <w:t>w kwocie 59.000,-zł (§ 4300),</w:t>
      </w:r>
    </w:p>
    <w:p w:rsidR="004F3550" w:rsidRPr="0050500A" w:rsidRDefault="004F3550" w:rsidP="00CB127A">
      <w:pPr>
        <w:pStyle w:val="Akapitzlist"/>
        <w:numPr>
          <w:ilvl w:val="0"/>
          <w:numId w:val="355"/>
        </w:numPr>
        <w:tabs>
          <w:tab w:val="left" w:pos="284"/>
        </w:tabs>
        <w:spacing w:line="360" w:lineRule="auto"/>
        <w:ind w:left="851" w:hanging="284"/>
        <w:jc w:val="both"/>
        <w:rPr>
          <w:rFonts w:ascii="Arial" w:hAnsi="Arial" w:cs="Arial"/>
        </w:rPr>
      </w:pPr>
      <w:r w:rsidRPr="0050500A">
        <w:rPr>
          <w:rFonts w:ascii="Arial" w:hAnsi="Arial" w:cs="Arial"/>
        </w:rPr>
        <w:t>opracowanie ekspertyzy pn. „Analiza potencjałów i kierunków wykorzystania lotnisk i lądowisk zlokalizowanych na obszarze województwa podkarpackiego” w kwocie 127.920,-zł (§ 4390),</w:t>
      </w:r>
    </w:p>
    <w:p w:rsidR="004F3550" w:rsidRPr="0050500A" w:rsidRDefault="004F3550"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sidRPr="004858ED">
        <w:rPr>
          <w:rFonts w:ascii="Arial" w:hAnsi="Arial" w:cs="Arial"/>
          <w:sz w:val="24"/>
          <w:szCs w:val="24"/>
        </w:rPr>
        <w:t>przygotowanie raportu pt. „Analiza i ocena systemów monitoringu w Programie Strategicznym „Błękitny San” i Programie Strategicznego Rozwoju Bieszczad oraz opracowanie wskaźników monitoringowych”</w:t>
      </w:r>
      <w:r>
        <w:rPr>
          <w:rFonts w:ascii="Arial" w:hAnsi="Arial" w:cs="Arial"/>
          <w:sz w:val="24"/>
          <w:szCs w:val="24"/>
        </w:rPr>
        <w:t xml:space="preserve"> w kwocie 12</w:t>
      </w:r>
      <w:r w:rsidRPr="004858ED">
        <w:rPr>
          <w:rFonts w:ascii="Arial" w:hAnsi="Arial" w:cs="Arial"/>
          <w:sz w:val="24"/>
          <w:szCs w:val="24"/>
        </w:rPr>
        <w:t xml:space="preserve">.300,-zł (§ 4170) (Dep. RR), </w:t>
      </w:r>
    </w:p>
    <w:p w:rsidR="004F3550" w:rsidRPr="0050500A" w:rsidRDefault="001B64E8" w:rsidP="00CB127A">
      <w:pPr>
        <w:numPr>
          <w:ilvl w:val="0"/>
          <w:numId w:val="270"/>
        </w:numPr>
        <w:tabs>
          <w:tab w:val="left" w:pos="284"/>
        </w:tabs>
        <w:spacing w:after="0" w:line="360" w:lineRule="auto"/>
        <w:ind w:left="567" w:hanging="283"/>
        <w:jc w:val="both"/>
        <w:rPr>
          <w:rFonts w:ascii="Arial" w:eastAsia="Times New Roman" w:hAnsi="Arial" w:cs="Arial"/>
          <w:sz w:val="24"/>
          <w:szCs w:val="24"/>
          <w:lang w:eastAsia="pl-PL"/>
        </w:rPr>
      </w:pPr>
      <w:r>
        <w:rPr>
          <w:rFonts w:ascii="Arial" w:hAnsi="Arial" w:cs="Arial"/>
          <w:sz w:val="24"/>
          <w:szCs w:val="24"/>
        </w:rPr>
        <w:t>organizację</w:t>
      </w:r>
      <w:r w:rsidR="004F3550" w:rsidRPr="0050500A">
        <w:rPr>
          <w:rFonts w:ascii="Arial" w:hAnsi="Arial" w:cs="Arial"/>
          <w:sz w:val="24"/>
          <w:szCs w:val="24"/>
        </w:rPr>
        <w:t xml:space="preserve"> konferencji pn. „Rzeszów – miasto czy metropolia?” podczas VII posiedzenia Podkarpackiego Forum Terytorialnego oraz wygłoszenia prelekcji nt. </w:t>
      </w:r>
      <w:r w:rsidR="004F3550" w:rsidRPr="0050500A">
        <w:rPr>
          <w:rFonts w:ascii="Arial" w:hAnsi="Arial" w:cs="Arial"/>
          <w:sz w:val="24"/>
          <w:szCs w:val="24"/>
        </w:rPr>
        <w:lastRenderedPageBreak/>
        <w:t xml:space="preserve">„Obszary funkcjonalne w Polsce – między konkurencją a współpracą” w kwocie 2.948,-zł (§ 4300) (Dep. RR). </w:t>
      </w:r>
      <w:r>
        <w:rPr>
          <w:rFonts w:ascii="Arial" w:hAnsi="Arial" w:cs="Arial"/>
          <w:sz w:val="24"/>
          <w:szCs w:val="24"/>
        </w:rPr>
        <w:t>Poniesione zostały wydatki n</w:t>
      </w:r>
      <w:r w:rsidR="004F3550" w:rsidRPr="0050500A">
        <w:rPr>
          <w:rFonts w:ascii="Arial" w:hAnsi="Arial" w:cs="Arial"/>
          <w:sz w:val="24"/>
          <w:szCs w:val="24"/>
        </w:rPr>
        <w:t xml:space="preserve">a </w:t>
      </w:r>
      <w:r w:rsidR="004F3550">
        <w:rPr>
          <w:rFonts w:ascii="Arial" w:hAnsi="Arial" w:cs="Arial"/>
          <w:sz w:val="24"/>
          <w:szCs w:val="24"/>
        </w:rPr>
        <w:t>usługę cater</w:t>
      </w:r>
      <w:r w:rsidR="006078F8">
        <w:rPr>
          <w:rFonts w:ascii="Arial" w:hAnsi="Arial" w:cs="Arial"/>
          <w:sz w:val="24"/>
          <w:szCs w:val="24"/>
        </w:rPr>
        <w:t>ingową w kwocie 948,-zł.</w:t>
      </w:r>
      <w:r w:rsidR="004F3550">
        <w:rPr>
          <w:rFonts w:ascii="Arial" w:hAnsi="Arial" w:cs="Arial"/>
          <w:sz w:val="24"/>
          <w:szCs w:val="24"/>
        </w:rPr>
        <w:t xml:space="preserve"> </w:t>
      </w:r>
      <w:r w:rsidR="004F3550" w:rsidRPr="0050500A">
        <w:rPr>
          <w:rFonts w:ascii="Arial" w:hAnsi="Arial" w:cs="Arial"/>
          <w:sz w:val="24"/>
          <w:szCs w:val="24"/>
        </w:rPr>
        <w:t xml:space="preserve">W Forum wzięli udział przedstawiciele organów administracji rządowej samorządowej, stowarzyszenia Rzeszowskiego Obszaru Funkcjonalnego, przedstawiciele nauki i biznesu, a także członkowie, doradcy </w:t>
      </w:r>
      <w:r w:rsidR="009208AD">
        <w:rPr>
          <w:rFonts w:ascii="Arial" w:hAnsi="Arial" w:cs="Arial"/>
          <w:sz w:val="24"/>
          <w:szCs w:val="24"/>
        </w:rPr>
        <w:br/>
      </w:r>
      <w:r w:rsidR="004F3550" w:rsidRPr="0050500A">
        <w:rPr>
          <w:rFonts w:ascii="Arial" w:hAnsi="Arial" w:cs="Arial"/>
          <w:sz w:val="24"/>
          <w:szCs w:val="24"/>
        </w:rPr>
        <w:t>i obserwatorzy Forum, łącznie 81 osób. Podczas Forum dyskutowano o rozwoju funkcji metropolitalnych Rzeszowa, doświadczeniach ze współpracy gmin tworzących jego obszar funkcjonalny oraz planach w zakresie integracji planowania przestrzennego,</w:t>
      </w:r>
    </w:p>
    <w:p w:rsidR="004F3550" w:rsidRDefault="001B64E8"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Pr>
          <w:rFonts w:ascii="Arial" w:eastAsia="Times New Roman" w:hAnsi="Arial" w:cs="Arial"/>
          <w:sz w:val="24"/>
          <w:szCs w:val="24"/>
          <w:lang w:eastAsia="pl-PL"/>
        </w:rPr>
        <w:t>zakup</w:t>
      </w:r>
      <w:r w:rsidR="004F3550" w:rsidRPr="0050500A">
        <w:rPr>
          <w:rFonts w:ascii="Arial" w:eastAsia="Times New Roman" w:hAnsi="Arial" w:cs="Arial"/>
          <w:sz w:val="24"/>
          <w:szCs w:val="24"/>
          <w:lang w:eastAsia="pl-PL"/>
        </w:rPr>
        <w:t xml:space="preserve"> aparatu fotograficznego wraz z obiektywem oraz 3 szt. dyktafonów </w:t>
      </w:r>
      <w:r>
        <w:rPr>
          <w:rFonts w:ascii="Arial" w:eastAsia="Times New Roman" w:hAnsi="Arial" w:cs="Arial"/>
          <w:sz w:val="24"/>
          <w:szCs w:val="24"/>
          <w:lang w:eastAsia="pl-PL"/>
        </w:rPr>
        <w:t xml:space="preserve">wykorzystywanych </w:t>
      </w:r>
      <w:r w:rsidR="004F3550" w:rsidRPr="0050500A">
        <w:rPr>
          <w:rFonts w:ascii="Arial" w:eastAsia="Times New Roman" w:hAnsi="Arial" w:cs="Arial"/>
          <w:sz w:val="24"/>
          <w:szCs w:val="24"/>
          <w:lang w:eastAsia="pl-PL"/>
        </w:rPr>
        <w:t>do sporządzania dokumentacji związanej z realizacją spotkań zespołów, forów i innych gremiów w kwocie 5.855,-zł (§ 4210) (Dep. RR),</w:t>
      </w:r>
    </w:p>
    <w:p w:rsidR="004F3550" w:rsidRPr="0050500A" w:rsidRDefault="001B64E8"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Pr>
          <w:rFonts w:ascii="Arial" w:hAnsi="Arial" w:cs="Arial"/>
          <w:color w:val="000000"/>
          <w:sz w:val="24"/>
          <w:szCs w:val="24"/>
        </w:rPr>
        <w:t>organizację</w:t>
      </w:r>
      <w:r w:rsidR="004F3550" w:rsidRPr="0050500A">
        <w:rPr>
          <w:rFonts w:ascii="Arial" w:hAnsi="Arial" w:cs="Arial"/>
          <w:color w:val="000000"/>
          <w:sz w:val="24"/>
          <w:szCs w:val="24"/>
        </w:rPr>
        <w:t xml:space="preserve"> posiedzenia Rad Programowych </w:t>
      </w:r>
      <w:r w:rsidR="004F3550" w:rsidRPr="0050500A">
        <w:rPr>
          <w:rFonts w:ascii="Arial" w:hAnsi="Arial" w:cs="Arial"/>
          <w:bCs/>
          <w:sz w:val="24"/>
          <w:szCs w:val="24"/>
        </w:rPr>
        <w:t xml:space="preserve">Programu Strategicznego „Błękitny San” oraz Programu Strategicznego Rozwoju Bieszczad w kwocie 324,-zł </w:t>
      </w:r>
      <w:r w:rsidR="006078F8">
        <w:rPr>
          <w:rFonts w:ascii="Arial" w:hAnsi="Arial" w:cs="Arial"/>
          <w:bCs/>
          <w:sz w:val="24"/>
          <w:szCs w:val="24"/>
        </w:rPr>
        <w:br/>
      </w:r>
      <w:r w:rsidR="004F3550" w:rsidRPr="0050500A">
        <w:rPr>
          <w:rFonts w:ascii="Arial" w:hAnsi="Arial" w:cs="Arial"/>
          <w:bCs/>
          <w:sz w:val="24"/>
          <w:szCs w:val="24"/>
        </w:rPr>
        <w:t xml:space="preserve">(§ 4300) (Dep. RR). </w:t>
      </w:r>
      <w:r w:rsidR="006078F8">
        <w:rPr>
          <w:rFonts w:ascii="Arial" w:hAnsi="Arial" w:cs="Arial"/>
          <w:bCs/>
          <w:sz w:val="24"/>
          <w:szCs w:val="24"/>
        </w:rPr>
        <w:t>Wydatki dotyczyły usługi cateringowej.</w:t>
      </w:r>
      <w:r w:rsidR="004F3550" w:rsidRPr="0050500A">
        <w:rPr>
          <w:rFonts w:ascii="Arial" w:hAnsi="Arial" w:cs="Arial"/>
          <w:sz w:val="24"/>
          <w:szCs w:val="24"/>
        </w:rPr>
        <w:t xml:space="preserve"> </w:t>
      </w:r>
      <w:r w:rsidR="004F3550" w:rsidRPr="0050500A">
        <w:rPr>
          <w:rFonts w:ascii="Arial" w:hAnsi="Arial" w:cs="Arial"/>
          <w:bCs/>
          <w:sz w:val="24"/>
          <w:szCs w:val="24"/>
        </w:rPr>
        <w:t xml:space="preserve">W posiedzeniu udział wzięli członkowie Zarządu i przedstawiciele </w:t>
      </w:r>
      <w:r w:rsidR="004F3550" w:rsidRPr="0050500A">
        <w:rPr>
          <w:rFonts w:ascii="Arial" w:hAnsi="Arial" w:cs="Arial"/>
          <w:sz w:val="24"/>
          <w:szCs w:val="24"/>
        </w:rPr>
        <w:t>Sejmiku Województwa Podkarpackiego, przedstawiciele jednostek samorządu terytorialnego, sektora prywatnego, organizacji pozarządowych, dyrektorzy departamentów Urzędu Marszałkowskiego Województwa Podkarpackiego,</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eastAsia="Times New Roman" w:hAnsi="Arial" w:cs="Arial"/>
          <w:sz w:val="24"/>
          <w:szCs w:val="24"/>
          <w:lang w:eastAsia="pl-PL"/>
        </w:rPr>
        <w:t xml:space="preserve">koszty </w:t>
      </w:r>
      <w:r w:rsidRPr="0050500A">
        <w:rPr>
          <w:rFonts w:ascii="Arial" w:hAnsi="Arial" w:cs="Arial"/>
          <w:bCs/>
          <w:sz w:val="24"/>
          <w:szCs w:val="24"/>
        </w:rPr>
        <w:t xml:space="preserve">oceny sytuacji finansowej beneficjenta RPO WP 2007-2013 w związku </w:t>
      </w:r>
      <w:r w:rsidR="002943FB">
        <w:rPr>
          <w:rFonts w:ascii="Arial" w:hAnsi="Arial" w:cs="Arial"/>
          <w:bCs/>
          <w:sz w:val="24"/>
          <w:szCs w:val="24"/>
        </w:rPr>
        <w:br/>
      </w:r>
      <w:r w:rsidRPr="0050500A">
        <w:rPr>
          <w:rFonts w:ascii="Arial" w:hAnsi="Arial" w:cs="Arial"/>
          <w:bCs/>
          <w:sz w:val="24"/>
          <w:szCs w:val="24"/>
        </w:rPr>
        <w:t xml:space="preserve">z postępowaniem administracyjnym dotyczącym udzielenia ulgi w kwocie </w:t>
      </w:r>
      <w:r w:rsidR="002943FB">
        <w:rPr>
          <w:rFonts w:ascii="Arial" w:hAnsi="Arial" w:cs="Arial"/>
          <w:bCs/>
          <w:sz w:val="24"/>
          <w:szCs w:val="24"/>
        </w:rPr>
        <w:br/>
      </w:r>
      <w:r w:rsidRPr="0050500A">
        <w:rPr>
          <w:rFonts w:ascii="Arial" w:hAnsi="Arial" w:cs="Arial"/>
          <w:bCs/>
          <w:sz w:val="24"/>
          <w:szCs w:val="24"/>
        </w:rPr>
        <w:t>5.000,-zł (§ 4170) (Dep. RR),</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hAnsi="Arial" w:cs="Arial"/>
          <w:sz w:val="24"/>
          <w:szCs w:val="24"/>
        </w:rPr>
        <w:t>zwrot kosztów podróży dla członków Rady Działalności Pożytku Publicznego Województwa Podkarpackiego w kwocie 2.995,-zł (§ 3030) (KZ),</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hAnsi="Arial" w:cs="Arial"/>
          <w:sz w:val="24"/>
          <w:szCs w:val="24"/>
        </w:rPr>
        <w:t xml:space="preserve">koszty działań i tłumaczeń związanych ze spotkaniem Grupy Roboczej </w:t>
      </w:r>
      <w:r w:rsidR="009208AD">
        <w:rPr>
          <w:rFonts w:ascii="Arial" w:hAnsi="Arial" w:cs="Arial"/>
          <w:sz w:val="24"/>
          <w:szCs w:val="24"/>
        </w:rPr>
        <w:br/>
      </w:r>
      <w:r w:rsidRPr="0050500A">
        <w:rPr>
          <w:rFonts w:ascii="Arial" w:hAnsi="Arial" w:cs="Arial"/>
          <w:sz w:val="24"/>
          <w:szCs w:val="24"/>
        </w:rPr>
        <w:t xml:space="preserve">ds. Współpracy przygranicznej samorządu terytorialnego, działającej w ramach Polsko-Słowackiej Komisji Międzyrządowej ds. Współpracy Transgranicznej </w:t>
      </w:r>
      <w:r w:rsidRPr="0050500A">
        <w:rPr>
          <w:rFonts w:ascii="Arial" w:hAnsi="Arial" w:cs="Arial"/>
          <w:sz w:val="24"/>
          <w:szCs w:val="24"/>
        </w:rPr>
        <w:br/>
        <w:t xml:space="preserve">w kwocie 5.188,-zł (§ 4300 – 2.188,-zł, § 4380 – 3.000,-zł) (KZ). </w:t>
      </w:r>
      <w:r w:rsidR="001B64E8">
        <w:rPr>
          <w:rFonts w:ascii="Arial" w:hAnsi="Arial" w:cs="Arial"/>
          <w:sz w:val="24"/>
          <w:szCs w:val="24"/>
        </w:rPr>
        <w:t>Z</w:t>
      </w:r>
      <w:r w:rsidRPr="0050500A">
        <w:rPr>
          <w:rFonts w:ascii="Arial" w:hAnsi="Arial" w:cs="Arial"/>
          <w:sz w:val="24"/>
          <w:szCs w:val="24"/>
        </w:rPr>
        <w:t>ostała zakupiona usługa cateringowa</w:t>
      </w:r>
      <w:r w:rsidR="006078F8">
        <w:rPr>
          <w:rFonts w:ascii="Arial" w:hAnsi="Arial" w:cs="Arial"/>
          <w:sz w:val="24"/>
          <w:szCs w:val="24"/>
        </w:rPr>
        <w:t xml:space="preserve"> w kwocie 2.188,-zł</w:t>
      </w:r>
      <w:r w:rsidRPr="0050500A">
        <w:rPr>
          <w:rFonts w:ascii="Arial" w:hAnsi="Arial" w:cs="Arial"/>
          <w:sz w:val="24"/>
          <w:szCs w:val="24"/>
        </w:rPr>
        <w:t>. W spotkaniu uczestniczyło ponad 30 osób w tym m. in. przedstawiciele władz regionalnych, Wspólnego Sekretariatu Technicznego PL-SK 2014-2020, Centrum Projektów Europejskich, Generalnej Dyrekcji Dróg Krajowych i Autostrad.</w:t>
      </w:r>
      <w:r w:rsidRPr="0050500A">
        <w:rPr>
          <w:rFonts w:ascii="Arial" w:hAnsi="Arial" w:cs="Arial"/>
          <w:color w:val="0070C0"/>
          <w:sz w:val="24"/>
          <w:szCs w:val="24"/>
        </w:rPr>
        <w:t xml:space="preserve"> </w:t>
      </w:r>
      <w:r w:rsidR="007D0BC1">
        <w:rPr>
          <w:rFonts w:ascii="Arial" w:hAnsi="Arial" w:cs="Arial"/>
          <w:sz w:val="24"/>
          <w:szCs w:val="24"/>
        </w:rPr>
        <w:t xml:space="preserve">Dotyczyło </w:t>
      </w:r>
      <w:r w:rsidRPr="0050500A">
        <w:rPr>
          <w:rFonts w:ascii="Arial" w:hAnsi="Arial" w:cs="Arial"/>
          <w:sz w:val="24"/>
          <w:szCs w:val="24"/>
        </w:rPr>
        <w:t xml:space="preserve">rozmów </w:t>
      </w:r>
      <w:r w:rsidR="0027744B">
        <w:rPr>
          <w:rFonts w:ascii="Arial" w:hAnsi="Arial" w:cs="Arial"/>
          <w:sz w:val="24"/>
          <w:szCs w:val="24"/>
        </w:rPr>
        <w:br/>
      </w:r>
      <w:r w:rsidRPr="0050500A">
        <w:rPr>
          <w:rFonts w:ascii="Arial" w:hAnsi="Arial" w:cs="Arial"/>
          <w:sz w:val="24"/>
          <w:szCs w:val="24"/>
        </w:rPr>
        <w:t xml:space="preserve">o zrealizowanych i planowanych do realizacji projektach z programu Interreg, </w:t>
      </w:r>
      <w:r w:rsidR="0027744B">
        <w:rPr>
          <w:rFonts w:ascii="Arial" w:hAnsi="Arial" w:cs="Arial"/>
          <w:sz w:val="24"/>
          <w:szCs w:val="24"/>
        </w:rPr>
        <w:br/>
      </w:r>
      <w:r w:rsidRPr="0050500A">
        <w:rPr>
          <w:rFonts w:ascii="Arial" w:hAnsi="Arial" w:cs="Arial"/>
          <w:sz w:val="24"/>
          <w:szCs w:val="24"/>
        </w:rPr>
        <w:t xml:space="preserve">o szlaku drogowym Via </w:t>
      </w:r>
      <w:proofErr w:type="spellStart"/>
      <w:r w:rsidRPr="0050500A">
        <w:rPr>
          <w:rFonts w:ascii="Arial" w:hAnsi="Arial" w:cs="Arial"/>
          <w:sz w:val="24"/>
          <w:szCs w:val="24"/>
        </w:rPr>
        <w:t>Carpatia</w:t>
      </w:r>
      <w:proofErr w:type="spellEnd"/>
      <w:r w:rsidRPr="0050500A">
        <w:rPr>
          <w:rFonts w:ascii="Arial" w:hAnsi="Arial" w:cs="Arial"/>
          <w:sz w:val="24"/>
          <w:szCs w:val="24"/>
        </w:rPr>
        <w:t xml:space="preserve">, o połączeniu autobusowym z </w:t>
      </w:r>
      <w:proofErr w:type="spellStart"/>
      <w:r w:rsidRPr="0050500A">
        <w:rPr>
          <w:rFonts w:ascii="Arial" w:hAnsi="Arial" w:cs="Arial"/>
          <w:sz w:val="24"/>
          <w:szCs w:val="24"/>
        </w:rPr>
        <w:t>Preszowa</w:t>
      </w:r>
      <w:proofErr w:type="spellEnd"/>
      <w:r w:rsidRPr="0050500A">
        <w:rPr>
          <w:rFonts w:ascii="Arial" w:hAnsi="Arial" w:cs="Arial"/>
          <w:sz w:val="24"/>
          <w:szCs w:val="24"/>
        </w:rPr>
        <w:t xml:space="preserve"> – </w:t>
      </w:r>
      <w:r w:rsidRPr="0050500A">
        <w:rPr>
          <w:rFonts w:ascii="Arial" w:hAnsi="Arial" w:cs="Arial"/>
          <w:sz w:val="24"/>
          <w:szCs w:val="24"/>
        </w:rPr>
        <w:lastRenderedPageBreak/>
        <w:t>Słowacja do Portu Lotniczego Rzeszów-Jasionka, a także o strategii makroregionalnej dla obszaru Karpat,</w:t>
      </w:r>
    </w:p>
    <w:p w:rsidR="004F3550"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eastAsia="Times New Roman" w:hAnsi="Arial" w:cs="Arial"/>
          <w:sz w:val="24"/>
          <w:szCs w:val="24"/>
          <w:lang w:eastAsia="pl-PL"/>
        </w:rPr>
        <w:t>organizację Podkarpackiego Forum Obywatelskiego w kwocie 14.001,-zł (§ 4210 – 7.011,-zł, § 4300 – 6.990,-zł) (KZ). Wydatki poniesiono na zakup pakietów startowych m.in. toreb, długopisów, notesów</w:t>
      </w:r>
      <w:r w:rsidR="0027744B">
        <w:rPr>
          <w:rFonts w:ascii="Arial" w:eastAsia="Times New Roman" w:hAnsi="Arial" w:cs="Arial"/>
          <w:sz w:val="24"/>
          <w:szCs w:val="24"/>
          <w:lang w:eastAsia="pl-PL"/>
        </w:rPr>
        <w:t xml:space="preserve">. Ponadto zakupiono </w:t>
      </w:r>
      <w:r w:rsidRPr="0050500A">
        <w:rPr>
          <w:rFonts w:ascii="Arial" w:eastAsia="Times New Roman" w:hAnsi="Arial" w:cs="Arial"/>
          <w:sz w:val="24"/>
          <w:szCs w:val="24"/>
          <w:lang w:eastAsia="pl-PL"/>
        </w:rPr>
        <w:t>usługę cateringową</w:t>
      </w:r>
      <w:r w:rsidR="006078F8">
        <w:rPr>
          <w:rFonts w:ascii="Arial" w:eastAsia="Times New Roman" w:hAnsi="Arial" w:cs="Arial"/>
          <w:sz w:val="24"/>
          <w:szCs w:val="24"/>
          <w:lang w:eastAsia="pl-PL"/>
        </w:rPr>
        <w:t xml:space="preserve"> w kwocie 6.990,-zł</w:t>
      </w:r>
      <w:r w:rsidRPr="0050500A">
        <w:rPr>
          <w:rFonts w:ascii="Arial" w:eastAsia="Times New Roman" w:hAnsi="Arial" w:cs="Arial"/>
          <w:sz w:val="24"/>
          <w:szCs w:val="24"/>
          <w:lang w:eastAsia="pl-PL"/>
        </w:rPr>
        <w:t xml:space="preserve">. </w:t>
      </w:r>
      <w:r w:rsidR="0027744B">
        <w:rPr>
          <w:rFonts w:ascii="Arial" w:eastAsia="Times New Roman" w:hAnsi="Arial" w:cs="Arial"/>
          <w:sz w:val="24"/>
          <w:szCs w:val="24"/>
          <w:lang w:eastAsia="pl-PL"/>
        </w:rPr>
        <w:t xml:space="preserve">Forum </w:t>
      </w:r>
      <w:r w:rsidRPr="0050500A">
        <w:rPr>
          <w:rFonts w:ascii="Arial" w:eastAsia="Times New Roman" w:hAnsi="Arial" w:cs="Arial"/>
          <w:sz w:val="24"/>
          <w:szCs w:val="24"/>
          <w:lang w:eastAsia="pl-PL"/>
        </w:rPr>
        <w:t xml:space="preserve">skierowane zostało do organizacji pozarządowych Województwa Podkarpackiego, zaproszeni zostali przedstawiciele Rządu RP oraz samorządów różnego szczebla odpowiedzialnych za współpracę z organizacjami pozarządowymi. Uczestniczyło ok 200 osób. </w:t>
      </w:r>
      <w:r w:rsidR="0027744B">
        <w:rPr>
          <w:rFonts w:ascii="Arial" w:eastAsia="Times New Roman" w:hAnsi="Arial" w:cs="Arial"/>
          <w:sz w:val="24"/>
          <w:szCs w:val="24"/>
          <w:lang w:eastAsia="pl-PL"/>
        </w:rPr>
        <w:t>O</w:t>
      </w:r>
      <w:r w:rsidRPr="0050500A">
        <w:rPr>
          <w:rFonts w:ascii="Arial" w:eastAsia="Times New Roman" w:hAnsi="Arial" w:cs="Arial"/>
          <w:sz w:val="24"/>
          <w:szCs w:val="24"/>
          <w:lang w:eastAsia="pl-PL"/>
        </w:rPr>
        <w:t>dbyły się szkolenia, debaty, panele dyskusyjne z udziałem organizacji pozarządowych,</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hAnsi="Arial" w:cs="Arial"/>
          <w:bCs/>
          <w:sz w:val="24"/>
          <w:szCs w:val="24"/>
        </w:rPr>
        <w:t xml:space="preserve">wpłaty składek członkowskich z tytułu przynależności Samorządu Województwa do Związku Województw RP, Podkarpackiego Stowarzyszenia Samorządów Terytorialnych, Stowarzyszenia Euroregion Karpacki Polska oraz międzynarodowego zrzeszenia Sieci Regionów Europejskich Wykorzystujących Technologie Kosmiczne "NEREUS" w kwocie </w:t>
      </w:r>
      <w:r>
        <w:rPr>
          <w:rFonts w:ascii="Arial" w:hAnsi="Arial" w:cs="Arial"/>
          <w:bCs/>
          <w:sz w:val="24"/>
          <w:szCs w:val="24"/>
        </w:rPr>
        <w:t>303.023</w:t>
      </w:r>
      <w:r w:rsidRPr="0050500A">
        <w:rPr>
          <w:rFonts w:ascii="Arial" w:hAnsi="Arial" w:cs="Arial"/>
          <w:bCs/>
          <w:sz w:val="24"/>
          <w:szCs w:val="24"/>
        </w:rPr>
        <w:t xml:space="preserve">,-zł (§ 4430 – 260.143,-zł, § 4540 – 42.880,-zł) (Dep. RR, PG i KS), </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hAnsi="Arial" w:cs="Arial"/>
          <w:sz w:val="24"/>
          <w:szCs w:val="24"/>
        </w:rPr>
        <w:t xml:space="preserve">finansowanie Punktu Informacyjnego Programów EWT, Europejskiego Instrumentu Sąsiedztwa i innych inicjatyw współpracy transgranicznej, w tym tłumaczenie dokumentacji projektowej z języka angielskiego na język polski, zakup gadżetów promocyjnych i artykułów regionalnych do wykorzystania </w:t>
      </w:r>
      <w:r w:rsidR="009208AD">
        <w:rPr>
          <w:rFonts w:ascii="Arial" w:hAnsi="Arial" w:cs="Arial"/>
          <w:sz w:val="24"/>
          <w:szCs w:val="24"/>
        </w:rPr>
        <w:br/>
      </w:r>
      <w:r w:rsidRPr="0050500A">
        <w:rPr>
          <w:rFonts w:ascii="Arial" w:hAnsi="Arial" w:cs="Arial"/>
          <w:sz w:val="24"/>
          <w:szCs w:val="24"/>
        </w:rPr>
        <w:t xml:space="preserve">w działaniach wspierających realizację projektów i programów współpracy transgranicznej na terenie województwa podkarpackiego oraz koszty noclegów uczestników warsztatów tj. nauczycieli ze wschodu i delegacji służbowych pracowników  w kwocie 31.961,-zł (§ 4210 – 19.889,-zł, § 4300 – 6.000,-zł, </w:t>
      </w:r>
      <w:r w:rsidR="009208AD">
        <w:rPr>
          <w:rFonts w:ascii="Arial" w:hAnsi="Arial" w:cs="Arial"/>
          <w:sz w:val="24"/>
          <w:szCs w:val="24"/>
        </w:rPr>
        <w:br/>
      </w:r>
      <w:r w:rsidRPr="0050500A">
        <w:rPr>
          <w:rFonts w:ascii="Arial" w:hAnsi="Arial" w:cs="Arial"/>
          <w:sz w:val="24"/>
          <w:szCs w:val="24"/>
        </w:rPr>
        <w:t>§ 4380 – 850,-zł, § 4410 – 1.721,-zł, § 4420 – 3.501,-zł) (Dep. PG),</w:t>
      </w:r>
    </w:p>
    <w:p w:rsidR="004F3550"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eastAsia="Times New Roman" w:hAnsi="Arial" w:cs="Arial"/>
          <w:sz w:val="24"/>
          <w:szCs w:val="24"/>
          <w:lang w:eastAsia="pl-PL"/>
        </w:rPr>
        <w:t xml:space="preserve">działalność grupy roboczej ds. przygotowań wspólnych projektów transgranicznych, w tym koszty delegacji służbowych pracowników związanych z wyjazdem do Lwowa w celu spotkania z przedstawicielami Obwodu Lwowskiego i Iwano-Frankowskiego w sprawie przygotowania wspólnych mikroprojektów w ramach Programu Współpracy Transgranicznej PL-BY-UA </w:t>
      </w:r>
      <w:r w:rsidR="009208AD">
        <w:rPr>
          <w:rFonts w:ascii="Arial" w:eastAsia="Times New Roman" w:hAnsi="Arial" w:cs="Arial"/>
          <w:sz w:val="24"/>
          <w:szCs w:val="24"/>
          <w:lang w:eastAsia="pl-PL"/>
        </w:rPr>
        <w:br/>
      </w:r>
      <w:r w:rsidRPr="0050500A">
        <w:rPr>
          <w:rFonts w:ascii="Arial" w:eastAsia="Times New Roman" w:hAnsi="Arial" w:cs="Arial"/>
          <w:sz w:val="24"/>
          <w:szCs w:val="24"/>
          <w:lang w:eastAsia="pl-PL"/>
        </w:rPr>
        <w:t>w kwocie 3.822,-zł (§ 4420) (Dep. PG),</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sidRPr="0050500A">
        <w:rPr>
          <w:rFonts w:ascii="Arial" w:hAnsi="Arial" w:cs="Arial"/>
          <w:sz w:val="24"/>
          <w:szCs w:val="24"/>
        </w:rPr>
        <w:t xml:space="preserve">wdrażanie działań I osi priorytetowej RPO WP nieobjęte Pomocą Techniczną </w:t>
      </w:r>
      <w:r w:rsidRPr="0050500A">
        <w:rPr>
          <w:rFonts w:ascii="Arial" w:hAnsi="Arial" w:cs="Arial"/>
          <w:sz w:val="24"/>
          <w:szCs w:val="24"/>
        </w:rPr>
        <w:br/>
        <w:t xml:space="preserve">w ramach Regionalnego Programu Operacyjnego Województwa </w:t>
      </w:r>
      <w:r w:rsidRPr="0050500A">
        <w:rPr>
          <w:rFonts w:ascii="Arial" w:hAnsi="Arial" w:cs="Arial"/>
          <w:sz w:val="24"/>
          <w:szCs w:val="24"/>
        </w:rPr>
        <w:lastRenderedPageBreak/>
        <w:t xml:space="preserve">Podkarpackiego na lata 2014-2020, w tym koszty wykonania kserokopii protokołów z rozpraw, zastępstwa procesowego, skarga na czynności komornika sądowego oraz opłata od zażalenia w sprawach sądowych związanych </w:t>
      </w:r>
      <w:r w:rsidR="009208AD">
        <w:rPr>
          <w:rFonts w:ascii="Arial" w:hAnsi="Arial" w:cs="Arial"/>
          <w:sz w:val="24"/>
          <w:szCs w:val="24"/>
        </w:rPr>
        <w:br/>
      </w:r>
      <w:r w:rsidRPr="0050500A">
        <w:rPr>
          <w:rFonts w:ascii="Arial" w:hAnsi="Arial" w:cs="Arial"/>
          <w:sz w:val="24"/>
          <w:szCs w:val="24"/>
        </w:rPr>
        <w:t xml:space="preserve">z beneficjentami I osi priorytetowej RPO WP w kwocie 26.003,-zł (§ 4300 – </w:t>
      </w:r>
      <w:r w:rsidR="009208AD">
        <w:rPr>
          <w:rFonts w:ascii="Arial" w:hAnsi="Arial" w:cs="Arial"/>
          <w:sz w:val="24"/>
          <w:szCs w:val="24"/>
        </w:rPr>
        <w:br/>
      </w:r>
      <w:r w:rsidRPr="0050500A">
        <w:rPr>
          <w:rFonts w:ascii="Arial" w:hAnsi="Arial" w:cs="Arial"/>
          <w:sz w:val="24"/>
          <w:szCs w:val="24"/>
        </w:rPr>
        <w:t>53,-zł, § 4610 – 25.950,-zł) (Dep. WP),</w:t>
      </w:r>
    </w:p>
    <w:p w:rsidR="004F3550" w:rsidRPr="0050500A" w:rsidRDefault="004F3550" w:rsidP="00CB127A">
      <w:pPr>
        <w:numPr>
          <w:ilvl w:val="0"/>
          <w:numId w:val="270"/>
        </w:numPr>
        <w:tabs>
          <w:tab w:val="left" w:pos="284"/>
        </w:tabs>
        <w:spacing w:after="0" w:line="360" w:lineRule="auto"/>
        <w:ind w:left="567" w:hanging="425"/>
        <w:jc w:val="both"/>
        <w:rPr>
          <w:rFonts w:ascii="Arial" w:eastAsia="Times New Roman" w:hAnsi="Arial" w:cs="Arial"/>
          <w:sz w:val="24"/>
          <w:szCs w:val="24"/>
          <w:lang w:eastAsia="pl-PL"/>
        </w:rPr>
      </w:pPr>
      <w:r>
        <w:rPr>
          <w:rFonts w:ascii="Arial" w:hAnsi="Arial" w:cs="Arial"/>
          <w:sz w:val="24"/>
          <w:szCs w:val="24"/>
        </w:rPr>
        <w:t>koszty opinii związanych z pomocą publiczną lub koncentracją kapitału oraz sprawowaniem nadzoru właścicielskiego przez Samorząd Województwa</w:t>
      </w:r>
      <w:r w:rsidRPr="0050500A">
        <w:rPr>
          <w:rFonts w:ascii="Arial" w:hAnsi="Arial" w:cs="Arial"/>
          <w:sz w:val="24"/>
          <w:szCs w:val="24"/>
        </w:rPr>
        <w:t xml:space="preserve"> </w:t>
      </w:r>
      <w:r w:rsidR="009208AD">
        <w:rPr>
          <w:rFonts w:ascii="Arial" w:hAnsi="Arial" w:cs="Arial"/>
          <w:sz w:val="24"/>
          <w:szCs w:val="24"/>
        </w:rPr>
        <w:br/>
      </w:r>
      <w:r w:rsidRPr="0050500A">
        <w:rPr>
          <w:rFonts w:ascii="Arial" w:hAnsi="Arial" w:cs="Arial"/>
          <w:sz w:val="24"/>
          <w:szCs w:val="24"/>
        </w:rPr>
        <w:t>w kwocie 6.150,-zł (§ 4390) (Biuro NW).</w:t>
      </w:r>
    </w:p>
    <w:p w:rsidR="004F3550" w:rsidRPr="00935802" w:rsidRDefault="004F3550" w:rsidP="00CB127A">
      <w:pPr>
        <w:numPr>
          <w:ilvl w:val="0"/>
          <w:numId w:val="266"/>
        </w:numPr>
        <w:tabs>
          <w:tab w:val="left" w:pos="142"/>
        </w:tabs>
        <w:spacing w:after="0" w:line="360" w:lineRule="auto"/>
        <w:ind w:left="142" w:hanging="142"/>
        <w:jc w:val="both"/>
        <w:rPr>
          <w:rFonts w:ascii="Arial" w:eastAsia="Times New Roman" w:hAnsi="Arial" w:cs="Arial"/>
          <w:sz w:val="24"/>
          <w:szCs w:val="24"/>
          <w:lang w:eastAsia="pl-PL"/>
        </w:rPr>
      </w:pPr>
      <w:r w:rsidRPr="00935802">
        <w:rPr>
          <w:rFonts w:ascii="Arial" w:eastAsia="Times New Roman" w:hAnsi="Arial" w:cs="Arial"/>
          <w:sz w:val="24"/>
          <w:szCs w:val="24"/>
          <w:lang w:eastAsia="pl-PL"/>
        </w:rPr>
        <w:t xml:space="preserve">Wydatki majątkowe zaplanowane w kwocie 4.264.099,-zł zostały zrealizowane </w:t>
      </w:r>
      <w:r w:rsidRPr="00935802">
        <w:rPr>
          <w:rFonts w:ascii="Arial" w:eastAsia="Times New Roman" w:hAnsi="Arial" w:cs="Arial"/>
          <w:sz w:val="24"/>
          <w:szCs w:val="24"/>
          <w:lang w:eastAsia="pl-PL"/>
        </w:rPr>
        <w:br/>
        <w:t>w wysokości 4.</w:t>
      </w:r>
      <w:r>
        <w:rPr>
          <w:rFonts w:ascii="Arial" w:eastAsia="Times New Roman" w:hAnsi="Arial" w:cs="Arial"/>
          <w:sz w:val="24"/>
          <w:szCs w:val="24"/>
          <w:lang w:eastAsia="pl-PL"/>
        </w:rPr>
        <w:t>0</w:t>
      </w:r>
      <w:r w:rsidRPr="00935802">
        <w:rPr>
          <w:rFonts w:ascii="Arial" w:eastAsia="Times New Roman" w:hAnsi="Arial" w:cs="Arial"/>
          <w:sz w:val="24"/>
          <w:szCs w:val="24"/>
          <w:lang w:eastAsia="pl-PL"/>
        </w:rPr>
        <w:t>00.098,-zł, tj. 93,81% planu i obejmowały:</w:t>
      </w:r>
    </w:p>
    <w:p w:rsidR="004F3550" w:rsidRDefault="004F3550" w:rsidP="00CB127A">
      <w:pPr>
        <w:numPr>
          <w:ilvl w:val="0"/>
          <w:numId w:val="292"/>
        </w:numPr>
        <w:tabs>
          <w:tab w:val="left" w:pos="142"/>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podwyższenie kapitału zakładowego Spółki Podkarpacki Fundusz Rozwoju </w:t>
      </w:r>
      <w:r w:rsidR="009208AD">
        <w:rPr>
          <w:rFonts w:ascii="Arial" w:eastAsia="Times New Roman" w:hAnsi="Arial" w:cs="Arial"/>
          <w:sz w:val="24"/>
          <w:szCs w:val="24"/>
          <w:lang w:eastAsia="pl-PL"/>
        </w:rPr>
        <w:br/>
      </w:r>
      <w:r>
        <w:rPr>
          <w:rFonts w:ascii="Arial" w:eastAsia="Times New Roman" w:hAnsi="Arial" w:cs="Arial"/>
          <w:sz w:val="24"/>
          <w:szCs w:val="24"/>
          <w:lang w:eastAsia="pl-PL"/>
        </w:rPr>
        <w:t>Sp. z o.o. poprzez objęcie udziałów przez Województwo Podkarpackie w kwocie 4.000.000,-</w:t>
      </w:r>
      <w:r w:rsidRPr="0054505E">
        <w:rPr>
          <w:rFonts w:ascii="Arial" w:eastAsia="Times New Roman" w:hAnsi="Arial" w:cs="Arial"/>
          <w:sz w:val="24"/>
          <w:szCs w:val="24"/>
          <w:lang w:eastAsia="pl-PL"/>
        </w:rPr>
        <w:t>zł (§ 6010) (Biuro NW),</w:t>
      </w:r>
    </w:p>
    <w:p w:rsidR="004F3550" w:rsidRPr="0054505E" w:rsidRDefault="004F3550" w:rsidP="00CB127A">
      <w:pPr>
        <w:numPr>
          <w:ilvl w:val="0"/>
          <w:numId w:val="292"/>
        </w:numPr>
        <w:tabs>
          <w:tab w:val="left" w:pos="142"/>
        </w:tabs>
        <w:spacing w:after="0" w:line="360" w:lineRule="auto"/>
        <w:ind w:left="426" w:hanging="284"/>
        <w:jc w:val="both"/>
        <w:rPr>
          <w:rFonts w:ascii="Arial" w:eastAsia="Times New Roman" w:hAnsi="Arial" w:cs="Arial"/>
          <w:sz w:val="24"/>
          <w:szCs w:val="24"/>
          <w:lang w:eastAsia="pl-PL"/>
        </w:rPr>
      </w:pPr>
      <w:r w:rsidRPr="00CC2C9D">
        <w:rPr>
          <w:rFonts w:ascii="Arial" w:eastAsia="Times New Roman" w:hAnsi="Arial" w:cs="Arial"/>
          <w:sz w:val="24"/>
          <w:szCs w:val="24"/>
          <w:lang w:eastAsia="pl-PL"/>
        </w:rPr>
        <w:t>nabycie udziałów Spółki Podkarpacki Fundusz Poręczeń Kredytowych Sp. z o.o.  w kwocie 2,-zł (§ 6010) (Biuro NW),</w:t>
      </w:r>
    </w:p>
    <w:p w:rsidR="004F3550" w:rsidRDefault="004F3550" w:rsidP="00CB127A">
      <w:pPr>
        <w:numPr>
          <w:ilvl w:val="0"/>
          <w:numId w:val="292"/>
        </w:numPr>
        <w:tabs>
          <w:tab w:val="left" w:pos="142"/>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nabycie przez Województwo Podkarpackie udziału Spółki WDM Sp. z o.o. </w:t>
      </w:r>
      <w:r w:rsidR="009208AD">
        <w:rPr>
          <w:rFonts w:ascii="Arial" w:eastAsia="Times New Roman" w:hAnsi="Arial" w:cs="Arial"/>
          <w:sz w:val="24"/>
          <w:szCs w:val="24"/>
          <w:lang w:eastAsia="pl-PL"/>
        </w:rPr>
        <w:br/>
      </w:r>
      <w:r>
        <w:rPr>
          <w:rFonts w:ascii="Arial" w:eastAsia="Times New Roman" w:hAnsi="Arial" w:cs="Arial"/>
          <w:sz w:val="24"/>
          <w:szCs w:val="24"/>
          <w:lang w:eastAsia="pl-PL"/>
        </w:rPr>
        <w:t xml:space="preserve">w kwocie 50,-zł </w:t>
      </w:r>
      <w:r w:rsidRPr="0054505E">
        <w:rPr>
          <w:rFonts w:ascii="Arial" w:eastAsia="Times New Roman" w:hAnsi="Arial" w:cs="Arial"/>
          <w:sz w:val="24"/>
          <w:szCs w:val="24"/>
          <w:lang w:eastAsia="pl-PL"/>
        </w:rPr>
        <w:t>(§ 6010</w:t>
      </w:r>
      <w:r>
        <w:rPr>
          <w:rFonts w:ascii="Arial" w:eastAsia="Times New Roman" w:hAnsi="Arial" w:cs="Arial"/>
          <w:sz w:val="24"/>
          <w:szCs w:val="24"/>
          <w:lang w:eastAsia="pl-PL"/>
        </w:rPr>
        <w:t>) (Biuro NW),</w:t>
      </w:r>
    </w:p>
    <w:p w:rsidR="004F3550" w:rsidRPr="00935802" w:rsidRDefault="004F3550" w:rsidP="00CB127A">
      <w:pPr>
        <w:numPr>
          <w:ilvl w:val="0"/>
          <w:numId w:val="292"/>
        </w:numPr>
        <w:tabs>
          <w:tab w:val="left" w:pos="142"/>
        </w:tabs>
        <w:spacing w:after="0" w:line="360" w:lineRule="auto"/>
        <w:ind w:left="426" w:hanging="284"/>
        <w:jc w:val="both"/>
        <w:rPr>
          <w:rFonts w:ascii="Arial" w:eastAsia="Times New Roman" w:hAnsi="Arial" w:cs="Arial"/>
          <w:sz w:val="24"/>
          <w:szCs w:val="24"/>
          <w:lang w:eastAsia="pl-PL"/>
        </w:rPr>
      </w:pPr>
      <w:r w:rsidRPr="00935802">
        <w:rPr>
          <w:rFonts w:ascii="Arial" w:hAnsi="Arial" w:cs="Arial"/>
          <w:sz w:val="24"/>
          <w:szCs w:val="24"/>
          <w:lang w:eastAsia="x-none"/>
        </w:rPr>
        <w:t xml:space="preserve">zwrot do Wojewody Podkarpackiego części dotacji wykorzystanej niezgodnie </w:t>
      </w:r>
      <w:r w:rsidR="009208AD">
        <w:rPr>
          <w:rFonts w:ascii="Arial" w:hAnsi="Arial" w:cs="Arial"/>
          <w:sz w:val="24"/>
          <w:szCs w:val="24"/>
          <w:lang w:eastAsia="x-none"/>
        </w:rPr>
        <w:br/>
      </w:r>
      <w:r w:rsidRPr="00935802">
        <w:rPr>
          <w:rFonts w:ascii="Arial" w:hAnsi="Arial" w:cs="Arial"/>
          <w:sz w:val="24"/>
          <w:szCs w:val="24"/>
          <w:lang w:eastAsia="x-none"/>
        </w:rPr>
        <w:t xml:space="preserve">z przeznaczeniem, pobranej nienależnie lub w nadmiernej wysokości przeznaczonej na realizację projektu pn. „Partnerstwo dla wspólnego rozwoju” </w:t>
      </w:r>
      <w:r w:rsidR="009208AD">
        <w:rPr>
          <w:rFonts w:ascii="Arial" w:hAnsi="Arial" w:cs="Arial"/>
          <w:sz w:val="24"/>
          <w:szCs w:val="24"/>
          <w:lang w:eastAsia="x-none"/>
        </w:rPr>
        <w:br/>
      </w:r>
      <w:r w:rsidRPr="00935802">
        <w:rPr>
          <w:rFonts w:ascii="Arial" w:hAnsi="Arial" w:cs="Arial"/>
          <w:sz w:val="24"/>
          <w:szCs w:val="24"/>
          <w:lang w:eastAsia="x-none"/>
        </w:rPr>
        <w:t xml:space="preserve">w ramach </w:t>
      </w:r>
      <w:r w:rsidRPr="00935802">
        <w:rPr>
          <w:rFonts w:ascii="Arial" w:hAnsi="Arial" w:cs="Arial"/>
          <w:sz w:val="24"/>
          <w:szCs w:val="24"/>
          <w:lang w:eastAsia="pl-PL"/>
        </w:rPr>
        <w:t>Programu Współpracy Transgranicznej INTERREG V-A Polska – Słowacja 2014-2020</w:t>
      </w:r>
      <w:r w:rsidRPr="00935802">
        <w:rPr>
          <w:rFonts w:ascii="Arial" w:hAnsi="Arial" w:cs="Arial"/>
          <w:sz w:val="24"/>
          <w:szCs w:val="24"/>
          <w:lang w:eastAsia="x-none"/>
        </w:rPr>
        <w:t xml:space="preserve"> w kwocie 46,-zł (§ 6669) (Dep. PG).</w:t>
      </w:r>
    </w:p>
    <w:p w:rsidR="004F3550" w:rsidRPr="00261ADE" w:rsidRDefault="004F3550" w:rsidP="004F3550">
      <w:pPr>
        <w:spacing w:after="0" w:line="360" w:lineRule="auto"/>
        <w:contextualSpacing/>
        <w:jc w:val="both"/>
        <w:rPr>
          <w:rFonts w:ascii="Arial" w:eastAsia="Times New Roman" w:hAnsi="Arial" w:cs="Arial"/>
          <w:bCs/>
          <w:iCs/>
          <w:sz w:val="24"/>
          <w:szCs w:val="24"/>
          <w:lang w:eastAsia="pl-PL"/>
        </w:rPr>
      </w:pPr>
      <w:r w:rsidRPr="00261ADE">
        <w:rPr>
          <w:rFonts w:ascii="Arial" w:eastAsia="Times New Roman" w:hAnsi="Arial" w:cs="Arial"/>
          <w:bCs/>
          <w:iCs/>
          <w:sz w:val="24"/>
          <w:szCs w:val="24"/>
          <w:lang w:eastAsia="pl-PL"/>
        </w:rPr>
        <w:t>Niewykonanie planu wydatków wynika m.in. z:</w:t>
      </w:r>
    </w:p>
    <w:p w:rsidR="004F3550" w:rsidRPr="00EB4338" w:rsidRDefault="004F3550" w:rsidP="00CB127A">
      <w:pPr>
        <w:numPr>
          <w:ilvl w:val="0"/>
          <w:numId w:val="319"/>
        </w:numPr>
        <w:spacing w:after="0" w:line="360" w:lineRule="auto"/>
        <w:ind w:left="284" w:hanging="284"/>
        <w:contextualSpacing/>
        <w:jc w:val="both"/>
        <w:rPr>
          <w:rFonts w:ascii="Arial" w:eastAsia="Times New Roman" w:hAnsi="Arial" w:cs="Arial"/>
          <w:bCs/>
          <w:iCs/>
          <w:sz w:val="24"/>
          <w:szCs w:val="24"/>
          <w:lang w:eastAsia="pl-PL"/>
        </w:rPr>
      </w:pPr>
      <w:r w:rsidRPr="00EB4338">
        <w:rPr>
          <w:rFonts w:ascii="Arial" w:eastAsia="Times New Roman" w:hAnsi="Arial" w:cs="Arial"/>
          <w:bCs/>
          <w:iCs/>
          <w:sz w:val="24"/>
          <w:szCs w:val="24"/>
          <w:lang w:eastAsia="pl-PL"/>
        </w:rPr>
        <w:t xml:space="preserve">oszczędności </w:t>
      </w:r>
      <w:r w:rsidR="0040503C">
        <w:rPr>
          <w:rFonts w:ascii="Arial" w:eastAsia="Times New Roman" w:hAnsi="Arial" w:cs="Arial"/>
          <w:bCs/>
          <w:iCs/>
          <w:sz w:val="24"/>
          <w:szCs w:val="24"/>
          <w:lang w:eastAsia="pl-PL"/>
        </w:rPr>
        <w:t xml:space="preserve">poprzetargowych, bezkosztowej realizacji zadań </w:t>
      </w:r>
      <w:r w:rsidR="0040503C" w:rsidRPr="00EB4338">
        <w:rPr>
          <w:rFonts w:ascii="Arial" w:eastAsia="Times New Roman" w:hAnsi="Arial" w:cs="Arial"/>
          <w:bCs/>
          <w:iCs/>
          <w:sz w:val="24"/>
          <w:szCs w:val="24"/>
          <w:lang w:eastAsia="pl-PL"/>
        </w:rPr>
        <w:t xml:space="preserve">oraz odstąpieniem od realizacji wybranych zadań </w:t>
      </w:r>
      <w:r>
        <w:rPr>
          <w:rFonts w:ascii="Arial" w:eastAsia="Times New Roman" w:hAnsi="Arial" w:cs="Arial"/>
          <w:bCs/>
          <w:iCs/>
          <w:sz w:val="24"/>
          <w:szCs w:val="24"/>
          <w:lang w:eastAsia="pl-PL"/>
        </w:rPr>
        <w:t>w związku z realizacją</w:t>
      </w:r>
      <w:r w:rsidRPr="00EB4338">
        <w:rPr>
          <w:rFonts w:ascii="Arial" w:eastAsia="Times New Roman" w:hAnsi="Arial" w:cs="Arial"/>
          <w:bCs/>
          <w:iCs/>
          <w:sz w:val="24"/>
          <w:szCs w:val="24"/>
          <w:lang w:eastAsia="pl-PL"/>
        </w:rPr>
        <w:t xml:space="preserve"> projektu pn. „Punkty Informacyjne Funduszy Europejskich” w ramach Programu Operacyjnego Pomoc Techniczna na lata 2014-2020,  </w:t>
      </w:r>
    </w:p>
    <w:p w:rsidR="004F3550" w:rsidRPr="00CE7AC2" w:rsidRDefault="004F3550" w:rsidP="00CB127A">
      <w:pPr>
        <w:numPr>
          <w:ilvl w:val="0"/>
          <w:numId w:val="319"/>
        </w:numPr>
        <w:spacing w:after="0" w:line="360" w:lineRule="auto"/>
        <w:ind w:left="284" w:hanging="284"/>
        <w:contextualSpacing/>
        <w:jc w:val="both"/>
        <w:rPr>
          <w:rFonts w:ascii="Arial" w:eastAsia="Times New Roman" w:hAnsi="Arial" w:cs="Arial"/>
          <w:bCs/>
          <w:iCs/>
          <w:sz w:val="24"/>
          <w:szCs w:val="24"/>
          <w:lang w:eastAsia="pl-PL"/>
        </w:rPr>
      </w:pPr>
      <w:r w:rsidRPr="00261ADE">
        <w:rPr>
          <w:rFonts w:ascii="Arial" w:eastAsia="Times New Roman" w:hAnsi="Arial" w:cs="Arial"/>
          <w:bCs/>
          <w:iCs/>
          <w:sz w:val="24"/>
          <w:szCs w:val="24"/>
          <w:lang w:eastAsia="pl-PL"/>
        </w:rPr>
        <w:t xml:space="preserve">oszczędności </w:t>
      </w:r>
      <w:r w:rsidR="0040503C">
        <w:rPr>
          <w:rFonts w:ascii="Arial" w:eastAsia="Times New Roman" w:hAnsi="Arial" w:cs="Arial"/>
          <w:bCs/>
          <w:iCs/>
          <w:sz w:val="24"/>
          <w:szCs w:val="24"/>
          <w:lang w:eastAsia="pl-PL"/>
        </w:rPr>
        <w:t>poprzetargowych, oszczędności związanych z bieżącym funkcjonowanie</w:t>
      </w:r>
      <w:r w:rsidR="007D0BC1">
        <w:rPr>
          <w:rFonts w:ascii="Arial" w:eastAsia="Times New Roman" w:hAnsi="Arial" w:cs="Arial"/>
          <w:bCs/>
          <w:iCs/>
          <w:sz w:val="24"/>
          <w:szCs w:val="24"/>
          <w:lang w:eastAsia="pl-PL"/>
        </w:rPr>
        <w:t>m</w:t>
      </w:r>
      <w:r w:rsidR="0040503C">
        <w:rPr>
          <w:rFonts w:ascii="Arial" w:eastAsia="Times New Roman" w:hAnsi="Arial" w:cs="Arial"/>
          <w:bCs/>
          <w:iCs/>
          <w:sz w:val="24"/>
          <w:szCs w:val="24"/>
          <w:lang w:eastAsia="pl-PL"/>
        </w:rPr>
        <w:t xml:space="preserve"> Biura oraz rezygnacji z organizacji szkolenia </w:t>
      </w:r>
      <w:r>
        <w:rPr>
          <w:rFonts w:ascii="Arial" w:eastAsia="Times New Roman" w:hAnsi="Arial" w:cs="Arial"/>
          <w:bCs/>
          <w:iCs/>
          <w:sz w:val="24"/>
          <w:szCs w:val="24"/>
          <w:lang w:eastAsia="pl-PL"/>
        </w:rPr>
        <w:t xml:space="preserve">w związku </w:t>
      </w:r>
      <w:r w:rsidR="009208AD">
        <w:rPr>
          <w:rFonts w:ascii="Arial" w:eastAsia="Times New Roman" w:hAnsi="Arial" w:cs="Arial"/>
          <w:bCs/>
          <w:iCs/>
          <w:sz w:val="24"/>
          <w:szCs w:val="24"/>
          <w:lang w:eastAsia="pl-PL"/>
        </w:rPr>
        <w:br/>
      </w:r>
      <w:r>
        <w:rPr>
          <w:rFonts w:ascii="Arial" w:eastAsia="Times New Roman" w:hAnsi="Arial" w:cs="Arial"/>
          <w:bCs/>
          <w:iCs/>
          <w:sz w:val="24"/>
          <w:szCs w:val="24"/>
          <w:lang w:eastAsia="pl-PL"/>
        </w:rPr>
        <w:t>z realizacją</w:t>
      </w:r>
      <w:r w:rsidRPr="00261ADE">
        <w:rPr>
          <w:rFonts w:ascii="Arial" w:eastAsia="Times New Roman" w:hAnsi="Arial" w:cs="Arial"/>
          <w:bCs/>
          <w:iCs/>
          <w:sz w:val="24"/>
          <w:szCs w:val="24"/>
          <w:lang w:eastAsia="pl-PL"/>
        </w:rPr>
        <w:t xml:space="preserve"> projektu pn. „</w:t>
      </w:r>
      <w:r w:rsidRPr="00261ADE">
        <w:rPr>
          <w:rFonts w:ascii="Arial" w:eastAsia="Times New Roman" w:hAnsi="Arial" w:cs="Arial"/>
          <w:sz w:val="24"/>
          <w:szCs w:val="24"/>
          <w:lang w:eastAsia="pl-PL"/>
        </w:rPr>
        <w:t xml:space="preserve">Funkcjonowanie Oddziału Programu Współpracy Transgranicznej EIS Polska-Białoruś-Ukraina 2014-2020 w Rzeszowie" w ramach Programu Współpracy Transgranicznej EIS Polska-Białoruś-Ukraina 2014-2020, </w:t>
      </w:r>
    </w:p>
    <w:p w:rsidR="004F3550" w:rsidRPr="00777454" w:rsidRDefault="0040503C" w:rsidP="00CB127A">
      <w:pPr>
        <w:numPr>
          <w:ilvl w:val="0"/>
          <w:numId w:val="319"/>
        </w:numPr>
        <w:spacing w:after="0" w:line="360" w:lineRule="auto"/>
        <w:ind w:left="284" w:hanging="284"/>
        <w:contextualSpacing/>
        <w:jc w:val="both"/>
        <w:rPr>
          <w:rFonts w:ascii="Arial" w:eastAsia="Times New Roman" w:hAnsi="Arial" w:cs="Arial"/>
          <w:color w:val="FF0000"/>
          <w:sz w:val="24"/>
          <w:szCs w:val="24"/>
          <w:lang w:eastAsia="pl-PL"/>
        </w:rPr>
      </w:pPr>
      <w:r>
        <w:rPr>
          <w:rFonts w:ascii="Arial" w:hAnsi="Arial" w:cs="Arial"/>
          <w:sz w:val="24"/>
          <w:szCs w:val="24"/>
        </w:rPr>
        <w:t xml:space="preserve">mniejszej niż pierwotnie zakładano ilości i wartości wniosków złożonych przez jst </w:t>
      </w:r>
      <w:r>
        <w:rPr>
          <w:rFonts w:ascii="Arial" w:hAnsi="Arial" w:cs="Arial"/>
          <w:sz w:val="24"/>
          <w:szCs w:val="24"/>
        </w:rPr>
        <w:br/>
        <w:t>o przyznanie dotacji</w:t>
      </w:r>
      <w:r w:rsidRPr="00CE7AC2">
        <w:rPr>
          <w:rFonts w:ascii="Arial" w:eastAsia="Times New Roman" w:hAnsi="Arial" w:cs="Arial"/>
          <w:bCs/>
          <w:iCs/>
          <w:sz w:val="24"/>
          <w:szCs w:val="24"/>
          <w:lang w:eastAsia="pl-PL"/>
        </w:rPr>
        <w:t xml:space="preserve"> </w:t>
      </w:r>
      <w:r>
        <w:rPr>
          <w:rFonts w:ascii="Arial" w:eastAsia="Times New Roman" w:hAnsi="Arial" w:cs="Arial"/>
          <w:bCs/>
          <w:iCs/>
          <w:sz w:val="24"/>
          <w:szCs w:val="24"/>
          <w:lang w:eastAsia="pl-PL"/>
        </w:rPr>
        <w:t>w ramach projektu</w:t>
      </w:r>
      <w:r w:rsidR="004F3550" w:rsidRPr="00CE7AC2">
        <w:rPr>
          <w:rFonts w:ascii="Arial" w:eastAsia="Times New Roman" w:hAnsi="Arial" w:cs="Arial"/>
          <w:bCs/>
          <w:iCs/>
          <w:sz w:val="24"/>
          <w:szCs w:val="24"/>
          <w:lang w:eastAsia="pl-PL"/>
        </w:rPr>
        <w:t xml:space="preserve"> pn. </w:t>
      </w:r>
      <w:r w:rsidR="004F3550" w:rsidRPr="00CE7AC2">
        <w:rPr>
          <w:rFonts w:ascii="Arial" w:eastAsia="Times New Roman" w:hAnsi="Arial" w:cs="Arial"/>
          <w:sz w:val="24"/>
          <w:szCs w:val="24"/>
          <w:lang w:eastAsia="pl-PL"/>
        </w:rPr>
        <w:t xml:space="preserve">„Projekt wsparcia jednostek samorządu </w:t>
      </w:r>
      <w:r w:rsidR="004F3550" w:rsidRPr="00CE7AC2">
        <w:rPr>
          <w:rFonts w:ascii="Arial" w:eastAsia="Times New Roman" w:hAnsi="Arial" w:cs="Arial"/>
          <w:sz w:val="24"/>
          <w:szCs w:val="24"/>
          <w:lang w:eastAsia="pl-PL"/>
        </w:rPr>
        <w:lastRenderedPageBreak/>
        <w:t>terytorialnego w opracowaniu lub aktualizacji programów rewitalizacji” w ramach Programu Operacyjnego  Pomoc Techniczna na lata 2014-2020</w:t>
      </w:r>
      <w:r w:rsidR="004F3550">
        <w:rPr>
          <w:rFonts w:ascii="Arial" w:hAnsi="Arial" w:cs="Arial"/>
          <w:sz w:val="24"/>
          <w:szCs w:val="24"/>
        </w:rPr>
        <w:t xml:space="preserve">, </w:t>
      </w:r>
    </w:p>
    <w:p w:rsidR="004F3550" w:rsidRPr="00777454" w:rsidRDefault="004F3550" w:rsidP="00CB127A">
      <w:pPr>
        <w:numPr>
          <w:ilvl w:val="0"/>
          <w:numId w:val="319"/>
        </w:numPr>
        <w:spacing w:after="0" w:line="360" w:lineRule="auto"/>
        <w:ind w:left="284" w:hanging="284"/>
        <w:contextualSpacing/>
        <w:jc w:val="both"/>
        <w:rPr>
          <w:rFonts w:ascii="Arial" w:eastAsia="Times New Roman" w:hAnsi="Arial" w:cs="Arial"/>
          <w:color w:val="FF0000"/>
          <w:sz w:val="24"/>
          <w:szCs w:val="24"/>
          <w:lang w:eastAsia="pl-PL"/>
        </w:rPr>
      </w:pPr>
      <w:r>
        <w:rPr>
          <w:rFonts w:ascii="Arial" w:hAnsi="Arial" w:cs="Arial"/>
          <w:sz w:val="24"/>
          <w:szCs w:val="24"/>
        </w:rPr>
        <w:t xml:space="preserve">oszczędności </w:t>
      </w:r>
      <w:r w:rsidR="007D1E31">
        <w:rPr>
          <w:rFonts w:ascii="Arial" w:hAnsi="Arial" w:cs="Arial"/>
          <w:sz w:val="24"/>
          <w:szCs w:val="24"/>
        </w:rPr>
        <w:t xml:space="preserve">poprzetargowych oraz oszczędności związanych z późniejszym niż planowano podpisaniem umowy o </w:t>
      </w:r>
      <w:r w:rsidR="007D1E31" w:rsidRPr="00777454">
        <w:rPr>
          <w:rFonts w:ascii="Arial" w:hAnsi="Arial" w:cs="Arial"/>
          <w:sz w:val="24"/>
          <w:szCs w:val="24"/>
        </w:rPr>
        <w:t xml:space="preserve">przyznanie dotacji </w:t>
      </w:r>
      <w:r w:rsidR="007D1E31">
        <w:rPr>
          <w:rFonts w:ascii="Arial" w:hAnsi="Arial" w:cs="Arial"/>
          <w:sz w:val="24"/>
          <w:szCs w:val="24"/>
        </w:rPr>
        <w:t>w związku z realizacją projektu</w:t>
      </w:r>
      <w:r>
        <w:rPr>
          <w:rFonts w:ascii="Arial" w:hAnsi="Arial" w:cs="Arial"/>
          <w:sz w:val="24"/>
          <w:szCs w:val="24"/>
        </w:rPr>
        <w:t xml:space="preserve"> pn. „Kondycja społeczno-gospodarcza rodzi</w:t>
      </w:r>
      <w:r w:rsidR="007D1E31">
        <w:rPr>
          <w:rFonts w:ascii="Arial" w:hAnsi="Arial" w:cs="Arial"/>
          <w:sz w:val="24"/>
          <w:szCs w:val="24"/>
        </w:rPr>
        <w:t xml:space="preserve">n z uwzględnieniem zjawiska </w:t>
      </w:r>
      <w:r w:rsidRPr="00777454">
        <w:rPr>
          <w:rFonts w:ascii="Arial" w:hAnsi="Arial" w:cs="Arial"/>
          <w:sz w:val="24"/>
          <w:szCs w:val="24"/>
        </w:rPr>
        <w:t>depopulacji” w ramach Programu Operacyjnego Pomo</w:t>
      </w:r>
      <w:r w:rsidR="007D1E31">
        <w:rPr>
          <w:rFonts w:ascii="Arial" w:hAnsi="Arial" w:cs="Arial"/>
          <w:sz w:val="24"/>
          <w:szCs w:val="24"/>
        </w:rPr>
        <w:t>c techniczna na lata 2014-2020</w:t>
      </w:r>
      <w:r>
        <w:rPr>
          <w:rFonts w:ascii="Arial" w:hAnsi="Arial" w:cs="Arial"/>
          <w:sz w:val="24"/>
          <w:szCs w:val="24"/>
        </w:rPr>
        <w:t>,</w:t>
      </w:r>
    </w:p>
    <w:p w:rsidR="004F3550" w:rsidRPr="0098729C" w:rsidRDefault="004F3550" w:rsidP="00CB127A">
      <w:pPr>
        <w:numPr>
          <w:ilvl w:val="0"/>
          <w:numId w:val="319"/>
        </w:numPr>
        <w:spacing w:after="0" w:line="360" w:lineRule="auto"/>
        <w:ind w:left="284" w:hanging="284"/>
        <w:contextualSpacing/>
        <w:jc w:val="both"/>
        <w:rPr>
          <w:rFonts w:ascii="Arial" w:eastAsia="Times New Roman" w:hAnsi="Arial" w:cs="Arial"/>
          <w:bCs/>
          <w:iCs/>
          <w:sz w:val="24"/>
          <w:szCs w:val="24"/>
          <w:lang w:eastAsia="pl-PL"/>
        </w:rPr>
      </w:pPr>
      <w:r w:rsidRPr="00A47F13">
        <w:rPr>
          <w:rFonts w:ascii="Arial" w:eastAsia="Times New Roman" w:hAnsi="Arial" w:cs="Arial"/>
          <w:sz w:val="24"/>
          <w:szCs w:val="24"/>
          <w:lang w:eastAsia="pl-PL"/>
        </w:rPr>
        <w:t>oszczędności</w:t>
      </w:r>
      <w:r w:rsidR="007D1E31">
        <w:rPr>
          <w:rFonts w:ascii="Arial" w:eastAsia="Times New Roman" w:hAnsi="Arial" w:cs="Arial"/>
          <w:sz w:val="24"/>
          <w:szCs w:val="24"/>
          <w:lang w:eastAsia="pl-PL"/>
        </w:rPr>
        <w:t xml:space="preserve"> poprzetargowych powstałych </w:t>
      </w:r>
      <w:r w:rsidRPr="00A47F13">
        <w:rPr>
          <w:rFonts w:ascii="Arial" w:eastAsia="Times New Roman" w:hAnsi="Arial" w:cs="Arial"/>
          <w:sz w:val="24"/>
          <w:szCs w:val="24"/>
          <w:lang w:eastAsia="pl-PL"/>
        </w:rPr>
        <w:t>podczas realizacji zadań z zakresu planowania przestrzennego, rozwoju regionalnego i europe</w:t>
      </w:r>
      <w:r>
        <w:rPr>
          <w:rFonts w:ascii="Arial" w:eastAsia="Times New Roman" w:hAnsi="Arial" w:cs="Arial"/>
          <w:sz w:val="24"/>
          <w:szCs w:val="24"/>
          <w:lang w:eastAsia="pl-PL"/>
        </w:rPr>
        <w:t>jskiej współpracy terytorialnej,</w:t>
      </w:r>
    </w:p>
    <w:p w:rsidR="004F3550" w:rsidRPr="00F818E0" w:rsidRDefault="00D15124" w:rsidP="00CB127A">
      <w:pPr>
        <w:numPr>
          <w:ilvl w:val="0"/>
          <w:numId w:val="319"/>
        </w:numPr>
        <w:spacing w:after="0" w:line="360" w:lineRule="auto"/>
        <w:ind w:left="284" w:hanging="284"/>
        <w:contextualSpacing/>
        <w:jc w:val="both"/>
        <w:rPr>
          <w:rFonts w:ascii="Arial" w:eastAsia="Times New Roman" w:hAnsi="Arial" w:cs="Arial"/>
          <w:bCs/>
          <w:iCs/>
          <w:sz w:val="24"/>
          <w:szCs w:val="24"/>
          <w:lang w:eastAsia="pl-PL"/>
        </w:rPr>
      </w:pPr>
      <w:r>
        <w:rPr>
          <w:rFonts w:ascii="Arial" w:hAnsi="Arial" w:cs="Arial"/>
          <w:sz w:val="24"/>
          <w:szCs w:val="24"/>
        </w:rPr>
        <w:t xml:space="preserve">niewyłonienia w 2018 r. </w:t>
      </w:r>
      <w:r w:rsidR="004F3550" w:rsidRPr="00F818E0">
        <w:rPr>
          <w:rFonts w:ascii="Arial" w:hAnsi="Arial" w:cs="Arial"/>
          <w:sz w:val="24"/>
          <w:szCs w:val="24"/>
        </w:rPr>
        <w:t>wykonawc</w:t>
      </w:r>
      <w:r w:rsidR="0057197E">
        <w:rPr>
          <w:rFonts w:ascii="Arial" w:hAnsi="Arial" w:cs="Arial"/>
          <w:sz w:val="24"/>
          <w:szCs w:val="24"/>
        </w:rPr>
        <w:t>y</w:t>
      </w:r>
      <w:r w:rsidR="004F3550" w:rsidRPr="00F818E0">
        <w:rPr>
          <w:rFonts w:ascii="Arial" w:hAnsi="Arial" w:cs="Arial"/>
          <w:sz w:val="24"/>
          <w:szCs w:val="24"/>
        </w:rPr>
        <w:t xml:space="preserve"> </w:t>
      </w:r>
      <w:r w:rsidR="0057197E">
        <w:rPr>
          <w:rFonts w:ascii="Arial" w:hAnsi="Arial" w:cs="Arial"/>
          <w:sz w:val="24"/>
          <w:szCs w:val="24"/>
        </w:rPr>
        <w:t xml:space="preserve">zaplanowanych do wykonania </w:t>
      </w:r>
      <w:r w:rsidR="004F3550" w:rsidRPr="00F818E0">
        <w:rPr>
          <w:rFonts w:ascii="Arial" w:hAnsi="Arial" w:cs="Arial"/>
          <w:sz w:val="24"/>
          <w:szCs w:val="24"/>
        </w:rPr>
        <w:t>robót budowlanych</w:t>
      </w:r>
      <w:r w:rsidR="004F3550" w:rsidRPr="00F818E0">
        <w:rPr>
          <w:rFonts w:ascii="Arial" w:eastAsia="Times New Roman" w:hAnsi="Arial" w:cs="Arial"/>
          <w:bCs/>
          <w:iCs/>
          <w:sz w:val="24"/>
          <w:szCs w:val="24"/>
          <w:lang w:eastAsia="pl-PL"/>
        </w:rPr>
        <w:t xml:space="preserve"> związanych z obiektem Centrum Wystawienniczo-Kongresowego Województwa Podkarpackiego w Jasionce</w:t>
      </w:r>
      <w:r w:rsidR="00EF2F33">
        <w:rPr>
          <w:rFonts w:ascii="Arial" w:eastAsia="Times New Roman" w:hAnsi="Arial" w:cs="Arial"/>
          <w:bCs/>
          <w:iCs/>
          <w:sz w:val="24"/>
          <w:szCs w:val="24"/>
          <w:lang w:eastAsia="pl-PL"/>
        </w:rPr>
        <w:t xml:space="preserve"> na skutek przedłużającej się procedury przetargowej</w:t>
      </w:r>
      <w:r w:rsidR="004F3550" w:rsidRPr="00F818E0">
        <w:rPr>
          <w:rFonts w:ascii="Arial" w:eastAsia="Times New Roman" w:hAnsi="Arial" w:cs="Arial"/>
          <w:bCs/>
          <w:iCs/>
          <w:sz w:val="24"/>
          <w:szCs w:val="24"/>
          <w:lang w:eastAsia="pl-PL"/>
        </w:rPr>
        <w:t>.</w:t>
      </w:r>
      <w:r w:rsidR="00EF2F33">
        <w:rPr>
          <w:rFonts w:ascii="Arial" w:eastAsia="Times New Roman" w:hAnsi="Arial" w:cs="Arial"/>
          <w:bCs/>
          <w:iCs/>
          <w:sz w:val="24"/>
          <w:szCs w:val="24"/>
          <w:lang w:eastAsia="pl-PL"/>
        </w:rPr>
        <w:t xml:space="preserve"> Procedura wyboru wykonawcy została wznowiona w 2019 r.</w:t>
      </w:r>
    </w:p>
    <w:p w:rsidR="002943FB" w:rsidRDefault="002943FB" w:rsidP="00B84558">
      <w:pPr>
        <w:spacing w:after="0" w:line="360" w:lineRule="auto"/>
        <w:jc w:val="both"/>
        <w:rPr>
          <w:rFonts w:ascii="Arial" w:eastAsia="Times New Roman" w:hAnsi="Arial" w:cs="Arial"/>
          <w:b/>
          <w:sz w:val="24"/>
          <w:szCs w:val="24"/>
          <w:lang w:eastAsia="pl-PL"/>
        </w:rPr>
      </w:pPr>
    </w:p>
    <w:p w:rsidR="008B559C" w:rsidRPr="00B84558" w:rsidRDefault="008B559C" w:rsidP="00B84558">
      <w:pPr>
        <w:spacing w:after="0" w:line="360" w:lineRule="auto"/>
        <w:jc w:val="both"/>
        <w:rPr>
          <w:rFonts w:ascii="Arial" w:eastAsia="Times New Roman" w:hAnsi="Arial" w:cs="Arial"/>
          <w:b/>
          <w:sz w:val="24"/>
          <w:szCs w:val="24"/>
          <w:lang w:eastAsia="pl-PL"/>
        </w:rPr>
      </w:pPr>
      <w:r w:rsidRPr="00B84558">
        <w:rPr>
          <w:rFonts w:ascii="Arial" w:eastAsia="Times New Roman" w:hAnsi="Arial" w:cs="Arial"/>
          <w:b/>
          <w:sz w:val="24"/>
          <w:szCs w:val="24"/>
          <w:lang w:eastAsia="pl-PL"/>
        </w:rPr>
        <w:t>DZIAŁ 751 – URZĘDY NACZELNYCH ORGANÓW WŁADZY PAŃSTWOWEJ, KONTROLI I OCHRONY PRAWA ORAZ SĄDOWNICTWA</w:t>
      </w:r>
    </w:p>
    <w:p w:rsidR="008B559C" w:rsidRPr="00B84558" w:rsidRDefault="008B559C" w:rsidP="00B84558">
      <w:pPr>
        <w:spacing w:after="0" w:line="360" w:lineRule="auto"/>
        <w:jc w:val="both"/>
        <w:rPr>
          <w:rFonts w:ascii="Arial" w:eastAsia="Times New Roman" w:hAnsi="Arial" w:cs="Arial"/>
          <w:b/>
          <w:sz w:val="24"/>
          <w:szCs w:val="24"/>
          <w:lang w:eastAsia="pl-PL"/>
        </w:rPr>
      </w:pPr>
      <w:r w:rsidRPr="00B84558">
        <w:rPr>
          <w:rFonts w:ascii="Arial" w:eastAsia="Times New Roman" w:hAnsi="Arial" w:cs="Arial"/>
          <w:b/>
          <w:sz w:val="24"/>
          <w:szCs w:val="24"/>
          <w:lang w:eastAsia="pl-PL"/>
        </w:rPr>
        <w:t>Rozdział 75109 – Wybory do rad gmin, rad powiatów i sejmików województw, wybory wójtów, burmistrzów i prezydentów miast oraz referenda gminne, powiatowe i wojewódzkie</w:t>
      </w:r>
    </w:p>
    <w:p w:rsidR="008B559C" w:rsidRPr="00334C52" w:rsidRDefault="008B559C" w:rsidP="00B84558">
      <w:pPr>
        <w:spacing w:after="0" w:line="360" w:lineRule="auto"/>
        <w:jc w:val="both"/>
        <w:rPr>
          <w:rFonts w:ascii="Arial" w:eastAsia="Times New Roman" w:hAnsi="Arial" w:cs="Arial"/>
          <w:color w:val="000000" w:themeColor="text1"/>
          <w:sz w:val="24"/>
          <w:szCs w:val="24"/>
          <w:lang w:eastAsia="pl-PL"/>
        </w:rPr>
      </w:pPr>
      <w:r w:rsidRPr="00B84558">
        <w:rPr>
          <w:rFonts w:ascii="Arial" w:eastAsia="Times New Roman" w:hAnsi="Arial" w:cs="Arial"/>
          <w:sz w:val="24"/>
          <w:szCs w:val="24"/>
          <w:lang w:eastAsia="pl-PL"/>
        </w:rPr>
        <w:t>Zaplanowane wydatki bieżące w kwocie 1.014.606,-zł przeznaczone na  przygotowanie i przepro</w:t>
      </w:r>
      <w:r w:rsidR="006F0AB5">
        <w:rPr>
          <w:rFonts w:ascii="Arial" w:eastAsia="Times New Roman" w:hAnsi="Arial" w:cs="Arial"/>
          <w:sz w:val="24"/>
          <w:szCs w:val="24"/>
          <w:lang w:eastAsia="pl-PL"/>
        </w:rPr>
        <w:t xml:space="preserve">wadzenie wyborów samorządowych </w:t>
      </w:r>
      <w:r w:rsidR="00334C52">
        <w:rPr>
          <w:rFonts w:ascii="Arial" w:eastAsia="Times New Roman" w:hAnsi="Arial" w:cs="Arial"/>
          <w:sz w:val="24"/>
          <w:szCs w:val="24"/>
          <w:lang w:eastAsia="pl-PL"/>
        </w:rPr>
        <w:t xml:space="preserve">do sejmików województw </w:t>
      </w:r>
      <w:r w:rsidRPr="00B84558">
        <w:rPr>
          <w:rFonts w:ascii="Arial" w:eastAsia="Times New Roman" w:hAnsi="Arial" w:cs="Arial"/>
          <w:sz w:val="24"/>
          <w:szCs w:val="24"/>
          <w:lang w:eastAsia="pl-PL"/>
        </w:rPr>
        <w:t xml:space="preserve">zostały zrealizowane w kwocie 927.917,- zł (§ 3030 – 3.760,-zł, § 4110 – 87.782,-zł, </w:t>
      </w:r>
      <w:r w:rsidR="00334C52">
        <w:rPr>
          <w:rFonts w:ascii="Arial" w:eastAsia="Times New Roman" w:hAnsi="Arial" w:cs="Arial"/>
          <w:sz w:val="24"/>
          <w:szCs w:val="24"/>
          <w:lang w:eastAsia="pl-PL"/>
        </w:rPr>
        <w:br/>
      </w:r>
      <w:r w:rsidRPr="00B84558">
        <w:rPr>
          <w:rFonts w:ascii="Arial" w:eastAsia="Times New Roman" w:hAnsi="Arial" w:cs="Arial"/>
          <w:sz w:val="24"/>
          <w:szCs w:val="24"/>
          <w:lang w:eastAsia="pl-PL"/>
        </w:rPr>
        <w:t xml:space="preserve">§ 4120 – 11.721,-zł, § 4170 – 545.400,-zł, § 4210 – 512,-zł, </w:t>
      </w:r>
      <w:r w:rsidRPr="00334C52">
        <w:rPr>
          <w:rFonts w:ascii="Arial" w:eastAsia="Times New Roman" w:hAnsi="Arial" w:cs="Arial"/>
          <w:color w:val="000000" w:themeColor="text1"/>
          <w:sz w:val="24"/>
          <w:szCs w:val="24"/>
          <w:lang w:eastAsia="pl-PL"/>
        </w:rPr>
        <w:t>§ 4220 – 121,-zł, 4300 – 278.621,-zł) tj. 91,46% planu.</w:t>
      </w:r>
    </w:p>
    <w:p w:rsidR="001E3C62" w:rsidRPr="00334C52" w:rsidRDefault="006F0AB5" w:rsidP="00A7781B">
      <w:p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334C52">
        <w:rPr>
          <w:rFonts w:ascii="Arial" w:eastAsia="Times New Roman" w:hAnsi="Arial" w:cs="Arial"/>
          <w:color w:val="000000" w:themeColor="text1"/>
          <w:sz w:val="24"/>
          <w:szCs w:val="24"/>
          <w:lang w:eastAsia="pl-PL"/>
        </w:rPr>
        <w:t xml:space="preserve">Dotyczyły: </w:t>
      </w:r>
    </w:p>
    <w:p w:rsidR="006F0AB5" w:rsidRPr="00334C52" w:rsidRDefault="006F0AB5"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wydatków kancelaryjnych i obsługi wojewódzkiej komisji wyborczej – 633,-zł,</w:t>
      </w:r>
    </w:p>
    <w:p w:rsidR="006F0AB5" w:rsidRPr="00334C52" w:rsidRDefault="006F0AB5"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 xml:space="preserve">zryczałtowanych diet członków </w:t>
      </w:r>
      <w:r w:rsidR="00E94434" w:rsidRPr="00334C52">
        <w:rPr>
          <w:rFonts w:ascii="Arial" w:hAnsi="Arial" w:cs="Arial"/>
          <w:color w:val="000000" w:themeColor="text1"/>
          <w:lang w:eastAsia="pl-PL"/>
        </w:rPr>
        <w:t>wojewódzkiej komisji wyborczej – 3.760,-zł,</w:t>
      </w:r>
    </w:p>
    <w:p w:rsidR="00E94434" w:rsidRPr="00334C52" w:rsidRDefault="00E94434"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druku obwieszczenia o listach kandydatów na ra</w:t>
      </w:r>
      <w:r w:rsidR="00334C52" w:rsidRPr="00334C52">
        <w:rPr>
          <w:rFonts w:ascii="Arial" w:hAnsi="Arial" w:cs="Arial"/>
          <w:color w:val="000000" w:themeColor="text1"/>
          <w:lang w:eastAsia="pl-PL"/>
        </w:rPr>
        <w:t xml:space="preserve">dnych i podziale województwa </w:t>
      </w:r>
      <w:r w:rsidR="00334C52" w:rsidRPr="00334C52">
        <w:rPr>
          <w:rFonts w:ascii="Arial" w:hAnsi="Arial" w:cs="Arial"/>
          <w:color w:val="000000" w:themeColor="text1"/>
          <w:lang w:eastAsia="pl-PL"/>
        </w:rPr>
        <w:br/>
      </w:r>
      <w:r w:rsidRPr="00334C52">
        <w:rPr>
          <w:rFonts w:ascii="Arial" w:hAnsi="Arial" w:cs="Arial"/>
          <w:color w:val="000000" w:themeColor="text1"/>
          <w:lang w:eastAsia="pl-PL"/>
        </w:rPr>
        <w:t>– 68.000,-zł,</w:t>
      </w:r>
    </w:p>
    <w:p w:rsidR="00E94434" w:rsidRPr="00334C52" w:rsidRDefault="00E94434"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obsługi informatycznej wojewódzkiej komisji wyborczej – 13.000,-zł,</w:t>
      </w:r>
    </w:p>
    <w:p w:rsidR="00E94434" w:rsidRPr="00334C52" w:rsidRDefault="00E94434"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druku kart do głosowania – 658.024,-zł,</w:t>
      </w:r>
    </w:p>
    <w:p w:rsidR="00E94434" w:rsidRPr="00334C52" w:rsidRDefault="00E94434" w:rsidP="00CB127A">
      <w:pPr>
        <w:pStyle w:val="Akapitzlist"/>
        <w:numPr>
          <w:ilvl w:val="0"/>
          <w:numId w:val="486"/>
        </w:numPr>
        <w:tabs>
          <w:tab w:val="left" w:pos="284"/>
        </w:tabs>
        <w:spacing w:line="360" w:lineRule="auto"/>
        <w:contextualSpacing/>
        <w:jc w:val="both"/>
        <w:rPr>
          <w:rFonts w:ascii="Arial" w:hAnsi="Arial" w:cs="Arial"/>
          <w:color w:val="000000" w:themeColor="text1"/>
          <w:lang w:eastAsia="pl-PL"/>
        </w:rPr>
      </w:pPr>
      <w:r w:rsidRPr="00334C52">
        <w:rPr>
          <w:rFonts w:ascii="Arial" w:hAnsi="Arial" w:cs="Arial"/>
          <w:color w:val="000000" w:themeColor="text1"/>
          <w:lang w:eastAsia="pl-PL"/>
        </w:rPr>
        <w:t>transportu kart do głosowania – 184.500,-zł.</w:t>
      </w:r>
    </w:p>
    <w:p w:rsidR="00334C52" w:rsidRPr="00334C52" w:rsidRDefault="00334C52" w:rsidP="00334C52">
      <w:pPr>
        <w:spacing w:line="360" w:lineRule="auto"/>
        <w:jc w:val="both"/>
        <w:rPr>
          <w:rFonts w:ascii="Arial" w:hAnsi="Arial" w:cs="Arial"/>
          <w:sz w:val="24"/>
          <w:szCs w:val="24"/>
          <w:lang w:eastAsia="pl-PL"/>
        </w:rPr>
      </w:pPr>
      <w:r w:rsidRPr="00334C52">
        <w:rPr>
          <w:rFonts w:ascii="Arial" w:hAnsi="Arial" w:cs="Arial"/>
          <w:sz w:val="24"/>
          <w:szCs w:val="24"/>
          <w:lang w:eastAsia="pl-PL"/>
        </w:rPr>
        <w:t>Zadanie rządowe finansowane z dotacji celowej z budżetu państwa.</w:t>
      </w:r>
    </w:p>
    <w:p w:rsidR="006F0AB5" w:rsidRPr="00334C52" w:rsidRDefault="006F0AB5" w:rsidP="00334C52">
      <w:pPr>
        <w:tabs>
          <w:tab w:val="left" w:pos="284"/>
        </w:tabs>
        <w:spacing w:line="360" w:lineRule="auto"/>
        <w:contextualSpacing/>
        <w:jc w:val="both"/>
        <w:rPr>
          <w:rFonts w:ascii="Arial" w:hAnsi="Arial" w:cs="Arial"/>
          <w:color w:val="000000" w:themeColor="text1"/>
          <w:lang w:eastAsia="pl-PL"/>
        </w:rPr>
      </w:pPr>
    </w:p>
    <w:p w:rsidR="00A7781B" w:rsidRPr="00A7781B" w:rsidRDefault="00A7781B" w:rsidP="00A7781B">
      <w:pPr>
        <w:tabs>
          <w:tab w:val="left" w:pos="284"/>
        </w:tabs>
        <w:spacing w:after="0" w:line="360" w:lineRule="auto"/>
        <w:contextualSpacing/>
        <w:jc w:val="both"/>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DZIAŁ 754 – BEZPIECZEŃSTWO PUBLICZNE I OCHRONA PRZECIWPOŻAROWA</w:t>
      </w:r>
    </w:p>
    <w:p w:rsidR="00A7781B" w:rsidRPr="00A7781B" w:rsidRDefault="00A7781B" w:rsidP="00A7781B">
      <w:pPr>
        <w:tabs>
          <w:tab w:val="left" w:pos="284"/>
        </w:tabs>
        <w:spacing w:after="0" w:line="360" w:lineRule="auto"/>
        <w:contextualSpacing/>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Rozdział 75404 – Komendy wojewódzkie Policji</w:t>
      </w:r>
    </w:p>
    <w:p w:rsidR="00A7781B" w:rsidRDefault="00A7781B" w:rsidP="00A7781B">
      <w:p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Zaplanowane wydatki majątkowe (Dep. OR) w kwocie 350.000,-zł, jako dotacja dla jednostki sektora finansów publicznych na wpłatę na Wojewódzki Fundusz Wsparcia Policji, zostały zrealizowane w kwocie 345.601,-zł (§ 6170) tj. 98,74 % planu </w:t>
      </w:r>
      <w:r w:rsidRPr="00A7781B">
        <w:rPr>
          <w:rFonts w:ascii="Arial" w:eastAsia="Times New Roman" w:hAnsi="Arial" w:cs="Arial"/>
          <w:color w:val="000000" w:themeColor="text1"/>
          <w:sz w:val="24"/>
          <w:szCs w:val="24"/>
          <w:lang w:eastAsia="pl-PL"/>
        </w:rPr>
        <w:br/>
        <w:t xml:space="preserve">i dotyczyły dofinansowania zakupu sprzętu i wyposażenia specjalistycznego </w:t>
      </w:r>
      <w:r w:rsidR="009208AD">
        <w:rPr>
          <w:rFonts w:ascii="Arial" w:eastAsia="Times New Roman" w:hAnsi="Arial" w:cs="Arial"/>
          <w:color w:val="000000" w:themeColor="text1"/>
          <w:sz w:val="24"/>
          <w:szCs w:val="24"/>
          <w:lang w:eastAsia="pl-PL"/>
        </w:rPr>
        <w:br/>
      </w:r>
      <w:r w:rsidRPr="00A7781B">
        <w:rPr>
          <w:rFonts w:ascii="Arial" w:eastAsia="Times New Roman" w:hAnsi="Arial" w:cs="Arial"/>
          <w:color w:val="000000" w:themeColor="text1"/>
          <w:sz w:val="24"/>
          <w:szCs w:val="24"/>
          <w:lang w:eastAsia="pl-PL"/>
        </w:rPr>
        <w:t xml:space="preserve">tj. oświetlacza do ujawniania śladów biologicznych, młynka laboratoryjnego, kamery dedykowanej do mikroskopu marki </w:t>
      </w:r>
      <w:proofErr w:type="spellStart"/>
      <w:r w:rsidRPr="00A7781B">
        <w:rPr>
          <w:rFonts w:ascii="Arial" w:eastAsia="Times New Roman" w:hAnsi="Arial" w:cs="Arial"/>
          <w:color w:val="000000" w:themeColor="text1"/>
          <w:sz w:val="24"/>
          <w:szCs w:val="24"/>
          <w:lang w:eastAsia="pl-PL"/>
        </w:rPr>
        <w:t>Leica</w:t>
      </w:r>
      <w:proofErr w:type="spellEnd"/>
      <w:r w:rsidRPr="00A7781B">
        <w:rPr>
          <w:rFonts w:ascii="Arial" w:eastAsia="Times New Roman" w:hAnsi="Arial" w:cs="Arial"/>
          <w:color w:val="000000" w:themeColor="text1"/>
          <w:sz w:val="24"/>
          <w:szCs w:val="24"/>
          <w:lang w:eastAsia="pl-PL"/>
        </w:rPr>
        <w:t xml:space="preserve"> wraz z oświetleniem, zestawów komputerowych, macierzy dyskowej, oprogramowania badawczego, kamery inspekcyjnej cyfrowej, plecakowych zestawów wyważeniowych, zestawu wyważeniowego i zapalarki elektrycznej do wysadzania elektrycznego </w:t>
      </w:r>
      <w:r w:rsidRPr="00A7781B">
        <w:rPr>
          <w:rFonts w:ascii="Arial" w:eastAsia="Times New Roman" w:hAnsi="Arial" w:cs="Arial"/>
          <w:color w:val="000000" w:themeColor="text1"/>
          <w:sz w:val="24"/>
          <w:szCs w:val="24"/>
          <w:lang w:eastAsia="pl-PL"/>
        </w:rPr>
        <w:br/>
        <w:t xml:space="preserve">i nieelektrycznego. Niewykonanie wydatków wynika z rozliczenia dotacji przez Komendę Wojewódzką Policji w Rzeszowie. </w:t>
      </w:r>
    </w:p>
    <w:p w:rsidR="00A7781B" w:rsidRPr="00A7781B" w:rsidRDefault="00A7781B" w:rsidP="00A7781B">
      <w:pPr>
        <w:tabs>
          <w:tab w:val="left" w:pos="284"/>
        </w:tabs>
        <w:spacing w:after="0" w:line="360" w:lineRule="auto"/>
        <w:contextualSpacing/>
        <w:rPr>
          <w:rFonts w:ascii="Arial" w:eastAsia="Times New Roman" w:hAnsi="Arial" w:cs="Arial"/>
          <w:i/>
          <w:color w:val="000000" w:themeColor="text1"/>
          <w:sz w:val="24"/>
          <w:szCs w:val="24"/>
          <w:lang w:eastAsia="pl-PL"/>
        </w:rPr>
      </w:pPr>
      <w:r w:rsidRPr="00A7781B">
        <w:rPr>
          <w:rFonts w:ascii="Arial" w:eastAsia="Times New Roman" w:hAnsi="Arial" w:cs="Arial"/>
          <w:b/>
          <w:i/>
          <w:color w:val="000000" w:themeColor="text1"/>
          <w:sz w:val="24"/>
          <w:szCs w:val="24"/>
          <w:lang w:eastAsia="pl-PL"/>
        </w:rPr>
        <w:t>Rozdział 75406 – Straż Graniczna</w:t>
      </w:r>
    </w:p>
    <w:p w:rsidR="00A7781B" w:rsidRPr="00A7781B" w:rsidRDefault="00A7781B" w:rsidP="00A7781B">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Zaplanowane wydatki majątkowe (Dep. OR) w kwocie 150.000,-zł, jako dotacja dla jednostki sektora finansów publicznych na wpłatę na Fundusz Wsparcia Bieszczadzkiego Oddziału Straży Granicznej, zostały zrealizowane w kwocie    150.000,-zł (§ 6170) tj. 100 % planu i dotyczyły dofinansowania zakupu sprzętu </w:t>
      </w:r>
      <w:r w:rsidRPr="00A7781B">
        <w:rPr>
          <w:rFonts w:ascii="Arial" w:eastAsia="Times New Roman" w:hAnsi="Arial" w:cs="Arial"/>
          <w:color w:val="000000" w:themeColor="text1"/>
          <w:sz w:val="24"/>
          <w:szCs w:val="24"/>
          <w:lang w:eastAsia="pl-PL"/>
        </w:rPr>
        <w:br/>
        <w:t xml:space="preserve">i wyposażenia specjalistycznego tj. Dacia </w:t>
      </w:r>
      <w:proofErr w:type="spellStart"/>
      <w:r w:rsidRPr="00A7781B">
        <w:rPr>
          <w:rFonts w:ascii="Arial" w:eastAsia="Times New Roman" w:hAnsi="Arial" w:cs="Arial"/>
          <w:color w:val="000000" w:themeColor="text1"/>
          <w:sz w:val="24"/>
          <w:szCs w:val="24"/>
          <w:lang w:eastAsia="pl-PL"/>
        </w:rPr>
        <w:t>Duster</w:t>
      </w:r>
      <w:proofErr w:type="spellEnd"/>
      <w:r w:rsidRPr="00A7781B">
        <w:rPr>
          <w:rFonts w:ascii="Arial" w:eastAsia="Times New Roman" w:hAnsi="Arial" w:cs="Arial"/>
          <w:color w:val="000000" w:themeColor="text1"/>
          <w:sz w:val="24"/>
          <w:szCs w:val="24"/>
          <w:lang w:eastAsia="pl-PL"/>
        </w:rPr>
        <w:t xml:space="preserve"> (2 </w:t>
      </w:r>
      <w:proofErr w:type="spellStart"/>
      <w:r w:rsidRPr="00A7781B">
        <w:rPr>
          <w:rFonts w:ascii="Arial" w:eastAsia="Times New Roman" w:hAnsi="Arial" w:cs="Arial"/>
          <w:color w:val="000000" w:themeColor="text1"/>
          <w:sz w:val="24"/>
          <w:szCs w:val="24"/>
          <w:lang w:eastAsia="pl-PL"/>
        </w:rPr>
        <w:t>szt</w:t>
      </w:r>
      <w:proofErr w:type="spellEnd"/>
      <w:r w:rsidRPr="00A7781B">
        <w:rPr>
          <w:rFonts w:ascii="Arial" w:eastAsia="Times New Roman" w:hAnsi="Arial" w:cs="Arial"/>
          <w:color w:val="000000" w:themeColor="text1"/>
          <w:sz w:val="24"/>
          <w:szCs w:val="24"/>
          <w:lang w:eastAsia="pl-PL"/>
        </w:rPr>
        <w:t xml:space="preserve">), oprogramowania do analizy danych internetowych na dyskach twardych oraz zakup </w:t>
      </w:r>
      <w:proofErr w:type="spellStart"/>
      <w:r w:rsidRPr="00A7781B">
        <w:rPr>
          <w:rFonts w:ascii="Arial" w:eastAsia="Times New Roman" w:hAnsi="Arial" w:cs="Arial"/>
          <w:color w:val="000000" w:themeColor="text1"/>
          <w:sz w:val="24"/>
          <w:szCs w:val="24"/>
          <w:lang w:eastAsia="pl-PL"/>
        </w:rPr>
        <w:t>termowizora</w:t>
      </w:r>
      <w:proofErr w:type="spellEnd"/>
      <w:r w:rsidRPr="00A7781B">
        <w:rPr>
          <w:rFonts w:ascii="Arial" w:eastAsia="Times New Roman" w:hAnsi="Arial" w:cs="Arial"/>
          <w:color w:val="000000" w:themeColor="text1"/>
          <w:sz w:val="24"/>
          <w:szCs w:val="24"/>
          <w:lang w:eastAsia="pl-PL"/>
        </w:rPr>
        <w:t>.</w:t>
      </w:r>
    </w:p>
    <w:p w:rsidR="00A7781B" w:rsidRPr="00A7781B" w:rsidRDefault="00A7781B" w:rsidP="00A7781B">
      <w:pPr>
        <w:tabs>
          <w:tab w:val="left" w:pos="0"/>
        </w:tabs>
        <w:spacing w:after="0" w:line="360" w:lineRule="auto"/>
        <w:contextualSpacing/>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 xml:space="preserve">Rozdział 75410 – Komendy wojewódzkie Państwowej Straży Pożarnej </w:t>
      </w:r>
    </w:p>
    <w:p w:rsidR="00A7781B" w:rsidRPr="00A7781B" w:rsidRDefault="00A7781B" w:rsidP="00A7781B">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Zaplanowane wydatki majątkowe (Dep. OR) w kwocie 400.000,-zł (§ 6170) jako dotacja dla jednostki sektora finansów publicznych zostały zrealizowane w wysokości 400.000,-zł, tj. 100 % planu i obejmowały wpłatę na Wojewódzki Fundusz Wsparcia Straży Pożarnej z przeznaczeniem na dofinansowanie zakupu sprzętu i wyposażenia specjalistycznego tj. pompy </w:t>
      </w:r>
      <w:r w:rsidR="00E94434">
        <w:rPr>
          <w:rFonts w:ascii="Arial" w:eastAsia="Times New Roman" w:hAnsi="Arial" w:cs="Arial"/>
          <w:color w:val="000000" w:themeColor="text1"/>
          <w:sz w:val="24"/>
          <w:szCs w:val="24"/>
          <w:lang w:eastAsia="pl-PL"/>
        </w:rPr>
        <w:t xml:space="preserve">o </w:t>
      </w:r>
      <w:r w:rsidR="00E94434" w:rsidRPr="00A7781B">
        <w:rPr>
          <w:rFonts w:ascii="Arial" w:eastAsia="Times New Roman" w:hAnsi="Arial" w:cs="Arial"/>
          <w:color w:val="000000" w:themeColor="text1"/>
          <w:sz w:val="24"/>
          <w:szCs w:val="24"/>
          <w:lang w:eastAsia="pl-PL"/>
        </w:rPr>
        <w:t xml:space="preserve">dużej wydajności </w:t>
      </w:r>
      <w:r w:rsidRPr="00A7781B">
        <w:rPr>
          <w:rFonts w:ascii="Arial" w:eastAsia="Times New Roman" w:hAnsi="Arial" w:cs="Arial"/>
          <w:color w:val="000000" w:themeColor="text1"/>
          <w:sz w:val="24"/>
          <w:szCs w:val="24"/>
          <w:lang w:eastAsia="pl-PL"/>
        </w:rPr>
        <w:t>do wody zanieczyszczonej.</w:t>
      </w:r>
    </w:p>
    <w:p w:rsidR="00A7781B" w:rsidRPr="00A7781B" w:rsidRDefault="00A7781B" w:rsidP="00A7781B">
      <w:pPr>
        <w:tabs>
          <w:tab w:val="left" w:pos="0"/>
        </w:tabs>
        <w:spacing w:after="0" w:line="360" w:lineRule="auto"/>
        <w:contextualSpacing/>
        <w:jc w:val="both"/>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Rozdział 75412 – Ochotnicze straże pożarne</w:t>
      </w:r>
    </w:p>
    <w:p w:rsidR="00A7781B" w:rsidRPr="00A7781B" w:rsidRDefault="00A7781B" w:rsidP="00A7781B">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Zaplanowane wydatki (Dep. OW) w kwocie 59.600,-zł, zostały zrealizowan</w:t>
      </w:r>
      <w:r w:rsidR="00AC3BB2">
        <w:rPr>
          <w:rFonts w:ascii="Arial" w:eastAsia="Times New Roman" w:hAnsi="Arial" w:cs="Arial"/>
          <w:color w:val="000000" w:themeColor="text1"/>
          <w:sz w:val="24"/>
          <w:szCs w:val="24"/>
          <w:lang w:eastAsia="pl-PL"/>
        </w:rPr>
        <w:t>e w kwocie 59.600,-zł tj. 100</w:t>
      </w:r>
      <w:r w:rsidRPr="00A7781B">
        <w:rPr>
          <w:rFonts w:ascii="Arial" w:eastAsia="Times New Roman" w:hAnsi="Arial" w:cs="Arial"/>
          <w:color w:val="000000" w:themeColor="text1"/>
          <w:sz w:val="24"/>
          <w:szCs w:val="24"/>
          <w:lang w:eastAsia="pl-PL"/>
        </w:rPr>
        <w:t xml:space="preserve"> % planu. </w:t>
      </w:r>
    </w:p>
    <w:p w:rsidR="00A7781B" w:rsidRPr="00A7781B" w:rsidRDefault="00A7781B" w:rsidP="00CB127A">
      <w:pPr>
        <w:numPr>
          <w:ilvl w:val="0"/>
          <w:numId w:val="416"/>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Wydatki bieżące zaplanowane w kwocie 19.600,-zł (§ 2710) jako dotacje celowe dla jednostek sektora finansów publicznych zostały zrealizowane w </w:t>
      </w:r>
      <w:r w:rsidR="00AC3BB2">
        <w:rPr>
          <w:rFonts w:ascii="Arial" w:eastAsia="Times New Roman" w:hAnsi="Arial" w:cs="Arial"/>
          <w:color w:val="000000" w:themeColor="text1"/>
          <w:sz w:val="24"/>
          <w:szCs w:val="24"/>
          <w:lang w:eastAsia="pl-PL"/>
        </w:rPr>
        <w:t>wysokości   19.600,-zł tj. 100</w:t>
      </w:r>
      <w:r w:rsidRPr="00A7781B">
        <w:rPr>
          <w:rFonts w:ascii="Arial" w:eastAsia="Times New Roman" w:hAnsi="Arial" w:cs="Arial"/>
          <w:color w:val="000000" w:themeColor="text1"/>
          <w:sz w:val="24"/>
          <w:szCs w:val="24"/>
          <w:lang w:eastAsia="pl-PL"/>
        </w:rPr>
        <w:t xml:space="preserve"> % planu i obejmowały pomoc finansową dla gmin </w:t>
      </w:r>
      <w:r w:rsidR="00AC3BB2">
        <w:rPr>
          <w:rFonts w:ascii="Arial" w:eastAsia="Times New Roman" w:hAnsi="Arial" w:cs="Arial"/>
          <w:color w:val="000000" w:themeColor="text1"/>
          <w:sz w:val="24"/>
          <w:szCs w:val="24"/>
          <w:lang w:eastAsia="pl-PL"/>
        </w:rPr>
        <w:br/>
      </w:r>
      <w:r w:rsidRPr="00A7781B">
        <w:rPr>
          <w:rFonts w:ascii="Arial" w:eastAsia="Times New Roman" w:hAnsi="Arial" w:cs="Arial"/>
          <w:color w:val="000000" w:themeColor="text1"/>
          <w:sz w:val="24"/>
          <w:szCs w:val="24"/>
          <w:lang w:eastAsia="pl-PL"/>
        </w:rPr>
        <w:lastRenderedPageBreak/>
        <w:t>z przeznaczeniem na dofinansowanie zadań w ramach „Podkarpackiego Programu Odnowy Wsi na lata 2017 – 2020”. Pomocy udzielono:</w:t>
      </w:r>
    </w:p>
    <w:p w:rsidR="00A7781B" w:rsidRPr="00A7781B" w:rsidRDefault="00A7781B" w:rsidP="00CB127A">
      <w:pPr>
        <w:numPr>
          <w:ilvl w:val="0"/>
          <w:numId w:val="415"/>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Gminie Pilzno na dofinansowanie zadania pn.: „Remont pomieszczeń budynku remizy OSP i wiaty widowiskowej, zakup strojów ludowych dla Koła Gospodyń Wiejskich w Łękach Dolnych” realizowanego w sołectwie Łęki Dolne w kwocie 9.600,-zł,</w:t>
      </w:r>
    </w:p>
    <w:p w:rsidR="00A7781B" w:rsidRPr="00A7781B" w:rsidRDefault="00A7781B" w:rsidP="00CB127A">
      <w:pPr>
        <w:numPr>
          <w:ilvl w:val="0"/>
          <w:numId w:val="415"/>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Gminie Hyżne na dofinansowanie zadania pn.: „Wyposażenie zaplecza kuchennego w budynku Domu Strażaka w Wólce Hyżneńskiej” realizowanego w sołectwi</w:t>
      </w:r>
      <w:r w:rsidR="00E94434">
        <w:rPr>
          <w:rFonts w:ascii="Arial" w:eastAsia="Times New Roman" w:hAnsi="Arial" w:cs="Arial"/>
          <w:color w:val="000000" w:themeColor="text1"/>
          <w:sz w:val="24"/>
          <w:szCs w:val="24"/>
          <w:lang w:eastAsia="pl-PL"/>
        </w:rPr>
        <w:t xml:space="preserve">e Wólka Hyżneńska w kwocie </w:t>
      </w:r>
      <w:r w:rsidRPr="00A7781B">
        <w:rPr>
          <w:rFonts w:ascii="Arial" w:eastAsia="Times New Roman" w:hAnsi="Arial" w:cs="Arial"/>
          <w:color w:val="000000" w:themeColor="text1"/>
          <w:sz w:val="24"/>
          <w:szCs w:val="24"/>
          <w:lang w:eastAsia="pl-PL"/>
        </w:rPr>
        <w:t>10.000,-zł,</w:t>
      </w:r>
    </w:p>
    <w:p w:rsidR="00A7781B" w:rsidRPr="00A7781B" w:rsidRDefault="00A7781B" w:rsidP="00CB127A">
      <w:pPr>
        <w:numPr>
          <w:ilvl w:val="0"/>
          <w:numId w:val="416"/>
        </w:numPr>
        <w:tabs>
          <w:tab w:val="left" w:pos="0"/>
        </w:tabs>
        <w:spacing w:after="0" w:line="360" w:lineRule="auto"/>
        <w:ind w:left="284" w:hanging="284"/>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Wydatki majątkowe zaplanowane w kwocie 40.000,-zł (§ 6300) jako dotacje celowe dla jednostek sektora finansów publicznych zostały zrealizowane </w:t>
      </w:r>
      <w:r w:rsidR="00AC3BB2">
        <w:rPr>
          <w:rFonts w:ascii="Arial" w:eastAsia="Times New Roman" w:hAnsi="Arial" w:cs="Arial"/>
          <w:color w:val="000000" w:themeColor="text1"/>
          <w:sz w:val="24"/>
          <w:szCs w:val="24"/>
          <w:lang w:eastAsia="pl-PL"/>
        </w:rPr>
        <w:t>w wysokości 40.000,-zł  tj. 100</w:t>
      </w:r>
      <w:r w:rsidRPr="00A7781B">
        <w:rPr>
          <w:rFonts w:ascii="Arial" w:eastAsia="Times New Roman" w:hAnsi="Arial" w:cs="Arial"/>
          <w:color w:val="000000" w:themeColor="text1"/>
          <w:sz w:val="24"/>
          <w:szCs w:val="24"/>
          <w:lang w:eastAsia="pl-PL"/>
        </w:rPr>
        <w:t xml:space="preserve">% planu i obejmowały pomoc finansową dla gmin </w:t>
      </w:r>
      <w:r w:rsidRPr="00A7781B">
        <w:rPr>
          <w:rFonts w:ascii="Arial" w:eastAsia="Times New Roman" w:hAnsi="Arial" w:cs="Arial"/>
          <w:color w:val="000000" w:themeColor="text1"/>
          <w:sz w:val="24"/>
          <w:szCs w:val="24"/>
          <w:lang w:eastAsia="pl-PL"/>
        </w:rPr>
        <w:br/>
        <w:t>z przeznaczeniem na dofinansowanie zadań w ramach „Podkarpackiego Programu Odnowy Wsi na lata 2017 – 2020”. Pomocy udzielono:</w:t>
      </w:r>
    </w:p>
    <w:p w:rsidR="00A7781B" w:rsidRPr="00A7781B" w:rsidRDefault="00A7781B" w:rsidP="00CB127A">
      <w:pPr>
        <w:numPr>
          <w:ilvl w:val="0"/>
          <w:numId w:val="41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Gminie Kuryłówka na dofinansowanie zadania pn.: „Budowa wiaty dożynkowej przy remizie OSP” realizowanego w sołectwie Kuryłówka w kwocie 10.000,-zł,</w:t>
      </w:r>
    </w:p>
    <w:p w:rsidR="00A7781B" w:rsidRPr="00A7781B" w:rsidRDefault="00A7781B" w:rsidP="00CB127A">
      <w:pPr>
        <w:numPr>
          <w:ilvl w:val="0"/>
          <w:numId w:val="41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Gminie Besko na dofinansowanie zadania pn.: „Integrujemy się wokół naszej historii poprzez upamiętnienie miejsc ważnych historycznie. Odnowienie elewacji na budynku Domu Strażaka w </w:t>
      </w:r>
      <w:proofErr w:type="spellStart"/>
      <w:r w:rsidRPr="00A7781B">
        <w:rPr>
          <w:rFonts w:ascii="Arial" w:eastAsia="Times New Roman" w:hAnsi="Arial" w:cs="Arial"/>
          <w:color w:val="000000" w:themeColor="text1"/>
          <w:sz w:val="24"/>
          <w:szCs w:val="24"/>
          <w:lang w:eastAsia="pl-PL"/>
        </w:rPr>
        <w:t>Mymoniu</w:t>
      </w:r>
      <w:proofErr w:type="spellEnd"/>
      <w:r w:rsidRPr="00A7781B">
        <w:rPr>
          <w:rFonts w:ascii="Arial" w:eastAsia="Times New Roman" w:hAnsi="Arial" w:cs="Arial"/>
          <w:color w:val="000000" w:themeColor="text1"/>
          <w:sz w:val="24"/>
          <w:szCs w:val="24"/>
          <w:lang w:eastAsia="pl-PL"/>
        </w:rPr>
        <w:t xml:space="preserve"> (Budowa pomnika)” realizowanego w sołectwie </w:t>
      </w:r>
      <w:proofErr w:type="spellStart"/>
      <w:r w:rsidRPr="00A7781B">
        <w:rPr>
          <w:rFonts w:ascii="Arial" w:eastAsia="Times New Roman" w:hAnsi="Arial" w:cs="Arial"/>
          <w:color w:val="000000" w:themeColor="text1"/>
          <w:sz w:val="24"/>
          <w:szCs w:val="24"/>
          <w:lang w:eastAsia="pl-PL"/>
        </w:rPr>
        <w:t>Mymoń</w:t>
      </w:r>
      <w:proofErr w:type="spellEnd"/>
      <w:r w:rsidRPr="00A7781B">
        <w:rPr>
          <w:rFonts w:ascii="Arial" w:eastAsia="Times New Roman" w:hAnsi="Arial" w:cs="Arial"/>
          <w:color w:val="000000" w:themeColor="text1"/>
          <w:sz w:val="24"/>
          <w:szCs w:val="24"/>
          <w:lang w:eastAsia="pl-PL"/>
        </w:rPr>
        <w:t xml:space="preserve"> w kwocie 10.000,-zł,</w:t>
      </w:r>
    </w:p>
    <w:p w:rsidR="00A7781B" w:rsidRPr="00A7781B" w:rsidRDefault="00A7781B" w:rsidP="00CB127A">
      <w:pPr>
        <w:numPr>
          <w:ilvl w:val="0"/>
          <w:numId w:val="41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Gminy Tuszów Narodowy na dofinansowanie zadania pn.: „Modernizacja budynku OSP w Grochowem I , na potrzeby utworzenia świetlicy wiejskiej” realizowanego w sołectwie Grochowe I w kwocie 10.000,-zł,</w:t>
      </w:r>
    </w:p>
    <w:p w:rsidR="00A7781B" w:rsidRPr="00A7781B" w:rsidRDefault="00A7781B" w:rsidP="00CB127A">
      <w:pPr>
        <w:numPr>
          <w:ilvl w:val="0"/>
          <w:numId w:val="417"/>
        </w:num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Gmina Krzeszów na dofinansowanie zadania pn.: „Budowa ogrodzenia przy placu zabaw – zagospodarowanie terenu wokół remizy OSP” realizowanego </w:t>
      </w:r>
      <w:r w:rsidR="00E94434">
        <w:rPr>
          <w:rFonts w:ascii="Arial" w:eastAsia="Times New Roman" w:hAnsi="Arial" w:cs="Arial"/>
          <w:color w:val="000000" w:themeColor="text1"/>
          <w:sz w:val="24"/>
          <w:szCs w:val="24"/>
          <w:lang w:eastAsia="pl-PL"/>
        </w:rPr>
        <w:br/>
      </w:r>
      <w:r w:rsidRPr="00A7781B">
        <w:rPr>
          <w:rFonts w:ascii="Arial" w:eastAsia="Times New Roman" w:hAnsi="Arial" w:cs="Arial"/>
          <w:color w:val="000000" w:themeColor="text1"/>
          <w:sz w:val="24"/>
          <w:szCs w:val="24"/>
          <w:lang w:eastAsia="pl-PL"/>
        </w:rPr>
        <w:t>w sołectwie Kamionka Góra w kwocie 10.000,-zł.</w:t>
      </w:r>
    </w:p>
    <w:p w:rsidR="00A7781B" w:rsidRPr="00A7781B" w:rsidRDefault="00A7781B" w:rsidP="00A7781B">
      <w:pPr>
        <w:tabs>
          <w:tab w:val="left" w:pos="0"/>
        </w:tabs>
        <w:spacing w:after="0" w:line="360" w:lineRule="auto"/>
        <w:contextualSpacing/>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 xml:space="preserve">Rozdział 75415 – Zadania ratownictwa górskiego i wodnego </w:t>
      </w:r>
    </w:p>
    <w:p w:rsidR="00A7781B" w:rsidRPr="00A7781B" w:rsidRDefault="00A7781B" w:rsidP="00A7781B">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Zaplanowane wydatki bieżące (Dep. OR) w kwocie 360.000,-zł, jako dotacje celowe dla jednostek spoza sektora finansów publicznych zostały zrealizowane w kwocie 300.000,-zł (§ 2360) tj. 83,33 % planu i dotyczyły przekazania dotacji celowej dla Górskiego Ochotniczego Pogotowia Ratunkowego w Zakopanem – Grupy Regionalnego Górskiego Ochotniczego Pogotowia Ratunkowego – Grupy Bieszczadzkiej z siedzibą w Sanoku na realizację zadania publicznego z zakresu </w:t>
      </w:r>
      <w:r w:rsidRPr="00A7781B">
        <w:rPr>
          <w:rFonts w:ascii="Arial" w:eastAsia="Times New Roman" w:hAnsi="Arial" w:cs="Arial"/>
          <w:color w:val="000000" w:themeColor="text1"/>
          <w:sz w:val="24"/>
          <w:szCs w:val="24"/>
          <w:lang w:eastAsia="pl-PL"/>
        </w:rPr>
        <w:lastRenderedPageBreak/>
        <w:t xml:space="preserve">ratownictwa i ochrony ludności polegającego na poprawie bezpieczeństwa turystów w górach położonych na terenie województwa podkarpackiego w 2018 r. </w:t>
      </w:r>
    </w:p>
    <w:p w:rsidR="00A7781B" w:rsidRPr="00A7781B" w:rsidRDefault="00A7781B" w:rsidP="00A7781B">
      <w:pPr>
        <w:tabs>
          <w:tab w:val="left" w:pos="0"/>
        </w:tabs>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Z uwagi na brak ofert na realizację zadań z zakresu zapewnienia bezpieczeństwa osobom przebywającym na obszarach wodnych na terenie województwa podkarpackiego, nie zostały wykonane wydatki w kwocie 60.000,-zł, zaplanowane na dotacje dla podmiotów uprawnionych do wykonywania ratownictwa wodnego. </w:t>
      </w:r>
    </w:p>
    <w:p w:rsidR="002943FB" w:rsidRDefault="002943FB" w:rsidP="00925C46">
      <w:pPr>
        <w:spacing w:after="0" w:line="360" w:lineRule="auto"/>
        <w:contextualSpacing/>
        <w:jc w:val="both"/>
        <w:rPr>
          <w:rFonts w:ascii="Arial" w:hAnsi="Arial" w:cs="Arial"/>
          <w:b/>
          <w:i/>
          <w:sz w:val="24"/>
          <w:szCs w:val="24"/>
        </w:rPr>
      </w:pPr>
    </w:p>
    <w:p w:rsidR="00925C46" w:rsidRPr="00925C46" w:rsidRDefault="00925C46" w:rsidP="00925C46">
      <w:pPr>
        <w:spacing w:after="0" w:line="360" w:lineRule="auto"/>
        <w:contextualSpacing/>
        <w:jc w:val="both"/>
        <w:rPr>
          <w:rFonts w:ascii="Arial" w:eastAsia="Times New Roman" w:hAnsi="Arial" w:cs="Arial"/>
          <w:sz w:val="24"/>
          <w:szCs w:val="24"/>
          <w:lang w:eastAsia="pl-PL"/>
        </w:rPr>
      </w:pPr>
      <w:r w:rsidRPr="00925C46">
        <w:rPr>
          <w:rFonts w:ascii="Arial" w:hAnsi="Arial" w:cs="Arial"/>
          <w:b/>
          <w:i/>
          <w:sz w:val="24"/>
          <w:szCs w:val="24"/>
        </w:rPr>
        <w:t>DZIAŁ 757 – OBSŁUGA DŁUGU PUBLICZNEGO</w:t>
      </w:r>
    </w:p>
    <w:p w:rsidR="00925C46" w:rsidRPr="00925C46" w:rsidRDefault="00925C46" w:rsidP="00925C46">
      <w:pPr>
        <w:tabs>
          <w:tab w:val="left" w:pos="7513"/>
        </w:tabs>
        <w:spacing w:after="0" w:line="360" w:lineRule="auto"/>
        <w:jc w:val="both"/>
        <w:rPr>
          <w:rFonts w:ascii="Arial" w:eastAsia="Times New Roman" w:hAnsi="Arial" w:cs="Arial"/>
          <w:b/>
          <w:bCs/>
          <w:i/>
          <w:sz w:val="24"/>
          <w:szCs w:val="24"/>
          <w:lang w:eastAsia="pl-PL"/>
        </w:rPr>
      </w:pPr>
      <w:r w:rsidRPr="00925C46">
        <w:rPr>
          <w:rFonts w:ascii="Arial" w:eastAsia="Times New Roman" w:hAnsi="Arial" w:cs="Arial"/>
          <w:b/>
          <w:bCs/>
          <w:i/>
          <w:sz w:val="24"/>
          <w:szCs w:val="24"/>
          <w:lang w:eastAsia="pl-PL"/>
        </w:rPr>
        <w:t xml:space="preserve">Rozdział 75702 – Obsługa papierów wartościowych, kredytów i pożyczek jednostek samorządu terytorialnego </w:t>
      </w:r>
    </w:p>
    <w:p w:rsidR="00925C46" w:rsidRPr="00925C46" w:rsidRDefault="00925C46" w:rsidP="00925C46">
      <w:pPr>
        <w:tabs>
          <w:tab w:val="left" w:pos="7513"/>
        </w:tabs>
        <w:spacing w:after="0" w:line="360" w:lineRule="auto"/>
        <w:jc w:val="both"/>
        <w:rPr>
          <w:rFonts w:ascii="Arial" w:eastAsia="Calibri" w:hAnsi="Arial" w:cs="Arial"/>
          <w:sz w:val="24"/>
          <w:szCs w:val="24"/>
        </w:rPr>
      </w:pPr>
      <w:r w:rsidRPr="00925C46">
        <w:rPr>
          <w:rFonts w:ascii="Arial" w:eastAsia="Calibri" w:hAnsi="Arial" w:cs="Arial"/>
          <w:sz w:val="24"/>
          <w:szCs w:val="24"/>
        </w:rPr>
        <w:t xml:space="preserve">Zaplanowane wydatki bieżące w kwocie 11.000.000,-zł zostały wykonane w wysokości 6.240.822,-zł (§ 8110), tj. 56,73% planu i dotyczyły: </w:t>
      </w:r>
    </w:p>
    <w:p w:rsidR="00925C46" w:rsidRPr="00925C46" w:rsidRDefault="00925C46" w:rsidP="00CB127A">
      <w:pPr>
        <w:numPr>
          <w:ilvl w:val="0"/>
          <w:numId w:val="427"/>
        </w:numPr>
        <w:tabs>
          <w:tab w:val="left" w:pos="7513"/>
        </w:tabs>
        <w:spacing w:after="0" w:line="360" w:lineRule="auto"/>
        <w:ind w:left="284" w:hanging="284"/>
        <w:jc w:val="both"/>
        <w:rPr>
          <w:rFonts w:ascii="Arial" w:eastAsia="Calibri" w:hAnsi="Arial" w:cs="Arial"/>
          <w:sz w:val="24"/>
          <w:szCs w:val="24"/>
        </w:rPr>
      </w:pPr>
      <w:r w:rsidRPr="00925C46">
        <w:rPr>
          <w:rFonts w:ascii="Arial" w:eastAsia="Calibri" w:hAnsi="Arial" w:cs="Arial"/>
          <w:sz w:val="24"/>
          <w:szCs w:val="24"/>
        </w:rPr>
        <w:t>zapłaty odsetek od zaciągniętego kredytu i pożyczki długoterminowej w kwocie 3.782.622,-zł,</w:t>
      </w:r>
    </w:p>
    <w:p w:rsidR="00925C46" w:rsidRPr="00925C46" w:rsidRDefault="00925C46" w:rsidP="00CB127A">
      <w:pPr>
        <w:numPr>
          <w:ilvl w:val="0"/>
          <w:numId w:val="427"/>
        </w:numPr>
        <w:tabs>
          <w:tab w:val="num" w:pos="2340"/>
          <w:tab w:val="left" w:pos="7513"/>
        </w:tabs>
        <w:spacing w:after="0" w:line="360" w:lineRule="auto"/>
        <w:ind w:left="284" w:hanging="284"/>
        <w:jc w:val="both"/>
        <w:rPr>
          <w:rFonts w:ascii="Arial" w:eastAsia="Calibri" w:hAnsi="Arial" w:cs="Arial"/>
          <w:b/>
          <w:i/>
          <w:sz w:val="24"/>
          <w:szCs w:val="24"/>
        </w:rPr>
      </w:pPr>
      <w:r w:rsidRPr="00925C46">
        <w:rPr>
          <w:rFonts w:ascii="Arial" w:eastAsia="Calibri" w:hAnsi="Arial" w:cs="Arial"/>
          <w:sz w:val="24"/>
          <w:szCs w:val="24"/>
        </w:rPr>
        <w:t xml:space="preserve">zapłaty odsetek od wyemitowanych obligacji komunalnych Województwa Podkarpackiego w kwocie 2.458.200,-zł. </w:t>
      </w:r>
    </w:p>
    <w:p w:rsidR="00A7781B" w:rsidRDefault="00A7781B" w:rsidP="00A7781B">
      <w:pPr>
        <w:spacing w:after="0" w:line="360" w:lineRule="auto"/>
        <w:rPr>
          <w:rFonts w:ascii="Arial" w:eastAsia="Times New Roman" w:hAnsi="Arial" w:cs="Arial"/>
          <w:b/>
          <w:color w:val="FF0000"/>
          <w:sz w:val="24"/>
          <w:szCs w:val="24"/>
          <w:lang w:eastAsia="pl-PL"/>
        </w:rPr>
      </w:pPr>
    </w:p>
    <w:p w:rsidR="00A7781B" w:rsidRPr="00A7781B" w:rsidRDefault="00A7781B" w:rsidP="00A7781B">
      <w:pPr>
        <w:spacing w:after="0" w:line="360" w:lineRule="auto"/>
        <w:rPr>
          <w:rFonts w:ascii="Arial" w:eastAsia="Times New Roman" w:hAnsi="Arial" w:cs="Arial"/>
          <w:b/>
          <w:color w:val="000000" w:themeColor="text1"/>
          <w:sz w:val="24"/>
          <w:szCs w:val="24"/>
          <w:lang w:eastAsia="pl-PL"/>
        </w:rPr>
      </w:pPr>
      <w:r w:rsidRPr="00A7781B">
        <w:rPr>
          <w:rFonts w:ascii="Arial" w:eastAsia="Times New Roman" w:hAnsi="Arial" w:cs="Arial"/>
          <w:b/>
          <w:color w:val="000000" w:themeColor="text1"/>
          <w:sz w:val="24"/>
          <w:szCs w:val="24"/>
          <w:lang w:eastAsia="pl-PL"/>
        </w:rPr>
        <w:t>DZIAŁ 758 – RÓŻNE ROZLICZENIA</w:t>
      </w:r>
    </w:p>
    <w:p w:rsidR="00A7781B" w:rsidRPr="00A7781B" w:rsidRDefault="00A7781B" w:rsidP="00A7781B">
      <w:pPr>
        <w:spacing w:after="0" w:line="360" w:lineRule="auto"/>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Rozdział 75801 – Część oświatowa subwencji ogólnej dla jednostek samorządu terytorialnego</w:t>
      </w:r>
    </w:p>
    <w:p w:rsidR="00A7781B" w:rsidRPr="00A7781B" w:rsidRDefault="00A7781B" w:rsidP="00A7781B">
      <w:pPr>
        <w:spacing w:after="0" w:line="360" w:lineRule="auto"/>
        <w:jc w:val="both"/>
        <w:rPr>
          <w:rFonts w:ascii="Arial" w:eastAsia="Times New Roman" w:hAnsi="Arial" w:cs="Arial"/>
          <w:sz w:val="24"/>
          <w:szCs w:val="24"/>
          <w:lang w:eastAsia="pl-PL"/>
        </w:rPr>
      </w:pPr>
      <w:r w:rsidRPr="00A7781B">
        <w:rPr>
          <w:rFonts w:ascii="Arial" w:eastAsia="Times New Roman" w:hAnsi="Arial" w:cs="Arial"/>
          <w:sz w:val="24"/>
          <w:szCs w:val="24"/>
          <w:lang w:val="x-none" w:eastAsia="x-none"/>
        </w:rPr>
        <w:t>Zaplanowane wydatki bieżące (Dep. EN) w kwocie</w:t>
      </w:r>
      <w:r w:rsidRPr="00A7781B">
        <w:rPr>
          <w:rFonts w:ascii="Arial" w:eastAsia="Times New Roman" w:hAnsi="Arial" w:cs="Arial"/>
          <w:sz w:val="24"/>
          <w:szCs w:val="24"/>
          <w:lang w:eastAsia="x-none"/>
        </w:rPr>
        <w:t xml:space="preserve"> 302.285</w:t>
      </w:r>
      <w:r w:rsidRPr="00A7781B">
        <w:rPr>
          <w:rFonts w:ascii="Arial" w:eastAsia="Times New Roman" w:hAnsi="Arial" w:cs="Arial"/>
          <w:sz w:val="24"/>
          <w:szCs w:val="24"/>
          <w:lang w:val="x-none" w:eastAsia="x-none"/>
        </w:rPr>
        <w:t>,- zł zostały zrealizowane w wysokości</w:t>
      </w:r>
      <w:r w:rsidRPr="00A7781B">
        <w:rPr>
          <w:rFonts w:ascii="Arial" w:eastAsia="Times New Roman" w:hAnsi="Arial" w:cs="Arial"/>
          <w:sz w:val="24"/>
          <w:szCs w:val="24"/>
          <w:lang w:eastAsia="x-none"/>
        </w:rPr>
        <w:t xml:space="preserve"> 302.285</w:t>
      </w:r>
      <w:r w:rsidRPr="00A7781B">
        <w:rPr>
          <w:rFonts w:ascii="Arial" w:eastAsia="Times New Roman" w:hAnsi="Arial" w:cs="Arial"/>
          <w:sz w:val="24"/>
          <w:szCs w:val="24"/>
          <w:lang w:val="x-none" w:eastAsia="x-none"/>
        </w:rPr>
        <w:t xml:space="preserve">,- zł, tj. </w:t>
      </w:r>
      <w:r w:rsidR="00AC3BB2">
        <w:rPr>
          <w:rFonts w:ascii="Arial" w:eastAsia="Times New Roman" w:hAnsi="Arial" w:cs="Arial"/>
          <w:sz w:val="24"/>
          <w:szCs w:val="24"/>
          <w:lang w:eastAsia="x-none"/>
        </w:rPr>
        <w:t>100</w:t>
      </w:r>
      <w:r w:rsidRPr="00A7781B">
        <w:rPr>
          <w:rFonts w:ascii="Arial" w:eastAsia="Times New Roman" w:hAnsi="Arial" w:cs="Arial"/>
          <w:sz w:val="24"/>
          <w:szCs w:val="24"/>
          <w:lang w:val="x-none" w:eastAsia="x-none"/>
        </w:rPr>
        <w:t xml:space="preserve">% planu i </w:t>
      </w:r>
      <w:r w:rsidRPr="00A7781B">
        <w:rPr>
          <w:rFonts w:ascii="Arial" w:eastAsia="Times New Roman" w:hAnsi="Arial" w:cs="Arial"/>
          <w:sz w:val="24"/>
          <w:szCs w:val="24"/>
          <w:lang w:eastAsia="x-none"/>
        </w:rPr>
        <w:t xml:space="preserve">obejmowały </w:t>
      </w:r>
      <w:r w:rsidRPr="00A7781B">
        <w:rPr>
          <w:rFonts w:ascii="Arial" w:eastAsia="Calibri" w:hAnsi="Arial" w:cs="Arial"/>
          <w:bCs/>
          <w:iCs/>
          <w:sz w:val="24"/>
          <w:szCs w:val="24"/>
          <w:lang w:eastAsia="pl-PL"/>
        </w:rPr>
        <w:t xml:space="preserve">zwrot do budżetu państwa nadmiernie pobranej przez Województwo Podkarpackie </w:t>
      </w:r>
      <w:r w:rsidRPr="00A7781B">
        <w:rPr>
          <w:rFonts w:ascii="Arial" w:eastAsia="Times New Roman" w:hAnsi="Arial" w:cs="Arial"/>
          <w:sz w:val="24"/>
          <w:szCs w:val="24"/>
          <w:lang w:eastAsia="pl-PL"/>
        </w:rPr>
        <w:t>części oświatowej subwencji ogólnej za 2012 rok.</w:t>
      </w:r>
    </w:p>
    <w:p w:rsidR="00A7781B" w:rsidRPr="00A7781B" w:rsidRDefault="00A7781B" w:rsidP="00A7781B">
      <w:pPr>
        <w:spacing w:after="0" w:line="360" w:lineRule="auto"/>
        <w:rPr>
          <w:rFonts w:ascii="Arial" w:eastAsia="Times New Roman" w:hAnsi="Arial" w:cs="Arial"/>
          <w:b/>
          <w:i/>
          <w:color w:val="000000" w:themeColor="text1"/>
          <w:sz w:val="24"/>
          <w:szCs w:val="24"/>
          <w:lang w:eastAsia="pl-PL"/>
        </w:rPr>
      </w:pPr>
      <w:r w:rsidRPr="00A7781B">
        <w:rPr>
          <w:rFonts w:ascii="Arial" w:eastAsia="Times New Roman" w:hAnsi="Arial" w:cs="Arial"/>
          <w:b/>
          <w:i/>
          <w:color w:val="000000" w:themeColor="text1"/>
          <w:sz w:val="24"/>
          <w:szCs w:val="24"/>
          <w:lang w:eastAsia="pl-PL"/>
        </w:rPr>
        <w:t>Rozdział 75818 – Rezerwy ogólne i celowe</w:t>
      </w:r>
    </w:p>
    <w:p w:rsidR="00A7781B" w:rsidRPr="00A7781B" w:rsidRDefault="00A7781B" w:rsidP="00A7781B">
      <w:pPr>
        <w:spacing w:after="0" w:line="360" w:lineRule="auto"/>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Na koniec 2018 r. pozostały nierozdysponowane rezerwy w kwocie 5.130.997,-zł, w tym:</w:t>
      </w:r>
    </w:p>
    <w:p w:rsidR="00A7781B" w:rsidRPr="00A7781B" w:rsidRDefault="00A7781B" w:rsidP="00CB127A">
      <w:pPr>
        <w:numPr>
          <w:ilvl w:val="0"/>
          <w:numId w:val="418"/>
        </w:numPr>
        <w:spacing w:after="0" w:line="360" w:lineRule="auto"/>
        <w:ind w:left="340" w:hanging="340"/>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Wydatki bieżące w kwocie 2.646.278,-zł (§ 4810), z tego:</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ogólna w kwocie 225.788,-zł,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rezerwa celowa zaplanowana na stypendia dla uczniów i słuchaczy osiągających najlepsze wyniki w nauce oraz znajdujących się w trudnych warunkach materialnych, uczących się w szkołach policealnych i szkołach policealnych dla dorosłych wchodzących w skład medyczno – społecznych </w:t>
      </w:r>
      <w:r w:rsidRPr="00A7781B">
        <w:rPr>
          <w:rFonts w:ascii="Arial" w:eastAsia="Times New Roman" w:hAnsi="Arial" w:cs="Arial"/>
          <w:color w:val="000000" w:themeColor="text1"/>
          <w:sz w:val="24"/>
          <w:szCs w:val="24"/>
          <w:lang w:eastAsia="pl-PL"/>
        </w:rPr>
        <w:lastRenderedPageBreak/>
        <w:t>centrów kształcenia zawodowego i ustawicznego prowadzonych przez Województwo Podkarpackie w kwocie 1.000,-zł,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odprawy emerytalne dla pracowników pedagogicznych i niepedagogicznych w szkołach i placówkach oświatowych prowadzonych przez Województwo Podkarpackie w kwocie 12.440,-zł,</w:t>
      </w:r>
    </w:p>
    <w:p w:rsidR="00A7781B" w:rsidRPr="00A7781B" w:rsidRDefault="00A7781B" w:rsidP="00CB127A">
      <w:pPr>
        <w:numPr>
          <w:ilvl w:val="0"/>
          <w:numId w:val="419"/>
        </w:numPr>
        <w:spacing w:after="0" w:line="360" w:lineRule="auto"/>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wdrożenie w 2018 roku 5 % wzrostu wynagrodzeń dla nauczycieli zatrudnionych w szkołach i placówkach oświatowych prowadzonych przez Województwo Podkarpackie w kwocie 427.691,-zł,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uzupełnienie wkładu własnego do projektów  realizowanych przez wojewódzkie jednostki budżetowe oraz wojewódzkie osoby prawne przy udziale pozyskanych środków zewnętrznych w kwocie 902.785,-zł,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dofinansowanie zadań własnych realizowanych przez organizacje pozarządowe z udziałem środków zewnętrznych w kwocie 21.200,-zł,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uzupełnienie wydatków na wynagrodzenia w jednostkach budżetowych, w tym m. in. na: wypłatę odpraw emerytalnych, nagród, wynagrodzeń osobowych związanych ze zwiększeniem zatrudnienia w kwocie 835.374,-zł,</w:t>
      </w:r>
    </w:p>
    <w:p w:rsidR="00A7781B" w:rsidRPr="00A7781B" w:rsidRDefault="00A7781B" w:rsidP="00CB127A">
      <w:pPr>
        <w:numPr>
          <w:ilvl w:val="0"/>
          <w:numId w:val="419"/>
        </w:numPr>
        <w:spacing w:after="0" w:line="360" w:lineRule="auto"/>
        <w:ind w:left="644"/>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realizację zadań własnych z zakresu zarządzania kryzysowego w kwocie 220.000,-zł,</w:t>
      </w:r>
    </w:p>
    <w:p w:rsidR="00A7781B" w:rsidRPr="00A7781B" w:rsidRDefault="00A7781B" w:rsidP="00CB127A">
      <w:pPr>
        <w:numPr>
          <w:ilvl w:val="0"/>
          <w:numId w:val="418"/>
        </w:numPr>
        <w:spacing w:after="0" w:line="360" w:lineRule="auto"/>
        <w:ind w:left="340" w:hanging="340"/>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Wydatki majątkowe w kwocie 2.484.719,-zł (§ 6800), z tego:</w:t>
      </w:r>
    </w:p>
    <w:p w:rsidR="00A7781B" w:rsidRPr="00A7781B" w:rsidRDefault="00A7781B" w:rsidP="00CB127A">
      <w:pPr>
        <w:numPr>
          <w:ilvl w:val="0"/>
          <w:numId w:val="420"/>
        </w:numPr>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 xml:space="preserve">rezerwa celowa zaplanowana na uzupełnienie wkładu własnego do projektów inwestycyjnych realizowanych przez wojewódzkie jednostki budżetowe oraz wojewódzkie osoby prawne przy udziale pozyskanych środków zewnętrznych </w:t>
      </w:r>
      <w:r w:rsidRPr="00A7781B">
        <w:rPr>
          <w:rFonts w:ascii="Arial" w:eastAsia="Times New Roman" w:hAnsi="Arial" w:cs="Arial"/>
          <w:color w:val="000000" w:themeColor="text1"/>
          <w:sz w:val="24"/>
          <w:szCs w:val="24"/>
          <w:lang w:eastAsia="pl-PL"/>
        </w:rPr>
        <w:br/>
        <w:t>w kwocie 2.484.671,-zł,</w:t>
      </w:r>
    </w:p>
    <w:p w:rsidR="00A7781B" w:rsidRDefault="00A7781B" w:rsidP="00CB127A">
      <w:pPr>
        <w:numPr>
          <w:ilvl w:val="0"/>
          <w:numId w:val="420"/>
        </w:numPr>
        <w:spacing w:after="0" w:line="360" w:lineRule="auto"/>
        <w:contextualSpacing/>
        <w:jc w:val="both"/>
        <w:rPr>
          <w:rFonts w:ascii="Arial" w:eastAsia="Times New Roman" w:hAnsi="Arial" w:cs="Arial"/>
          <w:color w:val="000000" w:themeColor="text1"/>
          <w:sz w:val="24"/>
          <w:szCs w:val="24"/>
          <w:lang w:eastAsia="pl-PL"/>
        </w:rPr>
      </w:pPr>
      <w:r w:rsidRPr="00A7781B">
        <w:rPr>
          <w:rFonts w:ascii="Arial" w:eastAsia="Times New Roman" w:hAnsi="Arial" w:cs="Arial"/>
          <w:color w:val="000000" w:themeColor="text1"/>
          <w:sz w:val="24"/>
          <w:szCs w:val="24"/>
          <w:lang w:eastAsia="pl-PL"/>
        </w:rPr>
        <w:t>rezerwa celowa zaplanowana na zakup i objęcie akcji i udziałów w spółkach prawa handlowego (uruchomienie rezerwy po określeniu zasad przez Sejmik Województwa) w kwocie 48,-zł.</w:t>
      </w:r>
    </w:p>
    <w:p w:rsidR="00A7781B" w:rsidRPr="00A7781B" w:rsidRDefault="00A7781B" w:rsidP="00A7781B">
      <w:pPr>
        <w:spacing w:after="0" w:line="240" w:lineRule="auto"/>
        <w:rPr>
          <w:rFonts w:ascii="Times New Roman" w:eastAsia="Times New Roman" w:hAnsi="Times New Roman" w:cs="Times New Roman"/>
          <w:color w:val="FF0000"/>
          <w:sz w:val="24"/>
          <w:szCs w:val="24"/>
          <w:lang w:eastAsia="pl-PL"/>
        </w:rPr>
      </w:pPr>
    </w:p>
    <w:p w:rsidR="004D079A" w:rsidRPr="004D079A" w:rsidRDefault="004D079A" w:rsidP="004D079A">
      <w:pPr>
        <w:spacing w:after="0" w:line="360" w:lineRule="auto"/>
        <w:jc w:val="both"/>
        <w:rPr>
          <w:rFonts w:ascii="Arial" w:eastAsia="Times New Roman" w:hAnsi="Arial" w:cs="Arial"/>
          <w:b/>
          <w:color w:val="000000" w:themeColor="text1"/>
          <w:sz w:val="24"/>
          <w:szCs w:val="24"/>
          <w:lang w:eastAsia="pl-PL"/>
        </w:rPr>
      </w:pPr>
      <w:r w:rsidRPr="004D079A">
        <w:rPr>
          <w:rFonts w:ascii="Arial" w:eastAsia="Times New Roman" w:hAnsi="Arial" w:cs="Arial"/>
          <w:b/>
          <w:color w:val="000000" w:themeColor="text1"/>
          <w:sz w:val="24"/>
          <w:szCs w:val="24"/>
          <w:lang w:eastAsia="pl-PL"/>
        </w:rPr>
        <w:t>DZIAŁ 801 – OŚWIATA I WYCHOWANIE</w:t>
      </w:r>
    </w:p>
    <w:p w:rsidR="004D079A" w:rsidRPr="004D079A" w:rsidRDefault="004D079A" w:rsidP="004D079A">
      <w:pPr>
        <w:tabs>
          <w:tab w:val="left" w:pos="180"/>
        </w:tabs>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 xml:space="preserve">Rozdział 80101 – </w:t>
      </w:r>
      <w:r w:rsidRPr="004D079A">
        <w:rPr>
          <w:rFonts w:ascii="Arial" w:eastAsia="Calibri" w:hAnsi="Arial" w:cs="Arial"/>
          <w:b/>
          <w:bCs/>
          <w:i/>
          <w:iCs/>
          <w:color w:val="000000" w:themeColor="text1"/>
          <w:sz w:val="24"/>
          <w:szCs w:val="24"/>
        </w:rPr>
        <w:t xml:space="preserve">Szkoły podstawowe </w:t>
      </w:r>
    </w:p>
    <w:p w:rsidR="004D079A" w:rsidRPr="004D079A" w:rsidRDefault="004D079A" w:rsidP="004D079A">
      <w:pPr>
        <w:spacing w:after="0" w:line="360" w:lineRule="auto"/>
        <w:jc w:val="both"/>
        <w:rPr>
          <w:rFonts w:ascii="Arial" w:eastAsia="Calibri" w:hAnsi="Arial" w:cs="Arial"/>
          <w:iCs/>
          <w:color w:val="000000" w:themeColor="text1"/>
          <w:sz w:val="24"/>
          <w:szCs w:val="24"/>
        </w:rPr>
      </w:pPr>
      <w:r w:rsidRPr="004D079A">
        <w:rPr>
          <w:rFonts w:ascii="Arial" w:eastAsia="Calibri" w:hAnsi="Arial" w:cs="Arial"/>
          <w:bCs/>
          <w:iCs/>
          <w:color w:val="000000" w:themeColor="text1"/>
          <w:sz w:val="24"/>
          <w:szCs w:val="24"/>
        </w:rPr>
        <w:t xml:space="preserve">Wydatki majątkowe zaplanowane w kwocie 30.000,-zł </w:t>
      </w:r>
      <w:r w:rsidRPr="004D079A">
        <w:rPr>
          <w:rFonts w:ascii="Arial" w:hAnsi="Arial" w:cs="Arial"/>
          <w:color w:val="000000" w:themeColor="text1"/>
          <w:sz w:val="24"/>
          <w:szCs w:val="24"/>
        </w:rPr>
        <w:t xml:space="preserve">jako dotacje celowe dla jednostek sektora finansów publicznych, </w:t>
      </w:r>
      <w:r w:rsidRPr="004D079A">
        <w:rPr>
          <w:rFonts w:ascii="Arial" w:eastAsia="Calibri" w:hAnsi="Arial" w:cs="Arial"/>
          <w:color w:val="000000" w:themeColor="text1"/>
          <w:sz w:val="24"/>
          <w:szCs w:val="24"/>
        </w:rPr>
        <w:t xml:space="preserve">na pomoc finansową dla gmin </w:t>
      </w:r>
      <w:r w:rsidRPr="004D079A">
        <w:rPr>
          <w:rFonts w:ascii="Arial" w:eastAsia="Calibri" w:hAnsi="Arial" w:cs="Arial"/>
          <w:color w:val="000000" w:themeColor="text1"/>
          <w:sz w:val="24"/>
          <w:szCs w:val="24"/>
        </w:rPr>
        <w:br/>
      </w:r>
      <w:r w:rsidRPr="004D079A">
        <w:rPr>
          <w:rFonts w:ascii="Arial" w:eastAsia="Calibri" w:hAnsi="Arial" w:cs="Arial"/>
          <w:color w:val="000000" w:themeColor="text1"/>
          <w:sz w:val="24"/>
          <w:szCs w:val="24"/>
        </w:rPr>
        <w:lastRenderedPageBreak/>
        <w:t>z przeznaczeniem na dofinansowanie zadań w ramach „Podkarpackiego Programu Odnowy Wsi na lata 2017 – 2020”, zostały wykonane w kwocie 30.000,-zł (§ 6300) (Dep. OW), tj. 100% planu. Pomocy udzielono:</w:t>
      </w:r>
    </w:p>
    <w:p w:rsidR="004D079A" w:rsidRPr="004D079A" w:rsidRDefault="004D079A" w:rsidP="00435AB8">
      <w:pPr>
        <w:numPr>
          <w:ilvl w:val="3"/>
          <w:numId w:val="47"/>
        </w:numPr>
        <w:spacing w:after="0" w:line="360" w:lineRule="auto"/>
        <w:ind w:left="284" w:hanging="284"/>
        <w:jc w:val="both"/>
        <w:rPr>
          <w:rFonts w:ascii="Arial" w:hAnsi="Arial" w:cs="Arial"/>
          <w:color w:val="000000" w:themeColor="text1"/>
          <w:sz w:val="24"/>
          <w:szCs w:val="24"/>
        </w:rPr>
      </w:pPr>
      <w:r w:rsidRPr="004D079A">
        <w:rPr>
          <w:rFonts w:ascii="Arial" w:hAnsi="Arial" w:cs="Arial"/>
          <w:color w:val="000000" w:themeColor="text1"/>
          <w:sz w:val="24"/>
          <w:szCs w:val="24"/>
        </w:rPr>
        <w:t>Gminie Niwiska na dofinansowanie zadania pn. „Rozbudowa i przebudowa szkoły podstawowej w Hucinie pod świetlice wiejską – III etap” realizowanego w Sołectwie Hucina w kwocie 10.000,-zł,</w:t>
      </w:r>
    </w:p>
    <w:p w:rsidR="004D079A" w:rsidRPr="004D079A" w:rsidRDefault="004D079A" w:rsidP="00435AB8">
      <w:pPr>
        <w:numPr>
          <w:ilvl w:val="3"/>
          <w:numId w:val="47"/>
        </w:numPr>
        <w:spacing w:after="0" w:line="360" w:lineRule="auto"/>
        <w:ind w:left="284"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Gminie Mielec na dofinansowanie zadania pn. „Wykonanie siłowni plenerowej </w:t>
      </w:r>
      <w:r w:rsidR="009208AD">
        <w:rPr>
          <w:rFonts w:ascii="Arial" w:hAnsi="Arial" w:cs="Arial"/>
          <w:color w:val="000000" w:themeColor="text1"/>
          <w:sz w:val="24"/>
          <w:szCs w:val="24"/>
        </w:rPr>
        <w:br/>
      </w:r>
      <w:r w:rsidRPr="004D079A">
        <w:rPr>
          <w:rFonts w:ascii="Arial" w:hAnsi="Arial" w:cs="Arial"/>
          <w:color w:val="000000" w:themeColor="text1"/>
          <w:sz w:val="24"/>
          <w:szCs w:val="24"/>
        </w:rPr>
        <w:t>w miejscowości Rydzów” realizowanego w Sołectwie Rydzów w kwocie 10.000,-zł,</w:t>
      </w:r>
    </w:p>
    <w:p w:rsidR="004D079A" w:rsidRDefault="004D079A" w:rsidP="00435AB8">
      <w:pPr>
        <w:numPr>
          <w:ilvl w:val="3"/>
          <w:numId w:val="47"/>
        </w:numPr>
        <w:spacing w:after="0" w:line="360" w:lineRule="auto"/>
        <w:ind w:left="284"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Gminie Tyczyn na dofinansowanie zadania pn. „Utworzenie ogólnodostępnej siłowni zewnętrznej w Kielnarowej”  realizowanego w Sołectwie Kielnarowa </w:t>
      </w:r>
      <w:r w:rsidR="002943FB">
        <w:rPr>
          <w:rFonts w:ascii="Arial" w:hAnsi="Arial" w:cs="Arial"/>
          <w:color w:val="000000" w:themeColor="text1"/>
          <w:sz w:val="24"/>
          <w:szCs w:val="24"/>
        </w:rPr>
        <w:br/>
      </w:r>
      <w:r w:rsidRPr="004D079A">
        <w:rPr>
          <w:rFonts w:ascii="Arial" w:hAnsi="Arial" w:cs="Arial"/>
          <w:color w:val="000000" w:themeColor="text1"/>
          <w:sz w:val="24"/>
          <w:szCs w:val="24"/>
        </w:rPr>
        <w:t>w kwocie 10.000,-zł.</w:t>
      </w:r>
    </w:p>
    <w:p w:rsidR="004D079A" w:rsidRPr="004D079A" w:rsidRDefault="004D079A" w:rsidP="004D079A">
      <w:pPr>
        <w:tabs>
          <w:tab w:val="left" w:pos="180"/>
        </w:tabs>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Rozdział 80102 - Szkoły podstawowe specjalne</w:t>
      </w:r>
    </w:p>
    <w:p w:rsidR="004D079A" w:rsidRPr="004D079A" w:rsidRDefault="004D079A" w:rsidP="004D079A">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w:t>
      </w:r>
      <w:r w:rsidRPr="004D079A">
        <w:rPr>
          <w:rFonts w:ascii="Arial" w:hAnsi="Arial" w:cs="Arial"/>
          <w:color w:val="000000" w:themeColor="text1"/>
          <w:sz w:val="24"/>
          <w:szCs w:val="24"/>
        </w:rPr>
        <w:t>5.865.695</w:t>
      </w:r>
      <w:r w:rsidRPr="004D079A">
        <w:rPr>
          <w:rFonts w:ascii="Arial" w:eastAsia="Times New Roman" w:hAnsi="Arial" w:cs="Arial"/>
          <w:color w:val="000000" w:themeColor="text1"/>
          <w:sz w:val="24"/>
          <w:szCs w:val="24"/>
          <w:lang w:eastAsia="pl-PL"/>
        </w:rPr>
        <w:t>,-zł na utrzymanie Zespołu Szkół przy Klinicznym Szpitalu Wojewódzkim Nr 2 w Rzeszowie oraz</w:t>
      </w:r>
      <w:r w:rsidRPr="004D079A">
        <w:rPr>
          <w:rFonts w:ascii="Arial" w:eastAsia="Times New Roman" w:hAnsi="Arial" w:cs="Arial"/>
          <w:bCs/>
          <w:color w:val="000000" w:themeColor="text1"/>
          <w:sz w:val="24"/>
          <w:szCs w:val="24"/>
          <w:lang w:eastAsia="pl-PL"/>
        </w:rPr>
        <w:t xml:space="preserve"> Zespołu Szkół Specjalnych w Rymanowie Zdroju</w:t>
      </w:r>
      <w:r w:rsidRPr="004D079A">
        <w:rPr>
          <w:rFonts w:ascii="Arial" w:eastAsia="Times New Roman" w:hAnsi="Arial" w:cs="Arial"/>
          <w:color w:val="000000" w:themeColor="text1"/>
          <w:sz w:val="24"/>
          <w:szCs w:val="24"/>
          <w:lang w:eastAsia="pl-PL"/>
        </w:rPr>
        <w:t xml:space="preserve"> zostały wykonane w wysokości  </w:t>
      </w:r>
      <w:r w:rsidRPr="004D079A">
        <w:rPr>
          <w:rFonts w:ascii="Arial" w:hAnsi="Arial" w:cs="Arial"/>
          <w:color w:val="000000" w:themeColor="text1"/>
          <w:sz w:val="24"/>
          <w:szCs w:val="24"/>
        </w:rPr>
        <w:t>5.786.273</w:t>
      </w:r>
      <w:r w:rsidRPr="004D079A">
        <w:rPr>
          <w:rFonts w:ascii="Arial" w:eastAsia="Times New Roman" w:hAnsi="Arial" w:cs="Arial"/>
          <w:color w:val="000000" w:themeColor="text1"/>
          <w:sz w:val="24"/>
          <w:szCs w:val="24"/>
          <w:lang w:eastAsia="pl-PL"/>
        </w:rPr>
        <w:t xml:space="preserve">,- zł,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tj. </w:t>
      </w:r>
      <w:r w:rsidRPr="004D079A">
        <w:rPr>
          <w:rFonts w:ascii="Arial" w:hAnsi="Arial" w:cs="Arial"/>
          <w:color w:val="000000" w:themeColor="text1"/>
          <w:sz w:val="24"/>
          <w:szCs w:val="24"/>
        </w:rPr>
        <w:t xml:space="preserve">98,65 </w:t>
      </w:r>
      <w:r w:rsidRPr="004D079A">
        <w:rPr>
          <w:rFonts w:ascii="Arial" w:eastAsia="Times New Roman" w:hAnsi="Arial" w:cs="Arial"/>
          <w:color w:val="000000" w:themeColor="text1"/>
          <w:sz w:val="24"/>
          <w:szCs w:val="24"/>
          <w:lang w:eastAsia="pl-PL"/>
        </w:rPr>
        <w:t>% (jednostki oświatowe - Dep. EN) planu i obejmowały:</w:t>
      </w:r>
    </w:p>
    <w:p w:rsidR="004D079A" w:rsidRPr="004D079A" w:rsidRDefault="004D079A" w:rsidP="00435AB8">
      <w:pPr>
        <w:numPr>
          <w:ilvl w:val="0"/>
          <w:numId w:val="39"/>
        </w:numPr>
        <w:spacing w:after="0" w:line="360" w:lineRule="auto"/>
        <w:ind w:left="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wynagrodzenia i składki od nich naliczane w kwocie </w:t>
      </w:r>
      <w:r w:rsidRPr="004D079A">
        <w:rPr>
          <w:rFonts w:ascii="Arial" w:hAnsi="Arial" w:cs="Arial"/>
          <w:color w:val="000000" w:themeColor="text1"/>
          <w:sz w:val="24"/>
          <w:szCs w:val="24"/>
        </w:rPr>
        <w:t>5.158.483</w:t>
      </w:r>
      <w:r w:rsidRPr="004D079A">
        <w:rPr>
          <w:rFonts w:ascii="Arial" w:eastAsia="Times New Roman" w:hAnsi="Arial" w:cs="Arial"/>
          <w:color w:val="000000" w:themeColor="text1"/>
          <w:sz w:val="24"/>
          <w:szCs w:val="24"/>
          <w:lang w:val="x-none" w:eastAsia="x-none"/>
        </w:rPr>
        <w:t>,-zł (§ 4010</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w:t>
      </w:r>
      <w:r w:rsidRPr="004D079A">
        <w:rPr>
          <w:rFonts w:ascii="Arial" w:eastAsia="Times New Roman" w:hAnsi="Arial" w:cs="Arial"/>
          <w:color w:val="000000" w:themeColor="text1"/>
          <w:sz w:val="24"/>
          <w:szCs w:val="24"/>
          <w:lang w:eastAsia="x-none"/>
        </w:rPr>
        <w:t xml:space="preserve"> </w:t>
      </w:r>
      <w:r w:rsidRPr="004D079A">
        <w:rPr>
          <w:rFonts w:ascii="Arial" w:hAnsi="Arial" w:cs="Arial"/>
          <w:color w:val="000000" w:themeColor="text1"/>
          <w:sz w:val="24"/>
          <w:szCs w:val="24"/>
        </w:rPr>
        <w:t>4.032.589</w:t>
      </w:r>
      <w:r w:rsidRPr="004D079A">
        <w:rPr>
          <w:rFonts w:ascii="Arial" w:eastAsia="Times New Roman" w:hAnsi="Arial" w:cs="Arial"/>
          <w:color w:val="000000" w:themeColor="text1"/>
          <w:sz w:val="24"/>
          <w:szCs w:val="24"/>
          <w:lang w:val="x-none" w:eastAsia="x-none"/>
        </w:rPr>
        <w:t xml:space="preserve">,-zł, § 4040 - </w:t>
      </w:r>
      <w:r w:rsidRPr="004D079A">
        <w:rPr>
          <w:rFonts w:ascii="Arial" w:hAnsi="Arial" w:cs="Arial"/>
          <w:color w:val="000000" w:themeColor="text1"/>
          <w:sz w:val="24"/>
          <w:szCs w:val="24"/>
        </w:rPr>
        <w:t>309.705</w:t>
      </w:r>
      <w:r w:rsidRPr="004D079A">
        <w:rPr>
          <w:rFonts w:ascii="Arial" w:eastAsia="Times New Roman" w:hAnsi="Arial" w:cs="Arial"/>
          <w:color w:val="000000" w:themeColor="text1"/>
          <w:sz w:val="24"/>
          <w:szCs w:val="24"/>
          <w:lang w:val="x-none" w:eastAsia="x-none"/>
        </w:rPr>
        <w:t>,-zł, § 4110 –</w:t>
      </w:r>
      <w:r w:rsidRPr="004D079A">
        <w:rPr>
          <w:rFonts w:ascii="Arial" w:eastAsia="Times New Roman" w:hAnsi="Arial" w:cs="Arial"/>
          <w:color w:val="000000" w:themeColor="text1"/>
          <w:sz w:val="24"/>
          <w:szCs w:val="24"/>
          <w:lang w:eastAsia="x-none"/>
        </w:rPr>
        <w:t xml:space="preserve"> </w:t>
      </w:r>
      <w:r w:rsidRPr="004D079A">
        <w:rPr>
          <w:rFonts w:ascii="Arial" w:hAnsi="Arial" w:cs="Arial"/>
          <w:color w:val="000000" w:themeColor="text1"/>
          <w:sz w:val="24"/>
          <w:szCs w:val="24"/>
        </w:rPr>
        <w:t>725.093</w:t>
      </w:r>
      <w:r w:rsidRPr="004D079A">
        <w:rPr>
          <w:rFonts w:ascii="Arial" w:eastAsia="Times New Roman" w:hAnsi="Arial" w:cs="Arial"/>
          <w:color w:val="000000" w:themeColor="text1"/>
          <w:sz w:val="24"/>
          <w:szCs w:val="24"/>
          <w:lang w:val="x-none" w:eastAsia="x-none"/>
        </w:rPr>
        <w:t xml:space="preserve">,-zł, § 4120 - </w:t>
      </w:r>
      <w:r w:rsidRPr="004D079A">
        <w:rPr>
          <w:rFonts w:ascii="Arial" w:hAnsi="Arial" w:cs="Arial"/>
          <w:color w:val="000000" w:themeColor="text1"/>
          <w:sz w:val="24"/>
          <w:szCs w:val="24"/>
        </w:rPr>
        <w:t>86.796</w:t>
      </w:r>
      <w:r w:rsidRPr="004D079A">
        <w:rPr>
          <w:rFonts w:ascii="Arial" w:eastAsia="Times New Roman" w:hAnsi="Arial" w:cs="Arial"/>
          <w:color w:val="000000" w:themeColor="text1"/>
          <w:sz w:val="24"/>
          <w:szCs w:val="24"/>
          <w:lang w:val="x-none" w:eastAsia="x-none"/>
        </w:rPr>
        <w:t xml:space="preserve">,-zł, </w:t>
      </w:r>
      <w:r w:rsidRPr="004D079A">
        <w:rPr>
          <w:rFonts w:ascii="Arial" w:eastAsia="Times New Roman" w:hAnsi="Arial" w:cs="Arial"/>
          <w:color w:val="000000" w:themeColor="text1"/>
          <w:sz w:val="24"/>
          <w:szCs w:val="24"/>
          <w:lang w:val="x-none" w:eastAsia="x-none"/>
        </w:rPr>
        <w:br/>
        <w:t xml:space="preserve">§ 4170 – </w:t>
      </w:r>
      <w:r w:rsidRPr="004D079A">
        <w:rPr>
          <w:rFonts w:ascii="Arial" w:hAnsi="Arial" w:cs="Arial"/>
          <w:color w:val="000000" w:themeColor="text1"/>
          <w:sz w:val="24"/>
          <w:szCs w:val="24"/>
        </w:rPr>
        <w:t>4.300</w:t>
      </w:r>
      <w:r w:rsidRPr="004D079A">
        <w:rPr>
          <w:rFonts w:ascii="Arial" w:eastAsia="Times New Roman" w:hAnsi="Arial" w:cs="Arial"/>
          <w:color w:val="000000" w:themeColor="text1"/>
          <w:sz w:val="24"/>
          <w:szCs w:val="24"/>
          <w:lang w:val="x-none" w:eastAsia="x-none"/>
        </w:rPr>
        <w:t>,-zł)</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0"/>
          <w:numId w:val="39"/>
        </w:numPr>
        <w:spacing w:after="0" w:line="360" w:lineRule="auto"/>
        <w:ind w:left="284"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wydatki związane z realizacją zadań statutowych w kwocie </w:t>
      </w:r>
      <w:r w:rsidRPr="004D079A">
        <w:rPr>
          <w:rFonts w:ascii="Arial" w:hAnsi="Arial" w:cs="Arial"/>
          <w:color w:val="000000" w:themeColor="text1"/>
          <w:sz w:val="24"/>
          <w:szCs w:val="24"/>
        </w:rPr>
        <w:t>402.054</w:t>
      </w:r>
      <w:r w:rsidRPr="004D079A">
        <w:rPr>
          <w:rFonts w:ascii="Arial" w:eastAsia="Times New Roman" w:hAnsi="Arial" w:cs="Arial"/>
          <w:color w:val="000000" w:themeColor="text1"/>
          <w:sz w:val="24"/>
          <w:szCs w:val="24"/>
          <w:lang w:eastAsia="pl-PL"/>
        </w:rPr>
        <w:t>,- zł, w tym:</w:t>
      </w:r>
    </w:p>
    <w:p w:rsidR="004D079A" w:rsidRPr="004D079A" w:rsidRDefault="004D079A" w:rsidP="00435AB8">
      <w:pPr>
        <w:numPr>
          <w:ilvl w:val="0"/>
          <w:numId w:val="3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opłaty za wynajem pomieszczeń od Uzdrowiska Rymanów dla Zespołu                                                                                                                    Szkół Specjalnych w Rymanowie Zdroju oraz koszty zarządu płacone przez Zespół Szkół w Rzeszowie dla Klinicznego Szpitala Wojewódzkiego Nr 2 </w:t>
      </w:r>
      <w:r w:rsidR="009208AD">
        <w:rPr>
          <w:rFonts w:ascii="Arial" w:hAnsi="Arial" w:cs="Arial"/>
          <w:color w:val="000000" w:themeColor="text1"/>
          <w:sz w:val="24"/>
          <w:szCs w:val="24"/>
        </w:rPr>
        <w:br/>
      </w:r>
      <w:r w:rsidRPr="004D079A">
        <w:rPr>
          <w:rFonts w:ascii="Arial" w:hAnsi="Arial" w:cs="Arial"/>
          <w:color w:val="000000" w:themeColor="text1"/>
          <w:sz w:val="24"/>
          <w:szCs w:val="24"/>
        </w:rPr>
        <w:t>w Rzeszowie – 41.100,-zł (§4400)</w:t>
      </w:r>
      <w:r w:rsidRPr="004D079A">
        <w:rPr>
          <w:rFonts w:ascii="Arial" w:eastAsia="Times New Roman" w:hAnsi="Arial" w:cs="Arial"/>
          <w:color w:val="000000" w:themeColor="text1"/>
          <w:sz w:val="24"/>
          <w:szCs w:val="24"/>
          <w:lang w:eastAsia="pl-PL"/>
        </w:rPr>
        <w:t>,</w:t>
      </w:r>
    </w:p>
    <w:p w:rsidR="004D079A" w:rsidRPr="004D079A" w:rsidRDefault="004D079A" w:rsidP="00435AB8">
      <w:pPr>
        <w:numPr>
          <w:ilvl w:val="0"/>
          <w:numId w:val="38"/>
        </w:numPr>
        <w:tabs>
          <w:tab w:val="num" w:pos="567"/>
          <w:tab w:val="left" w:pos="1260"/>
        </w:tabs>
        <w:spacing w:after="0" w:line="360" w:lineRule="auto"/>
        <w:ind w:left="567" w:right="-110" w:hanging="283"/>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zakup licencji, usług  pocztowych, usług drukarskich, usług komunalnych, koszty abonamentu za oprogramowanie, wynajem pomieszczeń biurowych - 21.492,-zł </w:t>
      </w:r>
      <w:r w:rsidRPr="004D079A">
        <w:rPr>
          <w:rFonts w:ascii="Arial" w:eastAsia="Times New Roman" w:hAnsi="Arial" w:cs="Arial"/>
          <w:color w:val="000000" w:themeColor="text1"/>
          <w:sz w:val="24"/>
          <w:szCs w:val="24"/>
          <w:lang w:eastAsia="pl-PL"/>
        </w:rPr>
        <w:t>(§ 4300),</w:t>
      </w:r>
    </w:p>
    <w:p w:rsidR="004D079A" w:rsidRPr="004D079A" w:rsidRDefault="004D079A" w:rsidP="00435AB8">
      <w:pPr>
        <w:numPr>
          <w:ilvl w:val="0"/>
          <w:numId w:val="38"/>
        </w:numPr>
        <w:tabs>
          <w:tab w:val="num" w:pos="567"/>
          <w:tab w:val="left" w:pos="1080"/>
          <w:tab w:val="left" w:pos="1260"/>
        </w:tabs>
        <w:spacing w:after="0" w:line="360" w:lineRule="auto"/>
        <w:ind w:left="567" w:right="-110"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opłaty za usługi telekomunikacyjne – 5.890,-zł (§ 4360),</w:t>
      </w:r>
    </w:p>
    <w:p w:rsidR="004D079A" w:rsidRPr="004D079A" w:rsidRDefault="004D079A" w:rsidP="00435AB8">
      <w:pPr>
        <w:numPr>
          <w:ilvl w:val="0"/>
          <w:numId w:val="38"/>
        </w:numPr>
        <w:tabs>
          <w:tab w:val="clear" w:pos="1440"/>
          <w:tab w:val="num" w:pos="567"/>
          <w:tab w:val="left" w:pos="1080"/>
          <w:tab w:val="left" w:pos="1260"/>
        </w:tabs>
        <w:spacing w:after="0" w:line="360" w:lineRule="auto"/>
        <w:ind w:left="567" w:right="-110" w:hanging="283"/>
        <w:jc w:val="both"/>
        <w:rPr>
          <w:rFonts w:ascii="Arial" w:eastAsia="Times New Roman" w:hAnsi="Arial" w:cs="Arial"/>
          <w:color w:val="000000" w:themeColor="text1"/>
          <w:sz w:val="24"/>
          <w:szCs w:val="24"/>
          <w:lang w:eastAsia="pl-PL"/>
        </w:rPr>
      </w:pPr>
      <w:r w:rsidRPr="004D079A">
        <w:rPr>
          <w:rFonts w:ascii="Arial" w:hAnsi="Arial" w:cs="Arial"/>
          <w:color w:val="000000"/>
          <w:sz w:val="24"/>
          <w:szCs w:val="24"/>
        </w:rPr>
        <w:t>zakup energii i ogrzewania  -  26.385,-zł (§ 4260),</w:t>
      </w:r>
    </w:p>
    <w:p w:rsidR="004D079A" w:rsidRPr="004D079A" w:rsidRDefault="004D079A" w:rsidP="00435AB8">
      <w:pPr>
        <w:numPr>
          <w:ilvl w:val="0"/>
          <w:numId w:val="38"/>
        </w:numPr>
        <w:tabs>
          <w:tab w:val="num" w:pos="567"/>
          <w:tab w:val="left" w:pos="1080"/>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odpis na Zakładowy Fundusz Świadczeń Socjalnych – </w:t>
      </w:r>
      <w:r w:rsidRPr="004D079A">
        <w:rPr>
          <w:rFonts w:ascii="Arial" w:hAnsi="Arial" w:cs="Arial"/>
          <w:color w:val="000000" w:themeColor="text1"/>
          <w:sz w:val="24"/>
          <w:szCs w:val="24"/>
        </w:rPr>
        <w:t>204.810</w:t>
      </w:r>
      <w:r w:rsidRPr="004D079A">
        <w:rPr>
          <w:rFonts w:ascii="Arial" w:eastAsia="Times New Roman" w:hAnsi="Arial" w:cs="Arial"/>
          <w:color w:val="000000" w:themeColor="text1"/>
          <w:sz w:val="24"/>
          <w:szCs w:val="24"/>
          <w:lang w:eastAsia="pl-PL"/>
        </w:rPr>
        <w:t>,- zł (§ 4440),</w:t>
      </w:r>
    </w:p>
    <w:p w:rsidR="004D079A" w:rsidRPr="004D079A" w:rsidRDefault="004D079A" w:rsidP="00435AB8">
      <w:pPr>
        <w:numPr>
          <w:ilvl w:val="0"/>
          <w:numId w:val="3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badania okresowe pracowników – </w:t>
      </w:r>
      <w:r w:rsidRPr="004D079A">
        <w:rPr>
          <w:rFonts w:ascii="Arial" w:hAnsi="Arial" w:cs="Arial"/>
          <w:color w:val="000000" w:themeColor="text1"/>
          <w:sz w:val="24"/>
          <w:szCs w:val="24"/>
        </w:rPr>
        <w:t>3.845</w:t>
      </w:r>
      <w:r w:rsidRPr="004D079A">
        <w:rPr>
          <w:rFonts w:ascii="Arial" w:eastAsia="Times New Roman" w:hAnsi="Arial" w:cs="Arial"/>
          <w:color w:val="000000" w:themeColor="text1"/>
          <w:sz w:val="24"/>
          <w:szCs w:val="24"/>
          <w:lang w:eastAsia="pl-PL"/>
        </w:rPr>
        <w:t>,- zł (§ 4280),</w:t>
      </w:r>
    </w:p>
    <w:p w:rsidR="004D079A" w:rsidRPr="004D079A" w:rsidRDefault="004D079A" w:rsidP="00435AB8">
      <w:pPr>
        <w:numPr>
          <w:ilvl w:val="0"/>
          <w:numId w:val="3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delegacje służbowe i szkolenia pracowników - </w:t>
      </w:r>
      <w:r w:rsidRPr="004D079A">
        <w:rPr>
          <w:rFonts w:ascii="Arial" w:hAnsi="Arial" w:cs="Arial"/>
          <w:color w:val="000000" w:themeColor="text1"/>
          <w:sz w:val="24"/>
          <w:szCs w:val="24"/>
        </w:rPr>
        <w:t xml:space="preserve">6.195,-zł (§ 4410 - 3.310,-zł, </w:t>
      </w:r>
      <w:r w:rsidRPr="004D079A">
        <w:rPr>
          <w:rFonts w:ascii="Arial" w:hAnsi="Arial" w:cs="Arial"/>
          <w:color w:val="000000" w:themeColor="text1"/>
          <w:sz w:val="24"/>
          <w:szCs w:val="24"/>
        </w:rPr>
        <w:br/>
        <w:t>§ 4700 -  2.885,-zł)</w:t>
      </w:r>
      <w:r w:rsidRPr="004D079A">
        <w:rPr>
          <w:rFonts w:ascii="Arial" w:eastAsia="Times New Roman" w:hAnsi="Arial" w:cs="Arial"/>
          <w:color w:val="000000" w:themeColor="text1"/>
          <w:sz w:val="24"/>
          <w:szCs w:val="24"/>
          <w:lang w:eastAsia="pl-PL"/>
        </w:rPr>
        <w:t>,</w:t>
      </w:r>
    </w:p>
    <w:p w:rsidR="004D079A" w:rsidRPr="004D079A" w:rsidRDefault="004D079A" w:rsidP="00435AB8">
      <w:pPr>
        <w:numPr>
          <w:ilvl w:val="0"/>
          <w:numId w:val="38"/>
        </w:numPr>
        <w:tabs>
          <w:tab w:val="num"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zakup pomocy naukowych – </w:t>
      </w:r>
      <w:r w:rsidRPr="004D079A">
        <w:rPr>
          <w:rFonts w:ascii="Arial" w:hAnsi="Arial" w:cs="Arial"/>
          <w:color w:val="000000" w:themeColor="text1"/>
          <w:sz w:val="24"/>
          <w:szCs w:val="24"/>
        </w:rPr>
        <w:t>6.337</w:t>
      </w:r>
      <w:r w:rsidRPr="004D079A">
        <w:rPr>
          <w:rFonts w:ascii="Arial" w:eastAsia="Times New Roman" w:hAnsi="Arial" w:cs="Arial"/>
          <w:color w:val="000000" w:themeColor="text1"/>
          <w:sz w:val="24"/>
          <w:szCs w:val="24"/>
          <w:lang w:eastAsia="pl-PL"/>
        </w:rPr>
        <w:t xml:space="preserve">,-zł (§ 4240),  </w:t>
      </w:r>
    </w:p>
    <w:p w:rsidR="004D079A" w:rsidRPr="004D079A" w:rsidRDefault="004D079A" w:rsidP="00435AB8">
      <w:pPr>
        <w:numPr>
          <w:ilvl w:val="0"/>
          <w:numId w:val="38"/>
        </w:numPr>
        <w:tabs>
          <w:tab w:val="num" w:pos="567"/>
        </w:tabs>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hAnsi="Arial" w:cs="Arial"/>
          <w:color w:val="000000" w:themeColor="text1"/>
          <w:sz w:val="24"/>
          <w:szCs w:val="24"/>
        </w:rPr>
        <w:lastRenderedPageBreak/>
        <w:t xml:space="preserve">zakup materiałów biurowych, prenumerata czasopism, zakup akcesoriów    komputerowych, wyposażenia (komputerów, serwera, tablicy   interaktywnej, tablicy magnetycznej, centrali telefonicznej, urządzenia wielofunkcyjnego)  -  82.661,-zł </w:t>
      </w:r>
      <w:r w:rsidRPr="004D079A">
        <w:rPr>
          <w:rFonts w:ascii="Arial" w:eastAsia="Times New Roman" w:hAnsi="Arial" w:cs="Arial"/>
          <w:color w:val="000000" w:themeColor="text1"/>
          <w:sz w:val="24"/>
          <w:szCs w:val="24"/>
          <w:lang w:eastAsia="pl-PL"/>
        </w:rPr>
        <w:t>(§ 4210),</w:t>
      </w:r>
    </w:p>
    <w:p w:rsidR="004D079A" w:rsidRPr="004D079A" w:rsidRDefault="004D079A" w:rsidP="00435AB8">
      <w:pPr>
        <w:numPr>
          <w:ilvl w:val="0"/>
          <w:numId w:val="38"/>
        </w:numPr>
        <w:tabs>
          <w:tab w:val="clear" w:pos="1440"/>
          <w:tab w:val="num" w:pos="1134"/>
        </w:tabs>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odsetki zasądzone prawomocnym wyrokiem sądu od odszkodowania za rozwiązanie z nauczycielem stosunku pracy  - 385,-zł (§ 4580) – ZSS Rymanów Zdrój,</w:t>
      </w:r>
    </w:p>
    <w:p w:rsidR="004D079A" w:rsidRPr="004D079A" w:rsidRDefault="004D079A" w:rsidP="00435AB8">
      <w:pPr>
        <w:numPr>
          <w:ilvl w:val="0"/>
          <w:numId w:val="38"/>
        </w:numPr>
        <w:tabs>
          <w:tab w:val="clear" w:pos="1440"/>
          <w:tab w:val="num" w:pos="1134"/>
        </w:tabs>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hAnsi="Arial" w:cs="Arial"/>
          <w:sz w:val="24"/>
          <w:szCs w:val="24"/>
        </w:rPr>
        <w:t xml:space="preserve">opłata sądowa dotycząca skargi kasacyjnej do Naczelnego Sądu Administracyjnego w związku z wyrokiem Wojewódzkiego  Sądu Administracyjnego w sprawie dotyczącej pracownika </w:t>
      </w:r>
      <w:r w:rsidRPr="004D079A">
        <w:rPr>
          <w:rFonts w:ascii="Arial" w:hAnsi="Arial" w:cs="Arial"/>
          <w:bCs/>
          <w:sz w:val="24"/>
          <w:szCs w:val="24"/>
        </w:rPr>
        <w:t>Zespołu Szkół Specjalnych w Rymanowie Zdroju</w:t>
      </w:r>
      <w:r w:rsidRPr="004D079A">
        <w:rPr>
          <w:rFonts w:ascii="Arial" w:hAnsi="Arial" w:cs="Arial"/>
          <w:sz w:val="24"/>
          <w:szCs w:val="24"/>
        </w:rPr>
        <w:t xml:space="preserve"> - 100,- zł (</w:t>
      </w:r>
      <w:r w:rsidRPr="004D079A">
        <w:rPr>
          <w:rFonts w:ascii="Arial" w:hAnsi="Arial" w:cs="Arial"/>
          <w:bCs/>
          <w:sz w:val="24"/>
          <w:szCs w:val="24"/>
        </w:rPr>
        <w:t>§ 4610)</w:t>
      </w:r>
      <w:r w:rsidRPr="004D079A">
        <w:rPr>
          <w:rFonts w:ascii="Arial" w:hAnsi="Arial" w:cs="Arial"/>
          <w:sz w:val="24"/>
          <w:szCs w:val="24"/>
        </w:rPr>
        <w:t>,</w:t>
      </w:r>
    </w:p>
    <w:p w:rsidR="004D079A" w:rsidRPr="004D079A" w:rsidRDefault="004D079A" w:rsidP="00435AB8">
      <w:pPr>
        <w:numPr>
          <w:ilvl w:val="0"/>
          <w:numId w:val="38"/>
        </w:numPr>
        <w:tabs>
          <w:tab w:val="clear" w:pos="1440"/>
          <w:tab w:val="num" w:pos="1134"/>
        </w:tabs>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remonty tj. bieżące przeglądy, konserwacje i naprawy sprzętu – 2.854,- zł </w:t>
      </w:r>
      <w:r w:rsidR="009208AD">
        <w:rPr>
          <w:rFonts w:ascii="Arial" w:eastAsia="Times New Roman" w:hAnsi="Arial" w:cs="Arial"/>
          <w:bCs/>
          <w:color w:val="000000" w:themeColor="text1"/>
          <w:sz w:val="24"/>
          <w:szCs w:val="24"/>
          <w:lang w:eastAsia="pl-PL"/>
        </w:rPr>
        <w:br/>
      </w:r>
      <w:r w:rsidRPr="004D079A">
        <w:rPr>
          <w:rFonts w:ascii="Arial" w:eastAsia="Times New Roman" w:hAnsi="Arial" w:cs="Arial"/>
          <w:bCs/>
          <w:color w:val="000000" w:themeColor="text1"/>
          <w:sz w:val="24"/>
          <w:szCs w:val="24"/>
          <w:lang w:eastAsia="pl-PL"/>
        </w:rPr>
        <w:t>(§ 4270),  w tym:</w:t>
      </w:r>
    </w:p>
    <w:p w:rsidR="004D079A" w:rsidRPr="004D079A" w:rsidRDefault="004D079A" w:rsidP="00CB127A">
      <w:pPr>
        <w:numPr>
          <w:ilvl w:val="0"/>
          <w:numId w:val="144"/>
        </w:numPr>
        <w:spacing w:after="0" w:line="360" w:lineRule="auto"/>
        <w:ind w:left="709"/>
        <w:jc w:val="both"/>
        <w:rPr>
          <w:rFonts w:ascii="Arial" w:eastAsia="Times New Roman" w:hAnsi="Arial" w:cs="Arial"/>
          <w:bCs/>
          <w:color w:val="000000" w:themeColor="text1"/>
          <w:sz w:val="24"/>
          <w:szCs w:val="24"/>
          <w:lang w:eastAsia="pl-PL"/>
        </w:rPr>
      </w:pPr>
      <w:r w:rsidRPr="004D079A">
        <w:rPr>
          <w:rFonts w:ascii="Arial" w:eastAsia="Times New Roman" w:hAnsi="Arial" w:cs="Arial"/>
          <w:bCs/>
          <w:sz w:val="24"/>
          <w:szCs w:val="24"/>
        </w:rPr>
        <w:t>Zespół Szkół przy Klinicznym Szpitalu Wojewódzkim Nr 2 w Rzeszowie</w:t>
      </w:r>
      <w:r w:rsidRPr="004D079A">
        <w:rPr>
          <w:rFonts w:ascii="Arial" w:eastAsia="Times New Roman" w:hAnsi="Arial" w:cs="Arial"/>
          <w:sz w:val="24"/>
          <w:szCs w:val="24"/>
        </w:rPr>
        <w:t xml:space="preserve"> </w:t>
      </w:r>
      <w:r w:rsidRPr="004D079A">
        <w:rPr>
          <w:rFonts w:ascii="Arial" w:eastAsia="Times New Roman" w:hAnsi="Arial" w:cs="Arial"/>
          <w:bCs/>
          <w:sz w:val="24"/>
          <w:szCs w:val="24"/>
        </w:rPr>
        <w:t>– 1.854,-zł</w:t>
      </w:r>
      <w:r w:rsidRPr="004D079A">
        <w:rPr>
          <w:rFonts w:ascii="Arial" w:eastAsia="Times New Roman" w:hAnsi="Arial" w:cs="Arial"/>
          <w:sz w:val="24"/>
          <w:szCs w:val="24"/>
        </w:rPr>
        <w:t>,</w:t>
      </w:r>
    </w:p>
    <w:p w:rsidR="004D079A" w:rsidRPr="004D079A" w:rsidRDefault="004D079A" w:rsidP="00CB127A">
      <w:pPr>
        <w:numPr>
          <w:ilvl w:val="0"/>
          <w:numId w:val="144"/>
        </w:numPr>
        <w:spacing w:after="0" w:line="360" w:lineRule="auto"/>
        <w:ind w:left="709"/>
        <w:jc w:val="both"/>
        <w:rPr>
          <w:rFonts w:ascii="Arial" w:eastAsia="Times New Roman" w:hAnsi="Arial" w:cs="Arial"/>
          <w:bCs/>
          <w:color w:val="000000" w:themeColor="text1"/>
          <w:sz w:val="24"/>
          <w:szCs w:val="24"/>
          <w:lang w:eastAsia="pl-PL"/>
        </w:rPr>
      </w:pPr>
      <w:r w:rsidRPr="004D079A">
        <w:rPr>
          <w:rFonts w:ascii="Arial" w:eastAsia="Times New Roman" w:hAnsi="Arial" w:cs="Arial"/>
          <w:bCs/>
          <w:sz w:val="24"/>
          <w:szCs w:val="24"/>
        </w:rPr>
        <w:t>Zespół Szkół Specjalnych w Rymanowie Zdroju – 1.000,- zł</w:t>
      </w:r>
      <w:r w:rsidRPr="004D079A">
        <w:rPr>
          <w:rFonts w:ascii="Arial" w:eastAsia="Times New Roman" w:hAnsi="Arial" w:cs="Arial"/>
          <w:sz w:val="24"/>
          <w:szCs w:val="24"/>
        </w:rPr>
        <w:t>.</w:t>
      </w:r>
    </w:p>
    <w:p w:rsidR="004D079A" w:rsidRPr="004D079A" w:rsidRDefault="004D079A" w:rsidP="00435AB8">
      <w:pPr>
        <w:numPr>
          <w:ilvl w:val="0"/>
          <w:numId w:val="39"/>
        </w:numPr>
        <w:spacing w:after="0" w:line="360" w:lineRule="auto"/>
        <w:ind w:left="284"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świadczenia</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na rzecz</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osób</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fizycznych</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xml:space="preserve">w kwocie </w:t>
      </w:r>
      <w:r w:rsidRPr="004D079A">
        <w:rPr>
          <w:rFonts w:ascii="Arial" w:hAnsi="Arial" w:cs="Arial"/>
          <w:color w:val="000000" w:themeColor="text1"/>
          <w:sz w:val="24"/>
          <w:szCs w:val="24"/>
        </w:rPr>
        <w:t>225.736</w:t>
      </w:r>
      <w:r w:rsidRPr="004D079A">
        <w:rPr>
          <w:rFonts w:ascii="Arial" w:eastAsia="Times New Roman" w:hAnsi="Arial" w:cs="Arial"/>
          <w:color w:val="000000" w:themeColor="text1"/>
          <w:sz w:val="24"/>
          <w:szCs w:val="24"/>
          <w:lang w:val="x-none" w:eastAsia="x-none"/>
        </w:rPr>
        <w:t>,-zł (§ 3020)</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xml:space="preserve">w tym: </w:t>
      </w:r>
    </w:p>
    <w:p w:rsidR="004D079A" w:rsidRPr="004D079A" w:rsidRDefault="004D079A" w:rsidP="00435AB8">
      <w:pPr>
        <w:numPr>
          <w:ilvl w:val="1"/>
          <w:numId w:val="39"/>
        </w:numPr>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eastAsia="x-none"/>
        </w:rPr>
        <w:t>wynikające z przepisów B</w:t>
      </w:r>
      <w:r w:rsidRPr="004D079A">
        <w:rPr>
          <w:rFonts w:ascii="Arial" w:eastAsia="Times New Roman" w:hAnsi="Arial" w:cs="Arial"/>
          <w:color w:val="000000" w:themeColor="text1"/>
          <w:sz w:val="24"/>
          <w:szCs w:val="24"/>
          <w:lang w:val="x-none" w:eastAsia="x-none"/>
        </w:rPr>
        <w:t>HP</w:t>
      </w:r>
      <w:r w:rsidRPr="004D079A">
        <w:rPr>
          <w:rFonts w:ascii="Arial" w:eastAsia="Times New Roman" w:hAnsi="Arial" w:cs="Arial"/>
          <w:color w:val="000000" w:themeColor="text1"/>
          <w:sz w:val="24"/>
          <w:szCs w:val="24"/>
          <w:lang w:eastAsia="x-none"/>
        </w:rPr>
        <w:t xml:space="preserve"> tj. </w:t>
      </w:r>
      <w:r w:rsidRPr="004D079A">
        <w:rPr>
          <w:rFonts w:ascii="Arial" w:hAnsi="Arial" w:cs="Arial"/>
          <w:color w:val="000000" w:themeColor="text1"/>
          <w:sz w:val="24"/>
          <w:szCs w:val="24"/>
        </w:rPr>
        <w:t>dofinansowanie do</w:t>
      </w:r>
      <w:r w:rsidR="00E94434">
        <w:rPr>
          <w:rFonts w:ascii="Arial" w:hAnsi="Arial" w:cs="Arial"/>
          <w:color w:val="000000" w:themeColor="text1"/>
          <w:sz w:val="24"/>
          <w:szCs w:val="24"/>
        </w:rPr>
        <w:t xml:space="preserve"> zakupu</w:t>
      </w:r>
      <w:r w:rsidRPr="004D079A">
        <w:rPr>
          <w:rFonts w:ascii="Arial" w:hAnsi="Arial" w:cs="Arial"/>
          <w:color w:val="000000" w:themeColor="text1"/>
          <w:sz w:val="24"/>
          <w:szCs w:val="24"/>
        </w:rPr>
        <w:t xml:space="preserve"> okularów, zakup środków higieny, wypłata ekwiwalentu za pranie odzieży roboczej, zakup wody pitnej dla pracowników</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xml:space="preserve">– </w:t>
      </w:r>
      <w:r w:rsidRPr="004D079A">
        <w:rPr>
          <w:rFonts w:ascii="Arial" w:eastAsia="Times New Roman" w:hAnsi="Arial" w:cs="Arial"/>
          <w:color w:val="000000" w:themeColor="text1"/>
          <w:sz w:val="24"/>
          <w:szCs w:val="24"/>
          <w:lang w:eastAsia="x-none"/>
        </w:rPr>
        <w:t>2.560</w:t>
      </w:r>
      <w:r w:rsidRPr="004D079A">
        <w:rPr>
          <w:rFonts w:ascii="Arial" w:eastAsia="Times New Roman" w:hAnsi="Arial" w:cs="Arial"/>
          <w:color w:val="000000" w:themeColor="text1"/>
          <w:sz w:val="24"/>
          <w:szCs w:val="24"/>
          <w:lang w:val="x-none" w:eastAsia="x-none"/>
        </w:rPr>
        <w:t xml:space="preserve">,-zł, </w:t>
      </w:r>
    </w:p>
    <w:p w:rsidR="004D079A" w:rsidRPr="004D079A" w:rsidRDefault="004D079A" w:rsidP="00435AB8">
      <w:pPr>
        <w:numPr>
          <w:ilvl w:val="1"/>
          <w:numId w:val="39"/>
        </w:numPr>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dodatki wiejskie wypłacone dla  3</w:t>
      </w:r>
      <w:r w:rsidRPr="004D079A">
        <w:rPr>
          <w:rFonts w:ascii="Arial" w:eastAsia="Times New Roman" w:hAnsi="Arial" w:cs="Arial"/>
          <w:color w:val="000000" w:themeColor="text1"/>
          <w:sz w:val="24"/>
          <w:szCs w:val="24"/>
          <w:lang w:eastAsia="x-none"/>
        </w:rPr>
        <w:t>7</w:t>
      </w:r>
      <w:r w:rsidRPr="004D079A">
        <w:rPr>
          <w:rFonts w:ascii="Arial" w:eastAsia="Times New Roman" w:hAnsi="Arial" w:cs="Arial"/>
          <w:color w:val="000000" w:themeColor="text1"/>
          <w:sz w:val="24"/>
          <w:szCs w:val="24"/>
          <w:lang w:val="x-none" w:eastAsia="x-none"/>
        </w:rPr>
        <w:t xml:space="preserve">  nauczycieli – </w:t>
      </w:r>
      <w:r w:rsidRPr="004D079A">
        <w:rPr>
          <w:rFonts w:ascii="Arial" w:hAnsi="Arial" w:cs="Arial"/>
          <w:color w:val="000000" w:themeColor="text1"/>
          <w:sz w:val="24"/>
          <w:szCs w:val="24"/>
        </w:rPr>
        <w:t>93.786</w:t>
      </w:r>
      <w:r w:rsidRPr="004D079A">
        <w:rPr>
          <w:rFonts w:ascii="Arial" w:eastAsia="Times New Roman" w:hAnsi="Arial" w:cs="Arial"/>
          <w:color w:val="000000" w:themeColor="text1"/>
          <w:sz w:val="24"/>
          <w:szCs w:val="24"/>
          <w:lang w:val="x-none" w:eastAsia="x-none"/>
        </w:rPr>
        <w:t>,- zł,</w:t>
      </w:r>
    </w:p>
    <w:p w:rsidR="004D079A" w:rsidRPr="004D079A" w:rsidRDefault="004D079A" w:rsidP="00435AB8">
      <w:pPr>
        <w:numPr>
          <w:ilvl w:val="1"/>
          <w:numId w:val="39"/>
        </w:numPr>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eastAsia="x-none"/>
        </w:rPr>
        <w:t xml:space="preserve">wypłaty 6-cio miesięcznej odprawy dla 6  nauczycieli z którymi został rozwiązany stosunek pracy w trybie art. 20 </w:t>
      </w:r>
      <w:r w:rsidRPr="004D079A">
        <w:rPr>
          <w:rFonts w:ascii="Arial" w:eastAsia="Times New Roman" w:hAnsi="Arial" w:cs="Arial"/>
          <w:color w:val="000000" w:themeColor="text1"/>
          <w:sz w:val="24"/>
          <w:szCs w:val="24"/>
          <w:lang w:val="x-none" w:eastAsia="x-none"/>
        </w:rPr>
        <w:t>Karta Nauczyciela</w:t>
      </w:r>
      <w:r w:rsidRPr="004D079A">
        <w:rPr>
          <w:rFonts w:ascii="Arial" w:eastAsia="Times New Roman" w:hAnsi="Arial" w:cs="Arial"/>
          <w:color w:val="000000" w:themeColor="text1"/>
          <w:sz w:val="24"/>
          <w:szCs w:val="24"/>
          <w:lang w:eastAsia="x-none"/>
        </w:rPr>
        <w:t xml:space="preserve"> (zmniejszenie liczby godzin) </w:t>
      </w:r>
      <w:r w:rsidRPr="004D079A">
        <w:rPr>
          <w:rFonts w:ascii="Arial" w:eastAsia="Times New Roman" w:hAnsi="Arial" w:cs="Arial"/>
          <w:color w:val="000000" w:themeColor="text1"/>
          <w:sz w:val="24"/>
          <w:szCs w:val="24"/>
          <w:lang w:val="x-none" w:eastAsia="x-none"/>
        </w:rPr>
        <w:t>– 116.454,-zł</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1"/>
          <w:numId w:val="39"/>
        </w:numPr>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hAnsi="Arial" w:cs="Arial"/>
          <w:color w:val="000000" w:themeColor="text1"/>
          <w:sz w:val="24"/>
          <w:szCs w:val="24"/>
        </w:rPr>
        <w:t>wypłata odprawy jako odszkodowanie zasądzone  prawomocnym wyrokiem sądu w związku z rozwiązaniem z nauczycielem stosunku pracy (</w:t>
      </w:r>
      <w:r w:rsidRPr="004D079A">
        <w:rPr>
          <w:rFonts w:ascii="Arial" w:hAnsi="Arial" w:cs="Arial"/>
          <w:bCs/>
          <w:sz w:val="24"/>
          <w:szCs w:val="24"/>
        </w:rPr>
        <w:t>Zespół Szkół Specjalnych w Rymanowie Zdroju)</w:t>
      </w:r>
      <w:r w:rsidRPr="004D079A">
        <w:rPr>
          <w:rFonts w:ascii="Arial" w:hAnsi="Arial" w:cs="Arial"/>
          <w:sz w:val="24"/>
          <w:szCs w:val="24"/>
        </w:rPr>
        <w:t xml:space="preserve"> </w:t>
      </w:r>
      <w:r w:rsidRPr="004D079A">
        <w:rPr>
          <w:rFonts w:ascii="Arial" w:hAnsi="Arial" w:cs="Arial"/>
          <w:color w:val="000000" w:themeColor="text1"/>
          <w:sz w:val="24"/>
          <w:szCs w:val="24"/>
        </w:rPr>
        <w:t>- 12.936,-zł.</w:t>
      </w:r>
    </w:p>
    <w:p w:rsidR="004D079A" w:rsidRPr="004D079A" w:rsidRDefault="004D079A" w:rsidP="004D079A">
      <w:pPr>
        <w:tabs>
          <w:tab w:val="left" w:pos="1080"/>
        </w:tabs>
        <w:spacing w:after="0" w:line="360" w:lineRule="auto"/>
        <w:jc w:val="both"/>
        <w:rPr>
          <w:rFonts w:ascii="Arial" w:hAnsi="Arial" w:cs="Arial"/>
          <w:sz w:val="24"/>
          <w:szCs w:val="24"/>
        </w:rPr>
      </w:pPr>
      <w:r w:rsidRPr="004D079A">
        <w:rPr>
          <w:rFonts w:ascii="Arial" w:hAnsi="Arial" w:cs="Arial"/>
          <w:color w:val="000000"/>
          <w:sz w:val="24"/>
          <w:szCs w:val="24"/>
        </w:rPr>
        <w:t xml:space="preserve">Jednostki realizowały wydatki zgodnie z posiadanym planem, a ich realizacja była ściśle    związana  z ich działalnością statutową. Niewykonanie zaplanowanych wydatków dotyczy </w:t>
      </w:r>
      <w:r w:rsidRPr="004D079A">
        <w:rPr>
          <w:rFonts w:ascii="Arial" w:hAnsi="Arial" w:cs="Arial"/>
          <w:sz w:val="24"/>
          <w:szCs w:val="24"/>
        </w:rPr>
        <w:t>głównie wynagrodzeń i pochodnych, co spowodowane było    zmniejszeniem zatrudnienia w grupie nauczycieli i dużą absencją chorobową    pracowników oraz mniejszą niż planowano liczbą zrealizowanych    godzin    ponadwymiarowych.</w:t>
      </w:r>
    </w:p>
    <w:p w:rsidR="004D079A" w:rsidRPr="004D079A" w:rsidRDefault="004D079A" w:rsidP="004D079A">
      <w:pPr>
        <w:tabs>
          <w:tab w:val="left" w:pos="1080"/>
        </w:tabs>
        <w:spacing w:after="0" w:line="360" w:lineRule="auto"/>
        <w:jc w:val="both"/>
        <w:rPr>
          <w:rFonts w:ascii="Arial" w:eastAsia="Times New Roman" w:hAnsi="Arial" w:cs="Arial"/>
          <w:bCs/>
          <w:iCs/>
          <w:color w:val="FF0000"/>
          <w:sz w:val="24"/>
          <w:szCs w:val="24"/>
          <w:lang w:eastAsia="pl-PL"/>
        </w:rPr>
      </w:pPr>
      <w:r w:rsidRPr="004D079A">
        <w:rPr>
          <w:rFonts w:ascii="Arial" w:hAnsi="Arial" w:cs="Arial"/>
          <w:color w:val="000000"/>
          <w:sz w:val="24"/>
          <w:szCs w:val="24"/>
        </w:rPr>
        <w:lastRenderedPageBreak/>
        <w:t xml:space="preserve">W ramach ww. wydatków finansowano działalność 2 szkół podstawowych specjalnych    ze średnią  liczbą 28  oddziałów i 190 uczniów. Miesięczny koszt utrzymania 1 ucznia w tego typu szkołach w  2018 roku wyniósł  2.538,- zł. </w:t>
      </w:r>
      <w:r w:rsidRPr="004D079A">
        <w:rPr>
          <w:rFonts w:ascii="Arial" w:hAnsi="Arial" w:cs="Arial"/>
          <w:bCs/>
          <w:iCs/>
          <w:color w:val="000000"/>
          <w:sz w:val="24"/>
          <w:szCs w:val="24"/>
        </w:rPr>
        <w:t>Ponadto niektóre  wydatki  związane z bieżącym funkcjonowaniem jednostki były finansowane z dochodów  gromadzonych na wyodrębnionym rachunku.</w:t>
      </w:r>
    </w:p>
    <w:p w:rsidR="004D079A" w:rsidRPr="004D079A" w:rsidRDefault="004D079A" w:rsidP="004D079A">
      <w:pPr>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Rozdział 80111 - Gimnazja specjalne</w:t>
      </w:r>
    </w:p>
    <w:p w:rsidR="004D079A" w:rsidRPr="004D079A" w:rsidRDefault="004D079A" w:rsidP="004D079A">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w:t>
      </w:r>
      <w:r w:rsidRPr="004D079A">
        <w:rPr>
          <w:rFonts w:ascii="Arial" w:hAnsi="Arial" w:cs="Arial"/>
          <w:color w:val="000000" w:themeColor="text1"/>
          <w:sz w:val="24"/>
          <w:szCs w:val="24"/>
        </w:rPr>
        <w:t>2.252.315</w:t>
      </w:r>
      <w:r w:rsidRPr="004D079A">
        <w:rPr>
          <w:rFonts w:ascii="Arial" w:eastAsia="Times New Roman" w:hAnsi="Arial" w:cs="Arial"/>
          <w:color w:val="000000" w:themeColor="text1"/>
          <w:sz w:val="24"/>
          <w:szCs w:val="24"/>
          <w:lang w:eastAsia="pl-PL"/>
        </w:rPr>
        <w:t>,-zł na utrzymanie Zespołu Szkół przy Klinicznym Szpitalu Wojewódzkim Nr 2 w Rzeszowie oraz</w:t>
      </w:r>
      <w:r w:rsidRPr="004D079A">
        <w:rPr>
          <w:rFonts w:ascii="Arial" w:eastAsia="Times New Roman" w:hAnsi="Arial" w:cs="Arial"/>
          <w:bCs/>
          <w:color w:val="000000" w:themeColor="text1"/>
          <w:sz w:val="24"/>
          <w:szCs w:val="24"/>
          <w:lang w:eastAsia="pl-PL"/>
        </w:rPr>
        <w:t xml:space="preserve"> Zespołu Szkół Specjalnych w Rymanowie Zdroju</w:t>
      </w:r>
      <w:r w:rsidRPr="004D079A">
        <w:rPr>
          <w:rFonts w:ascii="Arial" w:eastAsia="Times New Roman" w:hAnsi="Arial" w:cs="Arial"/>
          <w:color w:val="000000" w:themeColor="text1"/>
          <w:sz w:val="24"/>
          <w:szCs w:val="24"/>
          <w:lang w:eastAsia="pl-PL"/>
        </w:rPr>
        <w:t xml:space="preserve"> zostały wykonane w wysokości </w:t>
      </w:r>
      <w:r w:rsidRPr="004D079A">
        <w:rPr>
          <w:rFonts w:ascii="Arial" w:hAnsi="Arial" w:cs="Arial"/>
          <w:color w:val="000000" w:themeColor="text1"/>
          <w:sz w:val="24"/>
          <w:szCs w:val="24"/>
        </w:rPr>
        <w:t>2.154.106</w:t>
      </w:r>
      <w:r w:rsidRPr="004D079A">
        <w:rPr>
          <w:rFonts w:ascii="Arial" w:eastAsia="Times New Roman" w:hAnsi="Arial" w:cs="Arial"/>
          <w:color w:val="000000" w:themeColor="text1"/>
          <w:sz w:val="24"/>
          <w:szCs w:val="24"/>
          <w:lang w:eastAsia="pl-PL"/>
        </w:rPr>
        <w:t xml:space="preserve">,-zł,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tj. 95,64% (jednostki oświatowe - Dep. EN)  planu i obejmowały:</w:t>
      </w:r>
    </w:p>
    <w:p w:rsidR="004D079A" w:rsidRPr="004D079A" w:rsidRDefault="004D079A" w:rsidP="00435AB8">
      <w:pPr>
        <w:numPr>
          <w:ilvl w:val="0"/>
          <w:numId w:val="43"/>
        </w:numPr>
        <w:spacing w:after="0" w:line="360" w:lineRule="auto"/>
        <w:ind w:left="284"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wynagrodzenia i składki od nich naliczane w kwocie </w:t>
      </w:r>
      <w:r w:rsidRPr="004D079A">
        <w:rPr>
          <w:rFonts w:ascii="Arial" w:hAnsi="Arial" w:cs="Arial"/>
          <w:color w:val="000000" w:themeColor="text1"/>
          <w:sz w:val="24"/>
          <w:szCs w:val="24"/>
        </w:rPr>
        <w:t>2.028.843</w:t>
      </w:r>
      <w:r w:rsidRPr="004D079A">
        <w:rPr>
          <w:rFonts w:ascii="Arial" w:eastAsia="Times New Roman" w:hAnsi="Arial" w:cs="Arial"/>
          <w:color w:val="000000" w:themeColor="text1"/>
          <w:sz w:val="24"/>
          <w:szCs w:val="24"/>
          <w:lang w:val="x-none" w:eastAsia="x-none"/>
        </w:rPr>
        <w:t xml:space="preserve">,-zł </w:t>
      </w:r>
      <w:r w:rsidRPr="004D079A">
        <w:rPr>
          <w:rFonts w:ascii="Arial" w:hAnsi="Arial" w:cs="Arial"/>
          <w:color w:val="000000" w:themeColor="text1"/>
          <w:sz w:val="24"/>
          <w:szCs w:val="24"/>
        </w:rPr>
        <w:t>(§ 4010</w:t>
      </w:r>
      <w:r w:rsidR="002943FB">
        <w:rPr>
          <w:rFonts w:ascii="Arial" w:hAnsi="Arial" w:cs="Arial"/>
          <w:color w:val="000000" w:themeColor="text1"/>
          <w:sz w:val="24"/>
          <w:szCs w:val="24"/>
        </w:rPr>
        <w:t xml:space="preserve"> </w:t>
      </w:r>
      <w:r w:rsidRPr="004D079A">
        <w:rPr>
          <w:rFonts w:ascii="Arial" w:hAnsi="Arial" w:cs="Arial"/>
          <w:color w:val="000000" w:themeColor="text1"/>
          <w:sz w:val="24"/>
          <w:szCs w:val="24"/>
        </w:rPr>
        <w:t>-1.597.868,-zł, § 4040 – 123.227,-zł, § 4110 –280.602,-zł, § 4120- 27.146,-zł</w:t>
      </w:r>
      <w:r w:rsidRPr="004D079A">
        <w:rPr>
          <w:rFonts w:ascii="Arial" w:eastAsia="Times New Roman" w:hAnsi="Arial" w:cs="Arial"/>
          <w:color w:val="000000" w:themeColor="text1"/>
          <w:sz w:val="24"/>
          <w:szCs w:val="24"/>
          <w:lang w:val="x-none" w:eastAsia="x-none"/>
        </w:rPr>
        <w:t>)</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0"/>
          <w:numId w:val="43"/>
        </w:numPr>
        <w:spacing w:after="0" w:line="360" w:lineRule="auto"/>
        <w:ind w:left="284" w:hanging="284"/>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świadczenia na rzecz osób fizycznych w kwocie 37.920,-zł (§ 3020), w tym:</w:t>
      </w:r>
    </w:p>
    <w:p w:rsidR="004D079A" w:rsidRPr="004D079A" w:rsidRDefault="004D079A" w:rsidP="00435AB8">
      <w:pPr>
        <w:numPr>
          <w:ilvl w:val="1"/>
          <w:numId w:val="41"/>
        </w:numPr>
        <w:tabs>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dodatki wiejskie wypłacone dla 7 nauczycieli – </w:t>
      </w:r>
      <w:r w:rsidRPr="004D079A">
        <w:rPr>
          <w:rFonts w:ascii="Arial" w:hAnsi="Arial" w:cs="Arial"/>
          <w:color w:val="000000" w:themeColor="text1"/>
          <w:sz w:val="24"/>
          <w:szCs w:val="24"/>
        </w:rPr>
        <w:t>18.018</w:t>
      </w:r>
      <w:r w:rsidRPr="004D079A">
        <w:rPr>
          <w:rFonts w:ascii="Arial" w:eastAsia="Times New Roman" w:hAnsi="Arial" w:cs="Arial"/>
          <w:color w:val="000000" w:themeColor="text1"/>
          <w:sz w:val="24"/>
          <w:szCs w:val="24"/>
          <w:lang w:eastAsia="pl-PL"/>
        </w:rPr>
        <w:t>,-zł,</w:t>
      </w:r>
    </w:p>
    <w:p w:rsidR="004D079A" w:rsidRPr="004D079A" w:rsidRDefault="004D079A" w:rsidP="00435AB8">
      <w:pPr>
        <w:numPr>
          <w:ilvl w:val="1"/>
          <w:numId w:val="41"/>
        </w:numPr>
        <w:tabs>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x-none"/>
        </w:rPr>
        <w:t xml:space="preserve">wypłaty 6-cio miesięcznej odprawy dla 6  nauczycieli z którymi został rozwiązany stosunek pracy w trybie art. 20 </w:t>
      </w:r>
      <w:r w:rsidRPr="004D079A">
        <w:rPr>
          <w:rFonts w:ascii="Arial" w:eastAsia="Times New Roman" w:hAnsi="Arial" w:cs="Arial"/>
          <w:color w:val="000000" w:themeColor="text1"/>
          <w:sz w:val="24"/>
          <w:szCs w:val="24"/>
          <w:lang w:val="x-none" w:eastAsia="x-none"/>
        </w:rPr>
        <w:t>Karta Nauczyciela</w:t>
      </w:r>
      <w:r w:rsidRPr="004D079A">
        <w:rPr>
          <w:rFonts w:ascii="Arial" w:eastAsia="Times New Roman" w:hAnsi="Arial" w:cs="Arial"/>
          <w:color w:val="000000" w:themeColor="text1"/>
          <w:sz w:val="24"/>
          <w:szCs w:val="24"/>
          <w:lang w:eastAsia="x-none"/>
        </w:rPr>
        <w:t xml:space="preserve"> (zmniejszenie liczby godzin) </w:t>
      </w:r>
      <w:r w:rsidRPr="004D079A">
        <w:rPr>
          <w:rFonts w:ascii="Arial" w:eastAsia="Times New Roman" w:hAnsi="Arial" w:cs="Arial"/>
          <w:color w:val="000000" w:themeColor="text1"/>
          <w:sz w:val="24"/>
          <w:szCs w:val="24"/>
          <w:lang w:eastAsia="pl-PL"/>
        </w:rPr>
        <w:t>-19.902,-zł.</w:t>
      </w:r>
    </w:p>
    <w:p w:rsidR="004D079A" w:rsidRPr="004D079A" w:rsidRDefault="004D079A" w:rsidP="00435AB8">
      <w:pPr>
        <w:numPr>
          <w:ilvl w:val="0"/>
          <w:numId w:val="43"/>
        </w:numPr>
        <w:spacing w:after="0" w:line="360" w:lineRule="auto"/>
        <w:ind w:left="284"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wydatki związane z realizacją zadań statutowych w kwocie </w:t>
      </w:r>
      <w:r w:rsidRPr="004D079A">
        <w:rPr>
          <w:rFonts w:ascii="Arial" w:eastAsia="Times New Roman" w:hAnsi="Arial" w:cs="Arial"/>
          <w:color w:val="000000" w:themeColor="text1"/>
          <w:sz w:val="24"/>
          <w:szCs w:val="24"/>
          <w:lang w:eastAsia="pl-PL"/>
        </w:rPr>
        <w:t>87.343</w:t>
      </w:r>
      <w:r w:rsidRPr="004D079A">
        <w:rPr>
          <w:rFonts w:ascii="Arial" w:hAnsi="Arial" w:cs="Arial"/>
          <w:color w:val="000000" w:themeColor="text1"/>
          <w:sz w:val="24"/>
          <w:szCs w:val="24"/>
        </w:rPr>
        <w:t xml:space="preserve">,-zł, w tym: </w:t>
      </w:r>
    </w:p>
    <w:p w:rsidR="004D079A" w:rsidRPr="004D079A" w:rsidRDefault="004D079A" w:rsidP="00435AB8">
      <w:pPr>
        <w:numPr>
          <w:ilvl w:val="1"/>
          <w:numId w:val="40"/>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odpis na Zakładow</w:t>
      </w:r>
      <w:r w:rsidR="00446F21">
        <w:rPr>
          <w:rFonts w:ascii="Arial" w:hAnsi="Arial" w:cs="Arial"/>
          <w:color w:val="000000" w:themeColor="text1"/>
          <w:sz w:val="24"/>
          <w:szCs w:val="24"/>
        </w:rPr>
        <w:t>y Fundusz Świadczeń Socjalnych -</w:t>
      </w:r>
      <w:r w:rsidRPr="004D079A">
        <w:rPr>
          <w:rFonts w:ascii="Arial" w:hAnsi="Arial" w:cs="Arial"/>
          <w:color w:val="000000" w:themeColor="text1"/>
          <w:sz w:val="24"/>
          <w:szCs w:val="24"/>
        </w:rPr>
        <w:t xml:space="preserve"> </w:t>
      </w:r>
      <w:r w:rsidRPr="004D079A">
        <w:rPr>
          <w:rFonts w:ascii="Arial" w:eastAsia="Times New Roman" w:hAnsi="Arial" w:cs="Arial"/>
          <w:color w:val="000000" w:themeColor="text1"/>
          <w:sz w:val="24"/>
          <w:szCs w:val="24"/>
          <w:lang w:eastAsia="pl-PL"/>
        </w:rPr>
        <w:t>81.098</w:t>
      </w:r>
      <w:r w:rsidRPr="004D079A">
        <w:rPr>
          <w:rFonts w:ascii="Arial" w:hAnsi="Arial" w:cs="Arial"/>
          <w:color w:val="000000" w:themeColor="text1"/>
          <w:sz w:val="24"/>
          <w:szCs w:val="24"/>
        </w:rPr>
        <w:t>,-zł, (§ 4440),</w:t>
      </w:r>
    </w:p>
    <w:p w:rsidR="004D079A" w:rsidRPr="004D079A" w:rsidRDefault="004D079A" w:rsidP="00435AB8">
      <w:pPr>
        <w:numPr>
          <w:ilvl w:val="1"/>
          <w:numId w:val="40"/>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zakup materiałów biurowych - 2.977,-zł (§ 4210),</w:t>
      </w:r>
    </w:p>
    <w:p w:rsidR="004D079A" w:rsidRPr="004D079A" w:rsidRDefault="004D079A" w:rsidP="00435AB8">
      <w:pPr>
        <w:numPr>
          <w:ilvl w:val="1"/>
          <w:numId w:val="40"/>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zakup pomocy naukowych - </w:t>
      </w:r>
      <w:r w:rsidRPr="004D079A">
        <w:rPr>
          <w:rFonts w:ascii="Arial" w:eastAsia="Times New Roman" w:hAnsi="Arial" w:cs="Arial"/>
          <w:color w:val="000000" w:themeColor="text1"/>
          <w:sz w:val="24"/>
          <w:szCs w:val="24"/>
          <w:lang w:eastAsia="pl-PL"/>
        </w:rPr>
        <w:t>2.369</w:t>
      </w:r>
      <w:r w:rsidRPr="004D079A">
        <w:rPr>
          <w:rFonts w:ascii="Arial" w:hAnsi="Arial" w:cs="Arial"/>
          <w:color w:val="000000" w:themeColor="text1"/>
          <w:sz w:val="24"/>
          <w:szCs w:val="24"/>
        </w:rPr>
        <w:t>,-zł (§ 4240),</w:t>
      </w:r>
    </w:p>
    <w:p w:rsidR="004D079A" w:rsidRPr="004D079A" w:rsidRDefault="004D079A" w:rsidP="00435AB8">
      <w:pPr>
        <w:numPr>
          <w:ilvl w:val="1"/>
          <w:numId w:val="40"/>
        </w:numPr>
        <w:spacing w:after="0" w:line="360" w:lineRule="auto"/>
        <w:ind w:left="567" w:hanging="28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badania okresowe pracowników - </w:t>
      </w:r>
      <w:r w:rsidRPr="004D079A">
        <w:rPr>
          <w:rFonts w:ascii="Arial" w:eastAsia="Times New Roman" w:hAnsi="Arial" w:cs="Arial"/>
          <w:color w:val="000000" w:themeColor="text1"/>
          <w:sz w:val="24"/>
          <w:szCs w:val="24"/>
          <w:lang w:eastAsia="pl-PL"/>
        </w:rPr>
        <w:t>899</w:t>
      </w:r>
      <w:r w:rsidRPr="004D079A">
        <w:rPr>
          <w:rFonts w:ascii="Arial" w:eastAsia="Times New Roman" w:hAnsi="Arial" w:cs="Arial"/>
          <w:color w:val="000000" w:themeColor="text1"/>
          <w:sz w:val="24"/>
          <w:szCs w:val="24"/>
        </w:rPr>
        <w:t>,-zł (§ 4280).</w:t>
      </w:r>
    </w:p>
    <w:p w:rsidR="004D079A" w:rsidRPr="004D079A" w:rsidRDefault="004D079A" w:rsidP="004D079A">
      <w:pPr>
        <w:spacing w:after="0" w:line="360" w:lineRule="auto"/>
        <w:jc w:val="both"/>
        <w:rPr>
          <w:rFonts w:ascii="Arial" w:hAnsi="Arial" w:cs="Arial"/>
          <w:sz w:val="24"/>
          <w:szCs w:val="24"/>
        </w:rPr>
      </w:pPr>
      <w:r w:rsidRPr="004D079A">
        <w:rPr>
          <w:rFonts w:ascii="Arial" w:hAnsi="Arial" w:cs="Arial"/>
          <w:color w:val="000000"/>
          <w:sz w:val="24"/>
          <w:szCs w:val="24"/>
        </w:rPr>
        <w:t xml:space="preserve">Wyżej wymienione wydatki były realizowane zgodnie z posiadanym przez jednostki   planem. Jednostki realizowały wydatki w sposób racjonalny i oszczędny. Niewykonanie zaplanowanych wydatków dotyczy </w:t>
      </w:r>
      <w:r w:rsidRPr="004D079A">
        <w:rPr>
          <w:rFonts w:ascii="Arial" w:hAnsi="Arial" w:cs="Arial"/>
          <w:sz w:val="24"/>
          <w:szCs w:val="24"/>
        </w:rPr>
        <w:t>gł</w:t>
      </w:r>
      <w:r w:rsidR="009208AD">
        <w:rPr>
          <w:rFonts w:ascii="Arial" w:hAnsi="Arial" w:cs="Arial"/>
          <w:sz w:val="24"/>
          <w:szCs w:val="24"/>
        </w:rPr>
        <w:t xml:space="preserve">ównie wynagrodzeń </w:t>
      </w:r>
      <w:r w:rsidRPr="004D079A">
        <w:rPr>
          <w:rFonts w:ascii="Arial" w:hAnsi="Arial" w:cs="Arial"/>
          <w:sz w:val="24"/>
          <w:szCs w:val="24"/>
        </w:rPr>
        <w:t>i pochodnych, co spowodowane było  zmniejszeniem zatrudnienia w grupie nauczycieli  w związku ze zmniejszeniem się liczby grup w gimnazjach.</w:t>
      </w:r>
    </w:p>
    <w:p w:rsidR="004D079A" w:rsidRPr="004D079A" w:rsidRDefault="004D079A" w:rsidP="004D079A">
      <w:pPr>
        <w:spacing w:after="0" w:line="360" w:lineRule="auto"/>
        <w:jc w:val="both"/>
        <w:rPr>
          <w:rFonts w:ascii="Arial" w:hAnsi="Arial" w:cs="Arial"/>
          <w:color w:val="000000"/>
          <w:sz w:val="24"/>
          <w:szCs w:val="24"/>
        </w:rPr>
      </w:pPr>
      <w:r w:rsidRPr="004D079A">
        <w:rPr>
          <w:rFonts w:ascii="Arial" w:hAnsi="Arial" w:cs="Arial"/>
          <w:color w:val="000000"/>
          <w:sz w:val="24"/>
          <w:szCs w:val="24"/>
        </w:rPr>
        <w:t>W ramach ww. wydatków finansowano działalność  2 gimnazjów specjalnych z średnią   liczbą   71 uczniów. Miesięczny koszt utrzymania 1 ucznia w tego typu szkołach  w 2018  roku wyniósł  2.528,-zł.</w:t>
      </w:r>
    </w:p>
    <w:p w:rsidR="004D079A" w:rsidRPr="004D079A" w:rsidRDefault="004D079A" w:rsidP="004D079A">
      <w:pPr>
        <w:spacing w:after="0" w:line="360" w:lineRule="auto"/>
        <w:jc w:val="both"/>
        <w:rPr>
          <w:rFonts w:ascii="Arial" w:hAnsi="Arial" w:cs="Arial"/>
          <w:b/>
          <w:bCs/>
          <w:i/>
          <w:iCs/>
          <w:color w:val="000000" w:themeColor="text1"/>
          <w:sz w:val="24"/>
        </w:rPr>
      </w:pPr>
      <w:r w:rsidRPr="004D079A">
        <w:rPr>
          <w:rFonts w:ascii="Arial" w:hAnsi="Arial" w:cs="Arial"/>
          <w:b/>
          <w:bCs/>
          <w:i/>
          <w:iCs/>
          <w:color w:val="000000" w:themeColor="text1"/>
          <w:sz w:val="24"/>
        </w:rPr>
        <w:t xml:space="preserve">Rozdział  80116 – Szkoły policealne </w:t>
      </w:r>
    </w:p>
    <w:p w:rsidR="004D079A" w:rsidRPr="004D079A" w:rsidRDefault="004D079A" w:rsidP="004D079A">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8.100,-zł zostały wykonane w kwocie </w:t>
      </w:r>
      <w:r w:rsidR="00866C2D">
        <w:rPr>
          <w:rFonts w:ascii="Arial" w:eastAsia="Times New Roman" w:hAnsi="Arial" w:cs="Arial"/>
          <w:color w:val="000000" w:themeColor="text1"/>
          <w:sz w:val="24"/>
          <w:szCs w:val="24"/>
          <w:lang w:eastAsia="pl-PL"/>
        </w:rPr>
        <w:br/>
      </w:r>
      <w:r w:rsidRPr="004D079A">
        <w:rPr>
          <w:rFonts w:ascii="Arial" w:hAnsi="Arial" w:cs="Arial"/>
          <w:color w:val="000000" w:themeColor="text1"/>
          <w:sz w:val="24"/>
          <w:szCs w:val="24"/>
        </w:rPr>
        <w:t>8.100</w:t>
      </w:r>
      <w:r w:rsidRPr="004D079A">
        <w:rPr>
          <w:rFonts w:ascii="Arial" w:eastAsia="Times New Roman" w:hAnsi="Arial" w:cs="Arial"/>
          <w:color w:val="000000" w:themeColor="text1"/>
          <w:sz w:val="24"/>
          <w:szCs w:val="24"/>
          <w:lang w:eastAsia="pl-PL"/>
        </w:rPr>
        <w:t>,- zł</w:t>
      </w:r>
      <w:r w:rsidRPr="004D079A">
        <w:rPr>
          <w:rFonts w:ascii="Arial" w:hAnsi="Arial" w:cs="Arial"/>
          <w:color w:val="000000" w:themeColor="text1"/>
          <w:sz w:val="24"/>
          <w:szCs w:val="24"/>
        </w:rPr>
        <w:t xml:space="preserve"> (§ 4240)</w:t>
      </w:r>
      <w:r w:rsidRPr="004D079A">
        <w:rPr>
          <w:rFonts w:ascii="Arial" w:eastAsia="Times New Roman" w:hAnsi="Arial" w:cs="Arial"/>
          <w:color w:val="000000" w:themeColor="text1"/>
          <w:sz w:val="24"/>
          <w:szCs w:val="24"/>
          <w:lang w:eastAsia="pl-PL"/>
        </w:rPr>
        <w:t xml:space="preserve"> tj. 100 % planu (jednostki oświatowe - Dep. EN) .</w:t>
      </w:r>
    </w:p>
    <w:p w:rsidR="004D079A" w:rsidRPr="004D079A" w:rsidRDefault="004D079A" w:rsidP="004D079A">
      <w:pPr>
        <w:spacing w:after="0" w:line="360" w:lineRule="auto"/>
        <w:jc w:val="both"/>
        <w:rPr>
          <w:rFonts w:ascii="Arial" w:eastAsia="Calibri" w:hAnsi="Arial" w:cs="Arial"/>
          <w:sz w:val="24"/>
          <w:szCs w:val="24"/>
        </w:rPr>
      </w:pPr>
      <w:bookmarkStart w:id="17" w:name="_Hlk508393"/>
      <w:r w:rsidRPr="004D079A">
        <w:rPr>
          <w:rFonts w:ascii="Arial" w:hAnsi="Arial" w:cs="Arial"/>
          <w:color w:val="000000"/>
          <w:sz w:val="24"/>
          <w:szCs w:val="24"/>
        </w:rPr>
        <w:lastRenderedPageBreak/>
        <w:t xml:space="preserve">W ramach wydatków </w:t>
      </w:r>
      <w:r w:rsidRPr="004D079A">
        <w:rPr>
          <w:rFonts w:ascii="Arial" w:eastAsia="Calibri" w:hAnsi="Arial" w:cs="Arial"/>
          <w:sz w:val="24"/>
          <w:szCs w:val="24"/>
        </w:rPr>
        <w:t xml:space="preserve">2 szkoły policealne funkcjonujące w ramach </w:t>
      </w:r>
      <w:proofErr w:type="spellStart"/>
      <w:r w:rsidRPr="004D079A">
        <w:rPr>
          <w:rFonts w:ascii="Arial" w:eastAsia="Calibri" w:hAnsi="Arial" w:cs="Arial"/>
          <w:sz w:val="24"/>
          <w:szCs w:val="24"/>
        </w:rPr>
        <w:t>MSCKZiU</w:t>
      </w:r>
      <w:proofErr w:type="spellEnd"/>
      <w:r w:rsidRPr="004D079A">
        <w:rPr>
          <w:rFonts w:ascii="Arial" w:eastAsia="Calibri" w:hAnsi="Arial" w:cs="Arial"/>
          <w:sz w:val="24"/>
          <w:szCs w:val="24"/>
        </w:rPr>
        <w:t xml:space="preserve"> w Jaśle </w:t>
      </w:r>
      <w:r w:rsidRPr="004D079A">
        <w:rPr>
          <w:rFonts w:ascii="Arial" w:eastAsia="Calibri" w:hAnsi="Arial" w:cs="Arial"/>
          <w:sz w:val="24"/>
          <w:szCs w:val="24"/>
        </w:rPr>
        <w:br/>
        <w:t>i  Łańcucie zakupiły do bibliotek szkolnych książki niebędące podręcznikami.</w:t>
      </w:r>
    </w:p>
    <w:p w:rsidR="004D079A" w:rsidRPr="004D079A" w:rsidRDefault="004D079A" w:rsidP="004D079A">
      <w:pPr>
        <w:spacing w:after="0" w:line="360" w:lineRule="auto"/>
        <w:jc w:val="both"/>
        <w:rPr>
          <w:rFonts w:ascii="Arial" w:eastAsia="Calibri" w:hAnsi="Arial" w:cs="Arial"/>
          <w:sz w:val="24"/>
          <w:szCs w:val="24"/>
        </w:rPr>
      </w:pPr>
      <w:r w:rsidRPr="004D079A">
        <w:rPr>
          <w:rFonts w:ascii="Arial" w:eastAsia="Calibri" w:hAnsi="Arial" w:cs="Arial"/>
          <w:sz w:val="24"/>
          <w:szCs w:val="24"/>
        </w:rPr>
        <w:t>Wydatki finansowane były z dotacji celowej z budżetu państwa na dofinansowanie</w:t>
      </w:r>
      <w:r w:rsidRPr="004D079A">
        <w:rPr>
          <w:rFonts w:ascii="Arial" w:hAnsi="Arial" w:cs="Arial"/>
          <w:color w:val="000000" w:themeColor="text1"/>
          <w:sz w:val="24"/>
          <w:szCs w:val="24"/>
        </w:rPr>
        <w:t xml:space="preserve"> nowości wydawniczych (książek niebędących podręcznikami) </w:t>
      </w:r>
      <w:r w:rsidRPr="004D079A">
        <w:rPr>
          <w:rFonts w:ascii="Arial" w:eastAsia="Calibri" w:hAnsi="Arial" w:cs="Arial"/>
          <w:sz w:val="24"/>
          <w:szCs w:val="24"/>
        </w:rPr>
        <w:t xml:space="preserve"> </w:t>
      </w:r>
      <w:r w:rsidRPr="004D079A">
        <w:rPr>
          <w:rFonts w:ascii="Arial" w:hAnsi="Arial" w:cs="Arial"/>
          <w:color w:val="000000" w:themeColor="text1"/>
          <w:sz w:val="24"/>
          <w:szCs w:val="24"/>
        </w:rPr>
        <w:t xml:space="preserve">do bibliotek szkolnych </w:t>
      </w:r>
      <w:r w:rsidR="009208AD">
        <w:rPr>
          <w:rFonts w:ascii="Arial" w:hAnsi="Arial" w:cs="Arial"/>
          <w:color w:val="000000" w:themeColor="text1"/>
          <w:sz w:val="24"/>
          <w:szCs w:val="24"/>
        </w:rPr>
        <w:br/>
      </w:r>
      <w:r w:rsidRPr="004D079A">
        <w:rPr>
          <w:rFonts w:ascii="Arial" w:hAnsi="Arial" w:cs="Arial"/>
          <w:color w:val="000000" w:themeColor="text1"/>
          <w:sz w:val="24"/>
          <w:szCs w:val="24"/>
        </w:rPr>
        <w:t xml:space="preserve">i bibliotek pedagogicznych </w:t>
      </w:r>
      <w:r w:rsidRPr="004D079A">
        <w:rPr>
          <w:rFonts w:ascii="Arial" w:eastAsia="Calibri" w:hAnsi="Arial" w:cs="Arial"/>
          <w:sz w:val="24"/>
          <w:szCs w:val="24"/>
        </w:rPr>
        <w:t>w kwocie 6.480,-zł oraz środków własnych Samorządu Województwa Podkarpackiego w kwocie 1.620,-zł.</w:t>
      </w:r>
    </w:p>
    <w:bookmarkEnd w:id="17"/>
    <w:p w:rsidR="004D079A" w:rsidRPr="004D079A" w:rsidRDefault="004D079A" w:rsidP="004D079A">
      <w:pPr>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 xml:space="preserve">Rozdział 80121 – Licea ogólnokształcące specjalne </w:t>
      </w:r>
    </w:p>
    <w:p w:rsidR="004D079A" w:rsidRPr="004D079A" w:rsidRDefault="004D079A" w:rsidP="004D079A">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623.065,- zł na utrzymanie Zespołu Szkół przy Klinicznym Szpitalu Wojewódzkim Nr 2 w Rzeszowie (Dep. EN)  zostały wykonane </w:t>
      </w:r>
      <w:r w:rsidRPr="004D079A">
        <w:rPr>
          <w:rFonts w:ascii="Arial" w:eastAsia="Times New Roman" w:hAnsi="Arial" w:cs="Arial"/>
          <w:color w:val="000000" w:themeColor="text1"/>
          <w:sz w:val="24"/>
          <w:szCs w:val="24"/>
          <w:lang w:eastAsia="pl-PL"/>
        </w:rPr>
        <w:br/>
        <w:t xml:space="preserve">w kwocie </w:t>
      </w:r>
      <w:r w:rsidRPr="004D079A">
        <w:rPr>
          <w:rFonts w:ascii="Arial" w:hAnsi="Arial" w:cs="Arial"/>
          <w:color w:val="000000" w:themeColor="text1"/>
          <w:sz w:val="24"/>
          <w:szCs w:val="24"/>
        </w:rPr>
        <w:t>595.462</w:t>
      </w:r>
      <w:r w:rsidRPr="004D079A">
        <w:rPr>
          <w:rFonts w:ascii="Arial" w:eastAsia="Times New Roman" w:hAnsi="Arial" w:cs="Arial"/>
          <w:color w:val="000000" w:themeColor="text1"/>
          <w:sz w:val="24"/>
          <w:szCs w:val="24"/>
          <w:lang w:eastAsia="pl-PL"/>
        </w:rPr>
        <w:t>,- zł, tj. 95,57% planu i obejmowały:</w:t>
      </w:r>
    </w:p>
    <w:p w:rsidR="004D079A" w:rsidRPr="004D079A" w:rsidRDefault="004D079A" w:rsidP="00435AB8">
      <w:pPr>
        <w:numPr>
          <w:ilvl w:val="0"/>
          <w:numId w:val="44"/>
        </w:numPr>
        <w:spacing w:after="0" w:line="360" w:lineRule="auto"/>
        <w:ind w:left="284"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wynagrodzenia i składki od nich naliczane  w kwocie  </w:t>
      </w:r>
      <w:r w:rsidRPr="004D079A">
        <w:rPr>
          <w:rFonts w:ascii="Arial" w:eastAsia="Times New Roman" w:hAnsi="Arial" w:cs="Arial"/>
          <w:color w:val="000000" w:themeColor="text1"/>
          <w:sz w:val="24"/>
          <w:szCs w:val="24"/>
          <w:lang w:eastAsia="pl-PL"/>
        </w:rPr>
        <w:t xml:space="preserve">562.271,-zł (§ 4010 -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436.403,-zł,  § 4040 – 37.833,-zł, § 4110 – 78.694,-zł, § 4120 - 9.341,-zł)</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0"/>
          <w:numId w:val="44"/>
        </w:numPr>
        <w:spacing w:after="0" w:line="360" w:lineRule="auto"/>
        <w:ind w:left="284"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wydatki związane z realizacją zadań statutowych w kwocie </w:t>
      </w:r>
      <w:r w:rsidRPr="004D079A">
        <w:rPr>
          <w:rFonts w:ascii="Arial" w:hAnsi="Arial" w:cs="Arial"/>
          <w:color w:val="000000" w:themeColor="text1"/>
          <w:sz w:val="24"/>
          <w:szCs w:val="24"/>
        </w:rPr>
        <w:t>33.191</w:t>
      </w:r>
      <w:r w:rsidRPr="004D079A">
        <w:rPr>
          <w:rFonts w:ascii="Arial" w:eastAsia="Times New Roman" w:hAnsi="Arial" w:cs="Arial"/>
          <w:color w:val="000000" w:themeColor="text1"/>
          <w:sz w:val="24"/>
          <w:szCs w:val="24"/>
          <w:lang w:val="x-none" w:eastAsia="x-none"/>
        </w:rPr>
        <w:t xml:space="preserve">,- zł, w tym: </w:t>
      </w:r>
    </w:p>
    <w:p w:rsidR="004D079A" w:rsidRPr="004D079A" w:rsidRDefault="004D079A" w:rsidP="00435AB8">
      <w:pPr>
        <w:numPr>
          <w:ilvl w:val="1"/>
          <w:numId w:val="42"/>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odpis na Zakładowy Fundusz Świadczeń Socjalnych - 24.652,-zł (§ 4440),</w:t>
      </w:r>
    </w:p>
    <w:p w:rsidR="004D079A" w:rsidRPr="004D079A" w:rsidRDefault="004D079A" w:rsidP="00435AB8">
      <w:pPr>
        <w:numPr>
          <w:ilvl w:val="1"/>
          <w:numId w:val="42"/>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zakup materiałów biurowych i drobnego wyposażenia - 4.223,-zł (§ 4210 ),</w:t>
      </w:r>
    </w:p>
    <w:p w:rsidR="004D079A" w:rsidRPr="004D079A" w:rsidRDefault="004D079A" w:rsidP="00435AB8">
      <w:pPr>
        <w:numPr>
          <w:ilvl w:val="1"/>
          <w:numId w:val="42"/>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zakup pomocy naukowych - 4.030,-zł (§ 4240),</w:t>
      </w:r>
    </w:p>
    <w:p w:rsidR="004D079A" w:rsidRPr="004D079A" w:rsidRDefault="004D079A" w:rsidP="00435AB8">
      <w:pPr>
        <w:numPr>
          <w:ilvl w:val="1"/>
          <w:numId w:val="42"/>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badania okresowe pracowników - 286,-zł (§ 4280).</w:t>
      </w:r>
    </w:p>
    <w:p w:rsidR="004D079A" w:rsidRPr="004D079A" w:rsidRDefault="004D079A" w:rsidP="004D079A">
      <w:pPr>
        <w:spacing w:after="0" w:line="360" w:lineRule="auto"/>
        <w:jc w:val="both"/>
        <w:rPr>
          <w:rFonts w:ascii="Arial" w:hAnsi="Arial" w:cs="Arial"/>
          <w:color w:val="000000"/>
          <w:sz w:val="24"/>
          <w:szCs w:val="24"/>
        </w:rPr>
      </w:pPr>
      <w:r w:rsidRPr="004D079A">
        <w:rPr>
          <w:rFonts w:ascii="Arial" w:hAnsi="Arial" w:cs="Arial"/>
          <w:color w:val="000000"/>
          <w:sz w:val="24"/>
          <w:szCs w:val="24"/>
        </w:rPr>
        <w:t xml:space="preserve">W ramach wyżej wymienionych wydatków finansowano utrzymanie 6 oddziałów liceum ogólnokształcącego specjalnego funkcjonującego w ZS </w:t>
      </w:r>
      <w:r w:rsidRPr="004D079A">
        <w:rPr>
          <w:rFonts w:ascii="Arial" w:hAnsi="Arial" w:cs="Arial"/>
          <w:bCs/>
          <w:sz w:val="24"/>
          <w:szCs w:val="24"/>
        </w:rPr>
        <w:t>przy Klinicznym Szpitalu Wojewódzkim Nr 2 w Rzeszowie</w:t>
      </w:r>
      <w:r w:rsidRPr="004D079A">
        <w:rPr>
          <w:rFonts w:ascii="Arial" w:hAnsi="Arial" w:cs="Arial"/>
          <w:color w:val="000000"/>
          <w:sz w:val="24"/>
          <w:szCs w:val="24"/>
        </w:rPr>
        <w:t xml:space="preserve"> ze średnią liczbą  54 uczniów. Natomiast w liceum ogólnokształcącym specjalnym funkcjonującym w  ZSS w Rymanowie Zdroju w 2018 roku nie realizowano wyda</w:t>
      </w:r>
      <w:r w:rsidR="009208AD">
        <w:rPr>
          <w:rFonts w:ascii="Arial" w:hAnsi="Arial" w:cs="Arial"/>
          <w:color w:val="000000"/>
          <w:sz w:val="24"/>
          <w:szCs w:val="24"/>
        </w:rPr>
        <w:t>tków w tym rozdziale z uwagi na b</w:t>
      </w:r>
      <w:r w:rsidRPr="004D079A">
        <w:rPr>
          <w:rFonts w:ascii="Arial" w:hAnsi="Arial" w:cs="Arial"/>
          <w:color w:val="000000"/>
          <w:sz w:val="24"/>
          <w:szCs w:val="24"/>
        </w:rPr>
        <w:t>rak  uczniów przebywających na leczeniu w  Uzdrowisku  „Rymanów  Zdrój”.</w:t>
      </w:r>
    </w:p>
    <w:p w:rsidR="004D079A" w:rsidRPr="004D079A" w:rsidRDefault="004D079A" w:rsidP="004D079A">
      <w:pPr>
        <w:spacing w:after="0" w:line="360" w:lineRule="auto"/>
        <w:jc w:val="both"/>
        <w:rPr>
          <w:rFonts w:ascii="Arial" w:hAnsi="Arial" w:cs="Arial"/>
          <w:sz w:val="24"/>
          <w:szCs w:val="24"/>
        </w:rPr>
      </w:pPr>
      <w:r w:rsidRPr="004D079A">
        <w:rPr>
          <w:rFonts w:ascii="Arial" w:hAnsi="Arial" w:cs="Arial"/>
          <w:color w:val="000000"/>
          <w:sz w:val="24"/>
          <w:szCs w:val="24"/>
        </w:rPr>
        <w:t xml:space="preserve">Niezrealizowane wydatki dotyczyły </w:t>
      </w:r>
      <w:r w:rsidRPr="004D079A">
        <w:rPr>
          <w:rFonts w:ascii="Arial" w:hAnsi="Arial" w:cs="Arial"/>
          <w:sz w:val="24"/>
          <w:szCs w:val="24"/>
        </w:rPr>
        <w:t>głównie wynagrodzeń i pochodnych co spowodowane było absencją chorobową nauczyciela.</w:t>
      </w:r>
    </w:p>
    <w:p w:rsidR="004D079A" w:rsidRPr="004D079A" w:rsidRDefault="004D079A" w:rsidP="004D079A">
      <w:pPr>
        <w:spacing w:after="0" w:line="360" w:lineRule="auto"/>
        <w:jc w:val="both"/>
        <w:rPr>
          <w:rFonts w:ascii="Arial" w:hAnsi="Arial" w:cs="Arial"/>
          <w:color w:val="000000"/>
          <w:sz w:val="24"/>
          <w:szCs w:val="24"/>
        </w:rPr>
      </w:pPr>
      <w:r w:rsidRPr="004D079A">
        <w:rPr>
          <w:rFonts w:ascii="Arial" w:hAnsi="Arial" w:cs="Arial"/>
          <w:color w:val="000000"/>
          <w:sz w:val="24"/>
          <w:szCs w:val="24"/>
        </w:rPr>
        <w:t xml:space="preserve">Miesięczny koszt utrzymania 1 ucznia w tego typu szkole w 2018 roku </w:t>
      </w:r>
      <w:r w:rsidRPr="004D079A">
        <w:rPr>
          <w:rFonts w:ascii="Arial" w:hAnsi="Arial" w:cs="Arial"/>
          <w:color w:val="000000"/>
          <w:sz w:val="24"/>
          <w:szCs w:val="24"/>
        </w:rPr>
        <w:br/>
        <w:t>wyniósł   919,-zł.</w:t>
      </w:r>
    </w:p>
    <w:p w:rsidR="004D079A" w:rsidRPr="004D079A" w:rsidRDefault="004D079A" w:rsidP="004D079A">
      <w:pPr>
        <w:tabs>
          <w:tab w:val="left" w:pos="1080"/>
        </w:tabs>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Rozdział 80130 - Szkoły zawodowe</w:t>
      </w:r>
    </w:p>
    <w:p w:rsidR="004D079A" w:rsidRPr="004D079A" w:rsidRDefault="004D079A" w:rsidP="004D079A">
      <w:pPr>
        <w:spacing w:after="0" w:line="360" w:lineRule="auto"/>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Zaplanowane wydatki w wysokości </w:t>
      </w:r>
      <w:r w:rsidRPr="004D079A">
        <w:rPr>
          <w:rFonts w:ascii="Arial" w:eastAsia="Times New Roman" w:hAnsi="Arial" w:cs="Arial"/>
          <w:color w:val="000000" w:themeColor="text1"/>
          <w:sz w:val="24"/>
          <w:szCs w:val="24"/>
          <w:lang w:eastAsia="pl-PL"/>
        </w:rPr>
        <w:t>17.268.100</w:t>
      </w:r>
      <w:r w:rsidRPr="004D079A">
        <w:rPr>
          <w:rFonts w:ascii="Arial" w:hAnsi="Arial" w:cs="Arial"/>
          <w:color w:val="000000" w:themeColor="text1"/>
          <w:sz w:val="24"/>
          <w:szCs w:val="24"/>
        </w:rPr>
        <w:t xml:space="preserve">,-zł zostały wykonane w kwocie </w:t>
      </w:r>
      <w:r w:rsidRPr="004D079A">
        <w:rPr>
          <w:rFonts w:ascii="Arial" w:eastAsia="Times New Roman" w:hAnsi="Arial" w:cs="Arial"/>
          <w:color w:val="000000" w:themeColor="text1"/>
          <w:sz w:val="24"/>
          <w:szCs w:val="24"/>
          <w:lang w:eastAsia="pl-PL"/>
        </w:rPr>
        <w:t>16.861.087</w:t>
      </w:r>
      <w:r w:rsidRPr="004D079A">
        <w:rPr>
          <w:rFonts w:ascii="Arial" w:hAnsi="Arial" w:cs="Arial"/>
          <w:color w:val="000000" w:themeColor="text1"/>
          <w:sz w:val="24"/>
          <w:szCs w:val="24"/>
        </w:rPr>
        <w:t>,- zł</w:t>
      </w:r>
      <w:r w:rsidRPr="004D079A">
        <w:rPr>
          <w:rFonts w:ascii="Arial" w:hAnsi="Arial" w:cs="Arial"/>
          <w:bCs/>
          <w:color w:val="000000" w:themeColor="text1"/>
          <w:sz w:val="24"/>
          <w:szCs w:val="24"/>
        </w:rPr>
        <w:t>,</w:t>
      </w:r>
      <w:r w:rsidRPr="004D079A">
        <w:rPr>
          <w:rFonts w:ascii="Arial" w:hAnsi="Arial" w:cs="Arial"/>
          <w:color w:val="000000" w:themeColor="text1"/>
          <w:sz w:val="24"/>
          <w:szCs w:val="24"/>
        </w:rPr>
        <w:t xml:space="preserve"> tj. 97,64 % planu.</w:t>
      </w:r>
    </w:p>
    <w:p w:rsidR="004D079A" w:rsidRPr="004D079A" w:rsidRDefault="004D079A" w:rsidP="00CB127A">
      <w:pPr>
        <w:numPr>
          <w:ilvl w:val="0"/>
          <w:numId w:val="145"/>
        </w:numPr>
        <w:spacing w:after="0" w:line="360" w:lineRule="auto"/>
        <w:ind w:left="142" w:hanging="142"/>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Zaplanowane wydatki bieżące w wysokości 17.235.100,-zł na utrzymanie 7 Medyczno-Społecznych Centrów Kształcenia Zawodowego i Ustawicznego (jednostki oświatowe - Dep. EN) zostały wykonane w kwocie 16.828.087,- zł</w:t>
      </w:r>
      <w:r w:rsidRPr="004D079A">
        <w:rPr>
          <w:rFonts w:ascii="Arial" w:eastAsia="Times New Roman" w:hAnsi="Arial" w:cs="Arial"/>
          <w:bCs/>
          <w:color w:val="000000" w:themeColor="text1"/>
          <w:sz w:val="24"/>
          <w:szCs w:val="24"/>
        </w:rPr>
        <w:t>,</w:t>
      </w:r>
      <w:r w:rsidRPr="004D079A">
        <w:rPr>
          <w:rFonts w:ascii="Arial" w:eastAsia="Times New Roman" w:hAnsi="Arial" w:cs="Arial"/>
          <w:color w:val="000000" w:themeColor="text1"/>
          <w:sz w:val="24"/>
          <w:szCs w:val="24"/>
        </w:rPr>
        <w:t xml:space="preserve"> </w:t>
      </w:r>
      <w:r w:rsidR="009208AD">
        <w:rPr>
          <w:rFonts w:ascii="Arial" w:eastAsia="Times New Roman" w:hAnsi="Arial" w:cs="Arial"/>
          <w:color w:val="000000" w:themeColor="text1"/>
          <w:sz w:val="24"/>
          <w:szCs w:val="24"/>
        </w:rPr>
        <w:br/>
      </w:r>
      <w:r w:rsidR="00866C2D">
        <w:rPr>
          <w:rFonts w:ascii="Arial" w:eastAsia="Times New Roman" w:hAnsi="Arial" w:cs="Arial"/>
          <w:color w:val="000000" w:themeColor="text1"/>
          <w:sz w:val="24"/>
          <w:szCs w:val="24"/>
        </w:rPr>
        <w:t>tj. 97,64</w:t>
      </w:r>
      <w:r w:rsidRPr="004D079A">
        <w:rPr>
          <w:rFonts w:ascii="Arial" w:eastAsia="Times New Roman" w:hAnsi="Arial" w:cs="Arial"/>
          <w:color w:val="000000" w:themeColor="text1"/>
          <w:sz w:val="24"/>
          <w:szCs w:val="24"/>
        </w:rPr>
        <w:t xml:space="preserve"> % planu i obejmowały:</w:t>
      </w:r>
    </w:p>
    <w:p w:rsidR="004D079A" w:rsidRPr="004D079A" w:rsidRDefault="004D079A" w:rsidP="00435AB8">
      <w:pPr>
        <w:numPr>
          <w:ilvl w:val="0"/>
          <w:numId w:val="45"/>
        </w:numPr>
        <w:spacing w:after="0" w:line="360" w:lineRule="auto"/>
        <w:ind w:left="426"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lastRenderedPageBreak/>
        <w:t xml:space="preserve">wynagrodzenia i składki od nich naliczane w kwocie </w:t>
      </w:r>
      <w:r w:rsidRPr="004D079A">
        <w:rPr>
          <w:rFonts w:ascii="Arial" w:hAnsi="Arial" w:cs="Arial"/>
          <w:color w:val="000000" w:themeColor="text1"/>
          <w:sz w:val="24"/>
          <w:szCs w:val="24"/>
        </w:rPr>
        <w:t>14.154.582</w:t>
      </w:r>
      <w:r w:rsidRPr="004D079A">
        <w:rPr>
          <w:rFonts w:ascii="Arial" w:eastAsia="Times New Roman" w:hAnsi="Arial" w:cs="Arial"/>
          <w:color w:val="000000" w:themeColor="text1"/>
          <w:sz w:val="24"/>
          <w:szCs w:val="24"/>
          <w:lang w:val="x-none" w:eastAsia="x-none"/>
        </w:rPr>
        <w:t>,-zł (§</w:t>
      </w:r>
      <w:r w:rsidR="009208AD">
        <w:rPr>
          <w:rFonts w:ascii="Arial" w:eastAsia="Times New Roman" w:hAnsi="Arial" w:cs="Arial"/>
          <w:color w:val="000000" w:themeColor="text1"/>
          <w:sz w:val="24"/>
          <w:szCs w:val="24"/>
          <w:lang w:eastAsia="x-none"/>
        </w:rPr>
        <w:t xml:space="preserve"> </w:t>
      </w:r>
      <w:r w:rsidRPr="004D079A">
        <w:rPr>
          <w:rFonts w:ascii="Arial" w:hAnsi="Arial" w:cs="Arial"/>
          <w:color w:val="000000" w:themeColor="text1"/>
          <w:sz w:val="24"/>
          <w:szCs w:val="24"/>
        </w:rPr>
        <w:t>4010 -11.091.056,-zł, § 4040 – 883.530,-zł, § 4110 –1.946.109,-zł, § 4120 – </w:t>
      </w:r>
      <w:r w:rsidR="009208AD">
        <w:rPr>
          <w:rFonts w:ascii="Arial" w:hAnsi="Arial" w:cs="Arial"/>
          <w:color w:val="000000" w:themeColor="text1"/>
          <w:sz w:val="24"/>
          <w:szCs w:val="24"/>
        </w:rPr>
        <w:br/>
      </w:r>
      <w:r w:rsidRPr="004D079A">
        <w:rPr>
          <w:rFonts w:ascii="Arial" w:hAnsi="Arial" w:cs="Arial"/>
          <w:color w:val="000000" w:themeColor="text1"/>
          <w:sz w:val="24"/>
          <w:szCs w:val="24"/>
        </w:rPr>
        <w:t>187.851,-zł, § 4170 – 46.036,-zł</w:t>
      </w:r>
      <w:r w:rsidRPr="004D079A">
        <w:rPr>
          <w:rFonts w:ascii="Arial" w:eastAsia="Times New Roman" w:hAnsi="Arial" w:cs="Arial"/>
          <w:color w:val="000000" w:themeColor="text1"/>
          <w:sz w:val="24"/>
          <w:szCs w:val="24"/>
          <w:lang w:val="x-none" w:eastAsia="x-none"/>
        </w:rPr>
        <w:t>)</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0"/>
          <w:numId w:val="45"/>
        </w:numPr>
        <w:spacing w:after="0" w:line="360" w:lineRule="auto"/>
        <w:ind w:left="426"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świadczenia</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na</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rzecz</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osób</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fizycznych</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xml:space="preserve">w kwocie </w:t>
      </w:r>
      <w:r w:rsidRPr="004D079A">
        <w:rPr>
          <w:rFonts w:ascii="Arial" w:hAnsi="Arial" w:cs="Arial"/>
          <w:color w:val="000000" w:themeColor="text1"/>
          <w:sz w:val="24"/>
          <w:szCs w:val="24"/>
        </w:rPr>
        <w:t>479.011</w:t>
      </w:r>
      <w:r w:rsidRPr="004D079A">
        <w:rPr>
          <w:rFonts w:ascii="Arial" w:eastAsia="Times New Roman" w:hAnsi="Arial" w:cs="Arial"/>
          <w:color w:val="000000" w:themeColor="text1"/>
          <w:sz w:val="24"/>
          <w:szCs w:val="24"/>
          <w:lang w:val="x-none" w:eastAsia="x-none"/>
        </w:rPr>
        <w:t xml:space="preserve">,-zł w tym: </w:t>
      </w:r>
    </w:p>
    <w:p w:rsidR="004D079A" w:rsidRPr="004D079A" w:rsidRDefault="004D079A" w:rsidP="00435AB8">
      <w:pPr>
        <w:numPr>
          <w:ilvl w:val="1"/>
          <w:numId w:val="37"/>
        </w:numPr>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eastAsia="x-none"/>
        </w:rPr>
        <w:t xml:space="preserve">wynikające z przepisów </w:t>
      </w:r>
      <w:r w:rsidRPr="004D079A">
        <w:rPr>
          <w:rFonts w:ascii="Arial" w:eastAsia="Times New Roman" w:hAnsi="Arial" w:cs="Arial"/>
          <w:color w:val="000000" w:themeColor="text1"/>
          <w:sz w:val="24"/>
          <w:szCs w:val="24"/>
          <w:lang w:val="x-none" w:eastAsia="x-none"/>
        </w:rPr>
        <w:t>BHP</w:t>
      </w:r>
      <w:r w:rsidRPr="004D079A">
        <w:rPr>
          <w:rFonts w:ascii="Arial" w:eastAsia="Times New Roman" w:hAnsi="Arial" w:cs="Arial"/>
          <w:color w:val="000000" w:themeColor="text1"/>
          <w:sz w:val="24"/>
          <w:szCs w:val="24"/>
          <w:lang w:eastAsia="x-none"/>
        </w:rPr>
        <w:t xml:space="preserve"> tj. wypłata </w:t>
      </w:r>
      <w:r w:rsidRPr="004D079A">
        <w:rPr>
          <w:rFonts w:ascii="Arial" w:hAnsi="Arial" w:cs="Arial"/>
          <w:color w:val="000000" w:themeColor="text1"/>
          <w:sz w:val="24"/>
          <w:szCs w:val="24"/>
        </w:rPr>
        <w:t xml:space="preserve">ekwiwalentu na zakup i pranie odzieży roboczej, zakup środków higieny osobistej dla pracowników, zakup wody pitnej </w:t>
      </w:r>
      <w:r w:rsidR="009208AD">
        <w:rPr>
          <w:rFonts w:ascii="Arial" w:hAnsi="Arial" w:cs="Arial"/>
          <w:color w:val="000000" w:themeColor="text1"/>
          <w:sz w:val="24"/>
          <w:szCs w:val="24"/>
        </w:rPr>
        <w:br/>
      </w:r>
      <w:r w:rsidRPr="004D079A">
        <w:rPr>
          <w:rFonts w:ascii="Arial" w:hAnsi="Arial" w:cs="Arial"/>
          <w:color w:val="000000" w:themeColor="text1"/>
          <w:sz w:val="24"/>
          <w:szCs w:val="24"/>
        </w:rPr>
        <w:t>i dopłaty do okularów</w:t>
      </w:r>
      <w:r w:rsidRPr="004D079A">
        <w:rPr>
          <w:rFonts w:ascii="Arial" w:eastAsia="Times New Roman" w:hAnsi="Arial" w:cs="Arial"/>
          <w:color w:val="000000" w:themeColor="text1"/>
          <w:sz w:val="24"/>
          <w:szCs w:val="24"/>
          <w:lang w:val="x-none" w:eastAsia="x-none"/>
        </w:rPr>
        <w:t xml:space="preserve"> – </w:t>
      </w:r>
      <w:r w:rsidRPr="004D079A">
        <w:rPr>
          <w:rFonts w:ascii="Arial" w:hAnsi="Arial" w:cs="Arial"/>
          <w:color w:val="000000" w:themeColor="text1"/>
          <w:sz w:val="24"/>
          <w:szCs w:val="24"/>
        </w:rPr>
        <w:t>48.157</w:t>
      </w:r>
      <w:r w:rsidRPr="004D079A">
        <w:rPr>
          <w:rFonts w:ascii="Arial" w:eastAsia="Times New Roman" w:hAnsi="Arial" w:cs="Arial"/>
          <w:color w:val="000000" w:themeColor="text1"/>
          <w:sz w:val="24"/>
          <w:szCs w:val="24"/>
          <w:lang w:val="x-none" w:eastAsia="x-none"/>
        </w:rPr>
        <w:t>,- zł (§ 3020),</w:t>
      </w:r>
    </w:p>
    <w:p w:rsidR="004D079A" w:rsidRPr="004D079A" w:rsidRDefault="004D079A" w:rsidP="00435AB8">
      <w:pPr>
        <w:numPr>
          <w:ilvl w:val="1"/>
          <w:numId w:val="37"/>
        </w:numPr>
        <w:tabs>
          <w:tab w:val="left" w:pos="284"/>
          <w:tab w:val="left" w:pos="426"/>
        </w:tabs>
        <w:spacing w:after="0" w:line="360" w:lineRule="auto"/>
        <w:ind w:left="567" w:hanging="283"/>
        <w:jc w:val="both"/>
        <w:rPr>
          <w:rFonts w:ascii="Arial" w:eastAsia="Times New Roman" w:hAnsi="Arial" w:cs="Arial"/>
          <w:color w:val="FF0000"/>
          <w:sz w:val="24"/>
          <w:szCs w:val="24"/>
          <w:lang w:val="x-none" w:eastAsia="x-none"/>
        </w:rPr>
      </w:pPr>
      <w:r w:rsidRPr="004D079A">
        <w:rPr>
          <w:rFonts w:ascii="Arial" w:eastAsia="Times New Roman" w:hAnsi="Arial" w:cs="Arial"/>
          <w:color w:val="000000" w:themeColor="text1"/>
          <w:sz w:val="24"/>
          <w:szCs w:val="24"/>
          <w:lang w:val="x-none" w:eastAsia="x-none"/>
        </w:rPr>
        <w:t xml:space="preserve">stypendia dla </w:t>
      </w:r>
      <w:r w:rsidRPr="004D079A">
        <w:rPr>
          <w:rFonts w:ascii="Arial" w:hAnsi="Arial" w:cs="Arial"/>
          <w:color w:val="000000" w:themeColor="text1"/>
          <w:sz w:val="24"/>
          <w:szCs w:val="24"/>
        </w:rPr>
        <w:t>420  uczniów –  394.500</w:t>
      </w:r>
      <w:r w:rsidRPr="004D079A">
        <w:rPr>
          <w:rFonts w:ascii="Arial" w:eastAsia="Times New Roman" w:hAnsi="Arial" w:cs="Arial"/>
          <w:color w:val="000000" w:themeColor="text1"/>
          <w:sz w:val="24"/>
          <w:szCs w:val="24"/>
          <w:lang w:val="x-none" w:eastAsia="x-none"/>
        </w:rPr>
        <w:t>,-zł</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3240),</w:t>
      </w:r>
    </w:p>
    <w:p w:rsidR="004D079A" w:rsidRPr="004D079A" w:rsidRDefault="004D079A" w:rsidP="00435AB8">
      <w:pPr>
        <w:numPr>
          <w:ilvl w:val="1"/>
          <w:numId w:val="37"/>
        </w:numPr>
        <w:tabs>
          <w:tab w:val="left" w:pos="284"/>
          <w:tab w:val="left" w:pos="426"/>
        </w:tabs>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hAnsi="Arial" w:cs="Arial"/>
          <w:color w:val="000000" w:themeColor="text1"/>
          <w:sz w:val="24"/>
          <w:szCs w:val="24"/>
        </w:rPr>
        <w:t>wypłata odprawy z tytułu likwidacji 2  stanowisk (pracowników niepedagogicznych) z przyczyn organizacyjnych – 16.452</w:t>
      </w:r>
      <w:r w:rsidRPr="004D079A">
        <w:rPr>
          <w:rFonts w:ascii="Arial" w:eastAsia="Times New Roman" w:hAnsi="Arial" w:cs="Arial"/>
          <w:color w:val="000000" w:themeColor="text1"/>
          <w:sz w:val="24"/>
          <w:szCs w:val="24"/>
          <w:lang w:val="x-none" w:eastAsia="x-none"/>
        </w:rPr>
        <w:t>,-zł (§ 3020)</w:t>
      </w:r>
      <w:r w:rsidRPr="004D079A">
        <w:rPr>
          <w:rFonts w:ascii="Arial" w:eastAsia="Times New Roman" w:hAnsi="Arial" w:cs="Arial"/>
          <w:color w:val="000000" w:themeColor="text1"/>
          <w:sz w:val="24"/>
          <w:szCs w:val="24"/>
          <w:lang w:eastAsia="x-none"/>
        </w:rPr>
        <w:t>,</w:t>
      </w:r>
    </w:p>
    <w:p w:rsidR="004D079A" w:rsidRPr="004D079A" w:rsidRDefault="004D079A" w:rsidP="00435AB8">
      <w:pPr>
        <w:numPr>
          <w:ilvl w:val="1"/>
          <w:numId w:val="37"/>
        </w:numPr>
        <w:tabs>
          <w:tab w:val="left" w:pos="284"/>
          <w:tab w:val="left" w:pos="426"/>
        </w:tabs>
        <w:spacing w:after="0" w:line="360" w:lineRule="auto"/>
        <w:ind w:left="567" w:hanging="283"/>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eastAsia="x-none"/>
        </w:rPr>
        <w:t xml:space="preserve">wypłaty 6-cio miesięcznej odprawy dla 6  nauczycieli z którymi został rozwiązany stosunek pracy w trybie art. 20 </w:t>
      </w:r>
      <w:r w:rsidRPr="004D079A">
        <w:rPr>
          <w:rFonts w:ascii="Arial" w:eastAsia="Times New Roman" w:hAnsi="Arial" w:cs="Arial"/>
          <w:color w:val="000000" w:themeColor="text1"/>
          <w:sz w:val="24"/>
          <w:szCs w:val="24"/>
          <w:lang w:val="x-none" w:eastAsia="x-none"/>
        </w:rPr>
        <w:t>Karta Nauczyciela</w:t>
      </w:r>
      <w:r w:rsidRPr="004D079A">
        <w:rPr>
          <w:rFonts w:ascii="Arial" w:eastAsia="Times New Roman" w:hAnsi="Arial" w:cs="Arial"/>
          <w:color w:val="000000" w:themeColor="text1"/>
          <w:sz w:val="24"/>
          <w:szCs w:val="24"/>
          <w:lang w:eastAsia="x-none"/>
        </w:rPr>
        <w:t xml:space="preserve"> (zmniejszenie liczby godzin) </w:t>
      </w:r>
      <w:r w:rsidRPr="004D079A">
        <w:rPr>
          <w:rFonts w:ascii="Arial" w:hAnsi="Arial" w:cs="Arial"/>
          <w:color w:val="000000" w:themeColor="text1"/>
          <w:sz w:val="24"/>
          <w:szCs w:val="24"/>
        </w:rPr>
        <w:t>-19.902,-zł  (§ 3020).</w:t>
      </w:r>
    </w:p>
    <w:p w:rsidR="004D079A" w:rsidRPr="004D079A" w:rsidRDefault="004D079A" w:rsidP="00435AB8">
      <w:pPr>
        <w:numPr>
          <w:ilvl w:val="0"/>
          <w:numId w:val="45"/>
        </w:numPr>
        <w:spacing w:after="0" w:line="360" w:lineRule="auto"/>
        <w:ind w:left="284" w:hanging="284"/>
        <w:jc w:val="both"/>
        <w:rPr>
          <w:rFonts w:ascii="Arial" w:hAnsi="Arial" w:cs="Arial"/>
          <w:color w:val="000000" w:themeColor="text1"/>
          <w:sz w:val="24"/>
          <w:szCs w:val="24"/>
        </w:rPr>
      </w:pPr>
      <w:r w:rsidRPr="004D079A">
        <w:rPr>
          <w:rFonts w:ascii="Arial" w:hAnsi="Arial" w:cs="Arial"/>
          <w:color w:val="000000" w:themeColor="text1"/>
          <w:sz w:val="24"/>
          <w:szCs w:val="24"/>
        </w:rPr>
        <w:t>wydatki związane z realizacją zadań statutowych w kwocie 1.902.099,-zł, w tym:</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odpis na Zakładowy Fundusz Świadczeń Socjalnych – 562.475,- zł (§ 4440),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opłaty za energię i ogrzewanie – 563.715,- zł (§ 4260),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 xml:space="preserve">delegacje służbowe, szkolenia pracowników – 25.970,-zł (§ 4410 – 13.060,-zł, </w:t>
      </w:r>
      <w:r w:rsidR="009208AD">
        <w:rPr>
          <w:rFonts w:ascii="Arial" w:hAnsi="Arial" w:cs="Arial"/>
          <w:color w:val="000000" w:themeColor="text1"/>
          <w:sz w:val="24"/>
          <w:szCs w:val="24"/>
        </w:rPr>
        <w:br/>
      </w:r>
      <w:r w:rsidRPr="004D079A">
        <w:rPr>
          <w:rFonts w:ascii="Arial" w:hAnsi="Arial" w:cs="Arial"/>
          <w:color w:val="000000" w:themeColor="text1"/>
          <w:sz w:val="24"/>
          <w:szCs w:val="24"/>
        </w:rPr>
        <w:t>§ 4700 – 12.910,-zł),</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zakup sprzętu, akcesoriów komputerowych, materiałów biurowych, środków czystości i wyposażenia, prenumerata czasopism – 145.043,-zł </w:t>
      </w:r>
      <w:r w:rsidR="009208AD">
        <w:rPr>
          <w:rFonts w:ascii="Arial" w:hAnsi="Arial" w:cs="Arial"/>
          <w:color w:val="000000" w:themeColor="text1"/>
          <w:sz w:val="24"/>
          <w:szCs w:val="24"/>
        </w:rPr>
        <w:br/>
      </w:r>
      <w:r w:rsidRPr="004D079A">
        <w:rPr>
          <w:rFonts w:ascii="Arial" w:hAnsi="Arial" w:cs="Arial"/>
          <w:color w:val="000000" w:themeColor="text1"/>
          <w:sz w:val="24"/>
          <w:szCs w:val="24"/>
        </w:rPr>
        <w:t>(§ 4210),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badania okresowe pracowników - 13.328,-zł,-zł (§ 4280),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sz w:val="24"/>
          <w:szCs w:val="24"/>
        </w:rPr>
        <w:t>zakup pomocy naukowych – 123.652,-zł (§ 4240),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opłaty za usługi telekomunikacyjne - 24.347,-zł (§ 4360),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wpłaty na PFRON – 15.647,-zł (§ 4140),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organizacja praktyk słuchaczy – 199.981,-zł ( § 4300),</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zakup usług pocztowych, poligraficznych, introligatorskich, informatycznych, reklamowych, transportowych, pralniczych i komunalnych, opłaty za przeglądy budynków, dozór techniczny, licencje, abonamenty, wynajem pomieszczeń, monitoring, usługi reklamowe, opłaty  </w:t>
      </w:r>
      <w:r w:rsidR="009208AD">
        <w:rPr>
          <w:rFonts w:ascii="Arial" w:hAnsi="Arial" w:cs="Arial"/>
          <w:color w:val="000000" w:themeColor="text1"/>
          <w:sz w:val="24"/>
          <w:szCs w:val="24"/>
        </w:rPr>
        <w:t>za wywóz śmieci – 154.497,-zł (</w:t>
      </w:r>
      <w:r w:rsidRPr="004D079A">
        <w:rPr>
          <w:rFonts w:ascii="Arial" w:hAnsi="Arial" w:cs="Arial"/>
          <w:color w:val="000000" w:themeColor="text1"/>
          <w:sz w:val="24"/>
          <w:szCs w:val="24"/>
        </w:rPr>
        <w:t>§ 4300</w:t>
      </w:r>
      <w:r w:rsidR="002943FB">
        <w:rPr>
          <w:rFonts w:ascii="Arial" w:hAnsi="Arial" w:cs="Arial"/>
          <w:color w:val="000000" w:themeColor="text1"/>
          <w:sz w:val="24"/>
          <w:szCs w:val="24"/>
        </w:rPr>
        <w:t xml:space="preserve"> </w:t>
      </w:r>
      <w:r w:rsidRPr="004D079A">
        <w:rPr>
          <w:rFonts w:ascii="Arial" w:hAnsi="Arial" w:cs="Arial"/>
          <w:color w:val="000000" w:themeColor="text1"/>
          <w:sz w:val="24"/>
          <w:szCs w:val="24"/>
        </w:rPr>
        <w:t xml:space="preserve">–130.317,-zł, § 4520 – 24.180,-zł), </w:t>
      </w:r>
    </w:p>
    <w:p w:rsidR="004D079A" w:rsidRPr="004D079A" w:rsidRDefault="004D079A" w:rsidP="00435AB8">
      <w:pPr>
        <w:numPr>
          <w:ilvl w:val="2"/>
          <w:numId w:val="37"/>
        </w:numPr>
        <w:spacing w:after="0" w:line="360" w:lineRule="auto"/>
        <w:ind w:left="567" w:hanging="283"/>
        <w:jc w:val="both"/>
        <w:rPr>
          <w:rFonts w:ascii="Arial" w:hAnsi="Arial" w:cs="Arial"/>
          <w:color w:val="000000" w:themeColor="text1"/>
          <w:sz w:val="24"/>
          <w:szCs w:val="24"/>
        </w:rPr>
      </w:pPr>
      <w:r w:rsidRPr="004D079A">
        <w:rPr>
          <w:rFonts w:ascii="Arial" w:hAnsi="Arial" w:cs="Arial"/>
          <w:color w:val="000000" w:themeColor="text1"/>
          <w:sz w:val="24"/>
          <w:szCs w:val="24"/>
        </w:rPr>
        <w:t>opłaty za ubezpieczenie mienia – 21.234,-zł (§ 4430),</w:t>
      </w:r>
    </w:p>
    <w:p w:rsidR="004D079A" w:rsidRPr="004D079A" w:rsidRDefault="004D079A" w:rsidP="00435AB8">
      <w:pPr>
        <w:numPr>
          <w:ilvl w:val="2"/>
          <w:numId w:val="37"/>
        </w:numPr>
        <w:spacing w:after="0" w:line="360" w:lineRule="auto"/>
        <w:ind w:left="568" w:hanging="284"/>
        <w:jc w:val="both"/>
        <w:rPr>
          <w:rFonts w:ascii="Arial" w:hAnsi="Arial" w:cs="Arial"/>
          <w:color w:val="000000" w:themeColor="text1"/>
          <w:sz w:val="24"/>
          <w:szCs w:val="24"/>
        </w:rPr>
      </w:pPr>
      <w:r w:rsidRPr="004D079A">
        <w:rPr>
          <w:rFonts w:ascii="Arial" w:hAnsi="Arial" w:cs="Arial"/>
          <w:color w:val="000000" w:themeColor="text1"/>
          <w:sz w:val="24"/>
          <w:szCs w:val="24"/>
        </w:rPr>
        <w:t>opłaty za wynajem pomieszczeń biurowych – 9.042,-zł (§ 4400),</w:t>
      </w:r>
    </w:p>
    <w:p w:rsidR="004D079A" w:rsidRPr="004D079A" w:rsidRDefault="004D079A" w:rsidP="00435AB8">
      <w:pPr>
        <w:numPr>
          <w:ilvl w:val="2"/>
          <w:numId w:val="37"/>
        </w:numPr>
        <w:spacing w:after="0" w:line="360" w:lineRule="auto"/>
        <w:ind w:left="568" w:hanging="284"/>
        <w:rPr>
          <w:rFonts w:ascii="Arial" w:hAnsi="Arial" w:cs="Arial"/>
          <w:color w:val="000000" w:themeColor="text1"/>
          <w:sz w:val="24"/>
          <w:szCs w:val="24"/>
        </w:rPr>
      </w:pPr>
      <w:r w:rsidRPr="004D079A">
        <w:rPr>
          <w:rFonts w:ascii="Arial" w:hAnsi="Arial" w:cs="Arial"/>
          <w:color w:val="000000" w:themeColor="text1"/>
          <w:sz w:val="24"/>
          <w:szCs w:val="24"/>
        </w:rPr>
        <w:t xml:space="preserve"> koszty ekspertyzy  sprzętu przewidzianego do utylizacji -  75,-zł   (§ 4390 )</w:t>
      </w:r>
    </w:p>
    <w:p w:rsidR="004D079A" w:rsidRPr="004D079A" w:rsidRDefault="004D079A" w:rsidP="00435AB8">
      <w:pPr>
        <w:numPr>
          <w:ilvl w:val="2"/>
          <w:numId w:val="37"/>
        </w:numPr>
        <w:spacing w:after="0" w:line="360" w:lineRule="auto"/>
        <w:ind w:left="568" w:hanging="284"/>
        <w:jc w:val="both"/>
        <w:rPr>
          <w:rFonts w:ascii="Arial" w:hAnsi="Arial" w:cs="Arial"/>
          <w:color w:val="000000" w:themeColor="text1"/>
          <w:sz w:val="24"/>
          <w:szCs w:val="24"/>
        </w:rPr>
      </w:pPr>
      <w:r w:rsidRPr="004D079A">
        <w:rPr>
          <w:rFonts w:ascii="Arial" w:eastAsia="Calibri" w:hAnsi="Arial" w:cs="Arial"/>
          <w:color w:val="000000" w:themeColor="text1"/>
          <w:sz w:val="24"/>
          <w:szCs w:val="24"/>
        </w:rPr>
        <w:lastRenderedPageBreak/>
        <w:t xml:space="preserve">remonty i naprawy – </w:t>
      </w:r>
      <w:r w:rsidRPr="004D079A">
        <w:rPr>
          <w:rFonts w:ascii="Arial" w:hAnsi="Arial" w:cs="Arial"/>
          <w:color w:val="000000" w:themeColor="text1"/>
          <w:sz w:val="24"/>
          <w:szCs w:val="24"/>
        </w:rPr>
        <w:t>43.093</w:t>
      </w:r>
      <w:r w:rsidRPr="004D079A">
        <w:rPr>
          <w:rFonts w:ascii="Arial" w:eastAsia="Calibri" w:hAnsi="Arial" w:cs="Arial"/>
          <w:color w:val="000000" w:themeColor="text1"/>
          <w:sz w:val="24"/>
          <w:szCs w:val="24"/>
        </w:rPr>
        <w:t xml:space="preserve">,- zł </w:t>
      </w:r>
      <w:r w:rsidRPr="004D079A">
        <w:rPr>
          <w:rFonts w:ascii="Arial" w:hAnsi="Arial" w:cs="Arial"/>
          <w:color w:val="000000" w:themeColor="text1"/>
          <w:sz w:val="24"/>
          <w:szCs w:val="24"/>
        </w:rPr>
        <w:t xml:space="preserve">(§ 4270) </w:t>
      </w:r>
      <w:r w:rsidRPr="004D079A">
        <w:rPr>
          <w:rFonts w:ascii="Arial" w:eastAsia="Calibri" w:hAnsi="Arial" w:cs="Arial"/>
          <w:color w:val="000000" w:themeColor="text1"/>
          <w:sz w:val="24"/>
          <w:szCs w:val="24"/>
        </w:rPr>
        <w:t>w jednostkach:</w:t>
      </w:r>
    </w:p>
    <w:p w:rsidR="004D079A" w:rsidRPr="004D079A" w:rsidRDefault="004D079A" w:rsidP="00435AB8">
      <w:pPr>
        <w:numPr>
          <w:ilvl w:val="0"/>
          <w:numId w:val="46"/>
        </w:numPr>
        <w:spacing w:after="0" w:line="360" w:lineRule="auto"/>
        <w:ind w:left="709" w:hanging="284"/>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Medyczno – Społeczne Centrum Kształcenia Zawodowego i Ustawicznego w Sanoku - 3.987,- zł.</w:t>
      </w:r>
    </w:p>
    <w:p w:rsidR="004D079A" w:rsidRPr="004D079A" w:rsidRDefault="004D079A" w:rsidP="004D079A">
      <w:pPr>
        <w:spacing w:after="0" w:line="360" w:lineRule="auto"/>
        <w:ind w:left="709"/>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Środki przeznaczono na przeglądy   okresowe  sprzętu, przegląd techniczny kotłowni, szpachlowanie i  malowanie </w:t>
      </w:r>
      <w:proofErr w:type="spellStart"/>
      <w:r w:rsidRPr="004D079A">
        <w:rPr>
          <w:rFonts w:ascii="Arial" w:hAnsi="Arial" w:cs="Arial"/>
          <w:color w:val="000000" w:themeColor="text1"/>
          <w:sz w:val="24"/>
          <w:szCs w:val="24"/>
        </w:rPr>
        <w:t>sal</w:t>
      </w:r>
      <w:proofErr w:type="spellEnd"/>
      <w:r w:rsidRPr="004D079A">
        <w:rPr>
          <w:rFonts w:ascii="Arial" w:hAnsi="Arial" w:cs="Arial"/>
          <w:color w:val="000000" w:themeColor="text1"/>
          <w:sz w:val="24"/>
          <w:szCs w:val="24"/>
        </w:rPr>
        <w:t xml:space="preserve">  lekcyjnych oraz naprawę drukarki.</w:t>
      </w:r>
    </w:p>
    <w:p w:rsidR="004D079A" w:rsidRPr="004D079A" w:rsidRDefault="004D079A" w:rsidP="00435AB8">
      <w:pPr>
        <w:numPr>
          <w:ilvl w:val="0"/>
          <w:numId w:val="46"/>
        </w:numPr>
        <w:spacing w:after="0" w:line="360" w:lineRule="auto"/>
        <w:ind w:left="709" w:hanging="284"/>
        <w:jc w:val="both"/>
        <w:rPr>
          <w:rFonts w:ascii="Arial" w:eastAsia="Times New Roman" w:hAnsi="Arial" w:cs="Arial"/>
          <w:color w:val="000000" w:themeColor="text1"/>
          <w:sz w:val="24"/>
          <w:szCs w:val="24"/>
          <w:lang w:eastAsia="pl-PL"/>
        </w:rPr>
      </w:pPr>
      <w:r w:rsidRPr="004D079A">
        <w:rPr>
          <w:rFonts w:ascii="Arial" w:hAnsi="Arial" w:cs="Arial"/>
          <w:sz w:val="24"/>
          <w:szCs w:val="24"/>
        </w:rPr>
        <w:t>Medyczno – Społeczne Centrum Kształcenia Zawodowego i Ustawicznego w Łańcucie – 17.114,-zł.</w:t>
      </w:r>
    </w:p>
    <w:p w:rsidR="004D079A" w:rsidRPr="004D079A" w:rsidRDefault="004D079A" w:rsidP="004D079A">
      <w:pPr>
        <w:spacing w:after="0" w:line="360" w:lineRule="auto"/>
        <w:ind w:left="709"/>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Środki </w:t>
      </w:r>
      <w:r w:rsidRPr="004D079A">
        <w:rPr>
          <w:rFonts w:ascii="Arial" w:hAnsi="Arial" w:cs="Arial"/>
          <w:color w:val="000000" w:themeColor="text1"/>
          <w:sz w:val="24"/>
          <w:szCs w:val="24"/>
        </w:rPr>
        <w:t xml:space="preserve">przeznaczono na </w:t>
      </w:r>
      <w:r w:rsidRPr="004D079A">
        <w:rPr>
          <w:rFonts w:ascii="Arial" w:hAnsi="Arial" w:cs="Arial"/>
          <w:sz w:val="24"/>
          <w:szCs w:val="24"/>
        </w:rPr>
        <w:t xml:space="preserve">partycypację w kosztach remontu korytarza   na </w:t>
      </w:r>
      <w:r w:rsidR="009208AD">
        <w:rPr>
          <w:rFonts w:ascii="Arial" w:hAnsi="Arial" w:cs="Arial"/>
          <w:sz w:val="24"/>
          <w:szCs w:val="24"/>
        </w:rPr>
        <w:br/>
      </w:r>
      <w:r w:rsidRPr="004D079A">
        <w:rPr>
          <w:rFonts w:ascii="Arial" w:hAnsi="Arial" w:cs="Arial"/>
          <w:sz w:val="24"/>
          <w:szCs w:val="24"/>
        </w:rPr>
        <w:t>I piętrze budynku szkoły - 13.226,- zł, na konserwację i naprawę sprzętu: szafy sterującej, kotła centralnego ogrzewania, kserokopiarki oraz na bieżące przeglądy sprzętu - 3.888,-zł.   </w:t>
      </w:r>
    </w:p>
    <w:p w:rsidR="004D079A" w:rsidRPr="004D079A" w:rsidRDefault="004D079A" w:rsidP="00435AB8">
      <w:pPr>
        <w:numPr>
          <w:ilvl w:val="0"/>
          <w:numId w:val="46"/>
        </w:numPr>
        <w:spacing w:after="0" w:line="360" w:lineRule="auto"/>
        <w:ind w:left="709" w:hanging="284"/>
        <w:jc w:val="both"/>
        <w:rPr>
          <w:rFonts w:ascii="Arial" w:eastAsia="Times New Roman" w:hAnsi="Arial" w:cs="Arial"/>
          <w:color w:val="000000" w:themeColor="text1"/>
          <w:sz w:val="24"/>
          <w:szCs w:val="24"/>
          <w:lang w:eastAsia="pl-PL"/>
        </w:rPr>
      </w:pPr>
      <w:r w:rsidRPr="004D079A">
        <w:rPr>
          <w:rFonts w:ascii="Arial" w:hAnsi="Arial" w:cs="Arial"/>
          <w:sz w:val="24"/>
          <w:szCs w:val="24"/>
        </w:rPr>
        <w:t>Medyczno – Społeczne Centrum Kształcenia Zawodowego i Ustawicznego w</w:t>
      </w:r>
      <w:r w:rsidRPr="004D079A">
        <w:t> </w:t>
      </w:r>
      <w:r w:rsidRPr="004D079A">
        <w:rPr>
          <w:rFonts w:ascii="Arial" w:hAnsi="Arial" w:cs="Arial"/>
          <w:sz w:val="24"/>
          <w:szCs w:val="24"/>
        </w:rPr>
        <w:t>Mielcu – 802,- zł.</w:t>
      </w:r>
    </w:p>
    <w:p w:rsidR="004D079A" w:rsidRPr="004D079A" w:rsidRDefault="004D079A" w:rsidP="004D079A">
      <w:pPr>
        <w:spacing w:after="0" w:line="360" w:lineRule="auto"/>
        <w:ind w:left="709"/>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Środki wydatkowano na konserwację kserokopiarki, remont gaśnic </w:t>
      </w:r>
      <w:r w:rsidR="009208AD">
        <w:rPr>
          <w:rFonts w:ascii="Arial" w:hAnsi="Arial" w:cs="Arial"/>
          <w:sz w:val="24"/>
          <w:szCs w:val="24"/>
        </w:rPr>
        <w:br/>
      </w:r>
      <w:r w:rsidRPr="004D079A">
        <w:rPr>
          <w:rFonts w:ascii="Arial" w:hAnsi="Arial" w:cs="Arial"/>
          <w:sz w:val="24"/>
          <w:szCs w:val="24"/>
        </w:rPr>
        <w:t>i konserwację   instalacji gazowej.</w:t>
      </w:r>
    </w:p>
    <w:p w:rsidR="004D079A" w:rsidRPr="004D079A" w:rsidRDefault="004D079A" w:rsidP="00435AB8">
      <w:pPr>
        <w:numPr>
          <w:ilvl w:val="0"/>
          <w:numId w:val="46"/>
        </w:numPr>
        <w:spacing w:after="0" w:line="360" w:lineRule="auto"/>
        <w:ind w:left="709" w:hanging="284"/>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Medyczno – Społeczne - Centrum Kształcenia Zawodowego i Ustawicznego </w:t>
      </w:r>
      <w:r w:rsidRPr="004D079A">
        <w:rPr>
          <w:rFonts w:ascii="Arial" w:hAnsi="Arial" w:cs="Arial"/>
          <w:sz w:val="24"/>
          <w:szCs w:val="24"/>
        </w:rPr>
        <w:br/>
        <w:t> w Stalowej Woli – 10.190,-zł.</w:t>
      </w:r>
    </w:p>
    <w:p w:rsidR="004D079A" w:rsidRPr="004D079A" w:rsidRDefault="004D079A" w:rsidP="004D079A">
      <w:pPr>
        <w:spacing w:after="0" w:line="360" w:lineRule="auto"/>
        <w:ind w:left="709"/>
        <w:jc w:val="both"/>
        <w:rPr>
          <w:rFonts w:ascii="Arial" w:eastAsia="Times New Roman" w:hAnsi="Arial" w:cs="Arial"/>
          <w:color w:val="000000" w:themeColor="text1"/>
          <w:sz w:val="24"/>
          <w:szCs w:val="24"/>
          <w:lang w:eastAsia="pl-PL"/>
        </w:rPr>
      </w:pPr>
      <w:r w:rsidRPr="004D079A">
        <w:rPr>
          <w:rFonts w:ascii="Arial" w:hAnsi="Arial" w:cs="Arial"/>
          <w:sz w:val="24"/>
          <w:szCs w:val="24"/>
        </w:rPr>
        <w:t>Środki  przeznaczono na</w:t>
      </w:r>
      <w:r w:rsidRPr="004D079A">
        <w:rPr>
          <w:rFonts w:ascii="Arial" w:hAnsi="Arial" w:cs="Arial"/>
          <w:bCs/>
          <w:sz w:val="24"/>
          <w:szCs w:val="24"/>
        </w:rPr>
        <w:t xml:space="preserve"> partycypację w kosztach wymiany  oświetlenia korytarzy na parterze   i szatni w budynku szkoły - 8.192,- zł </w:t>
      </w:r>
      <w:r w:rsidRPr="004D079A">
        <w:rPr>
          <w:rFonts w:ascii="Arial" w:hAnsi="Arial" w:cs="Arial"/>
          <w:sz w:val="24"/>
          <w:szCs w:val="24"/>
        </w:rPr>
        <w:t>oraz na bieżące naprawy i konserwacje  sprzętu – 1.998,-zł.</w:t>
      </w:r>
    </w:p>
    <w:p w:rsidR="004D079A" w:rsidRPr="004D079A" w:rsidRDefault="004D079A" w:rsidP="00435AB8">
      <w:pPr>
        <w:numPr>
          <w:ilvl w:val="0"/>
          <w:numId w:val="46"/>
        </w:numPr>
        <w:spacing w:after="0" w:line="360" w:lineRule="auto"/>
        <w:ind w:left="709" w:hanging="284"/>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Medyczno – Społeczne Centrum Kształcenia Zawodowego i Ustawicznego </w:t>
      </w:r>
      <w:r w:rsidRPr="004D079A">
        <w:rPr>
          <w:rFonts w:ascii="Arial" w:hAnsi="Arial" w:cs="Arial"/>
          <w:sz w:val="24"/>
          <w:szCs w:val="24"/>
        </w:rPr>
        <w:br/>
        <w:t> w  Rzeszowie –11.000,-zł.</w:t>
      </w:r>
    </w:p>
    <w:p w:rsidR="004D079A" w:rsidRPr="004D079A" w:rsidRDefault="004D079A" w:rsidP="004D079A">
      <w:pPr>
        <w:spacing w:after="0" w:line="360" w:lineRule="auto"/>
        <w:ind w:left="709"/>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Środki  przeznaczono na dokończenie remontu szatni uczniowskiej </w:t>
      </w:r>
      <w:r w:rsidR="009208AD">
        <w:rPr>
          <w:rFonts w:ascii="Arial" w:hAnsi="Arial" w:cs="Arial"/>
          <w:sz w:val="24"/>
          <w:szCs w:val="24"/>
        </w:rPr>
        <w:br/>
      </w:r>
      <w:r w:rsidRPr="004D079A">
        <w:rPr>
          <w:rFonts w:ascii="Arial" w:hAnsi="Arial" w:cs="Arial"/>
          <w:sz w:val="24"/>
          <w:szCs w:val="24"/>
        </w:rPr>
        <w:t>z przyległym korytarzem (wykonano zabudowę ścian płytami gipsowo – kartonowymi, położono gładź gipsową  oraz pomalowano ściany i sufit).</w:t>
      </w:r>
    </w:p>
    <w:p w:rsidR="004D079A" w:rsidRPr="004D079A" w:rsidRDefault="004D079A" w:rsidP="004D079A">
      <w:pPr>
        <w:spacing w:after="0" w:line="360" w:lineRule="auto"/>
        <w:ind w:left="426" w:hanging="284"/>
        <w:jc w:val="both"/>
        <w:rPr>
          <w:rFonts w:ascii="Arial" w:eastAsia="Times New Roman" w:hAnsi="Arial" w:cs="Arial"/>
          <w:color w:val="000000"/>
          <w:sz w:val="24"/>
          <w:szCs w:val="24"/>
        </w:rPr>
      </w:pPr>
      <w:r w:rsidRPr="004D079A">
        <w:rPr>
          <w:rFonts w:ascii="Arial" w:eastAsia="Times New Roman" w:hAnsi="Arial" w:cs="Arial"/>
          <w:color w:val="000000" w:themeColor="text1"/>
          <w:sz w:val="24"/>
          <w:szCs w:val="24"/>
          <w:lang w:eastAsia="pl-PL"/>
        </w:rPr>
        <w:t xml:space="preserve">4) realizację przez </w:t>
      </w:r>
      <w:r w:rsidR="006C11CC">
        <w:rPr>
          <w:rFonts w:ascii="Arial" w:eastAsia="Times New Roman" w:hAnsi="Arial" w:cs="Arial"/>
          <w:color w:val="000000"/>
          <w:sz w:val="24"/>
          <w:szCs w:val="24"/>
          <w:lang w:eastAsia="x-none"/>
        </w:rPr>
        <w:t>Medyczno-Społeczne</w:t>
      </w:r>
      <w:r w:rsidRPr="004D079A">
        <w:rPr>
          <w:rFonts w:ascii="Arial" w:eastAsia="Times New Roman" w:hAnsi="Arial" w:cs="Arial"/>
          <w:color w:val="000000"/>
          <w:sz w:val="24"/>
          <w:szCs w:val="24"/>
          <w:lang w:eastAsia="x-none"/>
        </w:rPr>
        <w:t xml:space="preserve"> Centrum Kształcenia Zawodowego </w:t>
      </w:r>
      <w:r w:rsidR="009208AD">
        <w:rPr>
          <w:rFonts w:ascii="Arial" w:eastAsia="Times New Roman" w:hAnsi="Arial" w:cs="Arial"/>
          <w:color w:val="000000"/>
          <w:sz w:val="24"/>
          <w:szCs w:val="24"/>
          <w:lang w:eastAsia="x-none"/>
        </w:rPr>
        <w:br/>
      </w:r>
      <w:r w:rsidRPr="004D079A">
        <w:rPr>
          <w:rFonts w:ascii="Arial" w:eastAsia="Times New Roman" w:hAnsi="Arial" w:cs="Arial"/>
          <w:color w:val="000000"/>
          <w:sz w:val="24"/>
          <w:szCs w:val="24"/>
          <w:lang w:eastAsia="x-none"/>
        </w:rPr>
        <w:t xml:space="preserve">i Ustawicznego w Rzeszowie projektu </w:t>
      </w:r>
      <w:r w:rsidRPr="004D079A">
        <w:rPr>
          <w:rFonts w:ascii="Arial" w:eastAsia="Times New Roman" w:hAnsi="Arial" w:cs="Arial"/>
          <w:color w:val="000000"/>
          <w:sz w:val="24"/>
          <w:szCs w:val="20"/>
        </w:rPr>
        <w:t xml:space="preserve">pn. </w:t>
      </w:r>
      <w:r w:rsidRPr="004D079A">
        <w:rPr>
          <w:rFonts w:ascii="Arial" w:eastAsia="Times New Roman" w:hAnsi="Arial" w:cs="Arial"/>
          <w:color w:val="000000"/>
          <w:sz w:val="24"/>
          <w:szCs w:val="24"/>
        </w:rPr>
        <w:t>„</w:t>
      </w:r>
      <w:r w:rsidRPr="004D079A">
        <w:rPr>
          <w:rFonts w:ascii="Arial" w:eastAsia="Times New Roman" w:hAnsi="Arial" w:cs="Arial"/>
          <w:sz w:val="24"/>
          <w:szCs w:val="20"/>
        </w:rPr>
        <w:t xml:space="preserve">Dostosowanie oferty kształcenia Medyczno-Społecznego </w:t>
      </w:r>
      <w:r w:rsidRPr="004D079A">
        <w:rPr>
          <w:rFonts w:ascii="Arial" w:eastAsia="Times New Roman" w:hAnsi="Arial" w:cs="Arial"/>
          <w:sz w:val="24"/>
          <w:szCs w:val="24"/>
        </w:rPr>
        <w:t xml:space="preserve">Centrum Kształcenia Zawodowego i Ustawicznego </w:t>
      </w:r>
      <w:r w:rsidR="009208AD">
        <w:rPr>
          <w:rFonts w:ascii="Arial" w:eastAsia="Times New Roman" w:hAnsi="Arial" w:cs="Arial"/>
          <w:sz w:val="24"/>
          <w:szCs w:val="24"/>
        </w:rPr>
        <w:br/>
      </w:r>
      <w:r w:rsidRPr="004D079A">
        <w:rPr>
          <w:rFonts w:ascii="Arial" w:eastAsia="Times New Roman" w:hAnsi="Arial" w:cs="Arial"/>
          <w:sz w:val="24"/>
          <w:szCs w:val="24"/>
        </w:rPr>
        <w:t>w Rzeszowie do potrzeb podkarpackiego rynku pracy</w:t>
      </w:r>
      <w:r w:rsidRPr="004D079A">
        <w:rPr>
          <w:rFonts w:ascii="Arial" w:eastAsia="Times New Roman" w:hAnsi="Arial" w:cs="Arial"/>
          <w:color w:val="000000"/>
          <w:sz w:val="24"/>
          <w:szCs w:val="24"/>
        </w:rPr>
        <w:t xml:space="preserve">” w ramach Regionalnego Programu Operacyjnego Województwa Podkarpackiego na lata 2014-2020 </w:t>
      </w:r>
      <w:r w:rsidR="009208AD">
        <w:rPr>
          <w:rFonts w:ascii="Arial" w:eastAsia="Times New Roman" w:hAnsi="Arial" w:cs="Arial"/>
          <w:color w:val="000000"/>
          <w:sz w:val="24"/>
          <w:szCs w:val="24"/>
        </w:rPr>
        <w:br/>
      </w:r>
      <w:r w:rsidRPr="004D079A">
        <w:rPr>
          <w:rFonts w:ascii="Arial" w:eastAsia="Times New Roman" w:hAnsi="Arial" w:cs="Arial"/>
          <w:color w:val="000000"/>
          <w:sz w:val="24"/>
          <w:szCs w:val="24"/>
        </w:rPr>
        <w:t xml:space="preserve">w kwocie </w:t>
      </w:r>
      <w:r w:rsidRPr="004D079A">
        <w:rPr>
          <w:rFonts w:ascii="Arial" w:eastAsia="Times New Roman" w:hAnsi="Arial" w:cs="Arial"/>
          <w:sz w:val="24"/>
          <w:szCs w:val="24"/>
        </w:rPr>
        <w:t>292.395</w:t>
      </w:r>
      <w:r w:rsidRPr="004D079A">
        <w:rPr>
          <w:rFonts w:ascii="Arial" w:eastAsia="Times New Roman" w:hAnsi="Arial" w:cs="Arial"/>
          <w:color w:val="000000"/>
          <w:sz w:val="24"/>
          <w:szCs w:val="24"/>
        </w:rPr>
        <w:t>,-zł, z tego:</w:t>
      </w:r>
    </w:p>
    <w:p w:rsidR="004D079A" w:rsidRPr="004D079A" w:rsidRDefault="004D079A" w:rsidP="00CB127A">
      <w:pPr>
        <w:numPr>
          <w:ilvl w:val="0"/>
          <w:numId w:val="121"/>
        </w:numPr>
        <w:spacing w:after="0" w:line="360" w:lineRule="auto"/>
        <w:ind w:left="851" w:hanging="283"/>
        <w:contextualSpacing/>
        <w:jc w:val="both"/>
        <w:rPr>
          <w:rFonts w:ascii="Arial" w:hAnsi="Arial" w:cs="Arial"/>
          <w:sz w:val="24"/>
          <w:szCs w:val="24"/>
        </w:rPr>
      </w:pPr>
      <w:r w:rsidRPr="004D079A">
        <w:rPr>
          <w:rFonts w:ascii="Arial" w:hAnsi="Arial" w:cs="Arial"/>
          <w:sz w:val="24"/>
          <w:szCs w:val="24"/>
        </w:rPr>
        <w:lastRenderedPageBreak/>
        <w:t xml:space="preserve">wynagrodzenia i składki od nich naliczane – 73.470,- zł, (§ 4017 – </w:t>
      </w:r>
      <w:r w:rsidRPr="004D079A">
        <w:rPr>
          <w:rFonts w:ascii="Arial" w:hAnsi="Arial" w:cs="Arial"/>
          <w:color w:val="000000"/>
          <w:sz w:val="24"/>
          <w:szCs w:val="24"/>
        </w:rPr>
        <w:t>24 808</w:t>
      </w:r>
      <w:r w:rsidRPr="004D079A">
        <w:rPr>
          <w:rFonts w:ascii="Arial" w:hAnsi="Arial" w:cs="Arial"/>
          <w:sz w:val="24"/>
          <w:szCs w:val="24"/>
        </w:rPr>
        <w:t xml:space="preserve">,- zł, </w:t>
      </w:r>
      <w:r w:rsidRPr="004D079A">
        <w:rPr>
          <w:rFonts w:ascii="Arial" w:hAnsi="Arial" w:cs="Arial"/>
          <w:sz w:val="24"/>
          <w:szCs w:val="24"/>
        </w:rPr>
        <w:br/>
        <w:t xml:space="preserve">§ 4019 – </w:t>
      </w:r>
      <w:r w:rsidRPr="004D079A">
        <w:rPr>
          <w:rFonts w:ascii="Arial" w:hAnsi="Arial" w:cs="Arial"/>
          <w:color w:val="000000"/>
          <w:sz w:val="24"/>
          <w:szCs w:val="24"/>
        </w:rPr>
        <w:t>24 808</w:t>
      </w:r>
      <w:r w:rsidRPr="004D079A">
        <w:rPr>
          <w:rFonts w:ascii="Arial" w:hAnsi="Arial" w:cs="Arial"/>
          <w:sz w:val="24"/>
          <w:szCs w:val="24"/>
        </w:rPr>
        <w:t xml:space="preserve">,- zł, § 4117 – </w:t>
      </w:r>
      <w:r w:rsidRPr="004D079A">
        <w:rPr>
          <w:rFonts w:ascii="Arial" w:hAnsi="Arial" w:cs="Arial"/>
          <w:color w:val="000000"/>
          <w:sz w:val="24"/>
          <w:szCs w:val="24"/>
        </w:rPr>
        <w:t>18 264</w:t>
      </w:r>
      <w:r w:rsidRPr="004D079A">
        <w:rPr>
          <w:rFonts w:ascii="Arial" w:hAnsi="Arial" w:cs="Arial"/>
          <w:sz w:val="24"/>
          <w:szCs w:val="24"/>
        </w:rPr>
        <w:t xml:space="preserve">,- zł, § 4119 – </w:t>
      </w:r>
      <w:r w:rsidRPr="004D079A">
        <w:rPr>
          <w:rFonts w:ascii="Arial" w:hAnsi="Arial" w:cs="Arial"/>
          <w:color w:val="000000"/>
          <w:sz w:val="24"/>
          <w:szCs w:val="24"/>
        </w:rPr>
        <w:t>5 222</w:t>
      </w:r>
      <w:r w:rsidRPr="004D079A">
        <w:rPr>
          <w:rFonts w:ascii="Arial" w:hAnsi="Arial" w:cs="Arial"/>
          <w:sz w:val="24"/>
          <w:szCs w:val="24"/>
        </w:rPr>
        <w:t xml:space="preserve">,- zł, § 4127– </w:t>
      </w:r>
      <w:r w:rsidR="009208AD">
        <w:rPr>
          <w:rFonts w:ascii="Arial" w:hAnsi="Arial" w:cs="Arial"/>
          <w:sz w:val="24"/>
          <w:szCs w:val="24"/>
        </w:rPr>
        <w:br/>
      </w:r>
      <w:r w:rsidRPr="004D079A">
        <w:rPr>
          <w:rFonts w:ascii="Arial" w:hAnsi="Arial" w:cs="Arial"/>
          <w:color w:val="000000"/>
          <w:sz w:val="24"/>
          <w:szCs w:val="24"/>
        </w:rPr>
        <w:t>184</w:t>
      </w:r>
      <w:r w:rsidRPr="004D079A">
        <w:rPr>
          <w:rFonts w:ascii="Arial" w:hAnsi="Arial" w:cs="Arial"/>
          <w:sz w:val="24"/>
          <w:szCs w:val="24"/>
        </w:rPr>
        <w:t xml:space="preserve">,- zł, § 4129 – </w:t>
      </w:r>
      <w:r w:rsidRPr="004D079A">
        <w:rPr>
          <w:rFonts w:ascii="Arial" w:hAnsi="Arial" w:cs="Arial"/>
          <w:color w:val="000000"/>
          <w:sz w:val="24"/>
          <w:szCs w:val="24"/>
        </w:rPr>
        <w:t>184</w:t>
      </w:r>
      <w:r w:rsidRPr="004D079A">
        <w:rPr>
          <w:rFonts w:ascii="Arial" w:hAnsi="Arial" w:cs="Arial"/>
          <w:sz w:val="24"/>
          <w:szCs w:val="24"/>
        </w:rPr>
        <w:t>,- zł</w:t>
      </w:r>
      <w:r w:rsidRPr="004D079A">
        <w:rPr>
          <w:rFonts w:ascii="Arial" w:hAnsi="Arial" w:cs="Arial"/>
          <w:color w:val="000000"/>
          <w:sz w:val="24"/>
          <w:szCs w:val="24"/>
        </w:rPr>
        <w:t>),</w:t>
      </w:r>
    </w:p>
    <w:p w:rsidR="004D079A" w:rsidRPr="004D079A" w:rsidRDefault="004D079A" w:rsidP="00CB127A">
      <w:pPr>
        <w:numPr>
          <w:ilvl w:val="0"/>
          <w:numId w:val="121"/>
        </w:numPr>
        <w:spacing w:after="0" w:line="360" w:lineRule="auto"/>
        <w:ind w:left="851" w:hanging="283"/>
        <w:contextualSpacing/>
        <w:jc w:val="both"/>
        <w:rPr>
          <w:rFonts w:ascii="Arial" w:eastAsia="Times New Roman" w:hAnsi="Arial" w:cs="Arial"/>
          <w:sz w:val="24"/>
          <w:szCs w:val="24"/>
          <w:lang w:val="x-none" w:eastAsia="x-none"/>
        </w:rPr>
      </w:pPr>
      <w:r w:rsidRPr="004D079A">
        <w:rPr>
          <w:rFonts w:ascii="Arial" w:eastAsia="Times New Roman" w:hAnsi="Arial" w:cs="Arial"/>
          <w:color w:val="000000"/>
          <w:sz w:val="24"/>
          <w:szCs w:val="24"/>
          <w:lang w:val="x-none" w:eastAsia="x-none"/>
        </w:rPr>
        <w:t>stypendium stażowe dla słuchaczy</w:t>
      </w:r>
      <w:r w:rsidRPr="004D079A">
        <w:rPr>
          <w:rFonts w:ascii="Arial" w:eastAsia="Times New Roman" w:hAnsi="Arial" w:cs="Arial"/>
          <w:color w:val="000000"/>
          <w:sz w:val="24"/>
          <w:szCs w:val="24"/>
          <w:lang w:eastAsia="x-none"/>
        </w:rPr>
        <w:t xml:space="preserve"> </w:t>
      </w:r>
      <w:r w:rsidRPr="004D079A">
        <w:rPr>
          <w:rFonts w:ascii="Arial" w:eastAsia="Times New Roman" w:hAnsi="Arial" w:cs="Arial"/>
          <w:color w:val="000000"/>
          <w:sz w:val="24"/>
          <w:szCs w:val="24"/>
          <w:lang w:val="x-none" w:eastAsia="x-none"/>
        </w:rPr>
        <w:t>– 52.862,- zł (§ 3247- 49</w:t>
      </w:r>
      <w:r w:rsidRPr="004D079A">
        <w:rPr>
          <w:rFonts w:ascii="Arial" w:eastAsia="Times New Roman" w:hAnsi="Arial" w:cs="Arial"/>
          <w:color w:val="000000"/>
          <w:sz w:val="24"/>
          <w:szCs w:val="24"/>
          <w:lang w:eastAsia="x-none"/>
        </w:rPr>
        <w:t>.</w:t>
      </w:r>
      <w:r w:rsidRPr="004D079A">
        <w:rPr>
          <w:rFonts w:ascii="Arial" w:eastAsia="Times New Roman" w:hAnsi="Arial" w:cs="Arial"/>
          <w:color w:val="000000"/>
          <w:sz w:val="24"/>
          <w:szCs w:val="24"/>
          <w:lang w:val="x-none" w:eastAsia="x-none"/>
        </w:rPr>
        <w:t>426,- zł, § 3249 – 3</w:t>
      </w:r>
      <w:r w:rsidRPr="004D079A">
        <w:rPr>
          <w:rFonts w:ascii="Arial" w:eastAsia="Times New Roman" w:hAnsi="Arial" w:cs="Arial"/>
          <w:color w:val="000000"/>
          <w:sz w:val="24"/>
          <w:szCs w:val="24"/>
          <w:lang w:eastAsia="x-none"/>
        </w:rPr>
        <w:t>.</w:t>
      </w:r>
      <w:r w:rsidRPr="004D079A">
        <w:rPr>
          <w:rFonts w:ascii="Arial" w:eastAsia="Times New Roman" w:hAnsi="Arial" w:cs="Arial"/>
          <w:color w:val="000000"/>
          <w:sz w:val="24"/>
          <w:szCs w:val="24"/>
          <w:lang w:val="x-none" w:eastAsia="x-none"/>
        </w:rPr>
        <w:t>436,- zł),</w:t>
      </w:r>
    </w:p>
    <w:p w:rsidR="004D079A" w:rsidRPr="004D079A" w:rsidRDefault="004D079A" w:rsidP="00CB127A">
      <w:pPr>
        <w:numPr>
          <w:ilvl w:val="0"/>
          <w:numId w:val="121"/>
        </w:numPr>
        <w:spacing w:after="0" w:line="360" w:lineRule="auto"/>
        <w:ind w:left="851" w:hanging="283"/>
        <w:contextualSpacing/>
        <w:jc w:val="both"/>
        <w:rPr>
          <w:rFonts w:ascii="Arial" w:eastAsia="Calibri" w:hAnsi="Arial" w:cs="Arial"/>
          <w:sz w:val="24"/>
          <w:szCs w:val="24"/>
        </w:rPr>
      </w:pPr>
      <w:r w:rsidRPr="004D079A">
        <w:rPr>
          <w:rFonts w:ascii="Arial" w:eastAsia="Calibri" w:hAnsi="Arial" w:cs="Arial"/>
          <w:sz w:val="24"/>
          <w:szCs w:val="24"/>
        </w:rPr>
        <w:t xml:space="preserve">pozostałe wydatki związane z realizacją projektu – </w:t>
      </w:r>
      <w:r w:rsidRPr="004D079A">
        <w:rPr>
          <w:rFonts w:ascii="Arial" w:hAnsi="Arial" w:cs="Arial"/>
          <w:sz w:val="24"/>
          <w:szCs w:val="24"/>
        </w:rPr>
        <w:t>166.063,-</w:t>
      </w:r>
      <w:r w:rsidRPr="004D079A">
        <w:rPr>
          <w:rFonts w:ascii="Arial" w:eastAsia="Calibri" w:hAnsi="Arial" w:cs="Arial"/>
          <w:sz w:val="24"/>
          <w:szCs w:val="24"/>
        </w:rPr>
        <w:t xml:space="preserve"> zł, (§ 4247 – </w:t>
      </w:r>
      <w:r w:rsidRPr="004D079A">
        <w:rPr>
          <w:rFonts w:ascii="Arial" w:eastAsia="Calibri" w:hAnsi="Arial" w:cs="Arial"/>
          <w:sz w:val="24"/>
          <w:szCs w:val="24"/>
        </w:rPr>
        <w:br/>
        <w:t>110.307,- zł, § 4249 – 7.043,- zł, § 4307 – 32.270,- zł, § 4309 – 2.243,-zł, § 4707 – 13.277,- zł, § 4709 – 923,- zł).</w:t>
      </w:r>
    </w:p>
    <w:p w:rsidR="004D079A" w:rsidRPr="004D079A" w:rsidRDefault="004D079A" w:rsidP="004D079A">
      <w:pPr>
        <w:spacing w:after="0" w:line="360" w:lineRule="auto"/>
        <w:ind w:left="993"/>
        <w:rPr>
          <w:rFonts w:ascii="Arial" w:eastAsia="Calibri" w:hAnsi="Arial" w:cs="Arial"/>
          <w:sz w:val="24"/>
          <w:szCs w:val="24"/>
        </w:rPr>
      </w:pPr>
      <w:r w:rsidRPr="004D079A">
        <w:rPr>
          <w:rFonts w:ascii="Arial" w:eastAsia="Calibri" w:hAnsi="Arial" w:cs="Arial"/>
          <w:sz w:val="24"/>
          <w:szCs w:val="24"/>
        </w:rPr>
        <w:t xml:space="preserve">Środki zostały przeznaczone na: </w:t>
      </w:r>
    </w:p>
    <w:p w:rsidR="004D079A" w:rsidRPr="004D079A" w:rsidRDefault="004D079A" w:rsidP="00CB127A">
      <w:pPr>
        <w:numPr>
          <w:ilvl w:val="0"/>
          <w:numId w:val="146"/>
        </w:numPr>
        <w:spacing w:after="0" w:line="360" w:lineRule="auto"/>
        <w:ind w:left="1276" w:hanging="284"/>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 xml:space="preserve">organizację staży zawodowych dla słuchaczy – zakup odzieży roboczej – </w:t>
      </w:r>
      <w:r w:rsidRPr="004D079A">
        <w:rPr>
          <w:rFonts w:ascii="Arial" w:hAnsi="Arial" w:cs="Arial"/>
          <w:color w:val="000000"/>
          <w:sz w:val="24"/>
          <w:szCs w:val="24"/>
        </w:rPr>
        <w:t>14.406</w:t>
      </w:r>
      <w:r w:rsidRPr="004D079A">
        <w:rPr>
          <w:rFonts w:ascii="Arial" w:eastAsia="Calibri" w:hAnsi="Arial" w:cs="Arial"/>
          <w:color w:val="000000"/>
          <w:sz w:val="24"/>
          <w:szCs w:val="24"/>
          <w:lang w:eastAsia="x-none"/>
        </w:rPr>
        <w:t>,-zł,</w:t>
      </w:r>
    </w:p>
    <w:p w:rsidR="004D079A" w:rsidRPr="004D079A" w:rsidRDefault="004D079A" w:rsidP="00CB127A">
      <w:pPr>
        <w:numPr>
          <w:ilvl w:val="0"/>
          <w:numId w:val="146"/>
        </w:numPr>
        <w:spacing w:after="0" w:line="360" w:lineRule="auto"/>
        <w:ind w:left="1276" w:hanging="284"/>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 xml:space="preserve">wynagrodzenia opiekunów stażystów u pracodawców w postaci refundacji pracodawcy dodatku do wynagrodzenia opiekuna stażysty – </w:t>
      </w:r>
      <w:r w:rsidRPr="004D079A">
        <w:rPr>
          <w:rFonts w:ascii="Arial" w:hAnsi="Arial" w:cs="Arial"/>
          <w:color w:val="000000"/>
          <w:sz w:val="24"/>
          <w:szCs w:val="24"/>
        </w:rPr>
        <w:t>20.107</w:t>
      </w:r>
      <w:r w:rsidRPr="004D079A">
        <w:rPr>
          <w:rFonts w:ascii="Arial" w:eastAsia="Calibri" w:hAnsi="Arial" w:cs="Arial"/>
          <w:color w:val="000000"/>
          <w:sz w:val="24"/>
          <w:szCs w:val="24"/>
          <w:lang w:eastAsia="x-none"/>
        </w:rPr>
        <w:t>,-zł,</w:t>
      </w:r>
    </w:p>
    <w:p w:rsidR="004D079A" w:rsidRPr="004D079A" w:rsidRDefault="004D079A" w:rsidP="00CB127A">
      <w:pPr>
        <w:numPr>
          <w:ilvl w:val="0"/>
          <w:numId w:val="146"/>
        </w:numPr>
        <w:spacing w:after="0" w:line="360" w:lineRule="auto"/>
        <w:ind w:left="1276" w:hanging="284"/>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 xml:space="preserve">doskonalenie umiejętności i kompetencji nauczycieli zawodu, tj. szkolenia doskonalące na tematy:  </w:t>
      </w:r>
    </w:p>
    <w:p w:rsidR="004D079A" w:rsidRPr="004D079A" w:rsidRDefault="004D079A" w:rsidP="00CB127A">
      <w:pPr>
        <w:numPr>
          <w:ilvl w:val="0"/>
          <w:numId w:val="147"/>
        </w:numPr>
        <w:spacing w:after="0" w:line="360" w:lineRule="auto"/>
        <w:ind w:left="1560" w:hanging="425"/>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masaż z zastosowaniem metod relaksacyjnych – 6.000,-zł,</w:t>
      </w:r>
    </w:p>
    <w:p w:rsidR="004D079A" w:rsidRPr="004D079A" w:rsidRDefault="004D079A" w:rsidP="00CB127A">
      <w:pPr>
        <w:numPr>
          <w:ilvl w:val="0"/>
          <w:numId w:val="147"/>
        </w:numPr>
        <w:spacing w:after="0" w:line="360" w:lineRule="auto"/>
        <w:ind w:left="1560" w:hanging="425"/>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 xml:space="preserve">masaż </w:t>
      </w:r>
      <w:proofErr w:type="spellStart"/>
      <w:r w:rsidRPr="004D079A">
        <w:rPr>
          <w:rFonts w:ascii="Arial" w:eastAsia="Calibri" w:hAnsi="Arial" w:cs="Arial"/>
          <w:color w:val="000000"/>
          <w:sz w:val="24"/>
          <w:szCs w:val="24"/>
          <w:lang w:eastAsia="x-none"/>
        </w:rPr>
        <w:t>tensegracyjny</w:t>
      </w:r>
      <w:proofErr w:type="spellEnd"/>
      <w:r w:rsidRPr="004D079A">
        <w:rPr>
          <w:rFonts w:ascii="Arial" w:eastAsia="Calibri" w:hAnsi="Arial" w:cs="Arial"/>
          <w:color w:val="000000"/>
          <w:sz w:val="24"/>
          <w:szCs w:val="24"/>
          <w:lang w:eastAsia="x-none"/>
        </w:rPr>
        <w:t xml:space="preserve"> – 3.200,-zł,</w:t>
      </w:r>
    </w:p>
    <w:p w:rsidR="004D079A" w:rsidRPr="004D079A" w:rsidRDefault="004D079A" w:rsidP="00CB127A">
      <w:pPr>
        <w:numPr>
          <w:ilvl w:val="0"/>
          <w:numId w:val="147"/>
        </w:numPr>
        <w:spacing w:after="0" w:line="360" w:lineRule="auto"/>
        <w:ind w:left="1560" w:hanging="425"/>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t>przedłużanie rzęs metodą 1:1 oraz metodą objętościową – 2.400,-zł,</w:t>
      </w:r>
    </w:p>
    <w:p w:rsidR="004D079A" w:rsidRPr="004D079A" w:rsidRDefault="004D079A" w:rsidP="00CB127A">
      <w:pPr>
        <w:numPr>
          <w:ilvl w:val="0"/>
          <w:numId w:val="147"/>
        </w:numPr>
        <w:spacing w:after="0" w:line="360" w:lineRule="auto"/>
        <w:ind w:left="1560" w:hanging="425"/>
        <w:jc w:val="both"/>
        <w:rPr>
          <w:rFonts w:ascii="Arial" w:eastAsia="Calibri" w:hAnsi="Arial" w:cs="Arial"/>
          <w:color w:val="000000"/>
          <w:sz w:val="24"/>
          <w:szCs w:val="24"/>
          <w:lang w:eastAsia="x-none"/>
        </w:rPr>
      </w:pPr>
      <w:r w:rsidRPr="004D079A">
        <w:rPr>
          <w:rFonts w:ascii="Arial" w:hAnsi="Arial" w:cs="Arial"/>
          <w:color w:val="000000"/>
          <w:sz w:val="24"/>
          <w:szCs w:val="24"/>
        </w:rPr>
        <w:t>stylizacja paznokci (hybrydy i żele) – 1.000,-zł,</w:t>
      </w:r>
    </w:p>
    <w:p w:rsidR="004D079A" w:rsidRPr="004D079A" w:rsidRDefault="004D079A" w:rsidP="00CB127A">
      <w:pPr>
        <w:numPr>
          <w:ilvl w:val="0"/>
          <w:numId w:val="147"/>
        </w:numPr>
        <w:spacing w:after="0" w:line="360" w:lineRule="auto"/>
        <w:ind w:left="1560" w:hanging="425"/>
        <w:jc w:val="both"/>
        <w:rPr>
          <w:rFonts w:ascii="Arial" w:eastAsia="Calibri" w:hAnsi="Arial" w:cs="Arial"/>
          <w:color w:val="000000"/>
          <w:sz w:val="24"/>
          <w:szCs w:val="24"/>
          <w:lang w:eastAsia="x-none"/>
        </w:rPr>
      </w:pPr>
      <w:r w:rsidRPr="004D079A">
        <w:rPr>
          <w:rFonts w:ascii="Arial" w:hAnsi="Arial" w:cs="Arial"/>
          <w:color w:val="000000"/>
          <w:sz w:val="24"/>
          <w:szCs w:val="24"/>
        </w:rPr>
        <w:t>usuwanie odcisków i modzeli – 1.600,-zł,</w:t>
      </w:r>
    </w:p>
    <w:p w:rsidR="004D079A" w:rsidRPr="004D079A" w:rsidRDefault="004D079A" w:rsidP="00CB127A">
      <w:pPr>
        <w:numPr>
          <w:ilvl w:val="0"/>
          <w:numId w:val="146"/>
        </w:numPr>
        <w:tabs>
          <w:tab w:val="left" w:pos="567"/>
        </w:tabs>
        <w:spacing w:after="0" w:line="360" w:lineRule="auto"/>
        <w:ind w:left="1276" w:hanging="284"/>
        <w:contextualSpacing/>
        <w:jc w:val="both"/>
        <w:rPr>
          <w:rFonts w:ascii="Arial" w:eastAsia="Times New Roman" w:hAnsi="Arial" w:cs="Arial"/>
          <w:color w:val="000000"/>
          <w:sz w:val="24"/>
          <w:szCs w:val="24"/>
        </w:rPr>
      </w:pPr>
      <w:r w:rsidRPr="004D079A">
        <w:rPr>
          <w:rFonts w:ascii="Arial" w:eastAsia="Times New Roman" w:hAnsi="Arial" w:cs="Arial"/>
          <w:color w:val="000000"/>
          <w:sz w:val="24"/>
          <w:szCs w:val="24"/>
        </w:rPr>
        <w:t>wyposażenie pracowni szkolnych – 117.350,-zł: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eastAsia="Calibri" w:hAnsi="Arial" w:cs="Arial"/>
          <w:sz w:val="24"/>
          <w:szCs w:val="24"/>
        </w:rPr>
        <w:t>pracowni masażu</w:t>
      </w:r>
      <w:r w:rsidRPr="004D079A">
        <w:rPr>
          <w:rFonts w:ascii="Arial" w:eastAsia="Calibri" w:hAnsi="Arial" w:cs="Arial"/>
          <w:color w:val="000000"/>
          <w:sz w:val="24"/>
          <w:szCs w:val="24"/>
        </w:rPr>
        <w:t xml:space="preserve"> dla zawodu technik masażysta – </w:t>
      </w:r>
      <w:r w:rsidRPr="004D079A">
        <w:rPr>
          <w:rFonts w:ascii="Arial" w:hAnsi="Arial" w:cs="Arial"/>
          <w:color w:val="000000"/>
          <w:sz w:val="24"/>
          <w:szCs w:val="24"/>
        </w:rPr>
        <w:t>23.879</w:t>
      </w:r>
      <w:r w:rsidRPr="004D079A">
        <w:rPr>
          <w:rFonts w:ascii="Arial" w:eastAsia="Calibri" w:hAnsi="Arial" w:cs="Arial"/>
          <w:color w:val="000000"/>
          <w:sz w:val="24"/>
          <w:szCs w:val="24"/>
        </w:rPr>
        <w:t>,-zł,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eastAsia="Calibri" w:hAnsi="Arial" w:cs="Arial"/>
          <w:sz w:val="24"/>
          <w:szCs w:val="24"/>
        </w:rPr>
        <w:t xml:space="preserve">pracowni </w:t>
      </w:r>
      <w:proofErr w:type="spellStart"/>
      <w:r w:rsidRPr="004D079A">
        <w:rPr>
          <w:rFonts w:ascii="Arial" w:eastAsia="Calibri" w:hAnsi="Arial" w:cs="Arial"/>
          <w:sz w:val="24"/>
          <w:szCs w:val="24"/>
        </w:rPr>
        <w:t>elektroradiologii</w:t>
      </w:r>
      <w:proofErr w:type="spellEnd"/>
      <w:r w:rsidRPr="004D079A">
        <w:rPr>
          <w:rFonts w:ascii="Arial" w:eastAsia="Calibri" w:hAnsi="Arial" w:cs="Arial"/>
          <w:color w:val="000000"/>
          <w:sz w:val="24"/>
          <w:szCs w:val="24"/>
        </w:rPr>
        <w:t xml:space="preserve"> dla zawodu technik </w:t>
      </w:r>
      <w:proofErr w:type="spellStart"/>
      <w:r w:rsidRPr="004D079A">
        <w:rPr>
          <w:rFonts w:ascii="Arial" w:eastAsia="Calibri" w:hAnsi="Arial" w:cs="Arial"/>
          <w:color w:val="000000"/>
          <w:sz w:val="24"/>
          <w:szCs w:val="24"/>
        </w:rPr>
        <w:t>elektroradiolog</w:t>
      </w:r>
      <w:proofErr w:type="spellEnd"/>
      <w:r w:rsidRPr="004D079A">
        <w:rPr>
          <w:rFonts w:ascii="Arial" w:eastAsia="Calibri" w:hAnsi="Arial" w:cs="Arial"/>
          <w:color w:val="000000"/>
          <w:sz w:val="24"/>
          <w:szCs w:val="24"/>
        </w:rPr>
        <w:t xml:space="preserve"> – </w:t>
      </w:r>
      <w:r w:rsidR="009208AD">
        <w:rPr>
          <w:rFonts w:ascii="Arial" w:eastAsia="Calibri" w:hAnsi="Arial" w:cs="Arial"/>
          <w:color w:val="000000"/>
          <w:sz w:val="24"/>
          <w:szCs w:val="24"/>
        </w:rPr>
        <w:br/>
      </w:r>
      <w:r w:rsidRPr="004D079A">
        <w:rPr>
          <w:rFonts w:ascii="Arial" w:hAnsi="Arial" w:cs="Arial"/>
          <w:color w:val="000000"/>
          <w:sz w:val="24"/>
          <w:szCs w:val="24"/>
        </w:rPr>
        <w:t>6.501</w:t>
      </w:r>
      <w:r w:rsidRPr="004D079A">
        <w:rPr>
          <w:rFonts w:ascii="Arial" w:eastAsia="Calibri" w:hAnsi="Arial" w:cs="Arial"/>
          <w:color w:val="000000"/>
          <w:sz w:val="24"/>
          <w:szCs w:val="24"/>
        </w:rPr>
        <w:t>,-zł,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eastAsia="Calibri" w:hAnsi="Arial" w:cs="Arial"/>
          <w:sz w:val="24"/>
          <w:szCs w:val="24"/>
        </w:rPr>
        <w:t>pracowni kosmetycznej</w:t>
      </w:r>
      <w:r w:rsidRPr="004D079A">
        <w:rPr>
          <w:rFonts w:ascii="Arial" w:eastAsia="Calibri" w:hAnsi="Arial" w:cs="Arial"/>
          <w:color w:val="000000"/>
          <w:sz w:val="24"/>
          <w:szCs w:val="24"/>
        </w:rPr>
        <w:t xml:space="preserve"> dla zawodu technik usług kosmetycznych – </w:t>
      </w:r>
      <w:r w:rsidRPr="004D079A">
        <w:rPr>
          <w:rFonts w:ascii="Arial" w:hAnsi="Arial" w:cs="Arial"/>
          <w:color w:val="000000"/>
          <w:sz w:val="24"/>
          <w:szCs w:val="24"/>
        </w:rPr>
        <w:t>15.640</w:t>
      </w:r>
      <w:r w:rsidRPr="004D079A">
        <w:rPr>
          <w:rFonts w:ascii="Arial" w:eastAsia="Calibri" w:hAnsi="Arial" w:cs="Arial"/>
          <w:color w:val="000000"/>
          <w:sz w:val="24"/>
          <w:szCs w:val="24"/>
        </w:rPr>
        <w:t>,-zł,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hAnsi="Arial" w:cs="Arial"/>
          <w:sz w:val="24"/>
          <w:szCs w:val="24"/>
        </w:rPr>
        <w:t>pracowni protetyka słuchu dla zawodu protetyk słuchu</w:t>
      </w:r>
      <w:r w:rsidRPr="004D079A">
        <w:rPr>
          <w:rFonts w:ascii="Arial" w:hAnsi="Arial" w:cs="Arial"/>
          <w:color w:val="000000"/>
          <w:sz w:val="24"/>
          <w:szCs w:val="24"/>
        </w:rPr>
        <w:t xml:space="preserve"> – 54.000,-zł,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hAnsi="Arial" w:cs="Arial"/>
          <w:sz w:val="24"/>
          <w:szCs w:val="24"/>
        </w:rPr>
        <w:t>pracowni opiekuna medycznego dla zawodu opiekun medyczny</w:t>
      </w:r>
      <w:r w:rsidRPr="004D079A">
        <w:rPr>
          <w:rFonts w:ascii="Arial" w:hAnsi="Arial" w:cs="Arial"/>
          <w:color w:val="000000"/>
          <w:sz w:val="24"/>
          <w:szCs w:val="24"/>
        </w:rPr>
        <w:t xml:space="preserve"> –  </w:t>
      </w:r>
      <w:r w:rsidRPr="004D079A">
        <w:rPr>
          <w:rFonts w:ascii="Arial" w:hAnsi="Arial" w:cs="Arial"/>
          <w:color w:val="000000"/>
          <w:sz w:val="24"/>
          <w:szCs w:val="24"/>
        </w:rPr>
        <w:br/>
        <w:t>1.480,-zł,</w:t>
      </w:r>
    </w:p>
    <w:p w:rsidR="004D079A" w:rsidRPr="004D079A" w:rsidRDefault="004D079A" w:rsidP="00CB127A">
      <w:pPr>
        <w:numPr>
          <w:ilvl w:val="0"/>
          <w:numId w:val="148"/>
        </w:numPr>
        <w:spacing w:after="0" w:line="360" w:lineRule="auto"/>
        <w:ind w:left="1560" w:hanging="425"/>
        <w:contextualSpacing/>
        <w:jc w:val="both"/>
        <w:rPr>
          <w:rFonts w:ascii="Arial" w:eastAsia="Calibri" w:hAnsi="Arial" w:cs="Arial"/>
          <w:color w:val="000000"/>
          <w:sz w:val="24"/>
          <w:szCs w:val="24"/>
        </w:rPr>
      </w:pPr>
      <w:r w:rsidRPr="004D079A">
        <w:rPr>
          <w:rFonts w:ascii="Arial" w:hAnsi="Arial" w:cs="Arial"/>
          <w:sz w:val="24"/>
          <w:szCs w:val="24"/>
        </w:rPr>
        <w:t>pracowni asystentki stomatologicznej i higienistki stomatologicznej, edukacji zdrowotnej dla zawodu higienistka stomatologiczna</w:t>
      </w:r>
      <w:r w:rsidRPr="004D079A">
        <w:rPr>
          <w:rFonts w:ascii="Arial" w:hAnsi="Arial" w:cs="Arial"/>
          <w:color w:val="000000"/>
          <w:sz w:val="24"/>
          <w:szCs w:val="24"/>
        </w:rPr>
        <w:t xml:space="preserve"> – </w:t>
      </w:r>
      <w:r w:rsidR="009208AD">
        <w:rPr>
          <w:rFonts w:ascii="Arial" w:hAnsi="Arial" w:cs="Arial"/>
          <w:color w:val="000000"/>
          <w:sz w:val="24"/>
          <w:szCs w:val="24"/>
        </w:rPr>
        <w:br/>
      </w:r>
      <w:r w:rsidRPr="004D079A">
        <w:rPr>
          <w:rFonts w:ascii="Arial" w:hAnsi="Arial" w:cs="Arial"/>
          <w:color w:val="000000"/>
          <w:sz w:val="24"/>
          <w:szCs w:val="24"/>
        </w:rPr>
        <w:t>15.850,-zł.</w:t>
      </w:r>
    </w:p>
    <w:p w:rsidR="004D079A" w:rsidRPr="004D079A" w:rsidRDefault="004D079A" w:rsidP="004D079A">
      <w:pPr>
        <w:spacing w:after="0" w:line="360" w:lineRule="auto"/>
        <w:ind w:left="142"/>
        <w:jc w:val="both"/>
        <w:rPr>
          <w:rFonts w:ascii="Arial" w:eastAsia="Times New Roman" w:hAnsi="Arial" w:cs="Arial"/>
          <w:color w:val="000000" w:themeColor="text1"/>
          <w:sz w:val="24"/>
          <w:szCs w:val="24"/>
          <w:lang w:eastAsia="pl-PL"/>
        </w:rPr>
      </w:pPr>
      <w:r w:rsidRPr="004D079A">
        <w:rPr>
          <w:rFonts w:ascii="Arial" w:eastAsia="Calibri" w:hAnsi="Arial" w:cs="Arial"/>
          <w:bCs/>
          <w:iCs/>
          <w:color w:val="000000"/>
          <w:sz w:val="24"/>
          <w:szCs w:val="24"/>
        </w:rPr>
        <w:lastRenderedPageBreak/>
        <w:t xml:space="preserve">Zadanie finansowane ze środków UE w kwocie </w:t>
      </w:r>
      <w:r w:rsidRPr="004D079A">
        <w:rPr>
          <w:rFonts w:ascii="Arial" w:eastAsia="Times New Roman" w:hAnsi="Arial" w:cs="Arial"/>
          <w:sz w:val="24"/>
          <w:szCs w:val="24"/>
        </w:rPr>
        <w:t>248.537</w:t>
      </w:r>
      <w:r w:rsidRPr="004D079A">
        <w:rPr>
          <w:rFonts w:ascii="Arial" w:eastAsia="Calibri" w:hAnsi="Arial" w:cs="Arial"/>
          <w:bCs/>
          <w:iCs/>
          <w:color w:val="000000"/>
          <w:sz w:val="24"/>
          <w:szCs w:val="24"/>
        </w:rPr>
        <w:t xml:space="preserve">,-zł, środków z budżetu państwa w kwocie </w:t>
      </w:r>
      <w:r w:rsidRPr="004D079A">
        <w:rPr>
          <w:rFonts w:ascii="Arial" w:eastAsia="Times New Roman" w:hAnsi="Arial" w:cs="Arial"/>
          <w:sz w:val="24"/>
          <w:szCs w:val="24"/>
        </w:rPr>
        <w:t>14.620</w:t>
      </w:r>
      <w:r w:rsidRPr="004D079A">
        <w:rPr>
          <w:rFonts w:ascii="Arial" w:eastAsia="Calibri" w:hAnsi="Arial" w:cs="Arial"/>
          <w:bCs/>
          <w:iCs/>
          <w:color w:val="000000"/>
          <w:sz w:val="24"/>
          <w:szCs w:val="24"/>
        </w:rPr>
        <w:t xml:space="preserve">,-zł oraz środków własnych budżetu Województwa w kwocie </w:t>
      </w:r>
      <w:r w:rsidRPr="004D079A">
        <w:rPr>
          <w:rFonts w:ascii="Arial" w:eastAsia="Times New Roman" w:hAnsi="Arial" w:cs="Arial"/>
          <w:sz w:val="24"/>
          <w:szCs w:val="24"/>
        </w:rPr>
        <w:t>29.238</w:t>
      </w:r>
      <w:r w:rsidRPr="004D079A">
        <w:rPr>
          <w:rFonts w:ascii="Arial" w:eastAsia="Calibri" w:hAnsi="Arial" w:cs="Arial"/>
          <w:bCs/>
          <w:iCs/>
          <w:color w:val="000000"/>
          <w:sz w:val="24"/>
          <w:szCs w:val="24"/>
        </w:rPr>
        <w:t>,-zł.</w:t>
      </w:r>
    </w:p>
    <w:p w:rsidR="004D079A" w:rsidRPr="004D079A" w:rsidRDefault="004D079A" w:rsidP="004D079A">
      <w:pPr>
        <w:tabs>
          <w:tab w:val="left" w:pos="426"/>
          <w:tab w:val="left" w:pos="851"/>
        </w:tabs>
        <w:spacing w:after="0" w:line="360" w:lineRule="auto"/>
        <w:ind w:left="142"/>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sz w:val="24"/>
          <w:szCs w:val="24"/>
        </w:rPr>
        <w:t>420.363</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2018-2019.</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Wykonany w 2018r. zakres o wartości 292.395,- zł, stanowi 69,56% planowanych łącznych nakładów na przedsięwzięcie.</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Stan zaawansowania i osiągnięte efekty:</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 ramach projektu zaplanowano następujące zadania: organizację staży zawodowych dla słuchaczy, doskonalenie umiejętności i kompetencji nauczycieli zawodu, wyposażenie pracowni szkolnych.</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Dotychczas zrealizowano:</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1)</w:t>
      </w:r>
      <w:r w:rsidRPr="004D079A">
        <w:rPr>
          <w:rFonts w:ascii="Arial" w:eastAsia="Calibri" w:hAnsi="Arial" w:cs="Arial"/>
          <w:color w:val="000000" w:themeColor="text1"/>
          <w:sz w:val="24"/>
          <w:szCs w:val="24"/>
        </w:rPr>
        <w:tab/>
        <w:t>w ramach organizacji staży zawodowych dla słuchaczy:</w:t>
      </w:r>
    </w:p>
    <w:p w:rsidR="004D079A" w:rsidRPr="004D079A" w:rsidRDefault="004D079A" w:rsidP="004D079A">
      <w:pPr>
        <w:tabs>
          <w:tab w:val="left" w:pos="426"/>
          <w:tab w:val="left" w:pos="851"/>
        </w:tabs>
        <w:spacing w:after="0" w:line="360" w:lineRule="auto"/>
        <w:ind w:left="284"/>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a) opracowano dokumentację dotyczącą organizacji staży zawodowych,</w:t>
      </w:r>
    </w:p>
    <w:p w:rsidR="004D079A" w:rsidRPr="004D079A" w:rsidRDefault="004D079A" w:rsidP="004D079A">
      <w:pPr>
        <w:tabs>
          <w:tab w:val="left" w:pos="426"/>
          <w:tab w:val="left" w:pos="851"/>
        </w:tabs>
        <w:spacing w:after="0" w:line="360" w:lineRule="auto"/>
        <w:ind w:left="567" w:hanging="283"/>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b) przeprowadzono rekrutację w wyniku, której zakwalifikowano na staże zawodowe   53 osoby,</w:t>
      </w:r>
    </w:p>
    <w:p w:rsidR="004D079A" w:rsidRPr="004D079A" w:rsidRDefault="004D079A" w:rsidP="004D079A">
      <w:pPr>
        <w:tabs>
          <w:tab w:val="left" w:pos="426"/>
          <w:tab w:val="left" w:pos="851"/>
        </w:tabs>
        <w:spacing w:after="0" w:line="360" w:lineRule="auto"/>
        <w:ind w:left="284"/>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c) zawarto umowę z 33 podmiotami przyjmującymi na staż zawodowy,</w:t>
      </w:r>
    </w:p>
    <w:p w:rsidR="004D079A" w:rsidRPr="004D079A" w:rsidRDefault="004D079A" w:rsidP="004D079A">
      <w:pPr>
        <w:tabs>
          <w:tab w:val="left" w:pos="426"/>
          <w:tab w:val="left" w:pos="851"/>
        </w:tabs>
        <w:spacing w:after="0" w:line="360" w:lineRule="auto"/>
        <w:ind w:left="284"/>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d) zakupiono odzież roboczą dla 53 stażystów,</w:t>
      </w:r>
    </w:p>
    <w:p w:rsidR="004D079A" w:rsidRPr="004D079A" w:rsidRDefault="004D079A" w:rsidP="004D079A">
      <w:pPr>
        <w:tabs>
          <w:tab w:val="left" w:pos="426"/>
          <w:tab w:val="left" w:pos="851"/>
        </w:tabs>
        <w:spacing w:after="0" w:line="360" w:lineRule="auto"/>
        <w:ind w:left="567" w:hanging="283"/>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e) wypłacone zostały stypendia 53 stażystom oraz wynagrodzenia 42 opiekunom.</w:t>
      </w:r>
    </w:p>
    <w:p w:rsidR="004D079A" w:rsidRPr="004D079A" w:rsidRDefault="004D079A" w:rsidP="004D079A">
      <w:pPr>
        <w:tabs>
          <w:tab w:val="left" w:pos="426"/>
          <w:tab w:val="left" w:pos="851"/>
        </w:tabs>
        <w:spacing w:after="0" w:line="360" w:lineRule="auto"/>
        <w:ind w:left="426"/>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Staże zawodowe ukończyły 53 osoby. Zadanie będzie kontynuowane w 2019 roku  - zaplanowano staże zawodowe dla 50 słuchaczy.</w:t>
      </w:r>
    </w:p>
    <w:p w:rsidR="004D079A" w:rsidRPr="004D079A" w:rsidRDefault="004D079A" w:rsidP="004D079A">
      <w:pPr>
        <w:tabs>
          <w:tab w:val="left" w:pos="426"/>
          <w:tab w:val="left" w:pos="851"/>
        </w:tabs>
        <w:spacing w:after="0" w:line="360" w:lineRule="auto"/>
        <w:ind w:left="426" w:hanging="284"/>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2)</w:t>
      </w:r>
      <w:r w:rsidRPr="004D079A">
        <w:rPr>
          <w:rFonts w:ascii="Arial" w:eastAsia="Calibri" w:hAnsi="Arial" w:cs="Arial"/>
          <w:color w:val="000000" w:themeColor="text1"/>
          <w:sz w:val="24"/>
          <w:szCs w:val="24"/>
        </w:rPr>
        <w:tab/>
        <w:t xml:space="preserve">w ramach doskonalenie umiejętności i kompetencji nauczycieli zawodu: dokonano rekrutacji do udziału w zadaniu i zakwalifikowano planowaną liczbę 7 osób </w:t>
      </w:r>
      <w:r w:rsidR="009208AD">
        <w:rPr>
          <w:rFonts w:ascii="Arial" w:eastAsia="Calibri" w:hAnsi="Arial" w:cs="Arial"/>
          <w:color w:val="000000" w:themeColor="text1"/>
          <w:sz w:val="24"/>
          <w:szCs w:val="24"/>
        </w:rPr>
        <w:br/>
      </w:r>
      <w:r w:rsidRPr="004D079A">
        <w:rPr>
          <w:rFonts w:ascii="Arial" w:eastAsia="Calibri" w:hAnsi="Arial" w:cs="Arial"/>
          <w:color w:val="000000" w:themeColor="text1"/>
          <w:sz w:val="24"/>
          <w:szCs w:val="24"/>
        </w:rPr>
        <w:t>tj. 4 nauczycieli na kierunku technik masażysta i 3 nauczycieli na kierunku technik usług kosmetycznych.</w:t>
      </w:r>
    </w:p>
    <w:p w:rsidR="004D079A" w:rsidRPr="004D079A" w:rsidRDefault="004D079A" w:rsidP="004D079A">
      <w:pPr>
        <w:tabs>
          <w:tab w:val="left" w:pos="426"/>
          <w:tab w:val="left" w:pos="851"/>
        </w:tabs>
        <w:spacing w:after="0" w:line="360" w:lineRule="auto"/>
        <w:ind w:left="426" w:hanging="284"/>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3)</w:t>
      </w:r>
      <w:r w:rsidRPr="004D079A">
        <w:rPr>
          <w:rFonts w:ascii="Arial" w:eastAsia="Calibri" w:hAnsi="Arial" w:cs="Arial"/>
          <w:color w:val="000000" w:themeColor="text1"/>
          <w:sz w:val="24"/>
          <w:szCs w:val="24"/>
        </w:rPr>
        <w:tab/>
        <w:t xml:space="preserve">w ramach wyposażenie pracowni szkolnych: dokonano wyboru wykonawców </w:t>
      </w:r>
      <w:r w:rsidR="009208AD">
        <w:rPr>
          <w:rFonts w:ascii="Arial" w:eastAsia="Calibri" w:hAnsi="Arial" w:cs="Arial"/>
          <w:color w:val="000000" w:themeColor="text1"/>
          <w:sz w:val="24"/>
          <w:szCs w:val="24"/>
        </w:rPr>
        <w:br/>
      </w:r>
      <w:r w:rsidRPr="004D079A">
        <w:rPr>
          <w:rFonts w:ascii="Arial" w:eastAsia="Calibri" w:hAnsi="Arial" w:cs="Arial"/>
          <w:color w:val="000000" w:themeColor="text1"/>
          <w:sz w:val="24"/>
          <w:szCs w:val="24"/>
        </w:rPr>
        <w:t xml:space="preserve">i zakupiono całość wyposażenia pracowni. </w:t>
      </w:r>
    </w:p>
    <w:p w:rsidR="004D079A" w:rsidRPr="004D079A" w:rsidRDefault="004D079A" w:rsidP="004D079A">
      <w:pPr>
        <w:tabs>
          <w:tab w:val="left" w:pos="426"/>
          <w:tab w:val="left" w:pos="851"/>
        </w:tabs>
        <w:spacing w:after="0" w:line="360" w:lineRule="auto"/>
        <w:ind w:left="142"/>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Zadanie realizowane jest zgodnie z przyjętym harmonogramem.</w:t>
      </w:r>
    </w:p>
    <w:p w:rsidR="004D079A" w:rsidRPr="004D079A" w:rsidRDefault="004D079A" w:rsidP="00CB127A">
      <w:pPr>
        <w:numPr>
          <w:ilvl w:val="0"/>
          <w:numId w:val="145"/>
        </w:numPr>
        <w:spacing w:after="0" w:line="360" w:lineRule="auto"/>
        <w:ind w:left="142" w:hanging="284"/>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Zaplanowane wydatki majątkowe w wysokości 33.000,-zł zostały wykonane w kwocie 33.000,-zł, tj. 100 % planu.</w:t>
      </w:r>
    </w:p>
    <w:p w:rsidR="004D079A" w:rsidRPr="004D079A" w:rsidRDefault="004D079A" w:rsidP="004D079A">
      <w:pPr>
        <w:spacing w:after="0" w:line="360" w:lineRule="auto"/>
        <w:ind w:left="142"/>
        <w:jc w:val="both"/>
        <w:rPr>
          <w:rFonts w:ascii="Arial" w:hAnsi="Arial" w:cs="Arial"/>
          <w:color w:val="000000" w:themeColor="text1"/>
          <w:sz w:val="24"/>
          <w:szCs w:val="24"/>
        </w:rPr>
      </w:pPr>
      <w:r w:rsidRPr="004D079A">
        <w:rPr>
          <w:rFonts w:ascii="Arial" w:hAnsi="Arial" w:cs="Arial"/>
          <w:color w:val="000000" w:themeColor="text1"/>
          <w:sz w:val="24"/>
          <w:szCs w:val="24"/>
        </w:rPr>
        <w:t>Środki przeznaczono na zakup zmywarki kapturowej - 11.000,-zł oraz na zakup pieca konwekcyjno-parowego – 22.000,-zł, dla Medyczno – Społeczne Centrum Kształcenia Zawodowego i Ustawicznego w Rzeszowie.</w:t>
      </w:r>
    </w:p>
    <w:p w:rsidR="004D079A" w:rsidRPr="004D079A" w:rsidRDefault="004D079A" w:rsidP="004D079A">
      <w:pPr>
        <w:spacing w:after="0" w:line="360" w:lineRule="auto"/>
        <w:ind w:left="142"/>
        <w:jc w:val="both"/>
        <w:rPr>
          <w:rFonts w:ascii="Arial" w:eastAsia="Times New Roman" w:hAnsi="Arial" w:cs="Arial"/>
          <w:color w:val="000000"/>
          <w:sz w:val="24"/>
          <w:szCs w:val="24"/>
          <w:lang w:val="x-none" w:eastAsia="x-none"/>
        </w:rPr>
      </w:pPr>
      <w:r w:rsidRPr="004D079A">
        <w:rPr>
          <w:rFonts w:ascii="Arial" w:eastAsia="Times New Roman" w:hAnsi="Arial" w:cs="Arial"/>
          <w:color w:val="000000"/>
          <w:sz w:val="24"/>
          <w:szCs w:val="24"/>
          <w:lang w:val="x-none" w:eastAsia="x-none"/>
        </w:rPr>
        <w:lastRenderedPageBreak/>
        <w:t xml:space="preserve">Wydatki w jednostkach oświatowych były realizowane  w sposób racjonalny. </w:t>
      </w:r>
    </w:p>
    <w:p w:rsidR="004D079A" w:rsidRPr="004D079A" w:rsidRDefault="004D079A" w:rsidP="004D079A">
      <w:pPr>
        <w:tabs>
          <w:tab w:val="left" w:pos="284"/>
        </w:tabs>
        <w:spacing w:after="0" w:line="360" w:lineRule="auto"/>
        <w:ind w:left="142"/>
        <w:jc w:val="both"/>
        <w:rPr>
          <w:rFonts w:ascii="Arial" w:hAnsi="Arial" w:cs="Arial"/>
          <w:color w:val="000000"/>
          <w:sz w:val="24"/>
          <w:szCs w:val="24"/>
        </w:rPr>
      </w:pPr>
      <w:r w:rsidRPr="004D079A">
        <w:rPr>
          <w:rFonts w:ascii="Arial" w:hAnsi="Arial" w:cs="Arial"/>
          <w:color w:val="000000"/>
          <w:sz w:val="24"/>
          <w:szCs w:val="24"/>
        </w:rPr>
        <w:t>Niewykonanie zaplanowanych wydatków dotycz</w:t>
      </w:r>
      <w:r w:rsidR="00E94434">
        <w:rPr>
          <w:rFonts w:ascii="Arial" w:hAnsi="Arial" w:cs="Arial"/>
          <w:color w:val="000000"/>
          <w:sz w:val="24"/>
          <w:szCs w:val="24"/>
        </w:rPr>
        <w:t>y</w:t>
      </w:r>
      <w:r w:rsidRPr="004D079A">
        <w:rPr>
          <w:rFonts w:ascii="Arial" w:hAnsi="Arial" w:cs="Arial"/>
          <w:color w:val="000000"/>
          <w:sz w:val="24"/>
          <w:szCs w:val="24"/>
        </w:rPr>
        <w:t xml:space="preserve"> </w:t>
      </w:r>
      <w:r w:rsidRPr="004D079A">
        <w:rPr>
          <w:rFonts w:ascii="Arial" w:hAnsi="Arial" w:cs="Arial"/>
          <w:sz w:val="24"/>
          <w:szCs w:val="24"/>
        </w:rPr>
        <w:t xml:space="preserve">głównie wynagrodzeń i pochodnych w związku z brakiem naboru na wszystkie kierunki kształcenia oraz dużą absencją chorobową pracowników. </w:t>
      </w:r>
    </w:p>
    <w:p w:rsidR="004D079A" w:rsidRPr="004D079A" w:rsidRDefault="004D079A" w:rsidP="004D079A">
      <w:pPr>
        <w:tabs>
          <w:tab w:val="left" w:pos="1080"/>
        </w:tabs>
        <w:spacing w:after="0" w:line="360" w:lineRule="auto"/>
        <w:jc w:val="both"/>
        <w:rPr>
          <w:rFonts w:ascii="Arial" w:hAnsi="Arial" w:cs="Arial"/>
          <w:bCs/>
          <w:iCs/>
          <w:color w:val="000000"/>
          <w:sz w:val="24"/>
          <w:szCs w:val="24"/>
        </w:rPr>
      </w:pPr>
      <w:r w:rsidRPr="004D079A">
        <w:rPr>
          <w:rFonts w:ascii="Arial" w:hAnsi="Arial" w:cs="Arial"/>
          <w:color w:val="000000"/>
          <w:sz w:val="24"/>
          <w:szCs w:val="24"/>
        </w:rPr>
        <w:t>W ramach ww. wydatków finansowano działalność 7 Medyczno-Społecznych  Centrów Kształcenia Zawodowego i Ustawicznego. W  2018 roku  funkcjonowało  72 oddziały ze średnią liczbą 1.414 uczniów. Miesięczny koszt utrzymania 1 ucznia w tych szkołach  w   2018 r. wyniósł  976,- zł.</w:t>
      </w:r>
      <w:r w:rsidRPr="004D079A">
        <w:rPr>
          <w:rFonts w:ascii="Arial" w:hAnsi="Arial" w:cs="Arial"/>
          <w:bCs/>
          <w:iCs/>
          <w:color w:val="000000"/>
          <w:sz w:val="24"/>
          <w:szCs w:val="24"/>
        </w:rPr>
        <w:t xml:space="preserve"> </w:t>
      </w:r>
    </w:p>
    <w:p w:rsidR="004D079A" w:rsidRPr="004D079A" w:rsidRDefault="00006090" w:rsidP="004D079A">
      <w:pPr>
        <w:tabs>
          <w:tab w:val="left" w:pos="1080"/>
        </w:tabs>
        <w:spacing w:after="0" w:line="360" w:lineRule="auto"/>
        <w:jc w:val="both"/>
        <w:rPr>
          <w:rFonts w:ascii="Arial" w:hAnsi="Arial" w:cs="Arial"/>
          <w:bCs/>
          <w:iCs/>
          <w:color w:val="000000"/>
          <w:sz w:val="24"/>
          <w:szCs w:val="24"/>
        </w:rPr>
      </w:pPr>
      <w:r>
        <w:rPr>
          <w:rFonts w:ascii="Arial" w:hAnsi="Arial" w:cs="Arial"/>
          <w:bCs/>
          <w:iCs/>
          <w:color w:val="000000"/>
          <w:sz w:val="24"/>
          <w:szCs w:val="24"/>
        </w:rPr>
        <w:t xml:space="preserve">Część wydatków związanych </w:t>
      </w:r>
      <w:r w:rsidR="004D079A" w:rsidRPr="004D079A">
        <w:rPr>
          <w:rFonts w:ascii="Arial" w:hAnsi="Arial" w:cs="Arial"/>
          <w:bCs/>
          <w:iCs/>
          <w:color w:val="000000"/>
          <w:sz w:val="24"/>
          <w:szCs w:val="24"/>
        </w:rPr>
        <w:t>z bieżący</w:t>
      </w:r>
      <w:r>
        <w:rPr>
          <w:rFonts w:ascii="Arial" w:hAnsi="Arial" w:cs="Arial"/>
          <w:bCs/>
          <w:iCs/>
          <w:color w:val="000000"/>
          <w:sz w:val="24"/>
          <w:szCs w:val="24"/>
        </w:rPr>
        <w:t>m funkcjonowaniem jednostki było</w:t>
      </w:r>
      <w:r w:rsidR="004D079A" w:rsidRPr="004D079A">
        <w:rPr>
          <w:rFonts w:ascii="Arial" w:hAnsi="Arial" w:cs="Arial"/>
          <w:bCs/>
          <w:iCs/>
          <w:color w:val="000000"/>
          <w:sz w:val="24"/>
          <w:szCs w:val="24"/>
        </w:rPr>
        <w:t xml:space="preserve"> finansowane z dochodów  gromadzonych na wyodrębnionym rachunku.</w:t>
      </w:r>
    </w:p>
    <w:p w:rsidR="004D079A" w:rsidRPr="004D079A" w:rsidRDefault="004D079A" w:rsidP="004D079A">
      <w:pPr>
        <w:tabs>
          <w:tab w:val="left" w:pos="1080"/>
          <w:tab w:val="left" w:pos="1260"/>
        </w:tabs>
        <w:spacing w:after="0" w:line="360" w:lineRule="auto"/>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Rozdział 80146 - Dokształcanie i doskonalenie nauczycieli</w:t>
      </w:r>
    </w:p>
    <w:p w:rsidR="004D079A" w:rsidRPr="004D079A" w:rsidRDefault="004D079A" w:rsidP="004D079A">
      <w:pPr>
        <w:tabs>
          <w:tab w:val="left" w:pos="1080"/>
          <w:tab w:val="left" w:pos="1260"/>
        </w:tabs>
        <w:spacing w:after="0" w:line="360" w:lineRule="auto"/>
        <w:jc w:val="both"/>
        <w:rPr>
          <w:rFonts w:ascii="Arial" w:eastAsia="Times New Roman" w:hAnsi="Arial" w:cs="Arial"/>
          <w:bCs/>
          <w:i/>
          <w:iCs/>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w kwocie </w:t>
      </w:r>
      <w:r w:rsidRPr="004D079A">
        <w:rPr>
          <w:rFonts w:ascii="Arial" w:hAnsi="Arial" w:cs="Arial"/>
          <w:color w:val="000000"/>
          <w:sz w:val="24"/>
          <w:szCs w:val="24"/>
        </w:rPr>
        <w:t>18.240.531,-zł</w:t>
      </w:r>
      <w:r w:rsidRPr="004D079A">
        <w:rPr>
          <w:rFonts w:ascii="Arial" w:eastAsia="Times New Roman" w:hAnsi="Arial" w:cs="Arial"/>
          <w:color w:val="000000" w:themeColor="text1"/>
          <w:sz w:val="24"/>
          <w:szCs w:val="24"/>
          <w:lang w:eastAsia="pl-PL"/>
        </w:rPr>
        <w:t xml:space="preserve">,-zł zostały zrealizowane w kwocie </w:t>
      </w:r>
      <w:r w:rsidRPr="004D079A">
        <w:rPr>
          <w:rFonts w:ascii="Arial" w:hAnsi="Arial" w:cs="Arial"/>
          <w:color w:val="000000" w:themeColor="text1"/>
          <w:sz w:val="24"/>
          <w:szCs w:val="24"/>
        </w:rPr>
        <w:t>16.505.655</w:t>
      </w:r>
      <w:r w:rsidRPr="004D079A">
        <w:rPr>
          <w:rFonts w:ascii="Arial" w:eastAsia="Times New Roman" w:hAnsi="Arial" w:cs="Arial"/>
          <w:color w:val="000000" w:themeColor="text1"/>
          <w:sz w:val="24"/>
          <w:szCs w:val="24"/>
          <w:lang w:eastAsia="pl-PL"/>
        </w:rPr>
        <w:t>,-zł tj. 90,49 % planu.</w:t>
      </w:r>
    </w:p>
    <w:p w:rsidR="004D079A" w:rsidRPr="004D079A" w:rsidRDefault="004D079A" w:rsidP="00435AB8">
      <w:pPr>
        <w:numPr>
          <w:ilvl w:val="0"/>
          <w:numId w:val="32"/>
        </w:numPr>
        <w:spacing w:after="0" w:line="360" w:lineRule="auto"/>
        <w:ind w:left="284" w:hanging="142"/>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w kwocie 18.208.137,-zł zostały zrealizowane </w:t>
      </w:r>
      <w:r w:rsidRPr="004D079A">
        <w:rPr>
          <w:rFonts w:ascii="Arial" w:eastAsia="Times New Roman" w:hAnsi="Arial" w:cs="Arial"/>
          <w:color w:val="000000" w:themeColor="text1"/>
          <w:sz w:val="24"/>
          <w:szCs w:val="24"/>
          <w:lang w:eastAsia="pl-PL"/>
        </w:rPr>
        <w:br/>
        <w:t>w kwocie 16.478.796,-zł tj. 90,50 % planu i obejmowały:</w:t>
      </w:r>
    </w:p>
    <w:p w:rsidR="004D079A" w:rsidRPr="004D079A" w:rsidRDefault="004D079A" w:rsidP="00435AB8">
      <w:pPr>
        <w:numPr>
          <w:ilvl w:val="0"/>
          <w:numId w:val="33"/>
        </w:numPr>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wydatki związane z realizacją zadań statutowych Podkarpackiego Centrum Edukacji Nauczycieli w Rzeszowie (Dep. EN)  w kwocie </w:t>
      </w:r>
      <w:r w:rsidRPr="004D079A">
        <w:rPr>
          <w:rFonts w:ascii="Arial" w:hAnsi="Arial" w:cs="Arial"/>
          <w:color w:val="000000" w:themeColor="text1"/>
          <w:sz w:val="24"/>
          <w:szCs w:val="24"/>
        </w:rPr>
        <w:t>8.586.172</w:t>
      </w:r>
      <w:r w:rsidRPr="004D079A">
        <w:rPr>
          <w:rFonts w:ascii="Arial" w:eastAsia="Times New Roman" w:hAnsi="Arial" w:cs="Arial"/>
          <w:color w:val="000000" w:themeColor="text1"/>
          <w:sz w:val="24"/>
          <w:szCs w:val="24"/>
          <w:lang w:eastAsia="pl-PL"/>
        </w:rPr>
        <w:t>,-zł, w tym:</w:t>
      </w:r>
    </w:p>
    <w:p w:rsidR="004D079A" w:rsidRPr="004D079A" w:rsidRDefault="004D079A" w:rsidP="00435AB8">
      <w:pPr>
        <w:numPr>
          <w:ilvl w:val="2"/>
          <w:numId w:val="19"/>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 </w:t>
      </w:r>
      <w:r w:rsidRPr="004D079A">
        <w:rPr>
          <w:rFonts w:ascii="Arial" w:hAnsi="Arial" w:cs="Arial"/>
          <w:color w:val="000000" w:themeColor="text1"/>
          <w:sz w:val="24"/>
          <w:szCs w:val="24"/>
        </w:rPr>
        <w:t>7.965.299,-zł (§ </w:t>
      </w:r>
      <w:r w:rsidRPr="004D079A">
        <w:rPr>
          <w:rFonts w:ascii="Arial" w:hAnsi="Arial" w:cs="Arial"/>
          <w:bCs/>
          <w:color w:val="000000" w:themeColor="text1"/>
          <w:sz w:val="24"/>
          <w:szCs w:val="24"/>
        </w:rPr>
        <w:t>4010– 6.313.962,-zł</w:t>
      </w:r>
      <w:r w:rsidRPr="004D079A">
        <w:rPr>
          <w:rFonts w:ascii="Arial" w:eastAsia="Times New Roman" w:hAnsi="Arial" w:cs="Arial"/>
          <w:bCs/>
          <w:color w:val="000000" w:themeColor="text1"/>
          <w:sz w:val="24"/>
          <w:szCs w:val="24"/>
          <w:lang w:eastAsia="pl-PL"/>
        </w:rPr>
        <w:t xml:space="preserve">, </w:t>
      </w:r>
      <w:r w:rsidRPr="004D079A">
        <w:rPr>
          <w:rFonts w:ascii="Arial" w:hAnsi="Arial" w:cs="Arial"/>
          <w:bCs/>
          <w:color w:val="000000" w:themeColor="text1"/>
          <w:sz w:val="24"/>
          <w:szCs w:val="24"/>
        </w:rPr>
        <w:t xml:space="preserve">§ 4040 – 452.134,-zł, § 4110 – 1.086.042,-zł, § 4120 - </w:t>
      </w:r>
      <w:r w:rsidR="00E94434">
        <w:rPr>
          <w:rFonts w:ascii="Arial" w:hAnsi="Arial" w:cs="Arial"/>
          <w:bCs/>
          <w:color w:val="000000" w:themeColor="text1"/>
          <w:sz w:val="24"/>
          <w:szCs w:val="24"/>
        </w:rPr>
        <w:br/>
      </w:r>
      <w:r w:rsidRPr="004D079A">
        <w:rPr>
          <w:rFonts w:ascii="Arial" w:hAnsi="Arial" w:cs="Arial"/>
          <w:bCs/>
          <w:color w:val="000000" w:themeColor="text1"/>
          <w:sz w:val="24"/>
          <w:szCs w:val="24"/>
        </w:rPr>
        <w:t>109.171,-zł, § 4170 – 3.990,-zł</w:t>
      </w:r>
      <w:r w:rsidRPr="004D079A">
        <w:rPr>
          <w:rFonts w:ascii="Arial" w:eastAsia="Times New Roman" w:hAnsi="Arial" w:cs="Arial"/>
          <w:bCs/>
          <w:color w:val="000000" w:themeColor="text1"/>
          <w:sz w:val="24"/>
          <w:szCs w:val="24"/>
          <w:lang w:eastAsia="pl-PL"/>
        </w:rPr>
        <w:t>),</w:t>
      </w:r>
    </w:p>
    <w:p w:rsidR="004D079A" w:rsidRPr="004D079A" w:rsidRDefault="004D079A" w:rsidP="00435AB8">
      <w:pPr>
        <w:numPr>
          <w:ilvl w:val="2"/>
          <w:numId w:val="19"/>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świadczenia na rzecz osób fizycznych – wynikające z przepisów BHP </w:t>
      </w:r>
      <w:r w:rsidR="00E94434">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tj. </w:t>
      </w:r>
      <w:r w:rsidRPr="004D079A">
        <w:rPr>
          <w:rFonts w:ascii="Arial" w:hAnsi="Arial" w:cs="Arial"/>
          <w:color w:val="000000" w:themeColor="text1"/>
          <w:sz w:val="24"/>
          <w:szCs w:val="24"/>
        </w:rPr>
        <w:t xml:space="preserve">dopłata do </w:t>
      </w:r>
      <w:r w:rsidR="00E94434">
        <w:rPr>
          <w:rFonts w:ascii="Arial" w:hAnsi="Arial" w:cs="Arial"/>
          <w:color w:val="000000" w:themeColor="text1"/>
          <w:sz w:val="24"/>
          <w:szCs w:val="24"/>
        </w:rPr>
        <w:t xml:space="preserve">zakupu </w:t>
      </w:r>
      <w:r w:rsidRPr="004D079A">
        <w:rPr>
          <w:rFonts w:ascii="Arial" w:hAnsi="Arial" w:cs="Arial"/>
          <w:color w:val="000000" w:themeColor="text1"/>
          <w:sz w:val="24"/>
          <w:szCs w:val="24"/>
        </w:rPr>
        <w:t xml:space="preserve">okularów, zakup odzieży ochronnej, wypłata ekwiwalentu za pranie odzieży ochronnej, zakup wody pitnej i środków bhp </w:t>
      </w:r>
      <w:r w:rsidRPr="004D079A">
        <w:rPr>
          <w:rFonts w:ascii="Arial" w:eastAsia="Times New Roman" w:hAnsi="Arial" w:cs="Arial"/>
          <w:color w:val="000000" w:themeColor="text1"/>
          <w:sz w:val="24"/>
          <w:szCs w:val="24"/>
          <w:lang w:eastAsia="pl-PL"/>
        </w:rPr>
        <w:t xml:space="preserve">- 14.460,-zł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 3020), </w:t>
      </w:r>
    </w:p>
    <w:p w:rsidR="004D079A" w:rsidRPr="004D079A" w:rsidRDefault="004D079A" w:rsidP="00435AB8">
      <w:pPr>
        <w:numPr>
          <w:ilvl w:val="2"/>
          <w:numId w:val="19"/>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pozostałe wydatki związane z realizacją zadań statutowych – 606.413,-zł, </w:t>
      </w:r>
      <w:r w:rsidR="00E94434">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z tego:</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badania okresowe pracowników – </w:t>
      </w:r>
      <w:r w:rsidRPr="004D079A">
        <w:rPr>
          <w:rFonts w:ascii="Arial" w:hAnsi="Arial" w:cs="Arial"/>
          <w:bCs/>
          <w:color w:val="000000" w:themeColor="text1"/>
          <w:sz w:val="24"/>
          <w:szCs w:val="24"/>
        </w:rPr>
        <w:t>14.019</w:t>
      </w:r>
      <w:r w:rsidRPr="004D079A">
        <w:rPr>
          <w:rFonts w:ascii="Arial" w:eastAsia="Times New Roman" w:hAnsi="Arial" w:cs="Arial"/>
          <w:bCs/>
          <w:color w:val="000000" w:themeColor="text1"/>
          <w:sz w:val="24"/>
          <w:szCs w:val="24"/>
          <w:lang w:eastAsia="pl-PL"/>
        </w:rPr>
        <w:t>,- zł (§ 4280),</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odpis na Zakładowy Fundusz Świadczeń Socjalnych – </w:t>
      </w:r>
      <w:r w:rsidRPr="004D079A">
        <w:rPr>
          <w:rFonts w:ascii="Arial" w:hAnsi="Arial" w:cs="Arial"/>
          <w:color w:val="000000" w:themeColor="text1"/>
          <w:sz w:val="24"/>
          <w:szCs w:val="24"/>
        </w:rPr>
        <w:t>248.655</w:t>
      </w:r>
      <w:r w:rsidRPr="004D079A">
        <w:rPr>
          <w:rFonts w:ascii="Arial" w:eastAsia="Times New Roman" w:hAnsi="Arial" w:cs="Arial"/>
          <w:color w:val="000000" w:themeColor="text1"/>
          <w:sz w:val="24"/>
          <w:szCs w:val="24"/>
          <w:lang w:eastAsia="pl-PL"/>
        </w:rPr>
        <w:t>,-zł (§ 4440),</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opłaty za energię i ogrzewanie – </w:t>
      </w:r>
      <w:r w:rsidRPr="004D079A">
        <w:rPr>
          <w:rFonts w:ascii="Arial" w:hAnsi="Arial" w:cs="Arial"/>
          <w:color w:val="000000" w:themeColor="text1"/>
          <w:sz w:val="24"/>
          <w:szCs w:val="24"/>
        </w:rPr>
        <w:t>77.061</w:t>
      </w:r>
      <w:r w:rsidRPr="004D079A">
        <w:rPr>
          <w:rFonts w:ascii="Arial" w:eastAsia="Times New Roman" w:hAnsi="Arial" w:cs="Arial"/>
          <w:color w:val="000000" w:themeColor="text1"/>
          <w:sz w:val="24"/>
          <w:szCs w:val="24"/>
          <w:lang w:eastAsia="pl-PL"/>
        </w:rPr>
        <w:t xml:space="preserve">,-zł (§ 4260), </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delegacje służbowe i szkolenia pracowników – 70.887,-zł (§ 4410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26.504,-zł, § 4700 – 44.383,-zł),</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usługi komunalne, szkoleniowe – 23.580,-zł (§ 4300),</w:t>
      </w:r>
    </w:p>
    <w:p w:rsidR="004D079A" w:rsidRPr="004D079A" w:rsidRDefault="004D079A" w:rsidP="00435AB8">
      <w:pPr>
        <w:numPr>
          <w:ilvl w:val="0"/>
          <w:numId w:val="20"/>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 </w:t>
      </w:r>
      <w:r w:rsidRPr="004D079A">
        <w:rPr>
          <w:rFonts w:ascii="Arial" w:hAnsi="Arial" w:cs="Arial"/>
          <w:color w:val="000000" w:themeColor="text1"/>
          <w:sz w:val="24"/>
          <w:szCs w:val="24"/>
        </w:rPr>
        <w:t>wpłaty na PFRON – 90.977,-zł (§ 4140),   </w:t>
      </w:r>
    </w:p>
    <w:p w:rsidR="004D079A" w:rsidRPr="004D079A" w:rsidRDefault="004D079A" w:rsidP="00435AB8">
      <w:pPr>
        <w:numPr>
          <w:ilvl w:val="0"/>
          <w:numId w:val="20"/>
        </w:numPr>
        <w:tabs>
          <w:tab w:val="left" w:pos="1134"/>
        </w:tabs>
        <w:spacing w:after="0" w:line="360" w:lineRule="auto"/>
        <w:ind w:left="1134" w:hanging="283"/>
        <w:jc w:val="both"/>
        <w:rPr>
          <w:rFonts w:ascii="Arial" w:hAnsi="Arial" w:cs="Arial"/>
          <w:color w:val="000000" w:themeColor="text1"/>
          <w:sz w:val="24"/>
          <w:szCs w:val="24"/>
        </w:rPr>
      </w:pPr>
      <w:r w:rsidRPr="004D079A">
        <w:rPr>
          <w:rFonts w:ascii="Arial" w:hAnsi="Arial" w:cs="Arial"/>
          <w:color w:val="000000" w:themeColor="text1"/>
          <w:sz w:val="24"/>
          <w:szCs w:val="24"/>
        </w:rPr>
        <w:lastRenderedPageBreak/>
        <w:t xml:space="preserve">remonty – 81.234,-zł (§ 4270). </w:t>
      </w:r>
    </w:p>
    <w:p w:rsidR="004D079A" w:rsidRPr="004D079A" w:rsidRDefault="004D079A" w:rsidP="004D079A">
      <w:pPr>
        <w:tabs>
          <w:tab w:val="left" w:pos="1134"/>
        </w:tabs>
        <w:spacing w:after="0" w:line="360" w:lineRule="auto"/>
        <w:ind w:left="1134"/>
        <w:jc w:val="both"/>
        <w:rPr>
          <w:rFonts w:ascii="Arial" w:hAnsi="Arial" w:cs="Arial"/>
          <w:color w:val="000000" w:themeColor="text1"/>
          <w:sz w:val="24"/>
          <w:szCs w:val="24"/>
        </w:rPr>
      </w:pPr>
      <w:r w:rsidRPr="004D079A">
        <w:rPr>
          <w:rFonts w:ascii="Arial" w:hAnsi="Arial" w:cs="Arial"/>
          <w:color w:val="000000" w:themeColor="text1"/>
          <w:sz w:val="24"/>
          <w:szCs w:val="24"/>
        </w:rPr>
        <w:t xml:space="preserve">W ramach tej kwoty wykonano remont ujęcia wodnego w </w:t>
      </w:r>
      <w:proofErr w:type="spellStart"/>
      <w:r w:rsidRPr="004D079A">
        <w:rPr>
          <w:rFonts w:ascii="Arial" w:hAnsi="Arial" w:cs="Arial"/>
          <w:color w:val="000000" w:themeColor="text1"/>
          <w:sz w:val="24"/>
          <w:szCs w:val="24"/>
        </w:rPr>
        <w:t>OENiPAS</w:t>
      </w:r>
      <w:proofErr w:type="spellEnd"/>
      <w:r w:rsidRPr="004D079A">
        <w:rPr>
          <w:rFonts w:ascii="Arial" w:hAnsi="Arial" w:cs="Arial"/>
          <w:color w:val="000000" w:themeColor="text1"/>
          <w:sz w:val="24"/>
          <w:szCs w:val="24"/>
        </w:rPr>
        <w:t xml:space="preserve"> w Czudcu polegający na czyszczeniu zbiornika wyrównawczego o pojemności 150m³ wraz z uzupełnieniem ubytków ścian, wykonano nową instalację elektryczną zasilającą urządzenia w stacji pomp, zakupiono i zamontowano szafę sterowniczą, zmiękczacz wody oraz dokonano czyszczenia dwóch studni głębinowych.</w:t>
      </w:r>
    </w:p>
    <w:p w:rsidR="004D079A" w:rsidRPr="004D079A" w:rsidRDefault="004D079A" w:rsidP="004D079A">
      <w:pPr>
        <w:tabs>
          <w:tab w:val="left" w:pos="1134"/>
        </w:tabs>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rPr>
        <w:t>Ze względu na brak wykonawców nie zrealizowano remontu balkonów w budynku PCEN w Rzeszowie.</w:t>
      </w:r>
    </w:p>
    <w:p w:rsidR="004D079A" w:rsidRPr="004D079A" w:rsidRDefault="004D079A" w:rsidP="00435AB8">
      <w:pPr>
        <w:numPr>
          <w:ilvl w:val="0"/>
          <w:numId w:val="33"/>
        </w:numPr>
        <w:tabs>
          <w:tab w:val="left" w:pos="0"/>
        </w:tabs>
        <w:spacing w:after="0" w:line="360" w:lineRule="auto"/>
        <w:ind w:left="567" w:hanging="283"/>
        <w:jc w:val="both"/>
        <w:rPr>
          <w:rFonts w:ascii="Arial" w:eastAsia="Times New Roman" w:hAnsi="Arial" w:cs="Arial"/>
          <w:bCs/>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wydatki dotyczące kształcenia i doskonalenia nauczycieli w jednostkach</w:t>
      </w:r>
      <w:r w:rsidRPr="004D079A">
        <w:rPr>
          <w:rFonts w:ascii="Arial" w:eastAsia="Times New Roman" w:hAnsi="Arial" w:cs="Arial"/>
          <w:color w:val="000000" w:themeColor="text1"/>
          <w:sz w:val="24"/>
          <w:szCs w:val="24"/>
          <w:lang w:eastAsia="x-none"/>
        </w:rPr>
        <w:t xml:space="preserve"> </w:t>
      </w:r>
      <w:r w:rsidRPr="004D079A">
        <w:rPr>
          <w:rFonts w:ascii="Arial" w:eastAsia="Times New Roman" w:hAnsi="Arial" w:cs="Arial"/>
          <w:color w:val="000000" w:themeColor="text1"/>
          <w:sz w:val="24"/>
          <w:szCs w:val="24"/>
          <w:lang w:val="x-none" w:eastAsia="x-none"/>
        </w:rPr>
        <w:t xml:space="preserve">oświatowych </w:t>
      </w:r>
      <w:r w:rsidRPr="004D079A">
        <w:rPr>
          <w:rFonts w:ascii="Arial" w:eastAsia="Times New Roman" w:hAnsi="Arial" w:cs="Arial"/>
          <w:color w:val="000000" w:themeColor="text1"/>
          <w:sz w:val="24"/>
          <w:szCs w:val="24"/>
          <w:lang w:eastAsia="x-none"/>
        </w:rPr>
        <w:t xml:space="preserve">(Dep. EN) w kwocie </w:t>
      </w:r>
      <w:r w:rsidRPr="004D079A">
        <w:rPr>
          <w:rFonts w:ascii="Arial" w:hAnsi="Arial" w:cs="Arial"/>
          <w:color w:val="000000" w:themeColor="text1"/>
          <w:sz w:val="24"/>
          <w:szCs w:val="24"/>
        </w:rPr>
        <w:t>116.790</w:t>
      </w:r>
      <w:r w:rsidRPr="004D079A">
        <w:rPr>
          <w:rFonts w:ascii="Arial" w:eastAsia="Times New Roman" w:hAnsi="Arial" w:cs="Arial"/>
          <w:color w:val="000000" w:themeColor="text1"/>
          <w:sz w:val="24"/>
          <w:szCs w:val="24"/>
          <w:lang w:val="x-none" w:eastAsia="x-none"/>
        </w:rPr>
        <w:t>,</w:t>
      </w:r>
      <w:r w:rsidRPr="004D079A">
        <w:rPr>
          <w:rFonts w:ascii="Arial" w:eastAsia="Times New Roman" w:hAnsi="Arial" w:cs="Arial"/>
          <w:bCs/>
          <w:color w:val="000000" w:themeColor="text1"/>
          <w:sz w:val="24"/>
          <w:szCs w:val="24"/>
          <w:lang w:val="x-none" w:eastAsia="x-none"/>
        </w:rPr>
        <w:t>-zł</w:t>
      </w:r>
      <w:r w:rsidRPr="004D079A">
        <w:rPr>
          <w:rFonts w:ascii="Arial" w:eastAsia="Times New Roman" w:hAnsi="Arial" w:cs="Arial"/>
          <w:bCs/>
          <w:color w:val="000000" w:themeColor="text1"/>
          <w:sz w:val="24"/>
          <w:szCs w:val="24"/>
          <w:lang w:eastAsia="x-none"/>
        </w:rPr>
        <w:t xml:space="preserve">, </w:t>
      </w:r>
      <w:r w:rsidRPr="004D079A">
        <w:rPr>
          <w:rFonts w:ascii="Arial" w:eastAsia="Times New Roman" w:hAnsi="Arial" w:cs="Arial"/>
          <w:bCs/>
          <w:color w:val="000000" w:themeColor="text1"/>
          <w:sz w:val="24"/>
          <w:szCs w:val="24"/>
          <w:lang w:val="x-none" w:eastAsia="x-none"/>
        </w:rPr>
        <w:t>w tym:</w:t>
      </w:r>
    </w:p>
    <w:p w:rsidR="004D079A" w:rsidRPr="004D079A" w:rsidRDefault="004D079A" w:rsidP="00435AB8">
      <w:pPr>
        <w:numPr>
          <w:ilvl w:val="0"/>
          <w:numId w:val="21"/>
        </w:numPr>
        <w:tabs>
          <w:tab w:val="left" w:pos="0"/>
          <w:tab w:val="left" w:pos="851"/>
        </w:tabs>
        <w:spacing w:after="0" w:line="360" w:lineRule="auto"/>
        <w:ind w:left="851"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wynagrodzenia i składki od nich naliczane – </w:t>
      </w:r>
      <w:r w:rsidRPr="004D079A">
        <w:rPr>
          <w:rFonts w:ascii="Arial" w:eastAsia="Times New Roman" w:hAnsi="Arial" w:cs="Arial"/>
          <w:color w:val="000000" w:themeColor="text1"/>
          <w:sz w:val="24"/>
          <w:szCs w:val="24"/>
          <w:lang w:eastAsia="pl-PL"/>
        </w:rPr>
        <w:t>2.000</w:t>
      </w:r>
      <w:r w:rsidRPr="004D079A">
        <w:rPr>
          <w:rFonts w:ascii="Arial" w:eastAsia="Times New Roman" w:hAnsi="Arial" w:cs="Arial"/>
          <w:color w:val="000000" w:themeColor="text1"/>
          <w:sz w:val="24"/>
          <w:szCs w:val="24"/>
          <w:lang w:val="x-none" w:eastAsia="x-none"/>
        </w:rPr>
        <w:t>,-zł (§4170</w:t>
      </w:r>
      <w:r w:rsidRPr="004D079A">
        <w:rPr>
          <w:rFonts w:ascii="Arial" w:eastAsia="Times New Roman" w:hAnsi="Arial" w:cs="Arial"/>
          <w:bCs/>
          <w:color w:val="000000" w:themeColor="text1"/>
          <w:sz w:val="24"/>
          <w:szCs w:val="24"/>
          <w:lang w:val="x-none" w:eastAsia="x-none"/>
        </w:rPr>
        <w:t>)</w:t>
      </w:r>
      <w:r w:rsidRPr="004D079A">
        <w:rPr>
          <w:rFonts w:ascii="Arial" w:eastAsia="Times New Roman" w:hAnsi="Arial" w:cs="Arial"/>
          <w:color w:val="000000" w:themeColor="text1"/>
          <w:sz w:val="24"/>
          <w:szCs w:val="24"/>
          <w:lang w:val="x-none" w:eastAsia="x-none"/>
        </w:rPr>
        <w:t>,</w:t>
      </w:r>
    </w:p>
    <w:p w:rsidR="004D079A" w:rsidRPr="004D079A" w:rsidRDefault="004D079A" w:rsidP="00435AB8">
      <w:pPr>
        <w:numPr>
          <w:ilvl w:val="0"/>
          <w:numId w:val="21"/>
        </w:numPr>
        <w:tabs>
          <w:tab w:val="left" w:pos="0"/>
          <w:tab w:val="left" w:pos="851"/>
        </w:tabs>
        <w:spacing w:after="0" w:line="360" w:lineRule="auto"/>
        <w:ind w:left="851" w:hanging="284"/>
        <w:jc w:val="both"/>
        <w:rPr>
          <w:rFonts w:ascii="Arial" w:eastAsia="Times New Roman" w:hAnsi="Arial" w:cs="Arial"/>
          <w:color w:val="000000" w:themeColor="text1"/>
          <w:sz w:val="24"/>
          <w:szCs w:val="24"/>
          <w:lang w:val="x-none" w:eastAsia="x-none"/>
        </w:rPr>
      </w:pPr>
      <w:r w:rsidRPr="004D079A">
        <w:rPr>
          <w:rFonts w:ascii="Arial" w:eastAsia="Times New Roman" w:hAnsi="Arial" w:cs="Arial"/>
          <w:color w:val="000000" w:themeColor="text1"/>
          <w:sz w:val="24"/>
          <w:szCs w:val="24"/>
          <w:lang w:val="x-none" w:eastAsia="x-none"/>
        </w:rPr>
        <w:t xml:space="preserve">koszty rzeczowe doskonalenia i dokształcania nauczycieli w jednostkach – </w:t>
      </w:r>
      <w:r w:rsidRPr="004D079A">
        <w:rPr>
          <w:rFonts w:ascii="Arial" w:hAnsi="Arial" w:cs="Arial"/>
          <w:color w:val="000000" w:themeColor="text1"/>
          <w:sz w:val="24"/>
          <w:szCs w:val="24"/>
        </w:rPr>
        <w:t>114.790</w:t>
      </w:r>
      <w:r w:rsidRPr="004D079A">
        <w:rPr>
          <w:rFonts w:ascii="Arial" w:eastAsia="Times New Roman" w:hAnsi="Arial" w:cs="Arial"/>
          <w:color w:val="000000" w:themeColor="text1"/>
          <w:sz w:val="24"/>
          <w:szCs w:val="24"/>
          <w:lang w:val="x-none" w:eastAsia="x-none"/>
        </w:rPr>
        <w:t xml:space="preserve">,-zł, </w:t>
      </w:r>
      <w:r w:rsidRPr="004D079A">
        <w:rPr>
          <w:rFonts w:ascii="Arial" w:eastAsia="Times New Roman" w:hAnsi="Arial" w:cs="Arial"/>
          <w:color w:val="000000" w:themeColor="text1"/>
          <w:sz w:val="24"/>
          <w:szCs w:val="24"/>
          <w:lang w:eastAsia="x-none"/>
        </w:rPr>
        <w:t>z tego</w:t>
      </w:r>
      <w:r w:rsidRPr="004D079A">
        <w:rPr>
          <w:rFonts w:ascii="Arial" w:eastAsia="Times New Roman" w:hAnsi="Arial" w:cs="Arial"/>
          <w:color w:val="000000" w:themeColor="text1"/>
          <w:sz w:val="24"/>
          <w:szCs w:val="24"/>
          <w:lang w:val="x-none" w:eastAsia="x-none"/>
        </w:rPr>
        <w:t>:</w:t>
      </w:r>
    </w:p>
    <w:p w:rsidR="004D079A" w:rsidRPr="004D079A" w:rsidRDefault="004D079A" w:rsidP="00435AB8">
      <w:pPr>
        <w:numPr>
          <w:ilvl w:val="0"/>
          <w:numId w:val="22"/>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zakup materiałów szkoleniowych – 4.659,-zł (§ 4210),</w:t>
      </w:r>
    </w:p>
    <w:p w:rsidR="004D079A" w:rsidRPr="004D079A" w:rsidRDefault="004D079A" w:rsidP="00435AB8">
      <w:pPr>
        <w:numPr>
          <w:ilvl w:val="0"/>
          <w:numId w:val="22"/>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dofinansowanie do studiów podyplomowych dla nauczycieli, organizacja konferencji, warsztatów i szkoleń dla nauczycieli – 110.131,-zł (§ 4300 - 25.734,-zł, § 4410 - 1.721,-zł, § 4700 - 82.676,-zł).</w:t>
      </w:r>
    </w:p>
    <w:p w:rsidR="004D079A" w:rsidRPr="004D079A" w:rsidRDefault="004D079A" w:rsidP="00435AB8">
      <w:pPr>
        <w:numPr>
          <w:ilvl w:val="0"/>
          <w:numId w:val="33"/>
        </w:numPr>
        <w:spacing w:after="0" w:line="360" w:lineRule="auto"/>
        <w:ind w:left="567" w:hanging="283"/>
        <w:jc w:val="both"/>
        <w:rPr>
          <w:rFonts w:ascii="Arial" w:eastAsia="Times New Roman" w:hAnsi="Arial" w:cs="Arial"/>
          <w:color w:val="FF0000"/>
          <w:sz w:val="24"/>
          <w:szCs w:val="24"/>
          <w:lang w:eastAsia="pl-PL"/>
        </w:rPr>
      </w:pPr>
      <w:r w:rsidRPr="004D079A">
        <w:rPr>
          <w:rFonts w:ascii="Arial" w:eastAsia="Times New Roman" w:hAnsi="Arial" w:cs="Arial"/>
          <w:color w:val="000000" w:themeColor="text1"/>
          <w:sz w:val="24"/>
          <w:szCs w:val="24"/>
          <w:lang w:eastAsia="pl-PL"/>
        </w:rPr>
        <w:t xml:space="preserve">wydatki na realizację przez Podkarpackie Centrum Edukacji Nauczycieli </w:t>
      </w:r>
      <w:r w:rsidRPr="004D079A">
        <w:rPr>
          <w:rFonts w:ascii="Arial" w:eastAsia="Times New Roman" w:hAnsi="Arial" w:cs="Arial"/>
          <w:color w:val="000000" w:themeColor="text1"/>
          <w:sz w:val="24"/>
          <w:szCs w:val="24"/>
          <w:lang w:eastAsia="pl-PL"/>
        </w:rPr>
        <w:br/>
        <w:t xml:space="preserve">w Rzeszowie projektów współfinansowanych ze środków Unii Europejskiej </w:t>
      </w:r>
      <w:r w:rsidRPr="004D079A">
        <w:rPr>
          <w:rFonts w:ascii="Arial" w:eastAsia="Times New Roman" w:hAnsi="Arial" w:cs="Arial"/>
          <w:color w:val="000000" w:themeColor="text1"/>
          <w:sz w:val="24"/>
          <w:szCs w:val="24"/>
          <w:lang w:eastAsia="pl-PL"/>
        </w:rPr>
        <w:br/>
        <w:t>w kwocie</w:t>
      </w:r>
      <w:r w:rsidRPr="004D079A">
        <w:rPr>
          <w:rFonts w:ascii="Arial" w:eastAsia="Times New Roman" w:hAnsi="Arial" w:cs="Arial"/>
          <w:color w:val="FF0000"/>
          <w:sz w:val="24"/>
          <w:szCs w:val="24"/>
          <w:lang w:eastAsia="pl-PL"/>
        </w:rPr>
        <w:t xml:space="preserve"> </w:t>
      </w:r>
      <w:r w:rsidRPr="004D079A">
        <w:rPr>
          <w:rFonts w:ascii="Arial" w:eastAsia="Times New Roman" w:hAnsi="Arial" w:cs="Arial"/>
          <w:color w:val="000000" w:themeColor="text1"/>
          <w:sz w:val="24"/>
          <w:szCs w:val="24"/>
          <w:lang w:eastAsia="pl-PL"/>
        </w:rPr>
        <w:t>7.775.834,zł (Dep. EN), w tym:</w:t>
      </w:r>
    </w:p>
    <w:p w:rsidR="004D079A" w:rsidRPr="004D079A" w:rsidRDefault="004D079A" w:rsidP="00435AB8">
      <w:pPr>
        <w:numPr>
          <w:ilvl w:val="0"/>
          <w:numId w:val="23"/>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„Zabytkowa siedziba Podkarpackiego Centrum Edukacji Nauczycieli </w:t>
      </w:r>
      <w:r w:rsidR="009208AD">
        <w:rPr>
          <w:rFonts w:ascii="Arial" w:hAnsi="Arial" w:cs="Arial"/>
          <w:color w:val="000000" w:themeColor="text1"/>
          <w:sz w:val="24"/>
          <w:szCs w:val="24"/>
        </w:rPr>
        <w:br/>
      </w:r>
      <w:r w:rsidRPr="004D079A">
        <w:rPr>
          <w:rFonts w:ascii="Arial" w:hAnsi="Arial" w:cs="Arial"/>
          <w:color w:val="000000" w:themeColor="text1"/>
          <w:sz w:val="24"/>
          <w:szCs w:val="24"/>
        </w:rPr>
        <w:t xml:space="preserve">w Rzeszowie Oddział w Tarnobrzegu atrakcją kulturalną miasta  Tarnobrzeg oraz Województwa Podkarpackiego” </w:t>
      </w:r>
      <w:r w:rsidRPr="004D079A">
        <w:rPr>
          <w:rFonts w:ascii="Arial" w:eastAsia="Times New Roman" w:hAnsi="Arial" w:cs="Arial"/>
          <w:color w:val="000000" w:themeColor="text1"/>
          <w:sz w:val="24"/>
          <w:szCs w:val="24"/>
          <w:lang w:eastAsia="pl-PL"/>
        </w:rPr>
        <w:t>w ramach Regionalnego Programu Operacyjnego Województwa Podkarpackiego na lata 2014-2020 w kwocie 1.656.970,-zł (</w:t>
      </w:r>
      <w:r w:rsidRPr="004D079A">
        <w:rPr>
          <w:rFonts w:ascii="Arial" w:hAnsi="Arial" w:cs="Aharoni" w:hint="cs"/>
          <w:sz w:val="24"/>
          <w:szCs w:val="24"/>
        </w:rPr>
        <w:t>§</w:t>
      </w:r>
      <w:r w:rsidRPr="004D079A">
        <w:rPr>
          <w:rFonts w:ascii="Arial" w:hAnsi="Arial" w:cs="Arial"/>
          <w:sz w:val="24"/>
          <w:szCs w:val="24"/>
        </w:rPr>
        <w:t xml:space="preserve"> 4340 – 381.138,- zł, </w:t>
      </w:r>
      <w:r w:rsidRPr="004D079A">
        <w:rPr>
          <w:rFonts w:ascii="Arial" w:hAnsi="Arial" w:cs="Aharoni" w:hint="cs"/>
          <w:sz w:val="24"/>
          <w:szCs w:val="24"/>
        </w:rPr>
        <w:t>§</w:t>
      </w:r>
      <w:r w:rsidRPr="004D079A">
        <w:rPr>
          <w:rFonts w:ascii="Arial" w:hAnsi="Arial" w:cs="Arial"/>
          <w:sz w:val="24"/>
          <w:szCs w:val="24"/>
        </w:rPr>
        <w:t xml:space="preserve"> 4347 – 1.084.958,- zł, </w:t>
      </w:r>
      <w:r w:rsidRPr="004D079A">
        <w:rPr>
          <w:rFonts w:ascii="Arial" w:hAnsi="Arial" w:cs="Aharoni" w:hint="cs"/>
          <w:sz w:val="24"/>
          <w:szCs w:val="24"/>
        </w:rPr>
        <w:t>§</w:t>
      </w:r>
      <w:r w:rsidRPr="004D079A">
        <w:rPr>
          <w:rFonts w:ascii="Arial" w:hAnsi="Arial" w:cs="Arial"/>
          <w:sz w:val="24"/>
          <w:szCs w:val="24"/>
        </w:rPr>
        <w:t xml:space="preserve"> 4349 – 190.874,- zł).</w:t>
      </w:r>
    </w:p>
    <w:p w:rsidR="004D079A" w:rsidRPr="004D079A" w:rsidRDefault="004D079A" w:rsidP="004D079A">
      <w:pPr>
        <w:spacing w:after="0" w:line="360" w:lineRule="auto"/>
        <w:ind w:left="851"/>
        <w:jc w:val="both"/>
        <w:rPr>
          <w:rFonts w:ascii="Arial" w:eastAsia="Calibri" w:hAnsi="Arial" w:cs="Arial"/>
          <w:sz w:val="24"/>
          <w:szCs w:val="24"/>
        </w:rPr>
      </w:pPr>
      <w:r w:rsidRPr="004D079A">
        <w:rPr>
          <w:rFonts w:ascii="Arial" w:eastAsia="Calibri" w:hAnsi="Arial" w:cs="Arial"/>
          <w:sz w:val="24"/>
          <w:szCs w:val="24"/>
        </w:rPr>
        <w:t xml:space="preserve">Zadanie sfinansowane ze środków Unii Europejskiej w kwocie </w:t>
      </w:r>
      <w:r w:rsidRPr="004D079A">
        <w:rPr>
          <w:rFonts w:ascii="Arial" w:eastAsia="Times New Roman" w:hAnsi="Arial" w:cs="Arial"/>
          <w:sz w:val="24"/>
          <w:szCs w:val="24"/>
        </w:rPr>
        <w:t>1.084.958</w:t>
      </w:r>
      <w:r w:rsidRPr="004D079A">
        <w:rPr>
          <w:rFonts w:ascii="Arial" w:eastAsia="Calibri" w:hAnsi="Arial" w:cs="Arial"/>
          <w:sz w:val="24"/>
          <w:szCs w:val="24"/>
        </w:rPr>
        <w:t>,-zł oraz ze środków budżetu Województwa w kwocie 572.012,-zł.</w:t>
      </w:r>
    </w:p>
    <w:p w:rsidR="004D079A" w:rsidRPr="004D079A" w:rsidRDefault="004D079A" w:rsidP="004D079A">
      <w:pPr>
        <w:spacing w:after="0" w:line="360" w:lineRule="auto"/>
        <w:ind w:left="851"/>
        <w:jc w:val="both"/>
        <w:rPr>
          <w:rFonts w:ascii="Arial" w:eastAsia="Calibri" w:hAnsi="Arial" w:cs="Arial"/>
          <w:sz w:val="24"/>
          <w:szCs w:val="24"/>
        </w:rPr>
      </w:pPr>
      <w:r w:rsidRPr="004D079A">
        <w:rPr>
          <w:rFonts w:ascii="Arial" w:eastAsia="Calibri" w:hAnsi="Arial" w:cs="Arial"/>
          <w:sz w:val="24"/>
          <w:szCs w:val="24"/>
        </w:rPr>
        <w:t>Zadanie ujęte w wykazie przedsięwzięć do Wieloletniej Prognozy Finansowej Województwa Podkarpackiego o łącznych nakładach finansowych w kwocie 1.760.189,-zł, realizowane w latach 2017-2018.</w:t>
      </w:r>
    </w:p>
    <w:p w:rsidR="004D079A" w:rsidRPr="004D079A" w:rsidRDefault="004D079A" w:rsidP="004D079A">
      <w:pPr>
        <w:spacing w:after="0" w:line="360" w:lineRule="auto"/>
        <w:ind w:left="851"/>
        <w:jc w:val="both"/>
        <w:rPr>
          <w:rFonts w:ascii="Arial" w:eastAsia="Calibri" w:hAnsi="Arial" w:cs="Arial"/>
          <w:sz w:val="24"/>
          <w:szCs w:val="24"/>
        </w:rPr>
      </w:pPr>
      <w:r w:rsidRPr="004D079A">
        <w:rPr>
          <w:rFonts w:ascii="Arial" w:eastAsia="Calibri" w:hAnsi="Arial" w:cs="Arial"/>
          <w:sz w:val="24"/>
          <w:szCs w:val="24"/>
        </w:rPr>
        <w:lastRenderedPageBreak/>
        <w:t>Od początku realizacji zadania do końca 2018r. wykonano zakres o wartości 1.731.539,-zł, co stanowi 98,37% planowanych łącznych nakładów na przedsięwzięcie.</w:t>
      </w:r>
    </w:p>
    <w:p w:rsidR="004D079A" w:rsidRPr="004D079A" w:rsidRDefault="004D079A" w:rsidP="004D079A">
      <w:pPr>
        <w:spacing w:after="0" w:line="360" w:lineRule="auto"/>
        <w:ind w:left="851"/>
        <w:jc w:val="both"/>
        <w:rPr>
          <w:rFonts w:ascii="Arial" w:eastAsia="Calibri" w:hAnsi="Arial" w:cs="Arial"/>
          <w:sz w:val="24"/>
          <w:szCs w:val="24"/>
        </w:rPr>
      </w:pPr>
      <w:r w:rsidRPr="004D079A">
        <w:rPr>
          <w:rFonts w:ascii="Arial" w:eastAsia="Calibri" w:hAnsi="Arial" w:cs="Arial"/>
          <w:sz w:val="24"/>
          <w:szCs w:val="24"/>
        </w:rPr>
        <w:t>Stan zaawansowania i osiągnięte efekty.</w:t>
      </w:r>
    </w:p>
    <w:p w:rsidR="004D079A" w:rsidRPr="004D079A" w:rsidRDefault="004D079A" w:rsidP="004D079A">
      <w:pPr>
        <w:spacing w:after="0" w:line="360" w:lineRule="auto"/>
        <w:ind w:left="851"/>
        <w:jc w:val="both"/>
        <w:rPr>
          <w:rFonts w:ascii="Arial" w:eastAsia="Times New Roman" w:hAnsi="Arial" w:cs="Arial"/>
          <w:sz w:val="24"/>
          <w:szCs w:val="24"/>
        </w:rPr>
      </w:pPr>
      <w:r w:rsidRPr="004D079A">
        <w:rPr>
          <w:rFonts w:ascii="Arial" w:eastAsia="Times New Roman" w:hAnsi="Arial" w:cs="Arial"/>
          <w:sz w:val="24"/>
          <w:szCs w:val="24"/>
        </w:rPr>
        <w:t>W ramach projektu przeprowadzono roboty budowlane i instalacyjne mające na celu zatrzymanie postępującej destrukcji Pałacu, poprawę jego estetyki, zapewnienie bezpieczeństwa jego użytkownikom, a także nadania nowej użytecznej funkcji piwnicom pałacowym oraz zakup ich wyposażenia, w tym sprzętu audiowizualnego.</w:t>
      </w:r>
    </w:p>
    <w:p w:rsidR="004D079A" w:rsidRPr="004D079A" w:rsidRDefault="004D079A" w:rsidP="004D079A">
      <w:pPr>
        <w:spacing w:after="0" w:line="360" w:lineRule="auto"/>
        <w:ind w:left="851"/>
        <w:jc w:val="both"/>
        <w:rPr>
          <w:rFonts w:ascii="Arial" w:eastAsia="Times New Roman" w:hAnsi="Arial" w:cs="Arial"/>
          <w:sz w:val="24"/>
          <w:szCs w:val="24"/>
        </w:rPr>
      </w:pPr>
      <w:r w:rsidRPr="004D079A">
        <w:rPr>
          <w:rFonts w:ascii="Arial" w:eastAsia="Times New Roman" w:hAnsi="Arial" w:cs="Arial"/>
          <w:sz w:val="24"/>
          <w:szCs w:val="24"/>
        </w:rPr>
        <w:t xml:space="preserve">Wykonano drenaż zewnętrzny, izolacje przeciwwilgociowe zewnętrzne, drenaż </w:t>
      </w:r>
      <w:proofErr w:type="spellStart"/>
      <w:r w:rsidRPr="004D079A">
        <w:rPr>
          <w:rFonts w:ascii="Arial" w:eastAsia="Times New Roman" w:hAnsi="Arial" w:cs="Arial"/>
          <w:sz w:val="24"/>
          <w:szCs w:val="24"/>
        </w:rPr>
        <w:t>podposadzkowy</w:t>
      </w:r>
      <w:proofErr w:type="spellEnd"/>
      <w:r w:rsidRPr="004D079A">
        <w:rPr>
          <w:rFonts w:ascii="Arial" w:eastAsia="Times New Roman" w:hAnsi="Arial" w:cs="Arial"/>
          <w:sz w:val="24"/>
          <w:szCs w:val="24"/>
        </w:rPr>
        <w:t xml:space="preserve"> piwnic i izolację ścian. Na poddaszu budynku wymieniono ocieplenie, wykonano nowe tynki piwnic, posadzki, schody, instalacje elektryczną  oraz odnowiono toalety. Poza tym wykonano roboty ziemne wokół budynku, instalacje zewnętrzne (instalacja wodociągowa </w:t>
      </w:r>
      <w:r w:rsidR="009208AD">
        <w:rPr>
          <w:rFonts w:ascii="Arial" w:eastAsia="Times New Roman" w:hAnsi="Arial" w:cs="Arial"/>
          <w:sz w:val="24"/>
          <w:szCs w:val="24"/>
        </w:rPr>
        <w:br/>
      </w:r>
      <w:r w:rsidRPr="004D079A">
        <w:rPr>
          <w:rFonts w:ascii="Arial" w:eastAsia="Times New Roman" w:hAnsi="Arial" w:cs="Arial"/>
          <w:sz w:val="24"/>
          <w:szCs w:val="24"/>
        </w:rPr>
        <w:t xml:space="preserve">i </w:t>
      </w:r>
      <w:proofErr w:type="spellStart"/>
      <w:r w:rsidRPr="004D079A">
        <w:rPr>
          <w:rFonts w:ascii="Arial" w:eastAsia="Times New Roman" w:hAnsi="Arial" w:cs="Arial"/>
          <w:sz w:val="24"/>
          <w:szCs w:val="24"/>
        </w:rPr>
        <w:t>p.pożarowa</w:t>
      </w:r>
      <w:proofErr w:type="spellEnd"/>
      <w:r w:rsidRPr="004D079A">
        <w:rPr>
          <w:rFonts w:ascii="Arial" w:eastAsia="Times New Roman" w:hAnsi="Arial" w:cs="Arial"/>
          <w:sz w:val="24"/>
          <w:szCs w:val="24"/>
        </w:rPr>
        <w:t>, kanalizacja sanitarna) i  przyłącze kanalizacji deszczowej. Wykonano centralne ogrzewanie w całym budynku wraz z wymianą sterowanych pieców.</w:t>
      </w:r>
    </w:p>
    <w:p w:rsidR="004D079A" w:rsidRPr="004D079A" w:rsidRDefault="004D079A" w:rsidP="004D079A">
      <w:pPr>
        <w:spacing w:after="0" w:line="360" w:lineRule="auto"/>
        <w:ind w:left="851"/>
        <w:jc w:val="both"/>
        <w:rPr>
          <w:rFonts w:ascii="Arial" w:eastAsia="Times New Roman" w:hAnsi="Arial" w:cs="Arial"/>
          <w:sz w:val="24"/>
          <w:szCs w:val="24"/>
        </w:rPr>
      </w:pPr>
      <w:r w:rsidRPr="004D079A">
        <w:rPr>
          <w:rFonts w:ascii="Arial" w:eastAsia="Times New Roman" w:hAnsi="Arial" w:cs="Arial"/>
          <w:sz w:val="24"/>
          <w:szCs w:val="24"/>
        </w:rPr>
        <w:t>W wyniku realizacji projektu przywrócono użyteczność piwnic, poprawiono efektywność energetyczną budynku, poprawiono estetykę wewnętrzną i zewnętrzną obiektu. Realizacja projektu wpłynie na lepsze wykorzystanie potencjału kulturowego i historycznego poprzez system informacji kulturalnej i turystycznej.</w:t>
      </w:r>
    </w:p>
    <w:p w:rsidR="004D079A" w:rsidRPr="004D079A" w:rsidRDefault="004D079A" w:rsidP="004D079A">
      <w:pPr>
        <w:tabs>
          <w:tab w:val="left" w:pos="426"/>
          <w:tab w:val="left" w:pos="851"/>
        </w:tabs>
        <w:spacing w:after="0" w:line="360" w:lineRule="auto"/>
        <w:ind w:left="851"/>
        <w:jc w:val="both"/>
        <w:rPr>
          <w:rFonts w:ascii="Arial" w:hAnsi="Arial" w:cs="Arial"/>
          <w:sz w:val="24"/>
          <w:szCs w:val="24"/>
        </w:rPr>
      </w:pPr>
      <w:r w:rsidRPr="004D079A">
        <w:rPr>
          <w:rFonts w:ascii="Arial" w:hAnsi="Arial" w:cs="Arial"/>
          <w:sz w:val="24"/>
          <w:szCs w:val="24"/>
        </w:rPr>
        <w:t>Projekt zakończony.</w:t>
      </w:r>
    </w:p>
    <w:p w:rsidR="004D079A" w:rsidRPr="004D079A" w:rsidRDefault="004D079A" w:rsidP="004D079A">
      <w:pPr>
        <w:tabs>
          <w:tab w:val="left" w:pos="426"/>
          <w:tab w:val="left" w:pos="851"/>
        </w:tabs>
        <w:spacing w:after="0" w:line="360" w:lineRule="auto"/>
        <w:ind w:left="851"/>
        <w:jc w:val="both"/>
        <w:rPr>
          <w:rFonts w:ascii="Arial" w:eastAsia="Times New Roman" w:hAnsi="Arial" w:cs="Arial"/>
          <w:color w:val="000000" w:themeColor="text1"/>
          <w:sz w:val="24"/>
          <w:szCs w:val="24"/>
          <w:lang w:eastAsia="pl-PL"/>
        </w:rPr>
      </w:pPr>
      <w:r w:rsidRPr="004D079A">
        <w:rPr>
          <w:rFonts w:ascii="Arial" w:hAnsi="Arial" w:cs="Arial"/>
          <w:sz w:val="24"/>
          <w:szCs w:val="24"/>
        </w:rPr>
        <w:t xml:space="preserve">Niewykonanie planu </w:t>
      </w:r>
      <w:r w:rsidR="00E94434">
        <w:rPr>
          <w:rFonts w:ascii="Arial" w:hAnsi="Arial" w:cs="Arial"/>
          <w:sz w:val="24"/>
          <w:szCs w:val="24"/>
        </w:rPr>
        <w:t xml:space="preserve">wydatków </w:t>
      </w:r>
      <w:r w:rsidRPr="004D079A">
        <w:rPr>
          <w:rFonts w:ascii="Arial" w:hAnsi="Arial" w:cs="Arial"/>
          <w:sz w:val="24"/>
          <w:szCs w:val="24"/>
        </w:rPr>
        <w:t>jest wynikiem oszczędności poprzetargowych.</w:t>
      </w:r>
    </w:p>
    <w:p w:rsidR="004D079A" w:rsidRPr="004D079A" w:rsidRDefault="004D079A" w:rsidP="00435AB8">
      <w:pPr>
        <w:numPr>
          <w:ilvl w:val="0"/>
          <w:numId w:val="23"/>
        </w:numPr>
        <w:tabs>
          <w:tab w:val="left" w:pos="851"/>
        </w:tabs>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„Zawodowcy na start” w ramach Regionalnego Programu Operacyjnego Województwa Podkarpackiego na lata 2014-2020 w kwocie </w:t>
      </w:r>
      <w:r w:rsidRPr="004D079A">
        <w:rPr>
          <w:rFonts w:ascii="Arial" w:hAnsi="Arial" w:cs="Arial"/>
          <w:color w:val="000000" w:themeColor="text1"/>
          <w:sz w:val="24"/>
          <w:szCs w:val="24"/>
        </w:rPr>
        <w:t>1.339.279</w:t>
      </w:r>
      <w:r w:rsidRPr="004D079A">
        <w:rPr>
          <w:rFonts w:ascii="Arial" w:eastAsia="Times New Roman" w:hAnsi="Arial" w:cs="Arial"/>
          <w:color w:val="000000" w:themeColor="text1"/>
          <w:sz w:val="24"/>
          <w:szCs w:val="24"/>
          <w:lang w:eastAsia="pl-PL"/>
        </w:rPr>
        <w:t xml:space="preserve">,-zł, </w:t>
      </w:r>
      <w:r w:rsidRPr="004D079A">
        <w:rPr>
          <w:rFonts w:ascii="Arial" w:eastAsia="Times New Roman" w:hAnsi="Arial" w:cs="Arial"/>
          <w:color w:val="000000" w:themeColor="text1"/>
          <w:sz w:val="24"/>
          <w:szCs w:val="24"/>
          <w:lang w:eastAsia="pl-PL"/>
        </w:rPr>
        <w:br/>
        <w:t xml:space="preserve">z tego: </w:t>
      </w:r>
    </w:p>
    <w:p w:rsidR="004D079A" w:rsidRPr="004D079A" w:rsidRDefault="004D079A" w:rsidP="00435AB8">
      <w:pPr>
        <w:numPr>
          <w:ilvl w:val="0"/>
          <w:numId w:val="24"/>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 </w:t>
      </w:r>
      <w:r w:rsidRPr="004D079A">
        <w:rPr>
          <w:rFonts w:ascii="Arial" w:hAnsi="Arial" w:cs="Arial"/>
          <w:color w:val="000000" w:themeColor="text1"/>
          <w:sz w:val="24"/>
          <w:szCs w:val="24"/>
        </w:rPr>
        <w:t xml:space="preserve">25.200,- zł (§ 4017 – </w:t>
      </w:r>
      <w:r w:rsidR="009208AD">
        <w:rPr>
          <w:rFonts w:ascii="Arial" w:hAnsi="Arial" w:cs="Arial"/>
          <w:color w:val="000000" w:themeColor="text1"/>
          <w:sz w:val="24"/>
          <w:szCs w:val="24"/>
        </w:rPr>
        <w:br/>
      </w:r>
      <w:r w:rsidRPr="004D079A">
        <w:rPr>
          <w:rFonts w:ascii="Arial" w:hAnsi="Arial" w:cs="Arial"/>
          <w:color w:val="000000" w:themeColor="text1"/>
          <w:sz w:val="24"/>
          <w:szCs w:val="24"/>
        </w:rPr>
        <w:t>14.564,-zł, § 4019 – 856,-zł, § 4117 – 2.504,-zł,  § 4119 – 147,-zł, § 4127 – 311,-zł, § 4129 – 18,-zł  § 4177 – 6.422,- zł, § 4179 – 378,- zł),</w:t>
      </w:r>
    </w:p>
    <w:p w:rsidR="004D079A" w:rsidRPr="004D079A" w:rsidRDefault="004D079A" w:rsidP="00435AB8">
      <w:pPr>
        <w:numPr>
          <w:ilvl w:val="0"/>
          <w:numId w:val="24"/>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pozostałe wydatki związane z realizacją projektu – </w:t>
      </w:r>
      <w:r w:rsidRPr="004D079A">
        <w:rPr>
          <w:rFonts w:ascii="Arial" w:hAnsi="Arial" w:cs="Arial"/>
          <w:color w:val="000000" w:themeColor="text1"/>
          <w:sz w:val="24"/>
          <w:szCs w:val="24"/>
        </w:rPr>
        <w:t>638.611- zł (§ 4217 –     19.702,- zł, § 4219 – 1.158,- zł, § 4227 – 1.648,-zł, § 4229– 97,-zł, § 4247 – 56.115,- zł,      § 4249 – 4.077,- zł, § 4307 – 524.759,- zł, § 4309 – 30.409,- zł, § 4417 – 610,-zł, § 4419 – 36,-zł)</w:t>
      </w:r>
      <w:r w:rsidRPr="004D079A">
        <w:rPr>
          <w:rFonts w:ascii="Arial" w:eastAsia="Times New Roman" w:hAnsi="Arial" w:cs="Arial"/>
          <w:color w:val="000000" w:themeColor="text1"/>
          <w:sz w:val="24"/>
          <w:szCs w:val="24"/>
          <w:lang w:eastAsia="pl-PL"/>
        </w:rPr>
        <w:t>.</w:t>
      </w:r>
    </w:p>
    <w:p w:rsidR="004D079A" w:rsidRPr="004D079A" w:rsidRDefault="004D079A" w:rsidP="004D079A">
      <w:pPr>
        <w:tabs>
          <w:tab w:val="left" w:pos="1134"/>
        </w:tabs>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Calibri" w:hAnsi="Arial" w:cs="Arial"/>
          <w:sz w:val="24"/>
          <w:szCs w:val="24"/>
        </w:rPr>
        <w:lastRenderedPageBreak/>
        <w:t>Środki przeznaczono m.in. na przeprowadzenie zajęć w ramach uruchomionych kursów, zakup pomocy dydaktycznych, zakup żywności na spotkanie grup sterujących oraz delegacje personelu projektu.</w:t>
      </w:r>
    </w:p>
    <w:p w:rsidR="004D079A" w:rsidRPr="004D079A" w:rsidRDefault="004D079A" w:rsidP="00435AB8">
      <w:pPr>
        <w:numPr>
          <w:ilvl w:val="0"/>
          <w:numId w:val="24"/>
        </w:numPr>
        <w:tabs>
          <w:tab w:val="left" w:pos="1134"/>
        </w:tabs>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dotacje dla partnerów projektu – </w:t>
      </w:r>
      <w:r w:rsidRPr="004D079A">
        <w:rPr>
          <w:rFonts w:ascii="Arial" w:hAnsi="Arial" w:cs="Arial"/>
          <w:color w:val="000000" w:themeColor="text1"/>
          <w:sz w:val="24"/>
          <w:szCs w:val="24"/>
        </w:rPr>
        <w:t>675.468,- zł (§ 2057– 636.416,- zł, § 2059– 39.052,- zł</w:t>
      </w:r>
      <w:r w:rsidRPr="004D079A">
        <w:rPr>
          <w:rFonts w:ascii="Arial" w:eastAsia="Times New Roman" w:hAnsi="Arial" w:cs="Arial"/>
          <w:color w:val="000000" w:themeColor="text1"/>
          <w:sz w:val="24"/>
          <w:szCs w:val="24"/>
          <w:lang w:eastAsia="pl-PL"/>
        </w:rPr>
        <w:t>).</w:t>
      </w:r>
    </w:p>
    <w:p w:rsidR="004D079A" w:rsidRPr="004D079A" w:rsidRDefault="004D079A" w:rsidP="004D079A">
      <w:pPr>
        <w:spacing w:after="0" w:line="360" w:lineRule="auto"/>
        <w:ind w:left="1800"/>
        <w:jc w:val="both"/>
        <w:rPr>
          <w:rFonts w:ascii="Arial" w:eastAsia="Times New Roman" w:hAnsi="Arial" w:cs="Arial"/>
          <w:color w:val="FF0000"/>
          <w:sz w:val="24"/>
          <w:szCs w:val="24"/>
          <w:lang w:eastAsia="pl-PL"/>
        </w:rPr>
      </w:pPr>
    </w:p>
    <w:p w:rsidR="004D079A" w:rsidRPr="009208AD" w:rsidRDefault="004D079A" w:rsidP="009208AD">
      <w:pPr>
        <w:spacing w:after="0" w:line="360" w:lineRule="auto"/>
        <w:ind w:left="1800"/>
        <w:jc w:val="both"/>
        <w:rPr>
          <w:rFonts w:ascii="Arial" w:eastAsia="Calibri" w:hAnsi="Arial" w:cs="Arial"/>
          <w:color w:val="000000" w:themeColor="text1"/>
          <w:sz w:val="24"/>
          <w:szCs w:val="24"/>
          <w:lang w:eastAsia="pl-PL"/>
        </w:rPr>
      </w:pPr>
      <w:r w:rsidRPr="009208AD">
        <w:rPr>
          <w:rFonts w:ascii="Arial" w:eastAsia="Calibri" w:hAnsi="Arial" w:cs="Arial"/>
          <w:color w:val="000000" w:themeColor="text1"/>
          <w:sz w:val="24"/>
          <w:szCs w:val="24"/>
          <w:lang w:eastAsia="pl-PL"/>
        </w:rPr>
        <w:t>Zestawienie przekazanych dotacji celowych w 2018 r.</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030"/>
        <w:gridCol w:w="2410"/>
      </w:tblGrid>
      <w:tr w:rsidR="004D079A" w:rsidRPr="004D079A" w:rsidTr="002E2C29">
        <w:trPr>
          <w:trHeight w:val="20"/>
          <w:jc w:val="center"/>
        </w:trPr>
        <w:tc>
          <w:tcPr>
            <w:tcW w:w="576" w:type="dxa"/>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Lp.</w:t>
            </w:r>
          </w:p>
        </w:tc>
        <w:tc>
          <w:tcPr>
            <w:tcW w:w="4030" w:type="dxa"/>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Podmiot</w:t>
            </w:r>
          </w:p>
        </w:tc>
        <w:tc>
          <w:tcPr>
            <w:tcW w:w="2410" w:type="dxa"/>
            <w:shd w:val="clear" w:color="auto" w:fill="auto"/>
          </w:tcPr>
          <w:p w:rsidR="004D079A" w:rsidRPr="004D079A" w:rsidRDefault="004D079A" w:rsidP="004D079A">
            <w:pPr>
              <w:spacing w:after="0" w:line="240"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Kwota dotacji w zł</w:t>
            </w:r>
          </w:p>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dla jednostek sektora finansów publicznych</w:t>
            </w:r>
          </w:p>
        </w:tc>
      </w:tr>
      <w:tr w:rsidR="004D079A" w:rsidRPr="004D079A" w:rsidTr="002E2C29">
        <w:trPr>
          <w:trHeight w:val="20"/>
          <w:jc w:val="center"/>
        </w:trPr>
        <w:tc>
          <w:tcPr>
            <w:tcW w:w="576"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val="x-none" w:eastAsia="x-none"/>
              </w:rPr>
            </w:pPr>
            <w:r w:rsidRPr="004D079A">
              <w:rPr>
                <w:rFonts w:ascii="Arial" w:eastAsia="Times New Roman" w:hAnsi="Arial" w:cs="Arial"/>
                <w:color w:val="000000" w:themeColor="text1"/>
                <w:sz w:val="18"/>
                <w:szCs w:val="18"/>
                <w:lang w:val="x-none" w:eastAsia="x-none"/>
              </w:rPr>
              <w:t>1</w:t>
            </w:r>
          </w:p>
        </w:tc>
        <w:tc>
          <w:tcPr>
            <w:tcW w:w="4030"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val="x-none" w:eastAsia="x-none"/>
              </w:rPr>
            </w:pPr>
            <w:r w:rsidRPr="004D079A">
              <w:rPr>
                <w:rFonts w:ascii="Arial" w:eastAsia="Times New Roman" w:hAnsi="Arial" w:cs="Arial"/>
                <w:color w:val="000000" w:themeColor="text1"/>
                <w:sz w:val="18"/>
                <w:szCs w:val="18"/>
                <w:lang w:val="x-none" w:eastAsia="x-none"/>
              </w:rPr>
              <w:t>Powiat Ropczycko – Sędziszowski</w:t>
            </w:r>
          </w:p>
        </w:tc>
        <w:tc>
          <w:tcPr>
            <w:tcW w:w="2410"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360 294</w:t>
            </w:r>
          </w:p>
        </w:tc>
      </w:tr>
      <w:tr w:rsidR="004D079A" w:rsidRPr="004D079A" w:rsidTr="002E2C29">
        <w:trPr>
          <w:trHeight w:val="20"/>
          <w:jc w:val="center"/>
        </w:trPr>
        <w:tc>
          <w:tcPr>
            <w:tcW w:w="576"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val="x-none" w:eastAsia="x-none"/>
              </w:rPr>
            </w:pPr>
            <w:r w:rsidRPr="004D079A">
              <w:rPr>
                <w:rFonts w:ascii="Arial" w:eastAsia="Times New Roman" w:hAnsi="Arial" w:cs="Arial"/>
                <w:color w:val="000000" w:themeColor="text1"/>
                <w:sz w:val="18"/>
                <w:szCs w:val="18"/>
                <w:lang w:val="x-none" w:eastAsia="x-none"/>
              </w:rPr>
              <w:t>2</w:t>
            </w:r>
          </w:p>
        </w:tc>
        <w:tc>
          <w:tcPr>
            <w:tcW w:w="4030"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val="x-none" w:eastAsia="x-none"/>
              </w:rPr>
            </w:pPr>
            <w:r w:rsidRPr="004D079A">
              <w:rPr>
                <w:rFonts w:ascii="Arial" w:eastAsia="Times New Roman" w:hAnsi="Arial" w:cs="Arial"/>
                <w:color w:val="000000" w:themeColor="text1"/>
                <w:sz w:val="18"/>
                <w:szCs w:val="18"/>
                <w:lang w:val="x-none" w:eastAsia="x-none"/>
              </w:rPr>
              <w:t>Powiat Strzyżowski</w:t>
            </w:r>
          </w:p>
        </w:tc>
        <w:tc>
          <w:tcPr>
            <w:tcW w:w="2410"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Calibri" w:hAnsi="Arial" w:cs="Arial"/>
                <w:color w:val="000000" w:themeColor="text1"/>
                <w:sz w:val="18"/>
                <w:szCs w:val="18"/>
                <w:lang w:eastAsia="x-none"/>
              </w:rPr>
              <w:t>315 174</w:t>
            </w:r>
          </w:p>
        </w:tc>
      </w:tr>
      <w:tr w:rsidR="004D079A" w:rsidRPr="004D079A" w:rsidTr="002E2C29">
        <w:trPr>
          <w:trHeight w:val="20"/>
          <w:jc w:val="center"/>
        </w:trPr>
        <w:tc>
          <w:tcPr>
            <w:tcW w:w="4606" w:type="dxa"/>
            <w:gridSpan w:val="2"/>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Razem</w:t>
            </w:r>
          </w:p>
        </w:tc>
        <w:tc>
          <w:tcPr>
            <w:tcW w:w="2410" w:type="dxa"/>
            <w:shd w:val="clear" w:color="auto" w:fill="auto"/>
            <w:vAlign w:val="center"/>
          </w:tcPr>
          <w:p w:rsidR="004D079A" w:rsidRPr="004D079A" w:rsidRDefault="004D079A" w:rsidP="004D079A">
            <w:pPr>
              <w:spacing w:after="0" w:line="240" w:lineRule="auto"/>
              <w:jc w:val="right"/>
              <w:rPr>
                <w:rFonts w:ascii="Arial" w:eastAsia="Times New Roman" w:hAnsi="Arial" w:cs="Arial"/>
                <w:b/>
                <w:color w:val="000000" w:themeColor="text1"/>
                <w:sz w:val="18"/>
                <w:szCs w:val="18"/>
                <w:lang w:eastAsia="x-none"/>
              </w:rPr>
            </w:pPr>
            <w:r w:rsidRPr="004D079A">
              <w:rPr>
                <w:rFonts w:ascii="Arial" w:hAnsi="Arial" w:cs="Arial"/>
                <w:b/>
                <w:color w:val="000000" w:themeColor="text1"/>
                <w:sz w:val="18"/>
                <w:szCs w:val="18"/>
                <w:lang w:eastAsia="x-none"/>
              </w:rPr>
              <w:t>675 468</w:t>
            </w:r>
          </w:p>
        </w:tc>
      </w:tr>
    </w:tbl>
    <w:p w:rsidR="004D079A" w:rsidRPr="004D079A" w:rsidRDefault="004D079A" w:rsidP="004D079A">
      <w:pPr>
        <w:spacing w:after="0" w:line="360" w:lineRule="auto"/>
        <w:jc w:val="both"/>
        <w:rPr>
          <w:rFonts w:ascii="Arial" w:eastAsia="Calibri" w:hAnsi="Arial" w:cs="Arial"/>
          <w:color w:val="FF0000"/>
          <w:sz w:val="24"/>
          <w:szCs w:val="24"/>
          <w:lang w:eastAsia="pl-PL"/>
        </w:rPr>
      </w:pPr>
    </w:p>
    <w:p w:rsidR="004D079A" w:rsidRPr="004D079A" w:rsidRDefault="004D079A" w:rsidP="004D079A">
      <w:pPr>
        <w:spacing w:after="0" w:line="360" w:lineRule="auto"/>
        <w:ind w:left="851" w:right="-284"/>
        <w:jc w:val="both"/>
        <w:rPr>
          <w:rFonts w:ascii="Arial" w:eastAsia="Calibri" w:hAnsi="Arial" w:cs="Arial"/>
          <w:color w:val="000000"/>
          <w:sz w:val="24"/>
          <w:szCs w:val="24"/>
        </w:rPr>
      </w:pPr>
      <w:r w:rsidRPr="004D079A">
        <w:rPr>
          <w:rFonts w:ascii="Arial" w:eastAsia="Calibri" w:hAnsi="Arial" w:cs="Arial"/>
          <w:color w:val="000000"/>
          <w:sz w:val="24"/>
          <w:szCs w:val="24"/>
        </w:rPr>
        <w:t xml:space="preserve">Zadanie finansowane ze środków pochodzących z budżetu Unii Europejskiej </w:t>
      </w:r>
      <w:r w:rsidRPr="004D079A">
        <w:rPr>
          <w:rFonts w:ascii="Arial" w:eastAsia="Calibri" w:hAnsi="Arial" w:cs="Arial"/>
          <w:color w:val="000000"/>
          <w:sz w:val="24"/>
          <w:szCs w:val="24"/>
        </w:rPr>
        <w:br/>
        <w:t xml:space="preserve">w kwocie 1.263.051,-zł oraz dotacji celowej z budżetu państwa w kwocie </w:t>
      </w:r>
      <w:r w:rsidR="009208AD">
        <w:rPr>
          <w:rFonts w:ascii="Arial" w:eastAsia="Calibri" w:hAnsi="Arial" w:cs="Arial"/>
          <w:color w:val="000000"/>
          <w:sz w:val="24"/>
          <w:szCs w:val="24"/>
        </w:rPr>
        <w:br/>
      </w:r>
      <w:r w:rsidRPr="004D079A">
        <w:rPr>
          <w:rFonts w:ascii="Arial" w:eastAsia="Calibri" w:hAnsi="Arial" w:cs="Arial"/>
          <w:color w:val="000000"/>
          <w:sz w:val="24"/>
          <w:szCs w:val="24"/>
        </w:rPr>
        <w:t>76.228,-zł.</w:t>
      </w:r>
    </w:p>
    <w:p w:rsidR="004D079A" w:rsidRPr="004D079A" w:rsidRDefault="004D079A" w:rsidP="004D079A">
      <w:pPr>
        <w:tabs>
          <w:tab w:val="left" w:pos="851"/>
        </w:tabs>
        <w:spacing w:after="0" w:line="360" w:lineRule="auto"/>
        <w:ind w:left="851"/>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sz w:val="24"/>
          <w:szCs w:val="24"/>
        </w:rPr>
        <w:t>3.440.459</w:t>
      </w:r>
      <w:r w:rsidRPr="004D079A">
        <w:rPr>
          <w:rFonts w:ascii="Arial" w:eastAsia="Calibri" w:hAnsi="Arial" w:cs="Arial"/>
          <w:color w:val="000000" w:themeColor="text1"/>
          <w:sz w:val="24"/>
          <w:szCs w:val="24"/>
        </w:rPr>
        <w:t>,-zł</w:t>
      </w:r>
      <w:r w:rsidRPr="004D079A">
        <w:rPr>
          <w:rFonts w:ascii="Arial" w:eastAsia="Calibri" w:hAnsi="Arial" w:cs="Arial"/>
          <w:sz w:val="24"/>
          <w:szCs w:val="24"/>
        </w:rPr>
        <w:t xml:space="preserve">, realizowane w latach 2016-2018. </w:t>
      </w:r>
    </w:p>
    <w:p w:rsidR="004D079A" w:rsidRPr="004D079A" w:rsidRDefault="004D079A" w:rsidP="004D079A">
      <w:pPr>
        <w:spacing w:after="0" w:line="360" w:lineRule="auto"/>
        <w:ind w:left="851" w:right="-142"/>
        <w:jc w:val="both"/>
        <w:rPr>
          <w:rFonts w:ascii="Arial" w:eastAsia="Calibri" w:hAnsi="Arial" w:cs="Arial"/>
          <w:sz w:val="24"/>
          <w:szCs w:val="24"/>
        </w:rPr>
      </w:pPr>
      <w:r w:rsidRPr="004D079A">
        <w:rPr>
          <w:rFonts w:ascii="Arial" w:eastAsia="Calibri" w:hAnsi="Arial" w:cs="Arial"/>
          <w:sz w:val="24"/>
          <w:szCs w:val="24"/>
        </w:rPr>
        <w:t>Od początku realizacji zadania do końca 2018r. wykonano zakres o wartości 2.880.710,- zł, co stanowi 66,29 % planowanych łącznych nakładów na przedsięwzięcie.</w:t>
      </w:r>
    </w:p>
    <w:p w:rsidR="004D079A" w:rsidRPr="004D079A" w:rsidRDefault="004D079A" w:rsidP="004D079A">
      <w:pPr>
        <w:spacing w:after="0" w:line="360" w:lineRule="auto"/>
        <w:ind w:left="851" w:right="-142"/>
        <w:jc w:val="both"/>
        <w:rPr>
          <w:rFonts w:ascii="Arial" w:eastAsia="Times New Roman" w:hAnsi="Arial" w:cs="Arial"/>
          <w:color w:val="000000" w:themeColor="text1"/>
          <w:sz w:val="24"/>
          <w:szCs w:val="24"/>
          <w:lang w:eastAsia="x-none"/>
        </w:rPr>
      </w:pPr>
      <w:r w:rsidRPr="004D079A">
        <w:rPr>
          <w:rFonts w:ascii="Arial" w:eastAsia="Times New Roman" w:hAnsi="Arial" w:cs="Arial"/>
          <w:color w:val="000000" w:themeColor="text1"/>
          <w:sz w:val="24"/>
          <w:szCs w:val="24"/>
          <w:lang w:eastAsia="x-none"/>
        </w:rPr>
        <w:t>Stan zaawansowania realizacji zadania i osiągnięte efekty.</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Projekt został przedłużony do dnia 31.03.2019 r. </w:t>
      </w:r>
      <w:r w:rsidR="008547B0">
        <w:rPr>
          <w:rFonts w:ascii="Arial" w:eastAsia="Calibri" w:hAnsi="Arial" w:cs="Arial"/>
          <w:color w:val="000000" w:themeColor="text1"/>
          <w:sz w:val="24"/>
          <w:szCs w:val="24"/>
        </w:rPr>
        <w:t>za zgodą</w:t>
      </w:r>
      <w:r w:rsidRPr="004D079A">
        <w:rPr>
          <w:rFonts w:ascii="Arial" w:eastAsia="Calibri" w:hAnsi="Arial" w:cs="Arial"/>
          <w:color w:val="000000" w:themeColor="text1"/>
          <w:sz w:val="24"/>
          <w:szCs w:val="24"/>
        </w:rPr>
        <w:t xml:space="preserve"> Instytucji Pośredniczącej. W ramach wygenerowanych oszczędności zostaną zrealizowane dodatkowe kursy i szkolenia dla uczniów i nauczycieli. Został zwiększony wskaźnik - liczba uczniów szkół i placówek prowadzących kształcenie zawodowe objętych wsparciem w programie  z 660 do 761. Dzięki temu udział w projekcie weźmie dodatkowo 101 uczniów. </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Zadanie "Staże i praktyki zawodowe": </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W 2018 roku zakończono realizację staży i praktyk zawodowych dla uczniów. Zostały osiągnięte wskaźniki rezultatu i produktu założone we wniosku </w:t>
      </w:r>
      <w:r w:rsidR="009208AD">
        <w:rPr>
          <w:rFonts w:ascii="Arial" w:eastAsia="Calibri" w:hAnsi="Arial" w:cs="Arial"/>
          <w:color w:val="000000" w:themeColor="text1"/>
          <w:sz w:val="24"/>
          <w:szCs w:val="24"/>
        </w:rPr>
        <w:br/>
      </w:r>
      <w:r w:rsidRPr="004D079A">
        <w:rPr>
          <w:rFonts w:ascii="Arial" w:eastAsia="Calibri" w:hAnsi="Arial" w:cs="Arial"/>
          <w:color w:val="000000" w:themeColor="text1"/>
          <w:sz w:val="24"/>
          <w:szCs w:val="24"/>
        </w:rPr>
        <w:t>o dofinansowanie. Zadanie zostało zakończone.</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Zadanie "Kursy i szkolenia dla uczniów":</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lastRenderedPageBreak/>
        <w:t xml:space="preserve">W 2018 roku zostały zakończone następujące kursy i szkolenia dla uczniów: kurs gastronomiczny </w:t>
      </w:r>
      <w:proofErr w:type="spellStart"/>
      <w:r w:rsidRPr="004D079A">
        <w:rPr>
          <w:rFonts w:ascii="Arial" w:eastAsia="Calibri" w:hAnsi="Arial" w:cs="Arial"/>
          <w:color w:val="000000" w:themeColor="text1"/>
          <w:sz w:val="24"/>
          <w:szCs w:val="24"/>
        </w:rPr>
        <w:t>carving</w:t>
      </w:r>
      <w:proofErr w:type="spellEnd"/>
      <w:r w:rsidRPr="004D079A">
        <w:rPr>
          <w:rFonts w:ascii="Arial" w:eastAsia="Calibri" w:hAnsi="Arial" w:cs="Arial"/>
          <w:color w:val="000000" w:themeColor="text1"/>
          <w:sz w:val="24"/>
          <w:szCs w:val="24"/>
        </w:rPr>
        <w:t xml:space="preserve"> i </w:t>
      </w:r>
      <w:proofErr w:type="spellStart"/>
      <w:r w:rsidRPr="004D079A">
        <w:rPr>
          <w:rFonts w:ascii="Arial" w:eastAsia="Calibri" w:hAnsi="Arial" w:cs="Arial"/>
          <w:color w:val="000000" w:themeColor="text1"/>
          <w:sz w:val="24"/>
          <w:szCs w:val="24"/>
        </w:rPr>
        <w:t>sommalier</w:t>
      </w:r>
      <w:proofErr w:type="spellEnd"/>
      <w:r w:rsidRPr="004D079A">
        <w:rPr>
          <w:rFonts w:ascii="Arial" w:eastAsia="Calibri" w:hAnsi="Arial" w:cs="Arial"/>
          <w:color w:val="000000" w:themeColor="text1"/>
          <w:sz w:val="24"/>
          <w:szCs w:val="24"/>
        </w:rPr>
        <w:t xml:space="preserve">, kurs budowlany - spawanie TIG, MIG, MAG, kurs obsługi wózków widłowych, kurs uprawnienia elektryczne 1KV, kurs GPS, operator koparko - ładowarki, kurs informatyczny CAD/CAM, kurs ciesielski, kurs przygotowawczy z matematyki, kurs </w:t>
      </w:r>
      <w:proofErr w:type="spellStart"/>
      <w:r w:rsidRPr="004D079A">
        <w:rPr>
          <w:rFonts w:ascii="Arial" w:eastAsia="Calibri" w:hAnsi="Arial" w:cs="Arial"/>
          <w:color w:val="000000" w:themeColor="text1"/>
          <w:sz w:val="24"/>
          <w:szCs w:val="24"/>
        </w:rPr>
        <w:t>współrzędniościowe</w:t>
      </w:r>
      <w:proofErr w:type="spellEnd"/>
      <w:r w:rsidRPr="004D079A">
        <w:rPr>
          <w:rFonts w:ascii="Arial" w:eastAsia="Calibri" w:hAnsi="Arial" w:cs="Arial"/>
          <w:color w:val="000000" w:themeColor="text1"/>
          <w:sz w:val="24"/>
          <w:szCs w:val="24"/>
        </w:rPr>
        <w:t xml:space="preserve"> techniki pomiaru. W związku z uzyskaniem zgody od IP na realizację dodatkowych kursów dla uczniów zadanie: "Kursy i szkolenia dla uczniów" nie zostało zakończone i będzie kontynuowane w 2019 roku. W 2019 roku do realizacji przewidziano kursy: instalatora instalacji fotowoltaicznych, florystyczny, dekoracji cukierniczych, VLOS operator bezzałogowego statku powietrznego dla geodetów, gastronomiczny (kelner), pojazdowe magistrale </w:t>
      </w:r>
      <w:proofErr w:type="spellStart"/>
      <w:r w:rsidRPr="004D079A">
        <w:rPr>
          <w:rFonts w:ascii="Arial" w:eastAsia="Calibri" w:hAnsi="Arial" w:cs="Arial"/>
          <w:color w:val="000000" w:themeColor="text1"/>
          <w:sz w:val="24"/>
          <w:szCs w:val="24"/>
        </w:rPr>
        <w:t>przesyłu</w:t>
      </w:r>
      <w:proofErr w:type="spellEnd"/>
      <w:r w:rsidRPr="004D079A">
        <w:rPr>
          <w:rFonts w:ascii="Arial" w:eastAsia="Calibri" w:hAnsi="Arial" w:cs="Arial"/>
          <w:color w:val="000000" w:themeColor="text1"/>
          <w:sz w:val="24"/>
          <w:szCs w:val="24"/>
        </w:rPr>
        <w:t xml:space="preserve"> danych CAN/LIN-BUS, </w:t>
      </w:r>
      <w:proofErr w:type="spellStart"/>
      <w:r w:rsidRPr="004D079A">
        <w:rPr>
          <w:rFonts w:ascii="Arial" w:eastAsia="Calibri" w:hAnsi="Arial" w:cs="Arial"/>
          <w:color w:val="000000" w:themeColor="text1"/>
          <w:sz w:val="24"/>
          <w:szCs w:val="24"/>
        </w:rPr>
        <w:t>FleksRay</w:t>
      </w:r>
      <w:proofErr w:type="spellEnd"/>
      <w:r w:rsidRPr="004D079A">
        <w:rPr>
          <w:rFonts w:ascii="Arial" w:eastAsia="Calibri" w:hAnsi="Arial" w:cs="Arial"/>
          <w:color w:val="000000" w:themeColor="text1"/>
          <w:sz w:val="24"/>
          <w:szCs w:val="24"/>
        </w:rPr>
        <w:t xml:space="preserve">, MOST i SRS pojazdowe systemy bezpieczeństwa biernego, systemy zasilania zasobnikowego </w:t>
      </w:r>
      <w:proofErr w:type="spellStart"/>
      <w:r w:rsidRPr="004D079A">
        <w:rPr>
          <w:rFonts w:ascii="Arial" w:eastAsia="Calibri" w:hAnsi="Arial" w:cs="Arial"/>
          <w:color w:val="000000" w:themeColor="text1"/>
          <w:sz w:val="24"/>
          <w:szCs w:val="24"/>
        </w:rPr>
        <w:t>Common</w:t>
      </w:r>
      <w:proofErr w:type="spellEnd"/>
      <w:r w:rsidRPr="004D079A">
        <w:rPr>
          <w:rFonts w:ascii="Arial" w:eastAsia="Calibri" w:hAnsi="Arial" w:cs="Arial"/>
          <w:color w:val="000000" w:themeColor="text1"/>
          <w:sz w:val="24"/>
          <w:szCs w:val="24"/>
        </w:rPr>
        <w:t xml:space="preserve"> </w:t>
      </w:r>
      <w:proofErr w:type="spellStart"/>
      <w:r w:rsidRPr="004D079A">
        <w:rPr>
          <w:rFonts w:ascii="Arial" w:eastAsia="Calibri" w:hAnsi="Arial" w:cs="Arial"/>
          <w:color w:val="000000" w:themeColor="text1"/>
          <w:sz w:val="24"/>
          <w:szCs w:val="24"/>
        </w:rPr>
        <w:t>Rail</w:t>
      </w:r>
      <w:proofErr w:type="spellEnd"/>
      <w:r w:rsidRPr="004D079A">
        <w:rPr>
          <w:rFonts w:ascii="Arial" w:eastAsia="Calibri" w:hAnsi="Arial" w:cs="Arial"/>
          <w:color w:val="000000" w:themeColor="text1"/>
          <w:sz w:val="24"/>
          <w:szCs w:val="24"/>
        </w:rPr>
        <w:t>, obsługi kasy fiskalnej, informatyczny obrabiarki sterowane numerycznie CNC, kosmetyczny.</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Zadanie "Doskonalenie nauczycieli":</w:t>
      </w:r>
    </w:p>
    <w:p w:rsidR="004D079A" w:rsidRPr="004D079A" w:rsidRDefault="004D079A" w:rsidP="004D079A">
      <w:pPr>
        <w:spacing w:after="0" w:line="360" w:lineRule="auto"/>
        <w:ind w:left="851"/>
        <w:jc w:val="both"/>
        <w:rPr>
          <w:rFonts w:ascii="Arial" w:eastAsia="Calibri" w:hAnsi="Arial" w:cs="Arial"/>
          <w:color w:val="000000" w:themeColor="text1"/>
          <w:sz w:val="24"/>
          <w:szCs w:val="24"/>
          <w:highlight w:val="yellow"/>
        </w:rPr>
      </w:pPr>
      <w:r w:rsidRPr="004D079A">
        <w:rPr>
          <w:rFonts w:ascii="Arial" w:eastAsia="Calibri" w:hAnsi="Arial" w:cs="Arial"/>
          <w:color w:val="000000" w:themeColor="text1"/>
          <w:sz w:val="24"/>
          <w:szCs w:val="24"/>
        </w:rPr>
        <w:t>W 2018 roku zakończyły się studia podyplomowe dla nauczycieli oraz kurs cukierniczy i kursy informatyczne: CAD/CAM, obrabiarki sterowane numerycznie CNC oraz PHP, MySQL. W trakcie realizacji są: kurs z języka angielskiego dla nauczycieli przedmiotów zawodowych i kurs zawodowy dla nauczycieli ekonomistów.</w:t>
      </w:r>
    </w:p>
    <w:p w:rsidR="004D079A" w:rsidRPr="004D079A" w:rsidRDefault="004D079A" w:rsidP="00435AB8">
      <w:pPr>
        <w:numPr>
          <w:ilvl w:val="0"/>
          <w:numId w:val="23"/>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lang w:eastAsia="pl-PL"/>
        </w:rPr>
        <w:t xml:space="preserve"> „50+angielski” w ramach Regionalnego Programu Operacyjnego Województwa Podkarpackiego na lata 2014-2020 w kwocie </w:t>
      </w:r>
      <w:r w:rsidRPr="004D079A">
        <w:rPr>
          <w:rFonts w:ascii="Arial" w:hAnsi="Arial" w:cs="Arial"/>
          <w:color w:val="000000" w:themeColor="text1"/>
          <w:sz w:val="24"/>
          <w:szCs w:val="24"/>
        </w:rPr>
        <w:t>300.435</w:t>
      </w:r>
      <w:r w:rsidRPr="004D079A">
        <w:rPr>
          <w:rFonts w:ascii="Arial" w:eastAsia="Times New Roman" w:hAnsi="Arial" w:cs="Arial"/>
          <w:bCs/>
          <w:iCs/>
          <w:color w:val="000000" w:themeColor="text1"/>
          <w:sz w:val="24"/>
          <w:szCs w:val="24"/>
          <w:lang w:eastAsia="pl-PL"/>
        </w:rPr>
        <w:t>,-zł,z tego:</w:t>
      </w:r>
    </w:p>
    <w:p w:rsidR="004D079A" w:rsidRPr="004D079A" w:rsidRDefault="004D079A" w:rsidP="00435AB8">
      <w:pPr>
        <w:numPr>
          <w:ilvl w:val="0"/>
          <w:numId w:val="25"/>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x-none"/>
        </w:rPr>
        <w:t xml:space="preserve">wynagrodzenia i składki od nich naliczane – </w:t>
      </w:r>
      <w:r w:rsidRPr="004D079A">
        <w:rPr>
          <w:rFonts w:ascii="Arial" w:hAnsi="Arial" w:cs="Arial"/>
          <w:color w:val="000000" w:themeColor="text1"/>
          <w:sz w:val="24"/>
          <w:szCs w:val="24"/>
        </w:rPr>
        <w:t xml:space="preserve">73.588,- zł (§ 4017 – </w:t>
      </w:r>
      <w:r w:rsidR="009208AD">
        <w:rPr>
          <w:rFonts w:ascii="Arial" w:hAnsi="Arial" w:cs="Arial"/>
          <w:color w:val="000000" w:themeColor="text1"/>
          <w:sz w:val="24"/>
          <w:szCs w:val="24"/>
        </w:rPr>
        <w:br/>
      </w:r>
      <w:r w:rsidRPr="004D079A">
        <w:rPr>
          <w:rFonts w:ascii="Arial" w:hAnsi="Arial" w:cs="Arial"/>
          <w:color w:val="000000" w:themeColor="text1"/>
          <w:sz w:val="24"/>
          <w:szCs w:val="24"/>
        </w:rPr>
        <w:t xml:space="preserve">27.352,-zł, § 4019 – 34.160,-zł, § 4117 – 5.499,-zł,  § 4119 – 5.076,-zł, </w:t>
      </w:r>
      <w:r w:rsidR="009208AD">
        <w:rPr>
          <w:rFonts w:ascii="Arial" w:hAnsi="Arial" w:cs="Arial"/>
          <w:color w:val="000000" w:themeColor="text1"/>
          <w:sz w:val="24"/>
          <w:szCs w:val="24"/>
        </w:rPr>
        <w:br/>
      </w:r>
      <w:r w:rsidRPr="004D079A">
        <w:rPr>
          <w:rFonts w:ascii="Arial" w:hAnsi="Arial" w:cs="Arial"/>
          <w:color w:val="000000" w:themeColor="text1"/>
          <w:sz w:val="24"/>
          <w:szCs w:val="24"/>
        </w:rPr>
        <w:t>§ 4127 – 783,-zł, § 4129 – 718,-zł</w:t>
      </w:r>
      <w:r w:rsidRPr="004D079A">
        <w:rPr>
          <w:rFonts w:ascii="Arial" w:eastAsia="Calibri" w:hAnsi="Arial" w:cs="Arial"/>
          <w:color w:val="000000" w:themeColor="text1"/>
          <w:sz w:val="24"/>
          <w:szCs w:val="24"/>
          <w:lang w:eastAsia="x-none"/>
        </w:rPr>
        <w:t>),</w:t>
      </w:r>
    </w:p>
    <w:p w:rsidR="004D079A" w:rsidRPr="004D079A" w:rsidRDefault="004D079A" w:rsidP="00435AB8">
      <w:pPr>
        <w:numPr>
          <w:ilvl w:val="0"/>
          <w:numId w:val="25"/>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x-none"/>
        </w:rPr>
        <w:t xml:space="preserve">pozostałe wydatki związane z realizacją projektu – </w:t>
      </w:r>
      <w:r w:rsidRPr="004D079A">
        <w:rPr>
          <w:rFonts w:ascii="Arial" w:hAnsi="Arial" w:cs="Arial"/>
          <w:color w:val="000000" w:themeColor="text1"/>
          <w:sz w:val="24"/>
          <w:szCs w:val="24"/>
        </w:rPr>
        <w:t xml:space="preserve">226.847- zł (§ 4217 – 5.152,- zł, § 4219 – 303,- zł, § 4247 – 35.889,- zł, § 4249 – 2.111,- zł, </w:t>
      </w:r>
      <w:r w:rsidR="009208AD">
        <w:rPr>
          <w:rFonts w:ascii="Arial" w:hAnsi="Arial" w:cs="Arial"/>
          <w:color w:val="000000" w:themeColor="text1"/>
          <w:sz w:val="24"/>
          <w:szCs w:val="24"/>
        </w:rPr>
        <w:br/>
      </w:r>
      <w:r w:rsidRPr="004D079A">
        <w:rPr>
          <w:rFonts w:ascii="Arial" w:hAnsi="Arial" w:cs="Arial"/>
          <w:color w:val="000000" w:themeColor="text1"/>
          <w:sz w:val="24"/>
          <w:szCs w:val="24"/>
        </w:rPr>
        <w:t>§ 4307 – 170.973,- zł, § 4309 – 10.642,- zł, § 4417 – 1.511,-zł, § 4419 – 266,-zł</w:t>
      </w:r>
      <w:r w:rsidRPr="004D079A">
        <w:rPr>
          <w:rFonts w:ascii="Arial" w:eastAsia="Calibri" w:hAnsi="Arial" w:cs="Arial"/>
          <w:color w:val="000000" w:themeColor="text1"/>
          <w:sz w:val="24"/>
          <w:szCs w:val="24"/>
          <w:lang w:eastAsia="x-none"/>
        </w:rPr>
        <w:t xml:space="preserve">). </w:t>
      </w:r>
    </w:p>
    <w:p w:rsidR="004D079A" w:rsidRPr="004D079A" w:rsidRDefault="004D079A" w:rsidP="004D079A">
      <w:pPr>
        <w:spacing w:after="0" w:line="360" w:lineRule="auto"/>
        <w:ind w:left="1134"/>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x-none"/>
        </w:rPr>
        <w:t xml:space="preserve">Środki zostały przeznaczone na pokrycie kosztów przeprowadzenia zajęć w ramach uruchomionych kursów języka angielskiego, zakup dodatkowych pomocy do nauki języka angielskiego, materiałów biurowych oraz na delegację dla personelu projektu. </w:t>
      </w:r>
    </w:p>
    <w:p w:rsidR="004D079A" w:rsidRPr="004D079A" w:rsidRDefault="004D079A" w:rsidP="004D079A">
      <w:pPr>
        <w:spacing w:after="0" w:line="360" w:lineRule="auto"/>
        <w:ind w:left="851"/>
        <w:jc w:val="both"/>
        <w:rPr>
          <w:rFonts w:ascii="Arial" w:eastAsia="Calibri" w:hAnsi="Arial" w:cs="Arial"/>
          <w:color w:val="000000"/>
          <w:sz w:val="24"/>
          <w:szCs w:val="24"/>
          <w:lang w:eastAsia="x-none"/>
        </w:rPr>
      </w:pPr>
      <w:r w:rsidRPr="004D079A">
        <w:rPr>
          <w:rFonts w:ascii="Arial" w:eastAsia="Calibri" w:hAnsi="Arial" w:cs="Arial"/>
          <w:color w:val="000000"/>
          <w:sz w:val="24"/>
          <w:szCs w:val="24"/>
          <w:lang w:eastAsia="x-none"/>
        </w:rPr>
        <w:lastRenderedPageBreak/>
        <w:t>Zadanie finansowane ze środków pochodzących z budżetu Unii Europejskiej w kwocie 247.159,-zł, dotacji celowej z</w:t>
      </w:r>
      <w:r w:rsidR="00006090">
        <w:rPr>
          <w:rFonts w:ascii="Arial" w:eastAsia="Calibri" w:hAnsi="Arial" w:cs="Arial"/>
          <w:color w:val="000000"/>
          <w:sz w:val="24"/>
          <w:szCs w:val="24"/>
          <w:lang w:eastAsia="x-none"/>
        </w:rPr>
        <w:t xml:space="preserve"> budżetu państwa w kwocie 14.540</w:t>
      </w:r>
      <w:r w:rsidRPr="004D079A">
        <w:rPr>
          <w:rFonts w:ascii="Arial" w:eastAsia="Calibri" w:hAnsi="Arial" w:cs="Arial"/>
          <w:color w:val="000000"/>
          <w:sz w:val="24"/>
          <w:szCs w:val="24"/>
          <w:lang w:eastAsia="x-none"/>
        </w:rPr>
        <w:t xml:space="preserve">,-zł oraz </w:t>
      </w:r>
      <w:r w:rsidR="00006090">
        <w:rPr>
          <w:rFonts w:ascii="Arial" w:eastAsia="Calibri" w:hAnsi="Arial" w:cs="Arial"/>
          <w:color w:val="000000"/>
          <w:sz w:val="24"/>
          <w:szCs w:val="24"/>
          <w:lang w:eastAsia="x-none"/>
        </w:rPr>
        <w:t>środków własnych Samorządu Województwa w kwocie 38.736</w:t>
      </w:r>
      <w:r w:rsidRPr="004D079A">
        <w:rPr>
          <w:rFonts w:ascii="Arial" w:eastAsia="Calibri" w:hAnsi="Arial" w:cs="Arial"/>
          <w:color w:val="000000"/>
          <w:sz w:val="24"/>
          <w:szCs w:val="24"/>
          <w:lang w:eastAsia="x-none"/>
        </w:rPr>
        <w:t>,-zł.</w:t>
      </w:r>
    </w:p>
    <w:p w:rsidR="004D079A" w:rsidRPr="004D079A" w:rsidRDefault="004D079A" w:rsidP="004D079A">
      <w:pPr>
        <w:tabs>
          <w:tab w:val="left" w:pos="851"/>
        </w:tabs>
        <w:spacing w:after="0" w:line="360" w:lineRule="auto"/>
        <w:ind w:left="851"/>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sz w:val="24"/>
          <w:szCs w:val="24"/>
        </w:rPr>
        <w:t>387.364</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spacing w:after="0" w:line="360" w:lineRule="auto"/>
        <w:ind w:left="851"/>
        <w:jc w:val="both"/>
        <w:rPr>
          <w:rFonts w:ascii="Arial" w:eastAsia="Calibri" w:hAnsi="Arial" w:cs="Arial"/>
          <w:sz w:val="24"/>
          <w:szCs w:val="24"/>
        </w:rPr>
      </w:pPr>
      <w:r w:rsidRPr="004D079A">
        <w:rPr>
          <w:rFonts w:ascii="Arial" w:eastAsia="Calibri" w:hAnsi="Arial" w:cs="Arial"/>
          <w:sz w:val="24"/>
          <w:szCs w:val="24"/>
        </w:rPr>
        <w:t>Od początku realizacji zadania do końca 2018r. wykonano zakres o wartości 387.363,- zł, co stanowi 100 % planowanych łącznych nakładów na przedsięwzięcie.</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Times New Roman" w:hAnsi="Arial" w:cs="Arial"/>
          <w:color w:val="000000" w:themeColor="text1"/>
          <w:sz w:val="24"/>
          <w:szCs w:val="24"/>
          <w:lang w:eastAsia="x-none"/>
        </w:rPr>
        <w:t>Stan zaawansowania realizacji zadania i osiągnięte efekty:</w:t>
      </w:r>
    </w:p>
    <w:p w:rsidR="004D079A" w:rsidRPr="004D079A" w:rsidRDefault="004D079A" w:rsidP="004D079A">
      <w:pPr>
        <w:spacing w:after="0" w:line="360" w:lineRule="auto"/>
        <w:ind w:left="851"/>
        <w:jc w:val="both"/>
        <w:rPr>
          <w:rFonts w:ascii="Arial" w:eastAsia="Times New Roman" w:hAnsi="Arial" w:cs="Arial"/>
          <w:color w:val="000000" w:themeColor="text1"/>
          <w:sz w:val="24"/>
          <w:szCs w:val="24"/>
          <w:lang w:eastAsia="x-none"/>
        </w:rPr>
      </w:pPr>
      <w:r w:rsidRPr="004D079A">
        <w:rPr>
          <w:rFonts w:ascii="Arial" w:eastAsia="Calibri" w:hAnsi="Arial" w:cs="Arial"/>
          <w:color w:val="000000"/>
          <w:sz w:val="24"/>
          <w:szCs w:val="24"/>
          <w:lang w:eastAsia="x-none"/>
        </w:rPr>
        <w:t xml:space="preserve">Cel projektu został osiągnięty: 149 uczestników (wskaźnik 124) powyżej 50 roku życia podniosło umiejętności językowe, 104 nauczycieli (wskaźnik 88) na poziomie docelowym A1 zdało międzynarodowy egzaminy, 45 nauczycieli (wskaźnik 36) na poziomie docelowym B1 zdało międzynarodowy egzaminy. </w:t>
      </w:r>
      <w:r w:rsidRPr="004D079A">
        <w:rPr>
          <w:rFonts w:ascii="Arial" w:eastAsia="Calibri" w:hAnsi="Arial" w:cs="Arial"/>
          <w:color w:val="000000" w:themeColor="text1"/>
          <w:sz w:val="24"/>
          <w:szCs w:val="24"/>
          <w:lang w:eastAsia="x-none"/>
        </w:rPr>
        <w:t>Końcowy sprawozdawczo-rozliczający wniosek o płatność został pozytywnie zweryfikowany i zatwierdzony.</w:t>
      </w:r>
    </w:p>
    <w:p w:rsidR="004D079A" w:rsidRPr="004D079A" w:rsidRDefault="004D079A" w:rsidP="00435AB8">
      <w:pPr>
        <w:numPr>
          <w:ilvl w:val="0"/>
          <w:numId w:val="23"/>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lang w:eastAsia="pl-PL"/>
        </w:rPr>
        <w:t xml:space="preserve">„Do wiedzy przez eksperyment oraz technologie informacyjno- komunikacyjne” w ramach </w:t>
      </w:r>
      <w:r w:rsidRPr="004D079A">
        <w:rPr>
          <w:rFonts w:ascii="Arial" w:eastAsia="Times New Roman" w:hAnsi="Arial" w:cs="Arial"/>
          <w:color w:val="000000" w:themeColor="text1"/>
          <w:sz w:val="24"/>
          <w:szCs w:val="24"/>
          <w:lang w:eastAsia="pl-PL"/>
        </w:rPr>
        <w:t xml:space="preserve">Regionalnego Programu Operacyjnego Województwa Podkarpackiego na lata 2014-2020 </w:t>
      </w:r>
      <w:r w:rsidRPr="004D079A">
        <w:rPr>
          <w:rFonts w:ascii="Arial" w:eastAsia="Times New Roman" w:hAnsi="Arial" w:cs="Arial"/>
          <w:bCs/>
          <w:iCs/>
          <w:color w:val="000000" w:themeColor="text1"/>
          <w:sz w:val="24"/>
          <w:szCs w:val="24"/>
          <w:lang w:eastAsia="pl-PL"/>
        </w:rPr>
        <w:t xml:space="preserve">w kwocie </w:t>
      </w:r>
      <w:r w:rsidRPr="004D079A">
        <w:rPr>
          <w:rFonts w:ascii="Arial" w:hAnsi="Arial" w:cs="Arial"/>
          <w:bCs/>
          <w:iCs/>
          <w:color w:val="000000" w:themeColor="text1"/>
          <w:sz w:val="24"/>
          <w:szCs w:val="24"/>
        </w:rPr>
        <w:t>1.345.124</w:t>
      </w:r>
      <w:r w:rsidRPr="004D079A">
        <w:rPr>
          <w:rFonts w:ascii="Arial" w:eastAsia="Times New Roman" w:hAnsi="Arial" w:cs="Arial"/>
          <w:bCs/>
          <w:iCs/>
          <w:color w:val="000000" w:themeColor="text1"/>
          <w:sz w:val="24"/>
          <w:szCs w:val="24"/>
          <w:lang w:eastAsia="pl-PL"/>
        </w:rPr>
        <w:t xml:space="preserve">,-zł, </w:t>
      </w:r>
      <w:r w:rsidRPr="004D079A">
        <w:rPr>
          <w:rFonts w:ascii="Arial" w:eastAsia="Times New Roman" w:hAnsi="Arial" w:cs="Arial"/>
          <w:bCs/>
          <w:iCs/>
          <w:color w:val="000000" w:themeColor="text1"/>
          <w:sz w:val="24"/>
          <w:szCs w:val="24"/>
          <w:lang w:eastAsia="pl-PL"/>
        </w:rPr>
        <w:br/>
        <w:t>z tego:</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x-none"/>
        </w:rPr>
        <w:t xml:space="preserve">wynagrodzenia i składki od nich naliczane - </w:t>
      </w:r>
      <w:r w:rsidRPr="004D079A">
        <w:rPr>
          <w:rFonts w:ascii="Arial" w:eastAsia="Calibri" w:hAnsi="Arial" w:cs="Arial"/>
          <w:color w:val="000000" w:themeColor="text1"/>
          <w:sz w:val="24"/>
          <w:szCs w:val="24"/>
          <w:lang w:eastAsia="pl-PL"/>
        </w:rPr>
        <w:t xml:space="preserve"> </w:t>
      </w:r>
      <w:r w:rsidRPr="004D079A">
        <w:rPr>
          <w:rFonts w:ascii="Arial" w:hAnsi="Arial" w:cs="Arial"/>
          <w:bCs/>
          <w:iCs/>
          <w:color w:val="000000" w:themeColor="text1"/>
          <w:sz w:val="24"/>
          <w:szCs w:val="24"/>
        </w:rPr>
        <w:t xml:space="preserve">11.842,- zł (§ 4017 – 9.739,-zł, § 4019 – 59,-zł, § 4117 – 1.773,-zł,  § 4119 – 31,-zł, § 4127 – 196,-zł,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 4129 – 44,-zł</w:t>
      </w:r>
      <w:r w:rsidRPr="004D079A">
        <w:rPr>
          <w:rFonts w:ascii="Arial" w:eastAsia="Calibri" w:hAnsi="Arial" w:cs="Arial"/>
          <w:color w:val="000000" w:themeColor="text1"/>
          <w:sz w:val="24"/>
          <w:szCs w:val="24"/>
          <w:lang w:eastAsia="pl-PL"/>
        </w:rPr>
        <w:t>),</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hAnsi="Arial" w:cs="Arial"/>
          <w:bCs/>
          <w:iCs/>
          <w:color w:val="000000" w:themeColor="text1"/>
          <w:sz w:val="24"/>
          <w:szCs w:val="24"/>
        </w:rPr>
        <w:t xml:space="preserve">świadczenia na rzecz osób fizycznych, tj. </w:t>
      </w:r>
      <w:r w:rsidRPr="004D079A">
        <w:rPr>
          <w:rFonts w:ascii="Arial" w:hAnsi="Arial" w:cs="Arial"/>
          <w:color w:val="000000" w:themeColor="text1"/>
          <w:sz w:val="24"/>
          <w:szCs w:val="24"/>
        </w:rPr>
        <w:t xml:space="preserve">świadczenia rzeczowe wynikające z przepisów bhp - </w:t>
      </w:r>
      <w:r w:rsidRPr="004D079A">
        <w:rPr>
          <w:rFonts w:ascii="Arial" w:hAnsi="Arial" w:cs="Arial"/>
          <w:bCs/>
          <w:iCs/>
          <w:color w:val="000000" w:themeColor="text1"/>
          <w:sz w:val="24"/>
          <w:szCs w:val="24"/>
        </w:rPr>
        <w:t>321,-zł (§ 3027– 286,- zł, § 3029 – 35,- zł),</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pozostałe wydatki związane z realizacją projektu – </w:t>
      </w:r>
      <w:r w:rsidRPr="004D079A">
        <w:rPr>
          <w:rFonts w:ascii="Arial" w:hAnsi="Arial" w:cs="Arial"/>
          <w:bCs/>
          <w:iCs/>
          <w:color w:val="000000" w:themeColor="text1"/>
          <w:sz w:val="24"/>
          <w:szCs w:val="24"/>
        </w:rPr>
        <w:t xml:space="preserve">616.830,- zł, (§ 4217 – 18.407,- zł § 4219 – 195,- zł, § 4227 – 1.115,-zł, § 4229 – 88,-zł, § 4247 – 259.833,- zł, § 4249 – 45.938,- zł, § 4267 – 1.276,- zł, § 4307 –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248.571,- zł, § 4309 – 41.133,- zł, § 4417 – 78,-zł, § 4419 – 196,-zł</w:t>
      </w:r>
      <w:r w:rsidRPr="004D079A">
        <w:rPr>
          <w:rFonts w:ascii="Arial" w:eastAsia="Calibri" w:hAnsi="Arial" w:cs="Arial"/>
          <w:color w:val="000000" w:themeColor="text1"/>
          <w:sz w:val="24"/>
          <w:szCs w:val="24"/>
          <w:lang w:eastAsia="pl-PL"/>
        </w:rPr>
        <w:t>),</w:t>
      </w:r>
      <w:r w:rsidRPr="004D079A">
        <w:rPr>
          <w:rFonts w:ascii="Arial" w:hAnsi="Arial" w:cs="Arial"/>
          <w:color w:val="000000" w:themeColor="text1"/>
          <w:sz w:val="24"/>
          <w:szCs w:val="24"/>
        </w:rPr>
        <w:t xml:space="preserve"> </w:t>
      </w:r>
    </w:p>
    <w:p w:rsidR="004D079A" w:rsidRPr="004D079A" w:rsidRDefault="004D079A" w:rsidP="004D079A">
      <w:pPr>
        <w:spacing w:after="0" w:line="360" w:lineRule="auto"/>
        <w:ind w:left="1134"/>
        <w:contextualSpacing/>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rPr>
        <w:t>Środki przeznaczono m.in. na zakup pomocy dydaktycznych do prowadzenia zajęć, materiałów biurowych, energię oraz zakup żywności na spotkania grup sterujących, scenariusze zajęć, organizację pikniku edukacyjnego, delegacje dla personelu projektu.</w:t>
      </w:r>
    </w:p>
    <w:p w:rsidR="004D079A" w:rsidRPr="004D079A" w:rsidRDefault="004D079A" w:rsidP="00435AB8">
      <w:pPr>
        <w:numPr>
          <w:ilvl w:val="0"/>
          <w:numId w:val="2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lastRenderedPageBreak/>
        <w:t xml:space="preserve">dotacje dla partnerów projektu – </w:t>
      </w:r>
      <w:r w:rsidRPr="004D079A">
        <w:rPr>
          <w:rFonts w:ascii="Arial" w:hAnsi="Arial" w:cs="Arial"/>
          <w:color w:val="000000" w:themeColor="text1"/>
          <w:sz w:val="24"/>
          <w:szCs w:val="24"/>
        </w:rPr>
        <w:t>376.852,- zł (§ 2057 – 350.964,- zł, § 2059 – 25.888,-zł)</w:t>
      </w:r>
      <w:r w:rsidRPr="004D079A">
        <w:rPr>
          <w:rFonts w:ascii="Arial" w:eastAsia="Times New Roman" w:hAnsi="Arial" w:cs="Arial"/>
          <w:color w:val="000000" w:themeColor="text1"/>
          <w:sz w:val="24"/>
          <w:szCs w:val="24"/>
          <w:lang w:eastAsia="pl-PL"/>
        </w:rPr>
        <w:t>,</w:t>
      </w:r>
    </w:p>
    <w:p w:rsidR="004D079A" w:rsidRPr="004D079A" w:rsidRDefault="004D079A" w:rsidP="004D079A">
      <w:pPr>
        <w:spacing w:after="0" w:line="276" w:lineRule="auto"/>
        <w:ind w:left="1800"/>
        <w:contextualSpacing/>
        <w:jc w:val="both"/>
        <w:rPr>
          <w:rFonts w:ascii="Arial" w:eastAsia="Times New Roman" w:hAnsi="Arial" w:cs="Arial"/>
          <w:color w:val="FF0000"/>
          <w:sz w:val="24"/>
          <w:szCs w:val="24"/>
          <w:lang w:eastAsia="pl-PL"/>
        </w:rPr>
      </w:pPr>
    </w:p>
    <w:p w:rsidR="004D079A" w:rsidRPr="004D079A" w:rsidRDefault="004D079A" w:rsidP="004D079A">
      <w:pPr>
        <w:tabs>
          <w:tab w:val="left" w:pos="284"/>
        </w:tabs>
        <w:spacing w:after="0" w:line="276" w:lineRule="auto"/>
        <w:ind w:left="1800"/>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Zestawienie przekazanych dotacji celowych w 2018 r.</w:t>
      </w:r>
    </w:p>
    <w:tbl>
      <w:tblPr>
        <w:tblW w:w="7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2587"/>
      </w:tblGrid>
      <w:tr w:rsidR="004D079A" w:rsidRPr="004D079A" w:rsidTr="002E2C29">
        <w:trPr>
          <w:trHeight w:val="20"/>
          <w:tblHeader/>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Lp.</w:t>
            </w:r>
          </w:p>
        </w:tc>
        <w:tc>
          <w:tcPr>
            <w:tcW w:w="4394" w:type="dxa"/>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Podmiot</w:t>
            </w:r>
          </w:p>
        </w:tc>
        <w:tc>
          <w:tcPr>
            <w:tcW w:w="2587" w:type="dxa"/>
            <w:shd w:val="clear" w:color="auto" w:fill="auto"/>
          </w:tcPr>
          <w:p w:rsidR="004D079A" w:rsidRPr="004D079A" w:rsidRDefault="004D079A" w:rsidP="004D079A">
            <w:pPr>
              <w:spacing w:after="0" w:line="240"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Kwota dotacji w zł</w:t>
            </w:r>
          </w:p>
          <w:p w:rsidR="004D079A" w:rsidRPr="004D079A" w:rsidRDefault="004D079A" w:rsidP="004D079A">
            <w:pPr>
              <w:spacing w:after="0" w:line="240"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dla jednostek sektora finansów publicznych</w:t>
            </w:r>
          </w:p>
        </w:tc>
      </w:tr>
      <w:tr w:rsidR="004D079A" w:rsidRPr="004D079A" w:rsidTr="002E2C29">
        <w:trPr>
          <w:trHeight w:val="20"/>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w:t>
            </w:r>
          </w:p>
        </w:tc>
        <w:tc>
          <w:tcPr>
            <w:tcW w:w="4394"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eastAsia="pl-PL"/>
              </w:rPr>
            </w:pPr>
            <w:r w:rsidRPr="004D079A">
              <w:rPr>
                <w:rFonts w:ascii="Arial" w:eastAsia="Times New Roman" w:hAnsi="Arial" w:cs="Arial"/>
                <w:color w:val="000000" w:themeColor="text1"/>
                <w:sz w:val="18"/>
                <w:szCs w:val="18"/>
                <w:lang w:eastAsia="pl-PL"/>
              </w:rPr>
              <w:t>Gmina Sędziszów Małopolski</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32 755</w:t>
            </w:r>
          </w:p>
        </w:tc>
      </w:tr>
      <w:tr w:rsidR="004D079A" w:rsidRPr="004D079A" w:rsidTr="002E2C29">
        <w:trPr>
          <w:trHeight w:val="20"/>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2</w:t>
            </w:r>
          </w:p>
        </w:tc>
        <w:tc>
          <w:tcPr>
            <w:tcW w:w="4394"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eastAsia="pl-PL"/>
              </w:rPr>
            </w:pPr>
            <w:r w:rsidRPr="004D079A">
              <w:rPr>
                <w:rFonts w:ascii="Arial" w:eastAsia="Times New Roman" w:hAnsi="Arial" w:cs="Arial"/>
                <w:color w:val="000000" w:themeColor="text1"/>
                <w:sz w:val="18"/>
                <w:szCs w:val="18"/>
                <w:lang w:eastAsia="pl-PL"/>
              </w:rPr>
              <w:t>Gmina Dynów</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97 572</w:t>
            </w:r>
          </w:p>
        </w:tc>
      </w:tr>
      <w:tr w:rsidR="004D079A" w:rsidRPr="004D079A" w:rsidTr="002E2C29">
        <w:trPr>
          <w:trHeight w:val="20"/>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3</w:t>
            </w:r>
          </w:p>
        </w:tc>
        <w:tc>
          <w:tcPr>
            <w:tcW w:w="4394"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eastAsia="pl-PL"/>
              </w:rPr>
            </w:pPr>
            <w:r w:rsidRPr="004D079A">
              <w:rPr>
                <w:rFonts w:ascii="Arial" w:eastAsia="Times New Roman" w:hAnsi="Arial" w:cs="Arial"/>
                <w:color w:val="000000" w:themeColor="text1"/>
                <w:sz w:val="18"/>
                <w:szCs w:val="18"/>
                <w:lang w:eastAsia="pl-PL"/>
              </w:rPr>
              <w:t>Gmina Wiejska Dynów</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59 993</w:t>
            </w:r>
          </w:p>
        </w:tc>
      </w:tr>
      <w:tr w:rsidR="004D079A" w:rsidRPr="004D079A" w:rsidTr="002E2C29">
        <w:trPr>
          <w:trHeight w:val="20"/>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4</w:t>
            </w:r>
          </w:p>
        </w:tc>
        <w:tc>
          <w:tcPr>
            <w:tcW w:w="4394"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eastAsia="pl-PL"/>
              </w:rPr>
            </w:pPr>
            <w:r w:rsidRPr="004D079A">
              <w:rPr>
                <w:rFonts w:ascii="Arial" w:eastAsia="Times New Roman" w:hAnsi="Arial" w:cs="Arial"/>
                <w:color w:val="000000" w:themeColor="text1"/>
                <w:sz w:val="18"/>
                <w:szCs w:val="18"/>
                <w:lang w:eastAsia="pl-PL"/>
              </w:rPr>
              <w:t>Powiat Ropczycko - Sędziszowski</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126 444</w:t>
            </w:r>
          </w:p>
        </w:tc>
      </w:tr>
      <w:tr w:rsidR="004D079A" w:rsidRPr="004D079A" w:rsidTr="002E2C29">
        <w:trPr>
          <w:trHeight w:val="20"/>
          <w:jc w:val="center"/>
        </w:trPr>
        <w:tc>
          <w:tcPr>
            <w:tcW w:w="534" w:type="dxa"/>
            <w:shd w:val="clear" w:color="auto" w:fill="auto"/>
            <w:vAlign w:val="center"/>
          </w:tcPr>
          <w:p w:rsidR="004D079A" w:rsidRPr="004D079A" w:rsidRDefault="004D079A" w:rsidP="004D079A">
            <w:pPr>
              <w:spacing w:after="0" w:line="240"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5</w:t>
            </w:r>
          </w:p>
        </w:tc>
        <w:tc>
          <w:tcPr>
            <w:tcW w:w="4394" w:type="dxa"/>
            <w:shd w:val="clear" w:color="auto" w:fill="auto"/>
            <w:vAlign w:val="center"/>
          </w:tcPr>
          <w:p w:rsidR="004D079A" w:rsidRPr="004D079A" w:rsidRDefault="004D079A" w:rsidP="004D079A">
            <w:pPr>
              <w:spacing w:after="0" w:line="240" w:lineRule="auto"/>
              <w:jc w:val="both"/>
              <w:rPr>
                <w:rFonts w:ascii="Arial" w:eastAsia="Times New Roman" w:hAnsi="Arial" w:cs="Arial"/>
                <w:color w:val="000000" w:themeColor="text1"/>
                <w:sz w:val="18"/>
                <w:szCs w:val="18"/>
                <w:lang w:eastAsia="pl-PL"/>
              </w:rPr>
            </w:pPr>
            <w:r w:rsidRPr="004D079A">
              <w:rPr>
                <w:rFonts w:ascii="Arial" w:eastAsia="Times New Roman" w:hAnsi="Arial" w:cs="Arial"/>
                <w:color w:val="000000" w:themeColor="text1"/>
                <w:sz w:val="18"/>
                <w:szCs w:val="18"/>
                <w:lang w:eastAsia="pl-PL"/>
              </w:rPr>
              <w:t>Gmina Chmielnik</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60 088</w:t>
            </w:r>
          </w:p>
        </w:tc>
      </w:tr>
      <w:tr w:rsidR="004D079A" w:rsidRPr="004D079A" w:rsidTr="002E2C29">
        <w:trPr>
          <w:trHeight w:val="20"/>
          <w:jc w:val="center"/>
        </w:trPr>
        <w:tc>
          <w:tcPr>
            <w:tcW w:w="4928" w:type="dxa"/>
            <w:gridSpan w:val="2"/>
            <w:shd w:val="clear" w:color="auto" w:fill="auto"/>
            <w:vAlign w:val="center"/>
          </w:tcPr>
          <w:p w:rsidR="004D079A" w:rsidRPr="004D079A" w:rsidRDefault="004D079A" w:rsidP="004D079A">
            <w:pPr>
              <w:spacing w:after="0" w:line="240"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Razem</w:t>
            </w:r>
          </w:p>
        </w:tc>
        <w:tc>
          <w:tcPr>
            <w:tcW w:w="2587" w:type="dxa"/>
            <w:shd w:val="clear" w:color="auto" w:fill="auto"/>
            <w:vAlign w:val="center"/>
          </w:tcPr>
          <w:p w:rsidR="004D079A" w:rsidRPr="004D079A" w:rsidRDefault="004D079A" w:rsidP="004D079A">
            <w:pPr>
              <w:spacing w:after="0" w:line="240" w:lineRule="auto"/>
              <w:jc w:val="right"/>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376 852</w:t>
            </w:r>
          </w:p>
        </w:tc>
      </w:tr>
    </w:tbl>
    <w:p w:rsidR="004D079A" w:rsidRPr="004D079A" w:rsidRDefault="004D079A" w:rsidP="004D079A">
      <w:pPr>
        <w:spacing w:after="0" w:line="360" w:lineRule="auto"/>
        <w:ind w:left="1134"/>
        <w:contextualSpacing/>
        <w:jc w:val="both"/>
        <w:rPr>
          <w:rFonts w:ascii="Arial" w:eastAsia="Times New Roman" w:hAnsi="Arial" w:cs="Arial"/>
          <w:color w:val="000000" w:themeColor="text1"/>
          <w:sz w:val="24"/>
          <w:szCs w:val="24"/>
          <w:lang w:eastAsia="pl-PL"/>
        </w:rPr>
      </w:pPr>
    </w:p>
    <w:p w:rsidR="004D079A" w:rsidRPr="004D079A" w:rsidRDefault="004D079A" w:rsidP="00435AB8">
      <w:pPr>
        <w:numPr>
          <w:ilvl w:val="0"/>
          <w:numId w:val="26"/>
        </w:numPr>
        <w:spacing w:after="0" w:line="360" w:lineRule="auto"/>
        <w:ind w:left="1134"/>
        <w:contextualSpacing/>
        <w:jc w:val="both"/>
        <w:rPr>
          <w:rFonts w:ascii="Arial" w:eastAsia="Times New Roman" w:hAnsi="Arial" w:cs="Arial"/>
          <w:bCs/>
          <w:iCs/>
          <w:color w:val="000000" w:themeColor="text1"/>
          <w:sz w:val="24"/>
          <w:szCs w:val="24"/>
        </w:rPr>
      </w:pPr>
      <w:r w:rsidRPr="004D079A">
        <w:rPr>
          <w:rFonts w:ascii="Arial" w:eastAsia="Times New Roman" w:hAnsi="Arial" w:cs="Arial"/>
          <w:bCs/>
          <w:iCs/>
          <w:color w:val="000000" w:themeColor="text1"/>
          <w:sz w:val="24"/>
          <w:szCs w:val="24"/>
        </w:rPr>
        <w:t>zwrot niewykorzystanych dotacji oraz płatności – 339.279,-zł (§ 2957).</w:t>
      </w:r>
    </w:p>
    <w:p w:rsidR="004D079A" w:rsidRPr="004D079A" w:rsidRDefault="004D079A" w:rsidP="004D079A">
      <w:pPr>
        <w:spacing w:after="0" w:line="360" w:lineRule="auto"/>
        <w:ind w:left="709"/>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Zadanie finansowane ze środków pochodzących z budżetu Unii Europejskiej w kwocie 1.231.516,-zł oraz dotacji celowej z budżetu państwa w kwocie 113.608,-zł.</w:t>
      </w:r>
    </w:p>
    <w:p w:rsidR="004D079A" w:rsidRPr="004D079A" w:rsidRDefault="004D079A" w:rsidP="004D079A">
      <w:pPr>
        <w:tabs>
          <w:tab w:val="left" w:pos="709"/>
        </w:tabs>
        <w:spacing w:after="0" w:line="360" w:lineRule="auto"/>
        <w:ind w:left="709"/>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sz w:val="24"/>
          <w:szCs w:val="24"/>
        </w:rPr>
        <w:t>3.684.723</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spacing w:after="0" w:line="360" w:lineRule="auto"/>
        <w:ind w:left="709"/>
        <w:contextualSpacing/>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rPr>
        <w:t>Od początku realizacji zadania do końca 2018r. wykonano zakres o wartości 3.421.688,-zł, co stanowi 92,86% planowanych łącznych nakładów na przedsięwzięcie</w:t>
      </w:r>
    </w:p>
    <w:p w:rsidR="004D079A" w:rsidRPr="004D079A" w:rsidRDefault="004D079A" w:rsidP="004D079A">
      <w:pPr>
        <w:spacing w:after="0" w:line="360" w:lineRule="auto"/>
        <w:ind w:left="709"/>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Stan zaawansowania realizacji zadania i osiągnięte efekty:</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wyposażono szkoły i placówki systemu oświaty objęte projektem w pomoce dydaktyczne oraz narzędzia TIK,</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podniesiono kompetencje cyfrowe nauczycieli,</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kształtowano i rozwijano kompetencje cyfrowe uczniów,</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wyposażono szkolne pracownie w narzędzia do nauczania przedmiotów przyrodniczych,</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doskonalono umiejętności i kompetencje zawodowe nauczycieli przedmiotów przyrodniczych niezbędnych do prowadzenia procesu nauczania opartego na metodzie eksperymentu,</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kształtowano i rozwijano kompetencje uczniów w zakresie przedmiotów przyrodniczych,</w:t>
      </w:r>
    </w:p>
    <w:p w:rsidR="004D079A" w:rsidRPr="004D079A" w:rsidRDefault="004D079A" w:rsidP="00435AB8">
      <w:pPr>
        <w:numPr>
          <w:ilvl w:val="0"/>
          <w:numId w:val="27"/>
        </w:numPr>
        <w:spacing w:after="0" w:line="360" w:lineRule="auto"/>
        <w:ind w:left="1134" w:hanging="283"/>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doskonalono umiejętności i kompetencje nauczycieli z zakresu stosowania metod aktywizujących w pracy z uczniem. </w:t>
      </w:r>
    </w:p>
    <w:p w:rsidR="004D079A" w:rsidRPr="004D079A" w:rsidRDefault="004D079A" w:rsidP="00435AB8">
      <w:pPr>
        <w:numPr>
          <w:ilvl w:val="0"/>
          <w:numId w:val="27"/>
        </w:numPr>
        <w:spacing w:after="0" w:line="360" w:lineRule="auto"/>
        <w:ind w:left="1134" w:hanging="283"/>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rPr>
        <w:lastRenderedPageBreak/>
        <w:t>zorganizowano Interaktywny piknik edukacyjny w Czudcu.</w:t>
      </w:r>
    </w:p>
    <w:p w:rsidR="004D079A" w:rsidRPr="004D079A" w:rsidRDefault="004D079A" w:rsidP="004D079A">
      <w:pPr>
        <w:spacing w:after="0" w:line="360" w:lineRule="auto"/>
        <w:ind w:left="851"/>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Wsparciem w programie w zakresie stosowania metod aktywizujących w pracy z uczniem oraz w zakresie technologii informacyjno-komunikacyjnych (TIK) objętych zostało 250 nauczycieli. Szkoleniami w zakresie kompetencji cyfrowych zostało objętych łącznie 1937 osób (uczniowie i nauczyciele).</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rPr>
        <w:t>Wszystkie wskaźniki produktu i rezultatu osiągnięte. Końcowy sprawozdawczo-rozliczający wniosek o płatność został pozytywnie zweryfikowany i zatwierdzony.</w:t>
      </w:r>
    </w:p>
    <w:p w:rsidR="004D079A" w:rsidRPr="004D079A" w:rsidRDefault="004D079A" w:rsidP="00435AB8">
      <w:pPr>
        <w:numPr>
          <w:ilvl w:val="0"/>
          <w:numId w:val="23"/>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lang w:eastAsia="pl-PL"/>
        </w:rPr>
        <w:t xml:space="preserve">„Czas na Technologie informacyjno – komunikacyjne i eksperyment” w ramach </w:t>
      </w:r>
      <w:r w:rsidRPr="004D079A">
        <w:rPr>
          <w:rFonts w:ascii="Arial" w:eastAsia="Times New Roman" w:hAnsi="Arial" w:cs="Arial"/>
          <w:color w:val="000000" w:themeColor="text1"/>
          <w:sz w:val="24"/>
          <w:szCs w:val="24"/>
          <w:lang w:eastAsia="pl-PL"/>
        </w:rPr>
        <w:t>Regionalnego Programu Operacyjnego Województwa Podkarpackiego na lata 2014-2020</w:t>
      </w:r>
      <w:r w:rsidRPr="004D079A">
        <w:rPr>
          <w:rFonts w:ascii="Arial" w:eastAsia="Times New Roman" w:hAnsi="Arial" w:cs="Arial"/>
          <w:bCs/>
          <w:iCs/>
          <w:color w:val="000000" w:themeColor="text1"/>
          <w:sz w:val="24"/>
          <w:szCs w:val="24"/>
          <w:lang w:eastAsia="pl-PL"/>
        </w:rPr>
        <w:t xml:space="preserve"> w kwocie 1.429.992</w:t>
      </w:r>
      <w:r w:rsidRPr="004D079A">
        <w:rPr>
          <w:rFonts w:ascii="Arial" w:eastAsia="Calibri" w:hAnsi="Arial" w:cs="Arial"/>
          <w:color w:val="000000" w:themeColor="text1"/>
          <w:sz w:val="24"/>
          <w:szCs w:val="24"/>
          <w:lang w:eastAsia="pl-PL"/>
        </w:rPr>
        <w:t xml:space="preserve">,-zł, z tego: </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wynagrodzenia i składki od nich naliczane – </w:t>
      </w:r>
      <w:r w:rsidRPr="004D079A">
        <w:rPr>
          <w:rFonts w:ascii="Arial" w:hAnsi="Arial" w:cs="Arial"/>
          <w:bCs/>
          <w:iCs/>
          <w:color w:val="000000" w:themeColor="text1"/>
          <w:sz w:val="24"/>
          <w:szCs w:val="24"/>
        </w:rPr>
        <w:t xml:space="preserve">16.941,- zł (§ 4017 –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13.500,-zł, § 4019 – 683,-zł, § 4117 – 2.321,-zł,  § 4119 – 93,-zł, § 4127 – 331,-zł, § 4129 – 13,-zł),</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hAnsi="Arial" w:cs="Arial"/>
          <w:bCs/>
          <w:iCs/>
          <w:color w:val="000000" w:themeColor="text1"/>
          <w:sz w:val="24"/>
          <w:szCs w:val="24"/>
        </w:rPr>
        <w:t xml:space="preserve">świadczenia na rzecz osób fizycznych – 301,-zł, tj. </w:t>
      </w:r>
      <w:r w:rsidRPr="004D079A">
        <w:rPr>
          <w:rFonts w:ascii="Arial" w:hAnsi="Arial" w:cs="Arial"/>
          <w:color w:val="000000" w:themeColor="text1"/>
          <w:sz w:val="24"/>
          <w:szCs w:val="24"/>
        </w:rPr>
        <w:t>świadczenia rzeczowe wynikające z przepisów bhp (zakup wody),</w:t>
      </w:r>
      <w:r w:rsidRPr="004D079A">
        <w:rPr>
          <w:rFonts w:ascii="Arial" w:hAnsi="Arial" w:cs="Arial"/>
          <w:bCs/>
          <w:iCs/>
          <w:color w:val="000000" w:themeColor="text1"/>
          <w:sz w:val="24"/>
          <w:szCs w:val="24"/>
        </w:rPr>
        <w:t xml:space="preserve"> (§ 3027– 268,- zł, § 3029 –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33,- zł),</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pozostałe wydatki związane z realizacją projektu – </w:t>
      </w:r>
      <w:r w:rsidRPr="004D079A">
        <w:rPr>
          <w:rFonts w:ascii="Arial" w:hAnsi="Arial" w:cs="Arial"/>
          <w:bCs/>
          <w:iCs/>
          <w:color w:val="000000" w:themeColor="text1"/>
          <w:sz w:val="24"/>
          <w:szCs w:val="24"/>
        </w:rPr>
        <w:t xml:space="preserve">702.159- zł (§ 4217 – 3.080,- zł § 4219 – 585,- zł, § 4227 – 597-zł, § 4229 – 70,-zł, § 4247 – 299.714,- zł, § 4249 – 55.958,- zł, § 4267 – 23.047,- zł, § 4269 – 293,- zł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 xml:space="preserve">§ 4307 – 279.278,- zł, § 4309 – 38.633,- zł, § 4417 – 854,-zł, § 4419 –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50,-zł</w:t>
      </w:r>
      <w:r w:rsidRPr="004D079A">
        <w:rPr>
          <w:rFonts w:ascii="Arial" w:eastAsia="Calibri" w:hAnsi="Arial" w:cs="Arial"/>
          <w:color w:val="000000" w:themeColor="text1"/>
          <w:sz w:val="24"/>
          <w:szCs w:val="24"/>
          <w:lang w:eastAsia="pl-PL"/>
        </w:rPr>
        <w:t>),</w:t>
      </w:r>
    </w:p>
    <w:p w:rsidR="004D079A" w:rsidRPr="004D079A" w:rsidRDefault="004D079A" w:rsidP="004D079A">
      <w:pPr>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Środki przeznaczono m.in. na zakup pomocy dydaktycznych do prowadzenia zajęć, materiałów biurowych, zakup energii oraz żywności na spotkania grup sterujących, scenariusze zajęć, organizację pikniku edukacyjnego, na delegacje dla personelu.</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dotacje dla partnerów projektu – </w:t>
      </w:r>
      <w:r w:rsidRPr="004D079A">
        <w:rPr>
          <w:rFonts w:ascii="Arial" w:hAnsi="Arial" w:cs="Arial"/>
          <w:color w:val="000000" w:themeColor="text1"/>
          <w:sz w:val="24"/>
          <w:szCs w:val="24"/>
        </w:rPr>
        <w:t>387.551,- zł (§ 2057 –355.735,- zł, § 2059 – 31.816,- zł</w:t>
      </w:r>
      <w:r w:rsidRPr="004D079A">
        <w:rPr>
          <w:rFonts w:ascii="Arial" w:eastAsia="Times New Roman" w:hAnsi="Arial" w:cs="Arial"/>
          <w:color w:val="000000" w:themeColor="text1"/>
          <w:sz w:val="24"/>
          <w:szCs w:val="24"/>
          <w:lang w:eastAsia="pl-PL"/>
        </w:rPr>
        <w:t>),</w:t>
      </w:r>
    </w:p>
    <w:p w:rsidR="004D079A" w:rsidRPr="004D079A" w:rsidRDefault="004D079A" w:rsidP="004D079A">
      <w:pPr>
        <w:spacing w:after="0" w:line="360" w:lineRule="auto"/>
        <w:ind w:left="1800"/>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Zestawienie przekazanych dotacji celowych w 2018 r.</w:t>
      </w: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204"/>
        <w:gridCol w:w="2968"/>
      </w:tblGrid>
      <w:tr w:rsidR="004D079A" w:rsidRPr="004D079A" w:rsidTr="002E2C29">
        <w:trPr>
          <w:trHeight w:val="20"/>
          <w:tblHeader/>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Lp.</w:t>
            </w:r>
          </w:p>
        </w:tc>
        <w:tc>
          <w:tcPr>
            <w:tcW w:w="3204" w:type="dxa"/>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Podmiot</w:t>
            </w:r>
          </w:p>
        </w:tc>
        <w:tc>
          <w:tcPr>
            <w:tcW w:w="2968" w:type="dxa"/>
            <w:shd w:val="clear" w:color="auto" w:fill="auto"/>
          </w:tcPr>
          <w:p w:rsidR="004D079A" w:rsidRPr="004D079A" w:rsidRDefault="004D079A" w:rsidP="004D079A">
            <w:pPr>
              <w:spacing w:after="0" w:line="276"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Kwota dotacji w zł</w:t>
            </w:r>
          </w:p>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dla jednostek sektora finansów publicznych</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Przemyśl</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 xml:space="preserve">58 125 </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2</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Orły</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77 311</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3</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Miasto i Gmina Cieszanów</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38 782</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lastRenderedPageBreak/>
              <w:t>4</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Miejska Przemyśl</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85 421</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5</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Powiat Przemyski</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31 188</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6</w:t>
            </w:r>
          </w:p>
        </w:tc>
        <w:tc>
          <w:tcPr>
            <w:tcW w:w="3204"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Powiat Przeworski</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52 903</w:t>
            </w:r>
          </w:p>
        </w:tc>
      </w:tr>
      <w:tr w:rsidR="004D079A" w:rsidRPr="004D079A" w:rsidTr="002E2C29">
        <w:trPr>
          <w:trHeight w:val="20"/>
          <w:jc w:val="center"/>
        </w:trPr>
        <w:tc>
          <w:tcPr>
            <w:tcW w:w="486" w:type="dxa"/>
            <w:shd w:val="clear" w:color="auto" w:fill="auto"/>
            <w:vAlign w:val="center"/>
          </w:tcPr>
          <w:p w:rsidR="004D079A" w:rsidRPr="004D079A" w:rsidRDefault="004D079A" w:rsidP="004D079A">
            <w:pPr>
              <w:spacing w:after="0" w:line="276" w:lineRule="auto"/>
              <w:jc w:val="both"/>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7</w:t>
            </w:r>
          </w:p>
        </w:tc>
        <w:tc>
          <w:tcPr>
            <w:tcW w:w="3204" w:type="dxa"/>
            <w:shd w:val="clear" w:color="auto" w:fill="auto"/>
          </w:tcPr>
          <w:p w:rsidR="004D079A" w:rsidRPr="004D079A" w:rsidRDefault="004D079A" w:rsidP="004D079A">
            <w:pPr>
              <w:jc w:val="both"/>
              <w:rPr>
                <w:rFonts w:ascii="Arial" w:hAnsi="Arial" w:cs="Arial"/>
                <w:color w:val="000000" w:themeColor="text1"/>
                <w:sz w:val="18"/>
                <w:szCs w:val="18"/>
              </w:rPr>
            </w:pPr>
            <w:r w:rsidRPr="004D079A">
              <w:rPr>
                <w:rFonts w:ascii="Arial" w:hAnsi="Arial" w:cs="Arial"/>
                <w:color w:val="000000" w:themeColor="text1"/>
                <w:sz w:val="18"/>
                <w:szCs w:val="18"/>
              </w:rPr>
              <w:t>Gmina Stubno</w:t>
            </w:r>
          </w:p>
        </w:tc>
        <w:tc>
          <w:tcPr>
            <w:tcW w:w="2968"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 xml:space="preserve">43 821 </w:t>
            </w:r>
          </w:p>
        </w:tc>
      </w:tr>
      <w:tr w:rsidR="004D079A" w:rsidRPr="004D079A" w:rsidTr="002E2C29">
        <w:trPr>
          <w:trHeight w:val="20"/>
          <w:jc w:val="center"/>
        </w:trPr>
        <w:tc>
          <w:tcPr>
            <w:tcW w:w="3690" w:type="dxa"/>
            <w:gridSpan w:val="2"/>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Razem</w:t>
            </w:r>
          </w:p>
        </w:tc>
        <w:tc>
          <w:tcPr>
            <w:tcW w:w="2968" w:type="dxa"/>
            <w:shd w:val="clear" w:color="auto" w:fill="auto"/>
            <w:vAlign w:val="center"/>
          </w:tcPr>
          <w:p w:rsidR="004D079A" w:rsidRPr="004D079A" w:rsidRDefault="004D079A" w:rsidP="004D079A">
            <w:pPr>
              <w:spacing w:after="0" w:line="276" w:lineRule="auto"/>
              <w:jc w:val="right"/>
              <w:rPr>
                <w:rFonts w:ascii="Arial" w:eastAsia="Times New Roman" w:hAnsi="Arial" w:cs="Arial"/>
                <w:b/>
                <w:color w:val="000000" w:themeColor="text1"/>
                <w:sz w:val="18"/>
                <w:szCs w:val="18"/>
                <w:lang w:eastAsia="x-none"/>
              </w:rPr>
            </w:pPr>
            <w:r w:rsidRPr="004D079A">
              <w:rPr>
                <w:rFonts w:ascii="Arial" w:hAnsi="Arial" w:cs="Arial"/>
                <w:b/>
                <w:color w:val="000000" w:themeColor="text1"/>
                <w:sz w:val="18"/>
                <w:szCs w:val="18"/>
                <w:lang w:eastAsia="x-none"/>
              </w:rPr>
              <w:t>387 551</w:t>
            </w:r>
          </w:p>
        </w:tc>
      </w:tr>
    </w:tbl>
    <w:p w:rsidR="004D079A" w:rsidRPr="004D079A" w:rsidRDefault="004D079A" w:rsidP="004D079A">
      <w:pPr>
        <w:spacing w:after="0" w:line="360" w:lineRule="auto"/>
        <w:ind w:left="1134"/>
        <w:jc w:val="both"/>
        <w:rPr>
          <w:rFonts w:ascii="Arial" w:eastAsia="Times New Roman" w:hAnsi="Arial" w:cs="Arial"/>
          <w:color w:val="000000" w:themeColor="text1"/>
          <w:sz w:val="24"/>
          <w:szCs w:val="24"/>
          <w:lang w:eastAsia="pl-PL"/>
        </w:rPr>
      </w:pPr>
    </w:p>
    <w:p w:rsidR="004D079A" w:rsidRPr="004D079A" w:rsidRDefault="004D079A" w:rsidP="00435AB8">
      <w:pPr>
        <w:numPr>
          <w:ilvl w:val="0"/>
          <w:numId w:val="26"/>
        </w:numPr>
        <w:spacing w:after="0" w:line="360" w:lineRule="auto"/>
        <w:ind w:left="1276" w:hanging="283"/>
        <w:contextualSpacing/>
        <w:jc w:val="both"/>
        <w:rPr>
          <w:rFonts w:ascii="Arial" w:eastAsia="Times New Roman" w:hAnsi="Arial" w:cs="Arial"/>
          <w:bCs/>
          <w:iCs/>
          <w:color w:val="000000" w:themeColor="text1"/>
          <w:sz w:val="24"/>
          <w:szCs w:val="24"/>
        </w:rPr>
      </w:pPr>
      <w:r w:rsidRPr="004D079A">
        <w:rPr>
          <w:rFonts w:ascii="Arial" w:eastAsia="Times New Roman" w:hAnsi="Arial" w:cs="Arial"/>
          <w:bCs/>
          <w:iCs/>
          <w:color w:val="000000" w:themeColor="text1"/>
          <w:sz w:val="24"/>
          <w:szCs w:val="24"/>
        </w:rPr>
        <w:t>zwrot niewykorzystanych dotacji oraz płatności – 323.040,-zł (§ 2957).</w:t>
      </w:r>
    </w:p>
    <w:p w:rsidR="004D079A" w:rsidRPr="004D079A" w:rsidRDefault="004D079A" w:rsidP="004D079A">
      <w:p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Zadanie finansowane  ze środków pochodzących z budżetu Unii Europejskiej w kwocie 1.301.765,-zł oraz dotacji celowej z budżetu państwa w kwocie 128.227,- zł.</w:t>
      </w:r>
    </w:p>
    <w:p w:rsidR="004D079A" w:rsidRPr="004D079A" w:rsidRDefault="004D079A" w:rsidP="004D079A">
      <w:pPr>
        <w:tabs>
          <w:tab w:val="left" w:pos="851"/>
        </w:tabs>
        <w:spacing w:after="0" w:line="360" w:lineRule="auto"/>
        <w:ind w:left="851"/>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color w:val="000000" w:themeColor="text1"/>
          <w:sz w:val="24"/>
          <w:szCs w:val="24"/>
          <w:lang w:eastAsia="pl-PL"/>
        </w:rPr>
        <w:t>3.800.080</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Od początku realizacji zadania do końca 2018r. wykonano zakres o wartości 2.938.687,- zł, co stanowi 77,33% planowanych łącznych nakładów na przedsięwzięcie.</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Stan zaawansowania realizacji zadania i osiągnięte efekty:</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wyposażono szkoły i placówki systemu oświaty objęte wsparciem w pomoce dydaktyczne oraz narzędzia TIK,</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podnoszono kompetencje cyfrowe nauczycieli, </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kształtowano i rozwijano kompetencje cyfrowe uczniów, </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wyposażono szkolne pracownie w narzędzia do nauczania przedmiotów przyrodniczych, </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doskonalono umiejętności i kompetencje zawodowe nauczycieli przedmiotów przyrodniczych niezbędnych do prowadzenia procesu nauczania opartego na metodzie eksperymentu,</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kształtowano i rozwijano kompetencje uczniów w zakresie przedmiotów przyrodniczych,</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doskonalono umiejętności i kompetencji nauczycieli z zakresu stosowania metod aktywizujących w pracy z uczniem,</w:t>
      </w:r>
    </w:p>
    <w:p w:rsidR="004D079A" w:rsidRPr="004D079A" w:rsidRDefault="004D079A" w:rsidP="00435AB8">
      <w:pPr>
        <w:numPr>
          <w:ilvl w:val="0"/>
          <w:numId w:val="27"/>
        </w:numPr>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zorganizowano Interaktywny piknik edukacyjny w Czudcu.</w:t>
      </w:r>
    </w:p>
    <w:p w:rsidR="004D079A" w:rsidRPr="004D079A" w:rsidRDefault="004D079A" w:rsidP="004D079A">
      <w:pPr>
        <w:spacing w:after="0" w:line="360" w:lineRule="auto"/>
        <w:ind w:left="851"/>
        <w:jc w:val="both"/>
        <w:rPr>
          <w:rFonts w:ascii="Arial" w:eastAsia="Calibri" w:hAnsi="Arial" w:cs="Arial"/>
          <w:color w:val="000000"/>
          <w:sz w:val="24"/>
          <w:szCs w:val="24"/>
        </w:rPr>
      </w:pPr>
      <w:r w:rsidRPr="004D079A">
        <w:rPr>
          <w:rFonts w:ascii="Arial" w:eastAsia="Calibri" w:hAnsi="Arial" w:cs="Arial"/>
          <w:color w:val="000000"/>
          <w:sz w:val="24"/>
          <w:szCs w:val="24"/>
        </w:rPr>
        <w:lastRenderedPageBreak/>
        <w:t xml:space="preserve">Wsparciem w programie w zakresie stosowania metod aktywizujących w pracy z uczniem oraz w zakresie technologii informacyjno-komunikacyjnych (TIK) objętych zostało 254 nauczycieli. Szkoleniami w zakresie kompetencji cyfrowych zostało objętych łącznie </w:t>
      </w:r>
      <w:r w:rsidRPr="004D079A">
        <w:rPr>
          <w:rFonts w:ascii="Arial" w:eastAsia="Calibri" w:hAnsi="Arial" w:cs="Arial"/>
          <w:color w:val="000000" w:themeColor="text1"/>
          <w:sz w:val="24"/>
          <w:szCs w:val="24"/>
        </w:rPr>
        <w:t>1839</w:t>
      </w:r>
      <w:r w:rsidRPr="004D079A">
        <w:rPr>
          <w:rFonts w:ascii="Arial" w:eastAsia="Calibri" w:hAnsi="Arial" w:cs="Arial"/>
          <w:color w:val="000000"/>
          <w:sz w:val="24"/>
          <w:szCs w:val="24"/>
        </w:rPr>
        <w:t xml:space="preserve"> osób (uczniowie i nauczyciele).</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rPr>
        <w:t>Wszystkie wskaźniki produktu i rezultatu osiągnięte. Projekt zakończony, oczekuje na pozytywną akceptację końcowego sprawozdawczo-rozliczającego wniosku o płatność. Cel projektu został osiągnięty.</w:t>
      </w:r>
    </w:p>
    <w:p w:rsidR="004D079A" w:rsidRPr="004D079A" w:rsidRDefault="004D079A" w:rsidP="00435AB8">
      <w:pPr>
        <w:numPr>
          <w:ilvl w:val="0"/>
          <w:numId w:val="23"/>
        </w:numPr>
        <w:spacing w:after="0" w:line="360" w:lineRule="auto"/>
        <w:ind w:left="851" w:hanging="284"/>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lang w:eastAsia="pl-PL"/>
        </w:rPr>
        <w:t>„Wykorzystanie technologii informacyjno-komunikacyjnych oraz eksperymentu w procesie nauczania oraz rozwijania kompetencji informatycznych i przyrodniczych” w ramach Regionalnego Programu Operacyjnego Województwa Podkarpackiego 2014-2020 w kwocie 1.054.340,-zł, z tego:</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 </w:t>
      </w:r>
      <w:r w:rsidRPr="004D079A">
        <w:rPr>
          <w:rFonts w:ascii="Arial" w:hAnsi="Arial" w:cs="Arial"/>
          <w:bCs/>
          <w:iCs/>
          <w:color w:val="000000" w:themeColor="text1"/>
          <w:sz w:val="24"/>
          <w:szCs w:val="24"/>
        </w:rPr>
        <w:t xml:space="preserve">16.653,- zł (§ 4017 – </w:t>
      </w:r>
      <w:r w:rsidR="009208AD">
        <w:rPr>
          <w:rFonts w:ascii="Arial" w:hAnsi="Arial" w:cs="Arial"/>
          <w:bCs/>
          <w:iCs/>
          <w:color w:val="000000" w:themeColor="text1"/>
          <w:sz w:val="24"/>
          <w:szCs w:val="24"/>
        </w:rPr>
        <w:br/>
      </w:r>
      <w:r w:rsidRPr="004D079A">
        <w:rPr>
          <w:rFonts w:ascii="Arial" w:hAnsi="Arial" w:cs="Arial"/>
          <w:bCs/>
          <w:iCs/>
          <w:color w:val="000000" w:themeColor="text1"/>
          <w:sz w:val="24"/>
          <w:szCs w:val="24"/>
        </w:rPr>
        <w:t>13.500 ,-zł, § 4019 – 419,-zł, § 4117 – 2.321,-zł,  § 4119 – 72,-zł, § 4127 – 331,-zł, § 4129 – 10,-zł</w:t>
      </w:r>
      <w:r w:rsidRPr="004D079A">
        <w:rPr>
          <w:rFonts w:ascii="Arial" w:eastAsia="Times New Roman" w:hAnsi="Arial" w:cs="Arial"/>
          <w:color w:val="000000" w:themeColor="text1"/>
          <w:sz w:val="24"/>
          <w:szCs w:val="24"/>
          <w:lang w:eastAsia="pl-PL"/>
        </w:rPr>
        <w:t>),</w:t>
      </w:r>
    </w:p>
    <w:p w:rsidR="004D079A" w:rsidRPr="004D079A" w:rsidRDefault="004D079A" w:rsidP="00435AB8">
      <w:pPr>
        <w:numPr>
          <w:ilvl w:val="0"/>
          <w:numId w:val="26"/>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rPr>
        <w:t xml:space="preserve">świadczenia na rzecz osób fizycznych tj. </w:t>
      </w:r>
      <w:r w:rsidRPr="004D079A">
        <w:rPr>
          <w:rFonts w:ascii="Arial" w:eastAsia="Times New Roman" w:hAnsi="Arial" w:cs="Arial"/>
          <w:color w:val="000000" w:themeColor="text1"/>
          <w:sz w:val="24"/>
          <w:szCs w:val="24"/>
        </w:rPr>
        <w:t>świadczenia rzeczowe wynikające z przepisów bhp (zakup wody)</w:t>
      </w:r>
      <w:r w:rsidRPr="004D079A">
        <w:rPr>
          <w:rFonts w:ascii="Arial" w:eastAsia="Times New Roman" w:hAnsi="Arial" w:cs="Arial"/>
          <w:bCs/>
          <w:iCs/>
          <w:color w:val="000000" w:themeColor="text1"/>
          <w:sz w:val="24"/>
          <w:szCs w:val="24"/>
        </w:rPr>
        <w:t xml:space="preserve"> – 298,-zł (§ 3027– 265,- zł, § 3029 – 33,- zł),</w:t>
      </w:r>
    </w:p>
    <w:p w:rsidR="004D079A" w:rsidRPr="004D079A" w:rsidRDefault="004D079A" w:rsidP="00435AB8">
      <w:pPr>
        <w:numPr>
          <w:ilvl w:val="0"/>
          <w:numId w:val="26"/>
        </w:numPr>
        <w:spacing w:after="0" w:line="360" w:lineRule="auto"/>
        <w:ind w:left="1134"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pozostałe wydatki związane z realizacją projektu – </w:t>
      </w:r>
      <w:r w:rsidRPr="004D079A">
        <w:rPr>
          <w:rFonts w:ascii="Arial" w:hAnsi="Arial" w:cs="Arial"/>
          <w:bCs/>
          <w:iCs/>
          <w:color w:val="000000" w:themeColor="text1"/>
          <w:sz w:val="24"/>
          <w:szCs w:val="24"/>
        </w:rPr>
        <w:t>432.317,- zł (§ 4217 – 8.467,- zł, § 4219 – 350,- zł, § 4227 – 537-zł, § 4229 – 63,-zł, § 4247 – 111.093,- zł, § 4249 – 9.803,- zł, § 4267 – 24.414,- zł, § 4307 – 236.731,- zł, § 4309 – 40.050,- zł, § 4417 – 771,-zł, § 4419 – 38,-zł</w:t>
      </w:r>
      <w:r w:rsidRPr="004D079A">
        <w:rPr>
          <w:rFonts w:ascii="Arial" w:eastAsia="Times New Roman" w:hAnsi="Arial" w:cs="Arial"/>
          <w:color w:val="000000" w:themeColor="text1"/>
          <w:sz w:val="24"/>
          <w:szCs w:val="24"/>
          <w:lang w:eastAsia="pl-PL"/>
        </w:rPr>
        <w:t>),</w:t>
      </w:r>
    </w:p>
    <w:p w:rsidR="004D079A" w:rsidRPr="004D079A" w:rsidRDefault="004D079A" w:rsidP="004D079A">
      <w:pPr>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Środki przeznaczono m.in. na zakup pomocy dydaktycznych do prowadzenia zajęć, materiałów biurowych, zakup energii oraz żywności na spotkania grup sterujących, scenariusze zajęć, organizację pikniku edukacyjnego, na delegacje dla personelu.</w:t>
      </w:r>
    </w:p>
    <w:p w:rsidR="004D079A" w:rsidRDefault="004D079A" w:rsidP="00435AB8">
      <w:pPr>
        <w:numPr>
          <w:ilvl w:val="0"/>
          <w:numId w:val="26"/>
        </w:numPr>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dotacje dla partnerów projektu – 302.846,- zł (§ 2057 – 280.084,- zł, § 2059 – 22.762,- zł),</w:t>
      </w:r>
    </w:p>
    <w:p w:rsidR="002943FB" w:rsidRDefault="002943FB" w:rsidP="002943FB">
      <w:pPr>
        <w:spacing w:after="0" w:line="360" w:lineRule="auto"/>
        <w:jc w:val="both"/>
        <w:rPr>
          <w:rFonts w:ascii="Arial" w:eastAsia="Times New Roman" w:hAnsi="Arial" w:cs="Arial"/>
          <w:color w:val="000000" w:themeColor="text1"/>
          <w:sz w:val="24"/>
          <w:szCs w:val="24"/>
          <w:lang w:eastAsia="pl-PL"/>
        </w:rPr>
      </w:pPr>
    </w:p>
    <w:p w:rsidR="004D079A" w:rsidRPr="004D079A" w:rsidRDefault="004D079A" w:rsidP="004D079A">
      <w:pPr>
        <w:tabs>
          <w:tab w:val="left" w:pos="284"/>
        </w:tabs>
        <w:spacing w:after="0" w:line="276" w:lineRule="auto"/>
        <w:ind w:left="1800"/>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Zestawienie przekazanych dotacji celowych w 2018 r.</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060"/>
        <w:gridCol w:w="2410"/>
      </w:tblGrid>
      <w:tr w:rsidR="004D079A" w:rsidRPr="004D079A" w:rsidTr="002E2C29">
        <w:trPr>
          <w:trHeight w:val="20"/>
          <w:tblHeader/>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Lp.</w:t>
            </w:r>
          </w:p>
        </w:tc>
        <w:tc>
          <w:tcPr>
            <w:tcW w:w="4060" w:type="dxa"/>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Podmiot</w:t>
            </w:r>
          </w:p>
        </w:tc>
        <w:tc>
          <w:tcPr>
            <w:tcW w:w="2410" w:type="dxa"/>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Kwota dotacji w zł</w:t>
            </w:r>
          </w:p>
          <w:p w:rsidR="004D079A" w:rsidRPr="004D079A" w:rsidRDefault="004D079A" w:rsidP="004D079A">
            <w:pPr>
              <w:spacing w:after="0" w:line="276" w:lineRule="auto"/>
              <w:jc w:val="center"/>
              <w:rPr>
                <w:rFonts w:ascii="Arial" w:eastAsia="Times New Roman" w:hAnsi="Arial" w:cs="Arial"/>
                <w:b/>
                <w:color w:val="000000" w:themeColor="text1"/>
                <w:sz w:val="18"/>
                <w:szCs w:val="18"/>
                <w:lang w:val="x-none" w:eastAsia="x-none"/>
              </w:rPr>
            </w:pPr>
            <w:r w:rsidRPr="004D079A">
              <w:rPr>
                <w:rFonts w:ascii="Arial" w:eastAsia="Times New Roman" w:hAnsi="Arial" w:cs="Arial"/>
                <w:b/>
                <w:color w:val="000000" w:themeColor="text1"/>
                <w:sz w:val="18"/>
                <w:szCs w:val="18"/>
                <w:lang w:val="x-none" w:eastAsia="x-none"/>
              </w:rPr>
              <w:t>dla jednostek sektora finansów publicznych</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i Miasto Baranów Sandomierski</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37 717</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2</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Lutowiska</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 xml:space="preserve">18 554 </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3</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Rymanów</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10 060</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lastRenderedPageBreak/>
              <w:t>4</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Zagórz</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21 142</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5</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Powiat Brzozowski</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38 452</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6</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Czarna</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23 191</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7</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Haczów</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26 249</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8</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Zaleszany</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19 290</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9</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Lesko</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34 808</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10</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Gmina Wielopole Skrzyńskie</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42 362</w:t>
            </w:r>
          </w:p>
        </w:tc>
      </w:tr>
      <w:tr w:rsidR="004D079A" w:rsidRPr="004D079A" w:rsidTr="002E2C29">
        <w:trPr>
          <w:trHeight w:val="20"/>
          <w:jc w:val="center"/>
        </w:trPr>
        <w:tc>
          <w:tcPr>
            <w:tcW w:w="546" w:type="dxa"/>
            <w:shd w:val="clear" w:color="auto" w:fill="auto"/>
            <w:vAlign w:val="center"/>
          </w:tcPr>
          <w:p w:rsidR="004D079A" w:rsidRPr="004D079A" w:rsidRDefault="004D079A" w:rsidP="004D079A">
            <w:pPr>
              <w:spacing w:after="0" w:line="276" w:lineRule="auto"/>
              <w:jc w:val="center"/>
              <w:rPr>
                <w:rFonts w:ascii="Arial" w:eastAsia="Times New Roman" w:hAnsi="Arial" w:cs="Arial"/>
                <w:color w:val="000000" w:themeColor="text1"/>
                <w:sz w:val="18"/>
                <w:szCs w:val="18"/>
                <w:lang w:eastAsia="x-none"/>
              </w:rPr>
            </w:pPr>
            <w:r w:rsidRPr="004D079A">
              <w:rPr>
                <w:rFonts w:ascii="Arial" w:eastAsia="Times New Roman" w:hAnsi="Arial" w:cs="Arial"/>
                <w:color w:val="000000" w:themeColor="text1"/>
                <w:sz w:val="18"/>
                <w:szCs w:val="18"/>
                <w:lang w:eastAsia="x-none"/>
              </w:rPr>
              <w:t>11</w:t>
            </w:r>
          </w:p>
        </w:tc>
        <w:tc>
          <w:tcPr>
            <w:tcW w:w="4060" w:type="dxa"/>
            <w:shd w:val="clear" w:color="auto" w:fill="auto"/>
          </w:tcPr>
          <w:p w:rsidR="004D079A" w:rsidRPr="004D079A" w:rsidRDefault="004D079A" w:rsidP="004D079A">
            <w:pPr>
              <w:rPr>
                <w:rFonts w:ascii="Arial" w:hAnsi="Arial" w:cs="Arial"/>
                <w:color w:val="000000" w:themeColor="text1"/>
                <w:sz w:val="18"/>
                <w:szCs w:val="18"/>
              </w:rPr>
            </w:pPr>
            <w:r w:rsidRPr="004D079A">
              <w:rPr>
                <w:rFonts w:ascii="Arial" w:hAnsi="Arial" w:cs="Arial"/>
                <w:color w:val="000000" w:themeColor="text1"/>
                <w:sz w:val="18"/>
                <w:szCs w:val="18"/>
              </w:rPr>
              <w:t>Powiat Stalowowolski</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31 021</w:t>
            </w:r>
          </w:p>
        </w:tc>
      </w:tr>
      <w:tr w:rsidR="004D079A" w:rsidRPr="004D079A" w:rsidTr="002E2C29">
        <w:trPr>
          <w:trHeight w:val="20"/>
          <w:jc w:val="center"/>
        </w:trPr>
        <w:tc>
          <w:tcPr>
            <w:tcW w:w="4606" w:type="dxa"/>
            <w:gridSpan w:val="2"/>
            <w:shd w:val="clear" w:color="auto" w:fill="auto"/>
            <w:vAlign w:val="center"/>
          </w:tcPr>
          <w:p w:rsidR="004D079A" w:rsidRPr="004D079A" w:rsidRDefault="004D079A" w:rsidP="004D079A">
            <w:pPr>
              <w:spacing w:after="0" w:line="276" w:lineRule="auto"/>
              <w:jc w:val="center"/>
              <w:rPr>
                <w:rFonts w:ascii="Arial" w:eastAsia="Times New Roman" w:hAnsi="Arial" w:cs="Arial"/>
                <w:b/>
                <w:color w:val="000000" w:themeColor="text1"/>
                <w:sz w:val="18"/>
                <w:szCs w:val="18"/>
                <w:lang w:eastAsia="x-none"/>
              </w:rPr>
            </w:pPr>
            <w:r w:rsidRPr="004D079A">
              <w:rPr>
                <w:rFonts w:ascii="Arial" w:eastAsia="Times New Roman" w:hAnsi="Arial" w:cs="Arial"/>
                <w:b/>
                <w:color w:val="000000" w:themeColor="text1"/>
                <w:sz w:val="18"/>
                <w:szCs w:val="18"/>
                <w:lang w:eastAsia="x-none"/>
              </w:rPr>
              <w:t>Razem</w:t>
            </w:r>
          </w:p>
        </w:tc>
        <w:tc>
          <w:tcPr>
            <w:tcW w:w="2410" w:type="dxa"/>
            <w:shd w:val="clear" w:color="auto" w:fill="auto"/>
          </w:tcPr>
          <w:p w:rsidR="004D079A" w:rsidRPr="004D079A" w:rsidRDefault="004D079A" w:rsidP="004D079A">
            <w:pPr>
              <w:jc w:val="right"/>
              <w:rPr>
                <w:rFonts w:ascii="Arial" w:hAnsi="Arial" w:cs="Arial"/>
                <w:color w:val="000000" w:themeColor="text1"/>
                <w:sz w:val="18"/>
                <w:szCs w:val="18"/>
              </w:rPr>
            </w:pPr>
            <w:r w:rsidRPr="004D079A">
              <w:rPr>
                <w:rFonts w:ascii="Arial" w:hAnsi="Arial" w:cs="Arial"/>
                <w:color w:val="000000" w:themeColor="text1"/>
                <w:sz w:val="18"/>
                <w:szCs w:val="18"/>
              </w:rPr>
              <w:t>302 846</w:t>
            </w:r>
          </w:p>
        </w:tc>
      </w:tr>
    </w:tbl>
    <w:p w:rsidR="004D079A" w:rsidRPr="004D079A" w:rsidRDefault="004D079A" w:rsidP="004D079A">
      <w:pPr>
        <w:spacing w:after="0" w:line="360" w:lineRule="auto"/>
        <w:ind w:left="1134"/>
        <w:jc w:val="both"/>
        <w:rPr>
          <w:rFonts w:ascii="Arial" w:eastAsia="Times New Roman" w:hAnsi="Arial" w:cs="Arial"/>
          <w:color w:val="000000" w:themeColor="text1"/>
          <w:sz w:val="24"/>
          <w:szCs w:val="24"/>
          <w:lang w:eastAsia="pl-PL"/>
        </w:rPr>
      </w:pPr>
    </w:p>
    <w:p w:rsidR="004D079A" w:rsidRPr="004D079A" w:rsidRDefault="004D079A" w:rsidP="00435AB8">
      <w:pPr>
        <w:numPr>
          <w:ilvl w:val="0"/>
          <w:numId w:val="26"/>
        </w:numPr>
        <w:spacing w:after="0" w:line="360" w:lineRule="auto"/>
        <w:ind w:left="113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zwrot niewykorzystanych dotacji oraz płatności – 302.226,-zł (§ 2957 – 302.226,-zł).</w:t>
      </w:r>
    </w:p>
    <w:p w:rsidR="004D079A" w:rsidRPr="004D079A" w:rsidRDefault="004D079A" w:rsidP="004D079A">
      <w:pPr>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Zadanie finansowane ze środków pochodzących z budżetu Unii Europejskiej w kwocie 980.740,-zł oraz dotacji celowej z budżetu państwa w kwocie 73.600,-zł.</w:t>
      </w:r>
    </w:p>
    <w:p w:rsidR="004D079A" w:rsidRPr="004D079A" w:rsidRDefault="004D079A" w:rsidP="004D079A">
      <w:pPr>
        <w:tabs>
          <w:tab w:val="left" w:pos="851"/>
        </w:tabs>
        <w:spacing w:after="0" w:line="360" w:lineRule="auto"/>
        <w:ind w:left="851"/>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color w:val="000000" w:themeColor="text1"/>
          <w:sz w:val="24"/>
          <w:szCs w:val="24"/>
          <w:lang w:eastAsia="pl-PL"/>
        </w:rPr>
        <w:t>3.456.937</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tabs>
          <w:tab w:val="left" w:pos="851"/>
        </w:tabs>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Od początku realizacji zadania do końca 2018r. wykonano zakres o wartości 2.633.598,-zł, co stanowi 76,18% planowanych łącznych nakładów na przedsięwzięcie.</w:t>
      </w:r>
    </w:p>
    <w:p w:rsidR="004D079A" w:rsidRPr="004D079A" w:rsidRDefault="004D079A" w:rsidP="004D079A">
      <w:pPr>
        <w:tabs>
          <w:tab w:val="left" w:pos="851"/>
        </w:tabs>
        <w:spacing w:after="0" w:line="360" w:lineRule="auto"/>
        <w:ind w:left="851"/>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Stan zaawansowania realizacji zadania i osiągnięte efekty:</w:t>
      </w:r>
    </w:p>
    <w:p w:rsidR="004D079A" w:rsidRPr="004D079A" w:rsidRDefault="004D079A" w:rsidP="00435AB8">
      <w:pPr>
        <w:numPr>
          <w:ilvl w:val="0"/>
          <w:numId w:val="27"/>
        </w:numPr>
        <w:spacing w:after="0" w:line="360" w:lineRule="auto"/>
        <w:ind w:left="1276"/>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wyposażono szkoły i placówki systemu oświaty objęte wsparciem w pomoce dydaktyczne oraz narzędzia TIK,</w:t>
      </w:r>
    </w:p>
    <w:p w:rsidR="004D079A" w:rsidRPr="004D079A" w:rsidRDefault="004D079A" w:rsidP="00435AB8">
      <w:pPr>
        <w:numPr>
          <w:ilvl w:val="0"/>
          <w:numId w:val="27"/>
        </w:numPr>
        <w:spacing w:after="0" w:line="360" w:lineRule="auto"/>
        <w:ind w:left="1276"/>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podnoszono kompetencje cyfrowe nauczycieli, </w:t>
      </w:r>
    </w:p>
    <w:p w:rsidR="004D079A" w:rsidRPr="004D079A" w:rsidRDefault="004D079A" w:rsidP="00435AB8">
      <w:pPr>
        <w:numPr>
          <w:ilvl w:val="0"/>
          <w:numId w:val="27"/>
        </w:numPr>
        <w:spacing w:after="0" w:line="360" w:lineRule="auto"/>
        <w:ind w:left="1276"/>
        <w:contextualSpacing/>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rPr>
        <w:t xml:space="preserve">kształtowano i rozwijano kompetencje cyfrowe uczniów, </w:t>
      </w:r>
    </w:p>
    <w:p w:rsidR="004D079A" w:rsidRPr="004D079A" w:rsidRDefault="004D079A" w:rsidP="00435AB8">
      <w:pPr>
        <w:numPr>
          <w:ilvl w:val="0"/>
          <w:numId w:val="27"/>
        </w:numPr>
        <w:tabs>
          <w:tab w:val="left" w:pos="491"/>
        </w:tabs>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rPr>
        <w:t>wyposażono szkolne pracownie w narzędzia do nauczania przedmiotów przyrodniczych,</w:t>
      </w:r>
    </w:p>
    <w:p w:rsidR="004D079A" w:rsidRPr="004D079A" w:rsidRDefault="004D079A" w:rsidP="00435AB8">
      <w:pPr>
        <w:numPr>
          <w:ilvl w:val="0"/>
          <w:numId w:val="27"/>
        </w:numPr>
        <w:tabs>
          <w:tab w:val="left" w:pos="491"/>
        </w:tabs>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doskonalono umiejętności i kompetencje zawodowe nauczycieli przedmiotów przyrodniczych niezbędnych do prowadzenia procesu nauczania opartego na metodzie eksperymentu,</w:t>
      </w:r>
    </w:p>
    <w:p w:rsidR="004D079A" w:rsidRPr="004D079A" w:rsidRDefault="004D079A" w:rsidP="00435AB8">
      <w:pPr>
        <w:numPr>
          <w:ilvl w:val="0"/>
          <w:numId w:val="27"/>
        </w:numPr>
        <w:tabs>
          <w:tab w:val="left" w:pos="491"/>
        </w:tabs>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lastRenderedPageBreak/>
        <w:t>kształtowano i rozwijano kompetencje uczniów w zakresie przedmiotów przyrodniczych,</w:t>
      </w:r>
    </w:p>
    <w:p w:rsidR="004D079A" w:rsidRPr="004D079A" w:rsidRDefault="004D079A" w:rsidP="00435AB8">
      <w:pPr>
        <w:numPr>
          <w:ilvl w:val="0"/>
          <w:numId w:val="27"/>
        </w:numPr>
        <w:tabs>
          <w:tab w:val="left" w:pos="491"/>
        </w:tabs>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doskonalono umiejętności i kompetencji nauczycieli z zakresu stosowania metod aktywizujących w pracy z uczniem,</w:t>
      </w:r>
    </w:p>
    <w:p w:rsidR="004D079A" w:rsidRPr="004D079A" w:rsidRDefault="004D079A" w:rsidP="00435AB8">
      <w:pPr>
        <w:numPr>
          <w:ilvl w:val="0"/>
          <w:numId w:val="27"/>
        </w:numPr>
        <w:tabs>
          <w:tab w:val="left" w:pos="491"/>
        </w:tabs>
        <w:spacing w:after="0" w:line="360" w:lineRule="auto"/>
        <w:ind w:left="1276"/>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zorganizowano Interaktywny piknik edukacyjny w Czudcu,</w:t>
      </w:r>
    </w:p>
    <w:p w:rsidR="004D079A" w:rsidRPr="004D079A" w:rsidRDefault="004D079A" w:rsidP="004D079A">
      <w:pPr>
        <w:tabs>
          <w:tab w:val="left" w:pos="491"/>
        </w:tabs>
        <w:spacing w:after="0" w:line="360" w:lineRule="auto"/>
        <w:ind w:left="993"/>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Wsparciem w programie w zakresie stosowania metod aktywizujących </w:t>
      </w:r>
      <w:r w:rsidR="009208AD">
        <w:rPr>
          <w:rFonts w:ascii="Arial" w:eastAsia="Calibri" w:hAnsi="Arial" w:cs="Arial"/>
          <w:color w:val="000000" w:themeColor="text1"/>
          <w:sz w:val="24"/>
          <w:szCs w:val="24"/>
          <w:lang w:eastAsia="pl-PL"/>
        </w:rPr>
        <w:br/>
      </w:r>
      <w:r w:rsidRPr="004D079A">
        <w:rPr>
          <w:rFonts w:ascii="Arial" w:eastAsia="Calibri" w:hAnsi="Arial" w:cs="Arial"/>
          <w:color w:val="000000" w:themeColor="text1"/>
          <w:sz w:val="24"/>
          <w:szCs w:val="24"/>
          <w:lang w:eastAsia="pl-PL"/>
        </w:rPr>
        <w:t xml:space="preserve">w pracy z uczniem oraz w zakresie technologii informacyjno-komunikacyjnych (TIK) objętych zostało 274 nauczycieli. Szkoleniami </w:t>
      </w:r>
      <w:r w:rsidR="009208AD">
        <w:rPr>
          <w:rFonts w:ascii="Arial" w:eastAsia="Calibri" w:hAnsi="Arial" w:cs="Arial"/>
          <w:color w:val="000000" w:themeColor="text1"/>
          <w:sz w:val="24"/>
          <w:szCs w:val="24"/>
          <w:lang w:eastAsia="pl-PL"/>
        </w:rPr>
        <w:br/>
      </w:r>
      <w:r w:rsidRPr="004D079A">
        <w:rPr>
          <w:rFonts w:ascii="Arial" w:eastAsia="Calibri" w:hAnsi="Arial" w:cs="Arial"/>
          <w:color w:val="000000" w:themeColor="text1"/>
          <w:sz w:val="24"/>
          <w:szCs w:val="24"/>
          <w:lang w:eastAsia="pl-PL"/>
        </w:rPr>
        <w:t>w zakresie kompetencji cyfrowych zostało objętych łącznie 1818 osób (uczniowie i nauczyciele).</w:t>
      </w:r>
    </w:p>
    <w:p w:rsidR="004D079A" w:rsidRPr="004D079A" w:rsidRDefault="004D079A" w:rsidP="004D079A">
      <w:pPr>
        <w:tabs>
          <w:tab w:val="left" w:pos="491"/>
        </w:tabs>
        <w:spacing w:after="0" w:line="360" w:lineRule="auto"/>
        <w:ind w:left="993"/>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Wszystkie wskaźniki produktu i rezultatu osiągnięte. Projekt zakończony, oczekuje na pozytywną akceptację końcowego sprawozdawczo-rozliczającego wniosku o płatność.</w:t>
      </w:r>
    </w:p>
    <w:p w:rsidR="004D079A" w:rsidRPr="004D079A" w:rsidRDefault="004D079A" w:rsidP="00435AB8">
      <w:pPr>
        <w:numPr>
          <w:ilvl w:val="0"/>
          <w:numId w:val="23"/>
        </w:num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bCs/>
          <w:iCs/>
          <w:color w:val="000000" w:themeColor="text1"/>
          <w:sz w:val="24"/>
          <w:szCs w:val="24"/>
          <w:lang w:eastAsia="pl-PL"/>
        </w:rPr>
        <w:t xml:space="preserve"> </w:t>
      </w:r>
      <w:r w:rsidRPr="004D079A">
        <w:rPr>
          <w:rFonts w:ascii="Arial" w:eastAsia="Times New Roman" w:hAnsi="Arial" w:cs="Arial"/>
          <w:color w:val="000000" w:themeColor="text1"/>
          <w:sz w:val="24"/>
          <w:szCs w:val="24"/>
          <w:lang w:eastAsia="pl-PL"/>
        </w:rPr>
        <w:t>„Razem odkryjmy świat programowania – szkolenia dla nauczycieli i uczniów z podregionu rzeszowskiego” w ramach Programu Operacyjnego Polska Cyfrowa 2014-2020 w kwocie 110.268,-zł, z tego:</w:t>
      </w:r>
    </w:p>
    <w:p w:rsidR="004D079A" w:rsidRPr="004D079A" w:rsidRDefault="004D079A" w:rsidP="00435AB8">
      <w:pPr>
        <w:numPr>
          <w:ilvl w:val="0"/>
          <w:numId w:val="28"/>
        </w:numPr>
        <w:spacing w:after="0" w:line="360" w:lineRule="auto"/>
        <w:ind w:left="1276"/>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 52.997,- zł (§ 4017 –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40.267,- zł, § 4019 – 4.931,- zł, § 4117 – 6.081,-zł, § 4119 – 745,-zł,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4127 – 867,-zł, § 4129 –106,-zł),</w:t>
      </w:r>
    </w:p>
    <w:p w:rsidR="004D079A" w:rsidRPr="004D079A" w:rsidRDefault="004D079A" w:rsidP="00435AB8">
      <w:pPr>
        <w:numPr>
          <w:ilvl w:val="0"/>
          <w:numId w:val="28"/>
        </w:numPr>
        <w:spacing w:after="0" w:line="360" w:lineRule="auto"/>
        <w:ind w:left="1276" w:hanging="283"/>
        <w:jc w:val="both"/>
        <w:rPr>
          <w:rFonts w:ascii="Arial" w:eastAsia="Times New Roman" w:hAnsi="Arial" w:cs="Arial"/>
          <w:color w:val="FF0000"/>
          <w:sz w:val="24"/>
          <w:szCs w:val="24"/>
          <w:lang w:eastAsia="pl-PL"/>
        </w:rPr>
      </w:pPr>
      <w:r w:rsidRPr="004D079A">
        <w:rPr>
          <w:rFonts w:ascii="Arial" w:hAnsi="Arial" w:cs="Arial"/>
          <w:color w:val="000000"/>
          <w:sz w:val="24"/>
          <w:szCs w:val="24"/>
        </w:rPr>
        <w:t xml:space="preserve">pozostałe wydatki związane z realizacją projektu tj. m.in. na usługę administrowania sprzętem, dojazdy dla trenerów oraz zakup pomocy dydaktycznych – 57.271,- zł (§ 4247 – 33.160,-zł, § 4249 – 4.065,-zł </w:t>
      </w:r>
      <w:r w:rsidR="009208AD">
        <w:rPr>
          <w:rFonts w:ascii="Arial" w:hAnsi="Arial" w:cs="Arial"/>
          <w:color w:val="000000"/>
          <w:sz w:val="24"/>
          <w:szCs w:val="24"/>
        </w:rPr>
        <w:br/>
      </w:r>
      <w:r w:rsidRPr="004D079A">
        <w:rPr>
          <w:rFonts w:ascii="Arial" w:hAnsi="Arial" w:cs="Arial"/>
          <w:color w:val="000000"/>
          <w:sz w:val="24"/>
          <w:szCs w:val="24"/>
        </w:rPr>
        <w:t xml:space="preserve">§ 4307 – 10.689,-zł, § 4309 – 1.312,-zł, § 4417 – 7.166,-zł, § 4419 – </w:t>
      </w:r>
      <w:r w:rsidR="009208AD">
        <w:rPr>
          <w:rFonts w:ascii="Arial" w:hAnsi="Arial" w:cs="Arial"/>
          <w:color w:val="000000"/>
          <w:sz w:val="24"/>
          <w:szCs w:val="24"/>
        </w:rPr>
        <w:br/>
      </w:r>
      <w:r w:rsidRPr="004D079A">
        <w:rPr>
          <w:rFonts w:ascii="Arial" w:hAnsi="Arial" w:cs="Arial"/>
          <w:color w:val="000000"/>
          <w:sz w:val="24"/>
          <w:szCs w:val="24"/>
        </w:rPr>
        <w:t>879,-zł.</w:t>
      </w:r>
    </w:p>
    <w:p w:rsidR="004D079A" w:rsidRPr="004D079A" w:rsidRDefault="004D079A" w:rsidP="004D079A">
      <w:pPr>
        <w:spacing w:after="0" w:line="360" w:lineRule="auto"/>
        <w:ind w:left="993"/>
        <w:jc w:val="both"/>
        <w:rPr>
          <w:rFonts w:ascii="Arial" w:eastAsia="Calibri" w:hAnsi="Arial" w:cs="Arial"/>
          <w:color w:val="000000" w:themeColor="text1"/>
          <w:sz w:val="24"/>
          <w:szCs w:val="24"/>
        </w:rPr>
      </w:pPr>
      <w:r w:rsidRPr="004D079A">
        <w:rPr>
          <w:rFonts w:ascii="Arial" w:eastAsia="Calibri" w:hAnsi="Arial" w:cs="Arial"/>
          <w:color w:val="000000" w:themeColor="text1"/>
          <w:sz w:val="24"/>
          <w:szCs w:val="24"/>
          <w:lang w:eastAsia="pl-PL"/>
        </w:rPr>
        <w:t>Zadanie finansowane ze środków pochodzących z budżetu Unii Europejskiej w kwocie 98.230,-zł oraz dotacji celowej z budżetu państwa w kwocie 12.038,-zł.</w:t>
      </w:r>
    </w:p>
    <w:p w:rsidR="004D079A" w:rsidRPr="004D079A" w:rsidRDefault="004D079A" w:rsidP="004D079A">
      <w:pPr>
        <w:spacing w:after="0" w:line="360" w:lineRule="auto"/>
        <w:ind w:left="993"/>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color w:val="000000" w:themeColor="text1"/>
          <w:sz w:val="24"/>
          <w:szCs w:val="24"/>
          <w:lang w:eastAsia="pl-PL"/>
        </w:rPr>
        <w:t>593.052</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spacing w:after="0" w:line="360" w:lineRule="auto"/>
        <w:ind w:left="993"/>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Od początku realizacji zadania do końca 2018r. wykonano zakres o wartości 536.900,- zł, co stanowi 90,53% planowanych łącznych nakładów na przedsięwzięcie.</w:t>
      </w:r>
    </w:p>
    <w:p w:rsidR="004D079A" w:rsidRPr="004D079A" w:rsidRDefault="004D079A" w:rsidP="004D079A">
      <w:pPr>
        <w:spacing w:after="0" w:line="360" w:lineRule="auto"/>
        <w:ind w:left="993"/>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lastRenderedPageBreak/>
        <w:t>Stan zaawansowania realizacji zadania i osiągnięte efekty:</w:t>
      </w:r>
    </w:p>
    <w:p w:rsidR="004D079A" w:rsidRPr="004D079A" w:rsidRDefault="004D079A" w:rsidP="00435AB8">
      <w:pPr>
        <w:numPr>
          <w:ilvl w:val="0"/>
          <w:numId w:val="35"/>
        </w:numPr>
        <w:spacing w:after="0" w:line="360" w:lineRule="auto"/>
        <w:ind w:left="993" w:firstLine="0"/>
        <w:jc w:val="both"/>
        <w:rPr>
          <w:rFonts w:ascii="Arial" w:eastAsia="Times New Roman" w:hAnsi="Arial" w:cs="Arial"/>
          <w:vanish/>
          <w:color w:val="000000" w:themeColor="text1"/>
          <w:sz w:val="24"/>
          <w:szCs w:val="24"/>
          <w:lang w:eastAsia="pl-PL"/>
        </w:rPr>
      </w:pPr>
    </w:p>
    <w:p w:rsidR="004D079A" w:rsidRPr="004D079A" w:rsidRDefault="004D079A" w:rsidP="004D079A">
      <w:pPr>
        <w:spacing w:after="0" w:line="360" w:lineRule="auto"/>
        <w:ind w:left="99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PCEN w Rzeszowie jest partnerem projektu. W ramach projektu założono kompleksowe przeszkolenie nauczycieli edukacji wczesnoszkolnej </w:t>
      </w:r>
      <w:r w:rsidR="009208AD">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 xml:space="preserve">w zakresie nauczania programowania w klasach 1-3 z wykorzystaniem programu </w:t>
      </w:r>
      <w:proofErr w:type="spellStart"/>
      <w:r w:rsidRPr="004D079A">
        <w:rPr>
          <w:rFonts w:ascii="Arial" w:eastAsia="Times New Roman" w:hAnsi="Arial" w:cs="Arial"/>
          <w:color w:val="000000" w:themeColor="text1"/>
          <w:sz w:val="24"/>
          <w:szCs w:val="24"/>
        </w:rPr>
        <w:t>Scratch</w:t>
      </w:r>
      <w:proofErr w:type="spellEnd"/>
      <w:r w:rsidRPr="004D079A">
        <w:rPr>
          <w:rFonts w:ascii="Arial" w:eastAsia="Times New Roman" w:hAnsi="Arial" w:cs="Arial"/>
          <w:color w:val="000000" w:themeColor="text1"/>
          <w:sz w:val="24"/>
          <w:szCs w:val="24"/>
        </w:rPr>
        <w:t xml:space="preserve">. </w:t>
      </w:r>
    </w:p>
    <w:p w:rsidR="004D079A" w:rsidRPr="004D079A" w:rsidRDefault="004D079A" w:rsidP="004D079A">
      <w:pPr>
        <w:spacing w:after="0" w:line="360" w:lineRule="auto"/>
        <w:ind w:left="99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Grupą docelową projektu jest  196 czynnych nauczycieli edukacji wczesnoszkolnej oraz około 2100 uczniów klas 1-3 ze szkół wiejskich </w:t>
      </w:r>
      <w:r w:rsidR="009208AD">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i miejsko – wiejskich z obszaru rzeszowskiego (NUTS).</w:t>
      </w:r>
    </w:p>
    <w:p w:rsidR="004D079A" w:rsidRPr="004D079A" w:rsidRDefault="004D079A" w:rsidP="004D079A">
      <w:pPr>
        <w:spacing w:after="0" w:line="360" w:lineRule="auto"/>
        <w:ind w:left="99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W ramach projektu został zakupiony sprzęt: laptopy dla każdego nauczyciela (196 szt.) oraz zestawy laptopów dla najsłabiej wyposażonych szkół (około 4 zestawy), zorganizowano konferencję dla kadry kierowniczej szkół objętych wsparciem.</w:t>
      </w:r>
    </w:p>
    <w:p w:rsidR="004D079A" w:rsidRPr="004D079A" w:rsidRDefault="004D079A" w:rsidP="004D079A">
      <w:pPr>
        <w:spacing w:after="0" w:line="360" w:lineRule="auto"/>
        <w:ind w:left="99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Zadania realizowane przez PCEN zostały wykonane, wskaźniki zostały osiągnięte.</w:t>
      </w:r>
    </w:p>
    <w:p w:rsidR="004D079A" w:rsidRPr="004D079A" w:rsidRDefault="004D079A" w:rsidP="00435AB8">
      <w:pPr>
        <w:numPr>
          <w:ilvl w:val="0"/>
          <w:numId w:val="34"/>
        </w:numPr>
        <w:spacing w:after="0" w:line="360" w:lineRule="auto"/>
        <w:ind w:left="1134" w:hanging="283"/>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4"/>
        </w:numPr>
        <w:spacing w:after="0" w:line="360" w:lineRule="auto"/>
        <w:ind w:left="1134" w:hanging="283"/>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4"/>
        </w:numPr>
        <w:spacing w:after="0" w:line="360" w:lineRule="auto"/>
        <w:ind w:left="1134" w:hanging="283"/>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4"/>
        </w:numPr>
        <w:spacing w:after="0" w:line="360" w:lineRule="auto"/>
        <w:ind w:left="1134" w:hanging="283"/>
        <w:jc w:val="both"/>
        <w:rPr>
          <w:rFonts w:ascii="Arial" w:eastAsia="Times New Roman" w:hAnsi="Arial" w:cs="Arial"/>
          <w:vanish/>
          <w:color w:val="000000" w:themeColor="text1"/>
          <w:sz w:val="24"/>
          <w:szCs w:val="24"/>
          <w:lang w:eastAsia="pl-PL"/>
        </w:rPr>
      </w:pPr>
    </w:p>
    <w:p w:rsidR="004D079A" w:rsidRPr="004D079A" w:rsidRDefault="004D079A" w:rsidP="004D079A">
      <w:p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29"/>
        </w:numPr>
        <w:spacing w:after="0" w:line="360" w:lineRule="auto"/>
        <w:ind w:left="851" w:firstLine="0"/>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23"/>
        </w:numPr>
        <w:spacing w:after="0" w:line="360" w:lineRule="auto"/>
        <w:ind w:left="851" w:hanging="284"/>
        <w:jc w:val="both"/>
        <w:rPr>
          <w:rFonts w:ascii="Arial" w:eastAsia="Times New Roman" w:hAnsi="Arial" w:cs="Arial"/>
          <w:vanish/>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„Razem odkryjmy świat programowania – szkolenia dla nauczycieli i uczniów z podregionu przemyskiego” w ramach Programu Operacyjnego Polska Cyfrowa 2014-2020 w kwocie </w:t>
      </w:r>
      <w:r w:rsidRPr="004D079A">
        <w:rPr>
          <w:rFonts w:ascii="Arial" w:hAnsi="Arial" w:cs="Arial"/>
          <w:bCs/>
          <w:iCs/>
          <w:color w:val="000000" w:themeColor="text1"/>
          <w:sz w:val="24"/>
          <w:szCs w:val="24"/>
        </w:rPr>
        <w:t>104.668</w:t>
      </w:r>
      <w:r w:rsidRPr="004D079A">
        <w:rPr>
          <w:rFonts w:ascii="Arial" w:eastAsia="Times New Roman" w:hAnsi="Arial" w:cs="Arial"/>
          <w:color w:val="000000" w:themeColor="text1"/>
          <w:sz w:val="24"/>
          <w:szCs w:val="24"/>
          <w:lang w:eastAsia="pl-PL"/>
        </w:rPr>
        <w:t>,-zł, </w:t>
      </w: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D079A">
      <w:pPr>
        <w:spacing w:after="0" w:line="360" w:lineRule="auto"/>
        <w:ind w:left="1080"/>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z tego:</w:t>
      </w:r>
    </w:p>
    <w:p w:rsidR="004D079A" w:rsidRPr="004D079A" w:rsidRDefault="004D079A" w:rsidP="00435AB8">
      <w:pPr>
        <w:numPr>
          <w:ilvl w:val="0"/>
          <w:numId w:val="31"/>
        </w:numPr>
        <w:spacing w:after="0" w:line="360" w:lineRule="auto"/>
        <w:ind w:left="1276"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 </w:t>
      </w:r>
      <w:r w:rsidRPr="004D079A">
        <w:rPr>
          <w:rFonts w:ascii="Arial" w:hAnsi="Arial" w:cs="Arial"/>
          <w:color w:val="000000" w:themeColor="text1"/>
          <w:sz w:val="24"/>
          <w:szCs w:val="24"/>
        </w:rPr>
        <w:t xml:space="preserve">47.552,- zł (§ 4017 – </w:t>
      </w:r>
      <w:r w:rsidR="009208AD">
        <w:rPr>
          <w:rFonts w:ascii="Arial" w:hAnsi="Arial" w:cs="Arial"/>
          <w:color w:val="000000" w:themeColor="text1"/>
          <w:sz w:val="24"/>
          <w:szCs w:val="24"/>
        </w:rPr>
        <w:br/>
      </w:r>
      <w:r w:rsidRPr="004D079A">
        <w:rPr>
          <w:rFonts w:ascii="Arial" w:hAnsi="Arial" w:cs="Arial"/>
          <w:color w:val="000000" w:themeColor="text1"/>
          <w:sz w:val="24"/>
          <w:szCs w:val="24"/>
        </w:rPr>
        <w:t xml:space="preserve">17.791,- zł, § 4019 – 2.179,- zł, § 4117 – 6.629,-zł, § 4119 – 812,-zł, </w:t>
      </w:r>
      <w:r w:rsidR="009208AD">
        <w:rPr>
          <w:rFonts w:ascii="Arial" w:hAnsi="Arial" w:cs="Arial"/>
          <w:color w:val="000000" w:themeColor="text1"/>
          <w:sz w:val="24"/>
          <w:szCs w:val="24"/>
        </w:rPr>
        <w:br/>
      </w:r>
      <w:r w:rsidRPr="004D079A">
        <w:rPr>
          <w:rFonts w:ascii="Arial" w:hAnsi="Arial" w:cs="Arial"/>
          <w:color w:val="000000" w:themeColor="text1"/>
          <w:sz w:val="24"/>
          <w:szCs w:val="24"/>
        </w:rPr>
        <w:t xml:space="preserve">§ 4127 – 945,-zł, § 4129 – 116,-zł, § 4177 – 16.998,- zł, § 4179 – </w:t>
      </w:r>
      <w:r w:rsidR="009208AD">
        <w:rPr>
          <w:rFonts w:ascii="Arial" w:hAnsi="Arial" w:cs="Arial"/>
          <w:color w:val="000000" w:themeColor="text1"/>
          <w:sz w:val="24"/>
          <w:szCs w:val="24"/>
        </w:rPr>
        <w:br/>
      </w:r>
      <w:r w:rsidRPr="004D079A">
        <w:rPr>
          <w:rFonts w:ascii="Arial" w:hAnsi="Arial" w:cs="Arial"/>
          <w:color w:val="000000" w:themeColor="text1"/>
          <w:sz w:val="24"/>
          <w:szCs w:val="24"/>
        </w:rPr>
        <w:t>2.082,- zł</w:t>
      </w:r>
      <w:r w:rsidRPr="004D079A">
        <w:rPr>
          <w:rFonts w:ascii="Arial" w:eastAsia="Times New Roman" w:hAnsi="Arial" w:cs="Arial"/>
          <w:color w:val="000000" w:themeColor="text1"/>
          <w:sz w:val="24"/>
          <w:szCs w:val="24"/>
          <w:lang w:eastAsia="pl-PL"/>
        </w:rPr>
        <w:t xml:space="preserve">), </w:t>
      </w:r>
    </w:p>
    <w:p w:rsidR="004D079A" w:rsidRPr="004D079A" w:rsidRDefault="004D079A" w:rsidP="00435AB8">
      <w:pPr>
        <w:numPr>
          <w:ilvl w:val="0"/>
          <w:numId w:val="31"/>
        </w:numPr>
        <w:tabs>
          <w:tab w:val="left" w:pos="426"/>
        </w:tabs>
        <w:spacing w:after="0" w:line="360" w:lineRule="auto"/>
        <w:ind w:left="1276" w:hanging="283"/>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pozostałe wydatki związane z realizacją projektu tj. m.in. na usługę administrowania sprzętem, dojazdy dla trenerów oraz zakup pomocy dydaktycznych – 57.116,- zł (§ 4217 – 765,- zł, § 4219 – 94,- zł, § 4247 – 33.808,- zł, § 4249 – 3.801,- zł,§4307–10.689,-zł, § 4309– 1.310,-zł, </w:t>
      </w:r>
      <w:r w:rsidR="009208AD">
        <w:rPr>
          <w:rFonts w:ascii="Arial" w:hAnsi="Arial" w:cs="Arial"/>
          <w:color w:val="000000" w:themeColor="text1"/>
          <w:sz w:val="24"/>
          <w:szCs w:val="24"/>
        </w:rPr>
        <w:br/>
      </w:r>
      <w:r w:rsidRPr="004D079A">
        <w:rPr>
          <w:rFonts w:ascii="Arial" w:hAnsi="Arial" w:cs="Arial"/>
          <w:color w:val="000000" w:themeColor="text1"/>
          <w:sz w:val="24"/>
          <w:szCs w:val="24"/>
        </w:rPr>
        <w:t>§ 4417– 5.967,-zł, § 4419 – 682,-zł</w:t>
      </w:r>
      <w:r w:rsidRPr="004D079A">
        <w:rPr>
          <w:rFonts w:ascii="Arial" w:eastAsia="Times New Roman" w:hAnsi="Arial" w:cs="Arial"/>
          <w:color w:val="000000" w:themeColor="text1"/>
          <w:sz w:val="24"/>
          <w:szCs w:val="24"/>
          <w:lang w:eastAsia="pl-PL"/>
        </w:rPr>
        <w:t>).</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Zadanie finansowane ze środków pochodzących z budżetu Unii Europejskiej </w:t>
      </w:r>
      <w:r w:rsidR="009208AD">
        <w:rPr>
          <w:rFonts w:ascii="Arial" w:eastAsia="Calibri" w:hAnsi="Arial" w:cs="Arial"/>
          <w:color w:val="000000" w:themeColor="text1"/>
          <w:sz w:val="24"/>
          <w:szCs w:val="24"/>
          <w:lang w:eastAsia="pl-PL"/>
        </w:rPr>
        <w:br/>
      </w:r>
      <w:r w:rsidRPr="004D079A">
        <w:rPr>
          <w:rFonts w:ascii="Arial" w:eastAsia="Calibri" w:hAnsi="Arial" w:cs="Arial"/>
          <w:color w:val="000000" w:themeColor="text1"/>
          <w:sz w:val="24"/>
          <w:szCs w:val="24"/>
          <w:lang w:eastAsia="pl-PL"/>
        </w:rPr>
        <w:t>w kwocie 93.592,-zł oraz dotacji celowej z budżetu państwa w kwocie 11.076,-zł.</w:t>
      </w:r>
    </w:p>
    <w:p w:rsidR="004D079A" w:rsidRPr="004D079A" w:rsidRDefault="004D079A" w:rsidP="004D079A">
      <w:pPr>
        <w:spacing w:after="0" w:line="360" w:lineRule="auto"/>
        <w:ind w:left="567"/>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color w:val="000000" w:themeColor="text1"/>
          <w:sz w:val="24"/>
          <w:szCs w:val="24"/>
          <w:lang w:eastAsia="pl-PL"/>
        </w:rPr>
        <w:t>573.059</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2017-2018.</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Od początku realizacji zadania do końca 2018r. wykonano zakres o wartości 515.194,- zł, co stanowi 89,90% planowanych łącznych nakładów na przedsięwzięcie.</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lastRenderedPageBreak/>
        <w:t>Stan zaawansowania realizacji zadania i osiągnięte efekty:</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hAnsi="Arial" w:cs="Arial"/>
          <w:color w:val="000000" w:themeColor="text1"/>
          <w:sz w:val="24"/>
          <w:szCs w:val="24"/>
        </w:rPr>
        <w:t>PCEN w Rzeszowie jest partnerem projektu</w:t>
      </w:r>
      <w:r w:rsidRPr="004D079A">
        <w:rPr>
          <w:rFonts w:ascii="Arial" w:eastAsia="Calibri" w:hAnsi="Arial" w:cs="Arial"/>
          <w:color w:val="000000" w:themeColor="text1"/>
          <w:sz w:val="24"/>
          <w:szCs w:val="24"/>
          <w:lang w:eastAsia="pl-PL"/>
        </w:rPr>
        <w:t xml:space="preserve">. </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 xml:space="preserve">W ramach projektu założono kompleksowe przeszkolenie nauczycieli edukacji wczesnoszkolnej w zakresie nauczania programowania w klasach 1-3 </w:t>
      </w:r>
      <w:r w:rsidR="009208AD">
        <w:rPr>
          <w:rFonts w:ascii="Arial" w:eastAsia="Calibri" w:hAnsi="Arial" w:cs="Arial"/>
          <w:color w:val="000000" w:themeColor="text1"/>
          <w:sz w:val="24"/>
          <w:szCs w:val="24"/>
          <w:lang w:eastAsia="pl-PL"/>
        </w:rPr>
        <w:br/>
      </w:r>
      <w:r w:rsidRPr="004D079A">
        <w:rPr>
          <w:rFonts w:ascii="Arial" w:eastAsia="Calibri" w:hAnsi="Arial" w:cs="Arial"/>
          <w:color w:val="000000" w:themeColor="text1"/>
          <w:sz w:val="24"/>
          <w:szCs w:val="24"/>
          <w:lang w:eastAsia="pl-PL"/>
        </w:rPr>
        <w:t xml:space="preserve">z wykorzystaniem programu </w:t>
      </w:r>
      <w:proofErr w:type="spellStart"/>
      <w:r w:rsidRPr="004D079A">
        <w:rPr>
          <w:rFonts w:ascii="Arial" w:eastAsia="Calibri" w:hAnsi="Arial" w:cs="Arial"/>
          <w:color w:val="000000" w:themeColor="text1"/>
          <w:sz w:val="24"/>
          <w:szCs w:val="24"/>
          <w:lang w:eastAsia="pl-PL"/>
        </w:rPr>
        <w:t>Scratch</w:t>
      </w:r>
      <w:proofErr w:type="spellEnd"/>
      <w:r w:rsidRPr="004D079A">
        <w:rPr>
          <w:rFonts w:ascii="Arial" w:eastAsia="Calibri" w:hAnsi="Arial" w:cs="Arial"/>
          <w:color w:val="000000" w:themeColor="text1"/>
          <w:sz w:val="24"/>
          <w:szCs w:val="24"/>
          <w:lang w:eastAsia="pl-PL"/>
        </w:rPr>
        <w:t xml:space="preserve">. </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Grupą docelową projektu jest  194 czynnych nauczycieli edukacji wczesnoszkolnej oraz około 2100 uczniów klas 1-3 ze szkół wiejskich i miejsko – wiejskich z obszaru przemyskiego (NUTS).</w:t>
      </w:r>
    </w:p>
    <w:p w:rsidR="004D079A" w:rsidRPr="004D079A" w:rsidRDefault="004D079A" w:rsidP="004D079A">
      <w:pPr>
        <w:spacing w:after="0" w:line="360" w:lineRule="auto"/>
        <w:ind w:left="567"/>
        <w:jc w:val="both"/>
        <w:rPr>
          <w:rFonts w:ascii="Arial" w:eastAsia="Times New Roman" w:hAnsi="Arial" w:cs="Arial"/>
          <w:color w:val="000000" w:themeColor="text1"/>
          <w:sz w:val="24"/>
          <w:szCs w:val="24"/>
        </w:rPr>
      </w:pPr>
      <w:r w:rsidRPr="004D079A">
        <w:rPr>
          <w:rFonts w:ascii="Arial" w:eastAsia="Calibri" w:hAnsi="Arial" w:cs="Arial"/>
          <w:color w:val="000000" w:themeColor="text1"/>
          <w:sz w:val="24"/>
          <w:szCs w:val="24"/>
          <w:lang w:eastAsia="pl-PL"/>
        </w:rPr>
        <w:t xml:space="preserve">W ramach projektu został zakupiony sprzęt: laptopy dla każdego nauczyciela (194 szt.) oraz zestawy laptopów dla najsłabiej wyposażonych szkół (około 4 zestawy) oraz </w:t>
      </w:r>
      <w:r w:rsidRPr="004D079A">
        <w:rPr>
          <w:rFonts w:ascii="Arial" w:eastAsia="Times New Roman" w:hAnsi="Arial" w:cs="Arial"/>
          <w:color w:val="000000" w:themeColor="text1"/>
          <w:sz w:val="24"/>
          <w:szCs w:val="24"/>
        </w:rPr>
        <w:t>zorganizowano konferencję dla kadry kierowniczej szkół objętych wsparciem.</w:t>
      </w:r>
    </w:p>
    <w:p w:rsidR="004D079A" w:rsidRPr="004D079A" w:rsidRDefault="004D079A" w:rsidP="004D079A">
      <w:pPr>
        <w:spacing w:after="0" w:line="360" w:lineRule="auto"/>
        <w:ind w:left="567"/>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Zadania realizowane przez PCEN zostały wykonane, wskaźniki zostały osiągnięte.</w:t>
      </w:r>
    </w:p>
    <w:p w:rsidR="004D079A" w:rsidRPr="004D079A" w:rsidRDefault="004D079A" w:rsidP="00435AB8">
      <w:pPr>
        <w:numPr>
          <w:ilvl w:val="0"/>
          <w:numId w:val="23"/>
        </w:numPr>
        <w:spacing w:after="0" w:line="360" w:lineRule="auto"/>
        <w:ind w:left="567" w:hanging="284"/>
        <w:jc w:val="both"/>
        <w:rPr>
          <w:rFonts w:ascii="Arial" w:eastAsia="Times New Roman" w:hAnsi="Arial" w:cs="Arial"/>
          <w:vanish/>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Razem odkryjmy świat programowania – szkolenia dla nauczycieli i uczniów </w:t>
      </w:r>
      <w:r w:rsidR="009208AD">
        <w:rPr>
          <w:rFonts w:ascii="Arial" w:eastAsia="Times New Roman" w:hAnsi="Arial" w:cs="Arial"/>
          <w:color w:val="000000" w:themeColor="text1"/>
          <w:sz w:val="24"/>
          <w:szCs w:val="24"/>
          <w:lang w:eastAsia="pl-PL"/>
        </w:rPr>
        <w:br/>
      </w:r>
      <w:r w:rsidRPr="004D079A">
        <w:rPr>
          <w:rFonts w:ascii="Arial" w:eastAsia="Times New Roman" w:hAnsi="Arial" w:cs="Arial"/>
          <w:color w:val="000000" w:themeColor="text1"/>
          <w:sz w:val="24"/>
          <w:szCs w:val="24"/>
          <w:lang w:eastAsia="pl-PL"/>
        </w:rPr>
        <w:t xml:space="preserve">z podregionu krośnieńskiego” w ramach Programu Operacyjnego Polska Cyfrowa 2014-2020 w kwocie </w:t>
      </w:r>
      <w:r w:rsidRPr="004D079A">
        <w:rPr>
          <w:rFonts w:ascii="Arial" w:hAnsi="Arial" w:cs="Arial"/>
          <w:bCs/>
          <w:iCs/>
          <w:color w:val="000000" w:themeColor="text1"/>
          <w:sz w:val="24"/>
          <w:szCs w:val="24"/>
        </w:rPr>
        <w:t>434.758</w:t>
      </w:r>
      <w:r w:rsidRPr="004D079A">
        <w:rPr>
          <w:rFonts w:ascii="Arial" w:eastAsia="Times New Roman" w:hAnsi="Arial" w:cs="Arial"/>
          <w:color w:val="000000" w:themeColor="text1"/>
          <w:sz w:val="24"/>
          <w:szCs w:val="24"/>
          <w:lang w:eastAsia="pl-PL"/>
        </w:rPr>
        <w:t>,-zł </w:t>
      </w: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35AB8">
      <w:pPr>
        <w:numPr>
          <w:ilvl w:val="0"/>
          <w:numId w:val="30"/>
        </w:numPr>
        <w:spacing w:after="0" w:line="360" w:lineRule="auto"/>
        <w:jc w:val="both"/>
        <w:rPr>
          <w:rFonts w:ascii="Arial" w:eastAsia="Times New Roman" w:hAnsi="Arial" w:cs="Arial"/>
          <w:vanish/>
          <w:color w:val="000000" w:themeColor="text1"/>
          <w:sz w:val="24"/>
          <w:szCs w:val="24"/>
          <w:lang w:eastAsia="pl-PL"/>
        </w:rPr>
      </w:pPr>
    </w:p>
    <w:p w:rsidR="004D079A" w:rsidRPr="004D079A" w:rsidRDefault="004D079A" w:rsidP="004D079A">
      <w:pPr>
        <w:spacing w:after="0" w:line="360" w:lineRule="auto"/>
        <w:ind w:left="720"/>
        <w:jc w:val="both"/>
        <w:rPr>
          <w:rFonts w:ascii="Arial" w:eastAsia="Times New Roman" w:hAnsi="Arial" w:cs="Arial"/>
          <w:color w:val="000000" w:themeColor="text1"/>
          <w:sz w:val="24"/>
          <w:szCs w:val="24"/>
          <w:lang w:eastAsia="pl-PL"/>
        </w:rPr>
      </w:pPr>
      <w:r w:rsidRPr="004D079A">
        <w:rPr>
          <w:rFonts w:ascii="Arial" w:hAnsi="Arial" w:cs="Arial"/>
          <w:color w:val="000000"/>
          <w:sz w:val="24"/>
          <w:szCs w:val="24"/>
        </w:rPr>
        <w:t>– 434.758,-zł (§ 4247 – 359.286,-zł, § 4249 – 44.044,-zł,§ 4307 – 20.706,-zł, § 4309 – 2.539,-zł, § 4417– 5.117,-zł, § 4419–627,-zł, § 4437–2.173,-zł, § 4439 – 266,-zł).</w:t>
      </w:r>
    </w:p>
    <w:p w:rsidR="004D079A" w:rsidRPr="004D079A" w:rsidRDefault="004D079A" w:rsidP="004D079A">
      <w:pPr>
        <w:spacing w:after="0" w:line="360" w:lineRule="auto"/>
        <w:ind w:left="567"/>
        <w:jc w:val="both"/>
        <w:rPr>
          <w:rFonts w:ascii="Arial" w:eastAsia="Times New Roman" w:hAnsi="Arial" w:cs="Arial"/>
          <w:color w:val="000000"/>
          <w:sz w:val="24"/>
          <w:szCs w:val="24"/>
          <w:lang w:eastAsia="x-none"/>
        </w:rPr>
      </w:pPr>
      <w:r w:rsidRPr="004D079A">
        <w:rPr>
          <w:rFonts w:ascii="Arial" w:eastAsia="Times New Roman" w:hAnsi="Arial" w:cs="Arial"/>
          <w:color w:val="000000"/>
          <w:sz w:val="24"/>
          <w:szCs w:val="24"/>
          <w:lang w:eastAsia="x-none"/>
        </w:rPr>
        <w:t xml:space="preserve">Środki zostały przeznaczone m.in. </w:t>
      </w:r>
      <w:r w:rsidRPr="004D079A">
        <w:rPr>
          <w:rFonts w:ascii="Arial" w:eastAsia="Times New Roman" w:hAnsi="Arial" w:cs="Arial"/>
          <w:color w:val="000000"/>
          <w:sz w:val="24"/>
          <w:szCs w:val="24"/>
        </w:rPr>
        <w:t>zakup laptopów,</w:t>
      </w:r>
      <w:r w:rsidRPr="004D079A">
        <w:rPr>
          <w:rFonts w:ascii="Arial" w:eastAsia="Times New Roman" w:hAnsi="Arial" w:cs="Arial"/>
          <w:color w:val="000000"/>
          <w:sz w:val="24"/>
          <w:szCs w:val="24"/>
          <w:lang w:eastAsia="x-none"/>
        </w:rPr>
        <w:t xml:space="preserve"> </w:t>
      </w:r>
      <w:r w:rsidRPr="004D079A">
        <w:rPr>
          <w:rFonts w:ascii="Arial" w:eastAsia="Times New Roman" w:hAnsi="Arial" w:cs="Arial"/>
          <w:color w:val="000000"/>
          <w:sz w:val="24"/>
          <w:szCs w:val="24"/>
        </w:rPr>
        <w:t>delegację trenerów, organizację konferencji dla dyrektorów.</w:t>
      </w:r>
    </w:p>
    <w:p w:rsidR="004D079A" w:rsidRPr="004D079A" w:rsidRDefault="004D079A" w:rsidP="004D079A">
      <w:pPr>
        <w:spacing w:after="0" w:line="360" w:lineRule="auto"/>
        <w:ind w:left="567"/>
        <w:jc w:val="both"/>
        <w:rPr>
          <w:rFonts w:ascii="Arial" w:eastAsia="Times New Roman" w:hAnsi="Arial" w:cs="Arial"/>
          <w:color w:val="000000"/>
          <w:sz w:val="24"/>
          <w:szCs w:val="24"/>
          <w:lang w:eastAsia="x-none"/>
        </w:rPr>
      </w:pPr>
      <w:r w:rsidRPr="004D079A">
        <w:rPr>
          <w:rFonts w:ascii="Arial" w:eastAsia="Times New Roman" w:hAnsi="Arial" w:cs="Arial"/>
          <w:color w:val="000000"/>
          <w:sz w:val="24"/>
          <w:szCs w:val="24"/>
          <w:lang w:eastAsia="x-none"/>
        </w:rPr>
        <w:t xml:space="preserve">Zadanie finansowane ze środków pochodzących z budżetu Unii Europejskiej </w:t>
      </w:r>
      <w:r w:rsidR="009208AD">
        <w:rPr>
          <w:rFonts w:ascii="Arial" w:eastAsia="Times New Roman" w:hAnsi="Arial" w:cs="Arial"/>
          <w:color w:val="000000"/>
          <w:sz w:val="24"/>
          <w:szCs w:val="24"/>
          <w:lang w:eastAsia="x-none"/>
        </w:rPr>
        <w:br/>
      </w:r>
      <w:r w:rsidRPr="004D079A">
        <w:rPr>
          <w:rFonts w:ascii="Arial" w:eastAsia="Times New Roman" w:hAnsi="Arial" w:cs="Arial"/>
          <w:color w:val="000000"/>
          <w:sz w:val="24"/>
          <w:szCs w:val="24"/>
          <w:lang w:eastAsia="x-none"/>
        </w:rPr>
        <w:t xml:space="preserve">w kwocie 387.282,-zł oraz dotacji celowej z budżetu państwa w kwocie </w:t>
      </w:r>
      <w:r w:rsidR="009208AD">
        <w:rPr>
          <w:rFonts w:ascii="Arial" w:eastAsia="Times New Roman" w:hAnsi="Arial" w:cs="Arial"/>
          <w:color w:val="000000"/>
          <w:sz w:val="24"/>
          <w:szCs w:val="24"/>
          <w:lang w:eastAsia="x-none"/>
        </w:rPr>
        <w:br/>
      </w:r>
      <w:r w:rsidRPr="004D079A">
        <w:rPr>
          <w:rFonts w:ascii="Arial" w:eastAsia="Times New Roman" w:hAnsi="Arial" w:cs="Arial"/>
          <w:color w:val="000000"/>
          <w:sz w:val="24"/>
          <w:szCs w:val="24"/>
          <w:lang w:eastAsia="x-none"/>
        </w:rPr>
        <w:t>47.476,-zł.</w:t>
      </w:r>
    </w:p>
    <w:p w:rsidR="004D079A" w:rsidRPr="004D079A" w:rsidRDefault="004D079A" w:rsidP="004D079A">
      <w:pPr>
        <w:spacing w:after="0" w:line="360" w:lineRule="auto"/>
        <w:ind w:left="567"/>
        <w:jc w:val="both"/>
        <w:rPr>
          <w:rFonts w:ascii="Arial" w:eastAsia="Calibri" w:hAnsi="Arial" w:cs="Arial"/>
          <w:sz w:val="24"/>
          <w:szCs w:val="24"/>
        </w:rPr>
      </w:pPr>
      <w:r w:rsidRPr="004D079A">
        <w:rPr>
          <w:rFonts w:ascii="Arial" w:eastAsia="Calibri" w:hAnsi="Arial" w:cs="Arial"/>
          <w:color w:val="000000" w:themeColor="text1"/>
          <w:sz w:val="24"/>
          <w:szCs w:val="24"/>
        </w:rPr>
        <w:t xml:space="preserve">Zadanie ujęte w wykazie przedsięwzięć do Wieloletniej Prognozy Finansowej Województwa Podkarpackiego o łącznych nakładach finansowych w kwocie </w:t>
      </w:r>
      <w:r w:rsidRPr="004D079A">
        <w:rPr>
          <w:rFonts w:ascii="Arial" w:eastAsia="Calibri" w:hAnsi="Arial" w:cs="Arial"/>
          <w:sz w:val="24"/>
          <w:szCs w:val="24"/>
        </w:rPr>
        <w:t>591.691</w:t>
      </w:r>
      <w:r w:rsidRPr="004D079A">
        <w:rPr>
          <w:rFonts w:ascii="Arial" w:eastAsia="Calibri" w:hAnsi="Arial" w:cs="Arial"/>
          <w:color w:val="000000" w:themeColor="text1"/>
          <w:sz w:val="24"/>
          <w:szCs w:val="24"/>
        </w:rPr>
        <w:t>,-zł</w:t>
      </w:r>
      <w:r w:rsidRPr="004D079A">
        <w:rPr>
          <w:rFonts w:ascii="Arial" w:eastAsia="Calibri" w:hAnsi="Arial" w:cs="Arial"/>
          <w:sz w:val="24"/>
          <w:szCs w:val="24"/>
        </w:rPr>
        <w:t>, realizowane w latach 2018-2019.</w:t>
      </w:r>
    </w:p>
    <w:p w:rsidR="004D079A" w:rsidRPr="004D079A" w:rsidRDefault="004D079A" w:rsidP="004D079A">
      <w:pPr>
        <w:spacing w:after="0" w:line="360" w:lineRule="auto"/>
        <w:ind w:left="567"/>
        <w:jc w:val="both"/>
        <w:rPr>
          <w:rFonts w:ascii="Arial" w:eastAsia="Calibri" w:hAnsi="Arial" w:cs="Arial"/>
          <w:sz w:val="24"/>
          <w:szCs w:val="24"/>
        </w:rPr>
      </w:pPr>
      <w:r w:rsidRPr="004D079A">
        <w:rPr>
          <w:rFonts w:ascii="Arial" w:eastAsia="Calibri" w:hAnsi="Arial" w:cs="Arial"/>
          <w:sz w:val="24"/>
          <w:szCs w:val="24"/>
        </w:rPr>
        <w:t>Wykonane w 2018r. wydatki stanowią 73,48% planowanych łącznych nakładów na przedsięwzięcie.</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eastAsia="Calibri" w:hAnsi="Arial" w:cs="Arial"/>
          <w:color w:val="000000" w:themeColor="text1"/>
          <w:sz w:val="24"/>
          <w:szCs w:val="24"/>
          <w:lang w:eastAsia="pl-PL"/>
        </w:rPr>
        <w:t>Stan zaawansowania realizacji zadania i osiągnięte efekty:</w:t>
      </w:r>
    </w:p>
    <w:p w:rsidR="004D079A" w:rsidRPr="004D079A" w:rsidRDefault="004D079A" w:rsidP="004D079A">
      <w:pPr>
        <w:spacing w:after="0" w:line="360" w:lineRule="auto"/>
        <w:ind w:left="567"/>
        <w:jc w:val="both"/>
        <w:rPr>
          <w:rFonts w:ascii="Arial" w:eastAsia="Calibri" w:hAnsi="Arial" w:cs="Arial"/>
          <w:color w:val="000000" w:themeColor="text1"/>
          <w:sz w:val="24"/>
          <w:szCs w:val="24"/>
          <w:lang w:eastAsia="pl-PL"/>
        </w:rPr>
      </w:pPr>
      <w:r w:rsidRPr="004D079A">
        <w:rPr>
          <w:rFonts w:ascii="Arial" w:hAnsi="Arial" w:cs="Arial"/>
          <w:color w:val="000000" w:themeColor="text1"/>
          <w:sz w:val="24"/>
          <w:szCs w:val="24"/>
        </w:rPr>
        <w:t>PCEN w Rzeszowie jest partnerem projektu</w:t>
      </w:r>
      <w:r w:rsidRPr="004D079A">
        <w:rPr>
          <w:rFonts w:ascii="Arial" w:eastAsia="Calibri" w:hAnsi="Arial" w:cs="Arial"/>
          <w:color w:val="000000" w:themeColor="text1"/>
          <w:sz w:val="24"/>
          <w:szCs w:val="24"/>
          <w:lang w:eastAsia="pl-PL"/>
        </w:rPr>
        <w:t xml:space="preserve">. </w:t>
      </w:r>
    </w:p>
    <w:p w:rsidR="004D079A" w:rsidRPr="004D079A" w:rsidRDefault="004D079A" w:rsidP="004D079A">
      <w:pPr>
        <w:spacing w:after="0" w:line="360" w:lineRule="auto"/>
        <w:ind w:left="567"/>
        <w:jc w:val="both"/>
        <w:rPr>
          <w:rFonts w:ascii="Arial" w:hAnsi="Arial" w:cs="Arial"/>
          <w:color w:val="000000"/>
          <w:sz w:val="24"/>
          <w:szCs w:val="24"/>
          <w:lang w:eastAsia="x-none"/>
        </w:rPr>
      </w:pPr>
      <w:r w:rsidRPr="004D079A">
        <w:rPr>
          <w:rFonts w:ascii="Arial" w:hAnsi="Arial" w:cs="Arial"/>
          <w:color w:val="000000"/>
          <w:sz w:val="24"/>
          <w:szCs w:val="24"/>
          <w:lang w:eastAsia="x-none"/>
        </w:rPr>
        <w:t xml:space="preserve">W ramach projektu założono kompleksowe przeszkolenie nauczycieli edukacji wczesnoszkolnej w zakresie nauczania programowania w klasach 1-3 z wykorzystaniem programu </w:t>
      </w:r>
      <w:proofErr w:type="spellStart"/>
      <w:r w:rsidRPr="004D079A">
        <w:rPr>
          <w:rFonts w:ascii="Arial" w:hAnsi="Arial" w:cs="Arial"/>
          <w:color w:val="000000"/>
          <w:sz w:val="24"/>
          <w:szCs w:val="24"/>
          <w:lang w:eastAsia="x-none"/>
        </w:rPr>
        <w:t>Scratch</w:t>
      </w:r>
      <w:proofErr w:type="spellEnd"/>
      <w:r w:rsidRPr="004D079A">
        <w:rPr>
          <w:rFonts w:ascii="Arial" w:hAnsi="Arial" w:cs="Arial"/>
          <w:color w:val="000000"/>
          <w:sz w:val="24"/>
          <w:szCs w:val="24"/>
          <w:lang w:eastAsia="x-none"/>
        </w:rPr>
        <w:t xml:space="preserve">. </w:t>
      </w:r>
    </w:p>
    <w:p w:rsidR="004D079A" w:rsidRPr="004D079A" w:rsidRDefault="004D079A" w:rsidP="004D079A">
      <w:pPr>
        <w:spacing w:after="0" w:line="360" w:lineRule="auto"/>
        <w:ind w:left="567"/>
        <w:jc w:val="both"/>
        <w:rPr>
          <w:rFonts w:ascii="Arial" w:hAnsi="Arial" w:cs="Arial"/>
          <w:color w:val="000000"/>
          <w:sz w:val="24"/>
          <w:szCs w:val="24"/>
          <w:lang w:eastAsia="x-none"/>
        </w:rPr>
      </w:pPr>
      <w:r w:rsidRPr="004D079A">
        <w:rPr>
          <w:rFonts w:ascii="Arial" w:hAnsi="Arial" w:cs="Arial"/>
          <w:color w:val="000000"/>
          <w:sz w:val="24"/>
          <w:szCs w:val="24"/>
          <w:lang w:eastAsia="x-none"/>
        </w:rPr>
        <w:lastRenderedPageBreak/>
        <w:t>Grupą docelową projektu jest  223 czynnych nauczycieli edukacji wczesnoszkolnej oraz około 2100 uczniów klas 1-3 ze szkół wiejskich i miejsko – wiejskie z obszaru krośnieńskiego (NUTS).</w:t>
      </w:r>
    </w:p>
    <w:p w:rsidR="004D079A" w:rsidRPr="004D079A" w:rsidRDefault="004D079A" w:rsidP="004D079A">
      <w:pPr>
        <w:spacing w:after="0" w:line="360" w:lineRule="auto"/>
        <w:ind w:left="567"/>
        <w:jc w:val="both"/>
        <w:rPr>
          <w:rFonts w:ascii="Arial" w:hAnsi="Arial" w:cs="Arial"/>
          <w:color w:val="000000"/>
          <w:sz w:val="24"/>
          <w:szCs w:val="24"/>
          <w:lang w:eastAsia="x-none"/>
        </w:rPr>
      </w:pPr>
      <w:r w:rsidRPr="004D079A">
        <w:rPr>
          <w:rFonts w:ascii="Arial" w:hAnsi="Arial" w:cs="Arial"/>
          <w:color w:val="000000"/>
          <w:sz w:val="24"/>
          <w:szCs w:val="24"/>
          <w:lang w:eastAsia="x-none"/>
        </w:rPr>
        <w:t>W ramach projektu zostanie zakupiony sprzęt: laptopy dla każdego nauczyciela (223 szt.) oraz zestawy laptopów dla najsłabiej wyposażonych szkół.</w:t>
      </w:r>
    </w:p>
    <w:p w:rsidR="004D079A" w:rsidRPr="004D079A" w:rsidRDefault="004D079A" w:rsidP="004D079A">
      <w:pPr>
        <w:spacing w:after="0" w:line="360" w:lineRule="auto"/>
        <w:ind w:left="567"/>
        <w:jc w:val="both"/>
        <w:rPr>
          <w:rFonts w:ascii="Arial" w:hAnsi="Arial" w:cs="Arial"/>
          <w:color w:val="000000"/>
          <w:sz w:val="24"/>
          <w:szCs w:val="24"/>
          <w:lang w:eastAsia="x-none"/>
        </w:rPr>
      </w:pPr>
      <w:r w:rsidRPr="004D079A">
        <w:rPr>
          <w:rFonts w:ascii="Arial" w:hAnsi="Arial" w:cs="Arial"/>
          <w:color w:val="000000"/>
          <w:sz w:val="24"/>
          <w:szCs w:val="24"/>
          <w:lang w:eastAsia="x-none"/>
        </w:rPr>
        <w:t xml:space="preserve">W 2018 roku zorganizowano konferencję dla kadry kierowniczej szkół objętej wsparciem oraz przeszkolono 35 nauczycieli w 2 grupach (Haczów, Uherce Mineralne). W grudniu 2018 roku rozpoczęto zajęcia II etapu realizacji projektu polegające na szkoleniu uczniów przez nauczyciela w programowaniu </w:t>
      </w:r>
      <w:proofErr w:type="spellStart"/>
      <w:r w:rsidRPr="004D079A">
        <w:rPr>
          <w:rFonts w:ascii="Arial" w:hAnsi="Arial" w:cs="Arial"/>
          <w:color w:val="000000"/>
          <w:sz w:val="24"/>
          <w:szCs w:val="24"/>
          <w:lang w:eastAsia="x-none"/>
        </w:rPr>
        <w:t>Scratch</w:t>
      </w:r>
      <w:proofErr w:type="spellEnd"/>
      <w:r w:rsidRPr="004D079A">
        <w:rPr>
          <w:rFonts w:ascii="Arial" w:hAnsi="Arial" w:cs="Arial"/>
          <w:color w:val="000000"/>
          <w:sz w:val="24"/>
          <w:szCs w:val="24"/>
          <w:lang w:eastAsia="x-none"/>
        </w:rPr>
        <w:t xml:space="preserve"> (mentoring zajęć przez trenerów/</w:t>
      </w:r>
      <w:proofErr w:type="spellStart"/>
      <w:r w:rsidRPr="004D079A">
        <w:rPr>
          <w:rFonts w:ascii="Arial" w:hAnsi="Arial" w:cs="Arial"/>
          <w:color w:val="000000"/>
          <w:sz w:val="24"/>
          <w:szCs w:val="24"/>
          <w:lang w:eastAsia="x-none"/>
        </w:rPr>
        <w:t>konsultanów</w:t>
      </w:r>
      <w:proofErr w:type="spellEnd"/>
      <w:r w:rsidRPr="004D079A">
        <w:rPr>
          <w:rFonts w:ascii="Arial" w:hAnsi="Arial" w:cs="Arial"/>
          <w:color w:val="000000"/>
          <w:sz w:val="24"/>
          <w:szCs w:val="24"/>
          <w:lang w:eastAsia="x-none"/>
        </w:rPr>
        <w:t xml:space="preserve"> PCEN). Zadanie będzie kontynuowane w 2019 roku.</w:t>
      </w:r>
    </w:p>
    <w:p w:rsidR="004D079A" w:rsidRPr="004D079A" w:rsidRDefault="004D079A" w:rsidP="004D079A">
      <w:pPr>
        <w:spacing w:after="0" w:line="360" w:lineRule="auto"/>
        <w:ind w:left="567"/>
        <w:jc w:val="both"/>
        <w:rPr>
          <w:rFonts w:ascii="Arial" w:hAnsi="Arial" w:cs="Arial"/>
          <w:color w:val="000000"/>
          <w:sz w:val="24"/>
          <w:szCs w:val="24"/>
          <w:lang w:eastAsia="x-none"/>
        </w:rPr>
      </w:pPr>
    </w:p>
    <w:p w:rsidR="004D079A" w:rsidRPr="004D079A" w:rsidRDefault="004D079A" w:rsidP="004D079A">
      <w:pPr>
        <w:spacing w:after="0" w:line="360" w:lineRule="auto"/>
        <w:ind w:left="284"/>
        <w:jc w:val="both"/>
        <w:rPr>
          <w:rFonts w:ascii="Arial" w:hAnsi="Arial" w:cs="Arial"/>
          <w:color w:val="000000"/>
          <w:sz w:val="24"/>
          <w:szCs w:val="24"/>
        </w:rPr>
      </w:pPr>
      <w:r w:rsidRPr="004D079A">
        <w:rPr>
          <w:rFonts w:ascii="Arial" w:hAnsi="Arial" w:cs="Arial"/>
          <w:color w:val="000000"/>
          <w:sz w:val="24"/>
          <w:szCs w:val="24"/>
        </w:rPr>
        <w:t xml:space="preserve">W 2018 roku wydatki finansowane w ramach budżetu Województwa </w:t>
      </w:r>
      <w:r w:rsidRPr="004D079A">
        <w:rPr>
          <w:rFonts w:ascii="Arial" w:hAnsi="Arial" w:cs="Arial"/>
          <w:color w:val="000000"/>
          <w:sz w:val="24"/>
          <w:szCs w:val="24"/>
        </w:rPr>
        <w:br/>
        <w:t>w rozdziale 80146 były realizowane przez PCEN w Rzeszowie jak też pozostałe jednostki oświatowe realizujące dokształcanie i doskonalenie nauczycieli.</w:t>
      </w:r>
    </w:p>
    <w:p w:rsidR="004D079A" w:rsidRPr="004D079A" w:rsidRDefault="004D079A" w:rsidP="004D079A">
      <w:pPr>
        <w:tabs>
          <w:tab w:val="left" w:pos="1080"/>
        </w:tabs>
        <w:spacing w:after="0" w:line="360" w:lineRule="auto"/>
        <w:ind w:left="284"/>
        <w:jc w:val="both"/>
        <w:rPr>
          <w:rFonts w:ascii="Arial" w:hAnsi="Arial" w:cs="Arial"/>
          <w:color w:val="000000"/>
          <w:sz w:val="24"/>
          <w:szCs w:val="24"/>
        </w:rPr>
      </w:pPr>
      <w:r w:rsidRPr="004D079A">
        <w:rPr>
          <w:rFonts w:ascii="Arial" w:hAnsi="Arial" w:cs="Arial"/>
          <w:color w:val="000000"/>
          <w:sz w:val="24"/>
          <w:szCs w:val="24"/>
        </w:rPr>
        <w:t xml:space="preserve">W ramach rozdziału finansowano funkcjonowanie 1 placówki doskonalenia </w:t>
      </w:r>
      <w:r w:rsidRPr="004D079A">
        <w:rPr>
          <w:rFonts w:ascii="Arial" w:hAnsi="Arial" w:cs="Arial"/>
          <w:color w:val="000000"/>
          <w:sz w:val="24"/>
          <w:szCs w:val="24"/>
        </w:rPr>
        <w:br/>
        <w:t xml:space="preserve">nauczycieli tj.  Podkarpackiego Centrum Edukacji Nauczycieli w Rzeszowie wraz </w:t>
      </w:r>
      <w:r w:rsidRPr="004D079A">
        <w:rPr>
          <w:rFonts w:ascii="Arial" w:hAnsi="Arial" w:cs="Arial"/>
          <w:color w:val="000000"/>
          <w:sz w:val="24"/>
          <w:szCs w:val="24"/>
        </w:rPr>
        <w:br/>
        <w:t xml:space="preserve">z </w:t>
      </w:r>
      <w:r w:rsidRPr="004D079A">
        <w:rPr>
          <w:rFonts w:ascii="Arial" w:hAnsi="Arial" w:cs="Arial"/>
          <w:bCs/>
          <w:color w:val="000000"/>
          <w:sz w:val="24"/>
          <w:szCs w:val="24"/>
        </w:rPr>
        <w:t xml:space="preserve">4 zamiejscowymi Oddziałami w Czudcu, Krośnie, Przemyślu i Tarnobrzegu. </w:t>
      </w:r>
      <w:r w:rsidRPr="004D079A">
        <w:rPr>
          <w:rFonts w:ascii="Arial" w:hAnsi="Arial" w:cs="Arial"/>
          <w:color w:val="000000"/>
          <w:sz w:val="24"/>
          <w:szCs w:val="24"/>
        </w:rPr>
        <w:t xml:space="preserve">Miesięczny koszt  utrzymania placówki w 2018 roku wyniósł  715.514,-zł. </w:t>
      </w:r>
    </w:p>
    <w:p w:rsidR="004D079A" w:rsidRPr="004D079A" w:rsidRDefault="004D079A" w:rsidP="004D079A">
      <w:pPr>
        <w:spacing w:after="0" w:line="360" w:lineRule="auto"/>
        <w:ind w:left="284"/>
        <w:jc w:val="both"/>
        <w:rPr>
          <w:rFonts w:ascii="Arial" w:hAnsi="Arial" w:cs="Arial"/>
          <w:bCs/>
          <w:iCs/>
          <w:color w:val="000000"/>
          <w:sz w:val="24"/>
          <w:szCs w:val="24"/>
        </w:rPr>
      </w:pPr>
      <w:r w:rsidRPr="004D079A">
        <w:rPr>
          <w:rFonts w:ascii="Arial" w:hAnsi="Arial" w:cs="Arial"/>
          <w:color w:val="000000"/>
          <w:sz w:val="24"/>
          <w:szCs w:val="24"/>
        </w:rPr>
        <w:t xml:space="preserve">Ponadto niektóre wydatki bieżące  związane z funkcjonowaniem Podkarpackiego Centrum Edukacji Nauczycieli w Rzeszowie były finansowane z </w:t>
      </w:r>
      <w:r w:rsidRPr="004D079A">
        <w:rPr>
          <w:rFonts w:ascii="Arial" w:hAnsi="Arial" w:cs="Arial"/>
          <w:bCs/>
          <w:iCs/>
          <w:color w:val="000000"/>
          <w:sz w:val="24"/>
          <w:szCs w:val="24"/>
        </w:rPr>
        <w:t>dochodów  gromadzonych na wyodrębnionym rachunku.</w:t>
      </w:r>
    </w:p>
    <w:p w:rsidR="004D079A" w:rsidRPr="004D079A" w:rsidRDefault="004D079A" w:rsidP="00435AB8">
      <w:pPr>
        <w:numPr>
          <w:ilvl w:val="0"/>
          <w:numId w:val="32"/>
        </w:numPr>
        <w:tabs>
          <w:tab w:val="left" w:pos="284"/>
          <w:tab w:val="left" w:pos="426"/>
        </w:tabs>
        <w:spacing w:after="0" w:line="360" w:lineRule="auto"/>
        <w:ind w:left="284" w:hanging="142"/>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Wydatki majątkowe zaplanowano w kwocie 32.394,-zł wykonane zostały </w:t>
      </w:r>
      <w:r w:rsidRPr="004D079A">
        <w:rPr>
          <w:rFonts w:ascii="Arial" w:eastAsia="Times New Roman" w:hAnsi="Arial" w:cs="Arial"/>
          <w:color w:val="000000" w:themeColor="text1"/>
          <w:sz w:val="24"/>
          <w:szCs w:val="24"/>
          <w:lang w:eastAsia="pl-PL"/>
        </w:rPr>
        <w:br/>
        <w:t>w kwocie 26.859,-zł (</w:t>
      </w:r>
      <w:r w:rsidRPr="004D079A">
        <w:rPr>
          <w:rFonts w:ascii="Arial" w:hAnsi="Arial" w:cs="Arial"/>
          <w:color w:val="000000" w:themeColor="text1"/>
          <w:sz w:val="24"/>
          <w:szCs w:val="24"/>
        </w:rPr>
        <w:t xml:space="preserve">§ 6060), </w:t>
      </w:r>
      <w:r w:rsidRPr="004D079A">
        <w:rPr>
          <w:rFonts w:ascii="Arial" w:eastAsia="Times New Roman" w:hAnsi="Arial" w:cs="Arial"/>
          <w:color w:val="000000" w:themeColor="text1"/>
          <w:sz w:val="24"/>
          <w:szCs w:val="24"/>
          <w:lang w:eastAsia="pl-PL"/>
        </w:rPr>
        <w:t xml:space="preserve">tj. 82,91% planu i dotyczyły wydatków na realizację przez Podkarpackie Centrum Edukacji Nauczycieli w Rzeszowie projektu pn. </w:t>
      </w:r>
      <w:r w:rsidRPr="004D079A">
        <w:rPr>
          <w:rFonts w:ascii="Arial" w:eastAsia="Times New Roman" w:hAnsi="Arial" w:cs="Arial"/>
          <w:color w:val="000000" w:themeColor="text1"/>
          <w:sz w:val="24"/>
          <w:szCs w:val="24"/>
          <w:lang w:eastAsia="pl-PL"/>
        </w:rPr>
        <w:br/>
      </w:r>
      <w:r w:rsidRPr="004D079A">
        <w:rPr>
          <w:rFonts w:ascii="Arial" w:hAnsi="Arial" w:cs="Arial"/>
          <w:color w:val="000000" w:themeColor="text1"/>
          <w:sz w:val="24"/>
          <w:szCs w:val="24"/>
        </w:rPr>
        <w:t xml:space="preserve">„Zabytkowa siedziba Podkarpackiego Centrum Edukacji Nauczycieli w Rzeszowie Oddział w Tarnobrzegu atrakcją kulturalną miasta Tarnobrzeg oraz Województwa Podkarpackiego” </w:t>
      </w:r>
      <w:r w:rsidRPr="004D079A">
        <w:rPr>
          <w:rFonts w:ascii="Arial" w:eastAsia="Times New Roman" w:hAnsi="Arial" w:cs="Arial"/>
          <w:color w:val="000000" w:themeColor="text1"/>
          <w:sz w:val="24"/>
          <w:szCs w:val="24"/>
          <w:lang w:eastAsia="pl-PL"/>
        </w:rPr>
        <w:t>w ramach Regionalnego Programu Operacyjnego Województwa Podkarpackiego na lata 2014-2020 (Dep. EN).</w:t>
      </w:r>
    </w:p>
    <w:p w:rsidR="004D079A" w:rsidRPr="004D079A" w:rsidRDefault="004D079A" w:rsidP="004D079A">
      <w:pPr>
        <w:spacing w:after="0" w:line="360" w:lineRule="auto"/>
        <w:ind w:left="284"/>
        <w:contextualSpacing/>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Szczegółowy opis zadania w ramach wydatków bieżących.</w:t>
      </w:r>
    </w:p>
    <w:p w:rsidR="004D079A" w:rsidRPr="004D079A" w:rsidRDefault="004D079A" w:rsidP="004D079A">
      <w:pPr>
        <w:spacing w:after="0" w:line="360" w:lineRule="auto"/>
        <w:ind w:left="142"/>
        <w:jc w:val="both"/>
        <w:rPr>
          <w:rFonts w:ascii="Arial" w:eastAsia="Times New Roman" w:hAnsi="Arial" w:cs="Arial"/>
          <w:b/>
          <w:bCs/>
          <w:i/>
          <w:iCs/>
          <w:color w:val="000000" w:themeColor="text1"/>
          <w:sz w:val="24"/>
          <w:szCs w:val="24"/>
          <w:lang w:eastAsia="pl-PL"/>
        </w:rPr>
      </w:pPr>
      <w:r w:rsidRPr="004D079A">
        <w:rPr>
          <w:rFonts w:ascii="Arial" w:eastAsia="Times New Roman" w:hAnsi="Arial" w:cs="Arial"/>
          <w:b/>
          <w:bCs/>
          <w:i/>
          <w:iCs/>
          <w:color w:val="000000" w:themeColor="text1"/>
          <w:sz w:val="24"/>
          <w:szCs w:val="24"/>
          <w:lang w:eastAsia="pl-PL"/>
        </w:rPr>
        <w:t>Rozdział 80147 - Biblioteki pedagogiczne</w:t>
      </w:r>
    </w:p>
    <w:p w:rsidR="004D079A" w:rsidRPr="004D079A" w:rsidRDefault="004D079A" w:rsidP="004D079A">
      <w:pPr>
        <w:spacing w:after="0" w:line="360" w:lineRule="auto"/>
        <w:ind w:left="142"/>
        <w:jc w:val="both"/>
        <w:rPr>
          <w:rFonts w:ascii="Arial" w:eastAsia="Times New Roman" w:hAnsi="Arial" w:cs="Arial"/>
          <w:bCs/>
          <w:iCs/>
          <w:color w:val="000000" w:themeColor="text1"/>
          <w:sz w:val="24"/>
          <w:szCs w:val="24"/>
          <w:lang w:eastAsia="pl-PL"/>
        </w:rPr>
      </w:pPr>
      <w:r w:rsidRPr="004D079A">
        <w:rPr>
          <w:rFonts w:ascii="Arial" w:eastAsia="Times New Roman" w:hAnsi="Arial" w:cs="Arial"/>
          <w:bCs/>
          <w:iCs/>
          <w:color w:val="000000" w:themeColor="text1"/>
          <w:sz w:val="24"/>
          <w:szCs w:val="24"/>
          <w:lang w:eastAsia="pl-PL"/>
        </w:rPr>
        <w:t>Zapl</w:t>
      </w:r>
      <w:r w:rsidR="00866C2D">
        <w:rPr>
          <w:rFonts w:ascii="Arial" w:eastAsia="Times New Roman" w:hAnsi="Arial" w:cs="Arial"/>
          <w:bCs/>
          <w:iCs/>
          <w:color w:val="000000" w:themeColor="text1"/>
          <w:sz w:val="24"/>
          <w:szCs w:val="24"/>
          <w:lang w:eastAsia="pl-PL"/>
        </w:rPr>
        <w:t>anowane wydatki w kwocie 13.244.</w:t>
      </w:r>
      <w:r w:rsidRPr="004D079A">
        <w:rPr>
          <w:rFonts w:ascii="Arial" w:eastAsia="Times New Roman" w:hAnsi="Arial" w:cs="Arial"/>
          <w:bCs/>
          <w:iCs/>
          <w:color w:val="000000" w:themeColor="text1"/>
          <w:sz w:val="24"/>
          <w:szCs w:val="24"/>
          <w:lang w:eastAsia="pl-PL"/>
        </w:rPr>
        <w:t>751,-zł zostały wykonane w wysokości 12</w:t>
      </w:r>
      <w:r w:rsidR="008547B0">
        <w:rPr>
          <w:rFonts w:ascii="Arial" w:eastAsia="Times New Roman" w:hAnsi="Arial" w:cs="Arial"/>
          <w:bCs/>
          <w:iCs/>
          <w:color w:val="000000" w:themeColor="text1"/>
          <w:sz w:val="24"/>
          <w:szCs w:val="24"/>
          <w:lang w:eastAsia="pl-PL"/>
        </w:rPr>
        <w:t>.818.785,-zł, tj. 96,78% planu.</w:t>
      </w:r>
    </w:p>
    <w:p w:rsidR="004D079A" w:rsidRPr="004D079A" w:rsidRDefault="004D079A" w:rsidP="004D079A">
      <w:pPr>
        <w:spacing w:after="0" w:line="360" w:lineRule="auto"/>
        <w:ind w:left="142"/>
        <w:jc w:val="both"/>
        <w:rPr>
          <w:rFonts w:ascii="Arial" w:hAnsi="Arial" w:cs="Arial"/>
          <w:color w:val="FF0000"/>
          <w:sz w:val="24"/>
          <w:szCs w:val="24"/>
        </w:rPr>
      </w:pPr>
      <w:r w:rsidRPr="004D079A">
        <w:rPr>
          <w:rFonts w:ascii="Arial" w:hAnsi="Arial" w:cs="Arial"/>
          <w:color w:val="000000" w:themeColor="text1"/>
          <w:sz w:val="24"/>
          <w:szCs w:val="24"/>
        </w:rPr>
        <w:lastRenderedPageBreak/>
        <w:t xml:space="preserve">I. Wydatki bieżące zaplanowane w kwocie 10.577.407,-zł zostały wykonane </w:t>
      </w:r>
      <w:r w:rsidRPr="004D079A">
        <w:rPr>
          <w:rFonts w:ascii="Arial" w:hAnsi="Arial" w:cs="Arial"/>
          <w:color w:val="000000" w:themeColor="text1"/>
          <w:sz w:val="24"/>
          <w:szCs w:val="24"/>
        </w:rPr>
        <w:br/>
        <w:t xml:space="preserve">w wysokości 10.372.845,-zł, tj. </w:t>
      </w:r>
      <w:r w:rsidRPr="004D079A">
        <w:rPr>
          <w:rFonts w:ascii="Arial" w:eastAsia="Times New Roman" w:hAnsi="Arial" w:cs="Arial"/>
          <w:color w:val="000000" w:themeColor="text1"/>
          <w:sz w:val="24"/>
          <w:szCs w:val="24"/>
          <w:lang w:eastAsia="pl-PL"/>
        </w:rPr>
        <w:t xml:space="preserve">98,07 </w:t>
      </w:r>
      <w:r w:rsidRPr="004D079A">
        <w:rPr>
          <w:rFonts w:ascii="Arial" w:hAnsi="Arial" w:cs="Arial"/>
          <w:color w:val="000000" w:themeColor="text1"/>
          <w:sz w:val="24"/>
          <w:szCs w:val="24"/>
        </w:rPr>
        <w:t>% planu i obejmowały:</w:t>
      </w:r>
    </w:p>
    <w:p w:rsidR="004D079A" w:rsidRPr="004D079A" w:rsidRDefault="004D079A" w:rsidP="004D079A">
      <w:pPr>
        <w:spacing w:after="0" w:line="360" w:lineRule="auto"/>
        <w:ind w:left="142"/>
        <w:jc w:val="both"/>
        <w:rPr>
          <w:rFonts w:ascii="Arial" w:hAnsi="Arial" w:cs="Arial"/>
          <w:color w:val="000000" w:themeColor="text1"/>
          <w:sz w:val="24"/>
          <w:szCs w:val="24"/>
        </w:rPr>
      </w:pPr>
      <w:r w:rsidRPr="004D079A">
        <w:rPr>
          <w:rFonts w:ascii="Arial" w:hAnsi="Arial" w:cs="Arial"/>
          <w:color w:val="000000" w:themeColor="text1"/>
          <w:sz w:val="24"/>
          <w:szCs w:val="24"/>
        </w:rPr>
        <w:t xml:space="preserve">1. Wydatki związane z realizacją zadań statutowych 4 bibliotek pedagogicznych (Dep. EN) w kwocie 10.013.986,-zł, w tym: </w:t>
      </w:r>
    </w:p>
    <w:p w:rsidR="004D079A" w:rsidRPr="004D079A" w:rsidRDefault="004D079A" w:rsidP="00CB127A">
      <w:pPr>
        <w:numPr>
          <w:ilvl w:val="0"/>
          <w:numId w:val="135"/>
        </w:numPr>
        <w:tabs>
          <w:tab w:val="clear" w:pos="2160"/>
        </w:tabs>
        <w:spacing w:after="0" w:line="360" w:lineRule="auto"/>
        <w:ind w:left="426"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wynagrodzenia i składki od nich naliczane w kwocie 7.632.419,-zł (§ 4010 – –  5.987.109,-zł, § 4040 – 457.499,-zł, § 4110 – 1.054.630,-zł, § 4120  – </w:t>
      </w:r>
      <w:r w:rsidRPr="004D079A">
        <w:rPr>
          <w:rFonts w:ascii="Arial" w:hAnsi="Arial" w:cs="Arial"/>
          <w:color w:val="000000" w:themeColor="text1"/>
          <w:sz w:val="24"/>
          <w:szCs w:val="24"/>
        </w:rPr>
        <w:br/>
        <w:t xml:space="preserve">101.966,-zł, § 4170 – 31.215,-zł), </w:t>
      </w:r>
    </w:p>
    <w:p w:rsidR="004D079A" w:rsidRPr="004D079A" w:rsidRDefault="004D079A" w:rsidP="00CB127A">
      <w:pPr>
        <w:numPr>
          <w:ilvl w:val="0"/>
          <w:numId w:val="135"/>
        </w:numPr>
        <w:tabs>
          <w:tab w:val="clear" w:pos="2160"/>
        </w:tabs>
        <w:spacing w:after="0" w:line="360" w:lineRule="auto"/>
        <w:ind w:left="426" w:hanging="284"/>
        <w:jc w:val="both"/>
        <w:rPr>
          <w:rFonts w:ascii="Arial" w:hAnsi="Arial" w:cs="Arial"/>
          <w:color w:val="000000" w:themeColor="text1"/>
          <w:sz w:val="24"/>
          <w:szCs w:val="24"/>
        </w:rPr>
      </w:pPr>
      <w:r w:rsidRPr="004D079A">
        <w:rPr>
          <w:rFonts w:ascii="Arial" w:hAnsi="Arial" w:cs="Arial"/>
          <w:color w:val="000000" w:themeColor="text1"/>
          <w:sz w:val="24"/>
          <w:szCs w:val="24"/>
        </w:rPr>
        <w:t>świadczenia na rzecz osób fizycznych –  28.228,-zł (§ 3020),  w tym:</w:t>
      </w:r>
    </w:p>
    <w:p w:rsidR="004D079A" w:rsidRPr="004D079A" w:rsidRDefault="004D079A" w:rsidP="004D079A">
      <w:pPr>
        <w:spacing w:after="0" w:line="360" w:lineRule="auto"/>
        <w:ind w:left="709" w:hanging="283"/>
        <w:jc w:val="both"/>
        <w:rPr>
          <w:rFonts w:ascii="Arial" w:hAnsi="Arial" w:cs="Arial"/>
          <w:color w:val="000000" w:themeColor="text1"/>
          <w:sz w:val="24"/>
          <w:szCs w:val="24"/>
        </w:rPr>
      </w:pPr>
      <w:r w:rsidRPr="004D079A">
        <w:rPr>
          <w:rFonts w:ascii="Arial" w:hAnsi="Arial" w:cs="Arial"/>
          <w:color w:val="000000" w:themeColor="text1"/>
          <w:sz w:val="24"/>
          <w:szCs w:val="24"/>
        </w:rPr>
        <w:t>a) wynikające z przepisów BHP (</w:t>
      </w:r>
      <w:r w:rsidRPr="004D079A">
        <w:rPr>
          <w:rFonts w:ascii="Arial" w:eastAsia="Times New Roman" w:hAnsi="Arial" w:cs="Arial"/>
          <w:color w:val="000000" w:themeColor="text1"/>
          <w:sz w:val="24"/>
          <w:szCs w:val="24"/>
          <w:lang w:eastAsia="x-none"/>
        </w:rPr>
        <w:t xml:space="preserve">tj. wypłata </w:t>
      </w:r>
      <w:r w:rsidRPr="004D079A">
        <w:rPr>
          <w:rFonts w:ascii="Arial" w:hAnsi="Arial" w:cs="Arial"/>
          <w:color w:val="000000" w:themeColor="text1"/>
          <w:sz w:val="24"/>
          <w:szCs w:val="24"/>
        </w:rPr>
        <w:t xml:space="preserve">ekwiwalentu na zakup i pranie odzieży roboczej, dopłata do </w:t>
      </w:r>
      <w:r w:rsidR="008547B0">
        <w:rPr>
          <w:rFonts w:ascii="Arial" w:hAnsi="Arial" w:cs="Arial"/>
          <w:color w:val="000000" w:themeColor="text1"/>
          <w:sz w:val="24"/>
          <w:szCs w:val="24"/>
        </w:rPr>
        <w:t xml:space="preserve">zakupu </w:t>
      </w:r>
      <w:r w:rsidRPr="004D079A">
        <w:rPr>
          <w:rFonts w:ascii="Arial" w:hAnsi="Arial" w:cs="Arial"/>
          <w:color w:val="000000" w:themeColor="text1"/>
          <w:sz w:val="24"/>
          <w:szCs w:val="24"/>
        </w:rPr>
        <w:t>okularów, zakup wody pitnej dla pracowników) - 8.326,- zł</w:t>
      </w:r>
    </w:p>
    <w:p w:rsidR="004D079A" w:rsidRPr="004D079A" w:rsidRDefault="004D079A" w:rsidP="004D079A">
      <w:pPr>
        <w:spacing w:after="0" w:line="360" w:lineRule="auto"/>
        <w:ind w:left="426"/>
        <w:jc w:val="both"/>
        <w:rPr>
          <w:rFonts w:ascii="Arial" w:hAnsi="Arial" w:cs="Arial"/>
          <w:color w:val="000000" w:themeColor="text1"/>
          <w:sz w:val="24"/>
          <w:szCs w:val="24"/>
        </w:rPr>
      </w:pPr>
      <w:r w:rsidRPr="004D079A">
        <w:rPr>
          <w:rFonts w:ascii="Arial" w:hAnsi="Arial" w:cs="Arial"/>
          <w:color w:val="000000" w:themeColor="text1"/>
          <w:sz w:val="24"/>
          <w:szCs w:val="24"/>
        </w:rPr>
        <w:t xml:space="preserve">b) </w:t>
      </w:r>
      <w:r w:rsidRPr="004D079A">
        <w:rPr>
          <w:rFonts w:ascii="Arial" w:eastAsia="Times New Roman" w:hAnsi="Arial" w:cs="Arial"/>
          <w:color w:val="000000" w:themeColor="text1"/>
          <w:sz w:val="24"/>
          <w:szCs w:val="24"/>
          <w:lang w:eastAsia="x-none"/>
        </w:rPr>
        <w:t xml:space="preserve">wypłaty 6-cio miesięcznej odprawy dla 6  nauczycieli z którymi został rozwiązany stosunek pracy w trybie art. 20 </w:t>
      </w:r>
      <w:r w:rsidRPr="004D079A">
        <w:rPr>
          <w:rFonts w:ascii="Arial" w:eastAsia="Times New Roman" w:hAnsi="Arial" w:cs="Arial"/>
          <w:color w:val="000000" w:themeColor="text1"/>
          <w:sz w:val="24"/>
          <w:szCs w:val="24"/>
          <w:lang w:val="x-none" w:eastAsia="x-none"/>
        </w:rPr>
        <w:t>Karta Nauczyciela</w:t>
      </w:r>
      <w:r w:rsidRPr="004D079A">
        <w:rPr>
          <w:rFonts w:ascii="Arial" w:eastAsia="Times New Roman" w:hAnsi="Arial" w:cs="Arial"/>
          <w:color w:val="000000" w:themeColor="text1"/>
          <w:sz w:val="24"/>
          <w:szCs w:val="24"/>
          <w:lang w:eastAsia="x-none"/>
        </w:rPr>
        <w:t xml:space="preserve"> (zmniejszenie liczby godzin) </w:t>
      </w:r>
      <w:r w:rsidRPr="004D079A">
        <w:rPr>
          <w:rFonts w:ascii="Arial" w:hAnsi="Arial" w:cs="Arial"/>
          <w:color w:val="000000" w:themeColor="text1"/>
          <w:sz w:val="24"/>
          <w:szCs w:val="24"/>
        </w:rPr>
        <w:t>-19.902,-zł,</w:t>
      </w:r>
    </w:p>
    <w:p w:rsidR="004D079A" w:rsidRPr="004D079A" w:rsidRDefault="004D079A" w:rsidP="00CB127A">
      <w:pPr>
        <w:numPr>
          <w:ilvl w:val="0"/>
          <w:numId w:val="135"/>
        </w:numPr>
        <w:tabs>
          <w:tab w:val="clear" w:pos="2160"/>
        </w:tabs>
        <w:spacing w:after="0" w:line="360" w:lineRule="auto"/>
        <w:ind w:left="426" w:hanging="284"/>
        <w:jc w:val="both"/>
        <w:rPr>
          <w:rFonts w:ascii="Arial" w:hAnsi="Arial" w:cs="Arial"/>
          <w:color w:val="000000" w:themeColor="text1"/>
          <w:sz w:val="24"/>
          <w:szCs w:val="24"/>
        </w:rPr>
      </w:pPr>
      <w:r w:rsidRPr="004D079A">
        <w:rPr>
          <w:rFonts w:ascii="Arial" w:hAnsi="Arial" w:cs="Arial"/>
          <w:color w:val="000000" w:themeColor="text1"/>
          <w:sz w:val="24"/>
          <w:szCs w:val="24"/>
        </w:rPr>
        <w:t xml:space="preserve">wydatki związane z realizacją zadań statutowych w kwocie 2.353.339,-zł, w tym: </w:t>
      </w:r>
    </w:p>
    <w:p w:rsidR="004D079A" w:rsidRPr="004D079A" w:rsidRDefault="004D079A" w:rsidP="00CB127A">
      <w:pPr>
        <w:numPr>
          <w:ilvl w:val="0"/>
          <w:numId w:val="136"/>
        </w:numPr>
        <w:spacing w:after="0" w:line="360" w:lineRule="auto"/>
        <w:ind w:left="426" w:firstLine="0"/>
        <w:jc w:val="both"/>
        <w:rPr>
          <w:rFonts w:ascii="Arial" w:hAnsi="Arial" w:cs="Arial"/>
          <w:color w:val="000000" w:themeColor="text1"/>
          <w:sz w:val="24"/>
          <w:szCs w:val="24"/>
        </w:rPr>
      </w:pPr>
      <w:r w:rsidRPr="004D079A">
        <w:rPr>
          <w:rFonts w:ascii="Arial" w:hAnsi="Arial" w:cs="Arial"/>
          <w:color w:val="000000" w:themeColor="text1"/>
          <w:sz w:val="24"/>
          <w:szCs w:val="24"/>
        </w:rPr>
        <w:t>opłaty za energię i ogrzewanie – 473.929,-zł (§ 4260),</w:t>
      </w:r>
    </w:p>
    <w:p w:rsidR="004D079A" w:rsidRPr="004D079A" w:rsidRDefault="004D079A" w:rsidP="00CB127A">
      <w:pPr>
        <w:numPr>
          <w:ilvl w:val="0"/>
          <w:numId w:val="136"/>
        </w:numPr>
        <w:spacing w:after="0" w:line="360" w:lineRule="auto"/>
        <w:ind w:left="709" w:hanging="283"/>
        <w:jc w:val="both"/>
        <w:rPr>
          <w:rFonts w:ascii="Arial" w:hAnsi="Arial" w:cs="Arial"/>
          <w:color w:val="000000" w:themeColor="text1"/>
          <w:sz w:val="24"/>
          <w:szCs w:val="24"/>
        </w:rPr>
      </w:pPr>
      <w:r w:rsidRPr="004D079A">
        <w:rPr>
          <w:rFonts w:ascii="Arial" w:hAnsi="Arial" w:cs="Arial"/>
          <w:color w:val="000000" w:themeColor="text1"/>
          <w:sz w:val="24"/>
          <w:szCs w:val="24"/>
        </w:rPr>
        <w:t>czynsze i ubezpieczenie mienia – 369.682,-zł (§ 4430</w:t>
      </w:r>
      <w:r w:rsidR="00DA7B03">
        <w:rPr>
          <w:rFonts w:ascii="Arial" w:hAnsi="Arial" w:cs="Arial"/>
          <w:color w:val="000000" w:themeColor="text1"/>
          <w:sz w:val="24"/>
          <w:szCs w:val="24"/>
        </w:rPr>
        <w:t xml:space="preserve"> </w:t>
      </w:r>
      <w:r w:rsidRPr="004D079A">
        <w:rPr>
          <w:rFonts w:ascii="Arial" w:hAnsi="Arial" w:cs="Arial"/>
          <w:color w:val="000000" w:themeColor="text1"/>
          <w:sz w:val="24"/>
          <w:szCs w:val="24"/>
        </w:rPr>
        <w:t>–</w:t>
      </w:r>
      <w:r w:rsidR="00DA7B03">
        <w:rPr>
          <w:rFonts w:ascii="Arial" w:hAnsi="Arial" w:cs="Arial"/>
          <w:color w:val="000000" w:themeColor="text1"/>
          <w:sz w:val="24"/>
          <w:szCs w:val="24"/>
        </w:rPr>
        <w:t xml:space="preserve"> </w:t>
      </w:r>
      <w:r w:rsidRPr="004D079A">
        <w:rPr>
          <w:rFonts w:ascii="Arial" w:hAnsi="Arial" w:cs="Arial"/>
          <w:color w:val="000000" w:themeColor="text1"/>
          <w:sz w:val="24"/>
          <w:szCs w:val="24"/>
        </w:rPr>
        <w:t>29.905,-zł,</w:t>
      </w:r>
      <w:r w:rsidR="00DA7B03">
        <w:rPr>
          <w:rFonts w:ascii="Arial" w:hAnsi="Arial" w:cs="Arial"/>
          <w:color w:val="000000" w:themeColor="text1"/>
          <w:sz w:val="24"/>
          <w:szCs w:val="24"/>
        </w:rPr>
        <w:t xml:space="preserve"> </w:t>
      </w:r>
      <w:r w:rsidRPr="004D079A">
        <w:rPr>
          <w:rFonts w:ascii="Arial" w:hAnsi="Arial" w:cs="Arial"/>
          <w:color w:val="000000" w:themeColor="text1"/>
          <w:sz w:val="24"/>
          <w:szCs w:val="24"/>
        </w:rPr>
        <w:t>§</w:t>
      </w:r>
      <w:r w:rsidR="00DA7B03">
        <w:rPr>
          <w:rFonts w:ascii="Arial" w:hAnsi="Arial" w:cs="Arial"/>
          <w:color w:val="000000" w:themeColor="text1"/>
          <w:sz w:val="24"/>
          <w:szCs w:val="24"/>
        </w:rPr>
        <w:t xml:space="preserve"> </w:t>
      </w:r>
      <w:r w:rsidRPr="004D079A">
        <w:rPr>
          <w:rFonts w:ascii="Arial" w:hAnsi="Arial" w:cs="Arial"/>
          <w:color w:val="000000" w:themeColor="text1"/>
          <w:sz w:val="24"/>
          <w:szCs w:val="24"/>
        </w:rPr>
        <w:t>4400–339.777,-zł),</w:t>
      </w:r>
    </w:p>
    <w:p w:rsidR="004D079A" w:rsidRPr="004D079A" w:rsidRDefault="004D079A" w:rsidP="00CB127A">
      <w:pPr>
        <w:numPr>
          <w:ilvl w:val="0"/>
          <w:numId w:val="136"/>
        </w:numPr>
        <w:spacing w:after="0" w:line="360" w:lineRule="auto"/>
        <w:ind w:left="426" w:firstLine="0"/>
        <w:jc w:val="both"/>
        <w:rPr>
          <w:rFonts w:ascii="Arial" w:hAnsi="Arial" w:cs="Arial"/>
          <w:color w:val="000000" w:themeColor="text1"/>
          <w:sz w:val="24"/>
          <w:szCs w:val="24"/>
        </w:rPr>
      </w:pPr>
      <w:r w:rsidRPr="004D079A">
        <w:rPr>
          <w:rFonts w:ascii="Arial" w:hAnsi="Arial" w:cs="Arial"/>
          <w:color w:val="000000" w:themeColor="text1"/>
          <w:sz w:val="24"/>
          <w:szCs w:val="24"/>
        </w:rPr>
        <w:t>odpis na Zakładowy Fundusz Świadczeń Socjalnych – 309.019,- zł (§ 4440),</w:t>
      </w:r>
    </w:p>
    <w:p w:rsidR="004D079A" w:rsidRPr="004D079A" w:rsidRDefault="004D079A" w:rsidP="00CB127A">
      <w:pPr>
        <w:numPr>
          <w:ilvl w:val="0"/>
          <w:numId w:val="136"/>
        </w:numPr>
        <w:spacing w:after="0" w:line="360" w:lineRule="auto"/>
        <w:ind w:left="709" w:hanging="283"/>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zakup nowości wydawniczych (książek niebędących podręcznikami) stanowiących uzupełnienie księgozbiorów bibliotecznych – 226.943,-zł </w:t>
      </w:r>
      <w:r w:rsidR="00DA7B03">
        <w:rPr>
          <w:rFonts w:ascii="Arial" w:hAnsi="Arial" w:cs="Arial"/>
          <w:color w:val="000000" w:themeColor="text1"/>
          <w:sz w:val="24"/>
          <w:szCs w:val="24"/>
        </w:rPr>
        <w:br/>
      </w:r>
      <w:r w:rsidRPr="004D079A">
        <w:rPr>
          <w:rFonts w:ascii="Arial" w:hAnsi="Arial" w:cs="Arial"/>
          <w:color w:val="000000" w:themeColor="text1"/>
          <w:sz w:val="24"/>
          <w:szCs w:val="24"/>
        </w:rPr>
        <w:t>(§ 4240).</w:t>
      </w:r>
    </w:p>
    <w:p w:rsidR="004D079A" w:rsidRPr="004D079A" w:rsidRDefault="004D079A" w:rsidP="004D079A">
      <w:pPr>
        <w:spacing w:after="0" w:line="360" w:lineRule="auto"/>
        <w:ind w:left="709"/>
        <w:jc w:val="both"/>
        <w:rPr>
          <w:rFonts w:ascii="Arial" w:hAnsi="Arial" w:cs="Arial"/>
          <w:color w:val="000000" w:themeColor="text1"/>
          <w:sz w:val="24"/>
          <w:szCs w:val="24"/>
        </w:rPr>
      </w:pPr>
      <w:r w:rsidRPr="004D079A">
        <w:rPr>
          <w:rFonts w:ascii="Arial" w:hAnsi="Arial" w:cs="Arial"/>
          <w:color w:val="000000" w:themeColor="text1"/>
          <w:sz w:val="24"/>
          <w:szCs w:val="24"/>
        </w:rPr>
        <w:t xml:space="preserve">Wydatki finansowane były ze środków dotacji celowej z budżetu państwa. </w:t>
      </w:r>
      <w:r w:rsidR="00DA7B03">
        <w:rPr>
          <w:rFonts w:ascii="Arial" w:hAnsi="Arial" w:cs="Arial"/>
          <w:color w:val="000000" w:themeColor="text1"/>
          <w:sz w:val="24"/>
          <w:szCs w:val="24"/>
        </w:rPr>
        <w:br/>
      </w:r>
      <w:r w:rsidRPr="004D079A">
        <w:rPr>
          <w:rFonts w:ascii="Arial" w:hAnsi="Arial" w:cs="Arial"/>
          <w:color w:val="000000" w:themeColor="text1"/>
          <w:sz w:val="24"/>
          <w:szCs w:val="24"/>
        </w:rPr>
        <w:t>Na dofinansowanie nowości wydawniczych (książek niebędących podręcznikami) do bibliotek szkolnych i bibliotek pedagogicznych w ramach programu wieloletniego „Narodowy Program Rozwoju Czytelnictwa” w kwocie 92.000,-zl oraz środków własnych w kwocie 134.943,-zł.</w:t>
      </w:r>
    </w:p>
    <w:p w:rsidR="004D079A" w:rsidRPr="004D079A" w:rsidRDefault="004D079A" w:rsidP="00CB127A">
      <w:pPr>
        <w:numPr>
          <w:ilvl w:val="0"/>
          <w:numId w:val="136"/>
        </w:numPr>
        <w:spacing w:after="0" w:line="360" w:lineRule="auto"/>
        <w:ind w:left="567" w:hanging="284"/>
        <w:jc w:val="both"/>
        <w:rPr>
          <w:rFonts w:ascii="Arial" w:hAnsi="Arial" w:cs="Arial"/>
          <w:color w:val="000000" w:themeColor="text1"/>
          <w:sz w:val="24"/>
          <w:szCs w:val="24"/>
        </w:rPr>
      </w:pPr>
      <w:r w:rsidRPr="004D079A">
        <w:rPr>
          <w:rFonts w:ascii="Arial" w:hAnsi="Arial" w:cs="Arial"/>
          <w:color w:val="000000" w:themeColor="text1"/>
          <w:sz w:val="24"/>
          <w:szCs w:val="24"/>
        </w:rPr>
        <w:t>zakup sprzętu, materiałów biurowych, komputerowych i środków czystości, zakup wyposażenia, prenumerata czasopism –  293.210,-zł (§ 4210),</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zakup środków żywności - 49,-zł (§ 4220). Wydatki związane z realizacją statutowego zadania biblioteki obejmującego m.in. szkolenia w ramach współpracy i samokształcenia nauczycieli biblioteki. Zakupione środki żywności wykorzystano podczas szkolenia dla 50 pracowników biblioteki i jej filii w związku z wdrażaniem projektu „Podkarpackie e-biblioteki pedagogiczne”, </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lastRenderedPageBreak/>
        <w:t xml:space="preserve">delegacje służbowe i szkolenia pracowników – 29.265,-zł ( §4410 – 17.051,-zł, </w:t>
      </w:r>
      <w:r w:rsidRPr="004D079A">
        <w:rPr>
          <w:rFonts w:ascii="Arial" w:hAnsi="Arial" w:cs="Arial"/>
          <w:color w:val="000000" w:themeColor="text1"/>
          <w:sz w:val="24"/>
          <w:szCs w:val="24"/>
        </w:rPr>
        <w:br/>
        <w:t>   § 4700 – 12.214,-zł),</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usługi pocztowe, komunalne, introligatorskie, licencje, abonamenty, obsługa BHP, przeglądy  techniczne budynku i sprzętu, koszty eksploatacji kotłowni, usługi transportowe, dostęp do serwisu </w:t>
      </w:r>
      <w:proofErr w:type="spellStart"/>
      <w:r w:rsidRPr="004D079A">
        <w:rPr>
          <w:rFonts w:ascii="Arial" w:hAnsi="Arial" w:cs="Arial"/>
          <w:color w:val="000000" w:themeColor="text1"/>
          <w:sz w:val="24"/>
          <w:szCs w:val="24"/>
        </w:rPr>
        <w:t>Ibuk</w:t>
      </w:r>
      <w:proofErr w:type="spellEnd"/>
      <w:r w:rsidRPr="004D079A">
        <w:rPr>
          <w:rFonts w:ascii="Arial" w:hAnsi="Arial" w:cs="Arial"/>
          <w:color w:val="000000" w:themeColor="text1"/>
          <w:sz w:val="24"/>
          <w:szCs w:val="24"/>
        </w:rPr>
        <w:t xml:space="preserve"> i LEX, monitoring, odnowienie certyfikatu do podpisu elektronicznego, opłaty za wywóz śmieci – </w:t>
      </w:r>
      <w:r w:rsidR="00DA7B03">
        <w:rPr>
          <w:rFonts w:ascii="Arial" w:hAnsi="Arial" w:cs="Arial"/>
          <w:color w:val="000000" w:themeColor="text1"/>
          <w:sz w:val="24"/>
          <w:szCs w:val="24"/>
        </w:rPr>
        <w:br/>
      </w:r>
      <w:r w:rsidRPr="004D079A">
        <w:rPr>
          <w:rFonts w:ascii="Arial" w:hAnsi="Arial" w:cs="Arial"/>
          <w:color w:val="000000" w:themeColor="text1"/>
          <w:sz w:val="24"/>
          <w:szCs w:val="24"/>
        </w:rPr>
        <w:t>336.972,-zł ( § 4300 - 336.523,-zł, § 4520 – 449,-zł).</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zakup usług cateringowo-gastronomicznych </w:t>
      </w:r>
      <w:r w:rsidR="008547B0">
        <w:rPr>
          <w:rFonts w:ascii="Arial" w:hAnsi="Arial" w:cs="Arial"/>
          <w:color w:val="000000" w:themeColor="text1"/>
          <w:sz w:val="24"/>
          <w:szCs w:val="24"/>
        </w:rPr>
        <w:t xml:space="preserve">w związku z organizacją </w:t>
      </w:r>
      <w:r w:rsidRPr="004D079A">
        <w:rPr>
          <w:rFonts w:ascii="Arial" w:hAnsi="Arial" w:cs="Arial"/>
          <w:color w:val="000000" w:themeColor="text1"/>
          <w:sz w:val="24"/>
          <w:szCs w:val="24"/>
        </w:rPr>
        <w:t xml:space="preserve">konferencji pn. „Spotkajmy się w bibliotece XXI wieku”, konferencja miała na celu promocję </w:t>
      </w:r>
      <w:r w:rsidR="008547B0">
        <w:rPr>
          <w:rFonts w:ascii="Arial" w:hAnsi="Arial" w:cs="Arial"/>
          <w:color w:val="000000" w:themeColor="text1"/>
          <w:sz w:val="24"/>
          <w:szCs w:val="24"/>
        </w:rPr>
        <w:br/>
      </w:r>
      <w:r w:rsidRPr="004D079A">
        <w:rPr>
          <w:rFonts w:ascii="Arial" w:hAnsi="Arial" w:cs="Arial"/>
          <w:color w:val="000000" w:themeColor="text1"/>
          <w:sz w:val="24"/>
          <w:szCs w:val="24"/>
        </w:rPr>
        <w:t>i efekty realizowanego przez biblioteki w latach 2016-2018 projektu „Podkarpackie  e-biblioteki pedagogiczne” - 4.000,-zł (§ 4300),</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badania okresowe pracowników – </w:t>
      </w:r>
      <w:r w:rsidRPr="004D079A">
        <w:rPr>
          <w:rFonts w:ascii="Arial" w:hAnsi="Arial" w:cs="Arial"/>
          <w:color w:val="000000" w:themeColor="text1"/>
          <w:sz w:val="24"/>
        </w:rPr>
        <w:t>7.041</w:t>
      </w:r>
      <w:r w:rsidRPr="004D079A">
        <w:rPr>
          <w:rFonts w:ascii="Arial" w:hAnsi="Arial" w:cs="Arial"/>
          <w:color w:val="000000" w:themeColor="text1"/>
          <w:sz w:val="24"/>
          <w:szCs w:val="24"/>
        </w:rPr>
        <w:t>,-zł (§ 4280),</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wpłaty na PFRON – </w:t>
      </w:r>
      <w:r w:rsidRPr="004D079A">
        <w:rPr>
          <w:rFonts w:ascii="Arial" w:hAnsi="Arial" w:cs="Arial"/>
          <w:color w:val="000000" w:themeColor="text1"/>
          <w:sz w:val="24"/>
        </w:rPr>
        <w:t>40.685</w:t>
      </w:r>
      <w:r w:rsidRPr="004D079A">
        <w:rPr>
          <w:rFonts w:ascii="Arial" w:hAnsi="Arial" w:cs="Arial"/>
          <w:color w:val="000000" w:themeColor="text1"/>
          <w:sz w:val="24"/>
          <w:szCs w:val="24"/>
        </w:rPr>
        <w:t>,- zł (§ 4140),</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zakup usług  telekomunikacyjnych – 85.272,-zł (§ 4360),</w:t>
      </w:r>
    </w:p>
    <w:p w:rsidR="004D079A" w:rsidRPr="004D079A" w:rsidRDefault="004D079A" w:rsidP="00CB127A">
      <w:pPr>
        <w:numPr>
          <w:ilvl w:val="0"/>
          <w:numId w:val="136"/>
        </w:numPr>
        <w:spacing w:after="0" w:line="360" w:lineRule="auto"/>
        <w:ind w:left="567"/>
        <w:jc w:val="both"/>
        <w:rPr>
          <w:rFonts w:ascii="Arial" w:hAnsi="Arial" w:cs="Arial"/>
          <w:color w:val="000000" w:themeColor="text1"/>
          <w:sz w:val="24"/>
          <w:szCs w:val="24"/>
        </w:rPr>
      </w:pPr>
      <w:r w:rsidRPr="004D079A">
        <w:rPr>
          <w:rFonts w:ascii="Arial" w:hAnsi="Arial" w:cs="Arial"/>
          <w:color w:val="000000" w:themeColor="text1"/>
          <w:sz w:val="24"/>
          <w:szCs w:val="24"/>
        </w:rPr>
        <w:t xml:space="preserve"> koszty remontów w kwocie 177.272,-zł (§ 4270 - 88.393,- zł, §</w:t>
      </w:r>
      <w:r w:rsidR="002943FB">
        <w:rPr>
          <w:rFonts w:ascii="Arial" w:hAnsi="Arial" w:cs="Arial"/>
          <w:color w:val="000000" w:themeColor="text1"/>
          <w:sz w:val="24"/>
          <w:szCs w:val="24"/>
        </w:rPr>
        <w:t xml:space="preserve"> </w:t>
      </w:r>
      <w:r w:rsidRPr="004D079A">
        <w:rPr>
          <w:rFonts w:ascii="Arial" w:hAnsi="Arial" w:cs="Arial"/>
          <w:color w:val="000000" w:themeColor="text1"/>
          <w:sz w:val="24"/>
          <w:szCs w:val="24"/>
        </w:rPr>
        <w:t xml:space="preserve">4340 - </w:t>
      </w:r>
      <w:r w:rsidR="002943FB">
        <w:rPr>
          <w:rFonts w:ascii="Arial" w:hAnsi="Arial" w:cs="Arial"/>
          <w:color w:val="000000" w:themeColor="text1"/>
          <w:sz w:val="24"/>
          <w:szCs w:val="24"/>
        </w:rPr>
        <w:br/>
      </w:r>
      <w:r w:rsidRPr="004D079A">
        <w:rPr>
          <w:rFonts w:ascii="Arial" w:hAnsi="Arial" w:cs="Arial"/>
          <w:color w:val="000000" w:themeColor="text1"/>
          <w:sz w:val="24"/>
          <w:szCs w:val="24"/>
        </w:rPr>
        <w:t>88.879,-zł), w jednostkach:</w:t>
      </w:r>
    </w:p>
    <w:p w:rsidR="004D079A" w:rsidRPr="004D079A" w:rsidRDefault="004D079A" w:rsidP="00CB127A">
      <w:pPr>
        <w:numPr>
          <w:ilvl w:val="0"/>
          <w:numId w:val="137"/>
        </w:numPr>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Pedagogiczna Biblioteka Wojewódzka w Rzeszowie – </w:t>
      </w:r>
      <w:r w:rsidRPr="004D079A">
        <w:rPr>
          <w:rFonts w:ascii="Arial" w:hAnsi="Arial" w:cs="Arial"/>
          <w:bCs/>
          <w:color w:val="000000" w:themeColor="text1"/>
          <w:sz w:val="24"/>
          <w:szCs w:val="24"/>
        </w:rPr>
        <w:t>7.988</w:t>
      </w:r>
      <w:r w:rsidRPr="004D079A">
        <w:rPr>
          <w:rFonts w:ascii="Arial" w:eastAsia="Times New Roman" w:hAnsi="Arial" w:cs="Arial"/>
          <w:bCs/>
          <w:color w:val="000000" w:themeColor="text1"/>
          <w:sz w:val="24"/>
          <w:szCs w:val="24"/>
          <w:lang w:eastAsia="pl-PL"/>
        </w:rPr>
        <w:t xml:space="preserve">,-zł </w:t>
      </w:r>
      <w:r w:rsidRPr="004D079A">
        <w:rPr>
          <w:rFonts w:ascii="Arial" w:hAnsi="Arial" w:cs="Arial"/>
          <w:color w:val="000000" w:themeColor="text1"/>
          <w:sz w:val="24"/>
          <w:szCs w:val="24"/>
        </w:rPr>
        <w:t>(§ 4270)</w:t>
      </w:r>
      <w:r w:rsidRPr="004D079A">
        <w:rPr>
          <w:rFonts w:ascii="Arial" w:eastAsia="Times New Roman" w:hAnsi="Arial" w:cs="Arial"/>
          <w:bCs/>
          <w:color w:val="000000" w:themeColor="text1"/>
          <w:sz w:val="24"/>
          <w:szCs w:val="24"/>
          <w:lang w:eastAsia="pl-PL"/>
        </w:rPr>
        <w:t xml:space="preserve">. </w:t>
      </w:r>
      <w:r w:rsidRPr="004D079A">
        <w:rPr>
          <w:rFonts w:ascii="Arial" w:hAnsi="Arial" w:cs="Arial"/>
          <w:bCs/>
          <w:color w:val="000000" w:themeColor="text1"/>
          <w:sz w:val="24"/>
          <w:szCs w:val="24"/>
        </w:rPr>
        <w:t xml:space="preserve">Środki przeznaczono na wymianę drzwi w serwerowni w Rzeszowie w celu zabezpieczenia sprzętu, wykonanie uzupełnienia oświetlenia klatki schodowej </w:t>
      </w:r>
      <w:r w:rsidR="00DA7B03">
        <w:rPr>
          <w:rFonts w:ascii="Arial" w:hAnsi="Arial" w:cs="Arial"/>
          <w:bCs/>
          <w:color w:val="000000" w:themeColor="text1"/>
          <w:sz w:val="24"/>
          <w:szCs w:val="24"/>
        </w:rPr>
        <w:br/>
      </w:r>
      <w:r w:rsidRPr="004D079A">
        <w:rPr>
          <w:rFonts w:ascii="Arial" w:hAnsi="Arial" w:cs="Arial"/>
          <w:bCs/>
          <w:color w:val="000000" w:themeColor="text1"/>
          <w:sz w:val="24"/>
          <w:szCs w:val="24"/>
        </w:rPr>
        <w:t>i remont podejścia w budynku filii w Leżajsku oraz  konserwację dźwigu, systemu alarmowego i urządzeń pożarniczych,</w:t>
      </w:r>
    </w:p>
    <w:p w:rsidR="004D079A" w:rsidRPr="004D079A" w:rsidRDefault="004D079A" w:rsidP="00CB127A">
      <w:pPr>
        <w:numPr>
          <w:ilvl w:val="0"/>
          <w:numId w:val="137"/>
        </w:numPr>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Pedagogiczna Biblioteka Wojewódzka w Przemyślu - </w:t>
      </w:r>
      <w:r w:rsidRPr="004D079A">
        <w:rPr>
          <w:rFonts w:ascii="Arial" w:hAnsi="Arial" w:cs="Arial"/>
          <w:bCs/>
          <w:color w:val="000000" w:themeColor="text1"/>
          <w:sz w:val="24"/>
          <w:szCs w:val="24"/>
        </w:rPr>
        <w:t>160.693</w:t>
      </w:r>
      <w:r w:rsidRPr="004D079A">
        <w:rPr>
          <w:rFonts w:ascii="Arial" w:hAnsi="Arial" w:cs="Arial"/>
          <w:color w:val="000000" w:themeColor="text1"/>
          <w:sz w:val="24"/>
          <w:szCs w:val="24"/>
        </w:rPr>
        <w:t>,-zł (</w:t>
      </w:r>
      <w:r w:rsidR="002943FB" w:rsidRPr="004D079A">
        <w:rPr>
          <w:rFonts w:ascii="Arial" w:hAnsi="Arial" w:cs="Arial"/>
          <w:color w:val="000000" w:themeColor="text1"/>
          <w:sz w:val="24"/>
          <w:szCs w:val="24"/>
        </w:rPr>
        <w:t>§ 4270</w:t>
      </w:r>
      <w:r w:rsidR="002943FB">
        <w:rPr>
          <w:rFonts w:ascii="Arial" w:hAnsi="Arial" w:cs="Arial"/>
          <w:color w:val="000000" w:themeColor="text1"/>
          <w:sz w:val="24"/>
          <w:szCs w:val="24"/>
        </w:rPr>
        <w:t xml:space="preserve"> - </w:t>
      </w:r>
      <w:r w:rsidR="002943FB">
        <w:rPr>
          <w:rFonts w:ascii="Arial" w:hAnsi="Arial" w:cs="Arial"/>
          <w:bCs/>
          <w:color w:val="000000" w:themeColor="text1"/>
          <w:sz w:val="24"/>
          <w:szCs w:val="24"/>
        </w:rPr>
        <w:t>71.814,- zł</w:t>
      </w:r>
      <w:r w:rsidRPr="004D079A">
        <w:rPr>
          <w:rFonts w:ascii="Arial" w:hAnsi="Arial" w:cs="Arial"/>
          <w:color w:val="000000" w:themeColor="text1"/>
          <w:sz w:val="24"/>
          <w:szCs w:val="24"/>
        </w:rPr>
        <w:t xml:space="preserve">, </w:t>
      </w:r>
      <w:r w:rsidR="002943FB" w:rsidRPr="004D079A">
        <w:rPr>
          <w:rFonts w:ascii="Arial" w:hAnsi="Arial" w:cs="Arial"/>
          <w:color w:val="000000" w:themeColor="text1"/>
          <w:sz w:val="24"/>
          <w:szCs w:val="24"/>
        </w:rPr>
        <w:t>§</w:t>
      </w:r>
      <w:r w:rsidR="002943FB">
        <w:rPr>
          <w:rFonts w:ascii="Arial" w:hAnsi="Arial" w:cs="Arial"/>
          <w:color w:val="000000" w:themeColor="text1"/>
          <w:sz w:val="24"/>
          <w:szCs w:val="24"/>
        </w:rPr>
        <w:t xml:space="preserve"> </w:t>
      </w:r>
      <w:r w:rsidR="002943FB" w:rsidRPr="004D079A">
        <w:rPr>
          <w:rFonts w:ascii="Arial" w:hAnsi="Arial" w:cs="Arial"/>
          <w:color w:val="000000" w:themeColor="text1"/>
          <w:sz w:val="24"/>
          <w:szCs w:val="24"/>
        </w:rPr>
        <w:t>4340</w:t>
      </w:r>
      <w:r w:rsidR="002943FB">
        <w:rPr>
          <w:rFonts w:ascii="Arial" w:hAnsi="Arial" w:cs="Arial"/>
          <w:color w:val="000000" w:themeColor="text1"/>
          <w:sz w:val="24"/>
          <w:szCs w:val="24"/>
        </w:rPr>
        <w:t xml:space="preserve"> - 88.879,-zł</w:t>
      </w:r>
      <w:r w:rsidRPr="004D079A">
        <w:rPr>
          <w:rFonts w:ascii="Arial" w:hAnsi="Arial" w:cs="Arial"/>
          <w:color w:val="000000" w:themeColor="text1"/>
          <w:sz w:val="24"/>
          <w:szCs w:val="24"/>
        </w:rPr>
        <w:t>)</w:t>
      </w:r>
      <w:r w:rsidR="002943FB">
        <w:rPr>
          <w:rFonts w:ascii="Arial" w:hAnsi="Arial" w:cs="Arial"/>
          <w:color w:val="000000" w:themeColor="text1"/>
          <w:sz w:val="24"/>
          <w:szCs w:val="24"/>
        </w:rPr>
        <w:t>,</w:t>
      </w:r>
    </w:p>
    <w:p w:rsidR="004D079A" w:rsidRPr="004D079A" w:rsidRDefault="004D079A" w:rsidP="004D079A">
      <w:pPr>
        <w:spacing w:after="0" w:line="360" w:lineRule="auto"/>
        <w:ind w:left="567"/>
        <w:jc w:val="both"/>
        <w:rPr>
          <w:rFonts w:ascii="Arial" w:eastAsia="Times New Roman" w:hAnsi="Arial" w:cs="Arial"/>
          <w:bCs/>
          <w:color w:val="000000" w:themeColor="text1"/>
          <w:sz w:val="24"/>
          <w:szCs w:val="24"/>
        </w:rPr>
      </w:pPr>
      <w:r w:rsidRPr="004D079A">
        <w:rPr>
          <w:rFonts w:ascii="Arial" w:eastAsia="Times New Roman" w:hAnsi="Arial" w:cs="Arial"/>
          <w:bCs/>
          <w:color w:val="000000" w:themeColor="text1"/>
          <w:sz w:val="24"/>
          <w:szCs w:val="24"/>
        </w:rPr>
        <w:t xml:space="preserve">Środki przeznaczono na naprawę obróbki blacharskiej na dachu budynku, wymianę drzwi wahadłowych, rozbudowę sieci strukturalnej oraz rozbudowę systemu zabezpieczenia budynku filii PBW w Lubaczowie, malowanie pomieszczeń biblioteki filii w Jarosławiu i w Przeworsku,  wykonanie projektu budowlanego na remont muru oporowego, schodów i muru oporowego ogrodzenia na działce Pedagogicznej Biblioteki Wojewódzkiej w Przemyślu,  </w:t>
      </w:r>
      <w:r w:rsidRPr="004D079A">
        <w:rPr>
          <w:rFonts w:ascii="Arial" w:eastAsia="Times New Roman" w:hAnsi="Arial" w:cs="Arial"/>
          <w:color w:val="000000" w:themeColor="text1"/>
          <w:sz w:val="24"/>
          <w:szCs w:val="24"/>
        </w:rPr>
        <w:t xml:space="preserve">malowanie dachu budynku przy ul. </w:t>
      </w:r>
      <w:proofErr w:type="spellStart"/>
      <w:r w:rsidRPr="004D079A">
        <w:rPr>
          <w:rFonts w:ascii="Arial" w:eastAsia="Times New Roman" w:hAnsi="Arial" w:cs="Arial"/>
          <w:color w:val="000000" w:themeColor="text1"/>
          <w:sz w:val="24"/>
          <w:szCs w:val="24"/>
        </w:rPr>
        <w:t>Śnigurskiego</w:t>
      </w:r>
      <w:proofErr w:type="spellEnd"/>
      <w:r w:rsidRPr="004D079A">
        <w:rPr>
          <w:rFonts w:ascii="Arial" w:eastAsia="Times New Roman" w:hAnsi="Arial" w:cs="Arial"/>
          <w:color w:val="000000" w:themeColor="text1"/>
          <w:sz w:val="24"/>
          <w:szCs w:val="24"/>
        </w:rPr>
        <w:t xml:space="preserve"> 10-12, wykonanie odgrzybienia ścian części piwnic budynku biblioteki w Przemyślu </w:t>
      </w:r>
      <w:r w:rsidRPr="004D079A">
        <w:rPr>
          <w:rFonts w:ascii="Arial" w:eastAsia="Times New Roman" w:hAnsi="Arial" w:cs="Arial"/>
          <w:bCs/>
          <w:color w:val="000000" w:themeColor="text1"/>
          <w:sz w:val="24"/>
          <w:szCs w:val="24"/>
        </w:rPr>
        <w:t>oraz na bieżące przeglądy, konserwacje i naprawy.</w:t>
      </w:r>
    </w:p>
    <w:p w:rsidR="004D079A" w:rsidRPr="004D079A" w:rsidRDefault="004D079A" w:rsidP="00CB127A">
      <w:pPr>
        <w:numPr>
          <w:ilvl w:val="0"/>
          <w:numId w:val="137"/>
        </w:numPr>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Pedagogiczna Biblioteka Wojewódzka w Krośnie – </w:t>
      </w:r>
      <w:r w:rsidRPr="004D079A">
        <w:rPr>
          <w:rFonts w:ascii="Arial" w:hAnsi="Arial" w:cs="Arial"/>
          <w:bCs/>
          <w:color w:val="000000" w:themeColor="text1"/>
          <w:sz w:val="24"/>
          <w:szCs w:val="24"/>
        </w:rPr>
        <w:t>4.593</w:t>
      </w:r>
      <w:r w:rsidRPr="004D079A">
        <w:rPr>
          <w:rFonts w:ascii="Arial" w:eastAsia="Times New Roman" w:hAnsi="Arial" w:cs="Arial"/>
          <w:bCs/>
          <w:color w:val="000000" w:themeColor="text1"/>
          <w:sz w:val="24"/>
          <w:szCs w:val="24"/>
          <w:lang w:eastAsia="pl-PL"/>
        </w:rPr>
        <w:t xml:space="preserve">,-zł </w:t>
      </w:r>
      <w:r w:rsidRPr="004D079A">
        <w:rPr>
          <w:rFonts w:ascii="Arial" w:hAnsi="Arial" w:cs="Arial"/>
          <w:color w:val="000000" w:themeColor="text1"/>
          <w:sz w:val="24"/>
          <w:szCs w:val="24"/>
        </w:rPr>
        <w:t>(§ 4270)</w:t>
      </w:r>
      <w:r w:rsidRPr="004D079A">
        <w:rPr>
          <w:rFonts w:ascii="Arial" w:eastAsia="Times New Roman" w:hAnsi="Arial" w:cs="Arial"/>
          <w:bCs/>
          <w:color w:val="000000" w:themeColor="text1"/>
          <w:sz w:val="24"/>
          <w:szCs w:val="24"/>
          <w:lang w:eastAsia="pl-PL"/>
        </w:rPr>
        <w:t xml:space="preserve">. </w:t>
      </w:r>
      <w:r w:rsidRPr="004D079A">
        <w:rPr>
          <w:rFonts w:ascii="Arial" w:hAnsi="Arial" w:cs="Arial"/>
          <w:bCs/>
          <w:color w:val="000000" w:themeColor="text1"/>
          <w:sz w:val="24"/>
          <w:szCs w:val="24"/>
        </w:rPr>
        <w:t xml:space="preserve">Środki przeznaczono na przeglądy, konserwacje i naprawy bieżące sprzętu, </w:t>
      </w:r>
      <w:r w:rsidR="00DA7B03">
        <w:rPr>
          <w:rFonts w:ascii="Arial" w:hAnsi="Arial" w:cs="Arial"/>
          <w:bCs/>
          <w:color w:val="000000" w:themeColor="text1"/>
          <w:sz w:val="24"/>
          <w:szCs w:val="24"/>
        </w:rPr>
        <w:br/>
      </w:r>
      <w:r w:rsidRPr="004D079A">
        <w:rPr>
          <w:rFonts w:ascii="Arial" w:hAnsi="Arial" w:cs="Arial"/>
          <w:bCs/>
          <w:color w:val="000000" w:themeColor="text1"/>
          <w:sz w:val="24"/>
          <w:szCs w:val="24"/>
        </w:rPr>
        <w:lastRenderedPageBreak/>
        <w:t>tj. regenerację gaśnic, konserwację systemu p. pożarowego, naprawę pieca centralnego ogrzewania, usunięcie nieszczelności instalacji wodnej.</w:t>
      </w:r>
    </w:p>
    <w:p w:rsidR="004D079A" w:rsidRPr="004D079A" w:rsidRDefault="004D079A" w:rsidP="00CB127A">
      <w:pPr>
        <w:numPr>
          <w:ilvl w:val="0"/>
          <w:numId w:val="137"/>
        </w:numPr>
        <w:spacing w:after="0" w:line="360" w:lineRule="auto"/>
        <w:ind w:left="567" w:hanging="283"/>
        <w:jc w:val="both"/>
        <w:rPr>
          <w:rFonts w:ascii="Arial" w:eastAsia="Times New Roman" w:hAnsi="Arial" w:cs="Arial"/>
          <w:bCs/>
          <w:color w:val="000000" w:themeColor="text1"/>
          <w:sz w:val="24"/>
          <w:szCs w:val="24"/>
          <w:lang w:eastAsia="pl-PL"/>
        </w:rPr>
      </w:pPr>
      <w:r w:rsidRPr="004D079A">
        <w:rPr>
          <w:rFonts w:ascii="Arial" w:eastAsia="Times New Roman" w:hAnsi="Arial" w:cs="Arial"/>
          <w:bCs/>
          <w:color w:val="000000" w:themeColor="text1"/>
          <w:sz w:val="24"/>
          <w:szCs w:val="24"/>
          <w:lang w:eastAsia="pl-PL"/>
        </w:rPr>
        <w:t xml:space="preserve">Biblioteka Pedagogiczna w Tarnobrzegu – </w:t>
      </w:r>
      <w:r w:rsidRPr="004D079A">
        <w:rPr>
          <w:rFonts w:ascii="Arial" w:hAnsi="Arial" w:cs="Arial"/>
          <w:bCs/>
          <w:color w:val="000000" w:themeColor="text1"/>
          <w:sz w:val="24"/>
          <w:szCs w:val="24"/>
        </w:rPr>
        <w:t>3.998</w:t>
      </w:r>
      <w:r w:rsidRPr="004D079A">
        <w:rPr>
          <w:rFonts w:ascii="Arial" w:eastAsia="Times New Roman" w:hAnsi="Arial" w:cs="Arial"/>
          <w:bCs/>
          <w:color w:val="000000" w:themeColor="text1"/>
          <w:sz w:val="24"/>
          <w:szCs w:val="24"/>
          <w:lang w:eastAsia="pl-PL"/>
        </w:rPr>
        <w:t xml:space="preserve">,-zł </w:t>
      </w:r>
      <w:r w:rsidRPr="004D079A">
        <w:rPr>
          <w:rFonts w:ascii="Arial" w:hAnsi="Arial" w:cs="Arial"/>
          <w:color w:val="000000" w:themeColor="text1"/>
          <w:sz w:val="24"/>
          <w:szCs w:val="24"/>
        </w:rPr>
        <w:t>(§ 4270)</w:t>
      </w:r>
      <w:r w:rsidRPr="004D079A">
        <w:rPr>
          <w:rFonts w:ascii="Arial" w:eastAsia="Times New Roman" w:hAnsi="Arial" w:cs="Arial"/>
          <w:bCs/>
          <w:color w:val="000000" w:themeColor="text1"/>
          <w:sz w:val="24"/>
          <w:szCs w:val="24"/>
          <w:lang w:eastAsia="pl-PL"/>
        </w:rPr>
        <w:t xml:space="preserve">. </w:t>
      </w:r>
      <w:r w:rsidRPr="004D079A">
        <w:rPr>
          <w:rFonts w:ascii="Arial" w:hAnsi="Arial" w:cs="Arial"/>
          <w:bCs/>
          <w:color w:val="000000" w:themeColor="text1"/>
          <w:sz w:val="24"/>
          <w:szCs w:val="24"/>
        </w:rPr>
        <w:t xml:space="preserve">Środki przeznaczono na przeglądy i konserwacje sprzętu komputerowego, przegląd </w:t>
      </w:r>
      <w:r w:rsidR="00DA7B03">
        <w:rPr>
          <w:rFonts w:ascii="Arial" w:hAnsi="Arial" w:cs="Arial"/>
          <w:bCs/>
          <w:color w:val="000000" w:themeColor="text1"/>
          <w:sz w:val="24"/>
          <w:szCs w:val="24"/>
        </w:rPr>
        <w:br/>
      </w:r>
      <w:r w:rsidRPr="004D079A">
        <w:rPr>
          <w:rFonts w:ascii="Arial" w:hAnsi="Arial" w:cs="Arial"/>
          <w:bCs/>
          <w:color w:val="000000" w:themeColor="text1"/>
          <w:sz w:val="24"/>
          <w:szCs w:val="24"/>
        </w:rPr>
        <w:t>i remont gaśnic w filii w Stalowej Woli, konserwację kotła gazowego i instalacji gazowej, montaż stojaka na rowery oraz naprawę kotła gazowego w filii w Nisku.</w:t>
      </w:r>
    </w:p>
    <w:p w:rsidR="004D079A" w:rsidRPr="004D079A" w:rsidRDefault="004D079A" w:rsidP="00435AB8">
      <w:pPr>
        <w:numPr>
          <w:ilvl w:val="2"/>
          <w:numId w:val="62"/>
        </w:numPr>
        <w:tabs>
          <w:tab w:val="left" w:pos="284"/>
          <w:tab w:val="left" w:pos="426"/>
        </w:tabs>
        <w:spacing w:after="0" w:line="360" w:lineRule="auto"/>
        <w:ind w:left="284" w:hanging="284"/>
        <w:jc w:val="both"/>
        <w:rPr>
          <w:rFonts w:ascii="Arial" w:eastAsia="Times New Roman" w:hAnsi="Arial" w:cs="Arial"/>
          <w:bCs/>
          <w:color w:val="000000" w:themeColor="text1"/>
          <w:sz w:val="24"/>
          <w:szCs w:val="24"/>
          <w:lang w:val="x-none" w:eastAsia="x-none"/>
        </w:rPr>
      </w:pPr>
      <w:r w:rsidRPr="004D079A">
        <w:rPr>
          <w:rFonts w:ascii="Arial" w:eastAsia="Times New Roman" w:hAnsi="Arial" w:cs="Arial"/>
          <w:bCs/>
          <w:color w:val="000000" w:themeColor="text1"/>
          <w:sz w:val="24"/>
          <w:szCs w:val="24"/>
          <w:lang w:eastAsia="x-none"/>
        </w:rPr>
        <w:t>W</w:t>
      </w:r>
      <w:proofErr w:type="spellStart"/>
      <w:r w:rsidRPr="004D079A">
        <w:rPr>
          <w:rFonts w:ascii="Arial" w:eastAsia="Times New Roman" w:hAnsi="Arial" w:cs="Arial"/>
          <w:bCs/>
          <w:color w:val="000000" w:themeColor="text1"/>
          <w:sz w:val="24"/>
          <w:szCs w:val="24"/>
          <w:lang w:val="x-none" w:eastAsia="x-none"/>
        </w:rPr>
        <w:t>ydatk</w:t>
      </w:r>
      <w:r w:rsidRPr="004D079A">
        <w:rPr>
          <w:rFonts w:ascii="Arial" w:eastAsia="Times New Roman" w:hAnsi="Arial" w:cs="Arial"/>
          <w:bCs/>
          <w:color w:val="000000" w:themeColor="text1"/>
          <w:sz w:val="24"/>
          <w:szCs w:val="24"/>
          <w:lang w:eastAsia="x-none"/>
        </w:rPr>
        <w:t>i</w:t>
      </w:r>
      <w:proofErr w:type="spellEnd"/>
      <w:r w:rsidRPr="004D079A">
        <w:rPr>
          <w:rFonts w:ascii="Arial" w:eastAsia="Times New Roman" w:hAnsi="Arial" w:cs="Arial"/>
          <w:bCs/>
          <w:color w:val="000000" w:themeColor="text1"/>
          <w:sz w:val="24"/>
          <w:szCs w:val="24"/>
          <w:lang w:val="x-none" w:eastAsia="x-none"/>
        </w:rPr>
        <w:t xml:space="preserve"> </w:t>
      </w:r>
      <w:r w:rsidRPr="004D079A">
        <w:rPr>
          <w:rFonts w:ascii="Arial" w:eastAsia="Times New Roman" w:hAnsi="Arial" w:cs="Arial"/>
          <w:bCs/>
          <w:color w:val="000000" w:themeColor="text1"/>
          <w:sz w:val="24"/>
          <w:szCs w:val="24"/>
          <w:lang w:eastAsia="x-none"/>
        </w:rPr>
        <w:t>na realizację przez Pe</w:t>
      </w:r>
      <w:proofErr w:type="spellStart"/>
      <w:r w:rsidRPr="004D079A">
        <w:rPr>
          <w:rFonts w:ascii="Arial" w:eastAsia="Times New Roman" w:hAnsi="Arial" w:cs="Arial"/>
          <w:bCs/>
          <w:color w:val="000000" w:themeColor="text1"/>
          <w:sz w:val="24"/>
          <w:szCs w:val="24"/>
          <w:lang w:val="x-none" w:eastAsia="x-none"/>
        </w:rPr>
        <w:t>dagogiczną</w:t>
      </w:r>
      <w:proofErr w:type="spellEnd"/>
      <w:r w:rsidRPr="004D079A">
        <w:rPr>
          <w:rFonts w:ascii="Arial" w:eastAsia="Times New Roman" w:hAnsi="Arial" w:cs="Arial"/>
          <w:bCs/>
          <w:color w:val="000000" w:themeColor="text1"/>
          <w:sz w:val="24"/>
          <w:szCs w:val="24"/>
          <w:lang w:val="x-none" w:eastAsia="x-none"/>
        </w:rPr>
        <w:t xml:space="preserve"> Bibliotekę Wojewódzką w Rzeszowie</w:t>
      </w:r>
      <w:r w:rsidRPr="004D079A">
        <w:rPr>
          <w:rFonts w:ascii="Arial" w:eastAsia="Times New Roman" w:hAnsi="Arial" w:cs="Arial"/>
          <w:bCs/>
          <w:color w:val="000000" w:themeColor="text1"/>
          <w:sz w:val="24"/>
          <w:szCs w:val="24"/>
          <w:lang w:eastAsia="x-none"/>
        </w:rPr>
        <w:t xml:space="preserve"> (Dep. EN) projektu pn. „</w:t>
      </w:r>
      <w:r w:rsidRPr="004D079A">
        <w:rPr>
          <w:rFonts w:ascii="Arial" w:eastAsia="Times New Roman" w:hAnsi="Arial" w:cs="Arial"/>
          <w:bCs/>
          <w:color w:val="000000" w:themeColor="text1"/>
          <w:sz w:val="24"/>
          <w:szCs w:val="24"/>
          <w:lang w:val="x-none" w:eastAsia="x-none"/>
        </w:rPr>
        <w:t xml:space="preserve">Podkarpackie e-biblioteki pedagogiczne” </w:t>
      </w:r>
      <w:r w:rsidRPr="004D079A">
        <w:rPr>
          <w:rFonts w:ascii="Arial" w:eastAsia="Times New Roman" w:hAnsi="Arial" w:cs="Arial"/>
          <w:bCs/>
          <w:color w:val="000000" w:themeColor="text1"/>
          <w:sz w:val="24"/>
          <w:szCs w:val="24"/>
          <w:lang w:eastAsia="x-none"/>
        </w:rPr>
        <w:t xml:space="preserve">w ramach Regionalnego Programu Operacyjnego Województwa Podkarpackiego na lata 2014-2020 w kwocie </w:t>
      </w:r>
      <w:r w:rsidRPr="004D079A">
        <w:rPr>
          <w:rFonts w:ascii="Arial" w:hAnsi="Arial" w:cs="Arial"/>
          <w:bCs/>
          <w:color w:val="000000" w:themeColor="text1"/>
          <w:sz w:val="24"/>
          <w:szCs w:val="24"/>
        </w:rPr>
        <w:t>358.859,- z</w:t>
      </w:r>
      <w:r w:rsidRPr="004D079A">
        <w:rPr>
          <w:rFonts w:ascii="Arial" w:hAnsi="Arial" w:cs="Arial"/>
          <w:color w:val="000000" w:themeColor="text1"/>
          <w:sz w:val="24"/>
          <w:szCs w:val="24"/>
        </w:rPr>
        <w:t>ł,  z tego:</w:t>
      </w:r>
    </w:p>
    <w:p w:rsidR="004D079A" w:rsidRPr="004D079A" w:rsidRDefault="004D079A" w:rsidP="00CB127A">
      <w:pPr>
        <w:numPr>
          <w:ilvl w:val="0"/>
          <w:numId w:val="138"/>
        </w:numPr>
        <w:tabs>
          <w:tab w:val="left" w:pos="284"/>
          <w:tab w:val="left" w:pos="426"/>
        </w:tabs>
        <w:spacing w:after="0" w:line="360" w:lineRule="auto"/>
        <w:ind w:left="567" w:hanging="28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 wynagrodzenia osób realizujących projekt w zakresie obsługi technicznej </w:t>
      </w:r>
      <w:r w:rsidRPr="004D079A">
        <w:rPr>
          <w:rFonts w:ascii="Arial" w:eastAsia="Times New Roman" w:hAnsi="Arial" w:cs="Arial"/>
          <w:color w:val="000000" w:themeColor="text1"/>
          <w:sz w:val="24"/>
          <w:szCs w:val="24"/>
        </w:rPr>
        <w:br/>
        <w:t>i finansowej - 21.792,-zł,-zł (§ 4010),</w:t>
      </w:r>
    </w:p>
    <w:p w:rsidR="004D079A" w:rsidRPr="004D079A" w:rsidRDefault="004D079A" w:rsidP="00CB127A">
      <w:pPr>
        <w:numPr>
          <w:ilvl w:val="0"/>
          <w:numId w:val="138"/>
        </w:numPr>
        <w:tabs>
          <w:tab w:val="left" w:pos="284"/>
          <w:tab w:val="left" w:pos="426"/>
        </w:tabs>
        <w:spacing w:after="0" w:line="360" w:lineRule="auto"/>
        <w:ind w:left="567" w:hanging="283"/>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 pozostałe wydatki związane z realizacją projektu –  337.067,-zł (§ 4300 - </w:t>
      </w:r>
      <w:r w:rsidR="00DA7B03">
        <w:rPr>
          <w:rFonts w:ascii="Arial" w:eastAsia="Times New Roman" w:hAnsi="Arial" w:cs="Arial"/>
          <w:color w:val="000000" w:themeColor="text1"/>
          <w:sz w:val="24"/>
          <w:szCs w:val="24"/>
        </w:rPr>
        <w:br/>
      </w:r>
      <w:r w:rsidRPr="004D079A">
        <w:rPr>
          <w:rFonts w:ascii="Arial" w:eastAsia="Times New Roman" w:hAnsi="Arial" w:cs="Arial"/>
          <w:color w:val="000000" w:themeColor="text1"/>
          <w:sz w:val="24"/>
          <w:szCs w:val="24"/>
        </w:rPr>
        <w:t>8.587</w:t>
      </w:r>
      <w:r w:rsidRPr="004D079A">
        <w:rPr>
          <w:rFonts w:ascii="Arial" w:eastAsia="Times New Roman" w:hAnsi="Arial" w:cs="Arial"/>
          <w:bCs/>
          <w:color w:val="000000" w:themeColor="text1"/>
          <w:sz w:val="24"/>
          <w:szCs w:val="24"/>
        </w:rPr>
        <w:t xml:space="preserve">,-zł, </w:t>
      </w:r>
      <w:r w:rsidRPr="004D079A">
        <w:rPr>
          <w:rFonts w:ascii="Arial" w:eastAsia="Times New Roman" w:hAnsi="Arial" w:cs="Arial"/>
          <w:color w:val="000000" w:themeColor="text1"/>
          <w:sz w:val="24"/>
          <w:szCs w:val="24"/>
        </w:rPr>
        <w:t>§ 4307 – 279.208,-zł, § 4309 - 49.272,-zł).</w:t>
      </w:r>
    </w:p>
    <w:p w:rsidR="004D079A" w:rsidRPr="004D079A" w:rsidRDefault="004D079A" w:rsidP="004D079A">
      <w:pPr>
        <w:tabs>
          <w:tab w:val="left" w:pos="284"/>
          <w:tab w:val="left" w:pos="426"/>
        </w:tabs>
        <w:spacing w:after="0" w:line="360" w:lineRule="auto"/>
        <w:ind w:left="284"/>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Zadanie finansowane ze środków Unii Europejskiej w kwocie 279.208,-zł oraz ze środków budżetu Województwa w kwocie 79.651,-zł.</w:t>
      </w:r>
    </w:p>
    <w:p w:rsidR="004D079A" w:rsidRPr="004D079A" w:rsidRDefault="004D079A" w:rsidP="004D079A">
      <w:pPr>
        <w:tabs>
          <w:tab w:val="left" w:pos="284"/>
          <w:tab w:val="left" w:pos="426"/>
        </w:tabs>
        <w:spacing w:after="0" w:line="360" w:lineRule="auto"/>
        <w:ind w:left="284"/>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Zadanie opisane w ramach wydatków majątkowych.</w:t>
      </w:r>
    </w:p>
    <w:p w:rsidR="004D079A" w:rsidRPr="004D079A" w:rsidRDefault="004D079A" w:rsidP="004D079A">
      <w:pPr>
        <w:spacing w:after="0" w:line="360" w:lineRule="auto"/>
        <w:jc w:val="both"/>
        <w:rPr>
          <w:rFonts w:ascii="Arial" w:hAnsi="Arial" w:cs="Arial"/>
          <w:color w:val="000000"/>
          <w:sz w:val="24"/>
          <w:szCs w:val="24"/>
        </w:rPr>
      </w:pPr>
      <w:r w:rsidRPr="004D079A">
        <w:rPr>
          <w:rFonts w:ascii="Arial" w:hAnsi="Arial" w:cs="Arial"/>
          <w:color w:val="000000"/>
          <w:sz w:val="24"/>
          <w:szCs w:val="24"/>
        </w:rPr>
        <w:t xml:space="preserve">W ramach rozdziału 80147 wydatki były realizowane zgodnie z planem, a ich </w:t>
      </w:r>
      <w:r w:rsidRPr="004D079A">
        <w:rPr>
          <w:rFonts w:ascii="Arial" w:hAnsi="Arial" w:cs="Arial"/>
          <w:bCs/>
          <w:iCs/>
          <w:color w:val="000000"/>
          <w:sz w:val="24"/>
          <w:szCs w:val="24"/>
        </w:rPr>
        <w:t xml:space="preserve"> </w:t>
      </w:r>
      <w:r w:rsidRPr="004D079A">
        <w:rPr>
          <w:rFonts w:ascii="Arial" w:hAnsi="Arial" w:cs="Arial"/>
          <w:color w:val="000000"/>
          <w:sz w:val="24"/>
          <w:szCs w:val="24"/>
        </w:rPr>
        <w:t xml:space="preserve">realizacja była ściśle związana z działalnością statutową bibliotek. </w:t>
      </w:r>
    </w:p>
    <w:p w:rsidR="004D079A" w:rsidRPr="004D079A" w:rsidRDefault="004D079A" w:rsidP="004D079A">
      <w:pPr>
        <w:tabs>
          <w:tab w:val="left" w:pos="284"/>
        </w:tabs>
        <w:spacing w:after="0" w:line="360" w:lineRule="auto"/>
        <w:jc w:val="both"/>
        <w:rPr>
          <w:rFonts w:ascii="Arial" w:hAnsi="Arial" w:cs="Arial"/>
          <w:color w:val="000000"/>
          <w:sz w:val="24"/>
          <w:szCs w:val="24"/>
        </w:rPr>
      </w:pPr>
      <w:r w:rsidRPr="004D079A">
        <w:rPr>
          <w:rFonts w:ascii="Arial" w:hAnsi="Arial" w:cs="Arial"/>
          <w:color w:val="000000"/>
          <w:sz w:val="24"/>
          <w:szCs w:val="24"/>
        </w:rPr>
        <w:t xml:space="preserve">Niewykonanie zaplanowanych wydatków dotyczy </w:t>
      </w:r>
      <w:r w:rsidRPr="004D079A">
        <w:rPr>
          <w:rFonts w:ascii="Arial" w:hAnsi="Arial" w:cs="Arial"/>
          <w:sz w:val="24"/>
          <w:szCs w:val="24"/>
        </w:rPr>
        <w:t>głównie wynagrodzeń i pochodnych, co spowodowane było dużą absencją chorobową pracowników.</w:t>
      </w:r>
    </w:p>
    <w:p w:rsidR="004D079A" w:rsidRPr="004D079A" w:rsidRDefault="004D079A" w:rsidP="004D079A">
      <w:pPr>
        <w:tabs>
          <w:tab w:val="left" w:pos="1080"/>
        </w:tabs>
        <w:spacing w:after="0" w:line="360" w:lineRule="auto"/>
        <w:jc w:val="both"/>
        <w:rPr>
          <w:rFonts w:ascii="Arial" w:hAnsi="Arial" w:cs="Arial"/>
          <w:bCs/>
          <w:iCs/>
          <w:color w:val="000000"/>
          <w:sz w:val="24"/>
          <w:szCs w:val="24"/>
        </w:rPr>
      </w:pPr>
      <w:r w:rsidRPr="004D079A">
        <w:rPr>
          <w:rFonts w:ascii="Arial" w:hAnsi="Arial" w:cs="Arial"/>
          <w:bCs/>
          <w:iCs/>
          <w:color w:val="000000"/>
          <w:sz w:val="24"/>
          <w:szCs w:val="24"/>
        </w:rPr>
        <w:t>Część wydatków związanych z bieżącym funkcjonowaniem jednostek były finansowane z  dochodów  gromadzonych na wyodrębnionym rachunku.</w:t>
      </w:r>
    </w:p>
    <w:p w:rsidR="004D079A" w:rsidRPr="004D079A" w:rsidRDefault="004D079A" w:rsidP="004D079A">
      <w:pPr>
        <w:tabs>
          <w:tab w:val="left" w:pos="1080"/>
        </w:tabs>
        <w:spacing w:after="0" w:line="360" w:lineRule="auto"/>
        <w:jc w:val="both"/>
        <w:rPr>
          <w:rFonts w:ascii="Arial" w:hAnsi="Arial" w:cs="Arial"/>
          <w:bCs/>
          <w:iCs/>
          <w:color w:val="FF0000"/>
          <w:sz w:val="24"/>
          <w:szCs w:val="24"/>
        </w:rPr>
      </w:pPr>
      <w:r w:rsidRPr="004D079A">
        <w:rPr>
          <w:rFonts w:ascii="Arial" w:hAnsi="Arial" w:cs="Arial"/>
          <w:color w:val="000000"/>
          <w:sz w:val="24"/>
          <w:szCs w:val="24"/>
        </w:rPr>
        <w:t xml:space="preserve">W tym rozdziale finansowane było funkcjonowanie 4 bibliotek pedagogicznych wraz </w:t>
      </w:r>
      <w:r w:rsidRPr="004D079A">
        <w:rPr>
          <w:rFonts w:ascii="Arial" w:hAnsi="Arial" w:cs="Arial"/>
          <w:color w:val="000000"/>
          <w:sz w:val="24"/>
          <w:szCs w:val="24"/>
        </w:rPr>
        <w:br/>
        <w:t>z 16 filiami. Miesięczny koszt utrzymania 1 biblioteki pedagogicznej w 2018 roku  wyniósł  209.200,-zł.</w:t>
      </w:r>
    </w:p>
    <w:p w:rsidR="004D079A" w:rsidRPr="004D079A" w:rsidRDefault="004D079A" w:rsidP="00CB127A">
      <w:pPr>
        <w:numPr>
          <w:ilvl w:val="0"/>
          <w:numId w:val="487"/>
        </w:numPr>
        <w:spacing w:after="0" w:line="360" w:lineRule="auto"/>
        <w:ind w:left="142" w:hanging="142"/>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Wydatki majątkowe zaplanowane w kwocie 2.667.344,-zł zostały wykonane </w:t>
      </w:r>
      <w:r w:rsidRPr="004D079A">
        <w:rPr>
          <w:rFonts w:ascii="Arial" w:eastAsia="Times New Roman" w:hAnsi="Arial" w:cs="Arial"/>
          <w:color w:val="000000" w:themeColor="text1"/>
          <w:sz w:val="24"/>
          <w:szCs w:val="24"/>
        </w:rPr>
        <w:br/>
        <w:t xml:space="preserve">w wysokości 2.445.940,-zł, tj. </w:t>
      </w:r>
      <w:r w:rsidRPr="004D079A">
        <w:rPr>
          <w:rFonts w:ascii="Arial" w:eastAsia="Times New Roman" w:hAnsi="Arial" w:cs="Arial"/>
          <w:color w:val="000000" w:themeColor="text1"/>
          <w:sz w:val="24"/>
          <w:szCs w:val="24"/>
          <w:lang w:eastAsia="pl-PL"/>
        </w:rPr>
        <w:t xml:space="preserve">91,70 </w:t>
      </w:r>
      <w:r w:rsidRPr="004D079A">
        <w:rPr>
          <w:rFonts w:ascii="Arial" w:eastAsia="Times New Roman" w:hAnsi="Arial" w:cs="Arial"/>
          <w:color w:val="000000" w:themeColor="text1"/>
          <w:sz w:val="24"/>
          <w:szCs w:val="24"/>
        </w:rPr>
        <w:t>% plan i obejmowały:</w:t>
      </w:r>
    </w:p>
    <w:p w:rsidR="004D079A" w:rsidRPr="004D079A" w:rsidRDefault="004D079A" w:rsidP="00435AB8">
      <w:pPr>
        <w:numPr>
          <w:ilvl w:val="6"/>
          <w:numId w:val="48"/>
        </w:numPr>
        <w:spacing w:after="0" w:line="360" w:lineRule="auto"/>
        <w:ind w:left="142" w:hanging="284"/>
        <w:jc w:val="both"/>
        <w:rPr>
          <w:rFonts w:ascii="Arial" w:eastAsia="Times New Roman" w:hAnsi="Arial" w:cs="Arial"/>
          <w:sz w:val="24"/>
          <w:szCs w:val="24"/>
        </w:rPr>
      </w:pPr>
      <w:r w:rsidRPr="004D079A">
        <w:rPr>
          <w:rFonts w:ascii="Arial" w:eastAsia="Times New Roman" w:hAnsi="Arial" w:cs="Arial"/>
          <w:color w:val="000000" w:themeColor="text1"/>
          <w:sz w:val="24"/>
          <w:szCs w:val="24"/>
        </w:rPr>
        <w:t xml:space="preserve"> realizację projektu pn. „Podkarpackie e- biblioteki pedagogiczne” w ramach RPO WP w kwocie 2.417.608,-zł  (</w:t>
      </w:r>
      <w:r w:rsidRPr="004D079A">
        <w:rPr>
          <w:rFonts w:ascii="Arial" w:eastAsia="Times New Roman" w:hAnsi="Arial" w:cs="Arial"/>
          <w:sz w:val="24"/>
          <w:szCs w:val="24"/>
        </w:rPr>
        <w:t>§ 6057 - 182.321,- zł, § 6059  – 32.174,- zł, § 6067 – 1.872.646,- zł, § 6069 – 330.467,- zł),</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Zadanie ujęte w wykazie przedsięwzięć do Wieloletniej Prognozy Finansowej Województwa Podkarpackiego o łącznych nakładach finanso</w:t>
      </w:r>
      <w:r w:rsidR="00FF0E05">
        <w:rPr>
          <w:rFonts w:ascii="Arial" w:eastAsia="Times New Roman" w:hAnsi="Arial" w:cs="Arial"/>
          <w:sz w:val="24"/>
          <w:szCs w:val="24"/>
        </w:rPr>
        <w:t>wych (</w:t>
      </w:r>
      <w:r w:rsidRPr="004D079A">
        <w:rPr>
          <w:rFonts w:ascii="Arial" w:eastAsia="Times New Roman" w:hAnsi="Arial" w:cs="Arial"/>
          <w:sz w:val="24"/>
          <w:szCs w:val="24"/>
        </w:rPr>
        <w:t xml:space="preserve">w tym bieżące </w:t>
      </w:r>
      <w:r w:rsidR="006C11CC">
        <w:rPr>
          <w:rFonts w:ascii="Arial" w:eastAsia="Times New Roman" w:hAnsi="Arial" w:cs="Arial"/>
          <w:sz w:val="24"/>
          <w:szCs w:val="24"/>
        </w:rPr>
        <w:br/>
      </w:r>
      <w:r w:rsidR="006C11CC">
        <w:rPr>
          <w:rFonts w:ascii="Arial" w:eastAsia="Times New Roman" w:hAnsi="Arial" w:cs="Arial"/>
          <w:sz w:val="24"/>
          <w:szCs w:val="24"/>
        </w:rPr>
        <w:lastRenderedPageBreak/>
        <w:t>w kwocie 729.898,-zł,</w:t>
      </w:r>
      <w:r w:rsidRPr="004D079A">
        <w:rPr>
          <w:rFonts w:ascii="Arial" w:eastAsia="Times New Roman" w:hAnsi="Arial" w:cs="Arial"/>
          <w:sz w:val="24"/>
          <w:szCs w:val="24"/>
        </w:rPr>
        <w:t xml:space="preserve"> majątkowe w kwocie </w:t>
      </w:r>
      <w:r w:rsidR="00FF0E05">
        <w:rPr>
          <w:rFonts w:ascii="Arial" w:eastAsia="Times New Roman" w:hAnsi="Arial" w:cs="Arial"/>
          <w:sz w:val="24"/>
          <w:szCs w:val="24"/>
        </w:rPr>
        <w:t xml:space="preserve">2.634.305,-zł) w kwocie </w:t>
      </w:r>
      <w:r w:rsidRPr="004D079A">
        <w:rPr>
          <w:rFonts w:ascii="Arial" w:eastAsia="Times New Roman" w:hAnsi="Arial" w:cs="Arial"/>
          <w:sz w:val="24"/>
          <w:szCs w:val="24"/>
        </w:rPr>
        <w:t>3.364.203,-zł, realizowane w latach 2016-2018.</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Od początku realizacji zadania do końca 2018r. wykonano zakres o wartości 3.092.698,-zł, co stanowi 91,93 % planowanych łącznych nakładów na przedsięwzięcie.</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Stan zaawansowania i osiągnięte efekty.</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W ramach projektu zrealizowano następujące zadania:</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 xml:space="preserve">1) budowa portalu e-biblioteki. </w:t>
      </w:r>
    </w:p>
    <w:p w:rsidR="004D079A" w:rsidRPr="004D079A" w:rsidRDefault="004D079A" w:rsidP="004D079A">
      <w:pPr>
        <w:spacing w:after="0" w:line="360" w:lineRule="auto"/>
        <w:ind w:left="426"/>
        <w:jc w:val="both"/>
        <w:rPr>
          <w:rFonts w:ascii="Arial" w:eastAsia="Times New Roman" w:hAnsi="Arial" w:cs="Arial"/>
          <w:sz w:val="24"/>
          <w:szCs w:val="24"/>
        </w:rPr>
      </w:pPr>
      <w:r w:rsidRPr="004D079A">
        <w:rPr>
          <w:rFonts w:ascii="Arial" w:eastAsia="Times New Roman" w:hAnsi="Arial" w:cs="Arial"/>
          <w:sz w:val="24"/>
          <w:szCs w:val="24"/>
        </w:rPr>
        <w:t>Budowa serwisu internetowego obejmującego strony informacyjne czterech Bibliotek Pedagogicznych wraz z ich filiami, portal agregujący informacje ze stron bibliotek, system e-learningowy oraz Biuletyny Informacji Publicznej dla czterech Bibliotek Pedagogicznych Województwa Podkarpackiego.</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2) rozbudowa systemu bibliotecznego</w:t>
      </w:r>
    </w:p>
    <w:p w:rsidR="004D079A" w:rsidRPr="004D079A" w:rsidRDefault="004D079A" w:rsidP="004D079A">
      <w:pPr>
        <w:spacing w:after="0" w:line="360" w:lineRule="auto"/>
        <w:ind w:left="426"/>
        <w:jc w:val="both"/>
        <w:rPr>
          <w:rFonts w:ascii="Arial" w:eastAsia="Times New Roman" w:hAnsi="Arial" w:cs="Arial"/>
          <w:sz w:val="24"/>
          <w:szCs w:val="24"/>
        </w:rPr>
      </w:pPr>
      <w:r w:rsidRPr="004D079A">
        <w:rPr>
          <w:rFonts w:ascii="Arial" w:eastAsia="Times New Roman" w:hAnsi="Arial" w:cs="Arial"/>
          <w:sz w:val="24"/>
          <w:szCs w:val="24"/>
        </w:rPr>
        <w:t xml:space="preserve">Rozbudowa wdrożonego w sieci Podkarpackich Bibliotek Pedagogicznych Kompleksowego Systemu Zarządzania Biblioteką </w:t>
      </w:r>
      <w:proofErr w:type="spellStart"/>
      <w:r w:rsidRPr="004D079A">
        <w:rPr>
          <w:rFonts w:ascii="Arial" w:eastAsia="Times New Roman" w:hAnsi="Arial" w:cs="Arial"/>
          <w:sz w:val="24"/>
          <w:szCs w:val="24"/>
        </w:rPr>
        <w:t>Prolib</w:t>
      </w:r>
      <w:proofErr w:type="spellEnd"/>
      <w:r w:rsidRPr="004D079A">
        <w:rPr>
          <w:rFonts w:ascii="Arial" w:eastAsia="Times New Roman" w:hAnsi="Arial" w:cs="Arial"/>
          <w:sz w:val="24"/>
          <w:szCs w:val="24"/>
        </w:rPr>
        <w:t>.</w:t>
      </w:r>
    </w:p>
    <w:p w:rsidR="004D079A" w:rsidRPr="004D079A" w:rsidRDefault="004D079A" w:rsidP="004D079A">
      <w:pPr>
        <w:spacing w:after="0" w:line="360" w:lineRule="auto"/>
        <w:ind w:left="426" w:hanging="284"/>
        <w:jc w:val="both"/>
        <w:rPr>
          <w:rFonts w:ascii="Arial" w:eastAsia="Times New Roman" w:hAnsi="Arial" w:cs="Arial"/>
          <w:sz w:val="24"/>
          <w:szCs w:val="24"/>
        </w:rPr>
      </w:pPr>
      <w:r w:rsidRPr="004D079A">
        <w:rPr>
          <w:rFonts w:ascii="Arial" w:eastAsia="Times New Roman" w:hAnsi="Arial" w:cs="Arial"/>
          <w:sz w:val="24"/>
          <w:szCs w:val="24"/>
        </w:rPr>
        <w:t>3)</w:t>
      </w:r>
      <w:r w:rsidRPr="004D079A">
        <w:rPr>
          <w:rFonts w:ascii="Arial" w:eastAsia="Times New Roman" w:hAnsi="Arial" w:cs="Arial"/>
          <w:sz w:val="24"/>
          <w:szCs w:val="24"/>
        </w:rPr>
        <w:tab/>
        <w:t xml:space="preserve">utworzenie aplikacji mobilnej dla systemów android, </w:t>
      </w:r>
      <w:proofErr w:type="spellStart"/>
      <w:r w:rsidRPr="004D079A">
        <w:rPr>
          <w:rFonts w:ascii="Arial" w:eastAsia="Times New Roman" w:hAnsi="Arial" w:cs="Arial"/>
          <w:sz w:val="24"/>
          <w:szCs w:val="24"/>
        </w:rPr>
        <w:t>ios</w:t>
      </w:r>
      <w:proofErr w:type="spellEnd"/>
      <w:r w:rsidRPr="004D079A">
        <w:rPr>
          <w:rFonts w:ascii="Arial" w:eastAsia="Times New Roman" w:hAnsi="Arial" w:cs="Arial"/>
          <w:sz w:val="24"/>
          <w:szCs w:val="24"/>
        </w:rPr>
        <w:t xml:space="preserve"> oraz </w:t>
      </w:r>
      <w:proofErr w:type="spellStart"/>
      <w:r w:rsidRPr="004D079A">
        <w:rPr>
          <w:rFonts w:ascii="Arial" w:eastAsia="Times New Roman" w:hAnsi="Arial" w:cs="Arial"/>
          <w:sz w:val="24"/>
          <w:szCs w:val="24"/>
        </w:rPr>
        <w:t>windows</w:t>
      </w:r>
      <w:proofErr w:type="spellEnd"/>
      <w:r w:rsidRPr="004D079A">
        <w:rPr>
          <w:rFonts w:ascii="Arial" w:eastAsia="Times New Roman" w:hAnsi="Arial" w:cs="Arial"/>
          <w:sz w:val="24"/>
          <w:szCs w:val="24"/>
        </w:rPr>
        <w:t xml:space="preserve"> </w:t>
      </w:r>
      <w:proofErr w:type="spellStart"/>
      <w:r w:rsidRPr="004D079A">
        <w:rPr>
          <w:rFonts w:ascii="Arial" w:eastAsia="Times New Roman" w:hAnsi="Arial" w:cs="Arial"/>
          <w:sz w:val="24"/>
          <w:szCs w:val="24"/>
        </w:rPr>
        <w:t>phone</w:t>
      </w:r>
      <w:proofErr w:type="spellEnd"/>
      <w:r w:rsidRPr="004D079A">
        <w:rPr>
          <w:rFonts w:ascii="Arial" w:eastAsia="Times New Roman" w:hAnsi="Arial" w:cs="Arial"/>
          <w:sz w:val="24"/>
          <w:szCs w:val="24"/>
        </w:rPr>
        <w:t xml:space="preserve">/mobile zintegrowanej z wdrożonym w sieci Podkarpackich Bibliotek Pedagogicznych Kompleksowym Systemem Zarządzania Biblioteką </w:t>
      </w:r>
      <w:proofErr w:type="spellStart"/>
      <w:r w:rsidRPr="004D079A">
        <w:rPr>
          <w:rFonts w:ascii="Arial" w:eastAsia="Times New Roman" w:hAnsi="Arial" w:cs="Arial"/>
          <w:sz w:val="24"/>
          <w:szCs w:val="24"/>
        </w:rPr>
        <w:t>Prolib</w:t>
      </w:r>
      <w:proofErr w:type="spellEnd"/>
      <w:r w:rsidRPr="004D079A">
        <w:rPr>
          <w:rFonts w:ascii="Arial" w:eastAsia="Times New Roman" w:hAnsi="Arial" w:cs="Arial"/>
          <w:sz w:val="24"/>
          <w:szCs w:val="24"/>
        </w:rPr>
        <w:t>.</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 xml:space="preserve">4) testy i audyty systemów i aplikacji </w:t>
      </w:r>
    </w:p>
    <w:p w:rsidR="004D079A" w:rsidRPr="004D079A" w:rsidRDefault="004D079A" w:rsidP="004D079A">
      <w:pPr>
        <w:spacing w:after="0" w:line="360" w:lineRule="auto"/>
        <w:ind w:left="426"/>
        <w:jc w:val="both"/>
        <w:rPr>
          <w:rFonts w:ascii="Arial" w:eastAsia="Times New Roman" w:hAnsi="Arial" w:cs="Arial"/>
          <w:sz w:val="24"/>
          <w:szCs w:val="24"/>
        </w:rPr>
      </w:pPr>
      <w:r w:rsidRPr="004D079A">
        <w:rPr>
          <w:rFonts w:ascii="Arial" w:eastAsia="Times New Roman" w:hAnsi="Arial" w:cs="Arial"/>
          <w:sz w:val="24"/>
          <w:szCs w:val="24"/>
        </w:rPr>
        <w:t xml:space="preserve">Wykonanie audytów i testów bezpieczeństwa, wydajnościowych i zgodności </w:t>
      </w:r>
      <w:r w:rsidR="00DA7B03">
        <w:rPr>
          <w:rFonts w:ascii="Arial" w:eastAsia="Times New Roman" w:hAnsi="Arial" w:cs="Arial"/>
          <w:sz w:val="24"/>
          <w:szCs w:val="24"/>
        </w:rPr>
        <w:br/>
      </w:r>
      <w:r w:rsidRPr="004D079A">
        <w:rPr>
          <w:rFonts w:ascii="Arial" w:eastAsia="Times New Roman" w:hAnsi="Arial" w:cs="Arial"/>
          <w:sz w:val="24"/>
          <w:szCs w:val="24"/>
        </w:rPr>
        <w:t>z WCAG 2.0 wytworzonego portalu www, katalogu elektronicznego oraz aplikacji mobilnych w ramach projektu Podkarpackie e-biblioteki pedagogiczne.</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 xml:space="preserve">5) dostawa sprzętu i oprogramowania komputerowego, </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6) zakup klimatyzacji ,</w:t>
      </w:r>
    </w:p>
    <w:p w:rsidR="004D079A" w:rsidRPr="004D079A" w:rsidRDefault="004D079A" w:rsidP="004D079A">
      <w:pPr>
        <w:spacing w:after="0" w:line="360" w:lineRule="auto"/>
        <w:ind w:left="567" w:hanging="425"/>
        <w:jc w:val="both"/>
        <w:rPr>
          <w:rFonts w:ascii="Arial" w:eastAsia="Times New Roman" w:hAnsi="Arial" w:cs="Arial"/>
          <w:sz w:val="24"/>
          <w:szCs w:val="24"/>
        </w:rPr>
      </w:pPr>
      <w:r w:rsidRPr="004D079A">
        <w:rPr>
          <w:rFonts w:ascii="Arial" w:eastAsia="Times New Roman" w:hAnsi="Arial" w:cs="Arial"/>
          <w:sz w:val="24"/>
          <w:szCs w:val="24"/>
        </w:rPr>
        <w:t>7)wspomaganie Zamawiającego przy użytkowaniu Kompleksowego Systemu Zarządzania Biblioteką wdrożonego w sieci Podkarpackich Bibliotek Pedagogicznych Województwa Podkarpackiego</w:t>
      </w:r>
    </w:p>
    <w:p w:rsidR="004D079A" w:rsidRPr="004D079A" w:rsidRDefault="004D079A" w:rsidP="004D079A">
      <w:pPr>
        <w:spacing w:after="0" w:line="360" w:lineRule="auto"/>
        <w:ind w:left="567"/>
        <w:jc w:val="both"/>
        <w:rPr>
          <w:rFonts w:ascii="Arial" w:eastAsia="Times New Roman" w:hAnsi="Arial" w:cs="Arial"/>
          <w:sz w:val="24"/>
          <w:szCs w:val="24"/>
        </w:rPr>
      </w:pPr>
      <w:r w:rsidRPr="004D079A">
        <w:rPr>
          <w:rFonts w:ascii="Arial" w:eastAsia="Times New Roman" w:hAnsi="Arial" w:cs="Arial"/>
          <w:sz w:val="24"/>
          <w:szCs w:val="24"/>
        </w:rPr>
        <w:t xml:space="preserve">Obsługa serwisowa przy rozwiązywaniu bieżących problemów w pracy </w:t>
      </w:r>
      <w:r w:rsidR="00DA7B03">
        <w:rPr>
          <w:rFonts w:ascii="Arial" w:eastAsia="Times New Roman" w:hAnsi="Arial" w:cs="Arial"/>
          <w:sz w:val="24"/>
          <w:szCs w:val="24"/>
        </w:rPr>
        <w:br/>
      </w:r>
      <w:r w:rsidRPr="004D079A">
        <w:rPr>
          <w:rFonts w:ascii="Arial" w:eastAsia="Times New Roman" w:hAnsi="Arial" w:cs="Arial"/>
          <w:sz w:val="24"/>
          <w:szCs w:val="24"/>
        </w:rPr>
        <w:t>w systemie w modelu wielobibliotecznym wdrożonym w sieci podkarpackich bibliotek pedagogicznych. Dostęp do nowych funkcjonalności w ramach każdej nowej wersji systemu bibliotecznego. Bezpłatne dostosowanie oprogramowania w przypadku zmiany wymagań prawnych.</w:t>
      </w:r>
    </w:p>
    <w:p w:rsidR="004D079A" w:rsidRPr="004D079A" w:rsidRDefault="004D079A" w:rsidP="004D079A">
      <w:pPr>
        <w:spacing w:after="0" w:line="360" w:lineRule="auto"/>
        <w:ind w:left="142"/>
        <w:jc w:val="both"/>
        <w:rPr>
          <w:rFonts w:ascii="Arial" w:eastAsia="Times New Roman" w:hAnsi="Arial" w:cs="Arial"/>
          <w:sz w:val="24"/>
          <w:szCs w:val="24"/>
        </w:rPr>
      </w:pPr>
      <w:r w:rsidRPr="004D079A">
        <w:rPr>
          <w:rFonts w:ascii="Arial" w:eastAsia="Times New Roman" w:hAnsi="Arial" w:cs="Arial"/>
          <w:sz w:val="24"/>
          <w:szCs w:val="24"/>
        </w:rPr>
        <w:t>8) promocja projektu.</w:t>
      </w:r>
    </w:p>
    <w:p w:rsidR="004D079A" w:rsidRPr="004D079A" w:rsidRDefault="004D079A" w:rsidP="004D079A">
      <w:pPr>
        <w:spacing w:after="0" w:line="360" w:lineRule="auto"/>
        <w:ind w:left="426"/>
        <w:jc w:val="both"/>
        <w:rPr>
          <w:rFonts w:ascii="Arial" w:eastAsia="Times New Roman" w:hAnsi="Arial" w:cs="Arial"/>
          <w:sz w:val="24"/>
          <w:szCs w:val="24"/>
        </w:rPr>
      </w:pPr>
      <w:r w:rsidRPr="004D079A">
        <w:rPr>
          <w:rFonts w:ascii="Arial" w:eastAsia="Times New Roman" w:hAnsi="Arial" w:cs="Arial"/>
          <w:sz w:val="24"/>
          <w:szCs w:val="24"/>
        </w:rPr>
        <w:lastRenderedPageBreak/>
        <w:t xml:space="preserve">Projekt zakończony.  Poprzez działania projektowe zrealizowane zostało nowatorskie w skali kraju rozwiązanie kompleksowego wdrożenia nowych </w:t>
      </w:r>
      <w:r w:rsidR="00DA7B03">
        <w:rPr>
          <w:rFonts w:ascii="Arial" w:eastAsia="Times New Roman" w:hAnsi="Arial" w:cs="Arial"/>
          <w:sz w:val="24"/>
          <w:szCs w:val="24"/>
        </w:rPr>
        <w:br/>
      </w:r>
      <w:r w:rsidRPr="004D079A">
        <w:rPr>
          <w:rFonts w:ascii="Arial" w:eastAsia="Times New Roman" w:hAnsi="Arial" w:cs="Arial"/>
          <w:sz w:val="24"/>
          <w:szCs w:val="24"/>
        </w:rPr>
        <w:t>e – usług w sieci bibliotek pedagogicznych na terenie jednego województwa.</w:t>
      </w:r>
    </w:p>
    <w:p w:rsidR="004D079A" w:rsidRPr="004D079A" w:rsidRDefault="004D079A" w:rsidP="004D079A">
      <w:pPr>
        <w:spacing w:after="0" w:line="360" w:lineRule="auto"/>
        <w:ind w:left="426"/>
        <w:jc w:val="both"/>
        <w:rPr>
          <w:rFonts w:ascii="Arial" w:eastAsia="Times New Roman" w:hAnsi="Arial" w:cs="Arial"/>
          <w:sz w:val="24"/>
          <w:szCs w:val="24"/>
        </w:rPr>
      </w:pPr>
      <w:r w:rsidRPr="004D079A">
        <w:rPr>
          <w:rFonts w:ascii="Arial" w:eastAsia="Times New Roman" w:hAnsi="Arial" w:cs="Arial"/>
          <w:sz w:val="24"/>
          <w:szCs w:val="24"/>
        </w:rPr>
        <w:t xml:space="preserve">W wyniku wdrożenia e-usług klient/petent będzie miał dostęp elektroniczny do rejestracji, informacji i dokumentów przez 24 godziny na dobę, które do tej pory mógł zdobyć jedynie przez bezpośrednią wizytę lub telefonicznie. Wdrożone </w:t>
      </w:r>
      <w:r w:rsidR="00DA7B03">
        <w:rPr>
          <w:rFonts w:ascii="Arial" w:eastAsia="Times New Roman" w:hAnsi="Arial" w:cs="Arial"/>
          <w:sz w:val="24"/>
          <w:szCs w:val="24"/>
        </w:rPr>
        <w:br/>
      </w:r>
      <w:r w:rsidRPr="004D079A">
        <w:rPr>
          <w:rFonts w:ascii="Arial" w:eastAsia="Times New Roman" w:hAnsi="Arial" w:cs="Arial"/>
          <w:sz w:val="24"/>
          <w:szCs w:val="24"/>
        </w:rPr>
        <w:t>e-usługi pozwolą załatwiać petentom swoje sprawy w dowolnych godzinach urzędowania.</w:t>
      </w:r>
    </w:p>
    <w:p w:rsidR="004D079A" w:rsidRPr="004D079A" w:rsidRDefault="004D079A" w:rsidP="00435AB8">
      <w:pPr>
        <w:numPr>
          <w:ilvl w:val="6"/>
          <w:numId w:val="48"/>
        </w:numPr>
        <w:spacing w:after="0" w:line="360" w:lineRule="auto"/>
        <w:ind w:left="142" w:hanging="284"/>
        <w:jc w:val="both"/>
        <w:rPr>
          <w:rFonts w:ascii="Arial" w:eastAsia="Times New Roman" w:hAnsi="Arial" w:cs="Arial"/>
          <w:sz w:val="24"/>
          <w:szCs w:val="24"/>
        </w:rPr>
      </w:pPr>
      <w:r w:rsidRPr="004D079A">
        <w:rPr>
          <w:rFonts w:ascii="Arial" w:eastAsia="Times New Roman" w:hAnsi="Arial" w:cs="Arial"/>
          <w:sz w:val="24"/>
          <w:szCs w:val="24"/>
        </w:rPr>
        <w:t xml:space="preserve">zakup oprogramowania </w:t>
      </w:r>
      <w:r w:rsidRPr="004D079A">
        <w:rPr>
          <w:rFonts w:ascii="Arial" w:eastAsia="Times New Roman" w:hAnsi="Arial" w:cs="Arial"/>
          <w:bCs/>
          <w:sz w:val="24"/>
          <w:szCs w:val="24"/>
        </w:rPr>
        <w:t xml:space="preserve">zabezpieczające serwery pocztowe przed spamami dla Pedagogicznej Biblioteki Wojewódzkiej w Rzeszowie w kwocie 28.332,-zł </w:t>
      </w:r>
      <w:r w:rsidRPr="004D079A">
        <w:rPr>
          <w:rFonts w:ascii="Arial" w:eastAsia="Times New Roman" w:hAnsi="Arial" w:cs="Aharoni"/>
          <w:sz w:val="24"/>
          <w:szCs w:val="24"/>
        </w:rPr>
        <w:t>(</w:t>
      </w:r>
      <w:r w:rsidRPr="004D079A">
        <w:rPr>
          <w:rFonts w:ascii="Arial" w:eastAsia="Times New Roman" w:hAnsi="Arial" w:cs="Aharoni" w:hint="cs"/>
          <w:sz w:val="24"/>
          <w:szCs w:val="24"/>
        </w:rPr>
        <w:t>§</w:t>
      </w:r>
      <w:r w:rsidRPr="004D079A">
        <w:rPr>
          <w:rFonts w:ascii="Arial" w:eastAsia="Times New Roman" w:hAnsi="Arial" w:cs="Arial"/>
          <w:sz w:val="24"/>
          <w:szCs w:val="24"/>
        </w:rPr>
        <w:t xml:space="preserve"> 6060).</w:t>
      </w:r>
    </w:p>
    <w:p w:rsidR="004D079A" w:rsidRPr="004D079A" w:rsidRDefault="004D079A" w:rsidP="004D079A">
      <w:pPr>
        <w:tabs>
          <w:tab w:val="left" w:pos="1080"/>
          <w:tab w:val="left" w:pos="1260"/>
        </w:tabs>
        <w:spacing w:after="0" w:line="360" w:lineRule="auto"/>
        <w:jc w:val="both"/>
        <w:rPr>
          <w:rFonts w:ascii="Arial" w:hAnsi="Arial" w:cs="Arial"/>
          <w:b/>
          <w:bCs/>
          <w:i/>
          <w:iCs/>
          <w:color w:val="000000" w:themeColor="text1"/>
          <w:sz w:val="24"/>
          <w:szCs w:val="24"/>
        </w:rPr>
      </w:pPr>
      <w:r w:rsidRPr="004D079A">
        <w:rPr>
          <w:rFonts w:ascii="Arial" w:hAnsi="Arial" w:cs="Arial"/>
          <w:b/>
          <w:bCs/>
          <w:i/>
          <w:iCs/>
          <w:color w:val="000000" w:themeColor="text1"/>
          <w:sz w:val="24"/>
          <w:szCs w:val="24"/>
        </w:rPr>
        <w:t>Rozdział 80151 – Kwalifikacyjne  kursy  zawodowe</w:t>
      </w:r>
    </w:p>
    <w:p w:rsidR="004D079A" w:rsidRPr="004D079A" w:rsidRDefault="004D079A" w:rsidP="004D079A">
      <w:pPr>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Zaplanowane wydatki bieżące (jednostki oświatowe – Dep. EN) w kwocie </w:t>
      </w:r>
      <w:r w:rsidRPr="004D079A">
        <w:rPr>
          <w:rFonts w:ascii="Arial" w:hAnsi="Arial" w:cs="Arial"/>
          <w:color w:val="000000" w:themeColor="text1"/>
          <w:sz w:val="24"/>
          <w:szCs w:val="24"/>
        </w:rPr>
        <w:t>221.950</w:t>
      </w:r>
      <w:r w:rsidRPr="004D079A">
        <w:rPr>
          <w:rFonts w:ascii="Arial" w:eastAsia="Times New Roman" w:hAnsi="Arial" w:cs="Arial"/>
          <w:color w:val="000000" w:themeColor="text1"/>
          <w:sz w:val="24"/>
          <w:szCs w:val="24"/>
          <w:lang w:eastAsia="pl-PL"/>
        </w:rPr>
        <w:t xml:space="preserve">,-zł zostały zrealizowane w kwocie </w:t>
      </w:r>
      <w:r w:rsidRPr="004D079A">
        <w:rPr>
          <w:rFonts w:ascii="Arial" w:hAnsi="Arial" w:cs="Arial"/>
          <w:color w:val="000000" w:themeColor="text1"/>
          <w:sz w:val="24"/>
          <w:szCs w:val="24"/>
        </w:rPr>
        <w:t>217.188</w:t>
      </w:r>
      <w:r w:rsidRPr="004D079A">
        <w:rPr>
          <w:rFonts w:ascii="Arial" w:eastAsia="Times New Roman" w:hAnsi="Arial" w:cs="Arial"/>
          <w:color w:val="000000" w:themeColor="text1"/>
          <w:sz w:val="24"/>
          <w:szCs w:val="24"/>
          <w:lang w:eastAsia="pl-PL"/>
        </w:rPr>
        <w:t>,-zł tj. 97,85% planu.</w:t>
      </w:r>
    </w:p>
    <w:p w:rsidR="004D079A" w:rsidRPr="004D079A" w:rsidRDefault="004D079A" w:rsidP="00435AB8">
      <w:pPr>
        <w:numPr>
          <w:ilvl w:val="0"/>
          <w:numId w:val="49"/>
        </w:numPr>
        <w:spacing w:after="0" w:line="360" w:lineRule="auto"/>
        <w:ind w:left="284"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wynagrodzenia i składki od nich naliczane w kwocie </w:t>
      </w:r>
      <w:r w:rsidRPr="004D079A">
        <w:rPr>
          <w:rFonts w:ascii="Arial" w:hAnsi="Arial" w:cs="Arial"/>
          <w:color w:val="000000" w:themeColor="text1"/>
          <w:sz w:val="24"/>
          <w:szCs w:val="24"/>
        </w:rPr>
        <w:t>190.796,-zł (§ 4010 –</w:t>
      </w:r>
      <w:r w:rsidR="00DA7B03">
        <w:rPr>
          <w:rFonts w:ascii="Arial" w:hAnsi="Arial" w:cs="Arial"/>
          <w:color w:val="000000" w:themeColor="text1"/>
          <w:sz w:val="24"/>
          <w:szCs w:val="24"/>
        </w:rPr>
        <w:br/>
      </w:r>
      <w:r w:rsidRPr="004D079A">
        <w:rPr>
          <w:rFonts w:ascii="Arial" w:hAnsi="Arial" w:cs="Arial"/>
          <w:color w:val="000000" w:themeColor="text1"/>
          <w:sz w:val="24"/>
          <w:szCs w:val="24"/>
        </w:rPr>
        <w:t>161.559,-zł, § 4110 – 26.391,-zł, § 4120 –2.846,-zł)</w:t>
      </w:r>
      <w:r w:rsidRPr="004D079A">
        <w:rPr>
          <w:rFonts w:ascii="Arial" w:eastAsia="Times New Roman" w:hAnsi="Arial" w:cs="Arial"/>
          <w:color w:val="000000" w:themeColor="text1"/>
          <w:sz w:val="24"/>
          <w:szCs w:val="24"/>
          <w:lang w:eastAsia="pl-PL"/>
        </w:rPr>
        <w:t>,</w:t>
      </w:r>
    </w:p>
    <w:p w:rsidR="004D079A" w:rsidRPr="004D079A" w:rsidRDefault="004D079A" w:rsidP="00435AB8">
      <w:pPr>
        <w:numPr>
          <w:ilvl w:val="0"/>
          <w:numId w:val="49"/>
        </w:numPr>
        <w:spacing w:after="0" w:line="360" w:lineRule="auto"/>
        <w:ind w:left="284" w:hanging="284"/>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wydatki rzeczowe związane z realizacją kursów zawodowych w kwocie </w:t>
      </w:r>
      <w:r w:rsidRPr="004D079A">
        <w:rPr>
          <w:rFonts w:ascii="Arial" w:hAnsi="Arial" w:cs="Arial"/>
          <w:color w:val="000000" w:themeColor="text1"/>
          <w:sz w:val="24"/>
          <w:szCs w:val="24"/>
        </w:rPr>
        <w:t>26.392</w:t>
      </w:r>
      <w:r w:rsidRPr="004D079A">
        <w:rPr>
          <w:rFonts w:ascii="Arial" w:eastAsia="Times New Roman" w:hAnsi="Arial" w:cs="Arial"/>
          <w:color w:val="000000" w:themeColor="text1"/>
          <w:sz w:val="24"/>
          <w:szCs w:val="24"/>
          <w:lang w:eastAsia="pl-PL"/>
        </w:rPr>
        <w:t xml:space="preserve">,-zł, </w:t>
      </w:r>
      <w:r w:rsidRPr="004D079A">
        <w:rPr>
          <w:rFonts w:ascii="Arial" w:eastAsia="Times New Roman" w:hAnsi="Arial" w:cs="Arial"/>
          <w:color w:val="000000" w:themeColor="text1"/>
          <w:sz w:val="24"/>
          <w:szCs w:val="24"/>
          <w:lang w:eastAsia="pl-PL"/>
        </w:rPr>
        <w:br/>
        <w:t xml:space="preserve">w tym: </w:t>
      </w:r>
    </w:p>
    <w:p w:rsidR="004D079A" w:rsidRPr="004D079A" w:rsidRDefault="004D079A" w:rsidP="00435AB8">
      <w:pPr>
        <w:numPr>
          <w:ilvl w:val="2"/>
          <w:numId w:val="48"/>
        </w:numPr>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opłaty za energię i ogrzewanie – </w:t>
      </w:r>
      <w:r w:rsidRPr="004D079A">
        <w:rPr>
          <w:rFonts w:ascii="Arial" w:hAnsi="Arial" w:cs="Arial"/>
          <w:color w:val="000000" w:themeColor="text1"/>
          <w:sz w:val="24"/>
          <w:szCs w:val="24"/>
        </w:rPr>
        <w:t>12.384</w:t>
      </w:r>
      <w:r w:rsidRPr="004D079A">
        <w:rPr>
          <w:rFonts w:ascii="Arial" w:eastAsia="Times New Roman" w:hAnsi="Arial" w:cs="Arial"/>
          <w:color w:val="000000" w:themeColor="text1"/>
          <w:sz w:val="24"/>
          <w:szCs w:val="24"/>
          <w:lang w:eastAsia="pl-PL"/>
        </w:rPr>
        <w:t>,-zł  (§ 4260),</w:t>
      </w:r>
    </w:p>
    <w:p w:rsidR="004D079A" w:rsidRPr="004D079A" w:rsidRDefault="004D079A" w:rsidP="00435AB8">
      <w:pPr>
        <w:numPr>
          <w:ilvl w:val="2"/>
          <w:numId w:val="48"/>
        </w:numPr>
        <w:tabs>
          <w:tab w:val="left" w:pos="284"/>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zakup pomocy naukowych – </w:t>
      </w:r>
      <w:r w:rsidRPr="004D079A">
        <w:rPr>
          <w:rFonts w:ascii="Arial" w:hAnsi="Arial" w:cs="Arial"/>
          <w:color w:val="000000" w:themeColor="text1"/>
          <w:sz w:val="24"/>
          <w:szCs w:val="24"/>
        </w:rPr>
        <w:t>2.499</w:t>
      </w:r>
      <w:r w:rsidRPr="004D079A">
        <w:rPr>
          <w:rFonts w:ascii="Arial" w:eastAsia="Times New Roman" w:hAnsi="Arial" w:cs="Arial"/>
          <w:color w:val="000000" w:themeColor="text1"/>
          <w:sz w:val="24"/>
          <w:szCs w:val="24"/>
          <w:lang w:eastAsia="pl-PL"/>
        </w:rPr>
        <w:t>,-zł (§ 4240),</w:t>
      </w:r>
    </w:p>
    <w:p w:rsidR="004D079A" w:rsidRPr="004D079A" w:rsidRDefault="004D079A" w:rsidP="00435AB8">
      <w:pPr>
        <w:numPr>
          <w:ilvl w:val="2"/>
          <w:numId w:val="48"/>
        </w:numPr>
        <w:tabs>
          <w:tab w:val="left" w:pos="284"/>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 xml:space="preserve">zakup materiałów biurowych –  </w:t>
      </w:r>
      <w:r w:rsidRPr="004D079A">
        <w:rPr>
          <w:rFonts w:ascii="Arial" w:hAnsi="Arial" w:cs="Arial"/>
          <w:color w:val="000000" w:themeColor="text1"/>
          <w:sz w:val="24"/>
          <w:szCs w:val="24"/>
        </w:rPr>
        <w:t>2.690</w:t>
      </w:r>
      <w:r w:rsidRPr="004D079A">
        <w:rPr>
          <w:rFonts w:ascii="Arial" w:eastAsia="Times New Roman" w:hAnsi="Arial" w:cs="Arial"/>
          <w:color w:val="000000" w:themeColor="text1"/>
          <w:sz w:val="24"/>
          <w:szCs w:val="24"/>
          <w:lang w:eastAsia="pl-PL"/>
        </w:rPr>
        <w:t>,-zł (§ 4210),</w:t>
      </w:r>
    </w:p>
    <w:p w:rsidR="004D079A" w:rsidRPr="004D079A" w:rsidRDefault="004D079A" w:rsidP="00435AB8">
      <w:pPr>
        <w:numPr>
          <w:ilvl w:val="2"/>
          <w:numId w:val="48"/>
        </w:numPr>
        <w:tabs>
          <w:tab w:val="left" w:pos="284"/>
        </w:tabs>
        <w:spacing w:after="0" w:line="360" w:lineRule="auto"/>
        <w:ind w:left="567"/>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 xml:space="preserve">zakup usług komunalnych, pocztowych oraz kserograficznych – 3.932,-zł  </w:t>
      </w:r>
      <w:r w:rsidR="00DA7B03">
        <w:rPr>
          <w:rFonts w:ascii="Arial" w:hAnsi="Arial" w:cs="Arial"/>
          <w:color w:val="000000" w:themeColor="text1"/>
          <w:sz w:val="24"/>
          <w:szCs w:val="24"/>
        </w:rPr>
        <w:br/>
      </w:r>
      <w:r w:rsidRPr="004D079A">
        <w:rPr>
          <w:rFonts w:ascii="Arial" w:hAnsi="Arial" w:cs="Arial"/>
          <w:color w:val="000000" w:themeColor="text1"/>
          <w:sz w:val="24"/>
          <w:szCs w:val="24"/>
        </w:rPr>
        <w:t>(§ 4300),</w:t>
      </w:r>
    </w:p>
    <w:p w:rsidR="004D079A" w:rsidRPr="004D079A" w:rsidRDefault="004D079A" w:rsidP="00435AB8">
      <w:pPr>
        <w:numPr>
          <w:ilvl w:val="2"/>
          <w:numId w:val="48"/>
        </w:numPr>
        <w:tabs>
          <w:tab w:val="left" w:pos="284"/>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t>odpis na Zakładowy Fundusz Świadczeń Socjalnych – 4.493,- zł (§ 4440),</w:t>
      </w:r>
    </w:p>
    <w:p w:rsidR="004D079A" w:rsidRPr="004D079A" w:rsidRDefault="004D079A" w:rsidP="00435AB8">
      <w:pPr>
        <w:numPr>
          <w:ilvl w:val="2"/>
          <w:numId w:val="48"/>
        </w:numPr>
        <w:tabs>
          <w:tab w:val="left" w:pos="284"/>
        </w:tabs>
        <w:spacing w:after="0" w:line="360" w:lineRule="auto"/>
        <w:ind w:left="567" w:hanging="283"/>
        <w:jc w:val="both"/>
        <w:rPr>
          <w:rFonts w:ascii="Arial" w:eastAsia="Times New Roman" w:hAnsi="Arial" w:cs="Arial"/>
          <w:color w:val="000000" w:themeColor="text1"/>
          <w:sz w:val="24"/>
          <w:szCs w:val="24"/>
          <w:lang w:eastAsia="pl-PL"/>
        </w:rPr>
      </w:pPr>
      <w:r w:rsidRPr="004D079A">
        <w:rPr>
          <w:rFonts w:ascii="Arial" w:hAnsi="Arial" w:cs="Arial"/>
          <w:color w:val="000000" w:themeColor="text1"/>
          <w:sz w:val="24"/>
          <w:szCs w:val="24"/>
        </w:rPr>
        <w:t>opłata na rzecz budżetów jednostek samorządu terytorialnego  – wywóz śmieci – 394,-zł (§ 4520).</w:t>
      </w:r>
    </w:p>
    <w:p w:rsidR="004D079A" w:rsidRPr="004D079A" w:rsidRDefault="004D079A" w:rsidP="004D079A">
      <w:pPr>
        <w:spacing w:after="0" w:line="360" w:lineRule="auto"/>
        <w:ind w:left="357"/>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 xml:space="preserve">W ramach rozdziału finansowano przeprowadzenie  3 kursów kwalifikacyjnych dla </w:t>
      </w:r>
      <w:r w:rsidRPr="004D079A">
        <w:rPr>
          <w:rFonts w:ascii="Arial" w:eastAsia="Times New Roman" w:hAnsi="Arial" w:cs="Arial"/>
          <w:color w:val="000000" w:themeColor="text1"/>
          <w:sz w:val="24"/>
          <w:szCs w:val="24"/>
        </w:rPr>
        <w:br/>
        <w:t xml:space="preserve">54 osób przez </w:t>
      </w:r>
      <w:proofErr w:type="spellStart"/>
      <w:r w:rsidRPr="004D079A">
        <w:rPr>
          <w:rFonts w:ascii="Arial" w:eastAsia="Times New Roman" w:hAnsi="Arial" w:cs="Arial"/>
          <w:color w:val="000000" w:themeColor="text1"/>
          <w:sz w:val="24"/>
          <w:szCs w:val="24"/>
        </w:rPr>
        <w:t>MSCKZiU</w:t>
      </w:r>
      <w:proofErr w:type="spellEnd"/>
      <w:r w:rsidRPr="004D079A">
        <w:rPr>
          <w:rFonts w:ascii="Arial" w:eastAsia="Times New Roman" w:hAnsi="Arial" w:cs="Arial"/>
          <w:color w:val="000000" w:themeColor="text1"/>
          <w:sz w:val="24"/>
          <w:szCs w:val="24"/>
        </w:rPr>
        <w:t xml:space="preserve"> w Jaśle, </w:t>
      </w:r>
      <w:proofErr w:type="spellStart"/>
      <w:r w:rsidRPr="004D079A">
        <w:rPr>
          <w:rFonts w:ascii="Arial" w:eastAsia="Times New Roman" w:hAnsi="Arial" w:cs="Arial"/>
          <w:color w:val="000000" w:themeColor="text1"/>
          <w:sz w:val="24"/>
          <w:szCs w:val="24"/>
        </w:rPr>
        <w:t>MSCKZiU</w:t>
      </w:r>
      <w:proofErr w:type="spellEnd"/>
      <w:r w:rsidRPr="004D079A">
        <w:rPr>
          <w:rFonts w:ascii="Arial" w:eastAsia="Times New Roman" w:hAnsi="Arial" w:cs="Arial"/>
          <w:color w:val="000000" w:themeColor="text1"/>
          <w:sz w:val="24"/>
          <w:szCs w:val="24"/>
        </w:rPr>
        <w:t xml:space="preserve"> w Łańcucie i </w:t>
      </w:r>
      <w:proofErr w:type="spellStart"/>
      <w:r w:rsidRPr="004D079A">
        <w:rPr>
          <w:rFonts w:ascii="Arial" w:eastAsia="Times New Roman" w:hAnsi="Arial" w:cs="Arial"/>
          <w:color w:val="000000" w:themeColor="text1"/>
          <w:sz w:val="24"/>
          <w:szCs w:val="24"/>
        </w:rPr>
        <w:t>MSCKZiU</w:t>
      </w:r>
      <w:proofErr w:type="spellEnd"/>
      <w:r w:rsidRPr="004D079A">
        <w:rPr>
          <w:rFonts w:ascii="Arial" w:eastAsia="Times New Roman" w:hAnsi="Arial" w:cs="Arial"/>
          <w:color w:val="000000" w:themeColor="text1"/>
          <w:sz w:val="24"/>
          <w:szCs w:val="24"/>
        </w:rPr>
        <w:t xml:space="preserve"> w Mielcu.</w:t>
      </w:r>
    </w:p>
    <w:p w:rsidR="004D079A" w:rsidRPr="004D079A" w:rsidRDefault="004D079A" w:rsidP="004D079A">
      <w:pPr>
        <w:spacing w:after="0" w:line="360" w:lineRule="auto"/>
        <w:ind w:left="357"/>
        <w:jc w:val="both"/>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Kursy były przeprowadzane w zawodach: „Asystent osoby niepełnosprawnej”, „Technik usług kosmetycznych” i „Opiekun medyczny”.</w:t>
      </w:r>
    </w:p>
    <w:p w:rsidR="004D079A" w:rsidRPr="004D079A" w:rsidRDefault="004D079A" w:rsidP="004D079A">
      <w:pPr>
        <w:spacing w:after="0" w:line="360" w:lineRule="auto"/>
        <w:ind w:left="357"/>
        <w:jc w:val="both"/>
        <w:rPr>
          <w:rFonts w:ascii="Arial" w:eastAsia="Times New Roman" w:hAnsi="Arial" w:cs="Arial"/>
          <w:b/>
          <w:bCs/>
          <w:i/>
          <w:iCs/>
          <w:color w:val="000000" w:themeColor="text1"/>
          <w:sz w:val="24"/>
          <w:szCs w:val="24"/>
        </w:rPr>
      </w:pPr>
      <w:r w:rsidRPr="004D079A">
        <w:rPr>
          <w:rFonts w:ascii="Arial" w:eastAsia="Times New Roman" w:hAnsi="Arial" w:cs="Arial"/>
          <w:color w:val="000000" w:themeColor="text1"/>
          <w:sz w:val="24"/>
          <w:szCs w:val="24"/>
        </w:rPr>
        <w:t xml:space="preserve">Miesięczny koszt przeprowadzenia kursu dla 1 osoby w 2018 roku wyniósł </w:t>
      </w:r>
      <w:r w:rsidRPr="004D079A">
        <w:rPr>
          <w:rFonts w:ascii="Arial" w:eastAsia="Times New Roman" w:hAnsi="Arial" w:cs="Arial"/>
          <w:color w:val="000000" w:themeColor="text1"/>
          <w:sz w:val="24"/>
          <w:szCs w:val="24"/>
        </w:rPr>
        <w:br/>
        <w:t>381,- zł.</w:t>
      </w:r>
    </w:p>
    <w:p w:rsidR="004D079A" w:rsidRPr="004D079A" w:rsidRDefault="004D079A" w:rsidP="004D079A">
      <w:pPr>
        <w:tabs>
          <w:tab w:val="left" w:pos="284"/>
        </w:tabs>
        <w:spacing w:after="0" w:line="360" w:lineRule="auto"/>
        <w:ind w:left="357"/>
        <w:rPr>
          <w:rFonts w:ascii="Arial" w:eastAsia="Times New Roman" w:hAnsi="Arial" w:cs="Arial"/>
          <w:color w:val="000000" w:themeColor="text1"/>
          <w:sz w:val="24"/>
          <w:szCs w:val="24"/>
        </w:rPr>
      </w:pPr>
      <w:r w:rsidRPr="004D079A">
        <w:rPr>
          <w:rFonts w:ascii="Arial" w:eastAsia="Times New Roman" w:hAnsi="Arial" w:cs="Arial"/>
          <w:color w:val="000000" w:themeColor="text1"/>
          <w:sz w:val="24"/>
          <w:szCs w:val="24"/>
        </w:rPr>
        <w:t>Wydatki były realizowane zgodnie z planem i w sposób racjonalny.</w:t>
      </w:r>
    </w:p>
    <w:p w:rsidR="004D079A" w:rsidRPr="004D079A" w:rsidRDefault="004D079A" w:rsidP="004F3550">
      <w:pPr>
        <w:spacing w:after="0" w:line="360" w:lineRule="auto"/>
        <w:jc w:val="both"/>
        <w:rPr>
          <w:rFonts w:ascii="Arial" w:hAnsi="Arial" w:cs="Arial"/>
          <w:b/>
          <w:i/>
          <w:color w:val="000000" w:themeColor="text1"/>
          <w:sz w:val="24"/>
          <w:szCs w:val="24"/>
        </w:rPr>
      </w:pPr>
      <w:r w:rsidRPr="004D079A">
        <w:rPr>
          <w:rFonts w:ascii="Arial" w:hAnsi="Arial" w:cs="Arial"/>
          <w:b/>
          <w:i/>
          <w:sz w:val="24"/>
          <w:szCs w:val="24"/>
        </w:rPr>
        <w:t>Rozdział 80153 - Zapewnienie uczniom prawa do bezpłatnego dostępu do  podręczników, materiałów edukacyjnych lub materiałów  </w:t>
      </w:r>
      <w:r w:rsidRPr="004D079A">
        <w:rPr>
          <w:rFonts w:ascii="Arial" w:hAnsi="Arial" w:cs="Arial"/>
          <w:b/>
          <w:i/>
          <w:color w:val="000000" w:themeColor="text1"/>
          <w:sz w:val="24"/>
          <w:szCs w:val="24"/>
        </w:rPr>
        <w:t>ćwiczeniowych.</w:t>
      </w:r>
    </w:p>
    <w:p w:rsidR="004D079A" w:rsidRPr="004D079A" w:rsidRDefault="004D079A" w:rsidP="004D079A">
      <w:pPr>
        <w:tabs>
          <w:tab w:val="left" w:pos="284"/>
        </w:tabs>
        <w:spacing w:after="0" w:line="360" w:lineRule="auto"/>
        <w:jc w:val="both"/>
        <w:rPr>
          <w:rFonts w:ascii="Arial" w:eastAsia="Times New Roman" w:hAnsi="Arial" w:cs="Arial"/>
          <w:color w:val="000000" w:themeColor="text1"/>
          <w:sz w:val="24"/>
          <w:szCs w:val="24"/>
          <w:lang w:eastAsia="pl-PL"/>
        </w:rPr>
      </w:pPr>
      <w:r w:rsidRPr="004D079A">
        <w:rPr>
          <w:rFonts w:ascii="Arial" w:eastAsia="Times New Roman" w:hAnsi="Arial" w:cs="Arial"/>
          <w:color w:val="000000" w:themeColor="text1"/>
          <w:sz w:val="24"/>
          <w:szCs w:val="24"/>
          <w:lang w:eastAsia="pl-PL"/>
        </w:rPr>
        <w:lastRenderedPageBreak/>
        <w:t xml:space="preserve">Zaplanowane wydatki bieżące (jednostki oświatowe – Dep. EN) w kwocie </w:t>
      </w:r>
      <w:r w:rsidRPr="004D079A">
        <w:rPr>
          <w:rFonts w:ascii="Arial" w:eastAsia="Calibri" w:hAnsi="Arial" w:cs="Arial"/>
          <w:color w:val="000000" w:themeColor="text1"/>
          <w:sz w:val="24"/>
          <w:szCs w:val="24"/>
        </w:rPr>
        <w:t>12.619</w:t>
      </w:r>
      <w:r w:rsidRPr="004D079A">
        <w:rPr>
          <w:rFonts w:ascii="Arial" w:eastAsia="Times New Roman" w:hAnsi="Arial" w:cs="Arial"/>
          <w:color w:val="000000" w:themeColor="text1"/>
          <w:sz w:val="24"/>
          <w:szCs w:val="24"/>
          <w:lang w:eastAsia="pl-PL"/>
        </w:rPr>
        <w:t xml:space="preserve">,-zł zostały zrealizowane w kwocie </w:t>
      </w:r>
      <w:r w:rsidRPr="004D079A">
        <w:rPr>
          <w:rFonts w:ascii="Arial" w:hAnsi="Arial" w:cs="Arial"/>
          <w:color w:val="000000" w:themeColor="text1"/>
          <w:sz w:val="24"/>
          <w:szCs w:val="24"/>
        </w:rPr>
        <w:t>12.447</w:t>
      </w:r>
      <w:r w:rsidRPr="004D079A">
        <w:rPr>
          <w:rFonts w:ascii="Arial" w:eastAsia="Times New Roman" w:hAnsi="Arial" w:cs="Arial"/>
          <w:color w:val="000000" w:themeColor="text1"/>
          <w:sz w:val="24"/>
          <w:szCs w:val="24"/>
          <w:lang w:eastAsia="pl-PL"/>
        </w:rPr>
        <w:t>,-zł (§ 4240), tj. 98,64% planu i obejmowały:</w:t>
      </w:r>
    </w:p>
    <w:p w:rsidR="004D079A" w:rsidRPr="004D079A" w:rsidRDefault="004D079A" w:rsidP="004D079A">
      <w:pPr>
        <w:tabs>
          <w:tab w:val="left" w:pos="284"/>
        </w:tabs>
        <w:spacing w:after="0" w:line="360" w:lineRule="auto"/>
        <w:jc w:val="both"/>
        <w:rPr>
          <w:rFonts w:ascii="Arial" w:eastAsia="Calibri" w:hAnsi="Arial" w:cs="Arial"/>
          <w:sz w:val="24"/>
          <w:szCs w:val="24"/>
        </w:rPr>
      </w:pPr>
      <w:r w:rsidRPr="004D079A">
        <w:rPr>
          <w:rFonts w:ascii="Arial" w:eastAsia="Calibri" w:hAnsi="Arial" w:cs="Arial"/>
          <w:color w:val="000000" w:themeColor="text1"/>
          <w:sz w:val="24"/>
          <w:szCs w:val="24"/>
        </w:rPr>
        <w:t>zakup</w:t>
      </w:r>
      <w:r w:rsidRPr="004D079A">
        <w:rPr>
          <w:rFonts w:ascii="Arial" w:hAnsi="Arial" w:cs="Arial"/>
          <w:color w:val="000000"/>
          <w:sz w:val="24"/>
          <w:szCs w:val="24"/>
        </w:rPr>
        <w:t xml:space="preserve"> </w:t>
      </w:r>
      <w:r w:rsidRPr="004D079A">
        <w:rPr>
          <w:rFonts w:ascii="Arial" w:eastAsia="Calibri" w:hAnsi="Arial" w:cs="Arial"/>
          <w:sz w:val="24"/>
          <w:szCs w:val="24"/>
        </w:rPr>
        <w:t xml:space="preserve">podręczników, materiałów edukacyjnych oraz materiałów ćwiczeniowych. </w:t>
      </w:r>
    </w:p>
    <w:p w:rsidR="004D079A" w:rsidRPr="004D079A" w:rsidRDefault="004D079A" w:rsidP="004D079A">
      <w:pPr>
        <w:tabs>
          <w:tab w:val="left" w:pos="284"/>
        </w:tabs>
        <w:spacing w:after="0" w:line="360" w:lineRule="auto"/>
        <w:jc w:val="both"/>
        <w:rPr>
          <w:rFonts w:ascii="Arial" w:hAnsi="Arial" w:cs="Arial"/>
          <w:sz w:val="24"/>
          <w:szCs w:val="24"/>
        </w:rPr>
      </w:pPr>
      <w:r w:rsidRPr="004D079A">
        <w:rPr>
          <w:rFonts w:ascii="Arial" w:eastAsia="Calibri" w:hAnsi="Arial" w:cs="Arial"/>
          <w:color w:val="000000" w:themeColor="text1"/>
          <w:sz w:val="24"/>
          <w:szCs w:val="24"/>
        </w:rPr>
        <w:t xml:space="preserve">Wydatki zrealizowały 2 jednostki oświatowe, tj. </w:t>
      </w:r>
      <w:r w:rsidRPr="004D079A">
        <w:rPr>
          <w:rFonts w:ascii="Arial" w:hAnsi="Arial" w:cs="Arial"/>
          <w:color w:val="000000"/>
          <w:sz w:val="24"/>
          <w:szCs w:val="24"/>
        </w:rPr>
        <w:t xml:space="preserve">ZS w Rzeszowie i ZSS w Rymanowie Zdroju. </w:t>
      </w:r>
      <w:r w:rsidRPr="004D079A">
        <w:rPr>
          <w:rFonts w:ascii="Arial" w:eastAsia="Calibri" w:hAnsi="Arial" w:cs="Arial"/>
          <w:sz w:val="24"/>
          <w:szCs w:val="24"/>
        </w:rPr>
        <w:t>Wydatki finansowane ze środków dotacji celowej z budżetu państwa na wyposażenie w podręczniki, materiały edukacyjne lub materiały ćwiczeniowe oraz pokrycie kosztów obsługi zadania.</w:t>
      </w:r>
    </w:p>
    <w:p w:rsidR="004F3550" w:rsidRPr="004F3550" w:rsidRDefault="004F3550" w:rsidP="004F3550">
      <w:pPr>
        <w:spacing w:after="0" w:line="360" w:lineRule="auto"/>
        <w:jc w:val="both"/>
        <w:rPr>
          <w:rFonts w:ascii="Arial" w:eastAsia="Times New Roman" w:hAnsi="Arial" w:cs="Arial"/>
          <w:b/>
          <w:bCs/>
          <w:i/>
          <w:iCs/>
          <w:sz w:val="24"/>
          <w:szCs w:val="24"/>
          <w:lang w:eastAsia="pl-PL"/>
        </w:rPr>
      </w:pPr>
      <w:r w:rsidRPr="004F3550">
        <w:rPr>
          <w:rFonts w:ascii="Arial" w:eastAsia="Times New Roman" w:hAnsi="Arial" w:cs="Arial"/>
          <w:b/>
          <w:bCs/>
          <w:i/>
          <w:iCs/>
          <w:sz w:val="24"/>
          <w:szCs w:val="24"/>
          <w:lang w:eastAsia="pl-PL"/>
        </w:rPr>
        <w:t>Rozdział 80195 - Pozostała działalność</w:t>
      </w:r>
    </w:p>
    <w:p w:rsidR="004F3550" w:rsidRPr="004F3550" w:rsidRDefault="004F3550" w:rsidP="004F3550">
      <w:pPr>
        <w:spacing w:after="0" w:line="360" w:lineRule="auto"/>
        <w:jc w:val="both"/>
        <w:rPr>
          <w:rFonts w:ascii="Arial" w:eastAsia="Calibri" w:hAnsi="Arial" w:cs="Arial"/>
          <w:sz w:val="24"/>
          <w:szCs w:val="24"/>
        </w:rPr>
      </w:pPr>
      <w:r w:rsidRPr="004F3550">
        <w:rPr>
          <w:rFonts w:ascii="Arial" w:eastAsia="Calibri" w:hAnsi="Arial" w:cs="Arial"/>
          <w:sz w:val="24"/>
          <w:szCs w:val="24"/>
        </w:rPr>
        <w:t>Zaplanowane wydatki w wysokości 16.866.449,-zł zostały wykonane w kwocie 15.896.187,- zł, tj. 94,25% planu.</w:t>
      </w:r>
    </w:p>
    <w:p w:rsidR="004F3550" w:rsidRPr="004F3550" w:rsidRDefault="004F3550" w:rsidP="00CB127A">
      <w:pPr>
        <w:numPr>
          <w:ilvl w:val="0"/>
          <w:numId w:val="391"/>
        </w:numPr>
        <w:spacing w:after="0" w:line="360" w:lineRule="auto"/>
        <w:ind w:left="284" w:hanging="284"/>
        <w:jc w:val="both"/>
        <w:rPr>
          <w:rFonts w:ascii="Arial" w:eastAsia="Calibri" w:hAnsi="Arial" w:cs="Arial"/>
          <w:sz w:val="24"/>
          <w:szCs w:val="24"/>
          <w:lang w:eastAsia="pl-PL"/>
        </w:rPr>
      </w:pPr>
      <w:r w:rsidRPr="004F3550">
        <w:rPr>
          <w:rFonts w:ascii="Arial" w:eastAsia="Calibri" w:hAnsi="Arial" w:cs="Arial"/>
          <w:sz w:val="24"/>
          <w:szCs w:val="24"/>
          <w:lang w:eastAsia="pl-PL"/>
        </w:rPr>
        <w:t xml:space="preserve">Wydatki bieżące zaplanowane w kwocie 16.563.875,-zł </w:t>
      </w:r>
      <w:r w:rsidRPr="004F3550">
        <w:rPr>
          <w:rFonts w:ascii="Arial" w:eastAsia="Times New Roman" w:hAnsi="Arial" w:cs="Arial"/>
          <w:sz w:val="24"/>
          <w:szCs w:val="24"/>
          <w:lang w:eastAsia="pl-PL"/>
        </w:rPr>
        <w:t xml:space="preserve">(w tym: dotacje dla jednostek sektora finansów publicznych – 7.669.931,- zł, dotacje dla jednostek spoza sektora finansów publicznych – 6.226.576,- zł dla beneficjentów projektów, partnerów projektu własnego  oraz organizacji pozarządowych na realizację zadań z udziałem środków zewnętrznych) </w:t>
      </w:r>
      <w:r w:rsidRPr="004F3550">
        <w:rPr>
          <w:rFonts w:ascii="Arial" w:eastAsia="Calibri" w:hAnsi="Arial" w:cs="Arial"/>
          <w:sz w:val="24"/>
          <w:szCs w:val="24"/>
          <w:lang w:eastAsia="pl-PL"/>
        </w:rPr>
        <w:t xml:space="preserve">zostały wykonane w kwocie 15.610.957,-zł </w:t>
      </w:r>
      <w:r w:rsidRPr="004F3550">
        <w:rPr>
          <w:rFonts w:ascii="Arial" w:eastAsia="Calibri" w:hAnsi="Arial" w:cs="Arial"/>
          <w:sz w:val="24"/>
          <w:szCs w:val="24"/>
          <w:lang w:eastAsia="pl-PL"/>
        </w:rPr>
        <w:br/>
      </w:r>
      <w:r w:rsidRPr="004F3550">
        <w:rPr>
          <w:rFonts w:ascii="Arial" w:eastAsia="Calibri" w:hAnsi="Arial" w:cs="Arial"/>
          <w:sz w:val="24"/>
          <w:szCs w:val="24"/>
        </w:rPr>
        <w:t>tj. 94,25% planu</w:t>
      </w:r>
      <w:r w:rsidRPr="004F3550">
        <w:rPr>
          <w:rFonts w:ascii="Arial" w:eastAsia="Calibri" w:hAnsi="Arial" w:cs="Arial"/>
          <w:sz w:val="24"/>
          <w:szCs w:val="24"/>
          <w:lang w:eastAsia="pl-PL"/>
        </w:rPr>
        <w:t xml:space="preserve"> i dotyczyły:</w:t>
      </w:r>
    </w:p>
    <w:p w:rsidR="004F3550" w:rsidRPr="004F3550" w:rsidRDefault="004F3550" w:rsidP="00CB127A">
      <w:pPr>
        <w:numPr>
          <w:ilvl w:val="0"/>
          <w:numId w:val="392"/>
        </w:numPr>
        <w:tabs>
          <w:tab w:val="left" w:pos="567"/>
        </w:tabs>
        <w:spacing w:after="0" w:line="360" w:lineRule="auto"/>
        <w:ind w:left="567" w:hanging="283"/>
        <w:jc w:val="both"/>
        <w:rPr>
          <w:rFonts w:ascii="Arial" w:eastAsia="Times New Roman" w:hAnsi="Arial" w:cs="Arial"/>
          <w:color w:val="FF0000"/>
          <w:sz w:val="24"/>
          <w:szCs w:val="24"/>
          <w:lang w:eastAsia="pl-PL"/>
        </w:rPr>
      </w:pPr>
      <w:r w:rsidRPr="004F3550">
        <w:rPr>
          <w:rFonts w:ascii="Arial" w:eastAsia="Calibri" w:hAnsi="Arial" w:cs="Arial"/>
          <w:color w:val="000000" w:themeColor="text1"/>
          <w:sz w:val="24"/>
          <w:szCs w:val="24"/>
          <w:lang w:val="x-none" w:eastAsia="x-none"/>
        </w:rPr>
        <w:t>wynagrodzeń dla ekspertów biorących udział w pracach komisji ds. awansu zawodowego dla nauczycieli</w:t>
      </w:r>
      <w:r w:rsidRPr="004F3550">
        <w:rPr>
          <w:rFonts w:ascii="Arial" w:eastAsia="Calibri" w:hAnsi="Arial" w:cs="Arial"/>
          <w:color w:val="000000" w:themeColor="text1"/>
          <w:sz w:val="24"/>
          <w:szCs w:val="24"/>
          <w:lang w:eastAsia="x-none"/>
        </w:rPr>
        <w:t xml:space="preserve"> w kwocie 2.400</w:t>
      </w:r>
      <w:r w:rsidRPr="004F3550">
        <w:rPr>
          <w:rFonts w:ascii="Arial" w:eastAsia="Calibri" w:hAnsi="Arial" w:cs="Arial"/>
          <w:color w:val="000000" w:themeColor="text1"/>
          <w:sz w:val="24"/>
          <w:szCs w:val="24"/>
          <w:lang w:val="x-none" w:eastAsia="x-none"/>
        </w:rPr>
        <w:t>,-zł</w:t>
      </w:r>
      <w:r w:rsidRPr="004F3550">
        <w:rPr>
          <w:rFonts w:ascii="Arial" w:eastAsia="Calibri" w:hAnsi="Arial" w:cs="Arial"/>
          <w:color w:val="000000" w:themeColor="text1"/>
          <w:sz w:val="24"/>
          <w:szCs w:val="24"/>
          <w:lang w:eastAsia="x-none"/>
        </w:rPr>
        <w:t xml:space="preserve"> (</w:t>
      </w:r>
      <w:r w:rsidRPr="004F3550">
        <w:rPr>
          <w:rFonts w:ascii="Arial" w:hAnsi="Arial" w:cs="Arial"/>
          <w:color w:val="000000"/>
        </w:rPr>
        <w:t xml:space="preserve">§ </w:t>
      </w:r>
      <w:r w:rsidRPr="004F3550">
        <w:rPr>
          <w:rFonts w:ascii="Arial" w:eastAsia="Calibri" w:hAnsi="Arial" w:cs="Arial"/>
          <w:color w:val="000000" w:themeColor="text1"/>
          <w:sz w:val="24"/>
          <w:szCs w:val="24"/>
          <w:lang w:eastAsia="x-none"/>
        </w:rPr>
        <w:t>4170)</w:t>
      </w:r>
      <w:r w:rsidRPr="004F3550">
        <w:rPr>
          <w:rFonts w:ascii="Arial" w:eastAsia="Calibri" w:hAnsi="Arial" w:cs="Arial"/>
          <w:color w:val="000000" w:themeColor="text1"/>
          <w:sz w:val="24"/>
          <w:szCs w:val="24"/>
          <w:lang w:val="x-none" w:eastAsia="x-none"/>
        </w:rPr>
        <w:t xml:space="preserve"> (Dep. EN)</w:t>
      </w:r>
      <w:r w:rsidRPr="004F3550">
        <w:rPr>
          <w:rFonts w:ascii="Arial" w:eastAsia="Calibri" w:hAnsi="Arial" w:cs="Arial"/>
          <w:color w:val="000000" w:themeColor="text1"/>
          <w:sz w:val="24"/>
          <w:szCs w:val="24"/>
          <w:lang w:eastAsia="x-none"/>
        </w:rPr>
        <w:t>,</w:t>
      </w:r>
    </w:p>
    <w:p w:rsidR="004F3550" w:rsidRPr="004F3550" w:rsidRDefault="004F3550" w:rsidP="00CB127A">
      <w:pPr>
        <w:numPr>
          <w:ilvl w:val="0"/>
          <w:numId w:val="392"/>
        </w:numPr>
        <w:tabs>
          <w:tab w:val="left" w:pos="567"/>
        </w:tabs>
        <w:spacing w:after="0" w:line="360" w:lineRule="auto"/>
        <w:ind w:left="567" w:hanging="283"/>
        <w:jc w:val="both"/>
        <w:rPr>
          <w:rFonts w:ascii="Arial" w:eastAsia="Times New Roman" w:hAnsi="Arial" w:cs="Arial"/>
          <w:color w:val="000000" w:themeColor="text1"/>
          <w:sz w:val="24"/>
          <w:szCs w:val="24"/>
          <w:lang w:eastAsia="pl-PL"/>
        </w:rPr>
      </w:pPr>
      <w:r w:rsidRPr="004F3550">
        <w:rPr>
          <w:rFonts w:ascii="Arial" w:eastAsia="Calibri" w:hAnsi="Arial" w:cs="Arial"/>
          <w:color w:val="000000" w:themeColor="text1"/>
          <w:sz w:val="24"/>
          <w:szCs w:val="24"/>
          <w:lang w:eastAsia="x-none"/>
        </w:rPr>
        <w:t>wynagrodzenia dla osoby prowadzącej Galę wręczania dyplomów z programu „Nie zagubić talentu” w kwocie 380,-zł (</w:t>
      </w:r>
      <w:r w:rsidRPr="004F3550">
        <w:rPr>
          <w:rFonts w:ascii="Arial" w:eastAsia="Calibri" w:hAnsi="Arial" w:cs="Arial"/>
          <w:color w:val="000000" w:themeColor="text1"/>
          <w:sz w:val="24"/>
          <w:szCs w:val="24"/>
          <w:lang w:val="x-none" w:eastAsia="x-none"/>
        </w:rPr>
        <w:t>§</w:t>
      </w:r>
      <w:r w:rsidRPr="004F3550">
        <w:rPr>
          <w:rFonts w:ascii="Arial" w:eastAsia="Calibri" w:hAnsi="Arial" w:cs="Arial"/>
          <w:color w:val="000000" w:themeColor="text1"/>
          <w:sz w:val="24"/>
          <w:szCs w:val="24"/>
          <w:lang w:eastAsia="x-none"/>
        </w:rPr>
        <w:t xml:space="preserve"> 4</w:t>
      </w:r>
      <w:r w:rsidRPr="004F3550">
        <w:rPr>
          <w:rFonts w:ascii="Arial" w:eastAsia="Calibri" w:hAnsi="Arial" w:cs="Arial"/>
          <w:color w:val="000000" w:themeColor="text1"/>
          <w:sz w:val="24"/>
          <w:szCs w:val="24"/>
          <w:lang w:val="x-none" w:eastAsia="x-none"/>
        </w:rPr>
        <w:t>170</w:t>
      </w:r>
      <w:r w:rsidRPr="004F3550">
        <w:rPr>
          <w:rFonts w:ascii="Arial" w:eastAsia="Calibri" w:hAnsi="Arial" w:cs="Arial"/>
          <w:color w:val="000000" w:themeColor="text1"/>
          <w:sz w:val="24"/>
          <w:szCs w:val="24"/>
          <w:lang w:eastAsia="x-none"/>
        </w:rPr>
        <w:t>)</w:t>
      </w:r>
      <w:r w:rsidRPr="004F3550">
        <w:rPr>
          <w:rFonts w:ascii="Arial" w:eastAsia="Calibri" w:hAnsi="Arial" w:cs="Arial"/>
          <w:color w:val="000000" w:themeColor="text1"/>
          <w:sz w:val="24"/>
          <w:szCs w:val="24"/>
          <w:lang w:val="x-none" w:eastAsia="x-none"/>
        </w:rPr>
        <w:t xml:space="preserve"> (Dep. EN)</w:t>
      </w:r>
      <w:r w:rsidRPr="004F3550">
        <w:rPr>
          <w:rFonts w:ascii="Arial" w:eastAsia="Calibri" w:hAnsi="Arial" w:cs="Arial"/>
          <w:color w:val="000000" w:themeColor="text1"/>
          <w:sz w:val="24"/>
          <w:szCs w:val="24"/>
          <w:lang w:eastAsia="x-none"/>
        </w:rPr>
        <w:t>,</w:t>
      </w:r>
    </w:p>
    <w:p w:rsidR="004F3550" w:rsidRPr="004F3550" w:rsidRDefault="004F3550" w:rsidP="00CB127A">
      <w:pPr>
        <w:numPr>
          <w:ilvl w:val="0"/>
          <w:numId w:val="392"/>
        </w:numPr>
        <w:tabs>
          <w:tab w:val="left" w:pos="567"/>
        </w:tabs>
        <w:spacing w:after="0" w:line="360" w:lineRule="auto"/>
        <w:ind w:left="709" w:hanging="425"/>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 xml:space="preserve">świadczeń na rzecz osób fizycznych </w:t>
      </w:r>
      <w:r w:rsidRPr="004F3550">
        <w:rPr>
          <w:rFonts w:ascii="Arial" w:eastAsia="Calibri" w:hAnsi="Arial" w:cs="Arial"/>
          <w:color w:val="000000" w:themeColor="text1"/>
          <w:sz w:val="24"/>
          <w:szCs w:val="24"/>
          <w:lang w:val="x-none" w:eastAsia="x-none"/>
        </w:rPr>
        <w:t>(Dep. EN)</w:t>
      </w:r>
      <w:r w:rsidRPr="004F3550">
        <w:rPr>
          <w:rFonts w:ascii="Arial" w:eastAsia="Calibri" w:hAnsi="Arial" w:cs="Arial"/>
          <w:color w:val="000000" w:themeColor="text1"/>
          <w:sz w:val="24"/>
          <w:szCs w:val="24"/>
          <w:lang w:eastAsia="x-none"/>
        </w:rPr>
        <w:t xml:space="preserve"> </w:t>
      </w:r>
      <w:r w:rsidRPr="004F3550">
        <w:rPr>
          <w:rFonts w:ascii="Arial" w:eastAsia="Times New Roman" w:hAnsi="Arial" w:cs="Arial"/>
          <w:color w:val="000000" w:themeColor="text1"/>
          <w:sz w:val="24"/>
          <w:szCs w:val="24"/>
          <w:lang w:eastAsia="pl-PL"/>
        </w:rPr>
        <w:t>w kwocie 388.569,-zł, w tym:</w:t>
      </w:r>
    </w:p>
    <w:p w:rsidR="004F3550" w:rsidRPr="004F3550" w:rsidRDefault="004F3550" w:rsidP="00CB127A">
      <w:pPr>
        <w:numPr>
          <w:ilvl w:val="0"/>
          <w:numId w:val="413"/>
        </w:numPr>
        <w:tabs>
          <w:tab w:val="left" w:pos="567"/>
        </w:tabs>
        <w:spacing w:after="0" w:line="360" w:lineRule="auto"/>
        <w:ind w:left="851" w:hanging="284"/>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sz w:val="24"/>
          <w:szCs w:val="24"/>
        </w:rPr>
        <w:t>stypendia dla 179 uczniów szczególnie uzdolnionych  w ramach programu „Nie  zagubić talentu” – 257.250,- zł ( § 3240 ),</w:t>
      </w:r>
    </w:p>
    <w:p w:rsidR="004F3550" w:rsidRPr="004F3550" w:rsidRDefault="004F3550" w:rsidP="004F3550">
      <w:pPr>
        <w:tabs>
          <w:tab w:val="left" w:pos="567"/>
        </w:tabs>
        <w:spacing w:after="0" w:line="360" w:lineRule="auto"/>
        <w:ind w:left="851"/>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Zadanie ujęte jest w wykazie przedsięwzięć do Wieloletniej Prognozy    Finansowej Województwa Podkarpackiego o planowanych łącznych nakładach    finansowych w kwocie 4.016.480,-zł, realizowane w latach 2008-2025. Od początku realizacji zadnia do końca 2018 roku zrealizowano zakres zadania o wartości 1.614.730,-zł, co stanowi  40,2%  planowanych łącznych nakładów finansowych.</w:t>
      </w:r>
    </w:p>
    <w:p w:rsidR="004F3550" w:rsidRPr="004F3550" w:rsidRDefault="004F3550" w:rsidP="004F3550">
      <w:pPr>
        <w:tabs>
          <w:tab w:val="left" w:pos="567"/>
        </w:tabs>
        <w:spacing w:after="0" w:line="360" w:lineRule="auto"/>
        <w:ind w:left="851"/>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 xml:space="preserve">Stan zaawansowania realizacji zadania i osiągnięte efekty: nabór wniosków na stypendia odbywa się każdego roku, cieszy się bardzo dużym zainteresowaniem  wśród uczniów, rodziców i nauczycieli. Od początku realizacji programu udzielono  588  stypendiów. Dzięki pozyskanym środkom </w:t>
      </w:r>
      <w:r w:rsidRPr="004F3550">
        <w:rPr>
          <w:rFonts w:ascii="Arial" w:eastAsia="Times New Roman" w:hAnsi="Arial" w:cs="Arial"/>
          <w:color w:val="000000" w:themeColor="text1"/>
          <w:sz w:val="24"/>
          <w:szCs w:val="24"/>
          <w:lang w:eastAsia="pl-PL"/>
        </w:rPr>
        <w:lastRenderedPageBreak/>
        <w:t xml:space="preserve">finansowym ze stypendiów      uzdolniona młodzież poszerza swoje zdolności oraz  inwestuje we własny rozwój. </w:t>
      </w:r>
    </w:p>
    <w:p w:rsidR="004F3550" w:rsidRPr="004F3550" w:rsidRDefault="004F3550" w:rsidP="004F3550">
      <w:pPr>
        <w:tabs>
          <w:tab w:val="left" w:pos="567"/>
        </w:tabs>
        <w:spacing w:after="0" w:line="360" w:lineRule="auto"/>
        <w:ind w:left="709" w:firstLine="142"/>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Zadanie finansowane ze środków własnych budżetu Województwa.</w:t>
      </w:r>
    </w:p>
    <w:p w:rsidR="004F3550" w:rsidRPr="004F3550" w:rsidRDefault="004F3550" w:rsidP="00CB127A">
      <w:pPr>
        <w:numPr>
          <w:ilvl w:val="0"/>
          <w:numId w:val="413"/>
        </w:numPr>
        <w:tabs>
          <w:tab w:val="left" w:pos="567"/>
        </w:tabs>
        <w:spacing w:after="0" w:line="360" w:lineRule="auto"/>
        <w:ind w:left="851" w:hanging="284"/>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 xml:space="preserve">wypłata nagród  pieniężnych dla 96 osób </w:t>
      </w:r>
      <w:r w:rsidR="002943FB">
        <w:rPr>
          <w:rFonts w:ascii="Arial" w:eastAsia="Times New Roman" w:hAnsi="Arial" w:cs="Arial"/>
          <w:color w:val="000000" w:themeColor="text1"/>
          <w:sz w:val="24"/>
          <w:szCs w:val="24"/>
          <w:lang w:eastAsia="pl-PL"/>
        </w:rPr>
        <w:t>(laureatów olimpiad i konkursów</w:t>
      </w:r>
      <w:r w:rsidRPr="004F3550">
        <w:rPr>
          <w:rFonts w:ascii="Arial" w:eastAsia="Times New Roman" w:hAnsi="Arial" w:cs="Arial"/>
          <w:color w:val="000000" w:themeColor="text1"/>
          <w:sz w:val="24"/>
          <w:szCs w:val="24"/>
          <w:lang w:eastAsia="pl-PL"/>
        </w:rPr>
        <w:t xml:space="preserve">) </w:t>
      </w:r>
      <w:r w:rsidR="00DA7B03">
        <w:rPr>
          <w:rFonts w:ascii="Arial" w:eastAsia="Times New Roman" w:hAnsi="Arial" w:cs="Arial"/>
          <w:color w:val="000000" w:themeColor="text1"/>
          <w:sz w:val="24"/>
          <w:szCs w:val="24"/>
          <w:lang w:eastAsia="pl-PL"/>
        </w:rPr>
        <w:br/>
      </w:r>
      <w:r w:rsidRPr="004F3550">
        <w:rPr>
          <w:rFonts w:ascii="Arial" w:eastAsia="Times New Roman" w:hAnsi="Arial" w:cs="Arial"/>
          <w:color w:val="000000" w:themeColor="text1"/>
          <w:sz w:val="24"/>
          <w:szCs w:val="24"/>
          <w:lang w:eastAsia="pl-PL"/>
        </w:rPr>
        <w:t>w ramach</w:t>
      </w:r>
      <w:r w:rsidRPr="004F3550">
        <w:rPr>
          <w:rFonts w:ascii="Arial" w:eastAsia="Calibri" w:hAnsi="Arial" w:cs="Arial"/>
          <w:color w:val="000000" w:themeColor="text1"/>
          <w:sz w:val="24"/>
          <w:szCs w:val="24"/>
          <w:lang w:eastAsia="x-none"/>
        </w:rPr>
        <w:t xml:space="preserve"> programu „Nie zagubić talentu” </w:t>
      </w:r>
      <w:r w:rsidRPr="004F3550">
        <w:rPr>
          <w:rFonts w:ascii="Arial" w:eastAsia="Times New Roman" w:hAnsi="Arial" w:cs="Arial"/>
          <w:color w:val="000000" w:themeColor="text1"/>
          <w:sz w:val="24"/>
          <w:szCs w:val="24"/>
          <w:lang w:eastAsia="pl-PL"/>
        </w:rPr>
        <w:t>- 98.000,-zł (§ 3040),</w:t>
      </w:r>
    </w:p>
    <w:p w:rsidR="004F3550" w:rsidRPr="004F3550" w:rsidRDefault="004F3550" w:rsidP="00CB127A">
      <w:pPr>
        <w:numPr>
          <w:ilvl w:val="0"/>
          <w:numId w:val="413"/>
        </w:numPr>
        <w:tabs>
          <w:tab w:val="left" w:pos="567"/>
        </w:tabs>
        <w:spacing w:after="0" w:line="360" w:lineRule="auto"/>
        <w:ind w:left="851" w:hanging="284"/>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sz w:val="24"/>
          <w:szCs w:val="24"/>
        </w:rPr>
        <w:t>świadczenia pomocy zdrowotnej dla 28 nauczycieli - 33.319,-zł  (§ 3020).</w:t>
      </w:r>
    </w:p>
    <w:p w:rsidR="004F3550" w:rsidRPr="004F3550" w:rsidRDefault="004F3550" w:rsidP="00CB127A">
      <w:pPr>
        <w:numPr>
          <w:ilvl w:val="0"/>
          <w:numId w:val="392"/>
        </w:numPr>
        <w:tabs>
          <w:tab w:val="left" w:pos="567"/>
        </w:tabs>
        <w:spacing w:after="0" w:line="360" w:lineRule="auto"/>
        <w:ind w:left="567"/>
        <w:jc w:val="both"/>
        <w:rPr>
          <w:rFonts w:ascii="Arial" w:eastAsia="Times New Roman" w:hAnsi="Arial" w:cs="Arial"/>
          <w:color w:val="000000" w:themeColor="text1"/>
          <w:sz w:val="24"/>
          <w:szCs w:val="24"/>
          <w:lang w:eastAsia="pl-PL"/>
        </w:rPr>
      </w:pPr>
      <w:r w:rsidRPr="004F3550">
        <w:rPr>
          <w:rFonts w:ascii="Arial" w:hAnsi="Arial" w:cs="Arial"/>
          <w:color w:val="000000"/>
          <w:sz w:val="24"/>
          <w:szCs w:val="24"/>
          <w:lang w:eastAsia="pl-PL"/>
        </w:rPr>
        <w:t>odpisu na ZFŚS dla nauczycieli emerytów i rencistów w 14 jednostkach oświatowych  w kwocie 607.918,- zł (§ 4440)</w:t>
      </w:r>
      <w:r w:rsidRPr="004F3550">
        <w:rPr>
          <w:rFonts w:ascii="Arial" w:eastAsia="Calibri" w:hAnsi="Arial" w:cs="Arial"/>
          <w:color w:val="000000" w:themeColor="text1"/>
          <w:sz w:val="24"/>
          <w:szCs w:val="24"/>
          <w:lang w:val="x-none" w:eastAsia="x-none"/>
        </w:rPr>
        <w:t xml:space="preserve"> (Dep. EN)</w:t>
      </w:r>
      <w:r w:rsidRPr="004F3550">
        <w:rPr>
          <w:rFonts w:ascii="Arial" w:hAnsi="Arial" w:cs="Arial"/>
          <w:color w:val="000000"/>
          <w:sz w:val="24"/>
          <w:szCs w:val="24"/>
          <w:lang w:eastAsia="pl-PL"/>
        </w:rPr>
        <w:t xml:space="preserve">,  </w:t>
      </w:r>
    </w:p>
    <w:p w:rsidR="004F3550" w:rsidRPr="004F3550" w:rsidRDefault="004F3550" w:rsidP="00CB127A">
      <w:pPr>
        <w:numPr>
          <w:ilvl w:val="0"/>
          <w:numId w:val="392"/>
        </w:numPr>
        <w:tabs>
          <w:tab w:val="left" w:pos="567"/>
        </w:tabs>
        <w:spacing w:after="0" w:line="360" w:lineRule="auto"/>
        <w:ind w:left="567"/>
        <w:jc w:val="both"/>
        <w:rPr>
          <w:rFonts w:ascii="Arial" w:eastAsia="Times New Roman" w:hAnsi="Arial" w:cs="Arial"/>
          <w:color w:val="000000" w:themeColor="text1"/>
          <w:sz w:val="24"/>
          <w:szCs w:val="24"/>
          <w:lang w:eastAsia="pl-PL"/>
        </w:rPr>
      </w:pPr>
      <w:r w:rsidRPr="004F3550">
        <w:rPr>
          <w:rFonts w:ascii="Arial" w:hAnsi="Arial" w:cs="Arial"/>
          <w:color w:val="000000"/>
          <w:sz w:val="24"/>
          <w:szCs w:val="24"/>
        </w:rPr>
        <w:t xml:space="preserve">zakupu wiązanek kwiatów na uroczystą Galę wręczania dyplomów uczniom </w:t>
      </w:r>
      <w:r w:rsidRPr="004F3550">
        <w:rPr>
          <w:rFonts w:ascii="Arial" w:hAnsi="Arial" w:cs="Arial"/>
          <w:color w:val="000000"/>
          <w:sz w:val="24"/>
          <w:szCs w:val="24"/>
        </w:rPr>
        <w:br/>
        <w:t>z programu „ Nie zagubić talentu” oraz z okazji wręczania nauczycielom nagród Marszałka z okazji Dnia Edukacji oraz aktów nadania stopni awansu zawodowego w kwocie 966,-zł, (§ 4210)</w:t>
      </w:r>
      <w:r w:rsidRPr="004F3550">
        <w:rPr>
          <w:rFonts w:ascii="Arial" w:eastAsia="Calibri" w:hAnsi="Arial" w:cs="Arial"/>
          <w:color w:val="000000" w:themeColor="text1"/>
          <w:sz w:val="24"/>
          <w:szCs w:val="24"/>
          <w:lang w:val="x-none" w:eastAsia="x-none"/>
        </w:rPr>
        <w:t xml:space="preserve"> (Dep. EN)</w:t>
      </w:r>
      <w:r w:rsidRPr="004F3550">
        <w:rPr>
          <w:rFonts w:ascii="Arial" w:eastAsia="Calibri" w:hAnsi="Arial" w:cs="Arial"/>
          <w:color w:val="000000" w:themeColor="text1"/>
          <w:sz w:val="24"/>
          <w:szCs w:val="24"/>
          <w:lang w:eastAsia="x-none"/>
        </w:rPr>
        <w:t>,</w:t>
      </w:r>
    </w:p>
    <w:p w:rsidR="004F3550" w:rsidRPr="004F3550" w:rsidRDefault="004F3550" w:rsidP="00CB127A">
      <w:pPr>
        <w:numPr>
          <w:ilvl w:val="0"/>
          <w:numId w:val="392"/>
        </w:numPr>
        <w:tabs>
          <w:tab w:val="left" w:pos="567"/>
        </w:tabs>
        <w:spacing w:after="0" w:line="360" w:lineRule="auto"/>
        <w:ind w:left="567"/>
        <w:jc w:val="both"/>
        <w:rPr>
          <w:rFonts w:ascii="Arial" w:hAnsi="Arial" w:cs="Arial"/>
          <w:color w:val="000000" w:themeColor="text1"/>
        </w:rPr>
      </w:pPr>
      <w:r w:rsidRPr="004F3550">
        <w:rPr>
          <w:rFonts w:ascii="Arial" w:hAnsi="Arial" w:cs="Arial"/>
          <w:color w:val="000000"/>
          <w:sz w:val="24"/>
          <w:szCs w:val="24"/>
        </w:rPr>
        <w:t xml:space="preserve">organizacji spotkań m.in. z dyrektorami i  głównymi księgowymi podległych jednostek oświatowych, ze związkami zawodowymi, koszty  organizacji konkursów na dyrektorów jednostek oświatowych, posiedzeń komisji d/s awansu  zawodowego nauczycieli i komisji ds. stypendiów i nagród z programu „Nie zagubić talentu” oraz koszty organizacji uroczystości wręczania nauczycielom nagród Marszałka z okazji  Dnia Edukacji i aktów nadania stopni awansu zawodowego, koszty organizacji Gali wręczania dyplomów uczniom </w:t>
      </w:r>
      <w:r w:rsidR="00DA7B03">
        <w:rPr>
          <w:rFonts w:ascii="Arial" w:hAnsi="Arial" w:cs="Arial"/>
          <w:color w:val="000000"/>
          <w:sz w:val="24"/>
          <w:szCs w:val="24"/>
        </w:rPr>
        <w:br/>
      </w:r>
      <w:r w:rsidRPr="004F3550">
        <w:rPr>
          <w:rFonts w:ascii="Arial" w:hAnsi="Arial" w:cs="Arial"/>
          <w:color w:val="000000"/>
          <w:sz w:val="24"/>
          <w:szCs w:val="24"/>
        </w:rPr>
        <w:t>w ramach programu „Nie zagubić talentu” w kwocie 11.410,-zł (§ 4300)</w:t>
      </w:r>
      <w:r w:rsidRPr="004F3550">
        <w:rPr>
          <w:rFonts w:ascii="Arial" w:eastAsia="Calibri" w:hAnsi="Arial" w:cs="Arial"/>
          <w:color w:val="000000" w:themeColor="text1"/>
          <w:sz w:val="24"/>
          <w:szCs w:val="24"/>
          <w:lang w:val="x-none" w:eastAsia="x-none"/>
        </w:rPr>
        <w:t xml:space="preserve"> (Dep. EN)</w:t>
      </w:r>
      <w:r w:rsidRPr="004F3550">
        <w:rPr>
          <w:rFonts w:ascii="Arial" w:hAnsi="Arial" w:cs="Arial"/>
          <w:color w:val="000000"/>
          <w:sz w:val="24"/>
          <w:szCs w:val="24"/>
        </w:rPr>
        <w:t xml:space="preserve">. </w:t>
      </w:r>
    </w:p>
    <w:p w:rsidR="004F3550" w:rsidRPr="004F3550" w:rsidRDefault="004F3550" w:rsidP="004F3550">
      <w:pPr>
        <w:tabs>
          <w:tab w:val="left" w:pos="567"/>
        </w:tabs>
        <w:spacing w:after="0" w:line="360" w:lineRule="auto"/>
        <w:ind w:left="567"/>
        <w:jc w:val="both"/>
        <w:rPr>
          <w:rFonts w:ascii="Arial" w:hAnsi="Arial" w:cs="Arial"/>
          <w:color w:val="000000" w:themeColor="text1"/>
        </w:rPr>
      </w:pPr>
      <w:r w:rsidRPr="004F3550">
        <w:rPr>
          <w:rFonts w:ascii="Arial" w:eastAsia="Times New Roman" w:hAnsi="Arial" w:cs="Arial"/>
          <w:color w:val="000000" w:themeColor="text1"/>
          <w:sz w:val="24"/>
          <w:szCs w:val="24"/>
          <w:lang w:eastAsia="pl-PL"/>
        </w:rPr>
        <w:t>W ramach ww. wydatków na zakup usług cateringowo – gastronomicznych poniesiono wydatki w kwocie</w:t>
      </w:r>
      <w:r w:rsidRPr="004F3550">
        <w:rPr>
          <w:rFonts w:ascii="Arial" w:hAnsi="Arial" w:cs="Arial"/>
          <w:color w:val="000000"/>
          <w:sz w:val="24"/>
          <w:szCs w:val="24"/>
        </w:rPr>
        <w:t xml:space="preserve"> 8.911,-zł.</w:t>
      </w:r>
    </w:p>
    <w:p w:rsidR="004F3550" w:rsidRPr="004F3550" w:rsidRDefault="004F3550" w:rsidP="00CB127A">
      <w:pPr>
        <w:numPr>
          <w:ilvl w:val="0"/>
          <w:numId w:val="392"/>
        </w:numPr>
        <w:spacing w:after="0" w:line="360" w:lineRule="auto"/>
        <w:ind w:left="567" w:hanging="283"/>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 xml:space="preserve">realizacji przez Medyczno - Społeczne Centrum Kształcenia Zawodowego </w:t>
      </w:r>
      <w:r w:rsidRPr="004F3550">
        <w:rPr>
          <w:rFonts w:ascii="Arial" w:eastAsia="Times New Roman" w:hAnsi="Arial" w:cs="Arial"/>
          <w:color w:val="000000" w:themeColor="text1"/>
          <w:sz w:val="24"/>
          <w:szCs w:val="24"/>
          <w:lang w:eastAsia="pl-PL"/>
        </w:rPr>
        <w:br/>
        <w:t>i Ustawicznego w Rzeszowie (</w:t>
      </w:r>
      <w:proofErr w:type="spellStart"/>
      <w:r w:rsidRPr="004F3550">
        <w:rPr>
          <w:rFonts w:ascii="Arial" w:eastAsia="Times New Roman" w:hAnsi="Arial" w:cs="Arial"/>
          <w:color w:val="000000" w:themeColor="text1"/>
          <w:sz w:val="24"/>
          <w:szCs w:val="24"/>
          <w:lang w:eastAsia="pl-PL"/>
        </w:rPr>
        <w:t>Dep.EN</w:t>
      </w:r>
      <w:proofErr w:type="spellEnd"/>
      <w:r w:rsidRPr="004F3550">
        <w:rPr>
          <w:rFonts w:ascii="Arial" w:eastAsia="Times New Roman" w:hAnsi="Arial" w:cs="Arial"/>
          <w:color w:val="000000" w:themeColor="text1"/>
          <w:sz w:val="24"/>
          <w:szCs w:val="24"/>
          <w:lang w:eastAsia="pl-PL"/>
        </w:rPr>
        <w:t xml:space="preserve">) </w:t>
      </w:r>
      <w:r w:rsidRPr="004F3550">
        <w:rPr>
          <w:rFonts w:ascii="Arial" w:eastAsia="Calibri" w:hAnsi="Arial" w:cs="Arial"/>
          <w:color w:val="000000" w:themeColor="text1"/>
          <w:sz w:val="24"/>
          <w:szCs w:val="24"/>
          <w:lang w:eastAsia="pl-PL"/>
        </w:rPr>
        <w:t>projektu pn. „</w:t>
      </w:r>
      <w:r w:rsidRPr="004F3550">
        <w:rPr>
          <w:rFonts w:ascii="Arial" w:eastAsia="Times New Roman" w:hAnsi="Arial" w:cs="Arial"/>
          <w:color w:val="000000" w:themeColor="text1"/>
          <w:sz w:val="24"/>
          <w:szCs w:val="24"/>
          <w:lang w:eastAsia="pl-PL"/>
        </w:rPr>
        <w:t>Rozwijanie profesjonalizmu” w ramach programu Erasmus+ w kwocie 27.491,-zł (§ 2001).</w:t>
      </w:r>
    </w:p>
    <w:p w:rsidR="004F3550" w:rsidRPr="004F3550" w:rsidRDefault="004F3550" w:rsidP="004F3550">
      <w:pPr>
        <w:spacing w:after="0" w:line="360" w:lineRule="auto"/>
        <w:ind w:left="567"/>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Wydatki zostały przeznaczone na dotacje dla partnerów projektu.</w:t>
      </w:r>
    </w:p>
    <w:p w:rsidR="004F3550" w:rsidRPr="004F3550" w:rsidRDefault="004F3550" w:rsidP="004F3550">
      <w:pPr>
        <w:spacing w:after="0" w:line="360" w:lineRule="auto"/>
        <w:ind w:left="567"/>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Ww. kwota dotacji to druga transza dofinansowania (płatność końcowa) dla Partnerów projektu, a zarazem ostateczna kwota dofinansowania przekazana przez Narodową Agencję na rachunek bankowy koordynatora projektu po zatwierdzeniu raportu końcowego.</w:t>
      </w:r>
    </w:p>
    <w:p w:rsidR="004F3550" w:rsidRPr="004F3550" w:rsidRDefault="004F3550" w:rsidP="00CB127A">
      <w:pPr>
        <w:numPr>
          <w:ilvl w:val="0"/>
          <w:numId w:val="392"/>
        </w:numPr>
        <w:spacing w:after="0" w:line="360" w:lineRule="auto"/>
        <w:ind w:left="567" w:hanging="283"/>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t xml:space="preserve">realizacji przez Zespół Szkół przy Klinicznym Szpitalu Wojewódzkim Nr 2 im. Św. Jadwigi Królowej w Rzeszowie projektu pn. „Europa w szkole szpitalnej” </w:t>
      </w:r>
      <w:r w:rsidR="00DA7B03">
        <w:rPr>
          <w:rFonts w:ascii="Arial" w:eastAsia="Times New Roman" w:hAnsi="Arial" w:cs="Arial"/>
          <w:color w:val="000000" w:themeColor="text1"/>
          <w:sz w:val="24"/>
          <w:szCs w:val="24"/>
          <w:lang w:eastAsia="pl-PL"/>
        </w:rPr>
        <w:br/>
      </w:r>
      <w:r w:rsidRPr="004F3550">
        <w:rPr>
          <w:rFonts w:ascii="Arial" w:eastAsia="Times New Roman" w:hAnsi="Arial" w:cs="Arial"/>
          <w:color w:val="000000" w:themeColor="text1"/>
          <w:sz w:val="24"/>
          <w:szCs w:val="24"/>
          <w:lang w:eastAsia="pl-PL"/>
        </w:rPr>
        <w:t>w ramach Programu Erasmus+ w kwocie 57.217,- zł, w tym:</w:t>
      </w:r>
    </w:p>
    <w:p w:rsidR="004F3550" w:rsidRPr="004F3550" w:rsidRDefault="004F3550" w:rsidP="00CB127A">
      <w:pPr>
        <w:numPr>
          <w:ilvl w:val="0"/>
          <w:numId w:val="414"/>
        </w:numPr>
        <w:spacing w:after="0" w:line="360" w:lineRule="auto"/>
        <w:ind w:left="851" w:hanging="284"/>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eastAsia="pl-PL"/>
        </w:rPr>
        <w:lastRenderedPageBreak/>
        <w:t xml:space="preserve">wynagrodzenia i składki od nich naliczane – 4.148,- zł  (§ 4171 – 3.500,-zł, </w:t>
      </w:r>
      <w:r w:rsidR="002943FB">
        <w:rPr>
          <w:rFonts w:ascii="Arial" w:eastAsia="Times New Roman" w:hAnsi="Arial" w:cs="Arial"/>
          <w:color w:val="000000" w:themeColor="text1"/>
          <w:sz w:val="24"/>
          <w:szCs w:val="24"/>
          <w:lang w:eastAsia="pl-PL"/>
        </w:rPr>
        <w:br/>
      </w:r>
      <w:r w:rsidRPr="004F3550">
        <w:rPr>
          <w:rFonts w:ascii="Arial" w:eastAsia="Times New Roman" w:hAnsi="Arial" w:cs="Arial"/>
          <w:color w:val="000000" w:themeColor="text1"/>
          <w:sz w:val="24"/>
          <w:szCs w:val="24"/>
          <w:lang w:eastAsia="pl-PL"/>
        </w:rPr>
        <w:t>§ 4111 – 599,- zł, § 4121 - 49,- zł),</w:t>
      </w:r>
    </w:p>
    <w:p w:rsidR="004F3550" w:rsidRPr="004F3550" w:rsidRDefault="004F3550" w:rsidP="00CB127A">
      <w:pPr>
        <w:numPr>
          <w:ilvl w:val="0"/>
          <w:numId w:val="414"/>
        </w:numPr>
        <w:spacing w:after="0" w:line="360" w:lineRule="auto"/>
        <w:ind w:left="851" w:hanging="284"/>
        <w:jc w:val="both"/>
        <w:rPr>
          <w:rFonts w:ascii="Arial" w:eastAsia="Times New Roman" w:hAnsi="Arial" w:cs="Arial"/>
          <w:color w:val="000000" w:themeColor="text1"/>
          <w:sz w:val="24"/>
          <w:szCs w:val="24"/>
          <w:lang w:eastAsia="pl-PL"/>
        </w:rPr>
      </w:pPr>
      <w:r w:rsidRPr="004F3550">
        <w:rPr>
          <w:rFonts w:ascii="Arial" w:eastAsia="Times New Roman" w:hAnsi="Arial" w:cs="Arial"/>
          <w:color w:val="000000" w:themeColor="text1"/>
          <w:sz w:val="24"/>
          <w:szCs w:val="24"/>
          <w:lang w:val="x-none" w:eastAsia="x-none"/>
        </w:rPr>
        <w:t>pozostałe wydatki związane z realizacją projektu</w:t>
      </w:r>
      <w:r w:rsidRPr="004F3550">
        <w:rPr>
          <w:rFonts w:ascii="Arial" w:eastAsia="Times New Roman" w:hAnsi="Arial" w:cs="Arial"/>
          <w:color w:val="000000" w:themeColor="text1"/>
          <w:sz w:val="24"/>
          <w:szCs w:val="24"/>
          <w:lang w:eastAsia="x-none"/>
        </w:rPr>
        <w:t xml:space="preserve"> - </w:t>
      </w:r>
      <w:r w:rsidRPr="004F3550">
        <w:rPr>
          <w:rFonts w:ascii="Arial" w:eastAsia="Times New Roman" w:hAnsi="Arial" w:cs="Arial"/>
          <w:color w:val="000000" w:themeColor="text1"/>
          <w:sz w:val="24"/>
          <w:szCs w:val="24"/>
          <w:lang w:val="x-none" w:eastAsia="x-none"/>
        </w:rPr>
        <w:t xml:space="preserve"> obejmują zakup pomocy dydaktycznych, folderów</w:t>
      </w:r>
      <w:r w:rsidRPr="004F3550">
        <w:rPr>
          <w:rFonts w:ascii="Arial" w:eastAsia="Times New Roman" w:hAnsi="Arial" w:cs="Arial"/>
          <w:color w:val="000000" w:themeColor="text1"/>
          <w:sz w:val="24"/>
          <w:szCs w:val="24"/>
          <w:lang w:eastAsia="x-none"/>
        </w:rPr>
        <w:t>,</w:t>
      </w:r>
      <w:r w:rsidRPr="004F3550">
        <w:rPr>
          <w:rFonts w:ascii="Arial" w:eastAsia="Times New Roman" w:hAnsi="Arial" w:cs="Arial"/>
          <w:color w:val="000000" w:themeColor="text1"/>
          <w:sz w:val="24"/>
          <w:szCs w:val="24"/>
          <w:lang w:val="x-none" w:eastAsia="x-none"/>
        </w:rPr>
        <w:t xml:space="preserve"> plakatów, koszty delegacji uczestników projektu</w:t>
      </w:r>
      <w:r w:rsidRPr="004F3550">
        <w:rPr>
          <w:rFonts w:ascii="Arial" w:eastAsia="Times New Roman" w:hAnsi="Arial" w:cs="Arial"/>
          <w:color w:val="000000" w:themeColor="text1"/>
          <w:sz w:val="24"/>
          <w:szCs w:val="24"/>
          <w:lang w:eastAsia="x-none"/>
        </w:rPr>
        <w:t>,</w:t>
      </w:r>
      <w:r w:rsidRPr="004F3550">
        <w:rPr>
          <w:rFonts w:ascii="Arial" w:eastAsia="Times New Roman" w:hAnsi="Arial" w:cs="Arial"/>
          <w:color w:val="000000" w:themeColor="text1"/>
          <w:sz w:val="24"/>
          <w:szCs w:val="24"/>
          <w:lang w:val="x-none" w:eastAsia="x-none"/>
        </w:rPr>
        <w:t xml:space="preserve"> koszt</w:t>
      </w:r>
      <w:r w:rsidRPr="004F3550">
        <w:rPr>
          <w:rFonts w:ascii="Arial" w:eastAsia="Times New Roman" w:hAnsi="Arial" w:cs="Arial"/>
          <w:color w:val="000000" w:themeColor="text1"/>
          <w:sz w:val="24"/>
          <w:szCs w:val="24"/>
          <w:lang w:eastAsia="x-none"/>
        </w:rPr>
        <w:t>y</w:t>
      </w:r>
      <w:r w:rsidRPr="004F3550">
        <w:rPr>
          <w:rFonts w:ascii="Arial" w:eastAsia="Times New Roman" w:hAnsi="Arial" w:cs="Arial"/>
          <w:color w:val="000000" w:themeColor="text1"/>
          <w:sz w:val="24"/>
          <w:szCs w:val="24"/>
          <w:lang w:val="x-none" w:eastAsia="x-none"/>
        </w:rPr>
        <w:t xml:space="preserve"> kursów językowych </w:t>
      </w:r>
      <w:r w:rsidRPr="004F3550">
        <w:rPr>
          <w:rFonts w:ascii="Arial" w:eastAsia="Times New Roman" w:hAnsi="Arial" w:cs="Arial"/>
          <w:color w:val="000000" w:themeColor="text1"/>
          <w:sz w:val="24"/>
          <w:szCs w:val="24"/>
          <w:lang w:eastAsia="x-none"/>
        </w:rPr>
        <w:t xml:space="preserve">dla </w:t>
      </w:r>
      <w:r w:rsidRPr="004F3550">
        <w:rPr>
          <w:rFonts w:ascii="Arial" w:eastAsia="Times New Roman" w:hAnsi="Arial" w:cs="Arial"/>
          <w:color w:val="000000" w:themeColor="text1"/>
          <w:sz w:val="24"/>
          <w:szCs w:val="24"/>
          <w:lang w:val="x-none" w:eastAsia="x-none"/>
        </w:rPr>
        <w:t>6 uczestnik</w:t>
      </w:r>
      <w:r w:rsidRPr="004F3550">
        <w:rPr>
          <w:rFonts w:ascii="Arial" w:eastAsia="Times New Roman" w:hAnsi="Arial" w:cs="Arial"/>
          <w:color w:val="000000" w:themeColor="text1"/>
          <w:sz w:val="24"/>
          <w:szCs w:val="24"/>
          <w:lang w:eastAsia="x-none"/>
        </w:rPr>
        <w:t>ów</w:t>
      </w:r>
      <w:r w:rsidRPr="004F3550">
        <w:rPr>
          <w:rFonts w:ascii="Arial" w:eastAsia="Times New Roman" w:hAnsi="Arial" w:cs="Arial"/>
          <w:color w:val="000000" w:themeColor="text1"/>
          <w:sz w:val="24"/>
          <w:szCs w:val="24"/>
          <w:lang w:val="x-none" w:eastAsia="x-none"/>
        </w:rPr>
        <w:t xml:space="preserve"> (§</w:t>
      </w:r>
      <w:r w:rsidRPr="004F3550">
        <w:rPr>
          <w:rFonts w:ascii="Arial" w:eastAsia="Times New Roman" w:hAnsi="Arial" w:cs="Arial"/>
          <w:color w:val="000000" w:themeColor="text1"/>
          <w:sz w:val="24"/>
          <w:szCs w:val="24"/>
          <w:lang w:eastAsia="x-none"/>
        </w:rPr>
        <w:t xml:space="preserve"> </w:t>
      </w:r>
      <w:r w:rsidRPr="004F3550">
        <w:rPr>
          <w:rFonts w:ascii="Arial" w:eastAsia="Times New Roman" w:hAnsi="Arial" w:cs="Arial"/>
          <w:color w:val="000000" w:themeColor="text1"/>
          <w:sz w:val="24"/>
          <w:szCs w:val="24"/>
          <w:lang w:val="x-none" w:eastAsia="x-none"/>
        </w:rPr>
        <w:t>4701 – 53.069,- zł).</w:t>
      </w:r>
    </w:p>
    <w:p w:rsidR="004F3550" w:rsidRPr="004F3550" w:rsidRDefault="004F3550" w:rsidP="004F3550">
      <w:pPr>
        <w:spacing w:after="0" w:line="360" w:lineRule="auto"/>
        <w:ind w:left="851"/>
        <w:jc w:val="both"/>
        <w:rPr>
          <w:rFonts w:ascii="Arial" w:eastAsia="Calibri" w:hAnsi="Arial" w:cs="Arial"/>
          <w:sz w:val="24"/>
          <w:szCs w:val="24"/>
        </w:rPr>
      </w:pPr>
      <w:r w:rsidRPr="004F3550">
        <w:rPr>
          <w:rFonts w:ascii="Arial" w:hAnsi="Arial" w:cs="Arial"/>
          <w:color w:val="000000"/>
          <w:sz w:val="24"/>
          <w:szCs w:val="24"/>
          <w:lang w:eastAsia="x-none"/>
        </w:rPr>
        <w:t>Zadanie finansowane ze środków Unii Europejskiej.</w:t>
      </w:r>
    </w:p>
    <w:p w:rsidR="004F3550" w:rsidRPr="004F3550" w:rsidRDefault="004F3550" w:rsidP="004F3550">
      <w:pPr>
        <w:spacing w:after="0" w:line="360" w:lineRule="auto"/>
        <w:ind w:left="851"/>
        <w:jc w:val="both"/>
        <w:rPr>
          <w:rFonts w:ascii="Arial" w:eastAsia="Times New Roman" w:hAnsi="Arial" w:cs="Arial"/>
          <w:color w:val="000000" w:themeColor="text1"/>
          <w:sz w:val="24"/>
          <w:szCs w:val="24"/>
          <w:lang w:eastAsia="pl-PL"/>
        </w:rPr>
      </w:pPr>
      <w:r w:rsidRPr="004F3550">
        <w:rPr>
          <w:rFonts w:ascii="Arial" w:eastAsia="Calibri" w:hAnsi="Arial" w:cs="Arial"/>
          <w:sz w:val="24"/>
          <w:szCs w:val="24"/>
          <w:lang w:eastAsia="pl-PL"/>
        </w:rPr>
        <w:t xml:space="preserve">Zadanie ujęte w wykazie przedsięwzięć do Wieloletniej Prognozy Finansowej Województwa o planowanych łącznych nakładach finansowych w kwocie </w:t>
      </w:r>
      <w:r w:rsidRPr="004F3550">
        <w:rPr>
          <w:rFonts w:ascii="Arial" w:eastAsia="Calibri" w:hAnsi="Arial" w:cs="Arial"/>
          <w:sz w:val="24"/>
          <w:szCs w:val="24"/>
          <w:lang w:eastAsia="pl-PL"/>
        </w:rPr>
        <w:br/>
      </w:r>
      <w:r w:rsidRPr="004F3550">
        <w:rPr>
          <w:rFonts w:ascii="Arial" w:eastAsia="Calibri" w:hAnsi="Arial" w:cs="Arial"/>
          <w:sz w:val="24"/>
          <w:szCs w:val="24"/>
        </w:rPr>
        <w:t>118.221</w:t>
      </w:r>
      <w:r w:rsidRPr="004F3550">
        <w:rPr>
          <w:rFonts w:ascii="Arial" w:eastAsia="Times New Roman" w:hAnsi="Arial" w:cs="Arial"/>
          <w:sz w:val="24"/>
          <w:szCs w:val="24"/>
          <w:lang w:eastAsia="pl-PL"/>
        </w:rPr>
        <w:t>,-zł, realizowane w latach 2018 – 2019.</w:t>
      </w:r>
      <w:r w:rsidRPr="004F3550">
        <w:rPr>
          <w:rFonts w:ascii="Arial" w:eastAsia="Times New Roman" w:hAnsi="Arial" w:cs="Arial"/>
          <w:color w:val="000000" w:themeColor="text1"/>
          <w:sz w:val="24"/>
          <w:szCs w:val="24"/>
          <w:lang w:eastAsia="pl-PL"/>
        </w:rPr>
        <w:t xml:space="preserve"> </w:t>
      </w:r>
      <w:r w:rsidRPr="004F3550">
        <w:rPr>
          <w:rFonts w:ascii="Arial" w:eastAsia="Calibri" w:hAnsi="Arial" w:cs="Arial"/>
          <w:sz w:val="24"/>
          <w:szCs w:val="24"/>
        </w:rPr>
        <w:t>Od początku realizacji zadania do końca 2018 roku wykonano zakres o wartości 57.217,- zł, co stanowi 48,40% planowanych łącznych nakładów na przedsięwzięcie.</w:t>
      </w:r>
    </w:p>
    <w:p w:rsidR="004F3550" w:rsidRPr="004F3550" w:rsidRDefault="004F3550" w:rsidP="004F3550">
      <w:pPr>
        <w:spacing w:after="0" w:line="360" w:lineRule="auto"/>
        <w:ind w:left="851"/>
        <w:jc w:val="both"/>
        <w:rPr>
          <w:rFonts w:ascii="Arial" w:eastAsia="Times New Roman" w:hAnsi="Arial" w:cs="Arial"/>
          <w:sz w:val="24"/>
          <w:szCs w:val="24"/>
        </w:rPr>
      </w:pPr>
      <w:r w:rsidRPr="004F3550">
        <w:rPr>
          <w:rFonts w:ascii="Arial" w:eastAsia="Times New Roman" w:hAnsi="Arial" w:cs="Arial"/>
          <w:color w:val="000000" w:themeColor="text1"/>
          <w:sz w:val="24"/>
          <w:szCs w:val="24"/>
          <w:lang w:eastAsia="pl-PL"/>
        </w:rPr>
        <w:t>Stan zaawansowania realizacji zadania i osiągnięte efekty</w:t>
      </w:r>
      <w:r w:rsidRPr="004F3550">
        <w:rPr>
          <w:rFonts w:ascii="Arial" w:eastAsia="Times New Roman" w:hAnsi="Arial" w:cs="Arial"/>
          <w:sz w:val="24"/>
          <w:szCs w:val="24"/>
        </w:rPr>
        <w:t>:</w:t>
      </w:r>
    </w:p>
    <w:p w:rsidR="004F3550" w:rsidRPr="004F3550" w:rsidRDefault="004F3550" w:rsidP="004F3550">
      <w:pPr>
        <w:spacing w:after="0" w:line="360" w:lineRule="auto"/>
        <w:ind w:left="851"/>
        <w:jc w:val="both"/>
        <w:rPr>
          <w:sz w:val="24"/>
          <w:szCs w:val="24"/>
        </w:rPr>
      </w:pPr>
      <w:r w:rsidRPr="004F3550">
        <w:rPr>
          <w:rFonts w:ascii="Arial" w:hAnsi="Arial" w:cs="Arial"/>
          <w:sz w:val="24"/>
          <w:szCs w:val="24"/>
        </w:rPr>
        <w:t xml:space="preserve">W 2018 roku zrealizowano 6 mobilności do krajów: Irlandia, Malta, Cypr, Austria i Szkocja. Wszyscy biorący udział w projekcie przygotowali notatkę wraz z kilkoma zdjęciami na temat kraju, który odwiedzili. Została założona zakładka Erasmus + na stronie internetowej szkoły gdzie popularyzowany jest program Erasmus+ oraz prezentowana jest na bieżąco realizacja zadań </w:t>
      </w:r>
      <w:r w:rsidR="002943FB">
        <w:rPr>
          <w:rFonts w:ascii="Arial" w:hAnsi="Arial" w:cs="Arial"/>
          <w:sz w:val="24"/>
          <w:szCs w:val="24"/>
        </w:rPr>
        <w:br/>
      </w:r>
      <w:r w:rsidRPr="004F3550">
        <w:rPr>
          <w:rFonts w:ascii="Arial" w:hAnsi="Arial" w:cs="Arial"/>
          <w:sz w:val="24"/>
          <w:szCs w:val="24"/>
        </w:rPr>
        <w:t>w ramach programu. Wykonano gazetki ścienne prezentujące program Erasmus+ oraz odwiedzane kraje. Przeprowadzono prezentacje multimedialne prezentujące odwiedzane kraje, przeprowadzono warsztaty metodyczne dla nauczycieli, zespołu samokształceniowego oraz zaproszonych z innych szkół nauczycieli języka angielskiego i niemieckiego. Przygotowano artykuł na stronę Serwisu Informacyjnego Urzędu Miasta Rzeszowa (</w:t>
      </w:r>
      <w:hyperlink r:id="rId13" w:history="1">
        <w:r w:rsidRPr="004F3550">
          <w:rPr>
            <w:rFonts w:ascii="Arial" w:hAnsi="Arial" w:cs="Arial"/>
            <w:sz w:val="24"/>
            <w:szCs w:val="24"/>
          </w:rPr>
          <w:t>www.rzeszow.pl</w:t>
        </w:r>
      </w:hyperlink>
      <w:r w:rsidRPr="004F3550">
        <w:rPr>
          <w:rFonts w:ascii="Arial" w:hAnsi="Arial" w:cs="Arial"/>
          <w:sz w:val="24"/>
          <w:szCs w:val="24"/>
        </w:rPr>
        <w:t xml:space="preserve">, dział innowacje) na temat programu Erasmus +, jego idei, realizacji i korzyści. Stworzono bazę materiałów </w:t>
      </w:r>
      <w:proofErr w:type="spellStart"/>
      <w:r w:rsidRPr="004F3550">
        <w:rPr>
          <w:rFonts w:ascii="Arial" w:hAnsi="Arial" w:cs="Arial"/>
          <w:sz w:val="24"/>
          <w:szCs w:val="24"/>
        </w:rPr>
        <w:t>metodyczno</w:t>
      </w:r>
      <w:proofErr w:type="spellEnd"/>
      <w:r w:rsidRPr="004F3550">
        <w:rPr>
          <w:rFonts w:ascii="Arial" w:hAnsi="Arial" w:cs="Arial"/>
          <w:sz w:val="24"/>
          <w:szCs w:val="24"/>
        </w:rPr>
        <w:t xml:space="preserve"> - dydaktycznych zainspirowanych szkoleniami zagranicznymi. Przeprowadzono konkurs interdyscyplinarny matematyczno-językowy „English for </w:t>
      </w:r>
      <w:proofErr w:type="spellStart"/>
      <w:r w:rsidRPr="004F3550">
        <w:rPr>
          <w:rFonts w:ascii="Arial" w:hAnsi="Arial" w:cs="Arial"/>
          <w:sz w:val="24"/>
          <w:szCs w:val="24"/>
        </w:rPr>
        <w:t>Mathematics</w:t>
      </w:r>
      <w:proofErr w:type="spellEnd"/>
      <w:r w:rsidRPr="004F3550">
        <w:rPr>
          <w:rFonts w:ascii="Arial" w:hAnsi="Arial" w:cs="Arial"/>
          <w:sz w:val="24"/>
          <w:szCs w:val="24"/>
        </w:rPr>
        <w:t xml:space="preserve">” oraz „Dzień Tabliczki Mnożenia” z elementami wiedzy matematycznej </w:t>
      </w:r>
      <w:r w:rsidR="002943FB">
        <w:rPr>
          <w:rFonts w:ascii="Arial" w:hAnsi="Arial" w:cs="Arial"/>
          <w:sz w:val="24"/>
          <w:szCs w:val="24"/>
        </w:rPr>
        <w:br/>
      </w:r>
      <w:r w:rsidRPr="004F3550">
        <w:rPr>
          <w:rFonts w:ascii="Arial" w:hAnsi="Arial" w:cs="Arial"/>
          <w:sz w:val="24"/>
          <w:szCs w:val="24"/>
        </w:rPr>
        <w:t xml:space="preserve">w języku angielskim. W listopadzie 2018 roku rozpoczął się konkurs na mistrza  plakatu przedstawiającego ciekawe miejsce lub postać z Austrii - </w:t>
      </w:r>
      <w:proofErr w:type="spellStart"/>
      <w:r w:rsidRPr="004F3550">
        <w:rPr>
          <w:rFonts w:ascii="Arial" w:hAnsi="Arial" w:cs="Arial"/>
          <w:sz w:val="24"/>
          <w:szCs w:val="24"/>
        </w:rPr>
        <w:t>Österreich</w:t>
      </w:r>
      <w:proofErr w:type="spellEnd"/>
      <w:r w:rsidRPr="004F3550">
        <w:rPr>
          <w:rFonts w:ascii="Arial" w:hAnsi="Arial" w:cs="Arial"/>
          <w:sz w:val="24"/>
          <w:szCs w:val="24"/>
        </w:rPr>
        <w:t xml:space="preserve"> - Land </w:t>
      </w:r>
      <w:proofErr w:type="spellStart"/>
      <w:r w:rsidRPr="004F3550">
        <w:rPr>
          <w:rFonts w:ascii="Arial" w:hAnsi="Arial" w:cs="Arial"/>
          <w:sz w:val="24"/>
          <w:szCs w:val="24"/>
        </w:rPr>
        <w:t>und</w:t>
      </w:r>
      <w:proofErr w:type="spellEnd"/>
      <w:r w:rsidRPr="004F3550">
        <w:rPr>
          <w:rFonts w:ascii="Arial" w:hAnsi="Arial" w:cs="Arial"/>
          <w:sz w:val="24"/>
          <w:szCs w:val="24"/>
        </w:rPr>
        <w:t xml:space="preserve"> </w:t>
      </w:r>
      <w:proofErr w:type="spellStart"/>
      <w:r w:rsidRPr="004F3550">
        <w:rPr>
          <w:rFonts w:ascii="Arial" w:hAnsi="Arial" w:cs="Arial"/>
          <w:sz w:val="24"/>
          <w:szCs w:val="24"/>
        </w:rPr>
        <w:t>Leute</w:t>
      </w:r>
      <w:proofErr w:type="spellEnd"/>
      <w:r w:rsidRPr="004F3550">
        <w:rPr>
          <w:rFonts w:ascii="Arial" w:hAnsi="Arial" w:cs="Arial"/>
          <w:sz w:val="24"/>
          <w:szCs w:val="24"/>
        </w:rPr>
        <w:t xml:space="preserve">. Konkurs potrwa do 04.02.2019 r. Nauczyciele zapoznali się z ideą programu e- </w:t>
      </w:r>
      <w:proofErr w:type="spellStart"/>
      <w:r w:rsidRPr="004F3550">
        <w:rPr>
          <w:rFonts w:ascii="Arial" w:hAnsi="Arial" w:cs="Arial"/>
          <w:sz w:val="24"/>
          <w:szCs w:val="24"/>
        </w:rPr>
        <w:t>twinning</w:t>
      </w:r>
      <w:proofErr w:type="spellEnd"/>
      <w:r w:rsidRPr="004F3550">
        <w:rPr>
          <w:rFonts w:ascii="Arial" w:hAnsi="Arial" w:cs="Arial"/>
          <w:sz w:val="24"/>
          <w:szCs w:val="24"/>
        </w:rPr>
        <w:t xml:space="preserve">. Ponadto, pracownicy brali udział </w:t>
      </w:r>
      <w:r w:rsidR="002943FB">
        <w:rPr>
          <w:rFonts w:ascii="Arial" w:hAnsi="Arial" w:cs="Arial"/>
          <w:sz w:val="24"/>
          <w:szCs w:val="24"/>
        </w:rPr>
        <w:br/>
      </w:r>
      <w:r w:rsidRPr="004F3550">
        <w:rPr>
          <w:rFonts w:ascii="Arial" w:hAnsi="Arial" w:cs="Arial"/>
          <w:sz w:val="24"/>
          <w:szCs w:val="24"/>
        </w:rPr>
        <w:t xml:space="preserve">w szkoleniach programu Erasmus+ organizowanych przez FRSE: dotyczących finansowania, rozliczania i realizacji programu Erasmus+ oraz </w:t>
      </w:r>
      <w:r w:rsidRPr="004F3550">
        <w:rPr>
          <w:rFonts w:ascii="Arial" w:hAnsi="Arial" w:cs="Arial"/>
          <w:sz w:val="24"/>
          <w:szCs w:val="24"/>
        </w:rPr>
        <w:lastRenderedPageBreak/>
        <w:t xml:space="preserve">szkoleniu prezentującym dobre praktyki programu Erasmus +. Przeprowadzono zajęcia interdyscyplinarne łączące edukację wczesnoszkolną, matematykę i język angielski w klasach 1-3 szkoły podstawowej, prezentujące różnorodność zwyczajów bożonarodzeniowych </w:t>
      </w:r>
      <w:r w:rsidR="002943FB">
        <w:rPr>
          <w:rFonts w:ascii="Arial" w:hAnsi="Arial" w:cs="Arial"/>
          <w:sz w:val="24"/>
          <w:szCs w:val="24"/>
        </w:rPr>
        <w:br/>
      </w:r>
      <w:r w:rsidRPr="004F3550">
        <w:rPr>
          <w:rFonts w:ascii="Arial" w:hAnsi="Arial" w:cs="Arial"/>
          <w:sz w:val="24"/>
          <w:szCs w:val="24"/>
        </w:rPr>
        <w:t xml:space="preserve">w krajach europejskich ze szczególnym uwzględnieniem Wielskiej Brytanii </w:t>
      </w:r>
      <w:r w:rsidR="002943FB">
        <w:rPr>
          <w:rFonts w:ascii="Arial" w:hAnsi="Arial" w:cs="Arial"/>
          <w:sz w:val="24"/>
          <w:szCs w:val="24"/>
        </w:rPr>
        <w:br/>
      </w:r>
      <w:r w:rsidRPr="004F3550">
        <w:rPr>
          <w:rFonts w:ascii="Arial" w:hAnsi="Arial" w:cs="Arial"/>
          <w:sz w:val="24"/>
          <w:szCs w:val="24"/>
        </w:rPr>
        <w:t xml:space="preserve">i Polski. Realizacja mobilności na bieżąco jest raportowana w systemie </w:t>
      </w:r>
      <w:proofErr w:type="spellStart"/>
      <w:r w:rsidRPr="004F3550">
        <w:rPr>
          <w:rFonts w:ascii="Arial" w:hAnsi="Arial" w:cs="Arial"/>
          <w:sz w:val="24"/>
          <w:szCs w:val="24"/>
        </w:rPr>
        <w:t>Mobility</w:t>
      </w:r>
      <w:proofErr w:type="spellEnd"/>
      <w:r w:rsidRPr="004F3550">
        <w:rPr>
          <w:rFonts w:ascii="Arial" w:hAnsi="Arial" w:cs="Arial"/>
          <w:sz w:val="24"/>
          <w:szCs w:val="24"/>
        </w:rPr>
        <w:t xml:space="preserve"> </w:t>
      </w:r>
      <w:proofErr w:type="spellStart"/>
      <w:r w:rsidRPr="004F3550">
        <w:rPr>
          <w:rFonts w:ascii="Arial" w:hAnsi="Arial" w:cs="Arial"/>
          <w:sz w:val="24"/>
          <w:szCs w:val="24"/>
        </w:rPr>
        <w:t>Tool</w:t>
      </w:r>
      <w:proofErr w:type="spellEnd"/>
      <w:r w:rsidRPr="004F3550">
        <w:rPr>
          <w:rFonts w:ascii="Arial" w:hAnsi="Arial" w:cs="Arial"/>
          <w:sz w:val="24"/>
          <w:szCs w:val="24"/>
        </w:rPr>
        <w:t xml:space="preserve">. Uczestnicy wszystkich dotychczasowych mobilności złożyli indywidualne raporty w systemie widoczne dla Agencji Narodowej. Na bieżąco korzystano z platformy School </w:t>
      </w:r>
      <w:proofErr w:type="spellStart"/>
      <w:r w:rsidRPr="004F3550">
        <w:rPr>
          <w:rFonts w:ascii="Arial" w:hAnsi="Arial" w:cs="Arial"/>
          <w:sz w:val="24"/>
          <w:szCs w:val="24"/>
        </w:rPr>
        <w:t>Education</w:t>
      </w:r>
      <w:proofErr w:type="spellEnd"/>
      <w:r w:rsidRPr="004F3550">
        <w:rPr>
          <w:rFonts w:ascii="Arial" w:hAnsi="Arial" w:cs="Arial"/>
          <w:sz w:val="24"/>
          <w:szCs w:val="24"/>
        </w:rPr>
        <w:t xml:space="preserve"> Gateway. Uczestniczący nauczyciele oczekują na otrzymanie certyfikatów </w:t>
      </w:r>
      <w:proofErr w:type="spellStart"/>
      <w:r w:rsidRPr="004F3550">
        <w:rPr>
          <w:rFonts w:ascii="Arial" w:hAnsi="Arial" w:cs="Arial"/>
          <w:sz w:val="24"/>
          <w:szCs w:val="24"/>
        </w:rPr>
        <w:t>Europass</w:t>
      </w:r>
      <w:proofErr w:type="spellEnd"/>
      <w:r w:rsidRPr="004F3550">
        <w:rPr>
          <w:rFonts w:ascii="Arial" w:hAnsi="Arial" w:cs="Arial"/>
          <w:sz w:val="24"/>
          <w:szCs w:val="24"/>
        </w:rPr>
        <w:t>.</w:t>
      </w:r>
      <w:r w:rsidRPr="004F3550">
        <w:rPr>
          <w:sz w:val="24"/>
          <w:szCs w:val="24"/>
        </w:rPr>
        <w:t xml:space="preserve"> </w:t>
      </w:r>
    </w:p>
    <w:p w:rsidR="004F3550" w:rsidRPr="004F3550" w:rsidRDefault="004F3550" w:rsidP="00CB127A">
      <w:pPr>
        <w:numPr>
          <w:ilvl w:val="0"/>
          <w:numId w:val="392"/>
        </w:numPr>
        <w:spacing w:after="0" w:line="360" w:lineRule="auto"/>
        <w:ind w:left="567" w:hanging="283"/>
        <w:jc w:val="both"/>
        <w:rPr>
          <w:rFonts w:ascii="Arial" w:eastAsia="Times New Roman" w:hAnsi="Arial" w:cs="Arial"/>
          <w:color w:val="000000" w:themeColor="text1"/>
          <w:sz w:val="24"/>
          <w:szCs w:val="24"/>
          <w:lang w:eastAsia="pl-PL"/>
        </w:rPr>
      </w:pPr>
      <w:r w:rsidRPr="004F3550">
        <w:rPr>
          <w:rFonts w:ascii="Arial" w:eastAsia="Calibri" w:hAnsi="Arial" w:cs="Arial"/>
          <w:color w:val="000000" w:themeColor="text1"/>
          <w:sz w:val="24"/>
          <w:szCs w:val="24"/>
          <w:lang w:eastAsia="pl-PL"/>
        </w:rPr>
        <w:t xml:space="preserve">dotacji celowych na </w:t>
      </w:r>
      <w:r w:rsidRPr="004F3550">
        <w:rPr>
          <w:rFonts w:ascii="Arial" w:eastAsia="Times New Roman" w:hAnsi="Arial" w:cs="Arial"/>
          <w:color w:val="000000" w:themeColor="text1"/>
          <w:sz w:val="24"/>
          <w:szCs w:val="24"/>
          <w:lang w:eastAsia="pl-PL"/>
        </w:rPr>
        <w:t xml:space="preserve">dofinansowanie zadań własnych realizowanych przez organizacje pozarządowe z udziałem środków zewnętrznych. Zarząd Województwa Podkarpackiego przyznał dotacje dla trzech podmiotów </w:t>
      </w:r>
      <w:r w:rsidRPr="004F3550">
        <w:rPr>
          <w:rFonts w:ascii="Arial" w:eastAsia="Times New Roman" w:hAnsi="Arial" w:cs="Arial"/>
          <w:color w:val="000000" w:themeColor="text1"/>
          <w:sz w:val="24"/>
          <w:szCs w:val="24"/>
          <w:lang w:eastAsia="pl-PL"/>
        </w:rPr>
        <w:br/>
        <w:t>w kwocie 23.000,-zł (§ 2360) (KZ).</w:t>
      </w:r>
    </w:p>
    <w:p w:rsidR="004F3550" w:rsidRPr="004F3550" w:rsidRDefault="004F3550" w:rsidP="004F3550">
      <w:pPr>
        <w:tabs>
          <w:tab w:val="left" w:pos="284"/>
        </w:tabs>
        <w:spacing w:after="0" w:line="360" w:lineRule="auto"/>
        <w:ind w:left="720"/>
        <w:jc w:val="both"/>
        <w:rPr>
          <w:rFonts w:ascii="Arial" w:eastAsia="Times New Roman" w:hAnsi="Arial" w:cs="Arial"/>
          <w:color w:val="FF0000"/>
          <w:sz w:val="24"/>
          <w:szCs w:val="24"/>
          <w:lang w:eastAsia="pl-PL"/>
        </w:rPr>
      </w:pPr>
    </w:p>
    <w:p w:rsidR="004F3550" w:rsidRPr="004F3550" w:rsidRDefault="004F3550" w:rsidP="004F3550">
      <w:pPr>
        <w:tabs>
          <w:tab w:val="left" w:pos="284"/>
        </w:tabs>
        <w:spacing w:after="0" w:line="360" w:lineRule="auto"/>
        <w:ind w:left="720"/>
        <w:jc w:val="center"/>
        <w:rPr>
          <w:rFonts w:ascii="Arial" w:eastAsia="Times New Roman" w:hAnsi="Arial" w:cs="Arial"/>
          <w:b/>
          <w:color w:val="000000" w:themeColor="text1"/>
          <w:sz w:val="24"/>
          <w:szCs w:val="24"/>
          <w:lang w:eastAsia="pl-PL"/>
        </w:rPr>
      </w:pPr>
      <w:r w:rsidRPr="004F3550">
        <w:rPr>
          <w:rFonts w:ascii="Arial" w:eastAsia="Times New Roman" w:hAnsi="Arial" w:cs="Arial"/>
          <w:color w:val="000000" w:themeColor="text1"/>
          <w:sz w:val="24"/>
          <w:szCs w:val="24"/>
          <w:lang w:eastAsia="pl-PL"/>
        </w:rPr>
        <w:t>Zestawienie przekazanych dotacji celowych w 2018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4F3550" w:rsidRPr="004F3550" w:rsidTr="004F3550">
        <w:trPr>
          <w:trHeight w:val="20"/>
          <w:jc w:val="right"/>
        </w:trPr>
        <w:tc>
          <w:tcPr>
            <w:tcW w:w="539" w:type="dxa"/>
            <w:tcBorders>
              <w:top w:val="single" w:sz="4" w:space="0" w:color="auto"/>
            </w:tcBorders>
            <w:vAlign w:val="center"/>
          </w:tcPr>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Lp.</w:t>
            </w:r>
          </w:p>
        </w:tc>
        <w:tc>
          <w:tcPr>
            <w:tcW w:w="2835" w:type="dxa"/>
            <w:tcBorders>
              <w:top w:val="single" w:sz="4" w:space="0" w:color="auto"/>
            </w:tcBorders>
            <w:vAlign w:val="center"/>
          </w:tcPr>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Podmiot</w:t>
            </w:r>
          </w:p>
        </w:tc>
        <w:tc>
          <w:tcPr>
            <w:tcW w:w="3402" w:type="dxa"/>
            <w:tcBorders>
              <w:top w:val="single" w:sz="4" w:space="0" w:color="auto"/>
            </w:tcBorders>
            <w:vAlign w:val="center"/>
          </w:tcPr>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Nazwa zadania</w:t>
            </w:r>
          </w:p>
        </w:tc>
        <w:tc>
          <w:tcPr>
            <w:tcW w:w="1807" w:type="dxa"/>
            <w:tcBorders>
              <w:top w:val="single" w:sz="4" w:space="0" w:color="auto"/>
            </w:tcBorders>
            <w:vAlign w:val="center"/>
          </w:tcPr>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 xml:space="preserve">Kwota dotacji w zł </w:t>
            </w:r>
          </w:p>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dla jednostek spoza sektora finansów publicznych</w:t>
            </w:r>
          </w:p>
        </w:tc>
      </w:tr>
      <w:tr w:rsidR="004F3550" w:rsidRPr="004F3550" w:rsidTr="004F3550">
        <w:trPr>
          <w:trHeight w:val="20"/>
          <w:jc w:val="right"/>
        </w:trPr>
        <w:tc>
          <w:tcPr>
            <w:tcW w:w="539" w:type="dxa"/>
            <w:vAlign w:val="center"/>
          </w:tcPr>
          <w:p w:rsidR="004F3550" w:rsidRPr="004F3550" w:rsidRDefault="004F3550" w:rsidP="004F3550">
            <w:pPr>
              <w:spacing w:after="0" w:line="240" w:lineRule="auto"/>
              <w:jc w:val="center"/>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1</w:t>
            </w:r>
          </w:p>
        </w:tc>
        <w:tc>
          <w:tcPr>
            <w:tcW w:w="2835" w:type="dxa"/>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color w:val="000000"/>
                <w:sz w:val="18"/>
                <w:szCs w:val="18"/>
                <w:lang w:eastAsia="pl-PL"/>
              </w:rPr>
              <w:t>Fundacja Bieszczadzka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color w:val="000000"/>
                <w:sz w:val="18"/>
                <w:szCs w:val="18"/>
                <w:lang w:eastAsia="pl-PL"/>
              </w:rPr>
              <w:t>„</w:t>
            </w:r>
            <w:r w:rsidRPr="004F3550">
              <w:rPr>
                <w:rFonts w:ascii="Arial" w:eastAsia="Times New Roman" w:hAnsi="Arial" w:cs="Arial"/>
                <w:i/>
                <w:color w:val="000000"/>
                <w:sz w:val="18"/>
                <w:szCs w:val="18"/>
                <w:lang w:eastAsia="pl-PL"/>
              </w:rPr>
              <w:t>Działaj Lokalnie</w:t>
            </w:r>
            <w:r w:rsidRPr="004F3550">
              <w:rPr>
                <w:rFonts w:ascii="Arial" w:eastAsia="Times New Roman" w:hAnsi="Arial" w:cs="Arial"/>
                <w:color w:val="000000"/>
                <w:sz w:val="18"/>
                <w:szCs w:val="18"/>
                <w:lang w:eastAsia="pl-PL"/>
              </w:rPr>
              <w:t xml:space="preserve"> – wyzwalamy społeczną energię. </w:t>
            </w:r>
            <w:r w:rsidRPr="004F3550">
              <w:rPr>
                <w:rFonts w:ascii="Arial" w:eastAsia="Times New Roman" w:hAnsi="Arial" w:cs="Arial"/>
                <w:iCs/>
                <w:color w:val="000000"/>
                <w:sz w:val="18"/>
                <w:szCs w:val="18"/>
                <w:lang w:eastAsia="pl-PL"/>
              </w:rPr>
              <w:t>Edycja 2018</w:t>
            </w:r>
            <w:r w:rsidRPr="004F3550">
              <w:rPr>
                <w:rFonts w:ascii="Arial" w:eastAsia="Times New Roman" w:hAnsi="Arial" w:cs="Arial"/>
                <w:color w:val="000000"/>
                <w:sz w:val="18"/>
                <w:szCs w:val="18"/>
                <w:lang w:eastAsia="pl-PL"/>
              </w:rPr>
              <w:t>”</w:t>
            </w:r>
          </w:p>
        </w:tc>
        <w:tc>
          <w:tcPr>
            <w:tcW w:w="1807" w:type="dxa"/>
            <w:tcBorders>
              <w:top w:val="single" w:sz="4" w:space="0" w:color="auto"/>
            </w:tcBorders>
            <w:vAlign w:val="center"/>
          </w:tcPr>
          <w:p w:rsidR="004F3550" w:rsidRPr="004F3550" w:rsidRDefault="004F3550" w:rsidP="004F3550">
            <w:pPr>
              <w:spacing w:after="0" w:line="240" w:lineRule="auto"/>
              <w:jc w:val="right"/>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10.000,-</w:t>
            </w:r>
          </w:p>
          <w:p w:rsidR="004F3550" w:rsidRPr="004F3550" w:rsidRDefault="004F3550" w:rsidP="004F3550">
            <w:pPr>
              <w:spacing w:after="0" w:line="240" w:lineRule="auto"/>
              <w:jc w:val="right"/>
              <w:rPr>
                <w:rFonts w:ascii="Arial" w:eastAsia="Times New Roman" w:hAnsi="Arial" w:cs="Arial"/>
                <w:color w:val="000000" w:themeColor="text1"/>
                <w:sz w:val="18"/>
                <w:szCs w:val="18"/>
                <w:lang w:eastAsia="pl-PL"/>
              </w:rPr>
            </w:pPr>
          </w:p>
        </w:tc>
      </w:tr>
      <w:tr w:rsidR="004F3550" w:rsidRPr="004F3550" w:rsidTr="004F3550">
        <w:trPr>
          <w:trHeight w:val="20"/>
          <w:jc w:val="right"/>
        </w:trPr>
        <w:tc>
          <w:tcPr>
            <w:tcW w:w="539" w:type="dxa"/>
            <w:vAlign w:val="center"/>
          </w:tcPr>
          <w:p w:rsidR="004F3550" w:rsidRPr="004F3550" w:rsidRDefault="004F3550" w:rsidP="004F3550">
            <w:pPr>
              <w:spacing w:after="0" w:line="240" w:lineRule="auto"/>
              <w:jc w:val="center"/>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2</w:t>
            </w:r>
          </w:p>
        </w:tc>
        <w:tc>
          <w:tcPr>
            <w:tcW w:w="2835" w:type="dxa"/>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color w:val="000000"/>
                <w:sz w:val="18"/>
                <w:szCs w:val="18"/>
                <w:lang w:eastAsia="pl-PL"/>
              </w:rPr>
              <w:t>Fundacja Fundusz Lokalny SMK</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color w:val="000000"/>
                <w:sz w:val="18"/>
                <w:szCs w:val="18"/>
                <w:lang w:eastAsia="pl-PL"/>
              </w:rPr>
              <w:t>„Wspieranie i rozwój lokalnych inicjatyw”</w:t>
            </w:r>
          </w:p>
        </w:tc>
        <w:tc>
          <w:tcPr>
            <w:tcW w:w="1807" w:type="dxa"/>
            <w:tcBorders>
              <w:top w:val="single" w:sz="4" w:space="0" w:color="auto"/>
            </w:tcBorders>
            <w:vAlign w:val="center"/>
          </w:tcPr>
          <w:p w:rsidR="004F3550" w:rsidRPr="004F3550" w:rsidRDefault="004F3550" w:rsidP="004F3550">
            <w:pPr>
              <w:spacing w:after="0" w:line="240" w:lineRule="auto"/>
              <w:jc w:val="right"/>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8.000,-</w:t>
            </w:r>
          </w:p>
        </w:tc>
      </w:tr>
      <w:tr w:rsidR="004F3550" w:rsidRPr="004F3550" w:rsidTr="004F3550">
        <w:trPr>
          <w:trHeight w:val="329"/>
          <w:jc w:val="right"/>
        </w:trPr>
        <w:tc>
          <w:tcPr>
            <w:tcW w:w="539" w:type="dxa"/>
            <w:vAlign w:val="center"/>
          </w:tcPr>
          <w:p w:rsidR="004F3550" w:rsidRPr="004F3550" w:rsidRDefault="004F3550" w:rsidP="004F3550">
            <w:pPr>
              <w:spacing w:after="0" w:line="240" w:lineRule="auto"/>
              <w:jc w:val="center"/>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3</w:t>
            </w:r>
          </w:p>
        </w:tc>
        <w:tc>
          <w:tcPr>
            <w:tcW w:w="2835" w:type="dxa"/>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iCs/>
                <w:color w:val="000000"/>
                <w:sz w:val="18"/>
                <w:szCs w:val="18"/>
                <w:lang w:eastAsia="pl-PL"/>
              </w:rPr>
              <w:t>Fundacja Generator Inspiracji</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F3550" w:rsidRPr="004F3550" w:rsidRDefault="004F3550" w:rsidP="004F3550">
            <w:pPr>
              <w:spacing w:after="0" w:line="240" w:lineRule="auto"/>
              <w:jc w:val="both"/>
              <w:rPr>
                <w:rFonts w:ascii="Arial" w:eastAsia="Times New Roman" w:hAnsi="Arial" w:cs="Arial"/>
                <w:color w:val="000000" w:themeColor="text1"/>
                <w:sz w:val="18"/>
                <w:szCs w:val="18"/>
                <w:lang w:eastAsia="pl-PL"/>
              </w:rPr>
            </w:pPr>
            <w:r w:rsidRPr="004F3550">
              <w:rPr>
                <w:rFonts w:ascii="Arial" w:eastAsia="Times New Roman" w:hAnsi="Arial" w:cs="Arial"/>
                <w:iCs/>
                <w:color w:val="000000"/>
                <w:sz w:val="18"/>
                <w:szCs w:val="18"/>
                <w:lang w:eastAsia="pl-PL"/>
              </w:rPr>
              <w:t>„Działaj Lokalnie 2018”</w:t>
            </w:r>
          </w:p>
        </w:tc>
        <w:tc>
          <w:tcPr>
            <w:tcW w:w="1807" w:type="dxa"/>
            <w:tcBorders>
              <w:top w:val="single" w:sz="4" w:space="0" w:color="auto"/>
            </w:tcBorders>
            <w:vAlign w:val="center"/>
          </w:tcPr>
          <w:p w:rsidR="004F3550" w:rsidRPr="004F3550" w:rsidRDefault="004F3550" w:rsidP="004F3550">
            <w:pPr>
              <w:spacing w:after="0" w:line="240" w:lineRule="auto"/>
              <w:jc w:val="right"/>
              <w:rPr>
                <w:rFonts w:ascii="Arial" w:eastAsia="Times New Roman" w:hAnsi="Arial" w:cs="Arial"/>
                <w:color w:val="000000" w:themeColor="text1"/>
                <w:sz w:val="18"/>
                <w:szCs w:val="18"/>
                <w:lang w:eastAsia="pl-PL"/>
              </w:rPr>
            </w:pPr>
            <w:r w:rsidRPr="004F3550">
              <w:rPr>
                <w:rFonts w:ascii="Arial" w:eastAsia="Times New Roman" w:hAnsi="Arial" w:cs="Arial"/>
                <w:color w:val="000000" w:themeColor="text1"/>
                <w:sz w:val="18"/>
                <w:szCs w:val="18"/>
                <w:lang w:eastAsia="pl-PL"/>
              </w:rPr>
              <w:t>5.000,-</w:t>
            </w:r>
          </w:p>
        </w:tc>
      </w:tr>
      <w:tr w:rsidR="004F3550" w:rsidRPr="004F3550" w:rsidTr="004F3550">
        <w:trPr>
          <w:trHeight w:val="325"/>
          <w:jc w:val="right"/>
        </w:trPr>
        <w:tc>
          <w:tcPr>
            <w:tcW w:w="6776" w:type="dxa"/>
            <w:gridSpan w:val="3"/>
            <w:vAlign w:val="center"/>
          </w:tcPr>
          <w:p w:rsidR="004F3550" w:rsidRPr="004F3550" w:rsidRDefault="004F3550" w:rsidP="004F3550">
            <w:pPr>
              <w:spacing w:after="0" w:line="240" w:lineRule="auto"/>
              <w:jc w:val="center"/>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Razem</w:t>
            </w:r>
          </w:p>
        </w:tc>
        <w:tc>
          <w:tcPr>
            <w:tcW w:w="1807" w:type="dxa"/>
            <w:vAlign w:val="center"/>
          </w:tcPr>
          <w:p w:rsidR="004F3550" w:rsidRPr="004F3550" w:rsidRDefault="004F3550" w:rsidP="004F3550">
            <w:pPr>
              <w:spacing w:after="0" w:line="240" w:lineRule="auto"/>
              <w:jc w:val="right"/>
              <w:rPr>
                <w:rFonts w:ascii="Arial" w:eastAsia="Times New Roman" w:hAnsi="Arial" w:cs="Arial"/>
                <w:b/>
                <w:color w:val="000000" w:themeColor="text1"/>
                <w:sz w:val="18"/>
                <w:szCs w:val="18"/>
                <w:lang w:eastAsia="pl-PL"/>
              </w:rPr>
            </w:pPr>
            <w:r w:rsidRPr="004F3550">
              <w:rPr>
                <w:rFonts w:ascii="Arial" w:eastAsia="Times New Roman" w:hAnsi="Arial" w:cs="Arial"/>
                <w:b/>
                <w:color w:val="000000" w:themeColor="text1"/>
                <w:sz w:val="18"/>
                <w:szCs w:val="18"/>
                <w:lang w:eastAsia="pl-PL"/>
              </w:rPr>
              <w:t>23.000,-</w:t>
            </w:r>
          </w:p>
        </w:tc>
      </w:tr>
    </w:tbl>
    <w:p w:rsidR="004F3550" w:rsidRPr="004F3550" w:rsidRDefault="004F3550" w:rsidP="004F3550"/>
    <w:p w:rsidR="004F3550" w:rsidRPr="004F3550" w:rsidRDefault="004F3550" w:rsidP="00CB127A">
      <w:pPr>
        <w:numPr>
          <w:ilvl w:val="0"/>
          <w:numId w:val="392"/>
        </w:numPr>
        <w:tabs>
          <w:tab w:val="left" w:pos="709"/>
        </w:tabs>
        <w:spacing w:after="0" w:line="360" w:lineRule="auto"/>
        <w:ind w:left="709" w:hanging="425"/>
        <w:jc w:val="both"/>
        <w:rPr>
          <w:rFonts w:ascii="Arial" w:eastAsia="Times New Roman" w:hAnsi="Arial" w:cs="Arial"/>
          <w:color w:val="FF0000"/>
          <w:sz w:val="24"/>
          <w:szCs w:val="24"/>
          <w:lang w:eastAsia="pl-PL"/>
        </w:rPr>
      </w:pPr>
      <w:r w:rsidRPr="004F3550">
        <w:rPr>
          <w:rFonts w:ascii="Arial" w:eastAsia="Times New Roman" w:hAnsi="Arial" w:cs="Arial"/>
          <w:sz w:val="24"/>
          <w:szCs w:val="24"/>
          <w:lang w:eastAsia="pl-PL"/>
        </w:rPr>
        <w:t xml:space="preserve">dotacji celowych dla beneficjentów na realizację projektów w ramach Osi Priorytetowej IX </w:t>
      </w:r>
      <w:r w:rsidRPr="004F3550">
        <w:rPr>
          <w:rFonts w:ascii="Arial" w:eastAsia="Times New Roman" w:hAnsi="Arial" w:cs="Arial"/>
          <w:i/>
          <w:sz w:val="24"/>
          <w:szCs w:val="24"/>
          <w:lang w:eastAsia="pl-PL"/>
        </w:rPr>
        <w:t>Jakość edukacji i kompetencji w regionie</w:t>
      </w:r>
      <w:r w:rsidRPr="004F3550">
        <w:rPr>
          <w:rFonts w:ascii="Arial" w:eastAsia="Times New Roman" w:hAnsi="Arial" w:cs="Arial"/>
          <w:sz w:val="24"/>
          <w:szCs w:val="24"/>
          <w:lang w:eastAsia="pl-PL"/>
        </w:rPr>
        <w:t xml:space="preserve">, działanie 9.1 </w:t>
      </w:r>
      <w:r w:rsidRPr="004F3550">
        <w:rPr>
          <w:rFonts w:ascii="Arial" w:eastAsia="Times New Roman" w:hAnsi="Arial" w:cs="Arial"/>
          <w:i/>
          <w:sz w:val="24"/>
          <w:szCs w:val="24"/>
          <w:lang w:eastAsia="pl-PL"/>
        </w:rPr>
        <w:t>Rozwój edukacji przedszkolnej</w:t>
      </w:r>
      <w:r w:rsidRPr="004F3550">
        <w:rPr>
          <w:rFonts w:ascii="Arial" w:eastAsia="Times New Roman" w:hAnsi="Arial" w:cs="Arial"/>
          <w:sz w:val="24"/>
          <w:szCs w:val="24"/>
          <w:lang w:eastAsia="pl-PL"/>
        </w:rPr>
        <w:t xml:space="preserve">, działanie 9.2 </w:t>
      </w:r>
      <w:r w:rsidRPr="004F3550">
        <w:rPr>
          <w:rFonts w:ascii="Arial" w:eastAsia="Times New Roman" w:hAnsi="Arial" w:cs="Arial"/>
          <w:i/>
          <w:sz w:val="24"/>
          <w:szCs w:val="24"/>
          <w:lang w:eastAsia="pl-PL"/>
        </w:rPr>
        <w:t>Poprawa jakości kształcenia ogólnego</w:t>
      </w:r>
      <w:r w:rsidRPr="004F3550">
        <w:rPr>
          <w:rFonts w:ascii="Arial" w:eastAsia="Times New Roman" w:hAnsi="Arial" w:cs="Arial"/>
          <w:sz w:val="24"/>
          <w:szCs w:val="24"/>
          <w:lang w:eastAsia="pl-PL"/>
        </w:rPr>
        <w:t xml:space="preserve">, działanie 9.3 </w:t>
      </w:r>
      <w:r w:rsidRPr="004F3550">
        <w:rPr>
          <w:rFonts w:ascii="Arial" w:eastAsia="Times New Roman" w:hAnsi="Arial" w:cs="Arial"/>
          <w:i/>
          <w:sz w:val="24"/>
          <w:szCs w:val="24"/>
          <w:lang w:eastAsia="pl-PL"/>
        </w:rPr>
        <w:t>Podnoszenie kompetencji osób dorosłych w obszarze TIK i języków obcych</w:t>
      </w:r>
      <w:r w:rsidRPr="004F3550">
        <w:rPr>
          <w:rFonts w:ascii="Arial" w:eastAsia="Times New Roman" w:hAnsi="Arial" w:cs="Arial"/>
          <w:sz w:val="24"/>
          <w:szCs w:val="24"/>
          <w:lang w:eastAsia="pl-PL"/>
        </w:rPr>
        <w:t xml:space="preserve">, działanie 9.4 </w:t>
      </w:r>
      <w:r w:rsidRPr="004F3550">
        <w:rPr>
          <w:rFonts w:ascii="Arial" w:eastAsia="Times New Roman" w:hAnsi="Arial" w:cs="Arial"/>
          <w:i/>
          <w:sz w:val="24"/>
          <w:szCs w:val="24"/>
          <w:lang w:eastAsia="pl-PL"/>
        </w:rPr>
        <w:t>Poprawa jakości kształcenia zawodowego</w:t>
      </w:r>
      <w:r w:rsidRPr="004F3550">
        <w:rPr>
          <w:rFonts w:ascii="Arial" w:eastAsia="Times New Roman" w:hAnsi="Arial" w:cs="Arial"/>
          <w:sz w:val="24"/>
          <w:szCs w:val="24"/>
          <w:lang w:eastAsia="pl-PL"/>
        </w:rPr>
        <w:t xml:space="preserve"> oraz działanie 9.5 </w:t>
      </w:r>
      <w:r w:rsidRPr="004F3550">
        <w:rPr>
          <w:rFonts w:ascii="Arial" w:eastAsia="Times New Roman" w:hAnsi="Arial" w:cs="Arial"/>
          <w:i/>
          <w:sz w:val="24"/>
          <w:szCs w:val="24"/>
          <w:lang w:eastAsia="pl-PL"/>
        </w:rPr>
        <w:t>Podnoszenie kompetencji osób dorosłych w formach pozaszkolnych</w:t>
      </w:r>
      <w:r w:rsidRPr="004F3550">
        <w:rPr>
          <w:rFonts w:ascii="Arial" w:eastAsia="Times New Roman" w:hAnsi="Arial" w:cs="Arial"/>
          <w:sz w:val="24"/>
          <w:szCs w:val="24"/>
          <w:lang w:eastAsia="pl-PL"/>
        </w:rPr>
        <w:t xml:space="preserve"> Regionalnego Programu Operacyjnego Województwa Podkarpackiego  na lata 2014-2020 w kwocie 12.929.016,- zł, (WUP – Dep. RP), z tego:</w:t>
      </w:r>
    </w:p>
    <w:p w:rsidR="004F3550" w:rsidRPr="004F3550" w:rsidRDefault="004F3550" w:rsidP="00CB127A">
      <w:pPr>
        <w:numPr>
          <w:ilvl w:val="0"/>
          <w:numId w:val="394"/>
        </w:numPr>
        <w:spacing w:after="0" w:line="360" w:lineRule="auto"/>
        <w:ind w:left="993"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 ramach działania 9.1 </w:t>
      </w:r>
      <w:r w:rsidRPr="004F3550">
        <w:rPr>
          <w:rFonts w:ascii="Arial" w:hAnsi="Arial" w:cs="Arial"/>
          <w:sz w:val="24"/>
          <w:szCs w:val="24"/>
        </w:rPr>
        <w:t xml:space="preserve">w 2018 roku ogłoszono jeden konkurs, w odpowiedzi na który wpłynęło 80 wniosków o dofinansowanie, z czego pozytywnie </w:t>
      </w:r>
      <w:r w:rsidRPr="004F3550">
        <w:rPr>
          <w:rFonts w:ascii="Arial" w:hAnsi="Arial" w:cs="Arial"/>
          <w:sz w:val="24"/>
          <w:szCs w:val="24"/>
        </w:rPr>
        <w:lastRenderedPageBreak/>
        <w:t xml:space="preserve">zweryfikowano 78 wniosków na ocenie formalnej, natomiast ocena </w:t>
      </w:r>
      <w:proofErr w:type="spellStart"/>
      <w:r w:rsidRPr="004F3550">
        <w:rPr>
          <w:rFonts w:ascii="Arial" w:hAnsi="Arial" w:cs="Arial"/>
          <w:sz w:val="24"/>
          <w:szCs w:val="24"/>
        </w:rPr>
        <w:t>formalno</w:t>
      </w:r>
      <w:proofErr w:type="spellEnd"/>
      <w:r w:rsidRPr="004F3550">
        <w:rPr>
          <w:rFonts w:ascii="Arial" w:hAnsi="Arial" w:cs="Arial"/>
          <w:sz w:val="24"/>
          <w:szCs w:val="24"/>
        </w:rPr>
        <w:t xml:space="preserve"> – merytoryczna zakończy się w 2019 roku. Podpisano 7 umów z konkursu ogłoszonego w 2017 roku. Kontynuowano 103 projekty z lat ubiegłych, rozwiązano 15 umów o dofinansowanie. Zatwierdzono 169 wniosków </w:t>
      </w:r>
      <w:r w:rsidR="002C2F19">
        <w:rPr>
          <w:rFonts w:ascii="Arial" w:hAnsi="Arial" w:cs="Arial"/>
          <w:sz w:val="24"/>
          <w:szCs w:val="24"/>
        </w:rPr>
        <w:br/>
      </w:r>
      <w:r w:rsidRPr="004F3550">
        <w:rPr>
          <w:rFonts w:ascii="Arial" w:hAnsi="Arial" w:cs="Arial"/>
          <w:sz w:val="24"/>
          <w:szCs w:val="24"/>
        </w:rPr>
        <w:t xml:space="preserve">o płatność na łączną kwotę 41.264.586,39 zł wydatków kwalifikowalnych. </w:t>
      </w:r>
      <w:r w:rsidR="002C2F19">
        <w:rPr>
          <w:rFonts w:ascii="Arial" w:hAnsi="Arial" w:cs="Arial"/>
          <w:sz w:val="24"/>
          <w:szCs w:val="24"/>
        </w:rPr>
        <w:br/>
      </w:r>
      <w:r w:rsidRPr="004F3550">
        <w:rPr>
          <w:rFonts w:ascii="Arial" w:hAnsi="Arial" w:cs="Arial"/>
          <w:sz w:val="24"/>
          <w:szCs w:val="24"/>
        </w:rPr>
        <w:t>Na koniec</w:t>
      </w:r>
      <w:r w:rsidRPr="004F3550">
        <w:rPr>
          <w:rFonts w:ascii="Arial" w:hAnsi="Arial" w:cs="Arial"/>
          <w:bCs/>
          <w:sz w:val="24"/>
          <w:szCs w:val="24"/>
        </w:rPr>
        <w:t xml:space="preserve"> 2018 roku</w:t>
      </w:r>
      <w:r w:rsidRPr="004F3550">
        <w:rPr>
          <w:rFonts w:ascii="Arial" w:hAnsi="Arial" w:cs="Arial"/>
          <w:sz w:val="24"/>
          <w:szCs w:val="24"/>
        </w:rPr>
        <w:t xml:space="preserve"> wydatkowano środki dotacji celowej w kwocie 1.930.884</w:t>
      </w:r>
      <w:r w:rsidRPr="004F3550">
        <w:rPr>
          <w:rFonts w:ascii="Arial" w:eastAsia="Times New Roman" w:hAnsi="Arial" w:cs="Arial"/>
          <w:sz w:val="24"/>
          <w:szCs w:val="24"/>
          <w:lang w:eastAsia="pl-PL"/>
        </w:rPr>
        <w:t>,- zł (§ 2009 – 1.072.262,- zł, § 2059 – 858.622,- zł).</w:t>
      </w:r>
    </w:p>
    <w:p w:rsidR="004F3550" w:rsidRPr="004F3550" w:rsidRDefault="004F3550" w:rsidP="004F3550">
      <w:pPr>
        <w:spacing w:before="240"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9.1</w:t>
      </w:r>
    </w:p>
    <w:p w:rsidR="004F3550" w:rsidRPr="004F3550" w:rsidRDefault="004F3550" w:rsidP="004F3550">
      <w:pPr>
        <w:spacing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27"/>
        <w:gridCol w:w="2618"/>
        <w:gridCol w:w="1418"/>
        <w:gridCol w:w="1275"/>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rPr>
                <w:rFonts w:ascii="Arial" w:eastAsia="Times New Roman" w:hAnsi="Arial" w:cs="Arial"/>
                <w:b/>
                <w:sz w:val="18"/>
                <w:szCs w:val="18"/>
                <w:lang w:eastAsia="pl-PL"/>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F.P.H.U. "ALDRA" Aleksandra Kwasek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15 780,04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Kół Gospodyń Wiejskich Gminy Niwiska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48 365,63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Ewelina Kwater Niepubliczne Przedszkole "Akademia Małych Odkrywców"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7 737,01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Iwona </w:t>
            </w:r>
            <w:proofErr w:type="spellStart"/>
            <w:r w:rsidRPr="004F3550">
              <w:rPr>
                <w:rFonts w:ascii="Arial" w:hAnsi="Arial" w:cs="Arial"/>
                <w:sz w:val="18"/>
                <w:szCs w:val="18"/>
              </w:rPr>
              <w:t>Sasiela</w:t>
            </w:r>
            <w:proofErr w:type="spellEnd"/>
            <w:r w:rsidRPr="004F3550">
              <w:rPr>
                <w:rFonts w:ascii="Arial" w:hAnsi="Arial" w:cs="Arial"/>
                <w:sz w:val="18"/>
                <w:szCs w:val="18"/>
              </w:rPr>
              <w:t xml:space="preserve"> Przedszkole "Mały Miś"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4 852,35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dla Edukacji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7 535,88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Julia </w:t>
            </w:r>
            <w:proofErr w:type="spellStart"/>
            <w:r w:rsidRPr="004F3550">
              <w:rPr>
                <w:rFonts w:ascii="Arial" w:hAnsi="Arial" w:cs="Arial"/>
                <w:sz w:val="18"/>
                <w:szCs w:val="18"/>
              </w:rPr>
              <w:t>Szargut</w:t>
            </w:r>
            <w:proofErr w:type="spellEnd"/>
            <w:r w:rsidRPr="004F3550">
              <w:rPr>
                <w:rFonts w:ascii="Arial" w:hAnsi="Arial" w:cs="Arial"/>
                <w:sz w:val="18"/>
                <w:szCs w:val="18"/>
              </w:rPr>
              <w:t xml:space="preserve"> Niepubliczne Przedszkole "Niebieski Motylek"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14 859,07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Regionalna Fundacja Rozwoju "SERCE"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4 369,15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Wioletta Dobrzańska "Przyjaciele z Podwórka"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9 458,34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Jolanta </w:t>
            </w:r>
            <w:proofErr w:type="spellStart"/>
            <w:r w:rsidRPr="004F3550">
              <w:rPr>
                <w:rFonts w:ascii="Arial" w:hAnsi="Arial" w:cs="Arial"/>
                <w:sz w:val="18"/>
                <w:szCs w:val="18"/>
              </w:rPr>
              <w:t>Stepień</w:t>
            </w:r>
            <w:proofErr w:type="spellEnd"/>
            <w:r w:rsidRPr="004F3550">
              <w:rPr>
                <w:rFonts w:ascii="Arial" w:hAnsi="Arial" w:cs="Arial"/>
                <w:sz w:val="18"/>
                <w:szCs w:val="18"/>
              </w:rPr>
              <w:t xml:space="preserve"> - Mistrzowie Zabawy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15 509,85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inicjatyw Społeczno-Gospodarczych Gminy Lubaczów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7 664,28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Anna Lubaś Punkt Przedszkolny "</w:t>
            </w:r>
            <w:proofErr w:type="spellStart"/>
            <w:r w:rsidRPr="004F3550">
              <w:rPr>
                <w:rFonts w:ascii="Arial" w:hAnsi="Arial" w:cs="Arial"/>
                <w:sz w:val="18"/>
                <w:szCs w:val="18"/>
              </w:rPr>
              <w:t>Maluszkowo</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7 418,75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Agencja Edukacyjno-Artystyczna "Być Może" Andrzej Suszek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14 402,78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Przedszkole Integracyjne i Żłobek "Wyspa Skarbów" Sp. z o.o.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28 759,96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A2 Anna Lubaś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17 503,56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 Miasto Rudnik nad Sanem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4 747,74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highlight w:val="yellow"/>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Anna </w:t>
            </w:r>
            <w:proofErr w:type="spellStart"/>
            <w:r w:rsidRPr="004F3550">
              <w:rPr>
                <w:rFonts w:ascii="Arial" w:hAnsi="Arial" w:cs="Arial"/>
                <w:sz w:val="18"/>
                <w:szCs w:val="18"/>
              </w:rPr>
              <w:t>Kiełbicka</w:t>
            </w:r>
            <w:proofErr w:type="spellEnd"/>
            <w:r w:rsidRPr="004F3550">
              <w:rPr>
                <w:rFonts w:ascii="Arial" w:hAnsi="Arial" w:cs="Arial"/>
                <w:sz w:val="18"/>
                <w:szCs w:val="18"/>
              </w:rPr>
              <w:t xml:space="preserve"> - Cierpisz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4 466,94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Sylwia </w:t>
            </w:r>
            <w:proofErr w:type="spellStart"/>
            <w:r w:rsidRPr="004F3550">
              <w:rPr>
                <w:rFonts w:ascii="Arial" w:hAnsi="Arial" w:cs="Arial"/>
                <w:sz w:val="18"/>
                <w:szCs w:val="18"/>
              </w:rPr>
              <w:t>Penar</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3 721,51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18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Inicjatyw Społecznych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9 234,60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SEGEN S.C.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7 424,22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Wiesław Brud, Niepubliczne Przedszkole "</w:t>
            </w:r>
            <w:proofErr w:type="spellStart"/>
            <w:r w:rsidRPr="004F3550">
              <w:rPr>
                <w:rFonts w:ascii="Arial" w:hAnsi="Arial" w:cs="Arial"/>
                <w:sz w:val="18"/>
                <w:szCs w:val="18"/>
              </w:rPr>
              <w:t>Smerfowo</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14 436,82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Polskie Stowarzyszenie Na Rzecz Osób z Niepełnosprawnością Intelektualną Koło w Rzeszowie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21 173,01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A&amp;M Agata Kanach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36 203,78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A&amp;M Agata Kanach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38 297,56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497,20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highlight w:val="yellow"/>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Zgromadzenie Sióstr Niepokalanego Poczęcia N.M.P. w Szymanowie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9 285,72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na Rzecz Rozwoju Błędowej </w:t>
            </w:r>
            <w:proofErr w:type="spellStart"/>
            <w:r w:rsidRPr="004F3550">
              <w:rPr>
                <w:rFonts w:ascii="Arial" w:hAnsi="Arial" w:cs="Arial"/>
                <w:sz w:val="18"/>
                <w:szCs w:val="18"/>
              </w:rPr>
              <w:t>Zgłobieńskiej</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12 824,80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Cezary </w:t>
            </w:r>
            <w:proofErr w:type="spellStart"/>
            <w:r w:rsidRPr="004F3550">
              <w:rPr>
                <w:rFonts w:ascii="Arial" w:hAnsi="Arial" w:cs="Arial"/>
                <w:sz w:val="18"/>
                <w:szCs w:val="18"/>
              </w:rPr>
              <w:t>Schiff</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68 424,90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A2 Anna Lubaś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7 783,89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A2 Anna Lubaś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RPPK.09.01.00-18-0043/16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6 799,75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"Nasza Gmina"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18 018,61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"Jaś i Małgosia" Ewa Pilawa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27 549,19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Rodzin Katolickich Archidiecezji Przemyskiej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9 743,75   </w:t>
            </w:r>
          </w:p>
        </w:tc>
      </w:tr>
      <w:tr w:rsidR="004F3550" w:rsidRPr="004F3550" w:rsidTr="004F3550">
        <w:trPr>
          <w:trHeight w:val="4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33</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BALTIMA Anna Pietruszewska - </w:t>
            </w:r>
            <w:proofErr w:type="spellStart"/>
            <w:r w:rsidRPr="004F3550">
              <w:rPr>
                <w:rFonts w:ascii="Arial" w:hAnsi="Arial" w:cs="Arial"/>
                <w:sz w:val="18"/>
                <w:szCs w:val="18"/>
              </w:rPr>
              <w:t>Sarama</w:t>
            </w:r>
            <w:proofErr w:type="spellEnd"/>
            <w:r w:rsidRPr="004F3550">
              <w:rPr>
                <w:rFonts w:ascii="Arial" w:hAnsi="Arial" w:cs="Arial"/>
                <w:sz w:val="18"/>
                <w:szCs w:val="18"/>
              </w:rPr>
              <w:t xml:space="preserve">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29 959,68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34</w:t>
            </w:r>
          </w:p>
        </w:tc>
        <w:tc>
          <w:tcPr>
            <w:tcW w:w="2627" w:type="dxa"/>
            <w:tcBorders>
              <w:top w:val="nil"/>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Miro-Trans Transport </w:t>
            </w:r>
            <w:proofErr w:type="spellStart"/>
            <w:r w:rsidRPr="00D32D61">
              <w:rPr>
                <w:rFonts w:ascii="Arial" w:hAnsi="Arial" w:cs="Arial"/>
                <w:sz w:val="18"/>
                <w:szCs w:val="18"/>
                <w:lang w:val="en-US"/>
              </w:rPr>
              <w:t>Spedycja</w:t>
            </w:r>
            <w:proofErr w:type="spellEnd"/>
            <w:r w:rsidRPr="00D32D61">
              <w:rPr>
                <w:rFonts w:ascii="Arial" w:hAnsi="Arial" w:cs="Arial"/>
                <w:sz w:val="18"/>
                <w:szCs w:val="18"/>
                <w:lang w:val="en-US"/>
              </w:rPr>
              <w:t xml:space="preserve"> Robert </w:t>
            </w:r>
            <w:proofErr w:type="spellStart"/>
            <w:r w:rsidRPr="00D32D61">
              <w:rPr>
                <w:rFonts w:ascii="Arial" w:hAnsi="Arial" w:cs="Arial"/>
                <w:sz w:val="18"/>
                <w:szCs w:val="18"/>
                <w:lang w:val="en-US"/>
              </w:rPr>
              <w:t>Mirowski</w:t>
            </w:r>
            <w:proofErr w:type="spellEnd"/>
            <w:r w:rsidRPr="00D32D61">
              <w:rPr>
                <w:rFonts w:ascii="Arial" w:hAnsi="Arial" w:cs="Arial"/>
                <w:sz w:val="18"/>
                <w:szCs w:val="18"/>
                <w:lang w:val="en-US"/>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24 355,59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Firma Doradczo Szkoleniowa Michał Krempa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109 049,93   </w:t>
            </w:r>
          </w:p>
        </w:tc>
      </w:tr>
      <w:tr w:rsidR="004F3550" w:rsidRPr="004F3550" w:rsidTr="004F3550">
        <w:trPr>
          <w:trHeight w:val="44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36</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 Paweł Zabawa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23 774,88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Elżbieta Bartkiewicz </w:t>
            </w:r>
            <w:proofErr w:type="spellStart"/>
            <w:r w:rsidRPr="004F3550">
              <w:rPr>
                <w:rFonts w:ascii="Arial" w:hAnsi="Arial" w:cs="Arial"/>
                <w:sz w:val="18"/>
                <w:szCs w:val="18"/>
              </w:rPr>
              <w:t>Stós</w:t>
            </w:r>
            <w:proofErr w:type="spellEnd"/>
            <w:r w:rsidRPr="004F3550">
              <w:rPr>
                <w:rFonts w:ascii="Arial" w:hAnsi="Arial" w:cs="Arial"/>
                <w:sz w:val="18"/>
                <w:szCs w:val="18"/>
              </w:rPr>
              <w:t xml:space="preserve"> Niepubliczny Żłobek OMNIBUSEK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13 662,74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Cezary </w:t>
            </w:r>
            <w:proofErr w:type="spellStart"/>
            <w:r w:rsidRPr="004F3550">
              <w:rPr>
                <w:rFonts w:ascii="Arial" w:hAnsi="Arial" w:cs="Arial"/>
                <w:sz w:val="18"/>
                <w:szCs w:val="18"/>
              </w:rPr>
              <w:t>Schiff</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14 203,56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Agnieszka Paczyńska Centrum Opieki i Edukacji dla Dzieci "Chatka Puchatka"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37 722,09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Polskie Towarzystwo Walki z Kalectwem Oddział w Przemyślu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51 072,32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Wioletta Cabaj Prywatny Żłobek "Bajkowy Zakątek"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26 488,56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Niepubliczne Przedszkole "Zakątek Malucha"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28 725,45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43</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Przedszkole Integracyjne i Żłobek "Wyspa Skarbów"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14 993,75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Ewelina Mokrzycka Przedszkole "Słoneczny Zakątek"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28 926,37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Wioletta Cabaj Prywatny Żłobek "Bajkowy Zakątek"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17 547,10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Grupa MPD Sp. z o.o.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36 377,76   </w:t>
            </w:r>
          </w:p>
        </w:tc>
      </w:tr>
      <w:tr w:rsidR="004F3550" w:rsidRPr="004F3550" w:rsidTr="004F3550">
        <w:trPr>
          <w:trHeight w:val="4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47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Towarzystwo Walki z Kalectwem O/ w Przemyślu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9 894,79   </w:t>
            </w:r>
          </w:p>
        </w:tc>
      </w:tr>
      <w:tr w:rsidR="004F3550" w:rsidRPr="004F3550" w:rsidTr="004F3550">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Marzena </w:t>
            </w:r>
            <w:proofErr w:type="spellStart"/>
            <w:r w:rsidRPr="004F3550">
              <w:rPr>
                <w:rFonts w:ascii="Arial" w:hAnsi="Arial" w:cs="Arial"/>
                <w:sz w:val="18"/>
                <w:szCs w:val="18"/>
              </w:rPr>
              <w:t>Wianecka</w:t>
            </w:r>
            <w:proofErr w:type="spellEnd"/>
            <w:r w:rsidRPr="004F3550">
              <w:rPr>
                <w:rFonts w:ascii="Arial" w:hAnsi="Arial" w:cs="Arial"/>
                <w:sz w:val="18"/>
                <w:szCs w:val="18"/>
              </w:rPr>
              <w:t xml:space="preserve"> Kusy Niepubliczne Przedszkole Językowo-Ekologiczne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8 215,49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Zgromadzenie Sióstr Służebniczek NMP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12 819,38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Terapeutyczny Punkt Przedszkolny "Guziczek" Piotr Guzik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10 158,62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GINT Grzegorz Jasiński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51 888,36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Radomyśl nad Sanem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2 156,08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Nisko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2 454,41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3 507,77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Nova Edukacja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9 456,69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Sędziszów Małopolski/Szkoła Podstawowa nr 2 im. Wł. Węglowskiego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23 749,40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Sędziszów Małopolski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397,40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Zagórz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25 151,64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Lubaczów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8 779,21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Krzywcza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7 874,61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117 791,70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Lubenia / Szkoła Podstawowa w Siedliskach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17 043,01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Wiśniowa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13 797,97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Narol / Przedszkole Samorządowe w Narolu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13 375,11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Dynów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27 127,76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Mielec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9 139,26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Sędziszów Małopolski / Zespół Szkół w Górze Ropczyckiej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28 125,30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RPPK.09.01.00-18-0019/15</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Zarszyn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7 524,67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70</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 Miasto Rudnik nad Sanem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22 075,56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71</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Leżajski - Specjalny Ośrodek Szkolno-Wychowawczy w Leżajsku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5 663,42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Dubiecko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18 750,00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Ostrów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11 085,96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74</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Przeworsk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45 288,58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Wielopole Skrzyńskie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30 771,05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2 413,10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Kuryłówka / </w:t>
            </w:r>
            <w:proofErr w:type="spellStart"/>
            <w:r w:rsidRPr="004F3550">
              <w:rPr>
                <w:rFonts w:ascii="Arial" w:hAnsi="Arial" w:cs="Arial"/>
                <w:sz w:val="18"/>
                <w:szCs w:val="18"/>
              </w:rPr>
              <w:t>Zespoł</w:t>
            </w:r>
            <w:proofErr w:type="spellEnd"/>
            <w:r w:rsidRPr="004F3550">
              <w:rPr>
                <w:rFonts w:ascii="Arial" w:hAnsi="Arial" w:cs="Arial"/>
                <w:sz w:val="18"/>
                <w:szCs w:val="18"/>
              </w:rPr>
              <w:t xml:space="preserve"> </w:t>
            </w:r>
            <w:proofErr w:type="spellStart"/>
            <w:r w:rsidRPr="004F3550">
              <w:rPr>
                <w:rFonts w:ascii="Arial" w:hAnsi="Arial" w:cs="Arial"/>
                <w:sz w:val="18"/>
                <w:szCs w:val="18"/>
              </w:rPr>
              <w:t>Szkoł</w:t>
            </w:r>
            <w:proofErr w:type="spellEnd"/>
            <w:r w:rsidRPr="004F3550">
              <w:rPr>
                <w:rFonts w:ascii="Arial" w:hAnsi="Arial" w:cs="Arial"/>
                <w:sz w:val="18"/>
                <w:szCs w:val="18"/>
              </w:rPr>
              <w:t xml:space="preserve"> w Dąbrowicy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15 000,00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78</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Nowy Żmigród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9 589,67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Zaleszany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24 622,49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Radymno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15 523,22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Stalowa Wola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22 339,14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Świlcza Szkoła Podstawowa w Rudnej Wielkiej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12 558,74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83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Lubaczowski/ Specjalny Ośrodek Szkolno-Wychowawczy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11 546,25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Jarosław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29 833,81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RPPK.09.01.00-18-0042/17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28 402,80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Radymno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RPPK.09.01.00-18-0049/16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31 988,15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Głogów Małopolski / Publiczne Przedszkole w Głogowie Małopolskim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RPPK.09.01.00-18-0059/17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22 821,85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Brzyska Zespół Szkolno-Przedszkolny w </w:t>
            </w:r>
            <w:proofErr w:type="spellStart"/>
            <w:r w:rsidRPr="004F3550">
              <w:rPr>
                <w:rFonts w:ascii="Arial" w:hAnsi="Arial" w:cs="Arial"/>
                <w:sz w:val="18"/>
                <w:szCs w:val="18"/>
              </w:rPr>
              <w:t>Brzyskach</w:t>
            </w:r>
            <w:proofErr w:type="spellEnd"/>
            <w:r w:rsidRPr="004F3550">
              <w:rPr>
                <w:rFonts w:ascii="Arial" w:hAnsi="Arial" w:cs="Arial"/>
                <w:sz w:val="18"/>
                <w:szCs w:val="18"/>
              </w:rPr>
              <w:t xml:space="preserve">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12 254,30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Specjalny Ośrodek Szkolno-Wychowawczy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44 579,65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Niebylec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12 764,37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 Szkoła Podstawowa w Nowej Wsi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10 570,25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Pysznica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19 548,61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Tarnowiec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12 537,16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Dukla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24 030,79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Niebylec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4 623,91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Tryńcza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8 856,22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Radomyśl nad Sanem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12 405,99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Gorzyce / Zespół Szkolno-Przedszkolny w Sokolnikach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12 440,05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Nisko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3 670,71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5 072,40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Grębów   </w:t>
            </w:r>
          </w:p>
        </w:tc>
        <w:tc>
          <w:tcPr>
            <w:tcW w:w="26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15 116,64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94"/>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871 985,09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1 058 898,81   </w:t>
            </w:r>
          </w:p>
        </w:tc>
      </w:tr>
    </w:tbl>
    <w:p w:rsidR="004F3550" w:rsidRPr="004F3550" w:rsidRDefault="004F3550" w:rsidP="004F3550">
      <w:pPr>
        <w:spacing w:after="0" w:line="360" w:lineRule="auto"/>
        <w:jc w:val="both"/>
        <w:rPr>
          <w:rFonts w:ascii="Arial" w:eastAsia="Times New Roman" w:hAnsi="Arial" w:cs="Arial"/>
          <w:color w:val="FF0000"/>
          <w:sz w:val="24"/>
          <w:szCs w:val="24"/>
          <w:lang w:eastAsia="pl-PL"/>
        </w:rPr>
      </w:pPr>
    </w:p>
    <w:p w:rsidR="004F3550" w:rsidRDefault="004F3550" w:rsidP="00CB127A">
      <w:pPr>
        <w:numPr>
          <w:ilvl w:val="0"/>
          <w:numId w:val="394"/>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 ramach działania 9.2 w 2018 roku </w:t>
      </w:r>
      <w:r w:rsidRPr="004F3550">
        <w:rPr>
          <w:rFonts w:ascii="Arial" w:hAnsi="Arial" w:cs="Arial"/>
          <w:sz w:val="24"/>
          <w:szCs w:val="24"/>
        </w:rPr>
        <w:t xml:space="preserve">nie ogłaszano konkursów, podpisano 53 umowy z konkursu ogłoszonego w 2017 roku. Kontynuowano 44 projekty z lat ubiegłych, rozwiązano 2 umowy. Zatwierdzono 129 wniosków o płatność na kwotę 30.899.021,85 zł wydatków kwalifikowalnych. </w:t>
      </w:r>
      <w:r w:rsidRPr="004F3550">
        <w:rPr>
          <w:rFonts w:ascii="Arial" w:eastAsia="Times New Roman" w:hAnsi="Arial" w:cs="Arial"/>
          <w:sz w:val="24"/>
          <w:szCs w:val="24"/>
          <w:lang w:eastAsia="pl-PL"/>
        </w:rPr>
        <w:t xml:space="preserve">Na koniec 2018 </w:t>
      </w:r>
      <w:r w:rsidRPr="004F3550">
        <w:rPr>
          <w:rFonts w:ascii="Arial" w:eastAsia="Times New Roman" w:hAnsi="Arial" w:cs="Arial"/>
          <w:bCs/>
          <w:sz w:val="24"/>
          <w:szCs w:val="24"/>
          <w:lang w:eastAsia="pl-PL"/>
        </w:rPr>
        <w:t xml:space="preserve"> roku</w:t>
      </w:r>
      <w:r w:rsidRPr="004F3550">
        <w:rPr>
          <w:rFonts w:ascii="Arial" w:eastAsia="Times New Roman" w:hAnsi="Arial" w:cs="Arial"/>
          <w:sz w:val="24"/>
          <w:szCs w:val="24"/>
          <w:lang w:eastAsia="pl-PL"/>
        </w:rPr>
        <w:t xml:space="preserve"> wydatkowano środki dotacji celowej w kwocie 5.101.749,- zł (§ 2009 – 1.052.553,- zł, § 2059 – 4.049.196,- zł).</w:t>
      </w:r>
    </w:p>
    <w:p w:rsidR="002C2F19" w:rsidRDefault="002C2F19" w:rsidP="002C2F19">
      <w:pPr>
        <w:spacing w:after="0" w:line="360" w:lineRule="auto"/>
        <w:jc w:val="both"/>
        <w:rPr>
          <w:rFonts w:ascii="Arial" w:eastAsia="Times New Roman" w:hAnsi="Arial" w:cs="Arial"/>
          <w:sz w:val="24"/>
          <w:szCs w:val="24"/>
          <w:lang w:eastAsia="pl-PL"/>
        </w:rPr>
      </w:pPr>
    </w:p>
    <w:p w:rsidR="002C2F19" w:rsidRDefault="002C2F19" w:rsidP="002C2F19">
      <w:pPr>
        <w:spacing w:after="0" w:line="360" w:lineRule="auto"/>
        <w:jc w:val="both"/>
        <w:rPr>
          <w:rFonts w:ascii="Arial" w:eastAsia="Times New Roman" w:hAnsi="Arial" w:cs="Arial"/>
          <w:sz w:val="24"/>
          <w:szCs w:val="24"/>
          <w:lang w:eastAsia="pl-PL"/>
        </w:rPr>
      </w:pPr>
    </w:p>
    <w:p w:rsidR="002C2F19" w:rsidRPr="004F3550" w:rsidRDefault="002C2F19" w:rsidP="002C2F19">
      <w:pPr>
        <w:spacing w:after="0" w:line="360" w:lineRule="auto"/>
        <w:jc w:val="both"/>
        <w:rPr>
          <w:rFonts w:ascii="Arial" w:eastAsia="Times New Roman" w:hAnsi="Arial" w:cs="Arial"/>
          <w:sz w:val="24"/>
          <w:szCs w:val="24"/>
          <w:lang w:eastAsia="pl-PL"/>
        </w:rPr>
      </w:pPr>
    </w:p>
    <w:p w:rsidR="004F3550" w:rsidRPr="004F3550" w:rsidRDefault="004F3550" w:rsidP="004F3550">
      <w:pPr>
        <w:spacing w:before="240"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9.2</w:t>
      </w:r>
    </w:p>
    <w:p w:rsidR="004F3550" w:rsidRPr="004F3550" w:rsidRDefault="004F3550" w:rsidP="004F3550">
      <w:pPr>
        <w:spacing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p w:rsidR="004F3550" w:rsidRPr="004F3550" w:rsidRDefault="004F3550" w:rsidP="004F3550">
      <w:pPr>
        <w:spacing w:after="0" w:line="360" w:lineRule="auto"/>
        <w:ind w:left="786"/>
        <w:jc w:val="center"/>
        <w:rPr>
          <w:rFonts w:ascii="Arial" w:eastAsia="Times New Roman" w:hAnsi="Arial" w:cs="Arial"/>
          <w:sz w:val="24"/>
          <w:szCs w:val="24"/>
          <w:lang w:eastAsia="pl-PL"/>
        </w:rPr>
      </w:pPr>
    </w:p>
    <w:tbl>
      <w:tblPr>
        <w:tblW w:w="8646" w:type="dxa"/>
        <w:tblInd w:w="421" w:type="dxa"/>
        <w:tblLayout w:type="fixed"/>
        <w:tblCellMar>
          <w:left w:w="70" w:type="dxa"/>
          <w:right w:w="70" w:type="dxa"/>
        </w:tblCellMar>
        <w:tblLook w:val="04A0" w:firstRow="1" w:lastRow="0" w:firstColumn="1" w:lastColumn="0" w:noHBand="0" w:noVBand="1"/>
      </w:tblPr>
      <w:tblGrid>
        <w:gridCol w:w="567"/>
        <w:gridCol w:w="2835"/>
        <w:gridCol w:w="2551"/>
        <w:gridCol w:w="1418"/>
        <w:gridCol w:w="1275"/>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Medyka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39 726,42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Lubaczów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25 564,09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Doskonalenia  Zawodowego QUATRO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30 446,91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Krzywcza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2 193,40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Osiek Jasielski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19 695,80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4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Absolwentów Szkół Rolniczych w Trzcinicy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2 970,14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Radymno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884,43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Kańczuga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4 379,42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Zarszyn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54 569,37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Zarszyn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112 481,58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Doskonalenia Nauczycieli QUATRO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2 895,95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8 261,60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Gać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3 281,83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Stary Dzików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6 483,98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Sanocki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57 960,23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Miasto Jasło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32 937,99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Pilzno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974,51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49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Doskonalenia Zawodowego QUATRO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24 509,58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Teologiczno-Pastoralny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65 940,99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Czarna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329,99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11 767,46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4 012,96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Raniżów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19 639,52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Tarnowiec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12 788,62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 Miasto Nisko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5 472,14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Dębicki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19 335,66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Radomyśl Wielki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11 276,40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3 877,19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Żurawica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418,32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Iwierzyce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3 022,44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14 058,98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Wyższa Szkoła Informatyki i Zarządzania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231 269,90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33</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Brzyska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RPPK.09.02.00-18-0059/17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19 881,44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Krasne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4 218,81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ALDEO Systemy Zarządzania Sp. z o.o.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43 508,63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6 668,19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Dzikowiec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RPPK.09.02.00-18-0078/17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71 225,77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38</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Krasne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34 264,80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Wyższa Szkoła Informatyki i Zarządzania w Rzeszowie/ Akademickie Liceum Ogólnokształcące w Rzeszowie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27 203,98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8 705,01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Oleszyce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3 448,58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42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Chorkówka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62 805,95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43 717,12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Lubaczów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47 194,50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Dębica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44 579,45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Medyka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36 612,64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Laszki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81 572,12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Lubaczów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14 636,15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Krosno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45 958,15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Krzywcza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31 039,39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Osiek Jasielski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25 006,19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Radymno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37 584,89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Jasło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97 839,16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Kańczuga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13 770,26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Rakszawa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7 573,63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56</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Iwonicz Zdrój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63 257,82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Zarszyn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5 170,75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Zarszyn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6 401,63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Rymanów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100 876,74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60</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RPPK.09.02.00-18-0019/16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12 526,33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20 180,19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Gać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14 035,43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Stary Dzików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16 869,79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37 510,76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Sanocki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75 038,05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Stalowa Wola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26 796,16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Miasto Jasło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77 609,56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9 307,79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Jeżowe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6 218,52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Skołyszyn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138 480,00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Pilzno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10 001,45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Czarna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9 421,79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Świlcza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79 371,74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15 725,35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19 318,16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10 787,27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Raniżów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25 301,48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Tarnowiec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37 594,65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 Miasto Nisko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28 310,32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80</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13 973,23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Dębicki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14 043,27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19 107,60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83</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Iwierzyce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42 849,22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Radomyśl Wielki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86 051,50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5 522,71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Wadowice Górne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51 965,72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Dukla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27 970,62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88</w:t>
            </w:r>
          </w:p>
        </w:tc>
        <w:tc>
          <w:tcPr>
            <w:tcW w:w="2835"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Dukla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18 733,78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Żurawica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101 714,82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Grodzisko Dolne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16 501,39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Jawornik Polski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45 082,23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Adamówka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6 104,14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Iwierzyce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14 405,76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94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Sieniawa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49 662,55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Strzyżów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88 240,49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Dukla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58 070,12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Brzyska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77 862,97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Krasne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8 548,42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15 624,40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61 024,97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Krośnieński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20 092,90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Łańcut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144 178,67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Bojanów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28 619,66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Jarosław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42 604,83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Leżajsk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RPPK.09.02.00-18-0071/17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91 302,14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Mielecki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RPPK.09.02.00-18-0072/17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28 073,72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RPPK.09.02.00-18-0077/17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39 967,50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Dzikowiec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RPPK.09.02.00-18-0078/17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8 954,15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Lubenia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102 608,62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Krasne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14 033,17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Stalowa Wola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314 222,00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Błażowa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137 422,78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Żołynia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100 171,40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Łańcucki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9 355,94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Kolbuszowa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86 636,27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bieszczadzki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39 850,67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32 353,72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118</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Pysznica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74 785,93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119</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62 470,84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120</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Tryńcza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17 477,01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121</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Oleszyce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333,16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122</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RPPK.09.02.00-18-0111/17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56 480,00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123</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Horyniec Zdrój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RPPK.09.02.00-18-0117/17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8 998,52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124</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RPPK.09.02.00-18-0118/17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85 906,40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125</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RPPK.09.02.00-18-0119/17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104 965,88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126</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Niebylec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RPPK.09.02.00-18-0120/17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99 565,62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127</w:t>
            </w:r>
          </w:p>
        </w:tc>
        <w:tc>
          <w:tcPr>
            <w:tcW w:w="2835"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Głogów Małopolski   </w:t>
            </w:r>
          </w:p>
        </w:tc>
        <w:tc>
          <w:tcPr>
            <w:tcW w:w="2551"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RPPK.09.02.00-18-0121/17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38 703,24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5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b/>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4 673 002,91   </w:t>
            </w:r>
          </w:p>
        </w:tc>
        <w:tc>
          <w:tcPr>
            <w:tcW w:w="1275"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428 746,08   </w:t>
            </w:r>
          </w:p>
        </w:tc>
      </w:tr>
    </w:tbl>
    <w:p w:rsidR="004F3550" w:rsidRPr="004F3550" w:rsidRDefault="004F3550" w:rsidP="004F3550">
      <w:pPr>
        <w:spacing w:after="0" w:line="360" w:lineRule="auto"/>
        <w:jc w:val="both"/>
        <w:rPr>
          <w:rFonts w:ascii="Arial" w:eastAsia="Times New Roman" w:hAnsi="Arial" w:cs="Arial"/>
          <w:color w:val="FF0000"/>
          <w:sz w:val="24"/>
          <w:szCs w:val="24"/>
          <w:lang w:eastAsia="pl-PL"/>
        </w:rPr>
      </w:pPr>
    </w:p>
    <w:p w:rsidR="004F3550" w:rsidRPr="004F3550" w:rsidRDefault="004F3550" w:rsidP="00CB127A">
      <w:pPr>
        <w:numPr>
          <w:ilvl w:val="0"/>
          <w:numId w:val="394"/>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 ramach działania 9.3 w 2018 roku </w:t>
      </w:r>
      <w:r w:rsidRPr="004F3550">
        <w:rPr>
          <w:rFonts w:ascii="Arial" w:hAnsi="Arial" w:cs="Arial"/>
          <w:sz w:val="24"/>
          <w:szCs w:val="24"/>
        </w:rPr>
        <w:t xml:space="preserve">nie ogłaszano konkursu </w:t>
      </w:r>
      <w:r w:rsidRPr="004F3550">
        <w:rPr>
          <w:rFonts w:ascii="Arial" w:hAnsi="Arial" w:cs="Arial"/>
          <w:bCs/>
          <w:sz w:val="24"/>
          <w:szCs w:val="24"/>
        </w:rPr>
        <w:t>i nie podpisywano umów</w:t>
      </w:r>
      <w:r w:rsidRPr="004F3550">
        <w:rPr>
          <w:rFonts w:ascii="Arial" w:hAnsi="Arial" w:cs="Arial"/>
          <w:sz w:val="24"/>
          <w:szCs w:val="24"/>
        </w:rPr>
        <w:t>. K</w:t>
      </w:r>
      <w:r w:rsidRPr="004F3550">
        <w:rPr>
          <w:rFonts w:ascii="Arial" w:hAnsi="Arial" w:cs="Arial"/>
          <w:bCs/>
          <w:iCs/>
          <w:sz w:val="24"/>
          <w:szCs w:val="24"/>
        </w:rPr>
        <w:t>ontynuowano realizację 52 projektów z lat ubiegłych, rozwiązano 8 umów. Z</w:t>
      </w:r>
      <w:r w:rsidRPr="004F3550">
        <w:rPr>
          <w:rFonts w:ascii="Arial" w:hAnsi="Arial" w:cs="Arial"/>
          <w:sz w:val="24"/>
          <w:szCs w:val="24"/>
        </w:rPr>
        <w:t xml:space="preserve">atwierdzono 144 wnioski o  płatność na kwotę 35.076.273,97 zł wydatków kwalifikowalnych. Na koniec </w:t>
      </w:r>
      <w:r w:rsidRPr="004F3550">
        <w:rPr>
          <w:rFonts w:ascii="Arial" w:hAnsi="Arial" w:cs="Arial"/>
          <w:bCs/>
          <w:sz w:val="24"/>
          <w:szCs w:val="24"/>
        </w:rPr>
        <w:t>2018 roku</w:t>
      </w:r>
      <w:r w:rsidRPr="004F3550">
        <w:rPr>
          <w:rFonts w:ascii="Arial" w:hAnsi="Arial" w:cs="Arial"/>
          <w:sz w:val="24"/>
          <w:szCs w:val="24"/>
        </w:rPr>
        <w:t xml:space="preserve"> wydatkowano środki dotacji celowej w kwocie 1.442.561,- zł</w:t>
      </w:r>
      <w:r w:rsidRPr="004F3550">
        <w:rPr>
          <w:rFonts w:ascii="Arial" w:eastAsia="Times New Roman" w:hAnsi="Arial" w:cs="Arial"/>
          <w:sz w:val="24"/>
          <w:szCs w:val="24"/>
          <w:lang w:eastAsia="pl-PL"/>
        </w:rPr>
        <w:t xml:space="preserve"> (§ 2009).</w:t>
      </w:r>
    </w:p>
    <w:p w:rsidR="004F3550" w:rsidRPr="004F3550" w:rsidRDefault="004F3550" w:rsidP="004F3550">
      <w:pPr>
        <w:spacing w:before="240"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9.3</w:t>
      </w:r>
    </w:p>
    <w:p w:rsidR="004F3550" w:rsidRPr="004F3550" w:rsidRDefault="004F3550" w:rsidP="004F3550">
      <w:pPr>
        <w:spacing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27"/>
        <w:gridCol w:w="2476"/>
        <w:gridCol w:w="1418"/>
        <w:gridCol w:w="1417"/>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rPr>
                <w:rFonts w:ascii="Arial" w:eastAsia="Times New Roman" w:hAnsi="Arial" w:cs="Arial"/>
                <w:b/>
                <w:sz w:val="18"/>
                <w:szCs w:val="18"/>
                <w:lang w:eastAsia="pl-PL"/>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INFORMEG Konrad Skawiński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RPPK.09.03.00-18-0008/16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40 022,17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ADVANCE Ewelina Podziomek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RPPK.09.03.00-18-0012/16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39 239,02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Biuro Consultingowo-Handlowe "Gwarancja" Jan </w:t>
            </w:r>
            <w:proofErr w:type="spellStart"/>
            <w:r w:rsidRPr="004F3550">
              <w:rPr>
                <w:rFonts w:ascii="Arial" w:hAnsi="Arial" w:cs="Arial"/>
                <w:sz w:val="18"/>
                <w:szCs w:val="18"/>
              </w:rPr>
              <w:t>Gus</w:t>
            </w:r>
            <w:proofErr w:type="spellEnd"/>
            <w:r w:rsidRPr="004F3550">
              <w:rPr>
                <w:rFonts w:ascii="Arial" w:hAnsi="Arial" w:cs="Arial"/>
                <w:sz w:val="18"/>
                <w:szCs w:val="18"/>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RPPK.09.03.00-18-0013/16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15 871,50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Best Lingua Monika Mazur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RPPK.09.03.00-18-0015/16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35 719,30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COMMA Piotr Ujma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RPPK.09.03.00-18-0016/16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15 275,98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ML s.c.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RPPK.09.03.00-18-0022/16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13 206,67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PRETENDER Adrian Wronka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RPPK.09.03.00-18-0030/16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38 673,74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HUMANEO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RPPK.09.03.00-18-0055/16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11 492,32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EURO-FORUM Marek </w:t>
            </w:r>
            <w:proofErr w:type="spellStart"/>
            <w:r w:rsidRPr="004F3550">
              <w:rPr>
                <w:rFonts w:ascii="Arial" w:hAnsi="Arial" w:cs="Arial"/>
                <w:sz w:val="18"/>
                <w:szCs w:val="18"/>
              </w:rPr>
              <w:t>Gudków</w:t>
            </w:r>
            <w:proofErr w:type="spellEnd"/>
            <w:r w:rsidRPr="004F3550">
              <w:rPr>
                <w:rFonts w:ascii="Arial" w:hAnsi="Arial" w:cs="Arial"/>
                <w:sz w:val="18"/>
                <w:szCs w:val="18"/>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RPPK.09.03.00-18-0060/16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6 259,90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627" w:type="dxa"/>
            <w:tcBorders>
              <w:top w:val="nil"/>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IT </w:t>
            </w:r>
            <w:proofErr w:type="spellStart"/>
            <w:r w:rsidRPr="00D32D61">
              <w:rPr>
                <w:rFonts w:ascii="Arial" w:hAnsi="Arial" w:cs="Arial"/>
                <w:sz w:val="18"/>
                <w:szCs w:val="18"/>
                <w:lang w:val="en-US"/>
              </w:rPr>
              <w:t>Config</w:t>
            </w:r>
            <w:proofErr w:type="spellEnd"/>
            <w:r w:rsidRPr="00D32D61">
              <w:rPr>
                <w:rFonts w:ascii="Arial" w:hAnsi="Arial" w:cs="Arial"/>
                <w:sz w:val="18"/>
                <w:szCs w:val="18"/>
                <w:lang w:val="en-US"/>
              </w:rPr>
              <w:t xml:space="preserve"> Sp. z </w:t>
            </w:r>
            <w:proofErr w:type="spellStart"/>
            <w:r w:rsidRPr="00D32D61">
              <w:rPr>
                <w:rFonts w:ascii="Arial" w:hAnsi="Arial" w:cs="Arial"/>
                <w:sz w:val="18"/>
                <w:szCs w:val="18"/>
                <w:lang w:val="en-US"/>
              </w:rPr>
              <w:t>o.o</w:t>
            </w:r>
            <w:proofErr w:type="spellEnd"/>
            <w:r w:rsidRPr="00D32D61">
              <w:rPr>
                <w:rFonts w:ascii="Arial" w:hAnsi="Arial" w:cs="Arial"/>
                <w:sz w:val="18"/>
                <w:szCs w:val="18"/>
                <w:lang w:val="en-US"/>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RPPK.09.03.00-18-0066/16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24 405,24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MDDP Sp. z o.o.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RPPK.09.03.00-18-0068/16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99 936,80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Success</w:t>
            </w:r>
            <w:proofErr w:type="spellEnd"/>
            <w:r w:rsidRPr="004F3550">
              <w:rPr>
                <w:rFonts w:ascii="Arial" w:hAnsi="Arial" w:cs="Arial"/>
                <w:sz w:val="18"/>
                <w:szCs w:val="18"/>
              </w:rPr>
              <w:t xml:space="preserve"> Ida Kozubska, Monika Piastowska-Szymczak s.c.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RPPK.09.03.00-18-0074/16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23 891,07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PROWORD Andrzej Łukaszuk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RPPK.09.03.00-18-0080/16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6 081,95   </w:t>
            </w:r>
          </w:p>
        </w:tc>
      </w:tr>
      <w:tr w:rsidR="004F3550" w:rsidRPr="004F3550" w:rsidTr="004F3550">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Europejski Dom Spotkań-Fundacja Nowy Staw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RPPK.09.03.00-18-0109/16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1 243,74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Towarzystwo ALTUM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RPPK.09.03.00-18-0110/16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22 227,22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HYBRYDA Katarzyna Wolak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RPPK.09.03.00-18-0111/16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11 029,83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EURO-FORUM Marek </w:t>
            </w:r>
            <w:proofErr w:type="spellStart"/>
            <w:r w:rsidRPr="004F3550">
              <w:rPr>
                <w:rFonts w:ascii="Arial" w:hAnsi="Arial" w:cs="Arial"/>
                <w:sz w:val="18"/>
                <w:szCs w:val="18"/>
              </w:rPr>
              <w:t>Gudków</w:t>
            </w:r>
            <w:proofErr w:type="spellEnd"/>
            <w:r w:rsidRPr="004F3550">
              <w:rPr>
                <w:rFonts w:ascii="Arial" w:hAnsi="Arial" w:cs="Arial"/>
                <w:sz w:val="18"/>
                <w:szCs w:val="18"/>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RPPK.09.03.00-18-0129/16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17 209,77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Team </w:t>
            </w:r>
            <w:proofErr w:type="spellStart"/>
            <w:r w:rsidRPr="004F3550">
              <w:rPr>
                <w:rFonts w:ascii="Arial" w:hAnsi="Arial" w:cs="Arial"/>
                <w:sz w:val="18"/>
                <w:szCs w:val="18"/>
              </w:rPr>
              <w:t>Aktiv</w:t>
            </w:r>
            <w:proofErr w:type="spellEnd"/>
            <w:r w:rsidRPr="004F3550">
              <w:rPr>
                <w:rFonts w:ascii="Arial" w:hAnsi="Arial" w:cs="Arial"/>
                <w:sz w:val="18"/>
                <w:szCs w:val="18"/>
              </w:rPr>
              <w:t xml:space="preserve"> dr Barbara Baj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RPPK.09.03.00-18-0154/16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8 973,09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Ekonomii Społecznej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RPPK.09.03.00-18-0159/16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1 479,93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ISS Projekt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RPPK.09.03.00-18-0174/16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12 679,99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INNOVO Innowacje w Biznesie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RPPK.09.03.00-18-0177/16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15 511,56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New English School </w:t>
            </w:r>
            <w:proofErr w:type="spellStart"/>
            <w:r w:rsidRPr="00D32D61">
              <w:rPr>
                <w:rFonts w:ascii="Arial" w:hAnsi="Arial" w:cs="Arial"/>
                <w:sz w:val="18"/>
                <w:szCs w:val="18"/>
                <w:lang w:val="en-US"/>
              </w:rPr>
              <w:t>Michalina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Gromadzka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Róg</w:t>
            </w:r>
            <w:proofErr w:type="spellEnd"/>
            <w:r w:rsidRPr="00D32D61">
              <w:rPr>
                <w:rFonts w:ascii="Arial" w:hAnsi="Arial" w:cs="Arial"/>
                <w:sz w:val="18"/>
                <w:szCs w:val="18"/>
                <w:lang w:val="en-US"/>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RPPK.09.03.00-18-0181/16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15 843,04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23</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Edukacyjne PROMAR Katarzyna Pytel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RPPK.09.03.00-18-0182/16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34 216,05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New English School </w:t>
            </w:r>
            <w:proofErr w:type="spellStart"/>
            <w:r w:rsidRPr="00D32D61">
              <w:rPr>
                <w:rFonts w:ascii="Arial" w:hAnsi="Arial" w:cs="Arial"/>
                <w:sz w:val="18"/>
                <w:szCs w:val="18"/>
                <w:lang w:val="en-US"/>
              </w:rPr>
              <w:t>Michalina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Gromadzka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Róg</w:t>
            </w:r>
            <w:proofErr w:type="spellEnd"/>
            <w:r w:rsidRPr="00D32D61">
              <w:rPr>
                <w:rFonts w:ascii="Arial" w:hAnsi="Arial" w:cs="Arial"/>
                <w:sz w:val="18"/>
                <w:szCs w:val="18"/>
                <w:lang w:val="en-US"/>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RPPK.09.03.00-18-0190/16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14 680,03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Podkarpacka Agencja Konsultingowo Doradcza Sp. z o.o.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RPPK.09.03.00-18-0197/16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2 167,06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Szkoleniowo Konsultingowe dla Biznesu Jerzy Gałuszka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RPPK.09.03.00-18-0200/16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21 535,21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Artur Roman WORD Szkoła Języków Obcych i Biuro Tłumaczeń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RPPK.09.03.00-18-0203/16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25 639,00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627" w:type="dxa"/>
            <w:tcBorders>
              <w:top w:val="nil"/>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Seed  English School A. </w:t>
            </w:r>
            <w:proofErr w:type="spellStart"/>
            <w:r w:rsidRPr="00D32D61">
              <w:rPr>
                <w:rFonts w:ascii="Arial" w:hAnsi="Arial" w:cs="Arial"/>
                <w:sz w:val="18"/>
                <w:szCs w:val="18"/>
                <w:lang w:val="en-US"/>
              </w:rPr>
              <w:t>Bajgierowicz</w:t>
            </w:r>
            <w:proofErr w:type="spellEnd"/>
            <w:r w:rsidRPr="00D32D61">
              <w:rPr>
                <w:rFonts w:ascii="Arial" w:hAnsi="Arial" w:cs="Arial"/>
                <w:sz w:val="18"/>
                <w:szCs w:val="18"/>
                <w:lang w:val="en-US"/>
              </w:rPr>
              <w:t xml:space="preserve">, Ł. </w:t>
            </w:r>
            <w:proofErr w:type="spellStart"/>
            <w:r w:rsidRPr="00D32D61">
              <w:rPr>
                <w:rFonts w:ascii="Arial" w:hAnsi="Arial" w:cs="Arial"/>
                <w:sz w:val="18"/>
                <w:szCs w:val="18"/>
                <w:lang w:val="en-US"/>
              </w:rPr>
              <w:t>Bajgierowicz</w:t>
            </w:r>
            <w:proofErr w:type="spellEnd"/>
            <w:r w:rsidRPr="00D32D61">
              <w:rPr>
                <w:rFonts w:ascii="Arial" w:hAnsi="Arial" w:cs="Arial"/>
                <w:sz w:val="18"/>
                <w:szCs w:val="18"/>
                <w:lang w:val="en-US"/>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RPPK.09.03.00-18-0205/16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16 981,29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niżańskie Centrum Rozwoju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RPPK.09.03.00-18-0206/16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8 683,61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GD Consulting Grzegorz Durak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RPPK.09.03.00-18-0208/16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25 473,14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Szkoleniowe LIFE Katarzyna Sawicka Gąsior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RPPK.09.03.00-18-0217/16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24 398,55   </w:t>
            </w:r>
          </w:p>
        </w:tc>
      </w:tr>
      <w:tr w:rsidR="004F3550" w:rsidRPr="004F3550" w:rsidTr="004F3550">
        <w:trPr>
          <w:trHeight w:val="2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KONSTAT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RPPK.09.03.00-18-0229/16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14 644,10   </w:t>
            </w:r>
          </w:p>
        </w:tc>
      </w:tr>
      <w:tr w:rsidR="004F3550" w:rsidRPr="004F3550" w:rsidTr="004F3550">
        <w:trPr>
          <w:trHeight w:val="2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33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Promocji Biznesu Paweł Zając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RPPK.09.03.00-18-0237/16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18 761,10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Towarzystwo ALTUM Programy Społeczno-Gospodarcze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RPPK.09.03.00-18-0242/16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34 502,28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INNOVO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33 319,54   </w:t>
            </w:r>
          </w:p>
        </w:tc>
      </w:tr>
      <w:tr w:rsidR="004F3550" w:rsidRPr="004F3550" w:rsidTr="004F3550">
        <w:trPr>
          <w:trHeight w:val="2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OPTEAM S.A.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RPPK.09.03.00-18-0250/16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19 500,99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Edukacji i Wsparcia "RES-GEST"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RPPK.09.03.00-18-0253/16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24 168,32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na Rzecz Rozwoju Powiatu Kolbuszowskiego NIL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RPPK.09.03.00-18-0254/16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18 754,87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39</w:t>
            </w:r>
          </w:p>
        </w:tc>
        <w:tc>
          <w:tcPr>
            <w:tcW w:w="2627" w:type="dxa"/>
            <w:tcBorders>
              <w:top w:val="nil"/>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New English School </w:t>
            </w:r>
            <w:proofErr w:type="spellStart"/>
            <w:r w:rsidRPr="00D32D61">
              <w:rPr>
                <w:rFonts w:ascii="Arial" w:hAnsi="Arial" w:cs="Arial"/>
                <w:sz w:val="18"/>
                <w:szCs w:val="18"/>
                <w:lang w:val="en-US"/>
              </w:rPr>
              <w:t>Michalina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Gromadzka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Róg</w:t>
            </w:r>
            <w:proofErr w:type="spellEnd"/>
            <w:r w:rsidRPr="00D32D61">
              <w:rPr>
                <w:rFonts w:ascii="Arial" w:hAnsi="Arial" w:cs="Arial"/>
                <w:sz w:val="18"/>
                <w:szCs w:val="18"/>
                <w:lang w:val="en-US"/>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RPPK.09.03.00-18-0255/16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24 523,43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40</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Podkarpacka Izba Gospodarcza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RPPK.09.03.00-18-0260/16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24 078,12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ISOFT Grzegorz Lasek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RPPK.09.03.00-18-0264/16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16 242,38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42</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QUATRO COMPUTERS Maciej Zachara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RPPK.09.03.00-18-0285/16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21 290,63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43</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GD Consulting Grzegorz Durak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RPPK.09.03.00-18-0289/16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24 398,55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ISS Projekt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RPPK.09.03.00-18-0290/16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31 568,93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Kariery i Doradztwa Zawodowego EPIKUR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RPPK.09.03.00-18-0292/16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39 896,73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46</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Szkoleniowo-Terapeutyczne SELF s.c.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RPPK.09.03.00-18-0293/16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22 057,82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Szkolenia i Edukacja Sp. z o.o. Sp. 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RPPK.09.03.00-18-0301/16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29 710,00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Inter-</w:t>
            </w:r>
            <w:proofErr w:type="spellStart"/>
            <w:r w:rsidRPr="004F3550">
              <w:rPr>
                <w:rFonts w:ascii="Arial" w:hAnsi="Arial" w:cs="Arial"/>
                <w:sz w:val="18"/>
                <w:szCs w:val="18"/>
              </w:rPr>
              <w:t>Comp</w:t>
            </w:r>
            <w:proofErr w:type="spellEnd"/>
            <w:r w:rsidRPr="004F3550">
              <w:rPr>
                <w:rFonts w:ascii="Arial" w:hAnsi="Arial" w:cs="Arial"/>
                <w:sz w:val="18"/>
                <w:szCs w:val="18"/>
              </w:rPr>
              <w:t xml:space="preserve"> Marcin Lasek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RPPK.09.03.00-18-0302/16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18 165,92   </w:t>
            </w:r>
          </w:p>
        </w:tc>
      </w:tr>
      <w:tr w:rsidR="004F3550" w:rsidRPr="004F3550" w:rsidTr="004F3550">
        <w:trPr>
          <w:trHeight w:val="3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Podkarpacka Akademia Przedsiębiorczości Katarzyna Podraza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RPPK.09.03.00-18-0311/16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30 870,50   </w:t>
            </w:r>
          </w:p>
        </w:tc>
      </w:tr>
      <w:tr w:rsidR="004F3550" w:rsidRPr="004F3550" w:rsidTr="004F3550">
        <w:trPr>
          <w:trHeight w:val="3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50</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proofErr w:type="spellStart"/>
            <w:r w:rsidRPr="00D32D61">
              <w:rPr>
                <w:rFonts w:ascii="Arial" w:hAnsi="Arial" w:cs="Arial"/>
                <w:sz w:val="18"/>
                <w:szCs w:val="18"/>
                <w:lang w:val="en-US"/>
              </w:rPr>
              <w:t>Agencja</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Ars</w:t>
            </w:r>
            <w:proofErr w:type="spellEnd"/>
            <w:r w:rsidRPr="00D32D61">
              <w:rPr>
                <w:rFonts w:ascii="Arial" w:hAnsi="Arial" w:cs="Arial"/>
                <w:sz w:val="18"/>
                <w:szCs w:val="18"/>
                <w:lang w:val="en-US"/>
              </w:rPr>
              <w:t xml:space="preserve"> Event Anna Lorenz-Filip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RPPK.09.03.00-18-0314/16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25 966,10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51</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Fundacja Centrum Rozwiązań Biznesowych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RPPK.09.03.00-18-0316/16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43 218,75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Polski Związek Niewidomych Okrąg Podkarpacki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RPPK.09.03.00-18-0317/16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30 710,32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53</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Przemyski Konwent Społeczno-Gospodarczy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RPPK.09.03.00-18-0323/16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728,40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54</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NOEZA Anita </w:t>
            </w:r>
            <w:proofErr w:type="spellStart"/>
            <w:r w:rsidRPr="004F3550">
              <w:rPr>
                <w:rFonts w:ascii="Arial" w:hAnsi="Arial" w:cs="Arial"/>
                <w:sz w:val="18"/>
                <w:szCs w:val="18"/>
              </w:rPr>
              <w:t>Szymczuch</w:t>
            </w:r>
            <w:proofErr w:type="spellEnd"/>
            <w:r w:rsidRPr="004F3550">
              <w:rPr>
                <w:rFonts w:ascii="Arial" w:hAnsi="Arial" w:cs="Arial"/>
                <w:sz w:val="18"/>
                <w:szCs w:val="18"/>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RPPK.09.03.00-18-0329/16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17 983,67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55</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Agnieszka </w:t>
            </w:r>
            <w:proofErr w:type="spellStart"/>
            <w:r w:rsidRPr="004F3550">
              <w:rPr>
                <w:rFonts w:ascii="Arial" w:hAnsi="Arial" w:cs="Arial"/>
                <w:sz w:val="18"/>
                <w:szCs w:val="18"/>
              </w:rPr>
              <w:t>Krzypczyk</w:t>
            </w:r>
            <w:proofErr w:type="spellEnd"/>
            <w:r w:rsidRPr="004F3550">
              <w:rPr>
                <w:rFonts w:ascii="Arial" w:hAnsi="Arial" w:cs="Arial"/>
                <w:sz w:val="18"/>
                <w:szCs w:val="18"/>
              </w:rPr>
              <w:t xml:space="preserve"> Leo- Database Marketing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RPPK.09.03.00-18-0342/16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48 109,39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56</w:t>
            </w:r>
          </w:p>
        </w:tc>
        <w:tc>
          <w:tcPr>
            <w:tcW w:w="2627" w:type="dxa"/>
            <w:tcBorders>
              <w:top w:val="nil"/>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E-Service Sp. z </w:t>
            </w:r>
            <w:proofErr w:type="spellStart"/>
            <w:r w:rsidRPr="00D32D61">
              <w:rPr>
                <w:rFonts w:ascii="Arial" w:hAnsi="Arial" w:cs="Arial"/>
                <w:sz w:val="18"/>
                <w:szCs w:val="18"/>
                <w:lang w:val="en-US"/>
              </w:rPr>
              <w:t>o.o</w:t>
            </w:r>
            <w:proofErr w:type="spellEnd"/>
            <w:r w:rsidRPr="00D32D61">
              <w:rPr>
                <w:rFonts w:ascii="Arial" w:hAnsi="Arial" w:cs="Arial"/>
                <w:sz w:val="18"/>
                <w:szCs w:val="18"/>
                <w:lang w:val="en-US"/>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RPPK.09.03.00-18-0347/16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36 261,76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57</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MDG Doradztwo Gospodarcze Sp. z o.o.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RPPK.09.03.00-18-0351/16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87 838,80   </w:t>
            </w:r>
          </w:p>
        </w:tc>
      </w:tr>
      <w:tr w:rsidR="004F3550" w:rsidRPr="004F3550" w:rsidTr="002C2F19">
        <w:trPr>
          <w:trHeight w:val="7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58</w:t>
            </w:r>
          </w:p>
        </w:tc>
        <w:tc>
          <w:tcPr>
            <w:tcW w:w="2627"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Wyższa Szkoła Informatyki i Zarządzania w Rzeszowie  </w:t>
            </w:r>
          </w:p>
        </w:tc>
        <w:tc>
          <w:tcPr>
            <w:tcW w:w="2476"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RPPK.09.03.00-18-0357/16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23 966,02   </w:t>
            </w:r>
          </w:p>
        </w:tc>
      </w:tr>
      <w:tr w:rsidR="004F3550" w:rsidRPr="004F3550" w:rsidTr="002C2F19">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miliTar</w:t>
            </w:r>
            <w:proofErr w:type="spellEnd"/>
            <w:r w:rsidRPr="004F3550">
              <w:rPr>
                <w:rFonts w:ascii="Arial" w:hAnsi="Arial" w:cs="Arial"/>
                <w:sz w:val="18"/>
                <w:szCs w:val="18"/>
              </w:rPr>
              <w:t xml:space="preserve"> Artur Kaczmarczyk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RPPK.09.03.00-18-0359/16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8 621,55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60</w:t>
            </w:r>
          </w:p>
        </w:tc>
        <w:tc>
          <w:tcPr>
            <w:tcW w:w="2627"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 Związek Byłych Pracowników PGR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RPPK.09.03.00-18-0363/16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22 653,75   </w:t>
            </w:r>
          </w:p>
        </w:tc>
      </w:tr>
      <w:tr w:rsidR="004F3550" w:rsidRPr="004F3550" w:rsidTr="002C2F19">
        <w:trPr>
          <w:trHeight w:val="40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1 442 560,49   </w:t>
            </w:r>
          </w:p>
        </w:tc>
      </w:tr>
    </w:tbl>
    <w:p w:rsidR="004F3550" w:rsidRPr="004F3550" w:rsidRDefault="004F3550" w:rsidP="004F3550">
      <w:pPr>
        <w:spacing w:after="0" w:line="360" w:lineRule="auto"/>
        <w:jc w:val="both"/>
        <w:rPr>
          <w:rFonts w:ascii="Arial" w:eastAsia="Times New Roman" w:hAnsi="Arial" w:cs="Arial"/>
          <w:sz w:val="24"/>
          <w:szCs w:val="24"/>
          <w:lang w:eastAsia="pl-PL"/>
        </w:rPr>
      </w:pPr>
    </w:p>
    <w:p w:rsidR="004F3550" w:rsidRPr="004F3550" w:rsidRDefault="004F3550" w:rsidP="00CB127A">
      <w:pPr>
        <w:numPr>
          <w:ilvl w:val="0"/>
          <w:numId w:val="394"/>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lastRenderedPageBreak/>
        <w:t xml:space="preserve">w ramach działania 9.4 w 2018 roku </w:t>
      </w:r>
      <w:r w:rsidRPr="004F3550">
        <w:rPr>
          <w:rFonts w:ascii="Arial" w:hAnsi="Arial" w:cs="Arial"/>
          <w:sz w:val="24"/>
          <w:szCs w:val="24"/>
        </w:rPr>
        <w:t xml:space="preserve">ogłoszono jeden konkurs, w odpowiedzi na który wpłynęło 7 wniosków o dofinansowanie, wszystkie pozytywnie zweryfikowano pod względem spełnienia wymogów formalnych,  pozytywną ocenę formalno-merytoryczną uzyskało 5 wniosków. Podpisano 6 umów, </w:t>
      </w:r>
      <w:r w:rsidR="002C2F19">
        <w:rPr>
          <w:rFonts w:ascii="Arial" w:hAnsi="Arial" w:cs="Arial"/>
          <w:sz w:val="24"/>
          <w:szCs w:val="24"/>
        </w:rPr>
        <w:br/>
      </w:r>
      <w:r w:rsidRPr="004F3550">
        <w:rPr>
          <w:rFonts w:ascii="Arial" w:hAnsi="Arial" w:cs="Arial"/>
          <w:sz w:val="24"/>
          <w:szCs w:val="24"/>
        </w:rPr>
        <w:t>w tym 2 umowy o dofinansowanie z konkursu ogłoszonego w 2017 roku. Kontynuowa</w:t>
      </w:r>
      <w:r w:rsidRPr="004F3550">
        <w:rPr>
          <w:rFonts w:ascii="Arial" w:hAnsi="Arial" w:cs="Arial"/>
          <w:bCs/>
          <w:iCs/>
          <w:sz w:val="24"/>
          <w:szCs w:val="24"/>
        </w:rPr>
        <w:t>no 54 projekty z lat ubiegłych, rozwiązano jedną umowę. Z</w:t>
      </w:r>
      <w:r w:rsidRPr="004F3550">
        <w:rPr>
          <w:rFonts w:ascii="Arial" w:hAnsi="Arial" w:cs="Arial"/>
          <w:sz w:val="24"/>
          <w:szCs w:val="24"/>
        </w:rPr>
        <w:t xml:space="preserve">atwierdzono 127 wniosków o płatność na kwotę 32.547.498,31 zł wydatków kwalifikowalnych. Na koniec </w:t>
      </w:r>
      <w:r w:rsidRPr="004F3550">
        <w:rPr>
          <w:rFonts w:ascii="Arial" w:hAnsi="Arial" w:cs="Arial"/>
          <w:bCs/>
          <w:sz w:val="24"/>
          <w:szCs w:val="24"/>
        </w:rPr>
        <w:t>2018 roku</w:t>
      </w:r>
      <w:r w:rsidRPr="004F3550">
        <w:rPr>
          <w:rFonts w:ascii="Arial" w:hAnsi="Arial" w:cs="Arial"/>
          <w:sz w:val="24"/>
          <w:szCs w:val="24"/>
        </w:rPr>
        <w:t xml:space="preserve"> wydatkowano środki dotacji celowej w kwocie </w:t>
      </w:r>
      <w:r w:rsidRPr="004F3550">
        <w:rPr>
          <w:rFonts w:ascii="Arial" w:eastAsia="Times New Roman" w:hAnsi="Arial" w:cs="Arial"/>
          <w:sz w:val="24"/>
          <w:szCs w:val="24"/>
          <w:lang w:eastAsia="pl-PL"/>
        </w:rPr>
        <w:t xml:space="preserve">1.843.516,-zł </w:t>
      </w:r>
      <w:r w:rsidRPr="004F3550">
        <w:rPr>
          <w:rFonts w:ascii="Arial" w:eastAsia="Calibri" w:hAnsi="Arial" w:cs="Arial"/>
          <w:sz w:val="24"/>
          <w:szCs w:val="24"/>
        </w:rPr>
        <w:t>(§ 2009 – 280.053,- zł, § 2059 – 1.563.463,- zł)</w:t>
      </w:r>
    </w:p>
    <w:p w:rsidR="004F3550" w:rsidRPr="004F3550" w:rsidRDefault="004F3550" w:rsidP="004F3550">
      <w:pPr>
        <w:spacing w:before="240"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9.4</w:t>
      </w:r>
    </w:p>
    <w:p w:rsidR="004F3550" w:rsidRPr="004F3550" w:rsidRDefault="004F3550" w:rsidP="004F3550">
      <w:pPr>
        <w:spacing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646" w:type="dxa"/>
        <w:tblInd w:w="421" w:type="dxa"/>
        <w:tblLayout w:type="fixed"/>
        <w:tblCellMar>
          <w:left w:w="70" w:type="dxa"/>
          <w:right w:w="70" w:type="dxa"/>
        </w:tblCellMar>
        <w:tblLook w:val="04A0" w:firstRow="1" w:lastRow="0" w:firstColumn="1" w:lastColumn="0" w:noHBand="0" w:noVBand="1"/>
      </w:tblPr>
      <w:tblGrid>
        <w:gridCol w:w="567"/>
        <w:gridCol w:w="2693"/>
        <w:gridCol w:w="2551"/>
        <w:gridCol w:w="1418"/>
        <w:gridCol w:w="1417"/>
      </w:tblGrid>
      <w:tr w:rsidR="004F3550" w:rsidRPr="004F3550" w:rsidTr="004F3550">
        <w:trPr>
          <w:trHeight w:val="21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8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ZDZ w Rzeszowie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37 648,39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Powiat Ropczycko-Sędziszowski / Zespół Szkół Technicznych im. prof. Karola Olszewskiego w Sędziszowie Małopolskim</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1 200,00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20"/>
                <w:szCs w:val="20"/>
              </w:rPr>
            </w:pPr>
            <w:r w:rsidRPr="004F3550">
              <w:rPr>
                <w:rFonts w:ascii="Arial" w:hAnsi="Arial" w:cs="Arial"/>
                <w:sz w:val="20"/>
                <w:szCs w:val="20"/>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Akademia Zdrowia Izabela </w:t>
            </w:r>
            <w:proofErr w:type="spellStart"/>
            <w:r w:rsidRPr="004F3550">
              <w:rPr>
                <w:rFonts w:ascii="Arial" w:hAnsi="Arial" w:cs="Arial"/>
                <w:sz w:val="18"/>
                <w:szCs w:val="18"/>
              </w:rPr>
              <w:t>Łojs</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18 878,69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EDUCARE et SERVIRE Fundacja Antoniego Kamińskiego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6 704,48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Unia Producentów i Pracodawców Przemysłu Mięsnego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8 737,13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Leski / Zespół Szkół Technicznych i Artystycznych w Lesku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38 121,39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Sanocki/Zespół Szkół nr 2 im. Grzegorza z Sanoka w Sanoku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RPPK.09.04.00-18-0009/18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759,01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"Niżańskie Centrum Rozwoju"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28 919,25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AT Center Adam </w:t>
            </w:r>
            <w:proofErr w:type="spellStart"/>
            <w:r w:rsidRPr="004F3550">
              <w:rPr>
                <w:rFonts w:ascii="Arial" w:hAnsi="Arial" w:cs="Arial"/>
                <w:sz w:val="18"/>
                <w:szCs w:val="18"/>
              </w:rPr>
              <w:t>Trzyna</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30 012,86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TEB Edukacja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15 970,47   </w:t>
            </w:r>
          </w:p>
        </w:tc>
      </w:tr>
      <w:tr w:rsidR="004F3550" w:rsidRPr="004F3550" w:rsidTr="002C2F19">
        <w:trPr>
          <w:trHeight w:val="347"/>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Polska Giełda Pracy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35 511,46   </w:t>
            </w:r>
          </w:p>
        </w:tc>
      </w:tr>
      <w:tr w:rsidR="004F3550" w:rsidRPr="004F3550" w:rsidTr="002C2F19">
        <w:trPr>
          <w:trHeight w:val="6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Kształcenia TORUS Ewa Piechowska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RPPK.09.04.00-18-0038/16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42 138,76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Zgromadzenie św. Michał Archanioła - </w:t>
            </w:r>
            <w:proofErr w:type="spellStart"/>
            <w:r w:rsidRPr="004F3550">
              <w:rPr>
                <w:rFonts w:ascii="Arial" w:hAnsi="Arial" w:cs="Arial"/>
                <w:sz w:val="18"/>
                <w:szCs w:val="18"/>
              </w:rPr>
              <w:t>Michalicki</w:t>
            </w:r>
            <w:proofErr w:type="spellEnd"/>
            <w:r w:rsidRPr="004F3550">
              <w:rPr>
                <w:rFonts w:ascii="Arial" w:hAnsi="Arial" w:cs="Arial"/>
                <w:sz w:val="18"/>
                <w:szCs w:val="18"/>
              </w:rPr>
              <w:t xml:space="preserve"> Zespól Szkól Ponadgimnazjalnych im. ks. Br. Markiewicza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RPPK.09.04.00-18-0055/16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8 432,43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Niżańskie Centrum Rozwoju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RPPK.09.04.00-18-0064/16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7 018,98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Dębicki/ Zespół Szkół nr 2 im. E .Kwiatkowskiego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RPPK.09.04.00-18-0001/18</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4 152,94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 Zespół Szkół Technicznych im. prof. Karola Olszewskiego w Sędziszowie Małopolskim.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24 433,34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 Zespół Szkół Mechanicznych w Rzeszowie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5 117,28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Zespół Szkół im. ks. dra J. Zwierza w Ropczycach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RPPK.09.04.00-18-0003/18</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4 021,05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Leżajski / Zespół Szkół Licealnych im. B. Chrobrego / Technikum nr 2 w Leżajsku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11 041,66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Mielecki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21 865,74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Jarosławski / Centrum Kształcenia Praktycznego w Jarosławiu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8 483,61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Leski / Zespół Szkół Technicznych i Artystycznych w Lesku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31 349,38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przeworski Zespół Szkół Zawodowych im. Króla Jana II Sobieskiego  w Przeworsku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44 946,84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 Zespół Szkół w Sokołowie Małopolskim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9 115,30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Sanocki/Zespół Szkół nr 2 im. Grzegorza z Sanoka w Sanoku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RPPK.09.04.00-18-0009/18</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11 524,11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Leżajski / Zespół  Szkół Technicznych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32 290,74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Przemyski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13 119,18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Krośnieński/ Zespół Szkół im. Armii Krajowej w Jedliczu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18 551,08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Zespół Szkół Technicznych im. prof. Karola Olszewskiego w Sędziszowie Małopolskim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RPPK.09.04.00-18-0011/18</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34 531,06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Bieszczadzki / Bieszczadzki Zespół Szkół zawodowych w Ustrzykach Dolnych im. Lecha Wałęsy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29 504,66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 Centrum Kształcenia Zawodowego i Ustawicznego nr 2 w Przemyślu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13 987,66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 Zespół Szkół Samochodowych w Rzeszowie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28 522,51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Łańcut/ Zespół Szkół im. Tadeusza Kościuszki w Wysokiej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RPPK.09.04.00-18-0017/17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14 605,22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 Specjalny Ośrodek Szkolno-Wychowawczy nr 2 w Przemyślu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RPPK.09.04.00-18-0018/16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2 583,08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35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Jasielski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62 315,33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4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Przeworski/ Zespół Szkół w Kańczudze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22 420,27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Jarosławski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172 426,39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 Zespół  Szkół Zawodowych im. Kar. St. Wyszyńskiego w Dynowie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RPPK.09.04.00-18-0021/16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11 841,27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6 588,78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Mielecki / Centrum Kształcenia Praktycznego i Doskonalenia Nauczycieli w Mielcu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97 638,42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Sanocki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46 406,37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 Zespół Szkół Techniczno-Weterynaryjnych w </w:t>
            </w:r>
            <w:proofErr w:type="spellStart"/>
            <w:r w:rsidRPr="004F3550">
              <w:rPr>
                <w:rFonts w:ascii="Arial" w:hAnsi="Arial" w:cs="Arial"/>
                <w:sz w:val="18"/>
                <w:szCs w:val="18"/>
              </w:rPr>
              <w:t>Trzcianie</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18 263,08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Rzeszowski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RPPK.09.04.00-18-0028/16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967,30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Rakszawa / Zespól Szkół Tekstylno-Gospodarczych im. B. Żardeckiego w Rzeszowie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RPPK.09.04.00-18-0033/16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4 680,22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Kolbuszowski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RPPK.09.04.00-18-0035/16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13 089,10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Dębicki / Zespół Szkół Zawodowych nr 1 im. J.P II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RPPK.09.04.00-18-0037/16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11 359,52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RPPK.09.04.00-18-0039/16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257 511,93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Łańcucki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45 636,30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Niżański / Zespół Szkół im. Gen. W. Sikorskiego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6 313,44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Przemyśl / Zespól Szkół Usługowo-Hotelarskich i Gastronomicznych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33 112,70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Miasto Przemyśl - Centrum Kształcenia Zawodowego i Ustawicznego nr 1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8 990,69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Przeworski / Zespół Szkół im. W. Witosa w Zarzeczu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13 618,07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Krosno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RPPK.09.04.00-18-0050/16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103 566,73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Krośnieński / Zespól Szkół Gastronomiczno-Hotelarskich w Iwoniczu Zdroju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RPPK.09.04.00-18-0053/16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8 477,43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Krośnieński / Zespół Szkół w Iwoniczu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RPPK.09.04.00-18-0054/16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7 161,73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Stalowowolski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RPPK.09.04.00-18-0057/16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164 282,03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Tarnobrzeg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RPPK.09.04.00-18-0063/16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83 049,30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80"/>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b/>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1 603 543,24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239 972,90   </w:t>
            </w:r>
          </w:p>
        </w:tc>
      </w:tr>
    </w:tbl>
    <w:p w:rsidR="004F3550" w:rsidRPr="004F3550" w:rsidRDefault="004F3550" w:rsidP="004F3550">
      <w:pPr>
        <w:spacing w:after="0" w:line="360" w:lineRule="auto"/>
        <w:jc w:val="both"/>
        <w:rPr>
          <w:rFonts w:ascii="Arial" w:eastAsia="Times New Roman" w:hAnsi="Arial" w:cs="Arial"/>
          <w:color w:val="FF0000"/>
          <w:sz w:val="24"/>
          <w:szCs w:val="24"/>
          <w:lang w:eastAsia="pl-PL"/>
        </w:rPr>
      </w:pPr>
    </w:p>
    <w:p w:rsidR="004F3550" w:rsidRPr="004F3550" w:rsidRDefault="004F3550" w:rsidP="00CB127A">
      <w:pPr>
        <w:numPr>
          <w:ilvl w:val="0"/>
          <w:numId w:val="394"/>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 ramach działania 9.5 w 2018 </w:t>
      </w:r>
      <w:r w:rsidRPr="004F3550">
        <w:rPr>
          <w:rFonts w:ascii="Arial" w:hAnsi="Arial" w:cs="Arial"/>
          <w:sz w:val="24"/>
          <w:szCs w:val="24"/>
        </w:rPr>
        <w:t xml:space="preserve">roku ogłoszono jeden konkurs, w odpowiedzi na który wpłynęło 21 wniosków o dofinansowanie, z których wszystkie zostały pozytywnie zweryfikowane pod względem oceny formalnej, pozytywną ocenę formalno-merytoryczną uzyskało 7 wniosków. Podpisano 37 umów </w:t>
      </w:r>
      <w:r w:rsidR="002C2F19">
        <w:rPr>
          <w:rFonts w:ascii="Arial" w:hAnsi="Arial" w:cs="Arial"/>
          <w:sz w:val="24"/>
          <w:szCs w:val="24"/>
        </w:rPr>
        <w:br/>
      </w:r>
      <w:r w:rsidRPr="004F3550">
        <w:rPr>
          <w:rFonts w:ascii="Arial" w:hAnsi="Arial" w:cs="Arial"/>
          <w:sz w:val="24"/>
          <w:szCs w:val="24"/>
        </w:rPr>
        <w:t xml:space="preserve">o dofinansowanie, w tym 33 umowy z konkursu ogłoszonego w 2017 roku. Kontynuowano 44 projekty z lat ubiegłych, zatwierdzono 103 wnioski </w:t>
      </w:r>
      <w:r w:rsidRPr="004F3550">
        <w:rPr>
          <w:rFonts w:ascii="Arial" w:hAnsi="Arial" w:cs="Arial"/>
          <w:sz w:val="24"/>
          <w:szCs w:val="24"/>
        </w:rPr>
        <w:lastRenderedPageBreak/>
        <w:t xml:space="preserve">o płatność na kwotę 29.562.442,50 zł wydatków kwalifikowalnych. Na koniec </w:t>
      </w:r>
      <w:r w:rsidRPr="004F3550">
        <w:rPr>
          <w:rFonts w:ascii="Arial" w:hAnsi="Arial" w:cs="Arial"/>
          <w:bCs/>
          <w:sz w:val="24"/>
          <w:szCs w:val="24"/>
        </w:rPr>
        <w:t>2018 roku</w:t>
      </w:r>
      <w:r w:rsidRPr="004F3550">
        <w:rPr>
          <w:rFonts w:ascii="Arial" w:hAnsi="Arial" w:cs="Arial"/>
          <w:sz w:val="24"/>
          <w:szCs w:val="24"/>
        </w:rPr>
        <w:t xml:space="preserve"> wydatkowano środki dotacji celowej w kwocie 2.610.306,- zł (§ 2009 – 2.581.000,- zł, § 2059 – 29.306,- zł)</w:t>
      </w:r>
      <w:r w:rsidRPr="004F3550">
        <w:rPr>
          <w:rFonts w:ascii="Arial" w:eastAsia="Times New Roman" w:hAnsi="Arial" w:cs="Arial"/>
          <w:sz w:val="24"/>
          <w:szCs w:val="24"/>
          <w:lang w:eastAsia="pl-PL"/>
        </w:rPr>
        <w:t>.</w:t>
      </w:r>
    </w:p>
    <w:p w:rsidR="004F3550" w:rsidRPr="004F3550" w:rsidRDefault="004F3550" w:rsidP="004F3550">
      <w:pPr>
        <w:spacing w:after="0" w:line="360" w:lineRule="auto"/>
        <w:ind w:left="851"/>
        <w:jc w:val="both"/>
        <w:rPr>
          <w:rFonts w:ascii="Arial" w:eastAsia="Times New Roman" w:hAnsi="Arial" w:cs="Arial"/>
          <w:sz w:val="24"/>
          <w:szCs w:val="24"/>
          <w:lang w:eastAsia="pl-PL"/>
        </w:rPr>
      </w:pPr>
    </w:p>
    <w:p w:rsidR="004F3550" w:rsidRPr="004F3550" w:rsidRDefault="004F3550" w:rsidP="004F3550">
      <w:pPr>
        <w:spacing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9.5</w:t>
      </w:r>
    </w:p>
    <w:p w:rsidR="004F3550" w:rsidRPr="004F3550" w:rsidRDefault="004F3550" w:rsidP="004F3550">
      <w:pPr>
        <w:spacing w:after="0" w:line="360" w:lineRule="auto"/>
        <w:ind w:left="786"/>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646" w:type="dxa"/>
        <w:tblInd w:w="421" w:type="dxa"/>
        <w:tblLayout w:type="fixed"/>
        <w:tblCellMar>
          <w:left w:w="70" w:type="dxa"/>
          <w:right w:w="70" w:type="dxa"/>
        </w:tblCellMar>
        <w:tblLook w:val="04A0" w:firstRow="1" w:lastRow="0" w:firstColumn="1" w:lastColumn="0" w:noHBand="0" w:noVBand="1"/>
      </w:tblPr>
      <w:tblGrid>
        <w:gridCol w:w="567"/>
        <w:gridCol w:w="2693"/>
        <w:gridCol w:w="2551"/>
        <w:gridCol w:w="1418"/>
        <w:gridCol w:w="1417"/>
      </w:tblGrid>
      <w:tr w:rsidR="004F3550" w:rsidRPr="004F3550" w:rsidTr="004F3550">
        <w:trPr>
          <w:trHeight w:val="21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8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Akademia Zdrowia Izabela Łajs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23 244,74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Korporacja VIP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23 332,50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SIS-CO Artur Dębiński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23 193,26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PHU ROTRANS Roman </w:t>
            </w:r>
            <w:proofErr w:type="spellStart"/>
            <w:r w:rsidRPr="004F3550">
              <w:rPr>
                <w:rFonts w:ascii="Arial" w:hAnsi="Arial" w:cs="Arial"/>
                <w:sz w:val="18"/>
                <w:szCs w:val="18"/>
              </w:rPr>
              <w:t>Szypura</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15 540,75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J&amp;C GROUP Karolina </w:t>
            </w:r>
            <w:proofErr w:type="spellStart"/>
            <w:r w:rsidRPr="004F3550">
              <w:rPr>
                <w:rFonts w:ascii="Arial" w:hAnsi="Arial" w:cs="Arial"/>
                <w:sz w:val="18"/>
                <w:szCs w:val="18"/>
              </w:rPr>
              <w:t>Chadzypanagiotis</w:t>
            </w:r>
            <w:proofErr w:type="spellEnd"/>
            <w:r w:rsidRPr="004F3550">
              <w:rPr>
                <w:rFonts w:ascii="Arial" w:hAnsi="Arial" w:cs="Arial"/>
                <w:sz w:val="18"/>
                <w:szCs w:val="18"/>
              </w:rPr>
              <w:t xml:space="preserve">-Jurkiewicz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47 247,47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D32D61" w:rsidRDefault="004F3550" w:rsidP="004F3550">
            <w:pPr>
              <w:spacing w:after="0"/>
              <w:rPr>
                <w:rFonts w:ascii="Arial" w:hAnsi="Arial" w:cs="Arial"/>
                <w:sz w:val="18"/>
                <w:szCs w:val="18"/>
                <w:lang w:val="en-US"/>
              </w:rPr>
            </w:pPr>
            <w:r w:rsidRPr="00D32D61">
              <w:rPr>
                <w:rFonts w:ascii="Arial" w:hAnsi="Arial" w:cs="Arial"/>
                <w:sz w:val="18"/>
                <w:szCs w:val="18"/>
                <w:lang w:val="en-US"/>
              </w:rPr>
              <w:t xml:space="preserve">P.H.U. ROTRANS Roman </w:t>
            </w:r>
            <w:proofErr w:type="spellStart"/>
            <w:r w:rsidRPr="00D32D61">
              <w:rPr>
                <w:rFonts w:ascii="Arial" w:hAnsi="Arial" w:cs="Arial"/>
                <w:sz w:val="18"/>
                <w:szCs w:val="18"/>
                <w:lang w:val="en-US"/>
              </w:rPr>
              <w:t>Szypura</w:t>
            </w:r>
            <w:proofErr w:type="spellEnd"/>
            <w:r w:rsidRPr="00D32D61">
              <w:rPr>
                <w:rFonts w:ascii="Arial" w:hAnsi="Arial" w:cs="Arial"/>
                <w:sz w:val="18"/>
                <w:szCs w:val="18"/>
                <w:lang w:val="en-US"/>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27 452,00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Rzeszowska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24 153,75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Akademia Zdrowia Izabela Łajs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36 859,28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Przedsiębiorstwo </w:t>
            </w:r>
            <w:proofErr w:type="spellStart"/>
            <w:r w:rsidRPr="004F3550">
              <w:rPr>
                <w:rFonts w:ascii="Arial" w:hAnsi="Arial" w:cs="Arial"/>
                <w:sz w:val="18"/>
                <w:szCs w:val="18"/>
              </w:rPr>
              <w:t>Produkcyjno</w:t>
            </w:r>
            <w:proofErr w:type="spellEnd"/>
            <w:r w:rsidRPr="004F3550">
              <w:rPr>
                <w:rFonts w:ascii="Arial" w:hAnsi="Arial" w:cs="Arial"/>
                <w:sz w:val="18"/>
                <w:szCs w:val="18"/>
              </w:rPr>
              <w:t xml:space="preserve"> -Usługowe MOTOS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21 182,50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Ośrodek Szkolenia Zawodowego EDUKATOR Ł. Rokosz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23 696,08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Podkarpackie Centrum Doradztwa Logistycznego </w:t>
            </w:r>
            <w:proofErr w:type="spellStart"/>
            <w:r w:rsidRPr="004F3550">
              <w:rPr>
                <w:rFonts w:ascii="Arial" w:hAnsi="Arial" w:cs="Arial"/>
                <w:sz w:val="18"/>
                <w:szCs w:val="18"/>
              </w:rPr>
              <w:t>ProRes</w:t>
            </w:r>
            <w:proofErr w:type="spellEnd"/>
            <w:r w:rsidRPr="004F3550">
              <w:rPr>
                <w:rFonts w:ascii="Arial" w:hAnsi="Arial" w:cs="Arial"/>
                <w:sz w:val="18"/>
                <w:szCs w:val="18"/>
              </w:rPr>
              <w:t xml:space="preserve"> Daniel </w:t>
            </w:r>
            <w:proofErr w:type="spellStart"/>
            <w:r w:rsidRPr="004F3550">
              <w:rPr>
                <w:rFonts w:ascii="Arial" w:hAnsi="Arial" w:cs="Arial"/>
                <w:sz w:val="18"/>
                <w:szCs w:val="18"/>
              </w:rPr>
              <w:t>Pawłucki</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RPPK.09.05.00-18-0009/16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3 753,38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EDU-IT Augustyn, Niedbała, </w:t>
            </w:r>
            <w:proofErr w:type="spellStart"/>
            <w:r w:rsidRPr="004F3550">
              <w:rPr>
                <w:rFonts w:ascii="Arial" w:hAnsi="Arial" w:cs="Arial"/>
                <w:sz w:val="18"/>
                <w:szCs w:val="18"/>
              </w:rPr>
              <w:t>Pieprzycki</w:t>
            </w:r>
            <w:proofErr w:type="spellEnd"/>
            <w:r w:rsidRPr="004F3550">
              <w:rPr>
                <w:rFonts w:ascii="Arial" w:hAnsi="Arial" w:cs="Arial"/>
                <w:sz w:val="18"/>
                <w:szCs w:val="18"/>
              </w:rPr>
              <w:t xml:space="preserve"> sp. 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23 374,75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Fundacja Akademia Obywatelska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51 658,58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Fundacja MULTIREGION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23 284,10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Ośrodek Szkolenia Zawodowego "EDUKATOR" Ł. Rokosz, B. Babiarz Sp. 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16 744,50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Łukasz Rokosz Ośrodek Szkolenia Zawodowego "EDUKATOR"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43 679,72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Firma Doradczo-Szkoleniowa Michał Krempa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32 628,17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Consulting-Med. Jacek Chmiel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19 200,00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Cech Rzemiosł Różnych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25 176,57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ZRYW II Ośrodek Szkolenia Kierowców M. Skowron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20 353,52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CRAS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53 093,37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LOK Liga Obrony Kraju Oddział Biura Zarządu Głównego w Krakowie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76 615,80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23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Fundacja Rozwoju Społeczno-Gospodarczego "INWENCJA"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36 317,70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Korporacja VIP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RPPK.09.05.00-18-0024/16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85 342,43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Promocji Biznesu Paweł Zając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RPPK.09.05.00-18-0026/17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23 099,88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Ośrodek Szkolenia Zawodowego mgr inż. Jerzy Czerwiński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36 225,50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INTER-COMP Marcin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55 372,98   </w:t>
            </w:r>
          </w:p>
        </w:tc>
      </w:tr>
      <w:tr w:rsidR="004F3550" w:rsidRPr="004F3550" w:rsidTr="004F3550">
        <w:trPr>
          <w:trHeight w:val="5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Podkarpackie Centrum Doradztwa Logistycznego </w:t>
            </w:r>
            <w:proofErr w:type="spellStart"/>
            <w:r w:rsidRPr="004F3550">
              <w:rPr>
                <w:rFonts w:ascii="Arial" w:hAnsi="Arial" w:cs="Arial"/>
                <w:sz w:val="18"/>
                <w:szCs w:val="18"/>
              </w:rPr>
              <w:t>ProRes</w:t>
            </w:r>
            <w:proofErr w:type="spellEnd"/>
            <w:r w:rsidRPr="004F3550">
              <w:rPr>
                <w:rFonts w:ascii="Arial" w:hAnsi="Arial" w:cs="Arial"/>
                <w:sz w:val="18"/>
                <w:szCs w:val="18"/>
              </w:rPr>
              <w:t xml:space="preserve"> Daniel </w:t>
            </w:r>
            <w:proofErr w:type="spellStart"/>
            <w:r w:rsidRPr="004F3550">
              <w:rPr>
                <w:rFonts w:ascii="Arial" w:hAnsi="Arial" w:cs="Arial"/>
                <w:sz w:val="18"/>
                <w:szCs w:val="18"/>
              </w:rPr>
              <w:t>Pawłucki</w:t>
            </w:r>
            <w:proofErr w:type="spellEnd"/>
            <w:r w:rsidRPr="004F3550">
              <w:rPr>
                <w:rFonts w:ascii="Arial" w:hAnsi="Arial"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RPPK.09.05.00-18-0029/17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8 301,56   </w:t>
            </w:r>
          </w:p>
        </w:tc>
      </w:tr>
      <w:tr w:rsidR="004F3550" w:rsidRPr="004F3550" w:rsidTr="004F3550">
        <w:trPr>
          <w:trHeight w:val="5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CRAS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61 098,49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HUMAN ASSET Radosław Cieśla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22 844,00   </w:t>
            </w:r>
          </w:p>
        </w:tc>
      </w:tr>
      <w:tr w:rsidR="004F3550" w:rsidRPr="004F3550" w:rsidTr="004F3550">
        <w:trPr>
          <w:trHeight w:val="504"/>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Kształcenia Spawaczy RADIIS E. Kądziołka, M. Ogonowska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10 456,20   </w:t>
            </w:r>
          </w:p>
        </w:tc>
      </w:tr>
      <w:tr w:rsidR="004F3550" w:rsidRPr="004F3550" w:rsidTr="004F3550">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Aspera</w:t>
            </w:r>
            <w:proofErr w:type="spellEnd"/>
            <w:r w:rsidRPr="004F3550">
              <w:rPr>
                <w:rFonts w:ascii="Arial" w:hAnsi="Arial" w:cs="Arial"/>
                <w:sz w:val="18"/>
                <w:szCs w:val="18"/>
              </w:rPr>
              <w:t xml:space="preserve"> Tomasz Leśniowski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29 756,25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e-Biznes system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47 304,30   </w:t>
            </w:r>
          </w:p>
        </w:tc>
      </w:tr>
      <w:tr w:rsidR="004F3550" w:rsidRPr="004F3550" w:rsidTr="004F3550">
        <w:trPr>
          <w:trHeight w:val="24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CDG PRO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42 576,00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ON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12 441,41   </w:t>
            </w:r>
          </w:p>
        </w:tc>
      </w:tr>
      <w:tr w:rsidR="004F3550" w:rsidRPr="004F3550" w:rsidTr="004F3550">
        <w:trPr>
          <w:trHeight w:val="27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Fundacja Rozwoju Społeczno-Gospodarczego "INWENCJA"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32 878,10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Ośrodek Kształcenia Podyplomowego Pielęgniarek i Położnych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36 997,53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Agencja Bezpieczeństwa Transportu Agnieszka </w:t>
            </w:r>
            <w:proofErr w:type="spellStart"/>
            <w:r w:rsidRPr="004F3550">
              <w:rPr>
                <w:rFonts w:ascii="Arial" w:hAnsi="Arial" w:cs="Arial"/>
                <w:sz w:val="18"/>
                <w:szCs w:val="18"/>
              </w:rPr>
              <w:t>Libront</w:t>
            </w:r>
            <w:proofErr w:type="spellEnd"/>
            <w:r w:rsidRPr="004F3550">
              <w:rPr>
                <w:rFonts w:ascii="Arial" w:hAnsi="Arial" w:cs="Arial"/>
                <w:sz w:val="18"/>
                <w:szCs w:val="18"/>
              </w:rPr>
              <w:t xml:space="preserve">-Miąsik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23 256,25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LOK Liga Obrony Kraju Oddział Biura Zarządu Głównego w Krakowie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154 185,55   </w:t>
            </w:r>
          </w:p>
        </w:tc>
      </w:tr>
      <w:tr w:rsidR="004F3550" w:rsidRPr="004F3550" w:rsidTr="004F3550">
        <w:trPr>
          <w:trHeight w:val="3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CDG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RPPK.09.05.00-18-0039/17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72 285,33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IMPULS Stowarzyszenie Rozwoju i Promocji Gminy Błażowa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RPPK.09.05.00-18-0040/17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34 268,25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Doskonalenia Kadr i Administracji Rafał Kata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26 969,84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Consulting-</w:t>
            </w:r>
            <w:proofErr w:type="spellStart"/>
            <w:r w:rsidRPr="004F3550">
              <w:rPr>
                <w:rFonts w:ascii="Arial" w:hAnsi="Arial" w:cs="Arial"/>
                <w:sz w:val="18"/>
                <w:szCs w:val="18"/>
              </w:rPr>
              <w:t>Med</w:t>
            </w:r>
            <w:proofErr w:type="spellEnd"/>
            <w:r w:rsidRPr="004F3550">
              <w:rPr>
                <w:rFonts w:ascii="Arial" w:hAnsi="Arial" w:cs="Arial"/>
                <w:sz w:val="18"/>
                <w:szCs w:val="18"/>
              </w:rPr>
              <w:t xml:space="preserve"> Jacek Chmiel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28 741,98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ISOFT Grzegorz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23 330,75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Stawil</w:t>
            </w:r>
            <w:proofErr w:type="spellEnd"/>
            <w:r w:rsidRPr="004F3550">
              <w:rPr>
                <w:rFonts w:ascii="Arial" w:hAnsi="Arial" w:cs="Arial"/>
                <w:sz w:val="18"/>
                <w:szCs w:val="18"/>
              </w:rPr>
              <w:t xml:space="preserv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13 401,00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"Razem Zdziałamy Więcej"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50 972,48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LOOTUS Joanna Jędrzejowska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RPPK.09.05.00-18-0046/17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58 473,33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INNOVO Innowacje w Biznesie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RPPK.09.05.00-18-0047/16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21 395,98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Interpetro</w:t>
            </w:r>
            <w:proofErr w:type="spellEnd"/>
            <w:r w:rsidRPr="004F3550">
              <w:rPr>
                <w:rFonts w:ascii="Arial" w:hAnsi="Arial" w:cs="Arial"/>
                <w:sz w:val="18"/>
                <w:szCs w:val="18"/>
              </w:rPr>
              <w:t xml:space="preserv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RPPK.09.05.00-18-0048/16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57 346,83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Tarnobrzeska Agencja Rozwoju Regionalnego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15 921,97   </w:t>
            </w:r>
          </w:p>
        </w:tc>
      </w:tr>
      <w:tr w:rsidR="004F3550" w:rsidRPr="004F3550" w:rsidTr="002C2F1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Towarzystwo ALTUM,  Programy Społeczno-Gospodarcze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24 079,37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Konstat</w:t>
            </w:r>
            <w:proofErr w:type="spellEnd"/>
            <w:r w:rsidRPr="004F3550">
              <w:rPr>
                <w:rFonts w:ascii="Arial" w:hAnsi="Arial" w:cs="Arial"/>
                <w:sz w:val="18"/>
                <w:szCs w:val="18"/>
              </w:rPr>
              <w:t xml:space="preserv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RPPK.09.05.00-18-0049/17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14 687,51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Promocji Biznesu Paweł Zając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75 964,48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Wektor Consulting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24 174,69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55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na Rzecz Rozwoju Powiatu Kolbuszowskiego NIL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RPPK.09.05.00-18-0052/16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13 942,49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Spółdzielnia Pracy Oświata w Rzeszowie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23 442,00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Educare</w:t>
            </w:r>
            <w:proofErr w:type="spellEnd"/>
            <w:r w:rsidRPr="004F3550">
              <w:rPr>
                <w:rFonts w:ascii="Arial" w:hAnsi="Arial" w:cs="Arial"/>
                <w:sz w:val="18"/>
                <w:szCs w:val="18"/>
              </w:rPr>
              <w:t xml:space="preserve"> Et </w:t>
            </w:r>
            <w:proofErr w:type="spellStart"/>
            <w:r w:rsidRPr="004F3550">
              <w:rPr>
                <w:rFonts w:ascii="Arial" w:hAnsi="Arial" w:cs="Arial"/>
                <w:sz w:val="18"/>
                <w:szCs w:val="18"/>
              </w:rPr>
              <w:t>Servire</w:t>
            </w:r>
            <w:proofErr w:type="spellEnd"/>
            <w:r w:rsidRPr="004F3550">
              <w:rPr>
                <w:rFonts w:ascii="Arial" w:hAnsi="Arial" w:cs="Arial"/>
                <w:sz w:val="18"/>
                <w:szCs w:val="18"/>
              </w:rPr>
              <w:t xml:space="preserve"> Fundacja A. Kamińskiego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RPPK.09.05.00-18-0053/16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61 275,73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Abakus Konsulting Sp. z o.o. Sp. 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26 392,68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Podkarpackie Centrum Doradztwa Biznesowego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RPPK.09.05.00-18-0054/17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25 959,38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Sieć Parków Energii Słonecznej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RPPK.09.05.00-18-0060/17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55 595,40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HYBRYDA Katarzyna Wolak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RPPK.09.05.00-18-0061/16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20 060,44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 Ośrodek Szkoleniowo-Doradczy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13 235,71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Humaneo</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24 984,37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Szkoleniowo Konsultingowe dla Biznesu J. Gałuszka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RPPK.09.05.00-18-0064/16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22 102,75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Stawil</w:t>
            </w:r>
            <w:proofErr w:type="spellEnd"/>
            <w:r w:rsidRPr="004F3550">
              <w:rPr>
                <w:rFonts w:ascii="Arial" w:hAnsi="Arial" w:cs="Arial"/>
                <w:sz w:val="18"/>
                <w:szCs w:val="18"/>
              </w:rPr>
              <w:t xml:space="preserv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20 576,39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"INNOVO" Innowacje w biznesie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27 314,87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Podkarpacki Ośrodek Szkoleniowo-Doradczy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28 143,48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68</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Firma Usługowo-Handlowa EMEX Bernadetta </w:t>
            </w:r>
            <w:proofErr w:type="spellStart"/>
            <w:r w:rsidRPr="004F3550">
              <w:rPr>
                <w:rFonts w:ascii="Arial" w:hAnsi="Arial" w:cs="Arial"/>
                <w:sz w:val="18"/>
                <w:szCs w:val="18"/>
              </w:rPr>
              <w:t>Wojdon</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RPPK.09.05.00-18-0068/17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67 692,96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69</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proofErr w:type="spellStart"/>
            <w:r w:rsidRPr="004F3550">
              <w:rPr>
                <w:rFonts w:ascii="Arial" w:hAnsi="Arial" w:cs="Arial"/>
                <w:sz w:val="18"/>
                <w:szCs w:val="18"/>
              </w:rPr>
              <w:t>Dream</w:t>
            </w:r>
            <w:proofErr w:type="spellEnd"/>
            <w:r w:rsidRPr="004F3550">
              <w:rPr>
                <w:rFonts w:ascii="Arial" w:hAnsi="Arial" w:cs="Arial"/>
                <w:sz w:val="18"/>
                <w:szCs w:val="18"/>
              </w:rPr>
              <w:t xml:space="preserve"> Team Anna Kawalec-Górczyńska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RPPK.09.05.00-18-0069/17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19 430,63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70</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Firma Usługowo-Handlowa EMEX B. </w:t>
            </w:r>
            <w:proofErr w:type="spellStart"/>
            <w:r w:rsidRPr="004F3550">
              <w:rPr>
                <w:rFonts w:ascii="Arial" w:hAnsi="Arial" w:cs="Arial"/>
                <w:sz w:val="18"/>
                <w:szCs w:val="18"/>
              </w:rPr>
              <w:t>Wojdon</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RPPK.09.05.00-18-0070/16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58 246,49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71</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BHPL MATEUSZ MIĄSIK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RPPK.09.05.00-18-0071/17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18 387,50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72</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EDUCARE ET SERVIRE Fundacja Antoniego Kamińskiego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RPPK.09.05.00-18-0072/17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66 868,81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73</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Doradztwa Sp. z o. 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18 319,50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74</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Centrum Szkoleniowe LIFE Katarzyna </w:t>
            </w:r>
            <w:proofErr w:type="spellStart"/>
            <w:r w:rsidRPr="004F3550">
              <w:rPr>
                <w:rFonts w:ascii="Arial" w:hAnsi="Arial" w:cs="Arial"/>
                <w:sz w:val="18"/>
                <w:szCs w:val="18"/>
              </w:rPr>
              <w:t>Sawicka-Gąsior</w:t>
            </w:r>
            <w:proofErr w:type="spellEnd"/>
            <w:r w:rsidRPr="004F3550">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18 440,62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75</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Ochota Wacław - Prywatny Ośrodek Szkolenia Kierowców "Wiraż"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RPPK.09.05.00-18-0079/17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34 655,04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76</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Mielecki/Centrum Kształcenia Praktycznego i Doskonalenia Nauczycieli w Mielcu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RPPK.09.05.00-18-0009/17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12 222,25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77</w:t>
            </w:r>
          </w:p>
        </w:tc>
        <w:tc>
          <w:tcPr>
            <w:tcW w:w="2693"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Mielecki / </w:t>
            </w:r>
            <w:proofErr w:type="spellStart"/>
            <w:r w:rsidRPr="004F3550">
              <w:rPr>
                <w:rFonts w:ascii="Arial" w:hAnsi="Arial" w:cs="Arial"/>
                <w:sz w:val="18"/>
                <w:szCs w:val="18"/>
              </w:rPr>
              <w:t>CKPiDN</w:t>
            </w:r>
            <w:proofErr w:type="spellEnd"/>
            <w:r w:rsidRPr="004F3550">
              <w:rPr>
                <w:rFonts w:ascii="Arial" w:hAnsi="Arial" w:cs="Arial"/>
                <w:sz w:val="18"/>
                <w:szCs w:val="18"/>
              </w:rPr>
              <w:t xml:space="preserve"> w Mielcu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RPPK.09.05.00-18-0016/16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17 083,70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30"/>
        </w:trPr>
        <w:tc>
          <w:tcPr>
            <w:tcW w:w="5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b/>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29 305,95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2 580 999,95   </w:t>
            </w:r>
          </w:p>
        </w:tc>
      </w:tr>
    </w:tbl>
    <w:p w:rsidR="004F3550" w:rsidRPr="004F3550" w:rsidRDefault="004F3550" w:rsidP="004F3550">
      <w:pPr>
        <w:spacing w:after="0" w:line="360" w:lineRule="auto"/>
        <w:jc w:val="both"/>
        <w:rPr>
          <w:rFonts w:ascii="Arial" w:eastAsia="Times New Roman" w:hAnsi="Arial" w:cs="Arial"/>
          <w:iCs/>
          <w:sz w:val="24"/>
          <w:szCs w:val="24"/>
          <w:lang w:eastAsia="pl-PL"/>
        </w:rPr>
      </w:pPr>
    </w:p>
    <w:p w:rsidR="004F3550" w:rsidRPr="004F3550" w:rsidRDefault="004F3550" w:rsidP="004F3550">
      <w:pPr>
        <w:spacing w:after="0" w:line="360" w:lineRule="auto"/>
        <w:ind w:left="709"/>
        <w:jc w:val="both"/>
        <w:rPr>
          <w:rFonts w:ascii="Arial" w:eastAsia="Times New Roman" w:hAnsi="Arial" w:cs="Arial"/>
          <w:iCs/>
          <w:sz w:val="24"/>
          <w:szCs w:val="24"/>
          <w:lang w:eastAsia="pl-PL"/>
        </w:rPr>
      </w:pPr>
      <w:r w:rsidRPr="004F3550">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t>
      </w:r>
      <w:r w:rsidRPr="004F3550">
        <w:rPr>
          <w:rFonts w:ascii="Arial" w:eastAsia="Times New Roman" w:hAnsi="Arial" w:cs="Arial"/>
          <w:iCs/>
          <w:sz w:val="24"/>
          <w:szCs w:val="24"/>
          <w:lang w:eastAsia="pl-PL"/>
        </w:rPr>
        <w:lastRenderedPageBreak/>
        <w:t xml:space="preserve">współfinansowania krajowego opisanego wyżej w formie dotacji celowej wystawia w portalu komunikacyjnym BGK (w formie elektronicznej) zlecenia płatności środków europejskich. Środki te są przekazywane bezpośrednio </w:t>
      </w:r>
      <w:r w:rsidRPr="004F3550">
        <w:rPr>
          <w:rFonts w:ascii="Arial" w:eastAsia="Times New Roman" w:hAnsi="Arial" w:cs="Arial"/>
          <w:iCs/>
          <w:sz w:val="24"/>
          <w:szCs w:val="24"/>
          <w:lang w:eastAsia="pl-PL"/>
        </w:rPr>
        <w:br/>
        <w:t>z rachunku Ministra Finansów w BGK do beneficjentów z pominięciem przepływu przez budżet Województwa, w związku z czym nie są objęte planem dochodów i wydatków budżetu Województwa.</w:t>
      </w:r>
    </w:p>
    <w:p w:rsidR="004F3550" w:rsidRPr="004F3550" w:rsidRDefault="004F3550" w:rsidP="00CB127A">
      <w:pPr>
        <w:numPr>
          <w:ilvl w:val="0"/>
          <w:numId w:val="392"/>
        </w:numPr>
        <w:spacing w:after="0" w:line="360" w:lineRule="auto"/>
        <w:ind w:left="709" w:hanging="425"/>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zwrotów do Ministerstwa Inwestycji i Rozwoju części dotacji niewykorzystanych przez beneficjentów oraz </w:t>
      </w:r>
      <w:r w:rsidRPr="004F3550">
        <w:rPr>
          <w:rFonts w:ascii="Arial" w:eastAsia="Calibri" w:hAnsi="Arial" w:cs="Arial"/>
          <w:sz w:val="24"/>
          <w:szCs w:val="24"/>
        </w:rPr>
        <w:t xml:space="preserve">części dotacji wykorzystanych niezgodnie </w:t>
      </w:r>
      <w:r w:rsidR="002C2F19">
        <w:rPr>
          <w:rFonts w:ascii="Arial" w:eastAsia="Calibri" w:hAnsi="Arial" w:cs="Arial"/>
          <w:sz w:val="24"/>
          <w:szCs w:val="24"/>
        </w:rPr>
        <w:br/>
      </w:r>
      <w:r w:rsidRPr="004F3550">
        <w:rPr>
          <w:rFonts w:ascii="Arial" w:eastAsia="Calibri" w:hAnsi="Arial" w:cs="Arial"/>
          <w:sz w:val="24"/>
          <w:szCs w:val="24"/>
        </w:rPr>
        <w:t>z przeznaczeniem, pobranych nienależnie lub w nadmiernej wysokości przez beneficjentów projektów realizowanych</w:t>
      </w:r>
      <w:r w:rsidRPr="004F3550">
        <w:rPr>
          <w:rFonts w:ascii="Arial" w:eastAsia="Times New Roman" w:hAnsi="Arial" w:cs="Arial"/>
          <w:sz w:val="24"/>
          <w:szCs w:val="24"/>
          <w:lang w:eastAsia="pl-PL"/>
        </w:rPr>
        <w:t xml:space="preserve"> w ramach </w:t>
      </w:r>
      <w:r w:rsidRPr="004F3550">
        <w:rPr>
          <w:rFonts w:ascii="Arial" w:eastAsia="Times New Roman" w:hAnsi="Arial" w:cs="Arial"/>
          <w:bCs/>
          <w:sz w:val="24"/>
          <w:szCs w:val="24"/>
          <w:lang w:eastAsia="pl-PL"/>
        </w:rPr>
        <w:t>Regionalnego Programu Operacyjnego Województwa Podkarpackiego na lata 2014-2020 w kwocie 1.562.590,- zł (§ 2919 – 453,- zł, § 2959 – 1.562.137,- zł) (WUP – Dep. RP).</w:t>
      </w:r>
    </w:p>
    <w:p w:rsidR="004F3550" w:rsidRPr="004F3550" w:rsidRDefault="004F3550" w:rsidP="00CB127A">
      <w:pPr>
        <w:numPr>
          <w:ilvl w:val="0"/>
          <w:numId w:val="391"/>
        </w:numPr>
        <w:spacing w:after="0" w:line="360" w:lineRule="auto"/>
        <w:ind w:left="284" w:hanging="284"/>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Wydatki majątkowe zaplanowane w kwocie 302.574,-zł (</w:t>
      </w:r>
      <w:r w:rsidRPr="004F3550">
        <w:rPr>
          <w:rFonts w:ascii="Arial" w:eastAsia="Times New Roman" w:hAnsi="Arial" w:cs="Arial"/>
          <w:sz w:val="24"/>
          <w:szCs w:val="24"/>
          <w:lang w:eastAsia="pl-PL"/>
        </w:rPr>
        <w:t>w tym: dotacje dla jednostek sektora finansów publicznych – 226.647,- zł, dotacje dla jednostek spoza sektora finansów publicznych – 54.462,- zł dla beneficjentów projektów</w:t>
      </w:r>
      <w:r w:rsidRPr="004F3550">
        <w:rPr>
          <w:rFonts w:ascii="Arial" w:eastAsia="Times New Roman" w:hAnsi="Arial" w:cs="Arial"/>
          <w:bCs/>
          <w:sz w:val="24"/>
          <w:szCs w:val="24"/>
          <w:lang w:eastAsia="pl-PL"/>
        </w:rPr>
        <w:t xml:space="preserve">) zostały wykonane w kwocie 285.230,- zł </w:t>
      </w:r>
      <w:r w:rsidRPr="004F3550">
        <w:rPr>
          <w:rFonts w:ascii="Arial" w:eastAsia="Times New Roman" w:hAnsi="Arial" w:cs="Arial"/>
          <w:sz w:val="24"/>
          <w:szCs w:val="24"/>
          <w:lang w:eastAsia="pl-PL"/>
        </w:rPr>
        <w:t xml:space="preserve">tj. 94,27% planu </w:t>
      </w:r>
      <w:r w:rsidRPr="004F3550">
        <w:rPr>
          <w:rFonts w:ascii="Arial" w:eastAsia="Times New Roman" w:hAnsi="Arial" w:cs="Arial"/>
          <w:bCs/>
          <w:sz w:val="24"/>
          <w:szCs w:val="24"/>
          <w:lang w:eastAsia="pl-PL"/>
        </w:rPr>
        <w:t>i dotyczyły:</w:t>
      </w:r>
    </w:p>
    <w:p w:rsidR="004F3550" w:rsidRPr="004F3550" w:rsidRDefault="004F3550" w:rsidP="00CB127A">
      <w:pPr>
        <w:numPr>
          <w:ilvl w:val="0"/>
          <w:numId w:val="393"/>
        </w:numPr>
        <w:spacing w:after="0" w:line="360" w:lineRule="auto"/>
        <w:ind w:left="567" w:hanging="283"/>
        <w:jc w:val="both"/>
        <w:rPr>
          <w:rFonts w:ascii="Arial" w:eastAsia="Times New Roman" w:hAnsi="Arial" w:cs="Arial"/>
          <w:bCs/>
          <w:sz w:val="24"/>
          <w:szCs w:val="24"/>
          <w:lang w:eastAsia="pl-PL"/>
        </w:rPr>
      </w:pPr>
      <w:r w:rsidRPr="004F3550">
        <w:rPr>
          <w:rFonts w:ascii="Arial" w:eastAsia="Times New Roman" w:hAnsi="Arial" w:cs="Arial"/>
          <w:sz w:val="24"/>
          <w:szCs w:val="24"/>
          <w:lang w:eastAsia="pl-PL"/>
        </w:rPr>
        <w:t xml:space="preserve">dotacji celowych dla beneficjentów na realizację projektów w ramach Osi Priorytetowej IX </w:t>
      </w:r>
      <w:r w:rsidRPr="004F3550">
        <w:rPr>
          <w:rFonts w:ascii="Arial" w:eastAsia="Times New Roman" w:hAnsi="Arial" w:cs="Arial"/>
          <w:i/>
          <w:sz w:val="24"/>
          <w:szCs w:val="24"/>
          <w:lang w:eastAsia="pl-PL"/>
        </w:rPr>
        <w:t>Jakość edukacji i kompetencji w regionie</w:t>
      </w:r>
      <w:r w:rsidRPr="004F3550">
        <w:rPr>
          <w:rFonts w:ascii="Arial" w:eastAsia="Times New Roman" w:hAnsi="Arial" w:cs="Arial"/>
          <w:sz w:val="24"/>
          <w:szCs w:val="24"/>
          <w:lang w:eastAsia="pl-PL"/>
        </w:rPr>
        <w:t xml:space="preserve"> działanie 9.1 </w:t>
      </w:r>
      <w:r w:rsidRPr="004F3550">
        <w:rPr>
          <w:rFonts w:ascii="Arial" w:eastAsia="Times New Roman" w:hAnsi="Arial" w:cs="Arial"/>
          <w:i/>
          <w:sz w:val="24"/>
          <w:szCs w:val="24"/>
          <w:lang w:eastAsia="pl-PL"/>
        </w:rPr>
        <w:t>Rozwój edukacji przedszkolnej</w:t>
      </w:r>
      <w:r w:rsidRPr="004F3550">
        <w:rPr>
          <w:rFonts w:ascii="Arial" w:eastAsia="Times New Roman" w:hAnsi="Arial" w:cs="Arial"/>
          <w:sz w:val="24"/>
          <w:szCs w:val="24"/>
          <w:lang w:eastAsia="pl-PL"/>
        </w:rPr>
        <w:t xml:space="preserve">, działanie 9.2 </w:t>
      </w:r>
      <w:r w:rsidRPr="004F3550">
        <w:rPr>
          <w:rFonts w:ascii="Arial" w:eastAsia="Times New Roman" w:hAnsi="Arial" w:cs="Arial"/>
          <w:i/>
          <w:sz w:val="24"/>
          <w:szCs w:val="24"/>
          <w:lang w:eastAsia="pl-PL"/>
        </w:rPr>
        <w:t>Poprawa jakości kształcenia ogólnego</w:t>
      </w:r>
      <w:r w:rsidRPr="004F3550">
        <w:rPr>
          <w:rFonts w:ascii="Arial" w:eastAsia="Times New Roman" w:hAnsi="Arial" w:cs="Arial"/>
          <w:sz w:val="24"/>
          <w:szCs w:val="24"/>
          <w:lang w:eastAsia="pl-PL"/>
        </w:rPr>
        <w:t xml:space="preserve"> </w:t>
      </w:r>
      <w:r w:rsidRPr="004F3550">
        <w:rPr>
          <w:rFonts w:ascii="Arial" w:eastAsia="Times New Roman" w:hAnsi="Arial" w:cs="Arial"/>
          <w:sz w:val="24"/>
          <w:szCs w:val="24"/>
          <w:lang w:eastAsia="pl-PL"/>
        </w:rPr>
        <w:br/>
        <w:t xml:space="preserve">i działanie 9.4 </w:t>
      </w:r>
      <w:r w:rsidRPr="004F3550">
        <w:rPr>
          <w:rFonts w:ascii="Arial" w:eastAsia="Times New Roman" w:hAnsi="Arial" w:cs="Arial"/>
          <w:i/>
          <w:sz w:val="24"/>
          <w:szCs w:val="24"/>
          <w:lang w:eastAsia="pl-PL"/>
        </w:rPr>
        <w:t>Poprawa jakości kształcenia zawodowego</w:t>
      </w:r>
      <w:r w:rsidRPr="004F3550">
        <w:rPr>
          <w:rFonts w:ascii="Arial" w:eastAsia="Times New Roman" w:hAnsi="Arial" w:cs="Arial"/>
          <w:sz w:val="24"/>
          <w:szCs w:val="24"/>
          <w:lang w:eastAsia="pl-PL"/>
        </w:rPr>
        <w:t xml:space="preserve"> Regionalnego Programu Operacyjnego Województwa Podkarpackiego na lata 2014-2020 </w:t>
      </w:r>
      <w:r w:rsidRPr="004F3550">
        <w:rPr>
          <w:rFonts w:ascii="Arial" w:eastAsia="Times New Roman" w:hAnsi="Arial" w:cs="Arial"/>
          <w:sz w:val="24"/>
          <w:szCs w:val="24"/>
          <w:lang w:eastAsia="pl-PL"/>
        </w:rPr>
        <w:br/>
        <w:t xml:space="preserve">w kwocie 263.770,- zł, </w:t>
      </w:r>
      <w:r w:rsidRPr="004F3550">
        <w:rPr>
          <w:rFonts w:ascii="Arial" w:eastAsia="Times New Roman" w:hAnsi="Arial" w:cs="Arial"/>
          <w:bCs/>
          <w:sz w:val="24"/>
          <w:szCs w:val="24"/>
          <w:lang w:eastAsia="pl-PL"/>
        </w:rPr>
        <w:t xml:space="preserve">(WUP – Dep. RP), </w:t>
      </w:r>
      <w:r w:rsidRPr="004F3550">
        <w:rPr>
          <w:rFonts w:ascii="Arial" w:eastAsia="Times New Roman" w:hAnsi="Arial" w:cs="Arial"/>
          <w:sz w:val="24"/>
          <w:szCs w:val="24"/>
          <w:lang w:eastAsia="pl-PL"/>
        </w:rPr>
        <w:t>z tego:</w:t>
      </w:r>
    </w:p>
    <w:p w:rsidR="004F3550" w:rsidRPr="004F3550" w:rsidRDefault="004F3550" w:rsidP="00CB127A">
      <w:pPr>
        <w:numPr>
          <w:ilvl w:val="0"/>
          <w:numId w:val="395"/>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 ramach działania 9.1 na koniec 2018 roku wydatkowano środki dotacji celowej w kwocie 188.256,- zł (§ 6209 – 45.362,- zł,  § 6259 – 142.894,- zł).</w:t>
      </w:r>
    </w:p>
    <w:p w:rsidR="002C2F19" w:rsidRDefault="002C2F19" w:rsidP="004F3550">
      <w:pPr>
        <w:spacing w:before="240" w:after="0" w:line="360" w:lineRule="auto"/>
        <w:ind w:left="284" w:hanging="284"/>
        <w:jc w:val="center"/>
        <w:rPr>
          <w:rFonts w:ascii="Arial" w:eastAsia="Times New Roman" w:hAnsi="Arial" w:cs="Arial"/>
          <w:sz w:val="24"/>
          <w:szCs w:val="24"/>
          <w:lang w:eastAsia="pl-PL"/>
        </w:rPr>
      </w:pPr>
    </w:p>
    <w:p w:rsidR="004F3550" w:rsidRPr="004F3550" w:rsidRDefault="004F3550" w:rsidP="004F3550">
      <w:pPr>
        <w:spacing w:before="240"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Zestawienie przekazanych beneficjentom działania 9.1 </w:t>
      </w:r>
    </w:p>
    <w:p w:rsidR="004F3550" w:rsidRPr="004F3550" w:rsidRDefault="004F3550" w:rsidP="004F3550">
      <w:pPr>
        <w:spacing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27"/>
        <w:gridCol w:w="2476"/>
        <w:gridCol w:w="1418"/>
        <w:gridCol w:w="1417"/>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8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Stowarzyszenie na Rzecz Rozwoju Błędowej </w:t>
            </w:r>
            <w:proofErr w:type="spellStart"/>
            <w:r w:rsidRPr="004F3550">
              <w:rPr>
                <w:rFonts w:ascii="Arial" w:hAnsi="Arial" w:cs="Arial"/>
                <w:sz w:val="18"/>
                <w:szCs w:val="18"/>
              </w:rPr>
              <w:t>Zgłobieńskiej</w:t>
            </w:r>
            <w:proofErr w:type="spellEnd"/>
            <w:r w:rsidRPr="004F3550">
              <w:rPr>
                <w:rFonts w:ascii="Arial" w:hAnsi="Arial" w:cs="Arial"/>
                <w:sz w:val="18"/>
                <w:szCs w:val="18"/>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1 850,83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F.U. Paweł Zabawa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9 255,56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Cezary </w:t>
            </w:r>
            <w:proofErr w:type="spellStart"/>
            <w:r w:rsidRPr="004F3550">
              <w:rPr>
                <w:rFonts w:ascii="Arial" w:hAnsi="Arial" w:cs="Arial"/>
                <w:sz w:val="18"/>
                <w:szCs w:val="18"/>
              </w:rPr>
              <w:t>Schiff</w:t>
            </w:r>
            <w:proofErr w:type="spellEnd"/>
            <w:r w:rsidRPr="004F3550">
              <w:rPr>
                <w:rFonts w:ascii="Arial" w:hAnsi="Arial" w:cs="Arial"/>
                <w:sz w:val="18"/>
                <w:szCs w:val="18"/>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15 869,45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Grupa MPD Sp. z o.o.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10 637,78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GINT Grzegorz Jasiński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7 748,04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Sędziszów Małopolski/ Szkoła Podstawowa nr 2 im. Wł. Węglowskiego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4 765,95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Lubaczów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461,24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Krzywcza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543,02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Rzeszów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RPPK.09.01.00-18-0009/17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34 535,80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Lubenia / Szkoła Podstawowa w Siedliskach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2 171,99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Wiśniowa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2 292,03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Narol / Przedszkole Samorządowe w Narolu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2 444,16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Dynów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9 668,99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Sędziszów Małopolski / Zespół Szkół w Górze Ropczyckiej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RPPK.09.01.00-18-0018/17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3 883,05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i Miasto Rudnik nad Sanem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7 584,90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Ostrów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2 342,18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Przeworsk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RPPK.09.01.00-18-0029/17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10 038,73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Wielopole Skrzyńskie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3 566,42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Radymno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2 560,96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20</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Stalowa Wola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2 277,74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Lubaczowski/ Specjalny Ośrodek Szkolno-Wychowawczy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2 319,09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Miejska Jarosław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RPPK.09.01.00-18-0039/17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9 656,48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23</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RPPK.09.01.00-18-0042/17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3 195,53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24</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Brzyska Zespół Szkolno-Przedszkolny w </w:t>
            </w:r>
            <w:proofErr w:type="spellStart"/>
            <w:r w:rsidRPr="004F3550">
              <w:rPr>
                <w:rFonts w:ascii="Arial" w:hAnsi="Arial" w:cs="Arial"/>
                <w:sz w:val="18"/>
                <w:szCs w:val="18"/>
              </w:rPr>
              <w:t>Brzyskach</w:t>
            </w:r>
            <w:proofErr w:type="spellEnd"/>
            <w:r w:rsidRPr="004F3550">
              <w:rPr>
                <w:rFonts w:ascii="Arial" w:hAnsi="Arial" w:cs="Arial"/>
                <w:sz w:val="18"/>
                <w:szCs w:val="18"/>
              </w:rPr>
              <w:t xml:space="preserv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710,99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25</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Specjalny Ośrodek Szkolno-Wychowawczy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25 583,62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26</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Niebylec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2 235,63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27</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 Szkoła Podstawowa w Nowej Wsi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666,11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28</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Pysznica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RPPK.09.01.00-18-0066/17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2 961,54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29</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Tarnowiec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RPPK.09.01.00-18-0077/17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333,34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30</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Dukla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2 049,72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31</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Gorzyce / Zespół Szkolno-Przedszkolny w Sokolnikach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2 038,20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32</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Nisko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RPPK.09.01.00-18-0086/17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2 006,34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22"/>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142 893,75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45 361,66   </w:t>
            </w:r>
          </w:p>
        </w:tc>
      </w:tr>
    </w:tbl>
    <w:p w:rsidR="004F3550" w:rsidRPr="004F3550" w:rsidRDefault="004F3550" w:rsidP="004F3550">
      <w:pPr>
        <w:spacing w:after="0" w:line="360" w:lineRule="auto"/>
        <w:jc w:val="both"/>
        <w:rPr>
          <w:rFonts w:ascii="Arial" w:eastAsia="Times New Roman" w:hAnsi="Arial" w:cs="Arial"/>
          <w:color w:val="FF0000"/>
          <w:sz w:val="24"/>
          <w:szCs w:val="24"/>
          <w:highlight w:val="cyan"/>
          <w:lang w:eastAsia="pl-PL"/>
        </w:rPr>
      </w:pPr>
    </w:p>
    <w:p w:rsidR="004F3550" w:rsidRPr="004F3550" w:rsidRDefault="004F3550" w:rsidP="00CB127A">
      <w:pPr>
        <w:numPr>
          <w:ilvl w:val="0"/>
          <w:numId w:val="395"/>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 ramach działania 9.2 na koniec 2018 roku wydatkowano środki dotacji celowej w kwocie 44.849,- zł (§ 6209 –5.244,- zł,  § 6259 – 39.605,- zł).</w:t>
      </w:r>
    </w:p>
    <w:p w:rsidR="00F961D0" w:rsidRDefault="00F961D0" w:rsidP="004F3550">
      <w:pPr>
        <w:spacing w:before="240" w:after="0" w:line="360" w:lineRule="auto"/>
        <w:ind w:left="720"/>
        <w:jc w:val="center"/>
        <w:rPr>
          <w:rFonts w:ascii="Arial" w:eastAsia="Times New Roman" w:hAnsi="Arial" w:cs="Arial"/>
          <w:sz w:val="24"/>
          <w:szCs w:val="24"/>
          <w:lang w:eastAsia="pl-PL"/>
        </w:rPr>
      </w:pPr>
    </w:p>
    <w:p w:rsidR="004F3550" w:rsidRPr="004F3550" w:rsidRDefault="004F3550" w:rsidP="004F3550">
      <w:pPr>
        <w:spacing w:before="240" w:after="0" w:line="360" w:lineRule="auto"/>
        <w:ind w:left="720"/>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lastRenderedPageBreak/>
        <w:t>Zestawienie przekazanych beneficjentom działania 9.2</w:t>
      </w:r>
    </w:p>
    <w:p w:rsidR="004F3550" w:rsidRPr="004F3550" w:rsidRDefault="004F3550" w:rsidP="004F3550">
      <w:pPr>
        <w:spacing w:after="0" w:line="360" w:lineRule="auto"/>
        <w:ind w:left="720"/>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552"/>
        <w:gridCol w:w="2551"/>
        <w:gridCol w:w="1418"/>
        <w:gridCol w:w="1417"/>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Medyka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528,80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Miasto Jasło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RPPK.09.02.00-18-0029/16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779,33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Instytut Teologiczno-Pastoralny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1 789,47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Czudec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RPPK.09.02.00-18-0037/16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988,90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1 157,90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Miasto Dębica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2 718,95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Medyka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394,04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Laszki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RPPK.09.02.00-18-0006/17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5 964,23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Kamień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617,77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Radomyśl Wielki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RPPK.09.02.00-18-0047/17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1 683,13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Grodzisko Dolne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199,29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Jawornik Polski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6 184,74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Brzyska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RPPK.09.02.00-18-0059/17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6 142,00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Jarosław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RPPK.09.02.00-18-0068/17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1 808,80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Żołynia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RPPK.09.02.00-18-0088/17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1 944,21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Niwiska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RPPK.09.02.00-18-0099/17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3 742,11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Pysznica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RPPK.09.02.00-18-0100/17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5 237,32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Horyniec Zdrój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RPPK.09.02.00-18-0117/17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2 967,95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68"/>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43 059,47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1 789,47   </w:t>
            </w:r>
          </w:p>
        </w:tc>
      </w:tr>
    </w:tbl>
    <w:p w:rsidR="004F3550" w:rsidRPr="004F3550" w:rsidRDefault="004F3550" w:rsidP="004F3550">
      <w:pPr>
        <w:spacing w:after="0" w:line="360" w:lineRule="auto"/>
        <w:jc w:val="both"/>
        <w:rPr>
          <w:rFonts w:ascii="Arial" w:eastAsia="Times New Roman" w:hAnsi="Arial" w:cs="Arial"/>
          <w:color w:val="FF0000"/>
          <w:sz w:val="24"/>
          <w:szCs w:val="24"/>
          <w:lang w:eastAsia="pl-PL"/>
        </w:rPr>
      </w:pPr>
    </w:p>
    <w:p w:rsidR="004F3550" w:rsidRPr="004F3550" w:rsidRDefault="004F3550" w:rsidP="00CB127A">
      <w:pPr>
        <w:numPr>
          <w:ilvl w:val="0"/>
          <w:numId w:val="395"/>
        </w:numPr>
        <w:spacing w:after="0" w:line="360" w:lineRule="auto"/>
        <w:ind w:left="851"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 ramach działania 9.4 na koniec 2018 roku wydatkowano środki dotacji celowej w kwocie 30.665,- zł </w:t>
      </w:r>
      <w:r w:rsidRPr="004F3550">
        <w:rPr>
          <w:rFonts w:ascii="Arial" w:hAnsi="Arial" w:cs="Arial"/>
          <w:sz w:val="24"/>
          <w:szCs w:val="24"/>
        </w:rPr>
        <w:t>(§ 6209 – 2.469,- zł,  § 6259 – 28.196,- zł</w:t>
      </w:r>
      <w:r w:rsidRPr="004F3550">
        <w:rPr>
          <w:rFonts w:ascii="Arial" w:eastAsia="Times New Roman" w:hAnsi="Arial" w:cs="Arial"/>
          <w:sz w:val="24"/>
          <w:szCs w:val="24"/>
          <w:lang w:eastAsia="pl-PL"/>
        </w:rPr>
        <w:t>).</w:t>
      </w:r>
    </w:p>
    <w:p w:rsidR="00F961D0" w:rsidRDefault="00F961D0" w:rsidP="004F3550">
      <w:pPr>
        <w:spacing w:before="240" w:after="0" w:line="360" w:lineRule="auto"/>
        <w:ind w:left="284" w:hanging="284"/>
        <w:jc w:val="center"/>
        <w:rPr>
          <w:rFonts w:ascii="Arial" w:eastAsia="Times New Roman" w:hAnsi="Arial" w:cs="Arial"/>
          <w:sz w:val="24"/>
          <w:szCs w:val="24"/>
          <w:lang w:eastAsia="pl-PL"/>
        </w:rPr>
      </w:pPr>
    </w:p>
    <w:p w:rsidR="004F3550" w:rsidRPr="004F3550" w:rsidRDefault="004F3550" w:rsidP="004F3550">
      <w:pPr>
        <w:spacing w:before="240"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Zestawienie przekazanych beneficjentom działania 9.4</w:t>
      </w:r>
    </w:p>
    <w:p w:rsidR="004F3550" w:rsidRPr="004F3550" w:rsidRDefault="004F3550" w:rsidP="004F3550">
      <w:pPr>
        <w:spacing w:after="0" w:line="360" w:lineRule="auto"/>
        <w:ind w:left="284" w:hanging="284"/>
        <w:jc w:val="center"/>
        <w:rPr>
          <w:rFonts w:ascii="Arial" w:eastAsia="Times New Roman" w:hAnsi="Arial" w:cs="Arial"/>
          <w:sz w:val="24"/>
          <w:szCs w:val="24"/>
          <w:lang w:eastAsia="pl-PL"/>
        </w:rPr>
      </w:pPr>
      <w:r w:rsidRPr="004F3550">
        <w:rPr>
          <w:rFonts w:ascii="Arial" w:eastAsia="Times New Roman" w:hAnsi="Arial" w:cs="Arial"/>
          <w:sz w:val="24"/>
          <w:szCs w:val="24"/>
          <w:lang w:eastAsia="pl-PL"/>
        </w:rPr>
        <w:t>transz dotacji celowej w 2018 roku</w:t>
      </w:r>
    </w:p>
    <w:tbl>
      <w:tblPr>
        <w:tblW w:w="8438" w:type="dxa"/>
        <w:tblInd w:w="704" w:type="dxa"/>
        <w:tblLayout w:type="fixed"/>
        <w:tblCellMar>
          <w:left w:w="70" w:type="dxa"/>
          <w:right w:w="70" w:type="dxa"/>
        </w:tblCellMar>
        <w:tblLook w:val="04A0" w:firstRow="1" w:lastRow="0" w:firstColumn="1" w:lastColumn="0" w:noHBand="0" w:noVBand="1"/>
      </w:tblPr>
      <w:tblGrid>
        <w:gridCol w:w="567"/>
        <w:gridCol w:w="2552"/>
        <w:gridCol w:w="2484"/>
        <w:gridCol w:w="1418"/>
        <w:gridCol w:w="1417"/>
      </w:tblGrid>
      <w:tr w:rsidR="004F3550" w:rsidRPr="004F3550" w:rsidTr="004F3550">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Podmiot</w:t>
            </w:r>
          </w:p>
        </w:tc>
        <w:tc>
          <w:tcPr>
            <w:tcW w:w="2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bCs/>
                <w:sz w:val="18"/>
                <w:szCs w:val="18"/>
                <w:lang w:eastAsia="pl-PL"/>
              </w:rPr>
            </w:pPr>
            <w:r w:rsidRPr="004F3550">
              <w:rPr>
                <w:rFonts w:ascii="Arial" w:eastAsia="Times New Roman" w:hAnsi="Arial" w:cs="Arial"/>
                <w:b/>
                <w:bCs/>
                <w:sz w:val="18"/>
                <w:szCs w:val="18"/>
                <w:lang w:eastAsia="pl-PL"/>
              </w:rPr>
              <w:t>Kwota dotacji w zł</w:t>
            </w:r>
          </w:p>
        </w:tc>
      </w:tr>
      <w:tr w:rsidR="004F3550" w:rsidRPr="004F3550" w:rsidTr="004F3550">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4F3550" w:rsidRPr="004F3550" w:rsidRDefault="004F3550" w:rsidP="004F3550">
            <w:pPr>
              <w:spacing w:after="0" w:line="240" w:lineRule="auto"/>
              <w:jc w:val="center"/>
              <w:rPr>
                <w:rFonts w:ascii="Arial" w:eastAsia="Times New Roman" w:hAnsi="Arial" w:cs="Arial"/>
                <w:b/>
                <w:sz w:val="18"/>
                <w:szCs w:val="18"/>
                <w:lang w:eastAsia="pl-PL"/>
              </w:rPr>
            </w:pPr>
            <w:r w:rsidRPr="004F3550">
              <w:rPr>
                <w:rFonts w:ascii="Arial" w:eastAsia="Times New Roman" w:hAnsi="Arial" w:cs="Arial"/>
                <w:b/>
                <w:sz w:val="18"/>
                <w:szCs w:val="18"/>
                <w:lang w:eastAsia="pl-PL"/>
              </w:rPr>
              <w:t>dla jednostek spoza sektora finansów publicznych</w:t>
            </w:r>
          </w:p>
        </w:tc>
      </w:tr>
      <w:tr w:rsidR="004F3550" w:rsidRPr="004F3550" w:rsidTr="004F3550">
        <w:trPr>
          <w:trHeight w:val="3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Akademia Zdrowia Izabela </w:t>
            </w:r>
            <w:proofErr w:type="spellStart"/>
            <w:r w:rsidRPr="004F3550">
              <w:rPr>
                <w:rFonts w:ascii="Arial" w:hAnsi="Arial" w:cs="Arial"/>
                <w:sz w:val="18"/>
                <w:szCs w:val="18"/>
              </w:rPr>
              <w:t>Łojs</w:t>
            </w:r>
            <w:proofErr w:type="spellEnd"/>
            <w:r w:rsidRPr="004F3550">
              <w:rPr>
                <w:rFonts w:ascii="Arial" w:hAnsi="Arial" w:cs="Arial"/>
                <w:sz w:val="18"/>
                <w:szCs w:val="18"/>
              </w:rPr>
              <w:t xml:space="preserve">  </w:t>
            </w:r>
          </w:p>
        </w:tc>
        <w:tc>
          <w:tcPr>
            <w:tcW w:w="2484"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RPPK.09.04.00-18-0005/17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2 468,76   </w:t>
            </w:r>
          </w:p>
        </w:tc>
      </w:tr>
      <w:tr w:rsidR="004F3550" w:rsidRPr="004F3550" w:rsidTr="00F961D0">
        <w:trPr>
          <w:trHeight w:val="13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Powiat Ropczycko-Sędziszowski / Zespół Szkół Technicznych im. prof. Karola Olszewskiego w Sędziszowie Małopolskim</w:t>
            </w:r>
          </w:p>
        </w:tc>
        <w:tc>
          <w:tcPr>
            <w:tcW w:w="2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RPPK.09.04.00-18-0002/17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5 235,62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5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Przeworski/ Zespół Szkół Zawodowych im. Króla Jana II Sobieskiego  w Przeworsku   </w:t>
            </w:r>
          </w:p>
        </w:tc>
        <w:tc>
          <w:tcPr>
            <w:tcW w:w="2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RPPK.09.04.00-18-0008/17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6 027,78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Ropczycko-Sędziszowski/ Zespół Szkół Technicznych im. prof. Karola Olszewskiego w Sędziszowie Małopolskim   </w:t>
            </w:r>
          </w:p>
        </w:tc>
        <w:tc>
          <w:tcPr>
            <w:tcW w:w="2484"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RPPK.09.04.00-18-0011/18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8 222,18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Bieszczadzki / Bieszczadzki Zespół Szkół zawodowych w Ustrzykach Dolnych im. Lecha Wałęsy   </w:t>
            </w:r>
          </w:p>
        </w:tc>
        <w:tc>
          <w:tcPr>
            <w:tcW w:w="2484"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RPPK.09.04.00-18-0013/17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8 322,05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6</w:t>
            </w:r>
          </w:p>
        </w:tc>
        <w:tc>
          <w:tcPr>
            <w:tcW w:w="2552"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Gmina Łańcut/ Zespół Szkół im. Tadeusza Kościuszki w Wysokiej   </w:t>
            </w:r>
          </w:p>
        </w:tc>
        <w:tc>
          <w:tcPr>
            <w:tcW w:w="2484"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RPPK.09.04.00-18-0017/17</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379,60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7</w:t>
            </w:r>
          </w:p>
        </w:tc>
        <w:tc>
          <w:tcPr>
            <w:tcW w:w="2552" w:type="dxa"/>
            <w:tcBorders>
              <w:top w:val="nil"/>
              <w:left w:val="nil"/>
              <w:bottom w:val="single" w:sz="4" w:space="0" w:color="auto"/>
              <w:right w:val="single" w:sz="4" w:space="0" w:color="auto"/>
            </w:tcBorders>
            <w:shd w:val="clear" w:color="auto" w:fill="auto"/>
            <w:vAlign w:val="center"/>
          </w:tcPr>
          <w:p w:rsidR="004F3550" w:rsidRPr="004F3550" w:rsidRDefault="004F3550" w:rsidP="004F3550">
            <w:pPr>
              <w:spacing w:after="0"/>
              <w:rPr>
                <w:rFonts w:ascii="Arial" w:hAnsi="Arial" w:cs="Arial"/>
                <w:sz w:val="18"/>
                <w:szCs w:val="18"/>
              </w:rPr>
            </w:pPr>
            <w:r w:rsidRPr="004F3550">
              <w:rPr>
                <w:rFonts w:ascii="Arial" w:hAnsi="Arial" w:cs="Arial"/>
                <w:sz w:val="18"/>
                <w:szCs w:val="18"/>
              </w:rPr>
              <w:t xml:space="preserve">Powiat Niżański / Zespół Szkół im. Gen. W. Sikorskiego   </w:t>
            </w:r>
          </w:p>
        </w:tc>
        <w:tc>
          <w:tcPr>
            <w:tcW w:w="2484"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center"/>
              <w:rPr>
                <w:rFonts w:ascii="Arial" w:hAnsi="Arial" w:cs="Arial"/>
                <w:sz w:val="18"/>
                <w:szCs w:val="18"/>
              </w:rPr>
            </w:pPr>
            <w:r w:rsidRPr="004F3550">
              <w:rPr>
                <w:rFonts w:ascii="Arial" w:hAnsi="Arial" w:cs="Arial"/>
                <w:sz w:val="18"/>
                <w:szCs w:val="18"/>
              </w:rPr>
              <w:t>RPPK.09.04.00-18-0045/16</w:t>
            </w:r>
          </w:p>
        </w:tc>
        <w:tc>
          <w:tcPr>
            <w:tcW w:w="1418"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9,24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sz w:val="18"/>
                <w:szCs w:val="18"/>
              </w:rPr>
            </w:pPr>
            <w:r w:rsidRPr="004F3550">
              <w:rPr>
                <w:rFonts w:ascii="Arial" w:hAnsi="Arial" w:cs="Arial"/>
                <w:sz w:val="18"/>
                <w:szCs w:val="18"/>
              </w:rPr>
              <w:t xml:space="preserve">0,00   </w:t>
            </w:r>
          </w:p>
        </w:tc>
      </w:tr>
      <w:tr w:rsidR="004F3550" w:rsidRPr="004F3550" w:rsidTr="004F3550">
        <w:trPr>
          <w:trHeight w:val="366"/>
        </w:trPr>
        <w:tc>
          <w:tcPr>
            <w:tcW w:w="56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550" w:rsidRPr="004F3550" w:rsidRDefault="004F3550" w:rsidP="004F3550">
            <w:pPr>
              <w:spacing w:after="0"/>
              <w:jc w:val="center"/>
              <w:rPr>
                <w:rFonts w:ascii="Arial" w:hAnsi="Arial" w:cs="Arial"/>
                <w:sz w:val="18"/>
                <w:szCs w:val="18"/>
              </w:rPr>
            </w:pPr>
            <w:r w:rsidRPr="004F3550">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28 196,47   </w:t>
            </w:r>
          </w:p>
        </w:tc>
        <w:tc>
          <w:tcPr>
            <w:tcW w:w="1417" w:type="dxa"/>
            <w:tcBorders>
              <w:top w:val="nil"/>
              <w:left w:val="nil"/>
              <w:bottom w:val="single" w:sz="4" w:space="0" w:color="auto"/>
              <w:right w:val="single" w:sz="4" w:space="0" w:color="auto"/>
            </w:tcBorders>
            <w:shd w:val="clear" w:color="auto" w:fill="auto"/>
            <w:noWrap/>
            <w:vAlign w:val="center"/>
          </w:tcPr>
          <w:p w:rsidR="004F3550" w:rsidRPr="004F3550" w:rsidRDefault="004F3550" w:rsidP="004F3550">
            <w:pPr>
              <w:spacing w:after="0"/>
              <w:jc w:val="right"/>
              <w:rPr>
                <w:rFonts w:ascii="Arial" w:hAnsi="Arial" w:cs="Arial"/>
                <w:b/>
                <w:bCs/>
                <w:sz w:val="18"/>
                <w:szCs w:val="18"/>
              </w:rPr>
            </w:pPr>
            <w:r w:rsidRPr="004F3550">
              <w:rPr>
                <w:rFonts w:ascii="Arial" w:hAnsi="Arial" w:cs="Arial"/>
                <w:b/>
                <w:bCs/>
                <w:sz w:val="18"/>
                <w:szCs w:val="18"/>
              </w:rPr>
              <w:t xml:space="preserve">2 468,76   </w:t>
            </w:r>
          </w:p>
        </w:tc>
      </w:tr>
    </w:tbl>
    <w:p w:rsidR="004F3550" w:rsidRPr="004F3550" w:rsidRDefault="004F3550" w:rsidP="004F3550">
      <w:pPr>
        <w:spacing w:after="0" w:line="360" w:lineRule="auto"/>
        <w:jc w:val="both"/>
        <w:rPr>
          <w:rFonts w:ascii="Arial" w:eastAsia="Times New Roman" w:hAnsi="Arial" w:cs="Arial"/>
          <w:bCs/>
          <w:color w:val="FF0000"/>
          <w:sz w:val="24"/>
          <w:szCs w:val="24"/>
          <w:lang w:eastAsia="pl-PL"/>
        </w:rPr>
      </w:pPr>
    </w:p>
    <w:p w:rsidR="004F3550" w:rsidRPr="004F3550" w:rsidRDefault="004F3550" w:rsidP="004F3550">
      <w:pPr>
        <w:spacing w:after="0" w:line="360" w:lineRule="auto"/>
        <w:ind w:left="567"/>
        <w:jc w:val="both"/>
        <w:rPr>
          <w:rFonts w:ascii="Arial" w:eastAsia="Times New Roman" w:hAnsi="Arial" w:cs="Arial"/>
          <w:iCs/>
          <w:sz w:val="24"/>
          <w:szCs w:val="24"/>
          <w:lang w:eastAsia="pl-PL"/>
        </w:rPr>
      </w:pPr>
      <w:r w:rsidRPr="004F3550">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4F3550">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4F3550">
        <w:rPr>
          <w:rFonts w:ascii="Arial" w:eastAsia="Times New Roman" w:hAnsi="Arial" w:cs="Arial"/>
          <w:iCs/>
          <w:sz w:val="24"/>
          <w:szCs w:val="24"/>
          <w:lang w:eastAsia="pl-PL"/>
        </w:rPr>
        <w:br/>
        <w:t>i wydatków budżetu Województwa.</w:t>
      </w:r>
    </w:p>
    <w:p w:rsidR="004F3550" w:rsidRPr="004F3550" w:rsidRDefault="004F3550" w:rsidP="00CB127A">
      <w:pPr>
        <w:numPr>
          <w:ilvl w:val="0"/>
          <w:numId w:val="393"/>
        </w:numPr>
        <w:spacing w:after="0" w:line="360" w:lineRule="auto"/>
        <w:ind w:left="567" w:hanging="283"/>
        <w:jc w:val="both"/>
        <w:rPr>
          <w:rFonts w:ascii="Arial" w:eastAsia="Times New Roman" w:hAnsi="Arial" w:cs="Arial"/>
          <w:bCs/>
          <w:sz w:val="24"/>
          <w:szCs w:val="24"/>
          <w:lang w:eastAsia="pl-PL"/>
        </w:rPr>
      </w:pPr>
      <w:r w:rsidRPr="004F3550">
        <w:rPr>
          <w:rFonts w:ascii="Arial" w:eastAsia="Times New Roman" w:hAnsi="Arial" w:cs="Arial"/>
          <w:sz w:val="24"/>
          <w:szCs w:val="24"/>
          <w:lang w:eastAsia="pl-PL"/>
        </w:rPr>
        <w:t>zwrotów do Ministerstwa Inwestycji i Rozwoju części dotacji niewykorzystanych przez beneficjentów na realizację projektów w ramach</w:t>
      </w:r>
      <w:r w:rsidRPr="004F3550">
        <w:rPr>
          <w:rFonts w:ascii="Arial" w:eastAsia="Times New Roman" w:hAnsi="Arial" w:cs="Arial"/>
          <w:bCs/>
          <w:sz w:val="24"/>
          <w:szCs w:val="24"/>
          <w:lang w:eastAsia="pl-PL"/>
        </w:rPr>
        <w:t xml:space="preserve"> Regionalnego Programu Operacyjnego Województwa Podkarpackiego na lata 2014-2020 w kwocie 21.460,- zł (§ 6699) (WUP – Dep. RP).</w:t>
      </w:r>
    </w:p>
    <w:p w:rsidR="004F3550" w:rsidRPr="004F3550" w:rsidRDefault="004F3550" w:rsidP="004F3550">
      <w:pPr>
        <w:spacing w:after="0" w:line="360" w:lineRule="auto"/>
        <w:ind w:left="284"/>
        <w:jc w:val="both"/>
        <w:rPr>
          <w:rFonts w:ascii="Arial" w:eastAsia="Times New Roman" w:hAnsi="Arial" w:cs="Arial"/>
          <w:bCs/>
          <w:sz w:val="24"/>
          <w:szCs w:val="24"/>
          <w:lang w:eastAsia="pl-PL"/>
        </w:rPr>
      </w:pPr>
      <w:r w:rsidRPr="004F3550">
        <w:rPr>
          <w:rFonts w:ascii="Arial" w:hAnsi="Arial" w:cs="Arial"/>
          <w:bCs/>
          <w:sz w:val="24"/>
          <w:szCs w:val="24"/>
        </w:rPr>
        <w:t xml:space="preserve">Nie wydatkowano wszystkich zaplanowanych środków z uwagi na to, iż nie udało się podpisać wszystkich umów o dofinansowanie w zakresie działań 9.2 i 9.5 oraz ze względu na opóźnienie w zatwierdzaniu wniosków o płatność, co pociąga za sobą przesunięcia w harmonogramie wypłat na następny okres rozliczeniowy. Powodem niewykonania wydatków było również rozwiązanie umów o  dofinansowanie realizacji projektu, dla których zostały przewidziane środki </w:t>
      </w:r>
      <w:r w:rsidR="002C2F19">
        <w:rPr>
          <w:rFonts w:ascii="Arial" w:hAnsi="Arial" w:cs="Arial"/>
          <w:bCs/>
          <w:sz w:val="24"/>
          <w:szCs w:val="24"/>
        </w:rPr>
        <w:br/>
      </w:r>
      <w:r w:rsidRPr="004F3550">
        <w:rPr>
          <w:rFonts w:ascii="Arial" w:hAnsi="Arial" w:cs="Arial"/>
          <w:bCs/>
          <w:sz w:val="24"/>
          <w:szCs w:val="24"/>
        </w:rPr>
        <w:t>w planie na 2018 rok.</w:t>
      </w:r>
    </w:p>
    <w:p w:rsidR="00A51BE0" w:rsidRPr="00A51BE0" w:rsidRDefault="00A51BE0" w:rsidP="00A51BE0">
      <w:pPr>
        <w:spacing w:after="0" w:line="360" w:lineRule="auto"/>
        <w:rPr>
          <w:rFonts w:ascii="Arial" w:eastAsia="Times New Roman" w:hAnsi="Arial" w:cs="Arial"/>
          <w:b/>
          <w:color w:val="000000" w:themeColor="text1"/>
          <w:sz w:val="24"/>
          <w:szCs w:val="24"/>
          <w:lang w:eastAsia="pl-PL"/>
        </w:rPr>
      </w:pPr>
      <w:r w:rsidRPr="00A51BE0">
        <w:rPr>
          <w:rFonts w:ascii="Arial" w:eastAsia="Times New Roman" w:hAnsi="Arial" w:cs="Arial"/>
          <w:b/>
          <w:color w:val="000000" w:themeColor="text1"/>
          <w:sz w:val="24"/>
          <w:szCs w:val="24"/>
          <w:lang w:eastAsia="pl-PL"/>
        </w:rPr>
        <w:lastRenderedPageBreak/>
        <w:t xml:space="preserve">DZIAŁ 803 </w:t>
      </w:r>
      <w:r w:rsidRPr="00A51BE0">
        <w:rPr>
          <w:rFonts w:ascii="Calibri" w:eastAsia="Calibri" w:hAnsi="Calibri" w:cs="Times New Roman"/>
          <w:b/>
          <w:iCs/>
          <w:color w:val="000000" w:themeColor="text1"/>
          <w:sz w:val="24"/>
          <w:szCs w:val="24"/>
          <w:lang w:eastAsia="pl-PL"/>
        </w:rPr>
        <w:t>–</w:t>
      </w:r>
      <w:r w:rsidRPr="00A51BE0">
        <w:rPr>
          <w:rFonts w:ascii="Arial" w:eastAsia="Times New Roman" w:hAnsi="Arial" w:cs="Arial"/>
          <w:b/>
          <w:color w:val="000000" w:themeColor="text1"/>
          <w:sz w:val="24"/>
          <w:szCs w:val="24"/>
          <w:lang w:eastAsia="pl-PL"/>
        </w:rPr>
        <w:t xml:space="preserve"> SZKOLNICTWO WYŻSZE</w:t>
      </w:r>
    </w:p>
    <w:p w:rsidR="00A51BE0" w:rsidRPr="00A51BE0" w:rsidRDefault="00A51BE0" w:rsidP="00A51BE0">
      <w:pPr>
        <w:spacing w:after="0" w:line="360" w:lineRule="auto"/>
        <w:outlineLvl w:val="8"/>
        <w:rPr>
          <w:rFonts w:ascii="Arial" w:eastAsia="Times New Roman" w:hAnsi="Arial" w:cs="Times New Roman"/>
          <w:b/>
          <w:i/>
          <w:color w:val="000000" w:themeColor="text1"/>
          <w:sz w:val="24"/>
          <w:szCs w:val="24"/>
          <w:lang w:val="x-none" w:eastAsia="pl-PL"/>
        </w:rPr>
      </w:pPr>
      <w:r w:rsidRPr="00A51BE0">
        <w:rPr>
          <w:rFonts w:ascii="Arial" w:eastAsia="Times New Roman" w:hAnsi="Arial" w:cs="Times New Roman"/>
          <w:b/>
          <w:i/>
          <w:color w:val="000000" w:themeColor="text1"/>
          <w:sz w:val="24"/>
          <w:szCs w:val="24"/>
          <w:lang w:val="x-none" w:eastAsia="pl-PL"/>
        </w:rPr>
        <w:t>Rozdział 80309 – Pomoc materialna dla studentów i doktorantów</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val="x-none" w:eastAsia="x-none"/>
        </w:rPr>
        <w:t>Zaplanowane wydatki bieżące (Dep. EN) w kwocie</w:t>
      </w:r>
      <w:r w:rsidRPr="00A51BE0">
        <w:rPr>
          <w:rFonts w:ascii="Arial" w:eastAsia="Times New Roman" w:hAnsi="Arial" w:cs="Arial"/>
          <w:color w:val="000000" w:themeColor="text1"/>
          <w:sz w:val="24"/>
          <w:szCs w:val="24"/>
          <w:lang w:eastAsia="x-none"/>
        </w:rPr>
        <w:t xml:space="preserve"> 226.738</w:t>
      </w:r>
      <w:r w:rsidRPr="00A51BE0">
        <w:rPr>
          <w:rFonts w:ascii="Arial" w:eastAsia="Times New Roman" w:hAnsi="Arial" w:cs="Arial"/>
          <w:color w:val="000000" w:themeColor="text1"/>
          <w:sz w:val="24"/>
          <w:szCs w:val="24"/>
          <w:lang w:val="x-none" w:eastAsia="x-none"/>
        </w:rPr>
        <w:t>,- zł zostały zrealizowane w wysokości</w:t>
      </w:r>
      <w:r w:rsidRPr="00A51BE0">
        <w:rPr>
          <w:rFonts w:ascii="Arial" w:eastAsia="Times New Roman" w:hAnsi="Arial" w:cs="Arial"/>
          <w:color w:val="000000" w:themeColor="text1"/>
          <w:sz w:val="24"/>
          <w:szCs w:val="24"/>
          <w:lang w:eastAsia="x-none"/>
        </w:rPr>
        <w:t xml:space="preserve"> 102.326</w:t>
      </w:r>
      <w:r w:rsidRPr="00A51BE0">
        <w:rPr>
          <w:rFonts w:ascii="Arial" w:eastAsia="Times New Roman" w:hAnsi="Arial" w:cs="Arial"/>
          <w:color w:val="000000" w:themeColor="text1"/>
          <w:sz w:val="24"/>
          <w:szCs w:val="24"/>
          <w:lang w:val="x-none" w:eastAsia="x-none"/>
        </w:rPr>
        <w:t xml:space="preserve">,- zł, tj. </w:t>
      </w:r>
      <w:r w:rsidRPr="00A51BE0">
        <w:rPr>
          <w:rFonts w:ascii="Arial" w:eastAsia="Times New Roman" w:hAnsi="Arial" w:cs="Arial"/>
          <w:color w:val="000000" w:themeColor="text1"/>
          <w:sz w:val="24"/>
          <w:szCs w:val="24"/>
          <w:lang w:eastAsia="x-none"/>
        </w:rPr>
        <w:t>45,13</w:t>
      </w:r>
      <w:r w:rsidRPr="00A51BE0">
        <w:rPr>
          <w:rFonts w:ascii="Arial" w:eastAsia="Times New Roman" w:hAnsi="Arial" w:cs="Arial"/>
          <w:color w:val="000000" w:themeColor="text1"/>
          <w:sz w:val="24"/>
          <w:szCs w:val="24"/>
          <w:lang w:val="x-none" w:eastAsia="x-none"/>
        </w:rPr>
        <w:t xml:space="preserve">% planu i </w:t>
      </w:r>
      <w:r w:rsidRPr="00A51BE0">
        <w:rPr>
          <w:rFonts w:ascii="Arial" w:eastAsia="Times New Roman" w:hAnsi="Arial" w:cs="Arial"/>
          <w:color w:val="000000" w:themeColor="text1"/>
          <w:sz w:val="24"/>
          <w:szCs w:val="24"/>
          <w:lang w:eastAsia="x-none"/>
        </w:rPr>
        <w:t>obejmowały:</w:t>
      </w:r>
    </w:p>
    <w:p w:rsidR="00A51BE0" w:rsidRPr="00A51BE0" w:rsidRDefault="00A51BE0" w:rsidP="00435AB8">
      <w:pPr>
        <w:numPr>
          <w:ilvl w:val="0"/>
          <w:numId w:val="50"/>
        </w:numPr>
        <w:spacing w:after="0" w:line="360" w:lineRule="auto"/>
        <w:ind w:left="284" w:hanging="284"/>
        <w:jc w:val="both"/>
        <w:rPr>
          <w:rFonts w:ascii="Arial" w:eastAsia="Times New Roman" w:hAnsi="Arial" w:cs="Arial"/>
          <w:color w:val="000000" w:themeColor="text1"/>
          <w:sz w:val="24"/>
          <w:szCs w:val="24"/>
          <w:lang w:eastAsia="pl-PL"/>
        </w:rPr>
      </w:pPr>
      <w:r w:rsidRPr="00A51BE0">
        <w:rPr>
          <w:rFonts w:ascii="Arial" w:eastAsia="Calibri" w:hAnsi="Arial" w:cs="Arial"/>
          <w:bCs/>
          <w:iCs/>
          <w:color w:val="000000" w:themeColor="text1"/>
          <w:sz w:val="24"/>
          <w:szCs w:val="24"/>
        </w:rPr>
        <w:t xml:space="preserve">zwrot do Ministerstwa Inwestycji i Rozwoju odsetek stanowiących przychód na projekcie systemowym </w:t>
      </w:r>
      <w:r w:rsidRPr="00A51BE0">
        <w:rPr>
          <w:rFonts w:ascii="Arial" w:hAnsi="Arial" w:cs="Arial"/>
          <w:color w:val="000000" w:themeColor="text1"/>
          <w:sz w:val="24"/>
          <w:szCs w:val="24"/>
        </w:rPr>
        <w:t>pn. „Podkarpacki fundusz stypendialny dla doktorantów”</w:t>
      </w:r>
      <w:r w:rsidRPr="00A51BE0">
        <w:rPr>
          <w:rFonts w:ascii="Arial" w:hAnsi="Arial" w:cs="Arial"/>
          <w:b/>
          <w:color w:val="000000" w:themeColor="text1"/>
          <w:sz w:val="24"/>
          <w:szCs w:val="24"/>
        </w:rPr>
        <w:t xml:space="preserve"> </w:t>
      </w:r>
      <w:r w:rsidRPr="00A51BE0">
        <w:rPr>
          <w:rFonts w:ascii="Arial" w:hAnsi="Arial" w:cs="Arial"/>
          <w:b/>
          <w:color w:val="000000" w:themeColor="text1"/>
          <w:sz w:val="24"/>
          <w:szCs w:val="24"/>
        </w:rPr>
        <w:br/>
      </w:r>
      <w:r w:rsidRPr="00A51BE0">
        <w:rPr>
          <w:rFonts w:ascii="Arial" w:hAnsi="Arial" w:cs="Arial"/>
          <w:color w:val="000000" w:themeColor="text1"/>
          <w:sz w:val="24"/>
          <w:szCs w:val="24"/>
        </w:rPr>
        <w:t xml:space="preserve">w ramach Priorytetu VIII Programu Operacyjnego Kapitał Ludzki </w:t>
      </w:r>
      <w:r w:rsidRPr="00A51BE0">
        <w:rPr>
          <w:rFonts w:ascii="Arial" w:eastAsia="Calibri" w:hAnsi="Arial" w:cs="Arial"/>
          <w:bCs/>
          <w:iCs/>
          <w:color w:val="000000" w:themeColor="text1"/>
          <w:sz w:val="24"/>
          <w:szCs w:val="24"/>
        </w:rPr>
        <w:t xml:space="preserve">kwocie 8.737,-zł </w:t>
      </w:r>
      <w:r w:rsidRPr="00A51BE0">
        <w:rPr>
          <w:rFonts w:ascii="Arial" w:eastAsia="Calibri" w:hAnsi="Arial" w:cs="Arial"/>
          <w:bCs/>
          <w:iCs/>
          <w:color w:val="000000" w:themeColor="text1"/>
          <w:sz w:val="24"/>
          <w:szCs w:val="24"/>
        </w:rPr>
        <w:br/>
        <w:t>(</w:t>
      </w:r>
      <w:r w:rsidRPr="00A51BE0">
        <w:rPr>
          <w:rFonts w:ascii="Arial" w:hAnsi="Arial" w:cs="Arial"/>
          <w:color w:val="000000" w:themeColor="text1"/>
          <w:sz w:val="24"/>
          <w:szCs w:val="24"/>
        </w:rPr>
        <w:t>§ 4989)</w:t>
      </w:r>
      <w:r w:rsidRPr="00A51BE0">
        <w:rPr>
          <w:rFonts w:ascii="Arial" w:eastAsia="Calibri" w:hAnsi="Arial" w:cs="Arial"/>
          <w:bCs/>
          <w:iCs/>
          <w:color w:val="000000" w:themeColor="text1"/>
          <w:sz w:val="24"/>
          <w:szCs w:val="24"/>
        </w:rPr>
        <w:t>,</w:t>
      </w:r>
    </w:p>
    <w:p w:rsidR="00A51BE0" w:rsidRPr="00A51BE0" w:rsidRDefault="00A51BE0" w:rsidP="00435AB8">
      <w:pPr>
        <w:numPr>
          <w:ilvl w:val="0"/>
          <w:numId w:val="50"/>
        </w:numPr>
        <w:spacing w:after="0" w:line="360" w:lineRule="auto"/>
        <w:ind w:left="284" w:hanging="284"/>
        <w:jc w:val="both"/>
        <w:rPr>
          <w:rFonts w:ascii="Arial" w:hAnsi="Arial" w:cs="Arial"/>
          <w:color w:val="000000" w:themeColor="text1"/>
          <w:sz w:val="24"/>
        </w:rPr>
      </w:pPr>
      <w:r w:rsidRPr="00A51BE0">
        <w:rPr>
          <w:rFonts w:ascii="Arial" w:eastAsia="Calibri" w:hAnsi="Arial" w:cs="Arial"/>
          <w:sz w:val="24"/>
          <w:lang w:eastAsia="x-none"/>
        </w:rPr>
        <w:t xml:space="preserve">koszty postępowań sądowych o zwrot przekazanych doktorantom stypendiów </w:t>
      </w:r>
      <w:r w:rsidRPr="00A51BE0">
        <w:rPr>
          <w:rFonts w:ascii="Arial" w:eastAsia="Calibri" w:hAnsi="Arial" w:cs="Arial"/>
          <w:sz w:val="24"/>
          <w:lang w:eastAsia="x-none"/>
        </w:rPr>
        <w:br/>
        <w:t xml:space="preserve">w ramach </w:t>
      </w:r>
      <w:r w:rsidRPr="00A51BE0">
        <w:rPr>
          <w:rFonts w:ascii="Arial" w:eastAsia="Calibri" w:hAnsi="Arial" w:cs="Arial"/>
          <w:bCs/>
          <w:iCs/>
          <w:sz w:val="24"/>
        </w:rPr>
        <w:t xml:space="preserve">projektu </w:t>
      </w:r>
      <w:r w:rsidRPr="00A51BE0">
        <w:rPr>
          <w:rFonts w:ascii="Arial" w:hAnsi="Arial" w:cs="Arial"/>
          <w:sz w:val="24"/>
        </w:rPr>
        <w:t xml:space="preserve">systemowego pn. „Podkarpacki fundusz stypendialny dla doktorantów” w ramach </w:t>
      </w:r>
      <w:r w:rsidRPr="00A51BE0">
        <w:rPr>
          <w:rFonts w:ascii="Arial" w:hAnsi="Arial" w:cs="Arial"/>
          <w:color w:val="000000" w:themeColor="text1"/>
          <w:sz w:val="24"/>
        </w:rPr>
        <w:t>Priorytetu VIII Programu Operacyjnego Kapitał Ludzki</w:t>
      </w:r>
      <w:r w:rsidRPr="00A51BE0">
        <w:rPr>
          <w:rFonts w:ascii="Arial" w:eastAsia="Calibri" w:hAnsi="Arial" w:cs="Arial"/>
          <w:bCs/>
          <w:iCs/>
          <w:sz w:val="24"/>
        </w:rPr>
        <w:t xml:space="preserve"> w kwocie </w:t>
      </w:r>
      <w:r w:rsidRPr="00A51BE0">
        <w:rPr>
          <w:rFonts w:ascii="Arial" w:eastAsia="Calibri" w:hAnsi="Arial" w:cs="Arial"/>
          <w:bCs/>
          <w:iCs/>
          <w:color w:val="000000" w:themeColor="text1"/>
          <w:sz w:val="24"/>
        </w:rPr>
        <w:t>2.700,-zł (</w:t>
      </w:r>
      <w:r w:rsidRPr="00A51BE0">
        <w:rPr>
          <w:rFonts w:ascii="Arial" w:hAnsi="Arial" w:cs="Arial"/>
          <w:color w:val="000000" w:themeColor="text1"/>
          <w:sz w:val="24"/>
        </w:rPr>
        <w:t>§ 4610),</w:t>
      </w:r>
    </w:p>
    <w:p w:rsidR="00A51BE0" w:rsidRPr="00A51BE0" w:rsidRDefault="00A51BE0" w:rsidP="00435AB8">
      <w:pPr>
        <w:numPr>
          <w:ilvl w:val="0"/>
          <w:numId w:val="50"/>
        </w:numPr>
        <w:spacing w:after="0" w:line="360" w:lineRule="auto"/>
        <w:ind w:left="284"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stypendia dla studentów – 90.000,-zł </w:t>
      </w:r>
      <w:r w:rsidRPr="00A51BE0">
        <w:rPr>
          <w:rFonts w:ascii="Arial" w:eastAsia="Calibri" w:hAnsi="Arial" w:cs="Arial"/>
          <w:bCs/>
          <w:iCs/>
          <w:color w:val="000000" w:themeColor="text1"/>
          <w:sz w:val="24"/>
          <w:szCs w:val="24"/>
          <w:lang w:eastAsia="pl-PL"/>
        </w:rPr>
        <w:t>(</w:t>
      </w:r>
      <w:r w:rsidRPr="00A51BE0">
        <w:rPr>
          <w:rFonts w:ascii="Arial" w:eastAsia="Times New Roman" w:hAnsi="Arial" w:cs="Arial"/>
          <w:color w:val="000000" w:themeColor="text1"/>
          <w:sz w:val="24"/>
          <w:szCs w:val="24"/>
          <w:lang w:eastAsia="pl-PL"/>
        </w:rPr>
        <w:t>§ 3250),</w:t>
      </w:r>
    </w:p>
    <w:p w:rsidR="00A51BE0" w:rsidRPr="00A51BE0" w:rsidRDefault="00A51BE0" w:rsidP="00A51BE0">
      <w:pPr>
        <w:spacing w:after="0" w:line="360" w:lineRule="auto"/>
        <w:ind w:left="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Wydatki obejmują wypłatę 45 stypendiów w ramach programu stypendialnego </w:t>
      </w:r>
      <w:r w:rsidR="00A845AC">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pn. „Stypendia Marszałka Województwa Podkarpackiego”. W trakcie naboru wpłynęło 47 wniosków, z którego komisja stypendialna odrzuciła 2 wnioski jako ni</w:t>
      </w:r>
      <w:r w:rsidR="00A845AC">
        <w:rPr>
          <w:rFonts w:ascii="Arial" w:eastAsia="Times New Roman" w:hAnsi="Arial" w:cs="Arial"/>
          <w:color w:val="000000" w:themeColor="text1"/>
          <w:sz w:val="24"/>
          <w:szCs w:val="24"/>
          <w:lang w:eastAsia="pl-PL"/>
        </w:rPr>
        <w:t>espełniające wymogów formalnych.</w:t>
      </w:r>
      <w:r w:rsidRPr="00A51BE0">
        <w:rPr>
          <w:rFonts w:ascii="Arial" w:eastAsia="Times New Roman" w:hAnsi="Arial" w:cs="Arial"/>
          <w:color w:val="000000" w:themeColor="text1"/>
          <w:sz w:val="24"/>
          <w:szCs w:val="24"/>
          <w:lang w:eastAsia="pl-PL"/>
        </w:rPr>
        <w:t xml:space="preserve"> </w:t>
      </w:r>
      <w:r w:rsidR="00A845AC">
        <w:rPr>
          <w:rFonts w:ascii="Arial" w:eastAsia="Times New Roman" w:hAnsi="Arial" w:cs="Arial"/>
          <w:color w:val="000000" w:themeColor="text1"/>
          <w:sz w:val="24"/>
          <w:szCs w:val="24"/>
          <w:lang w:eastAsia="pl-PL"/>
        </w:rPr>
        <w:t>Niewykonani</w:t>
      </w:r>
      <w:r w:rsidR="006C11CC">
        <w:rPr>
          <w:rFonts w:ascii="Arial" w:eastAsia="Times New Roman" w:hAnsi="Arial" w:cs="Arial"/>
          <w:color w:val="000000" w:themeColor="text1"/>
          <w:sz w:val="24"/>
          <w:szCs w:val="24"/>
          <w:lang w:eastAsia="pl-PL"/>
        </w:rPr>
        <w:t>e zaplanowanych wydatków wynika z mniejszej niż planowano</w:t>
      </w:r>
      <w:r w:rsidR="00A845AC">
        <w:rPr>
          <w:rFonts w:ascii="Arial" w:eastAsia="Times New Roman" w:hAnsi="Arial" w:cs="Arial"/>
          <w:color w:val="000000" w:themeColor="text1"/>
          <w:sz w:val="24"/>
          <w:szCs w:val="24"/>
          <w:lang w:eastAsia="pl-PL"/>
        </w:rPr>
        <w:t xml:space="preserve"> liczb</w:t>
      </w:r>
      <w:r w:rsidR="006C11CC">
        <w:rPr>
          <w:rFonts w:ascii="Arial" w:eastAsia="Times New Roman" w:hAnsi="Arial" w:cs="Arial"/>
          <w:color w:val="000000" w:themeColor="text1"/>
          <w:sz w:val="24"/>
          <w:szCs w:val="24"/>
          <w:lang w:eastAsia="pl-PL"/>
        </w:rPr>
        <w:t>y</w:t>
      </w:r>
      <w:r w:rsidR="00A845AC">
        <w:rPr>
          <w:rFonts w:ascii="Arial" w:eastAsia="Times New Roman" w:hAnsi="Arial" w:cs="Arial"/>
          <w:color w:val="000000" w:themeColor="text1"/>
          <w:sz w:val="24"/>
          <w:szCs w:val="24"/>
          <w:lang w:eastAsia="pl-PL"/>
        </w:rPr>
        <w:t xml:space="preserve"> złożonych wniosków</w:t>
      </w:r>
      <w:r w:rsidR="006C11CC">
        <w:rPr>
          <w:rFonts w:ascii="Arial" w:eastAsia="Times New Roman" w:hAnsi="Arial" w:cs="Arial"/>
          <w:color w:val="000000" w:themeColor="text1"/>
          <w:sz w:val="24"/>
          <w:szCs w:val="24"/>
          <w:lang w:eastAsia="pl-PL"/>
        </w:rPr>
        <w:t xml:space="preserve"> o przyznanie stypendium</w:t>
      </w:r>
      <w:r w:rsidR="00A845AC">
        <w:rPr>
          <w:rFonts w:ascii="Arial" w:eastAsia="Times New Roman" w:hAnsi="Arial" w:cs="Arial"/>
          <w:color w:val="000000" w:themeColor="text1"/>
          <w:sz w:val="24"/>
          <w:szCs w:val="24"/>
          <w:lang w:eastAsia="pl-PL"/>
        </w:rPr>
        <w:t>.</w:t>
      </w:r>
    </w:p>
    <w:p w:rsidR="00A51BE0" w:rsidRPr="00A51BE0" w:rsidRDefault="00A51BE0" w:rsidP="00435AB8">
      <w:pPr>
        <w:numPr>
          <w:ilvl w:val="0"/>
          <w:numId w:val="50"/>
        </w:numPr>
        <w:spacing w:after="0" w:line="360" w:lineRule="auto"/>
        <w:ind w:left="284"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koszty organizacji uroczystej Gali wręczenia dyplomów dla najlepszych studentów studiujących na terenie Województwa Podkarpackiego w kwocie 889,-zł (§ 4300).</w:t>
      </w:r>
    </w:p>
    <w:p w:rsidR="00A51BE0" w:rsidRPr="00A51BE0" w:rsidRDefault="00A51BE0" w:rsidP="00A51BE0">
      <w:pPr>
        <w:spacing w:after="0" w:line="360" w:lineRule="auto"/>
        <w:ind w:left="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Wydatki poniesiono na zakup usług cateringowo-gastronomicznych.</w:t>
      </w:r>
    </w:p>
    <w:p w:rsidR="00A51BE0" w:rsidRPr="00A51BE0" w:rsidRDefault="00A51BE0" w:rsidP="00A51BE0">
      <w:pPr>
        <w:spacing w:after="0" w:line="360" w:lineRule="auto"/>
        <w:jc w:val="both"/>
        <w:rPr>
          <w:rFonts w:ascii="Arial" w:eastAsia="Calibri" w:hAnsi="Arial" w:cs="Arial"/>
          <w:b/>
          <w:bCs/>
          <w:i/>
          <w:iCs/>
          <w:color w:val="000000" w:themeColor="text1"/>
          <w:sz w:val="24"/>
          <w:szCs w:val="24"/>
          <w:lang w:eastAsia="pl-PL"/>
        </w:rPr>
      </w:pPr>
      <w:r w:rsidRPr="00A51BE0">
        <w:rPr>
          <w:rFonts w:ascii="Arial" w:eastAsia="Calibri" w:hAnsi="Arial" w:cs="Arial"/>
          <w:b/>
          <w:bCs/>
          <w:i/>
          <w:iCs/>
          <w:color w:val="000000" w:themeColor="text1"/>
          <w:sz w:val="24"/>
          <w:szCs w:val="24"/>
          <w:lang w:eastAsia="pl-PL"/>
        </w:rPr>
        <w:t>Rozdział 80395 – Pozostała działalność</w:t>
      </w:r>
    </w:p>
    <w:p w:rsidR="00A51BE0" w:rsidRPr="00A51BE0" w:rsidRDefault="00A51BE0" w:rsidP="00A51BE0">
      <w:pPr>
        <w:spacing w:after="0" w:line="360" w:lineRule="auto"/>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 xml:space="preserve">Zaplanowane wydatki w wysokości 1.650.000,- zł zostały zrealizowane w wysokości 1.299.974,- zł, tj. 78,79 % planu. </w:t>
      </w:r>
    </w:p>
    <w:p w:rsidR="00A51BE0" w:rsidRPr="00A51BE0" w:rsidRDefault="00A51BE0" w:rsidP="00435AB8">
      <w:pPr>
        <w:numPr>
          <w:ilvl w:val="0"/>
          <w:numId w:val="51"/>
        </w:numPr>
        <w:spacing w:after="0" w:line="360" w:lineRule="auto"/>
        <w:ind w:left="284" w:hanging="142"/>
        <w:jc w:val="both"/>
        <w:rPr>
          <w:rFonts w:ascii="Arial" w:eastAsia="Calibri" w:hAnsi="Arial" w:cs="Arial"/>
          <w:color w:val="000000" w:themeColor="text1"/>
          <w:sz w:val="24"/>
          <w:szCs w:val="24"/>
          <w:lang w:eastAsia="x-none"/>
        </w:rPr>
      </w:pPr>
      <w:r w:rsidRPr="00A51BE0">
        <w:rPr>
          <w:rFonts w:ascii="Arial" w:eastAsia="Calibri" w:hAnsi="Arial" w:cs="Arial"/>
          <w:color w:val="000000" w:themeColor="text1"/>
          <w:sz w:val="24"/>
          <w:szCs w:val="24"/>
          <w:lang w:eastAsia="x-none"/>
        </w:rPr>
        <w:t xml:space="preserve">Wydatki bieżące zaplanowane w kwocie 150.000,-zł </w:t>
      </w:r>
      <w:r w:rsidRPr="00A51BE0">
        <w:rPr>
          <w:rFonts w:ascii="Arial" w:eastAsia="Times New Roman" w:hAnsi="Arial" w:cs="Arial"/>
          <w:color w:val="000000" w:themeColor="text1"/>
          <w:sz w:val="24"/>
          <w:szCs w:val="24"/>
          <w:lang w:eastAsia="pl-PL"/>
        </w:rPr>
        <w:t>(w tym: dotacje dla jednostek sektora finansów publicznych – 147.000,- zł, dotacje dla jednostek spoza sektora finansów publicznych – 3.000,- zł)</w:t>
      </w:r>
      <w:r w:rsidRPr="00A51BE0">
        <w:rPr>
          <w:rFonts w:ascii="Arial" w:eastAsia="Calibri" w:hAnsi="Arial" w:cs="Arial"/>
          <w:color w:val="000000" w:themeColor="text1"/>
          <w:sz w:val="24"/>
          <w:szCs w:val="24"/>
          <w:lang w:eastAsia="x-none"/>
        </w:rPr>
        <w:t xml:space="preserve"> zostały wykonane w kwocie 150.000,-zł tj. 100 % planu </w:t>
      </w:r>
      <w:r w:rsidRPr="00A51BE0">
        <w:rPr>
          <w:rFonts w:ascii="Arial" w:eastAsia="Calibri" w:hAnsi="Arial" w:cs="Arial"/>
          <w:color w:val="000000" w:themeColor="text1"/>
          <w:sz w:val="24"/>
          <w:szCs w:val="24"/>
          <w:lang w:val="x-none" w:eastAsia="x-none"/>
        </w:rPr>
        <w:t>(§ 25</w:t>
      </w:r>
      <w:r w:rsidRPr="00A51BE0">
        <w:rPr>
          <w:rFonts w:ascii="Arial" w:eastAsia="Calibri" w:hAnsi="Arial" w:cs="Arial"/>
          <w:color w:val="000000" w:themeColor="text1"/>
          <w:sz w:val="24"/>
          <w:szCs w:val="24"/>
          <w:lang w:eastAsia="x-none"/>
        </w:rPr>
        <w:t>0</w:t>
      </w:r>
      <w:r w:rsidRPr="00A51BE0">
        <w:rPr>
          <w:rFonts w:ascii="Arial" w:eastAsia="Calibri" w:hAnsi="Arial" w:cs="Arial"/>
          <w:color w:val="000000" w:themeColor="text1"/>
          <w:sz w:val="24"/>
          <w:szCs w:val="24"/>
          <w:lang w:val="x-none" w:eastAsia="x-none"/>
        </w:rPr>
        <w:t>0</w:t>
      </w:r>
      <w:r w:rsidRPr="00A51BE0">
        <w:rPr>
          <w:rFonts w:ascii="Arial" w:eastAsia="Calibri" w:hAnsi="Arial" w:cs="Arial"/>
          <w:color w:val="000000" w:themeColor="text1"/>
          <w:sz w:val="24"/>
          <w:szCs w:val="24"/>
          <w:lang w:eastAsia="x-none"/>
        </w:rPr>
        <w:t xml:space="preserve"> – 3.000,-zł, </w:t>
      </w:r>
      <w:r w:rsidRPr="00A51BE0">
        <w:rPr>
          <w:rFonts w:ascii="Arial" w:eastAsia="Calibri" w:hAnsi="Arial" w:cs="Arial"/>
          <w:color w:val="000000" w:themeColor="text1"/>
          <w:sz w:val="24"/>
          <w:szCs w:val="24"/>
          <w:lang w:val="x-none" w:eastAsia="x-none"/>
        </w:rPr>
        <w:t>§ 25</w:t>
      </w:r>
      <w:r w:rsidRPr="00A51BE0">
        <w:rPr>
          <w:rFonts w:ascii="Arial" w:eastAsia="Calibri" w:hAnsi="Arial" w:cs="Arial"/>
          <w:color w:val="000000" w:themeColor="text1"/>
          <w:sz w:val="24"/>
          <w:szCs w:val="24"/>
          <w:lang w:eastAsia="x-none"/>
        </w:rPr>
        <w:t>2</w:t>
      </w:r>
      <w:r w:rsidRPr="00A51BE0">
        <w:rPr>
          <w:rFonts w:ascii="Arial" w:eastAsia="Calibri" w:hAnsi="Arial" w:cs="Arial"/>
          <w:color w:val="000000" w:themeColor="text1"/>
          <w:sz w:val="24"/>
          <w:szCs w:val="24"/>
          <w:lang w:val="x-none" w:eastAsia="x-none"/>
        </w:rPr>
        <w:t>0</w:t>
      </w:r>
      <w:r w:rsidRPr="00A51BE0">
        <w:rPr>
          <w:rFonts w:ascii="Arial" w:eastAsia="Calibri" w:hAnsi="Arial" w:cs="Arial"/>
          <w:color w:val="000000" w:themeColor="text1"/>
          <w:sz w:val="24"/>
          <w:szCs w:val="24"/>
          <w:lang w:eastAsia="x-none"/>
        </w:rPr>
        <w:t xml:space="preserve"> – 147.000,-zł) </w:t>
      </w:r>
      <w:r w:rsidRPr="00A51BE0">
        <w:rPr>
          <w:rFonts w:ascii="Arial" w:eastAsia="Calibri" w:hAnsi="Arial" w:cs="Arial"/>
          <w:color w:val="000000" w:themeColor="text1"/>
          <w:sz w:val="24"/>
          <w:szCs w:val="24"/>
          <w:lang w:eastAsia="pl-PL"/>
        </w:rPr>
        <w:t xml:space="preserve">(Dep. KS) </w:t>
      </w:r>
      <w:r w:rsidRPr="00A51BE0">
        <w:rPr>
          <w:rFonts w:ascii="Arial" w:eastAsia="Calibri" w:hAnsi="Arial" w:cs="Arial"/>
          <w:color w:val="000000" w:themeColor="text1"/>
          <w:sz w:val="24"/>
          <w:szCs w:val="24"/>
          <w:lang w:val="x-none" w:eastAsia="x-none"/>
        </w:rPr>
        <w:t xml:space="preserve">i przeznaczone zostały na dotacje podmiotowe dla uczelni wyższych na </w:t>
      </w:r>
      <w:r w:rsidRPr="00A51BE0">
        <w:rPr>
          <w:rFonts w:ascii="Arial" w:eastAsia="Calibri" w:hAnsi="Arial" w:cs="Arial"/>
          <w:color w:val="000000" w:themeColor="text1"/>
          <w:sz w:val="24"/>
          <w:szCs w:val="24"/>
          <w:lang w:eastAsia="x-none"/>
        </w:rPr>
        <w:t>organizację VIII Juwenaliów Studenckich pod patronatem Sejmiku Województwa Podkarpackiego.</w:t>
      </w:r>
    </w:p>
    <w:p w:rsidR="00A51BE0" w:rsidRDefault="00A51BE0" w:rsidP="00A51BE0">
      <w:pPr>
        <w:spacing w:after="0" w:line="360" w:lineRule="auto"/>
        <w:jc w:val="both"/>
        <w:rPr>
          <w:rFonts w:ascii="Arial" w:eastAsia="Calibri" w:hAnsi="Arial" w:cs="Arial"/>
          <w:color w:val="000000" w:themeColor="text1"/>
          <w:sz w:val="24"/>
          <w:szCs w:val="24"/>
          <w:lang w:val="x-none" w:eastAsia="x-none"/>
        </w:rPr>
      </w:pPr>
    </w:p>
    <w:p w:rsidR="00F961D0" w:rsidRDefault="00F961D0" w:rsidP="00A51BE0">
      <w:pPr>
        <w:spacing w:after="0" w:line="360" w:lineRule="auto"/>
        <w:jc w:val="both"/>
        <w:rPr>
          <w:rFonts w:ascii="Arial" w:eastAsia="Calibri" w:hAnsi="Arial" w:cs="Arial"/>
          <w:color w:val="000000" w:themeColor="text1"/>
          <w:sz w:val="24"/>
          <w:szCs w:val="24"/>
          <w:lang w:val="x-none" w:eastAsia="x-none"/>
        </w:rPr>
      </w:pPr>
    </w:p>
    <w:p w:rsidR="00F961D0" w:rsidRPr="00A51BE0" w:rsidRDefault="00F961D0" w:rsidP="00A51BE0">
      <w:pPr>
        <w:spacing w:after="0" w:line="360" w:lineRule="auto"/>
        <w:jc w:val="both"/>
        <w:rPr>
          <w:rFonts w:ascii="Arial" w:eastAsia="Calibri" w:hAnsi="Arial" w:cs="Arial"/>
          <w:color w:val="000000" w:themeColor="text1"/>
          <w:sz w:val="24"/>
          <w:szCs w:val="24"/>
          <w:lang w:val="x-none" w:eastAsia="x-none"/>
        </w:rPr>
      </w:pPr>
    </w:p>
    <w:p w:rsidR="00A51BE0" w:rsidRPr="00A51BE0" w:rsidRDefault="00A51BE0" w:rsidP="00A51BE0">
      <w:pPr>
        <w:spacing w:after="0" w:line="360" w:lineRule="auto"/>
        <w:ind w:left="720"/>
        <w:jc w:val="center"/>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lastRenderedPageBreak/>
        <w:t>Zestawienie przekazanych dotacji podmiotowych w 2018 r.</w:t>
      </w:r>
    </w:p>
    <w:tbl>
      <w:tblPr>
        <w:tblpPr w:leftFromText="141" w:rightFromText="141" w:vertAnchor="text" w:horzAnchor="margin" w:tblpXSpec="center" w:tblpY="60"/>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015"/>
        <w:gridCol w:w="1864"/>
        <w:gridCol w:w="1863"/>
      </w:tblGrid>
      <w:tr w:rsidR="00A51BE0" w:rsidRPr="00A51BE0" w:rsidTr="00A51BE0">
        <w:trPr>
          <w:trHeight w:val="20"/>
        </w:trPr>
        <w:tc>
          <w:tcPr>
            <w:tcW w:w="542"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L.p.</w:t>
            </w:r>
          </w:p>
        </w:tc>
        <w:tc>
          <w:tcPr>
            <w:tcW w:w="5015"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Podmiot</w:t>
            </w:r>
          </w:p>
        </w:tc>
        <w:tc>
          <w:tcPr>
            <w:tcW w:w="3727" w:type="dxa"/>
            <w:gridSpan w:val="2"/>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Kwota dotacji</w:t>
            </w:r>
          </w:p>
        </w:tc>
      </w:tr>
      <w:tr w:rsidR="00A51BE0" w:rsidRPr="00A51BE0" w:rsidTr="00A51BE0">
        <w:trPr>
          <w:trHeight w:val="20"/>
        </w:trPr>
        <w:tc>
          <w:tcPr>
            <w:tcW w:w="542"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5015"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1864" w:type="dxa"/>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dla  jednostek sektora finansów publicznych</w:t>
            </w:r>
          </w:p>
        </w:tc>
        <w:tc>
          <w:tcPr>
            <w:tcW w:w="1863"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bCs/>
                <w:color w:val="000000" w:themeColor="text1"/>
                <w:sz w:val="18"/>
                <w:szCs w:val="18"/>
                <w:lang w:eastAsia="pl-PL"/>
              </w:rPr>
              <w:t>dla  jednostek spoza sektora finansów publicznych</w:t>
            </w:r>
          </w:p>
        </w:tc>
      </w:tr>
      <w:tr w:rsidR="00A51BE0" w:rsidRPr="00A51BE0" w:rsidTr="00A51BE0">
        <w:trPr>
          <w:trHeight w:val="363"/>
        </w:trPr>
        <w:tc>
          <w:tcPr>
            <w:tcW w:w="542"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w:t>
            </w:r>
          </w:p>
        </w:tc>
        <w:tc>
          <w:tcPr>
            <w:tcW w:w="5015"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 xml:space="preserve">Uniwersytet Rzeszowski w Rzeszowie </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70 000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553"/>
        </w:trPr>
        <w:tc>
          <w:tcPr>
            <w:tcW w:w="542"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2</w:t>
            </w:r>
          </w:p>
        </w:tc>
        <w:tc>
          <w:tcPr>
            <w:tcW w:w="5015"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 xml:space="preserve">Politechnika Rzeszowska im. I. Łukasiewicza w Rzeszowie </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60 000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559"/>
        </w:trPr>
        <w:tc>
          <w:tcPr>
            <w:tcW w:w="542"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3</w:t>
            </w:r>
          </w:p>
        </w:tc>
        <w:tc>
          <w:tcPr>
            <w:tcW w:w="5015"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76" w:lineRule="auto"/>
              <w:rPr>
                <w:rFonts w:ascii="Arial" w:eastAsia="Calibri"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Wschodnioeuropejska w Przemyślu</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4 000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553"/>
        </w:trPr>
        <w:tc>
          <w:tcPr>
            <w:tcW w:w="542"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4</w:t>
            </w:r>
          </w:p>
        </w:tc>
        <w:tc>
          <w:tcPr>
            <w:tcW w:w="5015"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Państwowa Wyższa Szkoła Techniczno – Ekonomiczna w Jarosławiu</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5 000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547"/>
        </w:trPr>
        <w:tc>
          <w:tcPr>
            <w:tcW w:w="542"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5</w:t>
            </w:r>
          </w:p>
        </w:tc>
        <w:tc>
          <w:tcPr>
            <w:tcW w:w="5015"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Państwowa Wyższa Szkoła Zawodowa im. Stanisława Pigonia Krośnie</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5 000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20"/>
        </w:trPr>
        <w:tc>
          <w:tcPr>
            <w:tcW w:w="542"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6</w:t>
            </w:r>
          </w:p>
        </w:tc>
        <w:tc>
          <w:tcPr>
            <w:tcW w:w="501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Państwowa Wyższa Szkoła Zawodowa im. Jana Grodka w Sanoku</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3 000</w:t>
            </w: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r>
      <w:tr w:rsidR="00A51BE0" w:rsidRPr="00A51BE0" w:rsidTr="00A51BE0">
        <w:trPr>
          <w:trHeight w:val="20"/>
        </w:trPr>
        <w:tc>
          <w:tcPr>
            <w:tcW w:w="542"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7</w:t>
            </w:r>
          </w:p>
        </w:tc>
        <w:tc>
          <w:tcPr>
            <w:tcW w:w="501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rPr>
              <w:t xml:space="preserve">Podkarpackiej Szkoły Wyższej im. bł. ks. Władysława </w:t>
            </w:r>
            <w:proofErr w:type="spellStart"/>
            <w:r w:rsidRPr="00A51BE0">
              <w:rPr>
                <w:rFonts w:ascii="Arial" w:eastAsia="Calibri" w:hAnsi="Arial" w:cs="Arial"/>
                <w:color w:val="000000" w:themeColor="text1"/>
                <w:sz w:val="18"/>
                <w:szCs w:val="18"/>
              </w:rPr>
              <w:t>Findysza</w:t>
            </w:r>
            <w:proofErr w:type="spellEnd"/>
            <w:r w:rsidRPr="00A51BE0">
              <w:rPr>
                <w:rFonts w:ascii="Arial" w:eastAsia="Calibri" w:hAnsi="Arial" w:cs="Arial"/>
                <w:color w:val="000000" w:themeColor="text1"/>
                <w:sz w:val="18"/>
                <w:szCs w:val="18"/>
              </w:rPr>
              <w:t xml:space="preserve"> w Jaśle</w:t>
            </w:r>
          </w:p>
        </w:tc>
        <w:tc>
          <w:tcPr>
            <w:tcW w:w="1864" w:type="dxa"/>
            <w:tcBorders>
              <w:top w:val="single" w:sz="4" w:space="0" w:color="auto"/>
              <w:left w:val="single" w:sz="4" w:space="0" w:color="auto"/>
              <w:bottom w:val="single" w:sz="4" w:space="0" w:color="auto"/>
              <w:right w:val="single" w:sz="4" w:space="0" w:color="auto"/>
            </w:tcBorders>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p>
        </w:tc>
        <w:tc>
          <w:tcPr>
            <w:tcW w:w="186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3 000</w:t>
            </w:r>
          </w:p>
        </w:tc>
      </w:tr>
      <w:tr w:rsidR="00A51BE0" w:rsidRPr="00A51BE0" w:rsidTr="00A51BE0">
        <w:trPr>
          <w:trHeight w:val="363"/>
        </w:trPr>
        <w:tc>
          <w:tcPr>
            <w:tcW w:w="5557" w:type="dxa"/>
            <w:gridSpan w:val="2"/>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Razem</w:t>
            </w:r>
          </w:p>
        </w:tc>
        <w:tc>
          <w:tcPr>
            <w:tcW w:w="1864"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147  000</w:t>
            </w:r>
          </w:p>
        </w:tc>
        <w:tc>
          <w:tcPr>
            <w:tcW w:w="1863"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3 000</w:t>
            </w:r>
          </w:p>
        </w:tc>
      </w:tr>
    </w:tbl>
    <w:p w:rsidR="00A51BE0" w:rsidRPr="00A51BE0" w:rsidRDefault="00A51BE0" w:rsidP="00A51BE0">
      <w:pPr>
        <w:spacing w:after="0" w:line="360" w:lineRule="auto"/>
        <w:jc w:val="both"/>
        <w:rPr>
          <w:rFonts w:ascii="Arial" w:eastAsia="Calibri" w:hAnsi="Arial" w:cs="Arial"/>
          <w:color w:val="FF0000"/>
          <w:sz w:val="24"/>
          <w:szCs w:val="24"/>
          <w:lang w:eastAsia="x-none"/>
        </w:rPr>
      </w:pPr>
    </w:p>
    <w:p w:rsidR="00A51BE0" w:rsidRPr="00A51BE0" w:rsidRDefault="00A51BE0" w:rsidP="00435AB8">
      <w:pPr>
        <w:numPr>
          <w:ilvl w:val="0"/>
          <w:numId w:val="51"/>
        </w:numPr>
        <w:spacing w:after="0" w:line="360" w:lineRule="auto"/>
        <w:ind w:left="142" w:hanging="142"/>
        <w:jc w:val="both"/>
        <w:rPr>
          <w:rFonts w:ascii="Arial" w:eastAsia="Calibri" w:hAnsi="Arial" w:cs="Arial"/>
          <w:color w:val="000000" w:themeColor="text1"/>
          <w:sz w:val="24"/>
          <w:szCs w:val="24"/>
          <w:lang w:eastAsia="x-none"/>
        </w:rPr>
      </w:pPr>
      <w:r w:rsidRPr="00A51BE0">
        <w:rPr>
          <w:rFonts w:ascii="Arial" w:eastAsia="Calibri" w:hAnsi="Arial" w:cs="Arial"/>
          <w:color w:val="000000" w:themeColor="text1"/>
          <w:sz w:val="24"/>
          <w:szCs w:val="24"/>
          <w:lang w:eastAsia="x-none"/>
        </w:rPr>
        <w:t xml:space="preserve">Wydatki majątkowe zaplanowane w kwocie 1.500.000,-zł </w:t>
      </w:r>
      <w:r w:rsidRPr="00A51BE0">
        <w:rPr>
          <w:rFonts w:ascii="Arial" w:eastAsia="Calibri" w:hAnsi="Arial" w:cs="Arial"/>
          <w:color w:val="000000" w:themeColor="text1"/>
          <w:sz w:val="24"/>
          <w:szCs w:val="24"/>
          <w:lang w:val="x-none" w:eastAsia="x-none"/>
        </w:rPr>
        <w:t xml:space="preserve">(w tym dotacje dla: jednostek sektora finansów publicznych w kwocie </w:t>
      </w:r>
      <w:r w:rsidRPr="00A51BE0">
        <w:rPr>
          <w:rFonts w:ascii="Arial" w:eastAsia="Calibri" w:hAnsi="Arial" w:cs="Arial"/>
          <w:color w:val="000000" w:themeColor="text1"/>
          <w:sz w:val="24"/>
          <w:szCs w:val="24"/>
          <w:lang w:eastAsia="x-none"/>
        </w:rPr>
        <w:t>1.300.000</w:t>
      </w:r>
      <w:r w:rsidRPr="00A51BE0">
        <w:rPr>
          <w:rFonts w:ascii="Arial" w:eastAsia="Calibri" w:hAnsi="Arial" w:cs="Arial"/>
          <w:color w:val="000000" w:themeColor="text1"/>
          <w:sz w:val="24"/>
          <w:szCs w:val="24"/>
          <w:lang w:val="x-none" w:eastAsia="x-none"/>
        </w:rPr>
        <w:t>,-zł</w:t>
      </w:r>
      <w:r w:rsidRPr="00A51BE0">
        <w:rPr>
          <w:rFonts w:ascii="Arial" w:eastAsia="Calibri" w:hAnsi="Arial" w:cs="Arial"/>
          <w:color w:val="000000" w:themeColor="text1"/>
          <w:sz w:val="24"/>
          <w:szCs w:val="24"/>
          <w:lang w:eastAsia="x-none"/>
        </w:rPr>
        <w:t xml:space="preserve">, </w:t>
      </w:r>
      <w:r w:rsidRPr="00A51BE0">
        <w:rPr>
          <w:rFonts w:ascii="Arial" w:eastAsia="Times New Roman" w:hAnsi="Arial" w:cs="Arial"/>
          <w:color w:val="000000" w:themeColor="text1"/>
          <w:sz w:val="24"/>
          <w:szCs w:val="24"/>
          <w:lang w:eastAsia="pl-PL"/>
        </w:rPr>
        <w:t>dotacje dla jednostek spoza sektora finansów publicznych – 200.000,-zł</w:t>
      </w:r>
      <w:r w:rsidRPr="00A51BE0">
        <w:rPr>
          <w:rFonts w:ascii="Arial" w:eastAsia="Calibri" w:hAnsi="Arial" w:cs="Arial"/>
          <w:color w:val="000000" w:themeColor="text1"/>
          <w:sz w:val="24"/>
          <w:szCs w:val="24"/>
          <w:lang w:val="x-none" w:eastAsia="x-none"/>
        </w:rPr>
        <w:t xml:space="preserve">) </w:t>
      </w:r>
      <w:r w:rsidRPr="00A51BE0">
        <w:rPr>
          <w:rFonts w:ascii="Arial" w:eastAsia="Calibri" w:hAnsi="Arial" w:cs="Arial"/>
          <w:color w:val="000000" w:themeColor="text1"/>
          <w:sz w:val="24"/>
          <w:szCs w:val="24"/>
          <w:lang w:eastAsia="x-none"/>
        </w:rPr>
        <w:t xml:space="preserve">zostały wykonane </w:t>
      </w:r>
      <w:r w:rsidRPr="00A51BE0">
        <w:rPr>
          <w:rFonts w:ascii="Arial" w:eastAsia="Calibri" w:hAnsi="Arial" w:cs="Arial"/>
          <w:color w:val="000000" w:themeColor="text1"/>
          <w:sz w:val="24"/>
          <w:szCs w:val="24"/>
          <w:lang w:eastAsia="x-none"/>
        </w:rPr>
        <w:br/>
        <w:t xml:space="preserve">w kwocie 1.149.974,-zł, tj. 76,66 % planu </w:t>
      </w:r>
      <w:r w:rsidRPr="00A51BE0">
        <w:rPr>
          <w:rFonts w:ascii="Arial" w:eastAsia="Calibri" w:hAnsi="Arial" w:cs="Arial"/>
          <w:color w:val="000000" w:themeColor="text1"/>
          <w:sz w:val="24"/>
          <w:szCs w:val="24"/>
          <w:lang w:val="x-none" w:eastAsia="x-none"/>
        </w:rPr>
        <w:t xml:space="preserve">(§ </w:t>
      </w:r>
      <w:r w:rsidRPr="00A51BE0">
        <w:rPr>
          <w:rFonts w:ascii="Arial" w:eastAsia="Calibri" w:hAnsi="Arial" w:cs="Arial"/>
          <w:color w:val="000000" w:themeColor="text1"/>
          <w:sz w:val="24"/>
          <w:szCs w:val="24"/>
          <w:lang w:eastAsia="x-none"/>
        </w:rPr>
        <w:t xml:space="preserve">6220 – 950.000,-zł, </w:t>
      </w:r>
      <w:r w:rsidRPr="00A51BE0">
        <w:rPr>
          <w:rFonts w:ascii="Arial" w:eastAsia="Calibri" w:hAnsi="Arial" w:cs="Arial"/>
          <w:color w:val="000000" w:themeColor="text1"/>
          <w:sz w:val="24"/>
          <w:szCs w:val="24"/>
          <w:lang w:val="x-none" w:eastAsia="x-none"/>
        </w:rPr>
        <w:t>§</w:t>
      </w:r>
      <w:r w:rsidRPr="00A51BE0">
        <w:rPr>
          <w:rFonts w:ascii="Arial" w:eastAsia="Calibri" w:hAnsi="Arial" w:cs="Arial"/>
          <w:color w:val="000000" w:themeColor="text1"/>
          <w:sz w:val="24"/>
          <w:szCs w:val="24"/>
          <w:lang w:eastAsia="x-none"/>
        </w:rPr>
        <w:t xml:space="preserve"> 6230 – 199.974,-zł) (Dep. EN) i przeznaczone zostały na dotacje celowe na zadania inwestycyjne realizowane przez uczelnie wyższe. </w:t>
      </w:r>
    </w:p>
    <w:p w:rsidR="00A51BE0" w:rsidRDefault="00A51BE0" w:rsidP="00A51BE0">
      <w:pPr>
        <w:spacing w:after="0" w:line="360" w:lineRule="auto"/>
        <w:ind w:left="720"/>
        <w:jc w:val="center"/>
        <w:rPr>
          <w:rFonts w:ascii="Arial" w:eastAsia="Calibri" w:hAnsi="Arial" w:cs="Arial"/>
          <w:color w:val="000000" w:themeColor="text1"/>
          <w:sz w:val="24"/>
          <w:szCs w:val="24"/>
        </w:rPr>
      </w:pPr>
    </w:p>
    <w:p w:rsidR="00A51BE0" w:rsidRPr="00A51BE0" w:rsidRDefault="00A51BE0" w:rsidP="00A51BE0">
      <w:pPr>
        <w:spacing w:after="0" w:line="360" w:lineRule="auto"/>
        <w:ind w:left="720"/>
        <w:jc w:val="center"/>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t xml:space="preserve">Zestawienie przekazanych dotacji celowych w 2018 r. </w:t>
      </w:r>
      <w:r w:rsidRPr="00A51BE0">
        <w:rPr>
          <w:rFonts w:ascii="Arial" w:eastAsia="Calibri" w:hAnsi="Arial" w:cs="Arial"/>
          <w:color w:val="000000" w:themeColor="text1"/>
          <w:sz w:val="24"/>
          <w:szCs w:val="24"/>
          <w:lang w:val="x-none" w:eastAsia="x-none"/>
        </w:rPr>
        <w:t xml:space="preserve">(§ </w:t>
      </w:r>
      <w:r w:rsidRPr="00A51BE0">
        <w:rPr>
          <w:rFonts w:ascii="Arial" w:eastAsia="Calibri" w:hAnsi="Arial" w:cs="Arial"/>
          <w:color w:val="000000" w:themeColor="text1"/>
          <w:sz w:val="24"/>
          <w:szCs w:val="24"/>
          <w:lang w:eastAsia="x-none"/>
        </w:rPr>
        <w:t>6220)</w:t>
      </w:r>
    </w:p>
    <w:tbl>
      <w:tblPr>
        <w:tblpPr w:leftFromText="141" w:rightFromText="141" w:vertAnchor="text" w:horzAnchor="margin" w:tblpXSpec="center" w:tblpY="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53"/>
        <w:gridCol w:w="3685"/>
        <w:gridCol w:w="2835"/>
      </w:tblGrid>
      <w:tr w:rsidR="00A51BE0" w:rsidRPr="00A51BE0" w:rsidTr="00A51BE0">
        <w:trPr>
          <w:trHeight w:val="20"/>
        </w:trPr>
        <w:tc>
          <w:tcPr>
            <w:tcW w:w="536"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L.p.</w:t>
            </w:r>
          </w:p>
        </w:tc>
        <w:tc>
          <w:tcPr>
            <w:tcW w:w="2153"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Podmiot</w:t>
            </w:r>
          </w:p>
        </w:tc>
        <w:tc>
          <w:tcPr>
            <w:tcW w:w="3685"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 xml:space="preserve">Nazwa zadania </w:t>
            </w:r>
          </w:p>
        </w:tc>
        <w:tc>
          <w:tcPr>
            <w:tcW w:w="2835" w:type="dxa"/>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 xml:space="preserve">Kwota dotacji w zł </w:t>
            </w:r>
          </w:p>
        </w:tc>
      </w:tr>
      <w:tr w:rsidR="00A51BE0" w:rsidRPr="00A51BE0" w:rsidTr="00A51BE0">
        <w:trPr>
          <w:trHeight w:val="20"/>
        </w:trPr>
        <w:tc>
          <w:tcPr>
            <w:tcW w:w="536"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2153"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3685" w:type="dxa"/>
            <w:vMerge/>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p>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dla jednostek sektora finansów publicznych</w:t>
            </w:r>
          </w:p>
          <w:p w:rsidR="00A51BE0" w:rsidRPr="00A51BE0" w:rsidRDefault="00A51BE0" w:rsidP="00A51BE0">
            <w:pPr>
              <w:spacing w:after="0" w:line="240" w:lineRule="auto"/>
              <w:jc w:val="right"/>
              <w:rPr>
                <w:rFonts w:ascii="Arial" w:eastAsia="Calibri" w:hAnsi="Arial" w:cs="Arial"/>
                <w:b/>
                <w:bCs/>
                <w:color w:val="000000" w:themeColor="text1"/>
                <w:sz w:val="18"/>
                <w:szCs w:val="18"/>
                <w:lang w:eastAsia="pl-PL"/>
              </w:rPr>
            </w:pPr>
          </w:p>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Uniwersytet Rzeszowski</w:t>
            </w:r>
          </w:p>
        </w:tc>
        <w:tc>
          <w:tcPr>
            <w:tcW w:w="3685" w:type="dxa"/>
            <w:tcBorders>
              <w:top w:val="single" w:sz="4" w:space="0" w:color="auto"/>
              <w:left w:val="single" w:sz="4" w:space="0" w:color="auto"/>
              <w:bottom w:val="single" w:sz="4" w:space="0" w:color="auto"/>
              <w:right w:val="single" w:sz="4" w:space="0" w:color="auto"/>
            </w:tcBorders>
          </w:tcPr>
          <w:p w:rsidR="00A51BE0" w:rsidRPr="00A51BE0" w:rsidRDefault="00A51BE0" w:rsidP="00A51BE0">
            <w:pPr>
              <w:jc w:val="both"/>
              <w:rPr>
                <w:rFonts w:ascii="Arial" w:hAnsi="Arial" w:cs="Arial"/>
                <w:color w:val="000000" w:themeColor="text1"/>
                <w:sz w:val="18"/>
                <w:szCs w:val="18"/>
              </w:rPr>
            </w:pPr>
            <w:r w:rsidRPr="00A51BE0">
              <w:rPr>
                <w:rFonts w:ascii="Arial" w:hAnsi="Arial" w:cs="Arial"/>
                <w:color w:val="000000" w:themeColor="text1"/>
                <w:sz w:val="18"/>
                <w:szCs w:val="18"/>
              </w:rPr>
              <w:t xml:space="preserve">Zakup aparatury dla Laboratorium Spektroskopii Materiałów i Laboratorium </w:t>
            </w:r>
            <w:proofErr w:type="spellStart"/>
            <w:r w:rsidRPr="00A51BE0">
              <w:rPr>
                <w:rFonts w:ascii="Arial" w:hAnsi="Arial" w:cs="Arial"/>
                <w:color w:val="000000" w:themeColor="text1"/>
                <w:sz w:val="18"/>
                <w:szCs w:val="18"/>
              </w:rPr>
              <w:t>Nanopreparatyki</w:t>
            </w:r>
            <w:proofErr w:type="spellEnd"/>
            <w:r w:rsidRPr="00A51BE0">
              <w:rPr>
                <w:rFonts w:ascii="Arial" w:hAnsi="Arial" w:cs="Arial"/>
                <w:color w:val="000000" w:themeColor="text1"/>
                <w:sz w:val="18"/>
                <w:szCs w:val="18"/>
              </w:rPr>
              <w:t xml:space="preserve"> Wydziału Matematyczno-Przyrodniczego Uniwersytetu Rzeszowskiego</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200.000,-</w:t>
            </w: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2</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Katolicki Uniwersytet Lubelski Wydział zamiejscowy Prawa i nauki o Społeczeństwie w Stalowej Woli</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Podniesienie konkurencyjności na rynku pracy absolwentów kierunku inżynierii materiałowej </w:t>
            </w:r>
            <w:proofErr w:type="spellStart"/>
            <w:r w:rsidRPr="00A51BE0">
              <w:rPr>
                <w:rFonts w:ascii="Arial" w:eastAsia="Calibri" w:hAnsi="Arial" w:cs="Arial"/>
                <w:color w:val="000000" w:themeColor="text1"/>
                <w:sz w:val="18"/>
                <w:szCs w:val="18"/>
                <w:lang w:eastAsia="pl-PL"/>
              </w:rPr>
              <w:t>WZPiNoS</w:t>
            </w:r>
            <w:proofErr w:type="spellEnd"/>
            <w:r w:rsidRPr="00A51BE0">
              <w:rPr>
                <w:rFonts w:ascii="Arial" w:eastAsia="Calibri" w:hAnsi="Arial" w:cs="Arial"/>
                <w:color w:val="000000" w:themeColor="text1"/>
                <w:sz w:val="18"/>
                <w:szCs w:val="18"/>
                <w:lang w:eastAsia="pl-PL"/>
              </w:rPr>
              <w:t xml:space="preserve"> KUL w Stalowej Woli poprzez nabycie kompetencji i umiejętności z zakresu badań właściwości biologicznych i innowacyjnych biomateriałów używanych w przemyśle i medycynie</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145.000,-</w:t>
            </w:r>
          </w:p>
        </w:tc>
      </w:tr>
      <w:tr w:rsidR="00A51BE0" w:rsidRPr="00A51BE0" w:rsidTr="00A51BE0">
        <w:trPr>
          <w:trHeight w:val="1142"/>
        </w:trPr>
        <w:tc>
          <w:tcPr>
            <w:tcW w:w="536"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lastRenderedPageBreak/>
              <w:t>3</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Wschodnioeuropejska w Przemyślu</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Dostawa specjalistycznego wyposażenia dla Centrum Modelowania i Symulacji Komputerowych przy Instytucie sztuk Projektowych PWSW w Przemyślu </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145.000,-</w:t>
            </w:r>
          </w:p>
        </w:tc>
      </w:tr>
      <w:tr w:rsidR="00A51BE0" w:rsidRPr="00A51BE0" w:rsidTr="00A51BE0">
        <w:trPr>
          <w:trHeight w:val="1383"/>
        </w:trPr>
        <w:tc>
          <w:tcPr>
            <w:tcW w:w="536"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4</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Zawodowa im. prof. Stanisława Tarnowskiego w Tarnobrzegu</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Poprawa jakości kształcenia na praktycznych kierunkach studiów w PWSZ </w:t>
            </w:r>
            <w:r w:rsidRPr="00A51BE0">
              <w:rPr>
                <w:rFonts w:ascii="Arial" w:eastAsia="Times New Roman" w:hAnsi="Arial" w:cs="Arial"/>
                <w:color w:val="000000" w:themeColor="text1"/>
                <w:sz w:val="18"/>
                <w:szCs w:val="18"/>
                <w:lang w:eastAsia="pl-PL"/>
              </w:rPr>
              <w:t xml:space="preserve"> im. prof. Stanisława Tarnowskiego w Tarnobrzegu</w:t>
            </w:r>
            <w:r w:rsidRPr="00A51BE0">
              <w:rPr>
                <w:rFonts w:ascii="Arial" w:eastAsia="Calibri" w:hAnsi="Arial" w:cs="Arial"/>
                <w:color w:val="000000" w:themeColor="text1"/>
                <w:sz w:val="18"/>
                <w:szCs w:val="18"/>
                <w:lang w:eastAsia="pl-PL"/>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100.000,-</w:t>
            </w:r>
          </w:p>
        </w:tc>
      </w:tr>
      <w:tr w:rsidR="00A51BE0" w:rsidRPr="00A51BE0" w:rsidTr="00A51BE0">
        <w:trPr>
          <w:trHeight w:val="1587"/>
        </w:trPr>
        <w:tc>
          <w:tcPr>
            <w:tcW w:w="536"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5</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Calibri"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Zawodowa im. Jana Grodka w Sanoku</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Wyposażenie pracowni umożliwiającej kształcenie praktyczne na kierunku Gospodarka w ekosystemach rolnych i leśnych – studia I </w:t>
            </w:r>
            <w:proofErr w:type="spellStart"/>
            <w:r w:rsidRPr="00A51BE0">
              <w:rPr>
                <w:rFonts w:ascii="Arial" w:eastAsia="Calibri" w:hAnsi="Arial" w:cs="Arial"/>
                <w:color w:val="000000" w:themeColor="text1"/>
                <w:sz w:val="18"/>
                <w:szCs w:val="18"/>
                <w:lang w:eastAsia="pl-PL"/>
              </w:rPr>
              <w:t>i</w:t>
            </w:r>
            <w:proofErr w:type="spellEnd"/>
            <w:r w:rsidRPr="00A51BE0">
              <w:rPr>
                <w:rFonts w:ascii="Arial" w:eastAsia="Calibri" w:hAnsi="Arial" w:cs="Arial"/>
                <w:color w:val="000000" w:themeColor="text1"/>
                <w:sz w:val="18"/>
                <w:szCs w:val="18"/>
                <w:lang w:eastAsia="pl-PL"/>
              </w:rPr>
              <w:t xml:space="preserve"> II stopnia</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130.000,-</w:t>
            </w: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6</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Podkarpacka Szkoła Wyższa im. Bł. Ks. Władysława </w:t>
            </w:r>
            <w:proofErr w:type="spellStart"/>
            <w:r w:rsidRPr="00A51BE0">
              <w:rPr>
                <w:rFonts w:ascii="Arial" w:eastAsia="Calibri" w:hAnsi="Arial" w:cs="Arial"/>
                <w:color w:val="000000" w:themeColor="text1"/>
                <w:sz w:val="18"/>
                <w:szCs w:val="18"/>
                <w:lang w:eastAsia="pl-PL"/>
              </w:rPr>
              <w:t>Findysza</w:t>
            </w:r>
            <w:proofErr w:type="spellEnd"/>
            <w:r w:rsidRPr="00A51BE0">
              <w:rPr>
                <w:rFonts w:ascii="Arial" w:eastAsia="Calibri" w:hAnsi="Arial" w:cs="Arial"/>
                <w:color w:val="000000" w:themeColor="text1"/>
                <w:sz w:val="18"/>
                <w:szCs w:val="18"/>
                <w:lang w:eastAsia="pl-PL"/>
              </w:rPr>
              <w:t xml:space="preserve"> w Jaśle</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Pracownia do nowoczesnych technik diagnozowania pojazdów samochodowych</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80.000,-</w:t>
            </w: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7</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Techniczno-Ekonomiczna im. ks. Bronisława Markiewicza w Jarosławiu</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Utworzenie symulacyjnego pokoju przesłuchań do prowadzenia zajęć z kryminologii i kryminalistyki</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50.000,-</w:t>
            </w: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8</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Państwowa Wyższa Szkoła Zawodowa im. Stanisława Pigonia w Krośnie</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Laboratorium napędów elektrycznych i hybrydowych</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100.000,-</w:t>
            </w:r>
          </w:p>
        </w:tc>
      </w:tr>
      <w:tr w:rsidR="00A51BE0" w:rsidRPr="00A51BE0" w:rsidTr="00A51BE0">
        <w:trPr>
          <w:trHeight w:val="338"/>
        </w:trPr>
        <w:tc>
          <w:tcPr>
            <w:tcW w:w="6374" w:type="dxa"/>
            <w:gridSpan w:val="3"/>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RAZEM</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950.000,-</w:t>
            </w:r>
          </w:p>
        </w:tc>
      </w:tr>
    </w:tbl>
    <w:p w:rsidR="002C2F19" w:rsidRDefault="002C2F19" w:rsidP="00A51BE0">
      <w:pPr>
        <w:spacing w:after="0" w:line="360" w:lineRule="auto"/>
        <w:ind w:left="720"/>
        <w:jc w:val="center"/>
        <w:rPr>
          <w:rFonts w:ascii="Arial" w:eastAsia="Calibri" w:hAnsi="Arial" w:cs="Arial"/>
          <w:color w:val="000000" w:themeColor="text1"/>
          <w:sz w:val="24"/>
          <w:szCs w:val="24"/>
        </w:rPr>
      </w:pPr>
    </w:p>
    <w:p w:rsidR="002C2F19" w:rsidRDefault="002C2F19" w:rsidP="00A51BE0">
      <w:pPr>
        <w:spacing w:after="0" w:line="360" w:lineRule="auto"/>
        <w:ind w:left="720"/>
        <w:jc w:val="center"/>
        <w:rPr>
          <w:rFonts w:ascii="Arial" w:eastAsia="Calibri" w:hAnsi="Arial" w:cs="Arial"/>
          <w:color w:val="000000" w:themeColor="text1"/>
          <w:sz w:val="24"/>
          <w:szCs w:val="24"/>
        </w:rPr>
      </w:pPr>
    </w:p>
    <w:p w:rsidR="00A51BE0" w:rsidRPr="00A51BE0" w:rsidRDefault="00A51BE0" w:rsidP="00A51BE0">
      <w:pPr>
        <w:spacing w:after="0" w:line="360" w:lineRule="auto"/>
        <w:ind w:left="720"/>
        <w:jc w:val="center"/>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t xml:space="preserve">Zestawienie przekazanych dotacji celowych w 2018 r. </w:t>
      </w:r>
      <w:r w:rsidRPr="00A51BE0">
        <w:rPr>
          <w:rFonts w:ascii="Arial" w:eastAsia="Calibri" w:hAnsi="Arial" w:cs="Arial"/>
          <w:color w:val="000000" w:themeColor="text1"/>
          <w:sz w:val="24"/>
          <w:szCs w:val="24"/>
          <w:lang w:val="x-none" w:eastAsia="x-none"/>
        </w:rPr>
        <w:t xml:space="preserve">(§ </w:t>
      </w:r>
      <w:r w:rsidRPr="00A51BE0">
        <w:rPr>
          <w:rFonts w:ascii="Arial" w:eastAsia="Calibri" w:hAnsi="Arial" w:cs="Arial"/>
          <w:color w:val="000000" w:themeColor="text1"/>
          <w:sz w:val="24"/>
          <w:szCs w:val="24"/>
          <w:lang w:eastAsia="x-none"/>
        </w:rPr>
        <w:t>6230)</w:t>
      </w:r>
    </w:p>
    <w:tbl>
      <w:tblPr>
        <w:tblpPr w:leftFromText="141" w:rightFromText="141" w:vertAnchor="text" w:horzAnchor="margin" w:tblpXSpec="center" w:tblpY="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53"/>
        <w:gridCol w:w="3685"/>
        <w:gridCol w:w="2835"/>
      </w:tblGrid>
      <w:tr w:rsidR="00A51BE0" w:rsidRPr="00A51BE0" w:rsidTr="00A51BE0">
        <w:trPr>
          <w:trHeight w:val="20"/>
        </w:trPr>
        <w:tc>
          <w:tcPr>
            <w:tcW w:w="536"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L.p.</w:t>
            </w:r>
          </w:p>
        </w:tc>
        <w:tc>
          <w:tcPr>
            <w:tcW w:w="2153"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Podmiot</w:t>
            </w:r>
          </w:p>
        </w:tc>
        <w:tc>
          <w:tcPr>
            <w:tcW w:w="3685" w:type="dxa"/>
            <w:vMerge w:val="restart"/>
            <w:tcBorders>
              <w:left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 xml:space="preserve">Nazwa zadania </w:t>
            </w:r>
          </w:p>
        </w:tc>
        <w:tc>
          <w:tcPr>
            <w:tcW w:w="2835" w:type="dxa"/>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 xml:space="preserve">Kwota dotacji w zł </w:t>
            </w:r>
          </w:p>
        </w:tc>
      </w:tr>
      <w:tr w:rsidR="00A51BE0" w:rsidRPr="00A51BE0" w:rsidTr="00A51BE0">
        <w:trPr>
          <w:trHeight w:val="20"/>
        </w:trPr>
        <w:tc>
          <w:tcPr>
            <w:tcW w:w="536"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2153" w:type="dxa"/>
            <w:vMerge/>
            <w:tcBorders>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p>
        </w:tc>
        <w:tc>
          <w:tcPr>
            <w:tcW w:w="3685" w:type="dxa"/>
            <w:vMerge/>
            <w:tcBorders>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p>
          <w:p w:rsidR="00A51BE0" w:rsidRPr="00A51BE0" w:rsidRDefault="00A51BE0" w:rsidP="00A51BE0">
            <w:pPr>
              <w:spacing w:after="0" w:line="240" w:lineRule="auto"/>
              <w:jc w:val="center"/>
              <w:rPr>
                <w:rFonts w:ascii="Arial" w:eastAsia="Calibri" w:hAnsi="Arial" w:cs="Arial"/>
                <w:b/>
                <w:bCs/>
                <w:color w:val="000000" w:themeColor="text1"/>
                <w:sz w:val="18"/>
                <w:szCs w:val="18"/>
                <w:lang w:eastAsia="pl-PL"/>
              </w:rPr>
            </w:pPr>
            <w:r w:rsidRPr="00A51BE0">
              <w:rPr>
                <w:rFonts w:ascii="Arial" w:eastAsia="Calibri" w:hAnsi="Arial" w:cs="Arial"/>
                <w:b/>
                <w:bCs/>
                <w:color w:val="000000" w:themeColor="text1"/>
                <w:sz w:val="18"/>
                <w:szCs w:val="18"/>
                <w:lang w:eastAsia="pl-PL"/>
              </w:rPr>
              <w:t>dla jednostek spoza sektora finansów publicznych</w:t>
            </w:r>
          </w:p>
          <w:p w:rsidR="00A51BE0" w:rsidRPr="00A51BE0" w:rsidRDefault="00A51BE0" w:rsidP="00A51BE0">
            <w:pPr>
              <w:spacing w:after="0" w:line="240" w:lineRule="auto"/>
              <w:jc w:val="right"/>
              <w:rPr>
                <w:rFonts w:ascii="Arial" w:eastAsia="Calibri" w:hAnsi="Arial" w:cs="Arial"/>
                <w:b/>
                <w:bCs/>
                <w:color w:val="000000" w:themeColor="text1"/>
                <w:sz w:val="18"/>
                <w:szCs w:val="18"/>
                <w:lang w:eastAsia="pl-PL"/>
              </w:rPr>
            </w:pPr>
          </w:p>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 xml:space="preserve">Wyższa Szkoła Prawa i Administracji Rzeszowskiej Szkoły Wyższej z siedzibą w Rzeszowie </w:t>
            </w:r>
          </w:p>
          <w:p w:rsidR="00A51BE0" w:rsidRPr="00A51BE0" w:rsidRDefault="00A51BE0" w:rsidP="00A51BE0">
            <w:pPr>
              <w:spacing w:after="0" w:line="276" w:lineRule="auto"/>
              <w:rPr>
                <w:rFonts w:ascii="Arial" w:eastAsia="Times New Roman" w:hAnsi="Arial" w:cs="Arial"/>
                <w:color w:val="000000" w:themeColor="text1"/>
                <w:sz w:val="18"/>
                <w:szCs w:val="18"/>
                <w:lang w:eastAsia="pl-PL"/>
              </w:rPr>
            </w:pPr>
          </w:p>
        </w:tc>
        <w:tc>
          <w:tcPr>
            <w:tcW w:w="3685" w:type="dxa"/>
            <w:tcBorders>
              <w:top w:val="single" w:sz="4" w:space="0" w:color="auto"/>
              <w:left w:val="single" w:sz="4" w:space="0" w:color="auto"/>
              <w:bottom w:val="single" w:sz="4" w:space="0" w:color="auto"/>
              <w:right w:val="single" w:sz="4" w:space="0" w:color="auto"/>
            </w:tcBorders>
          </w:tcPr>
          <w:p w:rsidR="00A51BE0" w:rsidRPr="00A51BE0" w:rsidRDefault="00A51BE0" w:rsidP="00A51BE0">
            <w:pPr>
              <w:jc w:val="both"/>
              <w:rPr>
                <w:rFonts w:ascii="Arial" w:hAnsi="Arial" w:cs="Arial"/>
                <w:color w:val="000000" w:themeColor="text1"/>
                <w:sz w:val="18"/>
                <w:szCs w:val="18"/>
              </w:rPr>
            </w:pPr>
            <w:r w:rsidRPr="00A51BE0">
              <w:rPr>
                <w:rFonts w:ascii="Arial" w:hAnsi="Arial" w:cs="Arial"/>
                <w:color w:val="000000" w:themeColor="text1"/>
                <w:sz w:val="18"/>
                <w:szCs w:val="18"/>
              </w:rPr>
              <w:t xml:space="preserve">Stworzenie i wyposażenie Laboratorium CYBER CRIME w ramach Podkarpackiego Centrum Kryminalistyki, Kryminologii i Medycyny Sądowej </w:t>
            </w:r>
            <w:proofErr w:type="spellStart"/>
            <w:r w:rsidRPr="00A51BE0">
              <w:rPr>
                <w:rFonts w:ascii="Arial" w:hAnsi="Arial" w:cs="Arial"/>
                <w:color w:val="000000" w:themeColor="text1"/>
                <w:sz w:val="18"/>
                <w:szCs w:val="18"/>
              </w:rPr>
              <w:t>WSPiA</w:t>
            </w:r>
            <w:proofErr w:type="spellEnd"/>
            <w:r w:rsidRPr="00A51BE0">
              <w:rPr>
                <w:rFonts w:ascii="Arial" w:hAnsi="Arial" w:cs="Arial"/>
                <w:color w:val="000000" w:themeColor="text1"/>
                <w:sz w:val="18"/>
                <w:szCs w:val="18"/>
              </w:rPr>
              <w:t xml:space="preserve"> Rzeszowskiej Szkoły Wyższej</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99.974,-</w:t>
            </w:r>
          </w:p>
        </w:tc>
      </w:tr>
      <w:tr w:rsidR="00A51BE0" w:rsidRPr="00A51BE0" w:rsidTr="00A51BE0">
        <w:trPr>
          <w:trHeight w:val="20"/>
        </w:trPr>
        <w:tc>
          <w:tcPr>
            <w:tcW w:w="536" w:type="dxa"/>
            <w:tcBorders>
              <w:top w:val="single" w:sz="4" w:space="0" w:color="auto"/>
              <w:left w:val="single" w:sz="4" w:space="0" w:color="auto"/>
              <w:bottom w:val="single" w:sz="4" w:space="0" w:color="auto"/>
              <w:right w:val="single" w:sz="4" w:space="0" w:color="auto"/>
            </w:tcBorders>
            <w:vAlign w:val="center"/>
            <w:hideMark/>
          </w:tcPr>
          <w:p w:rsidR="00A51BE0" w:rsidRPr="00A51BE0" w:rsidRDefault="00A51BE0" w:rsidP="00A51BE0">
            <w:pPr>
              <w:spacing w:after="0" w:line="240" w:lineRule="auto"/>
              <w:jc w:val="center"/>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2</w:t>
            </w:r>
          </w:p>
        </w:tc>
        <w:tc>
          <w:tcPr>
            <w:tcW w:w="2153"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76" w:lineRule="auto"/>
              <w:rPr>
                <w:rFonts w:ascii="Arial" w:eastAsia="Times New Roman" w:hAnsi="Arial" w:cs="Arial"/>
                <w:color w:val="000000" w:themeColor="text1"/>
                <w:sz w:val="18"/>
                <w:szCs w:val="18"/>
                <w:lang w:eastAsia="pl-PL"/>
              </w:rPr>
            </w:pPr>
            <w:r w:rsidRPr="00A51BE0">
              <w:rPr>
                <w:rFonts w:ascii="Arial" w:eastAsia="Times New Roman" w:hAnsi="Arial" w:cs="Arial"/>
                <w:color w:val="000000" w:themeColor="text1"/>
                <w:sz w:val="18"/>
                <w:szCs w:val="18"/>
                <w:lang w:eastAsia="pl-PL"/>
              </w:rPr>
              <w:t>Wyższa Szkoła Informatyki i Zarządzania z siedzibą w Rzeszowie</w:t>
            </w:r>
          </w:p>
        </w:tc>
        <w:tc>
          <w:tcPr>
            <w:tcW w:w="368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 xml:space="preserve">Zakup wyposażenia do laboratoriów na potrzeby kształcenia studentów </w:t>
            </w:r>
            <w:r w:rsidRPr="00A51BE0">
              <w:rPr>
                <w:rFonts w:ascii="Arial" w:eastAsia="Times New Roman" w:hAnsi="Arial" w:cs="Arial"/>
                <w:color w:val="000000" w:themeColor="text1"/>
                <w:sz w:val="18"/>
                <w:szCs w:val="18"/>
                <w:lang w:eastAsia="pl-PL"/>
              </w:rPr>
              <w:t xml:space="preserve"> Wyższej Szkoły Informatyki i Zarządzania z siedzibą w Rzeszowie na kierunkach studiów drugiego stopnia o profilu </w:t>
            </w:r>
            <w:proofErr w:type="spellStart"/>
            <w:r w:rsidRPr="00A51BE0">
              <w:rPr>
                <w:rFonts w:ascii="Arial" w:eastAsia="Times New Roman" w:hAnsi="Arial" w:cs="Arial"/>
                <w:color w:val="000000" w:themeColor="text1"/>
                <w:sz w:val="18"/>
                <w:szCs w:val="18"/>
                <w:lang w:eastAsia="pl-PL"/>
              </w:rPr>
              <w:t>praktycznym-KOSMETOLOGIA</w:t>
            </w:r>
            <w:proofErr w:type="spellEnd"/>
            <w:r w:rsidRPr="00A51BE0">
              <w:rPr>
                <w:rFonts w:ascii="Arial" w:eastAsia="Times New Roman" w:hAnsi="Arial" w:cs="Arial"/>
                <w:color w:val="000000" w:themeColor="text1"/>
                <w:sz w:val="18"/>
                <w:szCs w:val="18"/>
                <w:lang w:eastAsia="pl-PL"/>
              </w:rPr>
              <w:t xml:space="preserve">  i kierunku FIZJOTERAPIA oraz kierunku studiów pierwszego stopnia o profilu praktycznym GRAFIKA KOMPUTEROWA i PRODUKCJA MULTIMEDIALNA</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color w:val="000000" w:themeColor="text1"/>
                <w:sz w:val="18"/>
                <w:szCs w:val="18"/>
                <w:lang w:eastAsia="pl-PL"/>
              </w:rPr>
            </w:pPr>
            <w:r w:rsidRPr="00A51BE0">
              <w:rPr>
                <w:rFonts w:ascii="Arial" w:eastAsia="Calibri" w:hAnsi="Arial" w:cs="Arial"/>
                <w:color w:val="000000" w:themeColor="text1"/>
                <w:sz w:val="18"/>
                <w:szCs w:val="18"/>
                <w:lang w:eastAsia="pl-PL"/>
              </w:rPr>
              <w:t>100.000,-</w:t>
            </w:r>
          </w:p>
        </w:tc>
      </w:tr>
      <w:tr w:rsidR="00A51BE0" w:rsidRPr="00A51BE0" w:rsidTr="00A51BE0">
        <w:trPr>
          <w:trHeight w:val="338"/>
        </w:trPr>
        <w:tc>
          <w:tcPr>
            <w:tcW w:w="6374" w:type="dxa"/>
            <w:gridSpan w:val="3"/>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center"/>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RAZEM</w:t>
            </w:r>
          </w:p>
        </w:tc>
        <w:tc>
          <w:tcPr>
            <w:tcW w:w="2835" w:type="dxa"/>
            <w:tcBorders>
              <w:top w:val="single" w:sz="4" w:space="0" w:color="auto"/>
              <w:left w:val="single" w:sz="4" w:space="0" w:color="auto"/>
              <w:bottom w:val="single" w:sz="4" w:space="0" w:color="auto"/>
              <w:right w:val="single" w:sz="4" w:space="0" w:color="auto"/>
            </w:tcBorders>
            <w:vAlign w:val="center"/>
          </w:tcPr>
          <w:p w:rsidR="00A51BE0" w:rsidRPr="00A51BE0" w:rsidRDefault="00A51BE0" w:rsidP="00A51BE0">
            <w:pPr>
              <w:spacing w:after="0" w:line="240" w:lineRule="auto"/>
              <w:jc w:val="right"/>
              <w:rPr>
                <w:rFonts w:ascii="Arial" w:eastAsia="Calibri" w:hAnsi="Arial" w:cs="Arial"/>
                <w:b/>
                <w:color w:val="000000" w:themeColor="text1"/>
                <w:sz w:val="18"/>
                <w:szCs w:val="18"/>
                <w:lang w:eastAsia="pl-PL"/>
              </w:rPr>
            </w:pPr>
            <w:r w:rsidRPr="00A51BE0">
              <w:rPr>
                <w:rFonts w:ascii="Arial" w:eastAsia="Calibri" w:hAnsi="Arial" w:cs="Arial"/>
                <w:b/>
                <w:color w:val="000000" w:themeColor="text1"/>
                <w:sz w:val="18"/>
                <w:szCs w:val="18"/>
                <w:lang w:eastAsia="pl-PL"/>
              </w:rPr>
              <w:t>199.974,-</w:t>
            </w:r>
          </w:p>
        </w:tc>
      </w:tr>
    </w:tbl>
    <w:p w:rsidR="00A51BE0" w:rsidRPr="00A51BE0" w:rsidRDefault="00A51BE0" w:rsidP="00A51BE0">
      <w:pPr>
        <w:spacing w:after="0" w:line="360" w:lineRule="auto"/>
        <w:ind w:left="-284" w:firstLine="284"/>
        <w:jc w:val="both"/>
        <w:rPr>
          <w:rFonts w:ascii="Arial" w:eastAsia="Times New Roman" w:hAnsi="Arial" w:cs="Arial"/>
          <w:b/>
          <w:bCs/>
          <w:color w:val="FF0000"/>
          <w:sz w:val="24"/>
          <w:szCs w:val="24"/>
          <w:lang w:eastAsia="pl-PL"/>
        </w:rPr>
      </w:pPr>
    </w:p>
    <w:p w:rsidR="00A51BE0" w:rsidRPr="00A51BE0" w:rsidRDefault="00A51BE0" w:rsidP="00A51BE0">
      <w:pPr>
        <w:spacing w:after="0" w:line="360" w:lineRule="auto"/>
        <w:jc w:val="both"/>
        <w:rPr>
          <w:rFonts w:ascii="Arial" w:eastAsia="Times New Roman" w:hAnsi="Arial" w:cs="Arial"/>
          <w:sz w:val="24"/>
          <w:szCs w:val="24"/>
          <w:lang w:eastAsia="pl-PL"/>
        </w:rPr>
      </w:pPr>
      <w:r w:rsidRPr="00A51BE0">
        <w:rPr>
          <w:rFonts w:ascii="Arial" w:eastAsia="Times New Roman" w:hAnsi="Arial" w:cs="Arial"/>
          <w:sz w:val="24"/>
          <w:szCs w:val="24"/>
          <w:lang w:eastAsia="pl-PL"/>
        </w:rPr>
        <w:lastRenderedPageBreak/>
        <w:t>Niewykonanie zaplanowanych wydatków wynika z nieprzekazania dotacji dla Politechniki</w:t>
      </w:r>
      <w:r w:rsidRPr="00A51BE0">
        <w:rPr>
          <w:rFonts w:ascii="Arial" w:eastAsia="Times New Roman" w:hAnsi="Arial" w:cs="Arial"/>
          <w:color w:val="FF0000"/>
          <w:sz w:val="24"/>
          <w:szCs w:val="24"/>
          <w:lang w:eastAsia="pl-PL"/>
        </w:rPr>
        <w:t xml:space="preserve"> </w:t>
      </w:r>
      <w:r w:rsidRPr="00A51BE0">
        <w:rPr>
          <w:rFonts w:ascii="Arial" w:eastAsia="Times New Roman" w:hAnsi="Arial" w:cs="Arial"/>
          <w:sz w:val="24"/>
          <w:szCs w:val="24"/>
          <w:lang w:eastAsia="pl-PL"/>
        </w:rPr>
        <w:t xml:space="preserve">Rzeszowskiej przyznanej na dofinansowanie przedsięwzięcia „Unowocześnienie bazy </w:t>
      </w:r>
      <w:proofErr w:type="spellStart"/>
      <w:r w:rsidRPr="00A51BE0">
        <w:rPr>
          <w:rFonts w:ascii="Arial" w:eastAsia="Times New Roman" w:hAnsi="Arial" w:cs="Arial"/>
          <w:sz w:val="24"/>
          <w:szCs w:val="24"/>
          <w:lang w:eastAsia="pl-PL"/>
        </w:rPr>
        <w:t>dydaktyczno</w:t>
      </w:r>
      <w:proofErr w:type="spellEnd"/>
      <w:r w:rsidRPr="00A51BE0">
        <w:rPr>
          <w:rFonts w:ascii="Arial" w:eastAsia="Times New Roman" w:hAnsi="Arial" w:cs="Arial"/>
          <w:sz w:val="24"/>
          <w:szCs w:val="24"/>
          <w:lang w:eastAsia="pl-PL"/>
        </w:rPr>
        <w:t xml:space="preserve"> – naukowej Ośrodka Kształcenia Lotniczego Politechniki Rzeszowskiej. Zakup samolotu szkoleniowego”. </w:t>
      </w:r>
      <w:r w:rsidRPr="00A51BE0">
        <w:rPr>
          <w:rFonts w:ascii="Arial" w:eastAsia="Calibri" w:hAnsi="Arial" w:cs="Arial"/>
          <w:sz w:val="24"/>
          <w:szCs w:val="24"/>
          <w:lang w:eastAsia="pl-PL"/>
        </w:rPr>
        <w:t>W związku z nie rozstrzygnięciem kilku przetargów ze względu na zbyt wysoką cenę oferowanego samolotu uczelnia nie zrealizowała zadania w 2018 roku.</w:t>
      </w:r>
    </w:p>
    <w:p w:rsidR="001227E3" w:rsidRDefault="001227E3" w:rsidP="00A51BE0">
      <w:pPr>
        <w:tabs>
          <w:tab w:val="left" w:pos="7513"/>
        </w:tabs>
        <w:spacing w:after="0" w:line="360" w:lineRule="auto"/>
        <w:rPr>
          <w:rFonts w:ascii="Arial" w:hAnsi="Arial" w:cs="Arial"/>
          <w:b/>
          <w:bCs/>
          <w:color w:val="000000" w:themeColor="text1"/>
          <w:sz w:val="24"/>
          <w:szCs w:val="24"/>
        </w:rPr>
      </w:pPr>
    </w:p>
    <w:p w:rsidR="00A51BE0" w:rsidRPr="00A51BE0" w:rsidRDefault="00A51BE0" w:rsidP="00A51BE0">
      <w:pPr>
        <w:tabs>
          <w:tab w:val="left" w:pos="7513"/>
        </w:tabs>
        <w:spacing w:after="0" w:line="360" w:lineRule="auto"/>
        <w:rPr>
          <w:rFonts w:ascii="Arial" w:hAnsi="Arial" w:cs="Arial"/>
          <w:b/>
          <w:bCs/>
          <w:color w:val="FF0000"/>
          <w:sz w:val="24"/>
          <w:szCs w:val="24"/>
        </w:rPr>
      </w:pPr>
      <w:r w:rsidRPr="00A51BE0">
        <w:rPr>
          <w:rFonts w:ascii="Arial" w:hAnsi="Arial" w:cs="Arial"/>
          <w:b/>
          <w:bCs/>
          <w:color w:val="000000" w:themeColor="text1"/>
          <w:sz w:val="24"/>
          <w:szCs w:val="24"/>
        </w:rPr>
        <w:t>DZIAŁ 851 – OCHRONA  ZDROWIA</w:t>
      </w:r>
    </w:p>
    <w:p w:rsidR="00A51BE0" w:rsidRPr="00A51BE0" w:rsidRDefault="00A51BE0" w:rsidP="00A51BE0">
      <w:pPr>
        <w:tabs>
          <w:tab w:val="left" w:pos="7513"/>
        </w:tabs>
        <w:spacing w:after="0" w:line="360" w:lineRule="auto"/>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85111 – Szpitale ogólne</w:t>
      </w:r>
    </w:p>
    <w:p w:rsidR="00A51BE0" w:rsidRPr="00A51BE0" w:rsidRDefault="00A51BE0" w:rsidP="00A51BE0">
      <w:pPr>
        <w:tabs>
          <w:tab w:val="left" w:pos="7513"/>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Zaplanowane wydatki ogółem w kwocie 40.061.171,-zł zostały zrealizowane </w:t>
      </w:r>
      <w:r w:rsidRPr="00A51BE0">
        <w:rPr>
          <w:rFonts w:ascii="Arial" w:eastAsia="Times New Roman" w:hAnsi="Arial" w:cs="Arial"/>
          <w:color w:val="000000" w:themeColor="text1"/>
          <w:sz w:val="24"/>
          <w:szCs w:val="24"/>
          <w:lang w:eastAsia="pl-PL"/>
        </w:rPr>
        <w:br/>
        <w:t>w wysokości 27.699.654,-zł, tj. 69,14% planu.</w:t>
      </w:r>
    </w:p>
    <w:p w:rsidR="00A51BE0" w:rsidRPr="00A51BE0" w:rsidRDefault="00A51BE0" w:rsidP="00435AB8">
      <w:pPr>
        <w:numPr>
          <w:ilvl w:val="0"/>
          <w:numId w:val="52"/>
        </w:numPr>
        <w:tabs>
          <w:tab w:val="left" w:pos="7513"/>
        </w:tabs>
        <w:spacing w:after="0" w:line="360" w:lineRule="auto"/>
        <w:ind w:left="284" w:hanging="142"/>
        <w:contextualSpacing/>
        <w:jc w:val="both"/>
        <w:rPr>
          <w:rFonts w:ascii="Arial" w:eastAsia="Calibri" w:hAnsi="Arial" w:cs="Arial"/>
          <w:color w:val="FF0000"/>
          <w:sz w:val="24"/>
          <w:szCs w:val="24"/>
          <w:lang w:eastAsia="pl-PL"/>
        </w:rPr>
      </w:pPr>
      <w:r w:rsidRPr="00A51BE0">
        <w:rPr>
          <w:rFonts w:ascii="Arial" w:eastAsia="Calibri" w:hAnsi="Arial" w:cs="Arial"/>
          <w:color w:val="000000" w:themeColor="text1"/>
          <w:sz w:val="24"/>
          <w:szCs w:val="24"/>
          <w:lang w:eastAsia="pl-PL"/>
        </w:rPr>
        <w:t xml:space="preserve">Zaplanowane wydatki bieżące w kwocie 2.939.187,-zł (w tym jako dotacje dla jednostek sektora finansów publicznych w kwocie 2.511.755,-zł) zostały zrealizowane w kwocie 2.903.673,-zł, tj. 98,79% planu i dotyczyły: </w:t>
      </w:r>
    </w:p>
    <w:p w:rsidR="00A51BE0" w:rsidRPr="00A51BE0" w:rsidRDefault="00A51BE0" w:rsidP="00435AB8">
      <w:pPr>
        <w:numPr>
          <w:ilvl w:val="0"/>
          <w:numId w:val="58"/>
        </w:numPr>
        <w:tabs>
          <w:tab w:val="left" w:pos="284"/>
        </w:tabs>
        <w:spacing w:after="0" w:line="360" w:lineRule="auto"/>
        <w:ind w:left="567" w:hanging="283"/>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dotacji podmiotowej dla jednostek sektora finansów publicznych w kwocie 2.476.204,-zł (§ 2560) (Dep. OZ), w tym na:</w:t>
      </w:r>
    </w:p>
    <w:p w:rsidR="00A51BE0" w:rsidRPr="00A51BE0" w:rsidRDefault="00A51BE0" w:rsidP="00435AB8">
      <w:pPr>
        <w:numPr>
          <w:ilvl w:val="0"/>
          <w:numId w:val="55"/>
        </w:numPr>
        <w:spacing w:after="0" w:line="360" w:lineRule="auto"/>
        <w:ind w:left="851" w:hanging="284"/>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realizację programów z zakresu promocji zdrowia przez wojewódzkie samodzielne publiczne zakłady opieki zdrowotnej w kwocie 132.973,-zł, z tego  dla:</w:t>
      </w:r>
    </w:p>
    <w:p w:rsidR="00A51BE0" w:rsidRPr="00A51BE0" w:rsidRDefault="00A51BE0" w:rsidP="00435AB8">
      <w:pPr>
        <w:numPr>
          <w:ilvl w:val="0"/>
          <w:numId w:val="56"/>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 xml:space="preserve">Klinicznego Szpitala Wojewódzkiego Nr 2 w im. Św. J. Królowej </w:t>
      </w:r>
      <w:r w:rsidRPr="00A51BE0">
        <w:rPr>
          <w:rFonts w:ascii="Arial" w:eastAsia="Calibri" w:hAnsi="Arial" w:cs="Arial"/>
          <w:color w:val="000000" w:themeColor="text1"/>
          <w:sz w:val="24"/>
          <w:szCs w:val="24"/>
          <w:lang w:eastAsia="pl-PL"/>
        </w:rPr>
        <w:br/>
        <w:t>w Rzeszowie – 44.979,-zł,</w:t>
      </w:r>
    </w:p>
    <w:p w:rsidR="00A51BE0" w:rsidRPr="00A51BE0" w:rsidRDefault="00A51BE0" w:rsidP="00435AB8">
      <w:pPr>
        <w:numPr>
          <w:ilvl w:val="0"/>
          <w:numId w:val="56"/>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Wojewódzkiego Szpitala im. Św. Ojca Pio w Przemyślu – 60.000,-zł,</w:t>
      </w:r>
    </w:p>
    <w:p w:rsidR="00A51BE0" w:rsidRPr="00A51BE0" w:rsidRDefault="00A51BE0" w:rsidP="00435AB8">
      <w:pPr>
        <w:numPr>
          <w:ilvl w:val="0"/>
          <w:numId w:val="56"/>
        </w:numPr>
        <w:tabs>
          <w:tab w:val="left" w:pos="1134"/>
          <w:tab w:val="left" w:pos="7513"/>
        </w:tabs>
        <w:spacing w:after="0" w:line="360" w:lineRule="auto"/>
        <w:ind w:left="1134" w:hanging="283"/>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Wojewódzkiego Szpitala im. Jana Pawła II w Krośnie – 27.994,-zł.</w:t>
      </w:r>
    </w:p>
    <w:p w:rsidR="00A51BE0" w:rsidRPr="00A51BE0" w:rsidRDefault="00A51BE0" w:rsidP="00435AB8">
      <w:pPr>
        <w:numPr>
          <w:ilvl w:val="0"/>
          <w:numId w:val="55"/>
        </w:numPr>
        <w:tabs>
          <w:tab w:val="left" w:pos="709"/>
          <w:tab w:val="left" w:pos="7513"/>
        </w:tabs>
        <w:spacing w:after="0" w:line="360" w:lineRule="auto"/>
        <w:ind w:left="851" w:hanging="284"/>
        <w:contextualSpacing/>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remonty w samodzielnych publicznych zakładach opieki zdrowotnej w kwocie 2.343.231,-zł, z tego dla:</w:t>
      </w:r>
    </w:p>
    <w:p w:rsidR="00A51BE0" w:rsidRPr="00A51BE0" w:rsidRDefault="00A51BE0" w:rsidP="00CB127A">
      <w:pPr>
        <w:numPr>
          <w:ilvl w:val="0"/>
          <w:numId w:val="181"/>
        </w:numPr>
        <w:tabs>
          <w:tab w:val="left" w:pos="709"/>
          <w:tab w:val="left" w:pos="7513"/>
        </w:tabs>
        <w:spacing w:after="0" w:line="360" w:lineRule="auto"/>
        <w:ind w:left="993"/>
        <w:contextualSpacing/>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rPr>
        <w:t xml:space="preserve">Klinicznego Szpitala Wojewódzkiego Nr 1 im. Fryderyka Chopina </w:t>
      </w:r>
      <w:r w:rsidR="002C2F19">
        <w:rPr>
          <w:rFonts w:ascii="Arial" w:eastAsia="Times New Roman" w:hAnsi="Arial" w:cs="Arial"/>
          <w:color w:val="000000" w:themeColor="text1"/>
          <w:sz w:val="24"/>
          <w:szCs w:val="24"/>
        </w:rPr>
        <w:br/>
      </w:r>
      <w:r w:rsidRPr="00A51BE0">
        <w:rPr>
          <w:rFonts w:ascii="Arial" w:eastAsia="Times New Roman" w:hAnsi="Arial" w:cs="Arial"/>
          <w:color w:val="000000" w:themeColor="text1"/>
          <w:sz w:val="24"/>
          <w:szCs w:val="24"/>
        </w:rPr>
        <w:t>w Rzeszowie na wykonanie niezbędnych remontów wynikających z zaleceń pokontrolnych Powiatowej Stacji Sanitarno-Epidemiologicznej w Rzeszowie – 793.520,-zł,</w:t>
      </w:r>
    </w:p>
    <w:p w:rsidR="00A51BE0" w:rsidRPr="00A51BE0" w:rsidRDefault="00A51BE0" w:rsidP="00CB127A">
      <w:pPr>
        <w:numPr>
          <w:ilvl w:val="0"/>
          <w:numId w:val="181"/>
        </w:numPr>
        <w:tabs>
          <w:tab w:val="left" w:pos="709"/>
          <w:tab w:val="left" w:pos="7513"/>
        </w:tabs>
        <w:spacing w:after="0" w:line="360" w:lineRule="auto"/>
        <w:ind w:left="993"/>
        <w:contextualSpacing/>
        <w:jc w:val="both"/>
        <w:rPr>
          <w:rFonts w:ascii="Arial" w:eastAsia="Calibri" w:hAnsi="Arial" w:cs="Arial"/>
          <w:color w:val="000000" w:themeColor="text1"/>
          <w:sz w:val="24"/>
          <w:szCs w:val="24"/>
          <w:lang w:eastAsia="pl-PL"/>
        </w:rPr>
      </w:pPr>
      <w:r w:rsidRPr="00A51BE0">
        <w:rPr>
          <w:rFonts w:ascii="Arial" w:eastAsia="Times New Roman" w:hAnsi="Arial" w:cs="Arial"/>
          <w:sz w:val="24"/>
          <w:szCs w:val="24"/>
        </w:rPr>
        <w:t xml:space="preserve">Klinicznego Szpitala Wojewódzkiego Nr 2 im. Św. Jadwigi Królowej </w:t>
      </w:r>
      <w:r w:rsidR="002C2F19">
        <w:rPr>
          <w:rFonts w:ascii="Arial" w:eastAsia="Times New Roman" w:hAnsi="Arial" w:cs="Arial"/>
          <w:sz w:val="24"/>
          <w:szCs w:val="24"/>
        </w:rPr>
        <w:br/>
      </w:r>
      <w:r w:rsidRPr="00A51BE0">
        <w:rPr>
          <w:rFonts w:ascii="Arial" w:eastAsia="Times New Roman" w:hAnsi="Arial" w:cs="Arial"/>
          <w:sz w:val="24"/>
          <w:szCs w:val="24"/>
        </w:rPr>
        <w:t xml:space="preserve">w Rzeszowie na remont sanitariatów i instalacji wod-kan brudowników </w:t>
      </w:r>
      <w:r w:rsidR="002C2F19">
        <w:rPr>
          <w:rFonts w:ascii="Arial" w:eastAsia="Times New Roman" w:hAnsi="Arial" w:cs="Arial"/>
          <w:sz w:val="24"/>
          <w:szCs w:val="24"/>
        </w:rPr>
        <w:br/>
      </w:r>
      <w:r w:rsidRPr="00A51BE0">
        <w:rPr>
          <w:rFonts w:ascii="Arial" w:eastAsia="Times New Roman" w:hAnsi="Arial" w:cs="Arial"/>
          <w:sz w:val="24"/>
          <w:szCs w:val="24"/>
        </w:rPr>
        <w:t>w pionie A oraz naprawę sprzętu medycznego  - 553.740,-zł,</w:t>
      </w:r>
    </w:p>
    <w:p w:rsidR="00A51BE0" w:rsidRPr="00A51BE0" w:rsidRDefault="00A51BE0" w:rsidP="00CB127A">
      <w:pPr>
        <w:numPr>
          <w:ilvl w:val="0"/>
          <w:numId w:val="181"/>
        </w:numPr>
        <w:tabs>
          <w:tab w:val="left" w:pos="709"/>
          <w:tab w:val="left" w:pos="7513"/>
        </w:tabs>
        <w:spacing w:after="0" w:line="360" w:lineRule="auto"/>
        <w:ind w:left="993"/>
        <w:contextualSpacing/>
        <w:jc w:val="both"/>
        <w:rPr>
          <w:rFonts w:ascii="Arial" w:eastAsia="Calibri" w:hAnsi="Arial" w:cs="Arial"/>
          <w:color w:val="000000" w:themeColor="text1"/>
          <w:sz w:val="24"/>
          <w:szCs w:val="24"/>
          <w:lang w:eastAsia="pl-PL"/>
        </w:rPr>
      </w:pPr>
      <w:r w:rsidRPr="00A51BE0">
        <w:rPr>
          <w:rFonts w:ascii="Arial" w:eastAsia="Times New Roman" w:hAnsi="Arial" w:cs="Arial"/>
          <w:sz w:val="24"/>
          <w:szCs w:val="24"/>
        </w:rPr>
        <w:lastRenderedPageBreak/>
        <w:t>Wojewódzkiego Szpitala Podkarpackiego im. Jana Pawła II w Krośnie na wykonanie niezbędnych remontów w Zakładzie Diagnostyki Obrazowej –83.113,-zł,</w:t>
      </w:r>
    </w:p>
    <w:p w:rsidR="00A51BE0" w:rsidRPr="00A51BE0" w:rsidRDefault="00A51BE0" w:rsidP="00CB127A">
      <w:pPr>
        <w:numPr>
          <w:ilvl w:val="0"/>
          <w:numId w:val="181"/>
        </w:numPr>
        <w:tabs>
          <w:tab w:val="left" w:pos="709"/>
          <w:tab w:val="left" w:pos="7513"/>
        </w:tabs>
        <w:spacing w:after="0" w:line="360" w:lineRule="auto"/>
        <w:ind w:left="993"/>
        <w:contextualSpacing/>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rPr>
        <w:t>Wojewódzkiego Szpitala im.  Zofii z Zamoyskich Tarnowskiej w Tarnobrzegu – 912.858,-zł na:</w:t>
      </w:r>
    </w:p>
    <w:p w:rsidR="00A51BE0" w:rsidRPr="00A51BE0" w:rsidRDefault="00A51BE0" w:rsidP="00435AB8">
      <w:pPr>
        <w:numPr>
          <w:ilvl w:val="2"/>
          <w:numId w:val="9"/>
        </w:numPr>
        <w:tabs>
          <w:tab w:val="left" w:pos="851"/>
          <w:tab w:val="left" w:pos="7513"/>
        </w:tabs>
        <w:spacing w:after="0" w:line="360" w:lineRule="auto"/>
        <w:contextualSpacing/>
        <w:jc w:val="both"/>
        <w:rPr>
          <w:rFonts w:ascii="Arial" w:eastAsia="Calibri" w:hAnsi="Arial" w:cs="Arial"/>
          <w:color w:val="000000" w:themeColor="text1"/>
          <w:sz w:val="24"/>
          <w:szCs w:val="24"/>
          <w:lang w:eastAsia="pl-PL"/>
        </w:rPr>
      </w:pPr>
      <w:r w:rsidRPr="00A51BE0">
        <w:rPr>
          <w:rFonts w:ascii="Arial" w:eastAsia="Times New Roman" w:hAnsi="Arial" w:cs="Arial"/>
          <w:sz w:val="24"/>
          <w:szCs w:val="24"/>
        </w:rPr>
        <w:t>wymianę baterii UPS w budynkach D, E i F2 - 193.147,-zł,</w:t>
      </w:r>
    </w:p>
    <w:p w:rsidR="00A51BE0" w:rsidRPr="00A51BE0" w:rsidRDefault="00A51BE0" w:rsidP="00435AB8">
      <w:pPr>
        <w:numPr>
          <w:ilvl w:val="2"/>
          <w:numId w:val="9"/>
        </w:numPr>
        <w:tabs>
          <w:tab w:val="left" w:pos="851"/>
          <w:tab w:val="left" w:pos="7513"/>
        </w:tabs>
        <w:spacing w:after="0" w:line="360" w:lineRule="auto"/>
        <w:contextualSpacing/>
        <w:jc w:val="both"/>
        <w:rPr>
          <w:rFonts w:ascii="Arial" w:eastAsia="Calibri" w:hAnsi="Arial" w:cs="Arial"/>
          <w:color w:val="000000" w:themeColor="text1"/>
          <w:sz w:val="24"/>
          <w:szCs w:val="24"/>
          <w:lang w:eastAsia="pl-PL"/>
        </w:rPr>
      </w:pPr>
      <w:r w:rsidRPr="00A51BE0">
        <w:rPr>
          <w:rFonts w:ascii="Arial" w:eastAsia="Times New Roman" w:hAnsi="Arial" w:cs="Arial"/>
          <w:sz w:val="24"/>
          <w:szCs w:val="24"/>
        </w:rPr>
        <w:t xml:space="preserve">dostawę  i montaż lampy RTG, przewodu wysokiego napięcia i wymiennika ciepła do tomografu komputerowego TOSHIBA AQUILION S16 – </w:t>
      </w:r>
      <w:r w:rsidR="002C2F19">
        <w:rPr>
          <w:rFonts w:ascii="Arial" w:eastAsia="Times New Roman" w:hAnsi="Arial" w:cs="Arial"/>
          <w:sz w:val="24"/>
          <w:szCs w:val="24"/>
        </w:rPr>
        <w:br/>
      </w:r>
      <w:r w:rsidRPr="00A51BE0">
        <w:rPr>
          <w:rFonts w:ascii="Arial" w:eastAsia="Times New Roman" w:hAnsi="Arial" w:cs="Arial"/>
          <w:sz w:val="24"/>
          <w:szCs w:val="24"/>
        </w:rPr>
        <w:t>345.814,-zł,</w:t>
      </w:r>
    </w:p>
    <w:p w:rsidR="00A51BE0" w:rsidRPr="00A51BE0" w:rsidRDefault="00A51BE0" w:rsidP="00435AB8">
      <w:pPr>
        <w:numPr>
          <w:ilvl w:val="2"/>
          <w:numId w:val="9"/>
        </w:numPr>
        <w:tabs>
          <w:tab w:val="left" w:pos="851"/>
          <w:tab w:val="left" w:pos="7513"/>
        </w:tabs>
        <w:spacing w:after="0" w:line="360" w:lineRule="auto"/>
        <w:contextualSpacing/>
        <w:jc w:val="both"/>
        <w:rPr>
          <w:rFonts w:ascii="Arial" w:eastAsia="Calibri" w:hAnsi="Arial" w:cs="Arial"/>
          <w:color w:val="000000" w:themeColor="text1"/>
          <w:sz w:val="24"/>
          <w:szCs w:val="24"/>
          <w:lang w:eastAsia="pl-PL"/>
        </w:rPr>
      </w:pPr>
      <w:r w:rsidRPr="00A51BE0">
        <w:rPr>
          <w:rFonts w:ascii="Arial" w:eastAsia="Times New Roman" w:hAnsi="Arial" w:cs="Arial"/>
          <w:sz w:val="24"/>
          <w:szCs w:val="24"/>
        </w:rPr>
        <w:t xml:space="preserve">wymianę detektora cyfrowego w mammografie cyfrowym </w:t>
      </w:r>
      <w:proofErr w:type="spellStart"/>
      <w:r w:rsidRPr="00A51BE0">
        <w:rPr>
          <w:rFonts w:ascii="Arial" w:eastAsia="Times New Roman" w:hAnsi="Arial" w:cs="Arial"/>
          <w:sz w:val="24"/>
          <w:szCs w:val="24"/>
        </w:rPr>
        <w:t>Selenia</w:t>
      </w:r>
      <w:proofErr w:type="spellEnd"/>
      <w:r w:rsidRPr="00A51BE0">
        <w:rPr>
          <w:rFonts w:ascii="Arial" w:eastAsia="Times New Roman" w:hAnsi="Arial" w:cs="Arial"/>
          <w:sz w:val="24"/>
          <w:szCs w:val="24"/>
        </w:rPr>
        <w:t xml:space="preserve"> </w:t>
      </w:r>
      <w:proofErr w:type="spellStart"/>
      <w:r w:rsidRPr="00A51BE0">
        <w:rPr>
          <w:rFonts w:ascii="Arial" w:eastAsia="Times New Roman" w:hAnsi="Arial" w:cs="Arial"/>
          <w:sz w:val="24"/>
          <w:szCs w:val="24"/>
        </w:rPr>
        <w:t>Dimensions</w:t>
      </w:r>
      <w:proofErr w:type="spellEnd"/>
      <w:r w:rsidRPr="00A51BE0">
        <w:rPr>
          <w:rFonts w:ascii="Arial" w:eastAsia="Times New Roman" w:hAnsi="Arial" w:cs="Arial"/>
          <w:sz w:val="24"/>
          <w:szCs w:val="24"/>
        </w:rPr>
        <w:t xml:space="preserve"> 2D będącym na wyposażeniu pracowni mammografii – 373.897,-zł,</w:t>
      </w:r>
    </w:p>
    <w:p w:rsidR="00A51BE0" w:rsidRPr="00A51BE0" w:rsidRDefault="00A51BE0" w:rsidP="00435AB8">
      <w:pPr>
        <w:numPr>
          <w:ilvl w:val="0"/>
          <w:numId w:val="58"/>
        </w:numPr>
        <w:tabs>
          <w:tab w:val="left" w:pos="284"/>
        </w:tabs>
        <w:spacing w:after="0" w:line="360" w:lineRule="auto"/>
        <w:ind w:left="567"/>
        <w:contextualSpacing/>
        <w:jc w:val="both"/>
        <w:rPr>
          <w:rFonts w:ascii="Arial" w:eastAsia="Calibri" w:hAnsi="Arial" w:cs="Arial"/>
          <w:sz w:val="24"/>
          <w:szCs w:val="24"/>
          <w:lang w:eastAsia="pl-PL"/>
        </w:rPr>
      </w:pPr>
      <w:r w:rsidRPr="00A51BE0">
        <w:rPr>
          <w:rFonts w:ascii="Arial" w:eastAsia="Calibri" w:hAnsi="Arial" w:cs="Arial"/>
          <w:sz w:val="24"/>
          <w:szCs w:val="24"/>
          <w:lang w:eastAsia="pl-PL"/>
        </w:rPr>
        <w:t xml:space="preserve">pokrycie ujemnego wyniku finansowego Wojewódzkiego Szpitala im. Zofii </w:t>
      </w:r>
      <w:r w:rsidR="002C2F19">
        <w:rPr>
          <w:rFonts w:ascii="Arial" w:eastAsia="Calibri" w:hAnsi="Arial" w:cs="Arial"/>
          <w:sz w:val="24"/>
          <w:szCs w:val="24"/>
          <w:lang w:eastAsia="pl-PL"/>
        </w:rPr>
        <w:br/>
      </w:r>
      <w:r w:rsidRPr="00A51BE0">
        <w:rPr>
          <w:rFonts w:ascii="Arial" w:eastAsia="Calibri" w:hAnsi="Arial" w:cs="Arial"/>
          <w:sz w:val="24"/>
          <w:szCs w:val="24"/>
          <w:lang w:eastAsia="pl-PL"/>
        </w:rPr>
        <w:t xml:space="preserve">z Zamoyskich Tarnowskiej w Tarnobrzegu za 2017 rok w kwocie 426.831,-zł </w:t>
      </w:r>
      <w:r w:rsidR="002C2F19">
        <w:rPr>
          <w:rFonts w:ascii="Arial" w:eastAsia="Calibri" w:hAnsi="Arial" w:cs="Arial"/>
          <w:sz w:val="24"/>
          <w:szCs w:val="24"/>
          <w:lang w:eastAsia="pl-PL"/>
        </w:rPr>
        <w:br/>
      </w:r>
      <w:r w:rsidRPr="00A51BE0">
        <w:rPr>
          <w:rFonts w:ascii="Arial" w:eastAsia="Calibri" w:hAnsi="Arial" w:cs="Arial"/>
          <w:sz w:val="24"/>
          <w:szCs w:val="24"/>
          <w:lang w:eastAsia="pl-PL"/>
        </w:rPr>
        <w:t>(§ 4160) (Dep. OZ).</w:t>
      </w:r>
    </w:p>
    <w:p w:rsidR="00A51BE0" w:rsidRPr="00A51BE0" w:rsidRDefault="00A51BE0" w:rsidP="00435AB8">
      <w:pPr>
        <w:numPr>
          <w:ilvl w:val="0"/>
          <w:numId w:val="58"/>
        </w:numPr>
        <w:spacing w:after="0" w:line="360" w:lineRule="auto"/>
        <w:ind w:left="567"/>
        <w:contextualSpacing/>
        <w:jc w:val="both"/>
        <w:rPr>
          <w:rFonts w:ascii="Arial" w:eastAsia="Calibri" w:hAnsi="Arial" w:cs="Arial"/>
          <w:sz w:val="24"/>
          <w:szCs w:val="24"/>
          <w:lang w:eastAsia="pl-PL"/>
        </w:rPr>
      </w:pPr>
      <w:r w:rsidRPr="00A51BE0">
        <w:rPr>
          <w:rFonts w:ascii="Arial" w:hAnsi="Arial" w:cs="Arial"/>
          <w:sz w:val="24"/>
          <w:szCs w:val="24"/>
        </w:rPr>
        <w:t xml:space="preserve">dotacji celowej z budżetu państwa na współfinansowanie dla Wojewódzkiego Szpitala Podkarpackiego im. Jana Pawła II w Krośnie - beneficjenta </w:t>
      </w:r>
      <w:r w:rsidRPr="00A51BE0">
        <w:rPr>
          <w:rFonts w:ascii="Arial" w:hAnsi="Arial" w:cs="Arial"/>
          <w:iCs/>
          <w:sz w:val="24"/>
          <w:szCs w:val="24"/>
        </w:rPr>
        <w:t>realizującego projekt pn. „Regionalne Centrum Południowego Podkarpacia „Kobieta i Dziecko” – wysokospecjalistyczna opieka zdrowotna</w:t>
      </w:r>
      <w:r w:rsidRPr="00A51BE0">
        <w:rPr>
          <w:rFonts w:ascii="Arial" w:hAnsi="Arial" w:cs="Arial"/>
          <w:i/>
          <w:sz w:val="24"/>
          <w:szCs w:val="24"/>
        </w:rPr>
        <w:t>”</w:t>
      </w:r>
      <w:r w:rsidRPr="00A51BE0">
        <w:rPr>
          <w:rFonts w:ascii="Arial" w:hAnsi="Arial" w:cs="Arial"/>
          <w:sz w:val="24"/>
          <w:szCs w:val="24"/>
        </w:rPr>
        <w:t xml:space="preserve">, w ramach działania </w:t>
      </w:r>
      <w:r w:rsidRPr="00A51BE0">
        <w:rPr>
          <w:rFonts w:ascii="Arial" w:hAnsi="Arial" w:cs="Arial"/>
          <w:i/>
          <w:sz w:val="24"/>
          <w:szCs w:val="24"/>
        </w:rPr>
        <w:t>6.2 Infrastruktura ochrony zdrowia i pomocy społecznej</w:t>
      </w:r>
      <w:r w:rsidRPr="00A51BE0">
        <w:rPr>
          <w:rFonts w:ascii="Arial" w:hAnsi="Arial" w:cs="Arial"/>
          <w:sz w:val="24"/>
          <w:szCs w:val="24"/>
        </w:rPr>
        <w:t xml:space="preserve"> Regionalnego Programu Operacyjnego Województwa Podkarpackiego na lata 2014-2020 w kwocie 38,-zł</w:t>
      </w:r>
      <w:r w:rsidRPr="00A51BE0">
        <w:rPr>
          <w:rFonts w:ascii="Arial" w:hAnsi="Arial"/>
          <w:sz w:val="24"/>
          <w:szCs w:val="24"/>
        </w:rPr>
        <w:t xml:space="preserve"> (§ 2009)</w:t>
      </w:r>
      <w:r w:rsidRPr="00A51BE0">
        <w:rPr>
          <w:rFonts w:ascii="Arial" w:hAnsi="Arial" w:cs="Arial"/>
          <w:iCs/>
          <w:sz w:val="24"/>
          <w:szCs w:val="24"/>
        </w:rPr>
        <w:t xml:space="preserve"> (Dep. RP). </w:t>
      </w:r>
    </w:p>
    <w:p w:rsidR="00A51BE0" w:rsidRPr="00A51BE0" w:rsidRDefault="00A51BE0" w:rsidP="00A51BE0">
      <w:pPr>
        <w:spacing w:after="0" w:line="360" w:lineRule="auto"/>
        <w:ind w:left="567"/>
        <w:contextualSpacing/>
        <w:jc w:val="both"/>
        <w:rPr>
          <w:rFonts w:ascii="Arial" w:eastAsia="Calibri" w:hAnsi="Arial" w:cs="Arial"/>
          <w:sz w:val="24"/>
          <w:szCs w:val="24"/>
        </w:rPr>
      </w:pPr>
      <w:r w:rsidRPr="00A51BE0">
        <w:rPr>
          <w:rFonts w:ascii="Arial" w:hAnsi="Arial" w:cs="Arial"/>
          <w:iCs/>
          <w:sz w:val="24"/>
          <w:szCs w:val="24"/>
        </w:rPr>
        <w:t>Środki przekazane w ramach zadania pn. „Dotacja celowa na rzecz beneficjentów osi priorytetowych I-VI RPO WP na lata 2014-2020 realizujących projekty o charakterze innym niż rewitalizacyjny” ujętego w</w:t>
      </w:r>
      <w:r w:rsidRPr="00A51BE0">
        <w:rPr>
          <w:rFonts w:ascii="Arial" w:eastAsia="Calibri" w:hAnsi="Arial" w:cs="Arial"/>
          <w:sz w:val="24"/>
          <w:szCs w:val="24"/>
        </w:rPr>
        <w:t xml:space="preserve"> wykazie przedsięwzięć do Wieloletniej Prognozy Finansowej Województwa Podkarpackiego.</w:t>
      </w:r>
    </w:p>
    <w:p w:rsidR="00A51BE0" w:rsidRPr="00A51BE0" w:rsidRDefault="00A51BE0" w:rsidP="00435AB8">
      <w:pPr>
        <w:numPr>
          <w:ilvl w:val="0"/>
          <w:numId w:val="58"/>
        </w:numPr>
        <w:tabs>
          <w:tab w:val="left" w:pos="284"/>
        </w:tabs>
        <w:spacing w:after="0" w:line="360" w:lineRule="auto"/>
        <w:ind w:left="567"/>
        <w:contextualSpacing/>
        <w:jc w:val="both"/>
        <w:rPr>
          <w:rFonts w:ascii="Arial" w:eastAsia="Calibri" w:hAnsi="Arial" w:cs="Arial"/>
          <w:sz w:val="24"/>
          <w:szCs w:val="24"/>
          <w:lang w:eastAsia="pl-PL"/>
        </w:rPr>
      </w:pPr>
      <w:r w:rsidRPr="00A51BE0">
        <w:rPr>
          <w:rFonts w:ascii="Arial" w:eastAsia="Times New Roman" w:hAnsi="Arial" w:cs="Arial"/>
          <w:iCs/>
          <w:sz w:val="24"/>
          <w:szCs w:val="24"/>
        </w:rPr>
        <w:t xml:space="preserve">zwrotów </w:t>
      </w:r>
      <w:r w:rsidRPr="00A51BE0">
        <w:rPr>
          <w:rFonts w:ascii="Arial" w:eastAsia="Times New Roman" w:hAnsi="Arial" w:cs="Arial"/>
          <w:bCs/>
          <w:sz w:val="24"/>
          <w:szCs w:val="24"/>
        </w:rPr>
        <w:t>do Ministerstwa Inwestycji i Rozwoju</w:t>
      </w:r>
      <w:r w:rsidRPr="00A51BE0">
        <w:rPr>
          <w:rFonts w:ascii="Arial" w:eastAsia="Calibri" w:hAnsi="Arial" w:cs="Arial"/>
          <w:sz w:val="24"/>
          <w:szCs w:val="24"/>
        </w:rPr>
        <w:t xml:space="preserve"> części niewykorzystanej dotacji przez beneficjentów projektów realizowanych</w:t>
      </w:r>
      <w:r w:rsidRPr="00A51BE0">
        <w:rPr>
          <w:rFonts w:ascii="Arial" w:eastAsia="Times New Roman" w:hAnsi="Arial" w:cs="Arial"/>
          <w:sz w:val="24"/>
          <w:szCs w:val="24"/>
        </w:rPr>
        <w:t xml:space="preserve"> w ramach Regionalnego Programu Operacyjnego Województwa Podkarpackiego na lata 2014-2020</w:t>
      </w:r>
      <w:r w:rsidRPr="00A51BE0">
        <w:rPr>
          <w:rFonts w:ascii="Arial" w:eastAsia="Times New Roman" w:hAnsi="Arial" w:cs="Arial"/>
          <w:bCs/>
          <w:sz w:val="24"/>
          <w:szCs w:val="24"/>
        </w:rPr>
        <w:t xml:space="preserve"> w kwocie </w:t>
      </w:r>
      <w:r w:rsidR="002C2F19">
        <w:rPr>
          <w:rFonts w:ascii="Arial" w:eastAsia="Times New Roman" w:hAnsi="Arial" w:cs="Arial"/>
          <w:bCs/>
          <w:sz w:val="24"/>
          <w:szCs w:val="24"/>
        </w:rPr>
        <w:br/>
      </w:r>
      <w:r w:rsidRPr="00A51BE0">
        <w:rPr>
          <w:rFonts w:ascii="Arial" w:eastAsia="Times New Roman" w:hAnsi="Arial" w:cs="Arial"/>
          <w:bCs/>
          <w:sz w:val="24"/>
          <w:szCs w:val="24"/>
        </w:rPr>
        <w:t xml:space="preserve">600,-zł (§ 2959) </w:t>
      </w:r>
      <w:r w:rsidRPr="00A51BE0">
        <w:rPr>
          <w:rFonts w:ascii="Arial" w:eastAsia="Times New Roman" w:hAnsi="Arial" w:cs="Arial"/>
          <w:iCs/>
          <w:sz w:val="24"/>
          <w:szCs w:val="24"/>
        </w:rPr>
        <w:t>(Dep. RP),</w:t>
      </w:r>
    </w:p>
    <w:p w:rsidR="00A51BE0" w:rsidRPr="00A51BE0" w:rsidRDefault="00A51BE0" w:rsidP="00435AB8">
      <w:pPr>
        <w:numPr>
          <w:ilvl w:val="0"/>
          <w:numId w:val="53"/>
        </w:numPr>
        <w:tabs>
          <w:tab w:val="left" w:pos="0"/>
          <w:tab w:val="left" w:pos="284"/>
          <w:tab w:val="left" w:pos="7513"/>
        </w:tabs>
        <w:spacing w:after="0" w:line="360" w:lineRule="auto"/>
        <w:ind w:left="284" w:hanging="284"/>
        <w:contextualSpacing/>
        <w:jc w:val="both"/>
        <w:rPr>
          <w:rFonts w:ascii="Arial" w:eastAsia="Times New Roman" w:hAnsi="Arial" w:cs="Arial"/>
          <w:color w:val="FF0000"/>
          <w:sz w:val="24"/>
          <w:szCs w:val="24"/>
          <w:lang w:eastAsia="pl-PL"/>
        </w:rPr>
      </w:pPr>
      <w:r w:rsidRPr="00A51BE0">
        <w:rPr>
          <w:rFonts w:ascii="Arial" w:eastAsia="Calibri" w:hAnsi="Arial" w:cs="Arial"/>
          <w:color w:val="000000" w:themeColor="text1"/>
          <w:sz w:val="24"/>
          <w:szCs w:val="24"/>
          <w:lang w:eastAsia="pl-PL"/>
        </w:rPr>
        <w:t>Wydatki majątkowe zaplanowane w kwocie</w:t>
      </w:r>
      <w:r w:rsidRPr="00A51BE0">
        <w:rPr>
          <w:rFonts w:ascii="Arial" w:eastAsia="Times New Roman" w:hAnsi="Arial" w:cs="Arial"/>
          <w:color w:val="000000" w:themeColor="text1"/>
          <w:sz w:val="24"/>
          <w:szCs w:val="24"/>
          <w:lang w:eastAsia="pl-PL"/>
        </w:rPr>
        <w:t xml:space="preserve"> 37.121.984</w:t>
      </w:r>
      <w:r w:rsidRPr="00A51BE0">
        <w:rPr>
          <w:rFonts w:ascii="Arial" w:eastAsia="Calibri" w:hAnsi="Arial" w:cs="Arial"/>
          <w:color w:val="000000" w:themeColor="text1"/>
          <w:sz w:val="24"/>
          <w:szCs w:val="24"/>
          <w:lang w:eastAsia="pl-PL"/>
        </w:rPr>
        <w:t xml:space="preserve">,-zł (w tym dotacje celowe dla jednostek sektora finansów publicznych w kwocie 35.260.016,-zł) zostały zrealizowane w kwocie </w:t>
      </w:r>
      <w:r w:rsidRPr="00A51BE0">
        <w:rPr>
          <w:rFonts w:ascii="Arial" w:eastAsia="Times New Roman" w:hAnsi="Arial" w:cs="Arial"/>
          <w:color w:val="000000" w:themeColor="text1"/>
          <w:sz w:val="24"/>
          <w:szCs w:val="24"/>
          <w:lang w:eastAsia="pl-PL"/>
        </w:rPr>
        <w:t>24.795.981</w:t>
      </w:r>
      <w:r w:rsidRPr="00A51BE0">
        <w:rPr>
          <w:rFonts w:ascii="Arial" w:eastAsia="Calibri" w:hAnsi="Arial" w:cs="Arial"/>
          <w:color w:val="000000" w:themeColor="text1"/>
          <w:sz w:val="24"/>
          <w:szCs w:val="24"/>
          <w:lang w:eastAsia="pl-PL"/>
        </w:rPr>
        <w:t>,-zł</w:t>
      </w:r>
      <w:r w:rsidRPr="00A51BE0">
        <w:rPr>
          <w:rFonts w:ascii="Arial" w:hAnsi="Arial" w:cs="Arial"/>
          <w:color w:val="000000" w:themeColor="text1"/>
          <w:sz w:val="24"/>
          <w:szCs w:val="24"/>
          <w:lang w:eastAsia="pl-PL"/>
        </w:rPr>
        <w:t>,</w:t>
      </w:r>
      <w:r w:rsidRPr="00A51BE0">
        <w:rPr>
          <w:rFonts w:ascii="Arial" w:eastAsia="Calibri" w:hAnsi="Arial" w:cs="Arial"/>
          <w:color w:val="000000" w:themeColor="text1"/>
          <w:sz w:val="24"/>
          <w:szCs w:val="24"/>
          <w:lang w:eastAsia="pl-PL"/>
        </w:rPr>
        <w:t xml:space="preserve"> tj. 66,80% planu i dotyczyły:</w:t>
      </w:r>
    </w:p>
    <w:p w:rsidR="00A51BE0" w:rsidRPr="00A51BE0" w:rsidRDefault="00FF77BA" w:rsidP="00CB127A">
      <w:pPr>
        <w:numPr>
          <w:ilvl w:val="0"/>
          <w:numId w:val="68"/>
        </w:numPr>
        <w:tabs>
          <w:tab w:val="left" w:pos="567"/>
          <w:tab w:val="left" w:pos="7513"/>
        </w:tabs>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dotacji celowych</w:t>
      </w:r>
      <w:r w:rsidR="00A51BE0" w:rsidRPr="00A51BE0">
        <w:rPr>
          <w:rFonts w:ascii="Arial" w:eastAsia="Times New Roman" w:hAnsi="Arial" w:cs="Arial"/>
          <w:color w:val="000000" w:themeColor="text1"/>
          <w:sz w:val="24"/>
          <w:szCs w:val="24"/>
          <w:lang w:eastAsia="pl-PL"/>
        </w:rPr>
        <w:t xml:space="preserve"> dla szpitali wojewódzkich w kwocie 17.727.656,-zł (§ 6220)</w:t>
      </w:r>
      <w:r w:rsidR="00A51BE0" w:rsidRPr="00A51BE0">
        <w:rPr>
          <w:rFonts w:ascii="Arial" w:eastAsia="Calibri" w:hAnsi="Arial" w:cs="Arial"/>
          <w:color w:val="000000" w:themeColor="text1"/>
          <w:sz w:val="24"/>
          <w:szCs w:val="24"/>
          <w:lang w:eastAsia="pl-PL"/>
        </w:rPr>
        <w:t xml:space="preserve"> (Dep. OZ),</w:t>
      </w:r>
      <w:r w:rsidR="00A51BE0" w:rsidRPr="00A51BE0">
        <w:rPr>
          <w:rFonts w:ascii="Arial" w:eastAsia="Times New Roman" w:hAnsi="Arial" w:cs="Arial"/>
          <w:color w:val="000000" w:themeColor="text1"/>
          <w:sz w:val="24"/>
          <w:szCs w:val="24"/>
          <w:lang w:eastAsia="pl-PL"/>
        </w:rPr>
        <w:t xml:space="preserve"> z tego dla:</w:t>
      </w:r>
    </w:p>
    <w:p w:rsidR="00A51BE0" w:rsidRPr="00A51BE0" w:rsidRDefault="00A51BE0" w:rsidP="00435AB8">
      <w:pPr>
        <w:numPr>
          <w:ilvl w:val="0"/>
          <w:numId w:val="57"/>
        </w:numPr>
        <w:tabs>
          <w:tab w:val="left" w:pos="851"/>
        </w:tabs>
        <w:spacing w:after="0" w:line="360" w:lineRule="auto"/>
        <w:ind w:left="851" w:hanging="284"/>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Klinicznego Szpitala Wojewódzkiego Nr 1 im. Fryderyka Chopina w Rzeszowie w kwocie 2.175.000,-zł na wkład własny do projektu pn. „</w:t>
      </w:r>
      <w:r w:rsidRPr="00A51BE0">
        <w:rPr>
          <w:rFonts w:ascii="Arial" w:hAnsi="Arial" w:cs="Arial"/>
          <w:sz w:val="24"/>
          <w:szCs w:val="24"/>
        </w:rPr>
        <w:t>Rozbudowa Kliniki Hematologii oraz Kliniki Nefrologii ze Stacją Dializ Klinicznego Szpitala Wojewódzkiego Nr 1 im. F. Chopina w Rzeszowie”.</w:t>
      </w:r>
    </w:p>
    <w:p w:rsidR="006240B1" w:rsidRDefault="00A51BE0" w:rsidP="00A51BE0">
      <w:pPr>
        <w:spacing w:after="0" w:line="360" w:lineRule="auto"/>
        <w:ind w:left="851"/>
        <w:jc w:val="both"/>
        <w:rPr>
          <w:rFonts w:ascii="Arial" w:eastAsia="Times New Roman" w:hAnsi="Arial" w:cs="Arial"/>
          <w:sz w:val="24"/>
          <w:szCs w:val="24"/>
        </w:rPr>
      </w:pPr>
      <w:r w:rsidRPr="00A51BE0">
        <w:rPr>
          <w:rFonts w:ascii="Arial" w:eastAsia="Times New Roman" w:hAnsi="Arial" w:cs="Arial"/>
          <w:sz w:val="24"/>
          <w:szCs w:val="24"/>
        </w:rPr>
        <w:t>Zadanie o wartości kosztorysowej 42.735.294,-zł,</w:t>
      </w:r>
      <w:r w:rsidR="006240B1">
        <w:rPr>
          <w:rFonts w:ascii="Arial" w:eastAsia="Times New Roman" w:hAnsi="Arial" w:cs="Arial"/>
          <w:sz w:val="24"/>
          <w:szCs w:val="24"/>
        </w:rPr>
        <w:t xml:space="preserve"> realizowane w latach 2017-2020</w:t>
      </w:r>
      <w:r w:rsidR="00FF77BA">
        <w:rPr>
          <w:rFonts w:ascii="Arial" w:eastAsia="Times New Roman" w:hAnsi="Arial" w:cs="Arial"/>
          <w:sz w:val="24"/>
          <w:szCs w:val="24"/>
        </w:rPr>
        <w:t>,</w:t>
      </w:r>
      <w:r w:rsidR="006240B1">
        <w:rPr>
          <w:rFonts w:ascii="Arial" w:eastAsia="Times New Roman" w:hAnsi="Arial" w:cs="Arial"/>
          <w:sz w:val="24"/>
          <w:szCs w:val="24"/>
        </w:rPr>
        <w:t xml:space="preserve"> </w:t>
      </w:r>
      <w:r w:rsidR="006240B1" w:rsidRPr="00A51BE0">
        <w:rPr>
          <w:rFonts w:ascii="Arial" w:eastAsia="Times New Roman" w:hAnsi="Arial" w:cs="Arial"/>
          <w:sz w:val="24"/>
          <w:szCs w:val="24"/>
        </w:rPr>
        <w:t>współfinansowane ze środków Unii Europejskiej w ramach Regionalnego Programu Operacyjnego Województwa Podkarpackiego na lata 2014-2020.</w:t>
      </w:r>
    </w:p>
    <w:p w:rsidR="006240B1" w:rsidRDefault="006240B1" w:rsidP="00A51BE0">
      <w:pPr>
        <w:spacing w:after="0" w:line="360" w:lineRule="auto"/>
        <w:ind w:left="851"/>
        <w:jc w:val="both"/>
        <w:rPr>
          <w:rFonts w:ascii="Arial" w:eastAsia="Times New Roman" w:hAnsi="Arial" w:cs="Arial"/>
          <w:sz w:val="24"/>
          <w:szCs w:val="24"/>
        </w:rPr>
      </w:pPr>
      <w:r w:rsidRPr="00A51BE0">
        <w:rPr>
          <w:rFonts w:ascii="Arial" w:eastAsia="Times New Roman" w:hAnsi="Arial" w:cs="Arial"/>
          <w:sz w:val="24"/>
          <w:szCs w:val="24"/>
        </w:rPr>
        <w:t xml:space="preserve">W ramach inwestycji powstanie jeden, nowy i kompleksowo wyposażony budynek szpitalny mieszczący przychodnię nefrologiczną i hematologiczną, stację dializ, klinikę nefrologii, klinikę hematologii, bank komórek krwiotwórczych z pracownią cystometrii. Odpowiednie wyposażenie w sprzęt </w:t>
      </w:r>
      <w:r w:rsidR="002C2F19">
        <w:rPr>
          <w:rFonts w:ascii="Arial" w:eastAsia="Times New Roman" w:hAnsi="Arial" w:cs="Arial"/>
          <w:sz w:val="24"/>
          <w:szCs w:val="24"/>
        </w:rPr>
        <w:br/>
      </w:r>
      <w:r w:rsidRPr="00A51BE0">
        <w:rPr>
          <w:rFonts w:ascii="Arial" w:eastAsia="Times New Roman" w:hAnsi="Arial" w:cs="Arial"/>
          <w:sz w:val="24"/>
          <w:szCs w:val="24"/>
        </w:rPr>
        <w:t>i aparaturę oraz podniesienie standardu łóżkowego pozwolą na stworzenie ośrodka opieki regionalnej oraz pełnienie funkcji przypadającej ośrodk</w:t>
      </w:r>
      <w:r w:rsidR="00FF77BA">
        <w:rPr>
          <w:rFonts w:ascii="Arial" w:eastAsia="Times New Roman" w:hAnsi="Arial" w:cs="Arial"/>
          <w:sz w:val="24"/>
          <w:szCs w:val="24"/>
        </w:rPr>
        <w:t>om klinicznym, a także przyczynią</w:t>
      </w:r>
      <w:r w:rsidRPr="00A51BE0">
        <w:rPr>
          <w:rFonts w:ascii="Arial" w:eastAsia="Times New Roman" w:hAnsi="Arial" w:cs="Arial"/>
          <w:sz w:val="24"/>
          <w:szCs w:val="24"/>
        </w:rPr>
        <w:t xml:space="preserve"> się do poprawy dostępności do deficytowych, w tym zakresie usług w województwie</w:t>
      </w:r>
      <w:r>
        <w:rPr>
          <w:rFonts w:ascii="Arial" w:eastAsia="Times New Roman" w:hAnsi="Arial" w:cs="Arial"/>
          <w:sz w:val="24"/>
          <w:szCs w:val="24"/>
        </w:rPr>
        <w:t>.</w:t>
      </w:r>
    </w:p>
    <w:p w:rsidR="00A51BE0" w:rsidRPr="00A51BE0" w:rsidRDefault="00A51BE0" w:rsidP="00A51BE0">
      <w:pPr>
        <w:spacing w:after="0" w:line="360" w:lineRule="auto"/>
        <w:ind w:left="851"/>
        <w:jc w:val="both"/>
        <w:rPr>
          <w:rFonts w:ascii="Arial" w:eastAsia="Times New Roman" w:hAnsi="Arial" w:cs="Arial"/>
          <w:sz w:val="24"/>
          <w:szCs w:val="24"/>
        </w:rPr>
      </w:pPr>
      <w:r w:rsidRPr="00A51BE0">
        <w:rPr>
          <w:rFonts w:ascii="Arial" w:eastAsia="Times New Roman" w:hAnsi="Arial" w:cs="Arial"/>
          <w:sz w:val="24"/>
          <w:szCs w:val="24"/>
        </w:rPr>
        <w:t xml:space="preserve">W roku 2018 zakończono roboty budowlane stanu surowego budynku. Wykonano zbrojenie i betonowanie ścian i stropów całego budynku, wykonano dach oraz elewację. Rozpoczęto wykonywanie instalacji sanitarnych </w:t>
      </w:r>
      <w:r w:rsidR="002C2F19">
        <w:rPr>
          <w:rFonts w:ascii="Arial" w:eastAsia="Times New Roman" w:hAnsi="Arial" w:cs="Arial"/>
          <w:sz w:val="24"/>
          <w:szCs w:val="24"/>
        </w:rPr>
        <w:br/>
      </w:r>
      <w:r w:rsidRPr="00A51BE0">
        <w:rPr>
          <w:rFonts w:ascii="Arial" w:eastAsia="Times New Roman" w:hAnsi="Arial" w:cs="Arial"/>
          <w:sz w:val="24"/>
          <w:szCs w:val="24"/>
        </w:rPr>
        <w:t>i elektrycznych.</w:t>
      </w:r>
    </w:p>
    <w:p w:rsidR="00A51BE0" w:rsidRPr="00A51BE0" w:rsidRDefault="00A51BE0" w:rsidP="00435AB8">
      <w:pPr>
        <w:numPr>
          <w:ilvl w:val="0"/>
          <w:numId w:val="57"/>
        </w:numPr>
        <w:spacing w:after="0" w:line="360" w:lineRule="auto"/>
        <w:ind w:left="851"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Klinicznego Szpitala Wojewódzkiego Nr 2 im. Św. J. Królowej w Rzeszowie </w:t>
      </w:r>
      <w:r w:rsidRPr="00A51BE0">
        <w:rPr>
          <w:rFonts w:ascii="Arial" w:eastAsia="Times New Roman" w:hAnsi="Arial" w:cs="Arial"/>
          <w:color w:val="000000" w:themeColor="text1"/>
          <w:sz w:val="24"/>
          <w:szCs w:val="24"/>
          <w:lang w:eastAsia="pl-PL"/>
        </w:rPr>
        <w:br/>
        <w:t xml:space="preserve">w kwocie </w:t>
      </w:r>
      <w:r w:rsidRPr="00A51BE0">
        <w:rPr>
          <w:rFonts w:ascii="Arial" w:hAnsi="Arial" w:cs="Arial"/>
          <w:color w:val="000000" w:themeColor="text1"/>
          <w:sz w:val="24"/>
          <w:szCs w:val="24"/>
        </w:rPr>
        <w:t>3.961.047</w:t>
      </w:r>
      <w:r w:rsidRPr="00A51BE0">
        <w:rPr>
          <w:rFonts w:ascii="Arial" w:eastAsia="Times New Roman" w:hAnsi="Arial" w:cs="Arial"/>
          <w:color w:val="000000" w:themeColor="text1"/>
          <w:sz w:val="24"/>
          <w:szCs w:val="24"/>
          <w:lang w:eastAsia="pl-PL"/>
        </w:rPr>
        <w:t>,-zł na zadania:</w:t>
      </w:r>
    </w:p>
    <w:p w:rsidR="00A51BE0" w:rsidRPr="00A51BE0" w:rsidRDefault="00A51BE0" w:rsidP="00CB127A">
      <w:pPr>
        <w:numPr>
          <w:ilvl w:val="0"/>
          <w:numId w:val="63"/>
        </w:numPr>
        <w:spacing w:after="0" w:line="360" w:lineRule="auto"/>
        <w:ind w:left="1134" w:hanging="283"/>
        <w:jc w:val="both"/>
        <w:rPr>
          <w:rFonts w:ascii="Arial" w:eastAsia="Times New Roman" w:hAnsi="Arial" w:cs="Arial"/>
          <w:color w:val="000000" w:themeColor="text1"/>
          <w:sz w:val="24"/>
          <w:szCs w:val="24"/>
        </w:rPr>
      </w:pPr>
      <w:r w:rsidRPr="00A51BE0">
        <w:rPr>
          <w:rFonts w:ascii="Arial" w:hAnsi="Arial" w:cs="Arial"/>
          <w:color w:val="000000" w:themeColor="text1"/>
          <w:sz w:val="24"/>
          <w:szCs w:val="24"/>
        </w:rPr>
        <w:t xml:space="preserve">pn. „Utworzenie ośrodka referencyjnego leczenia niepłodności </w:t>
      </w:r>
      <w:r w:rsidR="002C2F19">
        <w:rPr>
          <w:rFonts w:ascii="Arial" w:hAnsi="Arial" w:cs="Arial"/>
          <w:color w:val="000000" w:themeColor="text1"/>
          <w:sz w:val="24"/>
          <w:szCs w:val="24"/>
        </w:rPr>
        <w:br/>
      </w:r>
      <w:r w:rsidRPr="00A51BE0">
        <w:rPr>
          <w:rFonts w:ascii="Arial" w:hAnsi="Arial" w:cs="Arial"/>
          <w:color w:val="000000" w:themeColor="text1"/>
          <w:sz w:val="24"/>
          <w:szCs w:val="24"/>
        </w:rPr>
        <w:t xml:space="preserve">w Klinicznym Szpitalu Wojewódzkim Nr 2 im. Św. Jadwigi Królowej </w:t>
      </w:r>
      <w:r w:rsidR="002C2F19">
        <w:rPr>
          <w:rFonts w:ascii="Arial" w:hAnsi="Arial" w:cs="Arial"/>
          <w:color w:val="000000" w:themeColor="text1"/>
          <w:sz w:val="24"/>
          <w:szCs w:val="24"/>
        </w:rPr>
        <w:br/>
      </w:r>
      <w:r w:rsidRPr="00A51BE0">
        <w:rPr>
          <w:rFonts w:ascii="Arial" w:hAnsi="Arial" w:cs="Arial"/>
          <w:color w:val="000000" w:themeColor="text1"/>
          <w:sz w:val="24"/>
          <w:szCs w:val="24"/>
        </w:rPr>
        <w:t xml:space="preserve">w Rzeszowie – instalacja  elektryczna i zestawy </w:t>
      </w:r>
      <w:proofErr w:type="spellStart"/>
      <w:r w:rsidRPr="00A51BE0">
        <w:rPr>
          <w:rFonts w:ascii="Arial" w:hAnsi="Arial" w:cs="Arial"/>
          <w:color w:val="000000" w:themeColor="text1"/>
          <w:sz w:val="24"/>
          <w:szCs w:val="24"/>
        </w:rPr>
        <w:t>nadłóżkowe</w:t>
      </w:r>
      <w:proofErr w:type="spellEnd"/>
      <w:r w:rsidRPr="00A51BE0">
        <w:rPr>
          <w:rFonts w:ascii="Arial" w:hAnsi="Arial" w:cs="Arial"/>
          <w:color w:val="000000" w:themeColor="text1"/>
          <w:sz w:val="24"/>
          <w:szCs w:val="24"/>
        </w:rPr>
        <w:t>” – 50.138,-zł.</w:t>
      </w:r>
    </w:p>
    <w:p w:rsidR="00A51BE0" w:rsidRPr="00A51BE0" w:rsidRDefault="00A51BE0" w:rsidP="00A51BE0">
      <w:pPr>
        <w:spacing w:after="0" w:line="360" w:lineRule="auto"/>
        <w:ind w:left="1134"/>
        <w:jc w:val="both"/>
        <w:rPr>
          <w:rFonts w:ascii="Arial" w:eastAsia="Times New Roman" w:hAnsi="Arial" w:cs="Arial"/>
          <w:sz w:val="24"/>
          <w:szCs w:val="24"/>
        </w:rPr>
      </w:pPr>
      <w:r w:rsidRPr="00A51BE0">
        <w:rPr>
          <w:rFonts w:ascii="Arial" w:eastAsia="Times New Roman" w:hAnsi="Arial" w:cs="Arial"/>
          <w:sz w:val="24"/>
          <w:szCs w:val="24"/>
        </w:rPr>
        <w:t>Zadanie o wartości kosztorysowej 302.481,-zł, realizowane w 2018 r.</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Opracowano dokumentację projektową. </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W 2018 roku nie</w:t>
      </w:r>
      <w:r w:rsidR="00FF77BA">
        <w:rPr>
          <w:rFonts w:ascii="Arial" w:eastAsia="Times New Roman" w:hAnsi="Arial" w:cs="Arial"/>
          <w:color w:val="000000" w:themeColor="text1"/>
          <w:sz w:val="24"/>
          <w:szCs w:val="24"/>
        </w:rPr>
        <w:t xml:space="preserve"> </w:t>
      </w:r>
      <w:r w:rsidRPr="00A51BE0">
        <w:rPr>
          <w:rFonts w:ascii="Arial" w:eastAsia="Times New Roman" w:hAnsi="Arial" w:cs="Arial"/>
          <w:color w:val="000000" w:themeColor="text1"/>
          <w:sz w:val="24"/>
          <w:szCs w:val="24"/>
        </w:rPr>
        <w:t>zrealizowano zaplanowanych robót budowlanych związanych z modernizacją pomieszczeń, z uwagi na unieważnienie dwóch przetargów na roboty budowlane. Złożone w ramach postępowania przetargowego oferty był</w:t>
      </w:r>
      <w:r w:rsidR="006240B1">
        <w:rPr>
          <w:rFonts w:ascii="Arial" w:eastAsia="Times New Roman" w:hAnsi="Arial" w:cs="Arial"/>
          <w:color w:val="000000" w:themeColor="text1"/>
          <w:sz w:val="24"/>
          <w:szCs w:val="24"/>
        </w:rPr>
        <w:t>y wyższe od kwoty jaką szpital przeznaczył</w:t>
      </w:r>
      <w:r w:rsidRPr="00A51BE0">
        <w:rPr>
          <w:rFonts w:ascii="Arial" w:eastAsia="Times New Roman" w:hAnsi="Arial" w:cs="Arial"/>
          <w:color w:val="000000" w:themeColor="text1"/>
          <w:sz w:val="24"/>
          <w:szCs w:val="24"/>
        </w:rPr>
        <w:t xml:space="preserve"> na realizację robót budowlanych. </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lastRenderedPageBreak/>
        <w:t>Zadanie będzie kontynuowane w latach przyszłych.</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 Niewykorzystana dotacja w kwocie 249.863,-zł wynika z unieważnienia przetargów na realizację zadania. </w:t>
      </w:r>
    </w:p>
    <w:p w:rsidR="00A51BE0" w:rsidRPr="00A51BE0" w:rsidRDefault="00A51BE0" w:rsidP="00CB127A">
      <w:pPr>
        <w:numPr>
          <w:ilvl w:val="0"/>
          <w:numId w:val="63"/>
        </w:numPr>
        <w:spacing w:after="0" w:line="360" w:lineRule="auto"/>
        <w:ind w:left="1134" w:hanging="357"/>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„Poprawa jakości diagnostyki i leczenia kardiologiczno-kardiochirurgicznego poprzez zakup specjalistycznego sprzętu medycznego w Klinicznym Szpitalu  Wojewódzkim Nr 2 im. Św. Jadwigi Królowej w Rzeszowie” – 406.074,-zł.</w:t>
      </w:r>
    </w:p>
    <w:p w:rsidR="00A51BE0" w:rsidRPr="00A51BE0" w:rsidRDefault="00A51BE0" w:rsidP="00A51BE0">
      <w:pPr>
        <w:spacing w:after="0" w:line="360" w:lineRule="auto"/>
        <w:ind w:left="1134"/>
        <w:jc w:val="both"/>
        <w:rPr>
          <w:rFonts w:ascii="Arial" w:hAnsi="Arial" w:cs="Arial"/>
          <w:sz w:val="24"/>
          <w:szCs w:val="24"/>
        </w:rPr>
      </w:pPr>
      <w:r w:rsidRPr="00A51BE0">
        <w:rPr>
          <w:rFonts w:ascii="Arial" w:hAnsi="Arial" w:cs="Arial"/>
          <w:sz w:val="24"/>
          <w:szCs w:val="24"/>
        </w:rPr>
        <w:t>Zadanie o wartości kosztorysowej 2.800.000,-zł, realizowane w 2018 r.</w:t>
      </w:r>
    </w:p>
    <w:p w:rsidR="00A51BE0" w:rsidRPr="00A51BE0" w:rsidRDefault="00A51BE0" w:rsidP="00A51BE0">
      <w:pPr>
        <w:spacing w:after="0" w:line="360" w:lineRule="auto"/>
        <w:ind w:left="1134"/>
        <w:jc w:val="both"/>
        <w:rPr>
          <w:rFonts w:ascii="Arial" w:hAnsi="Arial" w:cs="Arial"/>
          <w:sz w:val="24"/>
          <w:szCs w:val="24"/>
        </w:rPr>
      </w:pPr>
      <w:r w:rsidRPr="00A51BE0">
        <w:rPr>
          <w:rFonts w:ascii="Arial" w:hAnsi="Arial" w:cs="Arial"/>
          <w:sz w:val="24"/>
          <w:szCs w:val="24"/>
        </w:rPr>
        <w:t>Opracowano dokumentację aplikacyjną (studium wykonalności, analizę kosztów i korzyści), wykonano promocję projektu (tablica informacyjna), zakupiono aparat USG i system monitorowania funkcji życiowych na który składa się: system monitorowania dla pacjentów Kliniki Kardiologii oraz system monitorowania dla pacjentów Kliniki Kardiochirurgii.</w:t>
      </w:r>
    </w:p>
    <w:p w:rsidR="00A51BE0" w:rsidRPr="00A51BE0" w:rsidRDefault="00A51BE0" w:rsidP="00A51BE0">
      <w:pPr>
        <w:spacing w:after="0" w:line="360" w:lineRule="auto"/>
        <w:ind w:left="1134"/>
        <w:jc w:val="both"/>
        <w:rPr>
          <w:rFonts w:ascii="Arial" w:hAnsi="Arial" w:cs="Arial"/>
          <w:sz w:val="24"/>
          <w:szCs w:val="24"/>
        </w:rPr>
      </w:pPr>
      <w:r w:rsidRPr="00A51BE0">
        <w:rPr>
          <w:rFonts w:ascii="Arial" w:hAnsi="Arial" w:cs="Arial"/>
          <w:sz w:val="24"/>
          <w:szCs w:val="24"/>
        </w:rPr>
        <w:t xml:space="preserve">Głównym efektem realizacji projektu jest poprawa jakości  opieki nad pacjentem w wyniku modernizacji poprzez wymianę sprzętu w klinikach kardiochirurgii i kardiologii oraz oddziale rehabilitacji kardiologicznej. Wymiana systemu monitorowania funkcji życiowych pacjenta w klinikach oraz wymieniony aparat USG w oddziale rehabilitacji kardiologicznej poprawi sprawność i jakość pracy personelu medycznego, zapewni niezawodność działania sprzętu, usprawni procesy diagnozowania </w:t>
      </w:r>
      <w:r w:rsidR="002C2F19">
        <w:rPr>
          <w:rFonts w:ascii="Arial" w:hAnsi="Arial" w:cs="Arial"/>
          <w:sz w:val="24"/>
          <w:szCs w:val="24"/>
        </w:rPr>
        <w:br/>
      </w:r>
      <w:r w:rsidRPr="00A51BE0">
        <w:rPr>
          <w:rFonts w:ascii="Arial" w:hAnsi="Arial" w:cs="Arial"/>
          <w:sz w:val="24"/>
          <w:szCs w:val="24"/>
        </w:rPr>
        <w:t>i leczenia pacjentów obniżając tym samym koszty leczenia oraz obniży energochłonność urządzeń medycznych.</w:t>
      </w:r>
    </w:p>
    <w:p w:rsidR="00A51BE0" w:rsidRPr="00A51BE0" w:rsidRDefault="00A51BE0" w:rsidP="00A51BE0">
      <w:pPr>
        <w:keepNext/>
        <w:shd w:val="clear" w:color="auto" w:fill="FFFFFF"/>
        <w:spacing w:after="0" w:line="360" w:lineRule="auto"/>
        <w:ind w:left="1134"/>
        <w:jc w:val="both"/>
        <w:textAlignment w:val="baseline"/>
        <w:outlineLvl w:val="1"/>
        <w:rPr>
          <w:rFonts w:ascii="Arial" w:eastAsia="Times New Roman" w:hAnsi="Arial" w:cs="Arial"/>
          <w:bCs/>
          <w:color w:val="09A126"/>
          <w:sz w:val="72"/>
          <w:szCs w:val="72"/>
          <w:lang w:eastAsia="pl-PL"/>
        </w:rPr>
      </w:pPr>
      <w:r w:rsidRPr="00A51BE0">
        <w:rPr>
          <w:rFonts w:ascii="Arial" w:eastAsia="Times New Roman" w:hAnsi="Arial" w:cs="Arial"/>
          <w:bCs/>
          <w:iCs/>
          <w:sz w:val="24"/>
          <w:szCs w:val="24"/>
          <w:lang w:val="x-none" w:eastAsia="x-none"/>
        </w:rPr>
        <w:t xml:space="preserve">Zadanie </w:t>
      </w:r>
      <w:r w:rsidRPr="00A51BE0">
        <w:rPr>
          <w:rFonts w:ascii="Arial" w:eastAsia="Times New Roman" w:hAnsi="Arial" w:cs="Arial"/>
          <w:bCs/>
          <w:iCs/>
          <w:sz w:val="24"/>
          <w:szCs w:val="24"/>
          <w:lang w:eastAsia="x-none"/>
        </w:rPr>
        <w:t>współfinansowane ze</w:t>
      </w:r>
      <w:r w:rsidRPr="00A51BE0">
        <w:rPr>
          <w:rFonts w:ascii="Arial" w:eastAsia="Times New Roman" w:hAnsi="Arial" w:cs="Arial"/>
          <w:bCs/>
          <w:iCs/>
          <w:sz w:val="24"/>
          <w:szCs w:val="24"/>
          <w:lang w:val="x-none" w:eastAsia="x-none"/>
        </w:rPr>
        <w:t xml:space="preserve"> środków </w:t>
      </w:r>
      <w:r w:rsidRPr="00A51BE0">
        <w:rPr>
          <w:rFonts w:ascii="Arial" w:eastAsia="Times New Roman" w:hAnsi="Arial" w:cs="Arial"/>
          <w:bCs/>
          <w:iCs/>
          <w:sz w:val="24"/>
          <w:szCs w:val="24"/>
          <w:lang w:eastAsia="x-none"/>
        </w:rPr>
        <w:t>Unii Europejskiej w</w:t>
      </w:r>
      <w:r w:rsidRPr="00A51BE0">
        <w:rPr>
          <w:rFonts w:ascii="Arial" w:eastAsia="Times New Roman" w:hAnsi="Arial" w:cs="Arial"/>
          <w:bCs/>
          <w:iCs/>
          <w:sz w:val="24"/>
          <w:szCs w:val="24"/>
          <w:lang w:val="x-none" w:eastAsia="x-none"/>
        </w:rPr>
        <w:t xml:space="preserve"> ramach </w:t>
      </w:r>
      <w:r w:rsidRPr="00A51BE0">
        <w:rPr>
          <w:rFonts w:ascii="Arial" w:eastAsia="Times New Roman" w:hAnsi="Arial" w:cs="Arial"/>
          <w:bCs/>
          <w:color w:val="000000" w:themeColor="text1"/>
          <w:sz w:val="24"/>
          <w:szCs w:val="24"/>
          <w:lang w:eastAsia="pl-PL"/>
        </w:rPr>
        <w:t>Programu Operacyjnego Infrastruktura i Środowisko 2014-2020.</w:t>
      </w:r>
    </w:p>
    <w:p w:rsidR="00A51BE0" w:rsidRPr="00A51BE0" w:rsidRDefault="00A51BE0" w:rsidP="00CB127A">
      <w:pPr>
        <w:numPr>
          <w:ilvl w:val="0"/>
          <w:numId w:val="63"/>
        </w:num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„Wymiana wyeksploatowanego sprzętu w Klinice Kardiochirurgii” – 1.804.595,-zł.</w:t>
      </w:r>
    </w:p>
    <w:p w:rsidR="00A51BE0" w:rsidRPr="00A51BE0" w:rsidRDefault="00A51BE0" w:rsidP="00A51BE0">
      <w:pPr>
        <w:spacing w:after="0" w:line="360" w:lineRule="auto"/>
        <w:ind w:left="1134"/>
        <w:jc w:val="both"/>
        <w:rPr>
          <w:rFonts w:ascii="Arial" w:hAnsi="Arial" w:cs="Arial"/>
          <w:sz w:val="24"/>
          <w:szCs w:val="24"/>
        </w:rPr>
      </w:pPr>
      <w:r w:rsidRPr="00A51BE0">
        <w:rPr>
          <w:rFonts w:ascii="Arial" w:hAnsi="Arial" w:cs="Arial"/>
          <w:sz w:val="24"/>
          <w:szCs w:val="24"/>
        </w:rPr>
        <w:t>Zadanie o wartości kosztorysowej 1.820.084,-zł, realizowane w 2018 r.</w:t>
      </w:r>
    </w:p>
    <w:p w:rsidR="00A51BE0" w:rsidRPr="00A51BE0" w:rsidRDefault="00A51BE0" w:rsidP="00A51BE0">
      <w:pPr>
        <w:suppressAutoHyphens/>
        <w:autoSpaceDE w:val="0"/>
        <w:spacing w:after="0" w:line="360" w:lineRule="auto"/>
        <w:ind w:left="1134"/>
        <w:jc w:val="both"/>
        <w:rPr>
          <w:rFonts w:ascii="Arial" w:eastAsia="Times New Roman" w:hAnsi="Arial" w:cs="Arial"/>
          <w:color w:val="000000" w:themeColor="text1"/>
          <w:sz w:val="24"/>
          <w:szCs w:val="24"/>
          <w:lang w:eastAsia="ar-SA"/>
        </w:rPr>
      </w:pPr>
      <w:r w:rsidRPr="00A51BE0">
        <w:rPr>
          <w:rFonts w:ascii="Arial" w:eastAsia="Times New Roman" w:hAnsi="Arial" w:cs="Arial"/>
          <w:color w:val="000000" w:themeColor="text1"/>
          <w:sz w:val="24"/>
          <w:szCs w:val="24"/>
          <w:lang w:eastAsia="ar-SA"/>
        </w:rPr>
        <w:t xml:space="preserve">Zakupiono echokardiograf z głowicami przezprzełykowymi, pompę do krążenia pozaustrojowego, narzędzia do operacji z </w:t>
      </w:r>
      <w:proofErr w:type="spellStart"/>
      <w:r w:rsidRPr="00A51BE0">
        <w:rPr>
          <w:rFonts w:ascii="Arial" w:eastAsia="Times New Roman" w:hAnsi="Arial" w:cs="Arial"/>
          <w:color w:val="000000" w:themeColor="text1"/>
          <w:sz w:val="24"/>
          <w:szCs w:val="24"/>
          <w:lang w:eastAsia="ar-SA"/>
        </w:rPr>
        <w:t>minidostępu</w:t>
      </w:r>
      <w:proofErr w:type="spellEnd"/>
      <w:r w:rsidRPr="00A51BE0">
        <w:rPr>
          <w:rFonts w:ascii="Arial" w:eastAsia="Times New Roman" w:hAnsi="Arial" w:cs="Arial"/>
          <w:color w:val="000000" w:themeColor="text1"/>
          <w:sz w:val="24"/>
          <w:szCs w:val="24"/>
          <w:lang w:eastAsia="ar-SA"/>
        </w:rPr>
        <w:t xml:space="preserve"> oraz torakoskop i tor wizyjny.</w:t>
      </w:r>
    </w:p>
    <w:p w:rsidR="00A51BE0" w:rsidRPr="00A51BE0" w:rsidRDefault="00A51BE0" w:rsidP="00A51BE0">
      <w:pPr>
        <w:suppressAutoHyphens/>
        <w:autoSpaceDE w:val="0"/>
        <w:spacing w:after="0" w:line="360" w:lineRule="auto"/>
        <w:ind w:left="1134"/>
        <w:jc w:val="both"/>
        <w:rPr>
          <w:rFonts w:ascii="Arial" w:eastAsia="Times New Roman" w:hAnsi="Arial" w:cs="Arial"/>
          <w:color w:val="000000" w:themeColor="text1"/>
          <w:sz w:val="24"/>
          <w:szCs w:val="24"/>
          <w:lang w:eastAsia="ar-SA"/>
        </w:rPr>
      </w:pPr>
      <w:r w:rsidRPr="00A51BE0">
        <w:rPr>
          <w:rFonts w:ascii="Arial" w:eastAsia="Times New Roman" w:hAnsi="Arial" w:cs="Arial"/>
          <w:color w:val="000000" w:themeColor="text1"/>
          <w:sz w:val="24"/>
          <w:szCs w:val="24"/>
          <w:lang w:eastAsia="ar-SA"/>
        </w:rPr>
        <w:t xml:space="preserve">Głównym efektem realizacji zadania jest poprawa jakości i dostępności do wysokospecjalistycznych świadczeń medycznych. Wymiana najbardziej zużytego, a zarazem awaryjnego sprzętu medycznego w Klinice Kardiochirurgii pozwoli wyeliminować częste przestoje urządzeń. </w:t>
      </w:r>
      <w:r w:rsidRPr="00A51BE0">
        <w:rPr>
          <w:rFonts w:ascii="Arial" w:eastAsia="Times New Roman" w:hAnsi="Arial" w:cs="Arial"/>
          <w:color w:val="000000" w:themeColor="text1"/>
          <w:sz w:val="24"/>
          <w:szCs w:val="24"/>
          <w:lang w:eastAsia="ar-SA"/>
        </w:rPr>
        <w:lastRenderedPageBreak/>
        <w:t xml:space="preserve">Jednocześnie dzięki zastąpieniu urządzeń starych technologicznie nowymi systemami nastąpi poprawa diagnostyki pacjentów. </w:t>
      </w:r>
    </w:p>
    <w:p w:rsidR="00A51BE0" w:rsidRPr="00A51BE0" w:rsidRDefault="00A51BE0" w:rsidP="00CB127A">
      <w:pPr>
        <w:numPr>
          <w:ilvl w:val="0"/>
          <w:numId w:val="63"/>
        </w:numPr>
        <w:spacing w:after="0" w:line="360" w:lineRule="auto"/>
        <w:ind w:left="1134"/>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„Zakup łóżek szpitalnych i szafek przyłóżkowych” – 297.420,-zł.</w:t>
      </w:r>
    </w:p>
    <w:p w:rsidR="00A51BE0" w:rsidRPr="00A51BE0" w:rsidRDefault="00A51BE0" w:rsidP="00A51BE0">
      <w:pPr>
        <w:spacing w:after="0" w:line="360" w:lineRule="auto"/>
        <w:ind w:left="1134"/>
        <w:jc w:val="both"/>
        <w:rPr>
          <w:rFonts w:ascii="Arial" w:eastAsia="Times New Roman" w:hAnsi="Arial" w:cs="Arial"/>
          <w:sz w:val="24"/>
          <w:szCs w:val="24"/>
        </w:rPr>
      </w:pPr>
      <w:r w:rsidRPr="00A51BE0">
        <w:rPr>
          <w:rFonts w:ascii="Arial" w:eastAsia="Times New Roman" w:hAnsi="Arial" w:cs="Arial"/>
          <w:sz w:val="24"/>
          <w:szCs w:val="24"/>
        </w:rPr>
        <w:t>Zadanie o wartości kosztorysowej 299.880,-zł, realizowane w 2018 r.</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Zakupiono 33 szt. łóżek szpitalnych z wyposażeniem dla Kliniki Kardiologii oraz 33 szt. szafek przyłóżkowych dla Kliniki Neurochirurgii. Powyższy zakup podyktowany był zaleceniami pokontrolnymi Wojewódzkiej Stacji Sanitarno-Epidemiologicznej w Rzeszowie. </w:t>
      </w:r>
    </w:p>
    <w:p w:rsidR="00A51BE0" w:rsidRPr="00A51BE0" w:rsidRDefault="00A51BE0" w:rsidP="00CB127A">
      <w:pPr>
        <w:numPr>
          <w:ilvl w:val="0"/>
          <w:numId w:val="63"/>
        </w:numPr>
        <w:spacing w:after="0" w:line="360" w:lineRule="auto"/>
        <w:ind w:left="1134"/>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„Zakup myjni dezynfektorów” – 378.513,-zł.</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Zadanie o wartości kosztorysowej 424.829,-zł, realizowane w 2018 r.</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Zakupiono 18 szt. myjni dezynfektorów oraz wykonano prace adaptacyjno-montażowe.  </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Inwestycja była realizowana w ramach dostosowania szpitala do wymagań określonych w przepisach Rozporządzenia Ministra Zdrowia z dnia 26 czerwca 2012 r. w sprawie szczegółowych wymagań, jakim powinny odpowiadać pomieszczenia i urządzenia podmiotu wykonującego działalność leczniczą </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Niewykorzystana dotacja w kwocie 42.832,-zł stanowi oszczędności </w:t>
      </w:r>
      <w:proofErr w:type="spellStart"/>
      <w:r w:rsidRPr="00A51BE0">
        <w:rPr>
          <w:rFonts w:ascii="Arial" w:eastAsia="Times New Roman" w:hAnsi="Arial" w:cs="Arial"/>
          <w:color w:val="000000" w:themeColor="text1"/>
          <w:sz w:val="24"/>
          <w:szCs w:val="24"/>
        </w:rPr>
        <w:t>poprzetargowe</w:t>
      </w:r>
      <w:proofErr w:type="spellEnd"/>
      <w:r w:rsidRPr="00A51BE0">
        <w:rPr>
          <w:rFonts w:ascii="Arial" w:eastAsia="Times New Roman" w:hAnsi="Arial" w:cs="Arial"/>
          <w:color w:val="000000" w:themeColor="text1"/>
          <w:sz w:val="24"/>
          <w:szCs w:val="24"/>
        </w:rPr>
        <w:t>.</w:t>
      </w:r>
    </w:p>
    <w:p w:rsidR="00A51BE0" w:rsidRPr="00A51BE0" w:rsidRDefault="00A51BE0" w:rsidP="00CB127A">
      <w:pPr>
        <w:numPr>
          <w:ilvl w:val="0"/>
          <w:numId w:val="63"/>
        </w:num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pn. „Utworzenie Centrum Interwencyjnego Leczenia Udarów Mózgu </w:t>
      </w:r>
      <w:r w:rsidR="002C2F19">
        <w:rPr>
          <w:rFonts w:ascii="Arial" w:eastAsia="Times New Roman" w:hAnsi="Arial" w:cs="Arial"/>
          <w:color w:val="000000" w:themeColor="text1"/>
          <w:sz w:val="24"/>
          <w:szCs w:val="24"/>
        </w:rPr>
        <w:br/>
      </w:r>
      <w:r w:rsidRPr="00A51BE0">
        <w:rPr>
          <w:rFonts w:ascii="Arial" w:eastAsia="Times New Roman" w:hAnsi="Arial" w:cs="Arial"/>
          <w:color w:val="000000" w:themeColor="text1"/>
          <w:sz w:val="24"/>
          <w:szCs w:val="24"/>
        </w:rPr>
        <w:t>w Klinicznym Szpitalu Nr 2 im. Św. Jadwigi Królowej w Rzeszowie” – 138.979,-zł.</w:t>
      </w:r>
    </w:p>
    <w:p w:rsidR="00A51BE0" w:rsidRPr="00A51BE0" w:rsidRDefault="00A51BE0" w:rsidP="00A51BE0">
      <w:pPr>
        <w:suppressAutoHyphens/>
        <w:autoSpaceDE w:val="0"/>
        <w:spacing w:after="0" w:line="360" w:lineRule="auto"/>
        <w:ind w:left="1146"/>
        <w:jc w:val="both"/>
        <w:rPr>
          <w:rFonts w:ascii="Arial" w:eastAsia="Times New Roman" w:hAnsi="Arial" w:cs="Arial"/>
          <w:sz w:val="24"/>
          <w:szCs w:val="24"/>
          <w:lang w:eastAsia="ar-SA"/>
        </w:rPr>
      </w:pPr>
      <w:r w:rsidRPr="00A51BE0">
        <w:rPr>
          <w:rFonts w:ascii="Arial" w:eastAsia="Times New Roman" w:hAnsi="Arial" w:cs="Arial"/>
          <w:sz w:val="24"/>
          <w:szCs w:val="24"/>
          <w:lang w:eastAsia="ar-SA"/>
        </w:rPr>
        <w:t>Zadanie o wartości kosztorysowej 230.912,-zł, realizowane w 2018 r.</w:t>
      </w:r>
    </w:p>
    <w:p w:rsidR="00A51BE0" w:rsidRPr="00A51BE0" w:rsidRDefault="00A51BE0" w:rsidP="00A51BE0">
      <w:pPr>
        <w:suppressAutoHyphens/>
        <w:autoSpaceDE w:val="0"/>
        <w:spacing w:after="0" w:line="360" w:lineRule="auto"/>
        <w:ind w:left="1146"/>
        <w:jc w:val="both"/>
        <w:rPr>
          <w:rFonts w:ascii="Arial" w:eastAsia="Times New Roman" w:hAnsi="Arial" w:cs="Arial"/>
          <w:sz w:val="24"/>
          <w:szCs w:val="24"/>
          <w:lang w:eastAsia="pl-PL"/>
        </w:rPr>
      </w:pPr>
      <w:r w:rsidRPr="00A51BE0">
        <w:rPr>
          <w:rFonts w:ascii="Arial" w:eastAsia="Times New Roman" w:hAnsi="Arial" w:cs="Arial"/>
          <w:sz w:val="24"/>
          <w:szCs w:val="24"/>
          <w:lang w:eastAsia="ar-SA"/>
        </w:rPr>
        <w:t xml:space="preserve">Zakupiono sprzęt medyczny i komputerowy: </w:t>
      </w:r>
      <w:proofErr w:type="spellStart"/>
      <w:r w:rsidRPr="00A51BE0">
        <w:rPr>
          <w:rFonts w:ascii="Arial" w:eastAsia="Times New Roman" w:hAnsi="Arial" w:cs="Arial"/>
          <w:sz w:val="24"/>
          <w:szCs w:val="24"/>
          <w:lang w:eastAsia="pl-PL"/>
        </w:rPr>
        <w:t>holtery</w:t>
      </w:r>
      <w:proofErr w:type="spellEnd"/>
      <w:r w:rsidRPr="00A51BE0">
        <w:rPr>
          <w:rFonts w:ascii="Arial" w:eastAsia="Times New Roman" w:hAnsi="Arial" w:cs="Arial"/>
          <w:sz w:val="24"/>
          <w:szCs w:val="24"/>
          <w:lang w:eastAsia="pl-PL"/>
        </w:rPr>
        <w:t xml:space="preserve"> EKG - 4 szt., </w:t>
      </w:r>
      <w:proofErr w:type="spellStart"/>
      <w:r w:rsidRPr="00A51BE0">
        <w:rPr>
          <w:rFonts w:ascii="Arial" w:eastAsia="Times New Roman" w:hAnsi="Arial" w:cs="Arial"/>
          <w:sz w:val="24"/>
          <w:szCs w:val="24"/>
          <w:lang w:eastAsia="pl-PL"/>
        </w:rPr>
        <w:t>holtery</w:t>
      </w:r>
      <w:proofErr w:type="spellEnd"/>
      <w:r w:rsidRPr="00A51BE0">
        <w:rPr>
          <w:rFonts w:ascii="Arial" w:eastAsia="Times New Roman" w:hAnsi="Arial" w:cs="Arial"/>
          <w:sz w:val="24"/>
          <w:szCs w:val="24"/>
          <w:lang w:eastAsia="pl-PL"/>
        </w:rPr>
        <w:t xml:space="preserve"> RR - 3 szt., wózek szeroki - 2 szt., łóżka rehabilitacyjne elektryczne z szafką przyłóżkową – 2 szt., kozetkę z regulacją wysokości mobilna (do UCG) - 2 szt., chodziki rehabilitacyjne - 10 szt., lustro terapeutyczne  - 2 szt., rotor elektryczny do ćwiczeń w łóżku - 2 szt., 4 zestawy komputerowe.</w:t>
      </w:r>
    </w:p>
    <w:p w:rsidR="00A51BE0" w:rsidRPr="00A51BE0" w:rsidRDefault="00A51BE0" w:rsidP="00A51BE0">
      <w:pPr>
        <w:spacing w:after="0" w:line="360" w:lineRule="auto"/>
        <w:ind w:left="1134"/>
        <w:jc w:val="both"/>
        <w:rPr>
          <w:rFonts w:ascii="Arial" w:hAnsi="Arial" w:cs="Arial"/>
          <w:sz w:val="24"/>
          <w:szCs w:val="24"/>
          <w:lang w:eastAsia="pl-PL"/>
        </w:rPr>
      </w:pPr>
      <w:r w:rsidRPr="00A51BE0">
        <w:rPr>
          <w:rFonts w:ascii="Arial" w:hAnsi="Arial" w:cs="Arial"/>
          <w:sz w:val="24"/>
          <w:szCs w:val="24"/>
          <w:lang w:eastAsia="pl-PL"/>
        </w:rPr>
        <w:t xml:space="preserve">Głównym efektem realizacji zadania jest poprawa jakości i dostępności do świadczeń medycznych w tym zapewnienie pacjentom właściwego standardu leczenia. </w:t>
      </w:r>
    </w:p>
    <w:p w:rsidR="00A51BE0" w:rsidRPr="00A51BE0" w:rsidRDefault="00A51BE0" w:rsidP="00A51BE0">
      <w:pPr>
        <w:spacing w:after="0" w:line="360" w:lineRule="auto"/>
        <w:ind w:left="1134"/>
        <w:jc w:val="both"/>
        <w:rPr>
          <w:rFonts w:ascii="Arial" w:hAnsi="Arial" w:cs="Arial"/>
          <w:sz w:val="24"/>
          <w:szCs w:val="24"/>
          <w:lang w:eastAsia="pl-PL"/>
        </w:rPr>
      </w:pPr>
      <w:r w:rsidRPr="00A51BE0">
        <w:rPr>
          <w:rFonts w:ascii="Arial" w:hAnsi="Arial" w:cs="Arial"/>
          <w:sz w:val="24"/>
          <w:szCs w:val="24"/>
          <w:lang w:eastAsia="pl-PL"/>
        </w:rPr>
        <w:t>Niewykorzystana dotacja w kwocie 90.040,-zł związana jest z brakiem ofert w ogłoszonym przez szpital przetargu na zakup części sprzętu.</w:t>
      </w:r>
    </w:p>
    <w:p w:rsidR="00A51BE0" w:rsidRPr="00A51BE0" w:rsidRDefault="00A51BE0" w:rsidP="00CB127A">
      <w:pPr>
        <w:numPr>
          <w:ilvl w:val="0"/>
          <w:numId w:val="63"/>
        </w:numPr>
        <w:spacing w:after="0" w:line="360" w:lineRule="auto"/>
        <w:ind w:left="113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lastRenderedPageBreak/>
        <w:t>pn. „Wymiana wyeksploatowanego sprzętu medycznego w Klinicznym Szpitalu Wojewódzkim Nr 2 im. Św. Jadwigi Królowej w Rzeszowie”  - 745.038,-zł.</w:t>
      </w:r>
    </w:p>
    <w:p w:rsidR="00A51BE0" w:rsidRPr="00A51BE0" w:rsidRDefault="00A51BE0" w:rsidP="00A51BE0">
      <w:pPr>
        <w:spacing w:after="0" w:line="360" w:lineRule="auto"/>
        <w:ind w:left="1134"/>
        <w:jc w:val="both"/>
        <w:rPr>
          <w:rFonts w:ascii="Arial" w:hAnsi="Arial" w:cs="Arial"/>
          <w:color w:val="000000" w:themeColor="text1"/>
          <w:sz w:val="24"/>
          <w:szCs w:val="24"/>
        </w:rPr>
      </w:pPr>
      <w:r w:rsidRPr="00A51BE0">
        <w:rPr>
          <w:rFonts w:ascii="Arial" w:hAnsi="Arial" w:cs="Arial"/>
          <w:color w:val="000000" w:themeColor="text1"/>
          <w:sz w:val="24"/>
          <w:szCs w:val="24"/>
        </w:rPr>
        <w:t>Zadanie o wartości kosztorysowej 752.000,-zł, realizowane w 2018 r.</w:t>
      </w:r>
    </w:p>
    <w:p w:rsidR="00A51BE0" w:rsidRPr="00A51BE0" w:rsidRDefault="00A51BE0" w:rsidP="00A51BE0">
      <w:pPr>
        <w:spacing w:after="0" w:line="360" w:lineRule="auto"/>
        <w:ind w:left="1134"/>
        <w:jc w:val="both"/>
        <w:rPr>
          <w:rFonts w:ascii="Arial" w:hAnsi="Arial" w:cs="Arial"/>
          <w:color w:val="000000" w:themeColor="text1"/>
          <w:sz w:val="24"/>
          <w:szCs w:val="24"/>
        </w:rPr>
      </w:pPr>
      <w:r w:rsidRPr="00A51BE0">
        <w:rPr>
          <w:rFonts w:ascii="Arial" w:hAnsi="Arial" w:cs="Arial"/>
          <w:color w:val="000000" w:themeColor="text1"/>
          <w:sz w:val="24"/>
          <w:szCs w:val="24"/>
        </w:rPr>
        <w:t>Zakupiono: aparat USG, zestaw endoskopowy.</w:t>
      </w:r>
    </w:p>
    <w:p w:rsidR="00A51BE0" w:rsidRPr="00A51BE0" w:rsidRDefault="00A51BE0" w:rsidP="00A51BE0">
      <w:pPr>
        <w:suppressAutoHyphens/>
        <w:autoSpaceDE w:val="0"/>
        <w:spacing w:after="0" w:line="360" w:lineRule="auto"/>
        <w:ind w:left="1134"/>
        <w:jc w:val="both"/>
        <w:rPr>
          <w:rFonts w:ascii="Arial" w:eastAsia="Times New Roman" w:hAnsi="Arial" w:cs="Arial"/>
          <w:color w:val="000000" w:themeColor="text1"/>
          <w:sz w:val="24"/>
          <w:szCs w:val="24"/>
          <w:lang w:eastAsia="ar-SA"/>
        </w:rPr>
      </w:pPr>
      <w:r w:rsidRPr="00A51BE0">
        <w:rPr>
          <w:rFonts w:ascii="Arial" w:eastAsia="Times New Roman" w:hAnsi="Arial" w:cs="Arial"/>
          <w:color w:val="000000" w:themeColor="text1"/>
          <w:sz w:val="24"/>
          <w:szCs w:val="24"/>
          <w:lang w:eastAsia="ar-SA"/>
        </w:rPr>
        <w:t xml:space="preserve">Osiągnięte efekty: poprawa jakości i dostępności do wysokospecjalistycznych  świadczeń medycznych poprzez wymianę </w:t>
      </w:r>
      <w:r w:rsidR="002C2F19">
        <w:rPr>
          <w:rFonts w:ascii="Arial" w:eastAsia="Times New Roman" w:hAnsi="Arial" w:cs="Arial"/>
          <w:color w:val="000000" w:themeColor="text1"/>
          <w:sz w:val="24"/>
          <w:szCs w:val="24"/>
          <w:lang w:eastAsia="ar-SA"/>
        </w:rPr>
        <w:br/>
      </w:r>
      <w:r w:rsidRPr="00A51BE0">
        <w:rPr>
          <w:rFonts w:ascii="Arial" w:eastAsia="Times New Roman" w:hAnsi="Arial" w:cs="Arial"/>
          <w:color w:val="000000" w:themeColor="text1"/>
          <w:sz w:val="24"/>
          <w:szCs w:val="24"/>
          <w:lang w:eastAsia="ar-SA"/>
        </w:rPr>
        <w:t xml:space="preserve">i doposażenie w sprzęt medyczny. </w:t>
      </w:r>
    </w:p>
    <w:p w:rsidR="00A51BE0" w:rsidRPr="00A51BE0" w:rsidRDefault="00A51BE0" w:rsidP="00CB127A">
      <w:pPr>
        <w:numPr>
          <w:ilvl w:val="0"/>
          <w:numId w:val="63"/>
        </w:numPr>
        <w:spacing w:after="0" w:line="360" w:lineRule="auto"/>
        <w:ind w:left="1134"/>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„Przebudowa budynku Histopatologii i Patomorfologii w Klinicznym Szpitalu Nr 2 im. Św. Jadwigi Królowej w Rzeszowie”  - 140.290,-zł.</w:t>
      </w:r>
    </w:p>
    <w:p w:rsidR="00A51BE0" w:rsidRPr="00A51BE0" w:rsidRDefault="00A51BE0" w:rsidP="00A51BE0">
      <w:pPr>
        <w:spacing w:after="0" w:line="360" w:lineRule="auto"/>
        <w:ind w:left="1134"/>
        <w:jc w:val="both"/>
        <w:rPr>
          <w:rFonts w:ascii="Arial" w:hAnsi="Arial" w:cs="Arial"/>
          <w:color w:val="000000" w:themeColor="text1"/>
          <w:sz w:val="24"/>
          <w:szCs w:val="24"/>
        </w:rPr>
      </w:pPr>
      <w:r w:rsidRPr="00A51BE0">
        <w:rPr>
          <w:rFonts w:ascii="Arial" w:hAnsi="Arial" w:cs="Arial"/>
          <w:color w:val="000000" w:themeColor="text1"/>
          <w:sz w:val="24"/>
          <w:szCs w:val="24"/>
        </w:rPr>
        <w:t>Zadanie o wartości kosztorysowej 3.950.000,-zł, realizowane w latach 2018-2019.</w:t>
      </w:r>
    </w:p>
    <w:p w:rsidR="00A51BE0" w:rsidRPr="00A51BE0" w:rsidRDefault="00A51BE0" w:rsidP="00A51BE0">
      <w:pPr>
        <w:suppressAutoHyphens/>
        <w:autoSpaceDE w:val="0"/>
        <w:spacing w:after="0" w:line="360" w:lineRule="auto"/>
        <w:ind w:left="1134"/>
        <w:jc w:val="both"/>
        <w:rPr>
          <w:rFonts w:ascii="Arial" w:eastAsia="Times New Roman" w:hAnsi="Arial" w:cs="Arial"/>
          <w:color w:val="000000" w:themeColor="text1"/>
          <w:sz w:val="24"/>
          <w:szCs w:val="24"/>
          <w:lang w:eastAsia="ar-SA"/>
        </w:rPr>
      </w:pPr>
      <w:r w:rsidRPr="00A51BE0">
        <w:rPr>
          <w:rFonts w:ascii="Arial" w:eastAsia="Times New Roman" w:hAnsi="Arial" w:cs="Arial"/>
          <w:color w:val="000000" w:themeColor="text1"/>
          <w:sz w:val="24"/>
          <w:szCs w:val="24"/>
          <w:lang w:eastAsia="ar-SA"/>
        </w:rPr>
        <w:t>Szpital posiada opracowany program funkcjonalno-użytkowy. W 2018 roku opracowano dokumentację projektową na przebudowę pomieszczeń Klinicznego Zakładu Patomorfologii. W 2019 roku planowana jest realizacja projektu, tj. wykonanie robót budowlanych, sanitarnych i elektrycznych oraz zakup wyposażenia wbudowanego, wyposażenia technologicznego medycznego i niemedycznego.</w:t>
      </w:r>
    </w:p>
    <w:p w:rsidR="00A51BE0" w:rsidRPr="00A51BE0" w:rsidRDefault="00A51BE0" w:rsidP="00435AB8">
      <w:pPr>
        <w:numPr>
          <w:ilvl w:val="0"/>
          <w:numId w:val="57"/>
        </w:numPr>
        <w:tabs>
          <w:tab w:val="left" w:pos="851"/>
          <w:tab w:val="left" w:pos="7513"/>
        </w:tabs>
        <w:spacing w:after="0" w:line="360" w:lineRule="auto"/>
        <w:ind w:left="851" w:hanging="284"/>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Wojewódzkiego Szpitala im. Św. Ojca Pio w Przemyślu w kwocie </w:t>
      </w:r>
      <w:r w:rsidRPr="00A51BE0">
        <w:rPr>
          <w:rFonts w:ascii="Arial" w:eastAsia="Times New Roman" w:hAnsi="Arial" w:cs="Arial"/>
          <w:color w:val="000000" w:themeColor="text1"/>
          <w:sz w:val="24"/>
          <w:szCs w:val="24"/>
          <w:lang w:eastAsia="pl-PL"/>
        </w:rPr>
        <w:br/>
      </w:r>
      <w:r w:rsidRPr="00A51BE0">
        <w:rPr>
          <w:rFonts w:ascii="Arial" w:hAnsi="Arial" w:cs="Arial"/>
          <w:color w:val="000000" w:themeColor="text1"/>
          <w:sz w:val="24"/>
          <w:szCs w:val="24"/>
        </w:rPr>
        <w:t>4.722.465</w:t>
      </w:r>
      <w:r w:rsidRPr="00A51BE0">
        <w:rPr>
          <w:rFonts w:ascii="Arial" w:eastAsia="Times New Roman" w:hAnsi="Arial" w:cs="Arial"/>
          <w:color w:val="000000" w:themeColor="text1"/>
          <w:sz w:val="24"/>
          <w:szCs w:val="24"/>
          <w:lang w:eastAsia="pl-PL"/>
        </w:rPr>
        <w:t>,-zł z przeznaczeniem na zadania:</w:t>
      </w:r>
    </w:p>
    <w:p w:rsidR="00A51BE0" w:rsidRPr="00A51BE0" w:rsidRDefault="00A51BE0" w:rsidP="00435AB8">
      <w:pPr>
        <w:numPr>
          <w:ilvl w:val="2"/>
          <w:numId w:val="5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„Koordynowana opieka kardiologiczna w Szpitalu Wojewódzkim im Św. Ojca Pio w Przemyślu” – 1.088.365,-zł.</w:t>
      </w:r>
    </w:p>
    <w:p w:rsidR="00A51BE0" w:rsidRPr="00A51BE0" w:rsidRDefault="00A51BE0" w:rsidP="00A51BE0">
      <w:pPr>
        <w:tabs>
          <w:tab w:val="left" w:pos="7513"/>
        </w:tabs>
        <w:spacing w:after="0" w:line="360" w:lineRule="auto"/>
        <w:ind w:left="1134"/>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kosztorysowej 14.823.531,-zł, realizowane w latach 2016 - 2018.</w:t>
      </w:r>
    </w:p>
    <w:p w:rsidR="00A51BE0" w:rsidRPr="00A51BE0" w:rsidRDefault="00A51BE0" w:rsidP="00A51BE0">
      <w:pPr>
        <w:tabs>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Zadanie zakończono. Powstał nowoczesny Oddział Rehabilitacji Kardiologicznej wraz z wyposażeniem, Pododdział Kardiologii Inwazyjnej, Nowa Pracownia  Hemodynamiki  wraz z wyposażeniem. Doposażono Oddział Kardiologii i Poradnię Kardiologiczną.  </w:t>
      </w:r>
    </w:p>
    <w:p w:rsidR="00A51BE0" w:rsidRPr="00A51BE0" w:rsidRDefault="00A51BE0" w:rsidP="00A51BE0">
      <w:pPr>
        <w:tabs>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współfinansowane ze środków Unii Europejskiej w ramach Regionalnego Programu Operacyjnego Województwa Podkarpackiego na lata 2014-2020.</w:t>
      </w:r>
    </w:p>
    <w:p w:rsidR="00A51BE0" w:rsidRPr="00A51BE0" w:rsidRDefault="00A51BE0" w:rsidP="00A51BE0">
      <w:pPr>
        <w:tabs>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Zadanie ujęte w wykazie przedsięwzięć do Wieloletniej Prognozy Finansowej Województwa Podkarpackiego o łącznych nakładach finansowych </w:t>
      </w:r>
      <w:r w:rsidR="00FF77BA">
        <w:rPr>
          <w:rFonts w:ascii="Arial" w:eastAsia="Times New Roman" w:hAnsi="Arial" w:cs="Arial"/>
          <w:color w:val="000000" w:themeColor="text1"/>
          <w:sz w:val="24"/>
          <w:szCs w:val="24"/>
          <w:lang w:eastAsia="pl-PL"/>
        </w:rPr>
        <w:t xml:space="preserve">ze środków budżetu Województwa </w:t>
      </w:r>
      <w:r w:rsidRPr="00A51BE0">
        <w:rPr>
          <w:rFonts w:ascii="Arial" w:eastAsia="Times New Roman" w:hAnsi="Arial" w:cs="Arial"/>
          <w:color w:val="000000" w:themeColor="text1"/>
          <w:sz w:val="24"/>
          <w:szCs w:val="24"/>
          <w:lang w:eastAsia="pl-PL"/>
        </w:rPr>
        <w:t>w kwocie 1.482.354,-zł.</w:t>
      </w:r>
    </w:p>
    <w:p w:rsidR="00A51BE0" w:rsidRPr="00A51BE0" w:rsidRDefault="00A51BE0" w:rsidP="00A51BE0">
      <w:pPr>
        <w:tabs>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lastRenderedPageBreak/>
        <w:t xml:space="preserve">Niewykorzystana dotacja w kwocie 4.600,-zł stanowi oszczędności </w:t>
      </w:r>
      <w:proofErr w:type="spellStart"/>
      <w:r w:rsidRPr="00A51BE0">
        <w:rPr>
          <w:rFonts w:ascii="Arial" w:eastAsia="Times New Roman" w:hAnsi="Arial" w:cs="Arial"/>
          <w:color w:val="000000" w:themeColor="text1"/>
          <w:sz w:val="24"/>
          <w:szCs w:val="24"/>
          <w:lang w:eastAsia="pl-PL"/>
        </w:rPr>
        <w:t>poprzetargowe</w:t>
      </w:r>
      <w:proofErr w:type="spellEnd"/>
      <w:r w:rsidRPr="00A51BE0">
        <w:rPr>
          <w:rFonts w:ascii="Arial" w:eastAsia="Times New Roman" w:hAnsi="Arial" w:cs="Arial"/>
          <w:color w:val="000000" w:themeColor="text1"/>
          <w:sz w:val="24"/>
          <w:szCs w:val="24"/>
          <w:lang w:eastAsia="pl-PL"/>
        </w:rPr>
        <w:t xml:space="preserve">. </w:t>
      </w:r>
    </w:p>
    <w:p w:rsidR="00A51BE0" w:rsidRPr="00A51BE0" w:rsidRDefault="00A51BE0" w:rsidP="00435AB8">
      <w:pPr>
        <w:numPr>
          <w:ilvl w:val="2"/>
          <w:numId w:val="5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„Wymiana agregatów prądotwórczych” – 490.400,-zł</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Zadanie o wartości 501.227,-zł, realizowane w roku 2018. </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Wymieniono dwa agregaty prądotwórcze na podstawie opracowanej dokumentacji projektowo -  kosztorysowej, dostosowano pomieszczenia na potrzeby nowych agregatów oraz zmodernizowano rozdzielnię elektryczną w niezbędnym zakresie do podłączenia nowych agregatów. </w:t>
      </w:r>
    </w:p>
    <w:p w:rsidR="00A51BE0" w:rsidRPr="00A51BE0" w:rsidRDefault="00A51BE0" w:rsidP="00435AB8">
      <w:pPr>
        <w:numPr>
          <w:ilvl w:val="2"/>
          <w:numId w:val="5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„Zakup mammografu dla potrzeb Zakładu Rentgenodiagnostyki” – 1.955.430,-zł.</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2.003.680,-zł, realizowane w roku 2018.</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Zakupiono mammograf cyfrowy wraz z wyposażeniem oraz specjalnymi narzędziami umożliwiającymi szybkie przeglądanie danych i ocenę badań, dostosowano pomieszczenia do potrzeb mammografu, opracowano niezbędne projekty w tym projekt ochrony radiologicznej.</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hAnsi="Arial" w:cs="Arial"/>
          <w:color w:val="000000" w:themeColor="text1"/>
          <w:sz w:val="24"/>
          <w:szCs w:val="24"/>
        </w:rPr>
        <w:t xml:space="preserve">Niewykorzystane dotacja w kwocie 4.970,-zł stanowi oszczędności </w:t>
      </w:r>
      <w:proofErr w:type="spellStart"/>
      <w:r w:rsidRPr="00A51BE0">
        <w:rPr>
          <w:rFonts w:ascii="Arial" w:hAnsi="Arial" w:cs="Arial"/>
          <w:color w:val="000000" w:themeColor="text1"/>
          <w:sz w:val="24"/>
          <w:szCs w:val="24"/>
        </w:rPr>
        <w:t>poprzetargowe</w:t>
      </w:r>
      <w:proofErr w:type="spellEnd"/>
      <w:r w:rsidRPr="00A51BE0">
        <w:rPr>
          <w:rFonts w:ascii="Arial" w:hAnsi="Arial" w:cs="Arial"/>
          <w:color w:val="000000" w:themeColor="text1"/>
          <w:sz w:val="24"/>
          <w:szCs w:val="24"/>
        </w:rPr>
        <w:t>.</w:t>
      </w:r>
    </w:p>
    <w:p w:rsidR="00A51BE0" w:rsidRPr="00A51BE0" w:rsidRDefault="00A51BE0" w:rsidP="00435AB8">
      <w:pPr>
        <w:numPr>
          <w:ilvl w:val="2"/>
          <w:numId w:val="5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„Modernizacja pomieszczeń sanitarnych Wojewódzkiego Szpitala im. Św. Ojca Pio w Przemyślu w celu dostosowania do potrzeb osób niepełnosprawnych” – 597.007,-zł.</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702.000,-zł, realizowane w roku 2018.</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roboty budowlane i instalacyjne dostosowujące łazienki dla osób niepełnosprawnych na oddziałach: Gastroenterologicznym, Chorób Wewnętrznych i Diabetologii,  Neurologicznym z Pododdziałem Udarowym, Urologicznym z Pododdziałem Urologii Onkologicznej, Onkologii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z Pododdziałem Dziennej Chemoterapii, Chirurgii dla Dzieci, Otolaryngologicznym z Pododdziałem Laryngologii Dziecięcej, Ginekologiczno-Położniczym z Pododdziałem Ginekologii Położniczej, Okulistycznym, w Poradniach Specjalistycznych mieszczących się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w budynkach szpitala przy ul. Monte Cassino 18 w Przemyślu. </w:t>
      </w:r>
    </w:p>
    <w:p w:rsidR="00A51BE0" w:rsidRPr="00A51BE0" w:rsidRDefault="00A51BE0" w:rsidP="00435AB8">
      <w:pPr>
        <w:numPr>
          <w:ilvl w:val="2"/>
          <w:numId w:val="5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„Modernizacja pomieszczeń sanitarnych, wykonanie podjazdu dla osób niepełnosprawnych, wymiana dwóch wind” – 591.263,-zł.</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626.900,-zł, realizowane w roku 2018.</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modernizację pomieszczeń sanitarnych, jedną łazienkę dla osób </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lastRenderedPageBreak/>
        <w:t>niepełnosprawnych i dwie łazienki dla personelu w Centrum Lecznictwa Ambulatoryjnego nr 2 przy ul.  Sportowa 6 w Przemyślu.</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Zakupiono platformy dla osób niepełnosprawnych, dwie windy, elementy szybu  windowego do zamontowania w budynku w Centrum Lecznictwa             Ambulatoryjnego nr 2 przy ul. Sportowa 6 w Przemyślu. Montaż wind nastąpi </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 2019 r. </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Niewykorzystanie dotacji w kwocie 22.284,-zł związane było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z </w:t>
      </w:r>
      <w:r w:rsidR="006240B1">
        <w:rPr>
          <w:rFonts w:ascii="Arial" w:eastAsia="Times New Roman" w:hAnsi="Arial" w:cs="Arial"/>
          <w:color w:val="000000" w:themeColor="text1"/>
          <w:sz w:val="24"/>
          <w:szCs w:val="24"/>
          <w:lang w:eastAsia="pl-PL"/>
        </w:rPr>
        <w:t xml:space="preserve">niedokonaniem </w:t>
      </w:r>
      <w:r w:rsidRPr="00A51BE0">
        <w:rPr>
          <w:rFonts w:ascii="Arial" w:eastAsia="Times New Roman" w:hAnsi="Arial" w:cs="Arial"/>
          <w:color w:val="000000" w:themeColor="text1"/>
          <w:sz w:val="24"/>
          <w:szCs w:val="24"/>
          <w:lang w:eastAsia="pl-PL"/>
        </w:rPr>
        <w:t xml:space="preserve">zapłaty w 2018 roku za zamówione windy, z uwagi na brak ich odbioru przez Urząd Dozoru Technicznego. </w:t>
      </w:r>
    </w:p>
    <w:p w:rsidR="00A51BE0" w:rsidRPr="00A51BE0" w:rsidRDefault="00A51BE0" w:rsidP="00435AB8">
      <w:pPr>
        <w:numPr>
          <w:ilvl w:val="0"/>
          <w:numId w:val="57"/>
        </w:numPr>
        <w:tabs>
          <w:tab w:val="left" w:pos="851"/>
          <w:tab w:val="left" w:pos="7513"/>
        </w:tabs>
        <w:spacing w:after="0" w:line="360" w:lineRule="auto"/>
        <w:ind w:left="851"/>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Wojewódzkiego Szpitala im. Jana Pawła II w Krośnie w kwocie 4.966.469,-zł z przeznaczeniem na zadania:</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„Dostosowanie nieruchomości i pomieszczeń Wojewódzkiego Szpitala Podkarpackiego im. Jana Pała II w Krośnie  przy ul. Korczyńskiej 57 do czasowego składowania i ważenia odpadów” – 294.150,-zł.</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349.320,-zł, realizowane w roku 2018.</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Wykonany zakres: </w:t>
      </w:r>
    </w:p>
    <w:p w:rsidR="00A51BE0" w:rsidRPr="00A51BE0" w:rsidRDefault="00A51BE0" w:rsidP="00CB127A">
      <w:pPr>
        <w:numPr>
          <w:ilvl w:val="0"/>
          <w:numId w:val="182"/>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przystosowano pomieszczenia w budynku A na poziomie -1 pod potrzeby czasowego magazynowania odpadów medycznych pozostałych oraz komunalnych;  </w:t>
      </w:r>
    </w:p>
    <w:p w:rsidR="00A51BE0" w:rsidRPr="00A51BE0" w:rsidRDefault="00A51BE0" w:rsidP="00CB127A">
      <w:pPr>
        <w:numPr>
          <w:ilvl w:val="0"/>
          <w:numId w:val="182"/>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przystosowano pomieszczenia do ewakuacji odpadów medycznych </w:t>
      </w:r>
    </w:p>
    <w:p w:rsidR="00A51BE0" w:rsidRPr="00A51BE0" w:rsidRDefault="00A51BE0" w:rsidP="00A51BE0">
      <w:p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 w budynku bloku operacyjnego pod potrzeby tymczasowego     magazynowania odpadów, w tym medycznych zakaźnych, </w:t>
      </w:r>
    </w:p>
    <w:p w:rsidR="00A51BE0" w:rsidRPr="00A51BE0" w:rsidRDefault="00A51BE0" w:rsidP="00CB127A">
      <w:pPr>
        <w:numPr>
          <w:ilvl w:val="0"/>
          <w:numId w:val="183"/>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adaptowano budynek magazynu paliw celem tymczasowego   przechowywania w nim elektroodpadów oraz sprzętów </w:t>
      </w:r>
      <w:proofErr w:type="spellStart"/>
      <w:r w:rsidRPr="00A51BE0">
        <w:rPr>
          <w:rFonts w:ascii="Arial" w:eastAsia="Times New Roman" w:hAnsi="Arial" w:cs="Arial"/>
          <w:color w:val="000000" w:themeColor="text1"/>
          <w:sz w:val="24"/>
          <w:szCs w:val="24"/>
          <w:lang w:eastAsia="pl-PL"/>
        </w:rPr>
        <w:t>pokasacyjnych</w:t>
      </w:r>
      <w:proofErr w:type="spellEnd"/>
    </w:p>
    <w:p w:rsidR="00A51BE0" w:rsidRPr="00A51BE0" w:rsidRDefault="00A51BE0" w:rsidP="00CB127A">
      <w:pPr>
        <w:numPr>
          <w:ilvl w:val="0"/>
          <w:numId w:val="183"/>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utwardzono plac przy budynku magazynu materiałów łatwopalnych celem posadowienia kontenera samo prasującego na odpady komunalne oraz wykonano instalację zasilającą kontener oraz wiaty (zadaszenia),</w:t>
      </w:r>
    </w:p>
    <w:p w:rsidR="00A51BE0" w:rsidRPr="00A51BE0" w:rsidRDefault="00A51BE0" w:rsidP="00CB127A">
      <w:pPr>
        <w:numPr>
          <w:ilvl w:val="0"/>
          <w:numId w:val="183"/>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dostarczono, zamontowano i uruchomiono wagę samochodową najazdową do ważenia odpadów wraz z wykonaniem instalacji zasilającej wagę,</w:t>
      </w:r>
    </w:p>
    <w:p w:rsidR="00A51BE0" w:rsidRPr="00A51BE0" w:rsidRDefault="00A51BE0" w:rsidP="00CB127A">
      <w:pPr>
        <w:numPr>
          <w:ilvl w:val="0"/>
          <w:numId w:val="183"/>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dostarczono, zamontowano i uruchomiono 2 szt. urządzeń chłodniczych pod potrzeby magazynowania odpadów medycznych w budynkach </w:t>
      </w:r>
      <w:r w:rsidRPr="00A51BE0">
        <w:rPr>
          <w:rFonts w:ascii="Arial" w:eastAsia="Times New Roman" w:hAnsi="Arial" w:cs="Arial"/>
          <w:color w:val="000000" w:themeColor="text1"/>
          <w:sz w:val="24"/>
          <w:szCs w:val="24"/>
          <w:lang w:eastAsia="pl-PL"/>
        </w:rPr>
        <w:lastRenderedPageBreak/>
        <w:t xml:space="preserve">Oddziału Odwykowego, Poradni Odwykowej oraz Poradni Chorób Zakaźnych oraz budynku Anatomii Patologicznej (Trakt Sekcyjny), </w:t>
      </w:r>
    </w:p>
    <w:p w:rsidR="00A51BE0" w:rsidRPr="00A51BE0" w:rsidRDefault="00A51BE0" w:rsidP="00A51BE0">
      <w:p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Uzyskane efekty:</w:t>
      </w:r>
      <w:r w:rsidR="006240B1">
        <w:rPr>
          <w:rFonts w:ascii="Arial" w:eastAsia="Times New Roman" w:hAnsi="Arial" w:cs="Arial"/>
          <w:color w:val="000000" w:themeColor="text1"/>
          <w:sz w:val="24"/>
          <w:szCs w:val="24"/>
          <w:lang w:eastAsia="pl-PL"/>
        </w:rPr>
        <w:t xml:space="preserve"> </w:t>
      </w:r>
      <w:r w:rsidRPr="00A51BE0">
        <w:rPr>
          <w:rFonts w:ascii="Arial" w:eastAsia="Times New Roman" w:hAnsi="Arial" w:cs="Arial"/>
          <w:color w:val="000000" w:themeColor="text1"/>
          <w:sz w:val="24"/>
          <w:szCs w:val="24"/>
          <w:lang w:eastAsia="pl-PL"/>
        </w:rPr>
        <w:t>wdrożono nową politykę gospodarowania odpadami.</w:t>
      </w:r>
    </w:p>
    <w:p w:rsidR="00A51BE0" w:rsidRPr="00A51BE0" w:rsidRDefault="00A51BE0" w:rsidP="00CB127A">
      <w:pPr>
        <w:numPr>
          <w:ilvl w:val="0"/>
          <w:numId w:val="64"/>
        </w:numPr>
        <w:spacing w:after="0" w:line="360" w:lineRule="auto"/>
        <w:ind w:left="992"/>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„Wymiana osobowych i towarowych dźwigów szpitalnych w łączniku E”- etap II – 1.195.599,-zł.</w:t>
      </w:r>
    </w:p>
    <w:p w:rsidR="00A51BE0" w:rsidRPr="00A51BE0" w:rsidRDefault="00A51BE0" w:rsidP="00A51BE0">
      <w:pPr>
        <w:spacing w:after="0" w:line="360" w:lineRule="auto"/>
        <w:ind w:left="992"/>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1.400.000,-zł, realizowane w roku 2018.</w:t>
      </w:r>
    </w:p>
    <w:p w:rsidR="00A51BE0" w:rsidRPr="00A51BE0" w:rsidRDefault="00A51BE0" w:rsidP="00A51BE0">
      <w:pPr>
        <w:spacing w:after="0" w:line="360" w:lineRule="auto"/>
        <w:ind w:left="992"/>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Wykonany zakres: dokonano wymiany 3 szt.. dźwigów osobowo-towarowych w łączniku E.</w:t>
      </w:r>
    </w:p>
    <w:p w:rsidR="00A51BE0" w:rsidRPr="00A51BE0" w:rsidRDefault="00A51BE0" w:rsidP="00A51BE0">
      <w:pPr>
        <w:spacing w:after="0" w:line="360" w:lineRule="auto"/>
        <w:ind w:left="992"/>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Niewykorzystana dotacja w kwocie 166.233,-zł związana jest z uzyskaniem przez szpital dodatkowych dochodów, tj.  naliczonej wykonawcy kary umownej za nieterminową realizację zadania.</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pn. „Utworzenie Oddziału Chorób Zakaźnych w celu  zwiększenia potencjału leczniczego Szpitala umożliwiającego klasyfikację do grupy III stopnia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w ramach „sieci szpitali” oraz przebudowa i dostosowanie pomieszczeń pod potrzeby Traktu Sekcyjnego – 1.225.625,-zł.</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highlight w:val="yellow"/>
          <w:lang w:eastAsia="pl-PL"/>
        </w:rPr>
      </w:pPr>
      <w:r w:rsidRPr="00A51BE0">
        <w:rPr>
          <w:rFonts w:ascii="Arial" w:eastAsia="Times New Roman" w:hAnsi="Arial" w:cs="Arial"/>
          <w:color w:val="000000" w:themeColor="text1"/>
          <w:sz w:val="24"/>
          <w:szCs w:val="24"/>
          <w:lang w:eastAsia="pl-PL"/>
        </w:rPr>
        <w:t>Zadanie o wartości 2.788.471,-zł, realizowane w roku 2018.</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Wykonany zakres:</w:t>
      </w:r>
    </w:p>
    <w:p w:rsidR="00A51BE0" w:rsidRPr="00A51BE0" w:rsidRDefault="00A51BE0" w:rsidP="00CB127A">
      <w:pPr>
        <w:numPr>
          <w:ilvl w:val="0"/>
          <w:numId w:val="184"/>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dokumentację projektowo-kosztorysową dla pomieszczeń na poziomie 1 w budynkach A+E i B pod potrzeby Traktu Sekcyjnego, </w:t>
      </w:r>
    </w:p>
    <w:p w:rsidR="00A51BE0" w:rsidRPr="00A51BE0" w:rsidRDefault="00A51BE0" w:rsidP="00CB127A">
      <w:pPr>
        <w:numPr>
          <w:ilvl w:val="0"/>
          <w:numId w:val="184"/>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dokumentację projektowo-kosztorysową na dostosowanie budynku   Anatomii Patologicznej pod potrzeby Oddziału Chorób Zakaźnych wraz z przebudową wejść do oddziału i przebudową infrastruktury zewnętrznej, </w:t>
      </w:r>
    </w:p>
    <w:p w:rsidR="00A51BE0" w:rsidRPr="00A51BE0" w:rsidRDefault="00A51BE0" w:rsidP="00CB127A">
      <w:pPr>
        <w:numPr>
          <w:ilvl w:val="0"/>
          <w:numId w:val="184"/>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roboty budowlano-instalacyjne w budynkach A+E oraz B celem dostosowania pomieszczeń pod potrzeby Traktu Sekcyjnego, </w:t>
      </w:r>
    </w:p>
    <w:p w:rsidR="00A51BE0" w:rsidRPr="00A51BE0" w:rsidRDefault="00A51BE0" w:rsidP="00CB127A">
      <w:pPr>
        <w:numPr>
          <w:ilvl w:val="0"/>
          <w:numId w:val="184"/>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pełnienie nadzoru inwestorskiego,</w:t>
      </w:r>
    </w:p>
    <w:p w:rsidR="00A51BE0" w:rsidRPr="00A51BE0" w:rsidRDefault="00A51BE0" w:rsidP="00CB127A">
      <w:pPr>
        <w:numPr>
          <w:ilvl w:val="0"/>
          <w:numId w:val="184"/>
        </w:numPr>
        <w:spacing w:after="0" w:line="360" w:lineRule="auto"/>
        <w:ind w:left="141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pełnienie nadzoru autorskiego.</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zakończone i odebrane.</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Osiągnięte efekty: </w:t>
      </w:r>
      <w:r w:rsidR="006240B1">
        <w:rPr>
          <w:rFonts w:ascii="Arial" w:eastAsia="Times New Roman" w:hAnsi="Arial" w:cs="Arial"/>
          <w:color w:val="000000" w:themeColor="text1"/>
          <w:sz w:val="24"/>
          <w:szCs w:val="24"/>
          <w:lang w:eastAsia="pl-PL"/>
        </w:rPr>
        <w:t>P</w:t>
      </w:r>
      <w:r w:rsidRPr="00A51BE0">
        <w:rPr>
          <w:rFonts w:ascii="Arial" w:eastAsia="Times New Roman" w:hAnsi="Arial" w:cs="Arial"/>
          <w:color w:val="000000" w:themeColor="text1"/>
          <w:sz w:val="24"/>
          <w:szCs w:val="24"/>
          <w:lang w:eastAsia="pl-PL"/>
        </w:rPr>
        <w:t>rzeniesiono i dostosowano Trakt Sekcyjny z budynku Anatomii do kompleksu budynków szpitalnych.</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pn. „Zakup lasera urologicznego </w:t>
      </w:r>
      <w:proofErr w:type="spellStart"/>
      <w:r w:rsidRPr="00A51BE0">
        <w:rPr>
          <w:rFonts w:ascii="Arial" w:eastAsia="Times New Roman" w:hAnsi="Arial" w:cs="Arial"/>
          <w:color w:val="000000" w:themeColor="text1"/>
          <w:sz w:val="24"/>
          <w:szCs w:val="24"/>
          <w:lang w:eastAsia="pl-PL"/>
        </w:rPr>
        <w:t>enonuklacyjnego</w:t>
      </w:r>
      <w:proofErr w:type="spellEnd"/>
      <w:r w:rsidRPr="00A51BE0">
        <w:rPr>
          <w:rFonts w:ascii="Arial" w:eastAsia="Times New Roman" w:hAnsi="Arial" w:cs="Arial"/>
          <w:color w:val="000000" w:themeColor="text1"/>
          <w:sz w:val="24"/>
          <w:szCs w:val="24"/>
          <w:lang w:eastAsia="pl-PL"/>
        </w:rPr>
        <w:t>” – 686.350,-zł.</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710.000,-zł, realizowane w roku 2018.</w:t>
      </w:r>
      <w:r w:rsidR="006240B1">
        <w:rPr>
          <w:rFonts w:ascii="Arial" w:eastAsia="Times New Roman" w:hAnsi="Arial" w:cs="Arial"/>
          <w:color w:val="000000" w:themeColor="text1"/>
          <w:sz w:val="24"/>
          <w:szCs w:val="24"/>
          <w:lang w:eastAsia="pl-PL"/>
        </w:rPr>
        <w:t xml:space="preserve"> </w:t>
      </w:r>
      <w:r w:rsidR="006240B1" w:rsidRPr="00A51BE0">
        <w:rPr>
          <w:rFonts w:ascii="Arial" w:eastAsia="Times New Roman" w:hAnsi="Arial" w:cs="Arial"/>
          <w:color w:val="000000" w:themeColor="text1"/>
          <w:sz w:val="24"/>
          <w:szCs w:val="24"/>
          <w:lang w:eastAsia="pl-PL"/>
        </w:rPr>
        <w:t>Zakup</w:t>
      </w:r>
      <w:r w:rsidR="006240B1">
        <w:rPr>
          <w:rFonts w:ascii="Arial" w:eastAsia="Times New Roman" w:hAnsi="Arial" w:cs="Arial"/>
          <w:color w:val="000000" w:themeColor="text1"/>
          <w:sz w:val="24"/>
          <w:szCs w:val="24"/>
          <w:lang w:eastAsia="pl-PL"/>
        </w:rPr>
        <w:t xml:space="preserve">iono laser </w:t>
      </w:r>
      <w:r w:rsidR="00FF77BA">
        <w:rPr>
          <w:rFonts w:ascii="Arial" w:eastAsia="Times New Roman" w:hAnsi="Arial" w:cs="Arial"/>
          <w:color w:val="000000" w:themeColor="text1"/>
          <w:sz w:val="24"/>
          <w:szCs w:val="24"/>
          <w:lang w:eastAsia="pl-PL"/>
        </w:rPr>
        <w:t xml:space="preserve">do zabiegów </w:t>
      </w:r>
      <w:r w:rsidR="006240B1">
        <w:rPr>
          <w:rFonts w:ascii="Arial" w:eastAsia="Times New Roman" w:hAnsi="Arial" w:cs="Arial"/>
          <w:color w:val="000000" w:themeColor="text1"/>
          <w:sz w:val="24"/>
          <w:szCs w:val="24"/>
          <w:lang w:eastAsia="pl-PL"/>
        </w:rPr>
        <w:t>urologiczn</w:t>
      </w:r>
      <w:r w:rsidR="00FF77BA">
        <w:rPr>
          <w:rFonts w:ascii="Arial" w:eastAsia="Times New Roman" w:hAnsi="Arial" w:cs="Arial"/>
          <w:color w:val="000000" w:themeColor="text1"/>
          <w:sz w:val="24"/>
          <w:szCs w:val="24"/>
          <w:lang w:eastAsia="pl-PL"/>
        </w:rPr>
        <w:t>ych</w:t>
      </w:r>
      <w:r w:rsidR="006240B1">
        <w:rPr>
          <w:rFonts w:ascii="Arial" w:eastAsia="Times New Roman" w:hAnsi="Arial" w:cs="Arial"/>
          <w:color w:val="000000" w:themeColor="text1"/>
          <w:sz w:val="24"/>
          <w:szCs w:val="24"/>
          <w:lang w:eastAsia="pl-PL"/>
        </w:rPr>
        <w:t>.</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lastRenderedPageBreak/>
        <w:t xml:space="preserve">Osiągnięte efekty: poprawa jakości świadczonych usług. </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„Regionalne Centrum Południowego Podkarpacia Kobieta i Dziecko -wysokospecjalistyczna opieka zdrowotna” – 632.696,-zł.</w:t>
      </w:r>
    </w:p>
    <w:p w:rsidR="00A51BE0" w:rsidRPr="00A51BE0" w:rsidRDefault="00A51BE0" w:rsidP="00A51BE0">
      <w:pPr>
        <w:spacing w:after="0" w:line="360" w:lineRule="auto"/>
        <w:ind w:left="993"/>
        <w:jc w:val="both"/>
        <w:rPr>
          <w:rFonts w:ascii="Arial" w:hAnsi="Arial" w:cs="Arial"/>
          <w:color w:val="000000" w:themeColor="text1"/>
          <w:sz w:val="24"/>
          <w:szCs w:val="24"/>
        </w:rPr>
      </w:pPr>
      <w:r w:rsidRPr="00A51BE0">
        <w:rPr>
          <w:rFonts w:ascii="Arial" w:hAnsi="Arial" w:cs="Arial"/>
          <w:color w:val="000000" w:themeColor="text1"/>
          <w:sz w:val="24"/>
          <w:szCs w:val="24"/>
        </w:rPr>
        <w:t>Zadanie o wartości kosztorysowej 19.524.215,-zł.</w:t>
      </w:r>
    </w:p>
    <w:p w:rsidR="00A51BE0" w:rsidRPr="00A51BE0" w:rsidRDefault="00A51BE0" w:rsidP="00A51BE0">
      <w:pPr>
        <w:spacing w:after="0" w:line="360" w:lineRule="auto"/>
        <w:ind w:left="993"/>
        <w:jc w:val="both"/>
        <w:rPr>
          <w:rFonts w:ascii="Arial" w:hAnsi="Arial" w:cs="Arial"/>
          <w:color w:val="000000" w:themeColor="text1"/>
          <w:sz w:val="24"/>
          <w:szCs w:val="24"/>
        </w:rPr>
      </w:pPr>
      <w:r w:rsidRPr="00A51BE0">
        <w:rPr>
          <w:rFonts w:ascii="Arial" w:hAnsi="Arial" w:cs="Arial"/>
          <w:color w:val="000000" w:themeColor="text1"/>
          <w:sz w:val="24"/>
          <w:szCs w:val="24"/>
        </w:rPr>
        <w:t>Zadanie realizowane w latach 2017-2018.</w:t>
      </w:r>
    </w:p>
    <w:p w:rsidR="00A51BE0" w:rsidRPr="00A51BE0" w:rsidRDefault="00A51BE0" w:rsidP="00A51BE0">
      <w:pPr>
        <w:spacing w:after="0" w:line="360" w:lineRule="auto"/>
        <w:ind w:left="993"/>
        <w:jc w:val="both"/>
        <w:rPr>
          <w:rFonts w:ascii="Arial" w:hAnsi="Arial" w:cs="Arial"/>
          <w:color w:val="000000" w:themeColor="text1"/>
          <w:sz w:val="24"/>
          <w:szCs w:val="24"/>
        </w:rPr>
      </w:pPr>
      <w:r w:rsidRPr="00A51BE0">
        <w:rPr>
          <w:rFonts w:ascii="Arial" w:hAnsi="Arial" w:cs="Arial"/>
          <w:color w:val="000000" w:themeColor="text1"/>
          <w:sz w:val="24"/>
          <w:szCs w:val="24"/>
        </w:rPr>
        <w:t>Wykonany zakres w 2018 r.:</w:t>
      </w:r>
    </w:p>
    <w:p w:rsidR="00A51BE0" w:rsidRPr="00A51BE0" w:rsidRDefault="00A51BE0" w:rsidP="00CB127A">
      <w:pPr>
        <w:numPr>
          <w:ilvl w:val="0"/>
          <w:numId w:val="185"/>
        </w:numPr>
        <w:spacing w:after="0" w:line="360" w:lineRule="auto"/>
        <w:ind w:left="1418"/>
        <w:jc w:val="both"/>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t>przebudowa pomieszczeń Oddziałów: Dziecięcego, Ginekologiczno-Położniczego (w tym także Traktu Porodowego oraz odcinka Patologii Ciąży) Noworodkowego z Pododdziałem Intensywnej Terapii Noworodka, Zakładu Diagnostyki Obrazowej (w zakresie pracowni mammografii), dostawa,  montaż i uruchomienie sprzętu i aparatury medycznej,</w:t>
      </w:r>
    </w:p>
    <w:p w:rsidR="00A51BE0" w:rsidRPr="00A51BE0" w:rsidRDefault="00A51BE0" w:rsidP="00CB127A">
      <w:pPr>
        <w:numPr>
          <w:ilvl w:val="0"/>
          <w:numId w:val="185"/>
        </w:numPr>
        <w:spacing w:after="0" w:line="360" w:lineRule="auto"/>
        <w:ind w:left="1418"/>
        <w:jc w:val="both"/>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t>wymiana urządzeń dźwigowych w budynku H (2 szt.),</w:t>
      </w:r>
      <w:r w:rsidRPr="00A51BE0">
        <w:rPr>
          <w:rFonts w:ascii="Arial" w:eastAsia="Times New Roman" w:hAnsi="Arial" w:cs="Arial"/>
          <w:color w:val="000000" w:themeColor="text1"/>
          <w:sz w:val="24"/>
          <w:szCs w:val="24"/>
        </w:rPr>
        <w:t xml:space="preserve"> z</w:t>
      </w:r>
      <w:r w:rsidRPr="00A51BE0">
        <w:rPr>
          <w:rFonts w:ascii="Arial" w:eastAsia="Calibri" w:hAnsi="Arial" w:cs="Arial"/>
          <w:color w:val="000000" w:themeColor="text1"/>
          <w:sz w:val="24"/>
          <w:szCs w:val="24"/>
        </w:rPr>
        <w:t>akup mammografu do Zakładu Diagnostyki Obrazowej.</w:t>
      </w:r>
    </w:p>
    <w:p w:rsidR="00A51BE0" w:rsidRPr="00A51BE0" w:rsidRDefault="00A51BE0" w:rsidP="00A51BE0">
      <w:pPr>
        <w:spacing w:after="0" w:line="360" w:lineRule="auto"/>
        <w:ind w:left="993"/>
        <w:jc w:val="both"/>
        <w:rPr>
          <w:rFonts w:ascii="Arial" w:hAnsi="Arial" w:cs="Arial"/>
          <w:color w:val="000000" w:themeColor="text1"/>
          <w:sz w:val="24"/>
          <w:szCs w:val="24"/>
        </w:rPr>
      </w:pPr>
      <w:r w:rsidRPr="00A51BE0">
        <w:rPr>
          <w:rFonts w:ascii="Arial" w:hAnsi="Arial" w:cs="Arial"/>
          <w:color w:val="000000" w:themeColor="text1"/>
          <w:sz w:val="24"/>
          <w:szCs w:val="24"/>
        </w:rPr>
        <w:t>Zadanie zakończono. Dzięki realizacji projektu szpital może zagwarantować kompleksową opiekę nad matką i dzieckiem w rodzinie - zarówno edukację związaną z planowaniem rodziny (Szkoła Rodzenia), opiekę okołoporodową nad matką i dzieckiem (Oddział Ginekologiczno-Położniczy: Odcinek Ginekologiczny, Odcinek Położniczy, Odcinek Patologii Ciąży, Trakt Porodowy wraz z salą cięć cesarskich), transport</w:t>
      </w:r>
      <w:r w:rsidR="00FF77BA">
        <w:rPr>
          <w:rFonts w:ascii="Arial" w:hAnsi="Arial" w:cs="Arial"/>
          <w:color w:val="000000" w:themeColor="text1"/>
          <w:sz w:val="24"/>
          <w:szCs w:val="24"/>
        </w:rPr>
        <w:t xml:space="preserve"> noworodków </w:t>
      </w:r>
      <w:r w:rsidR="002C2F19">
        <w:rPr>
          <w:rFonts w:ascii="Arial" w:hAnsi="Arial" w:cs="Arial"/>
          <w:color w:val="000000" w:themeColor="text1"/>
          <w:sz w:val="24"/>
          <w:szCs w:val="24"/>
        </w:rPr>
        <w:br/>
      </w:r>
      <w:r w:rsidR="00FF77BA">
        <w:rPr>
          <w:rFonts w:ascii="Arial" w:hAnsi="Arial" w:cs="Arial"/>
          <w:color w:val="000000" w:themeColor="text1"/>
          <w:sz w:val="24"/>
          <w:szCs w:val="24"/>
        </w:rPr>
        <w:t xml:space="preserve">z zagrożeniem życia z </w:t>
      </w:r>
      <w:r w:rsidRPr="00A51BE0">
        <w:rPr>
          <w:rFonts w:ascii="Arial" w:hAnsi="Arial" w:cs="Arial"/>
          <w:color w:val="000000" w:themeColor="text1"/>
          <w:sz w:val="24"/>
          <w:szCs w:val="24"/>
        </w:rPr>
        <w:t xml:space="preserve">innych szpitali do Oddziału Noworodkowego </w:t>
      </w:r>
      <w:r w:rsidR="002C2F19">
        <w:rPr>
          <w:rFonts w:ascii="Arial" w:hAnsi="Arial" w:cs="Arial"/>
          <w:color w:val="000000" w:themeColor="text1"/>
          <w:sz w:val="24"/>
          <w:szCs w:val="24"/>
        </w:rPr>
        <w:br/>
      </w:r>
      <w:r w:rsidRPr="00A51BE0">
        <w:rPr>
          <w:rFonts w:ascii="Arial" w:hAnsi="Arial" w:cs="Arial"/>
          <w:color w:val="000000" w:themeColor="text1"/>
          <w:sz w:val="24"/>
          <w:szCs w:val="24"/>
        </w:rPr>
        <w:t>z</w:t>
      </w:r>
      <w:r w:rsidR="00FF77BA">
        <w:rPr>
          <w:rFonts w:ascii="Arial" w:hAnsi="Arial" w:cs="Arial"/>
          <w:color w:val="000000" w:themeColor="text1"/>
          <w:sz w:val="24"/>
          <w:szCs w:val="24"/>
        </w:rPr>
        <w:t xml:space="preserve"> </w:t>
      </w:r>
      <w:r w:rsidRPr="00A51BE0">
        <w:rPr>
          <w:rFonts w:ascii="Arial" w:hAnsi="Arial" w:cs="Arial"/>
          <w:color w:val="000000" w:themeColor="text1"/>
          <w:sz w:val="24"/>
          <w:szCs w:val="24"/>
        </w:rPr>
        <w:t>Pododdziałem Intensywnej Terapii Noworodków w Krośnie lub do szpitali specjalistycznych poza województwo, opiekę pediatryczną nad dzieckiem (Oddział Dziecięcy, Poradnie Specjalistyczne dla dzieci), tj. od pierwszych dni jego życia, poprzez wiek dziecięcy i młodzieńczy, aż do osiągnięcia przez niego pełnoletności.</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realizowane w ramach Regionalnego Programu Operacyjnego Województwa Podkarpackiego na lata 2014-2020.</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„Zakup zestawu laparoskopowego do zabiegów chirurgicznych, ortopedycznych, ginekologicznych i urologicznych” – 176.004,-zł.</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180.000,-zł, realizowane w roku 2018.</w:t>
      </w:r>
      <w:r w:rsidR="006240B1" w:rsidRPr="006240B1">
        <w:rPr>
          <w:rFonts w:ascii="Arial" w:eastAsia="Times New Roman" w:hAnsi="Arial" w:cs="Arial"/>
          <w:color w:val="000000" w:themeColor="text1"/>
          <w:sz w:val="24"/>
          <w:szCs w:val="24"/>
          <w:lang w:eastAsia="pl-PL"/>
        </w:rPr>
        <w:t xml:space="preserve"> </w:t>
      </w:r>
      <w:r w:rsidR="006240B1" w:rsidRPr="00A51BE0">
        <w:rPr>
          <w:rFonts w:ascii="Arial" w:eastAsia="Times New Roman" w:hAnsi="Arial" w:cs="Arial"/>
          <w:color w:val="000000" w:themeColor="text1"/>
          <w:sz w:val="24"/>
          <w:szCs w:val="24"/>
          <w:lang w:eastAsia="pl-PL"/>
        </w:rPr>
        <w:t>Zakup</w:t>
      </w:r>
      <w:r w:rsidR="006240B1">
        <w:rPr>
          <w:rFonts w:ascii="Arial" w:eastAsia="Times New Roman" w:hAnsi="Arial" w:cs="Arial"/>
          <w:color w:val="000000" w:themeColor="text1"/>
          <w:sz w:val="24"/>
          <w:szCs w:val="24"/>
          <w:lang w:eastAsia="pl-PL"/>
        </w:rPr>
        <w:t>iono</w:t>
      </w:r>
      <w:r w:rsidR="006240B1" w:rsidRPr="00A51BE0">
        <w:rPr>
          <w:rFonts w:ascii="Arial" w:eastAsia="Times New Roman" w:hAnsi="Arial" w:cs="Arial"/>
          <w:color w:val="000000" w:themeColor="text1"/>
          <w:sz w:val="24"/>
          <w:szCs w:val="24"/>
          <w:lang w:eastAsia="pl-PL"/>
        </w:rPr>
        <w:t xml:space="preserve"> zestaw</w:t>
      </w:r>
      <w:r w:rsidR="006240B1">
        <w:rPr>
          <w:rFonts w:ascii="Arial" w:eastAsia="Times New Roman" w:hAnsi="Arial" w:cs="Arial"/>
          <w:color w:val="000000" w:themeColor="text1"/>
          <w:sz w:val="24"/>
          <w:szCs w:val="24"/>
          <w:lang w:eastAsia="pl-PL"/>
        </w:rPr>
        <w:t xml:space="preserve"> laparoskopowy</w:t>
      </w:r>
      <w:r w:rsidR="006240B1" w:rsidRPr="00A51BE0">
        <w:rPr>
          <w:rFonts w:ascii="Arial" w:eastAsia="Times New Roman" w:hAnsi="Arial" w:cs="Arial"/>
          <w:color w:val="000000" w:themeColor="text1"/>
          <w:sz w:val="24"/>
          <w:szCs w:val="24"/>
          <w:lang w:eastAsia="pl-PL"/>
        </w:rPr>
        <w:t xml:space="preserve"> do zabiegów chirurgicznych, ortopedycznych, g</w:t>
      </w:r>
      <w:r w:rsidR="006240B1">
        <w:rPr>
          <w:rFonts w:ascii="Arial" w:eastAsia="Times New Roman" w:hAnsi="Arial" w:cs="Arial"/>
          <w:color w:val="000000" w:themeColor="text1"/>
          <w:sz w:val="24"/>
          <w:szCs w:val="24"/>
          <w:lang w:eastAsia="pl-PL"/>
        </w:rPr>
        <w:t>inekologicznych i urologicznych.</w:t>
      </w:r>
    </w:p>
    <w:p w:rsidR="00A51BE0" w:rsidRPr="00A51BE0" w:rsidRDefault="00A51BE0" w:rsidP="00CB127A">
      <w:pPr>
        <w:numPr>
          <w:ilvl w:val="0"/>
          <w:numId w:val="64"/>
        </w:num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lastRenderedPageBreak/>
        <w:t>pn. „Dofinansowanie zakupu ambulansu transportowego typu „C” dla potrzeb Szpitalnego Oddziału Ratunkowego” – 78.251,-zł.</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330.783,-zł, realizowane w roku 2018.</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Dofinansowano zakup ambulansu transportowego typu „C”.</w:t>
      </w:r>
    </w:p>
    <w:p w:rsidR="00A51BE0" w:rsidRPr="00A51BE0" w:rsidRDefault="00A51BE0" w:rsidP="00A51BE0">
      <w:pPr>
        <w:spacing w:after="0" w:line="360" w:lineRule="auto"/>
        <w:ind w:left="99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współfinansowane ze środków Miasta Krosna, powiatu krośnieńskiego i gmin powiatu krośnieńskiego.</w:t>
      </w:r>
    </w:p>
    <w:p w:rsidR="00A51BE0" w:rsidRPr="00A51BE0" w:rsidRDefault="00A51BE0" w:rsidP="00CB127A">
      <w:pPr>
        <w:numPr>
          <w:ilvl w:val="0"/>
          <w:numId w:val="64"/>
        </w:numPr>
        <w:spacing w:after="0" w:line="360" w:lineRule="auto"/>
        <w:ind w:left="1134"/>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pn. „Zakup aparatu USG oraz </w:t>
      </w:r>
      <w:proofErr w:type="spellStart"/>
      <w:r w:rsidRPr="00A51BE0">
        <w:rPr>
          <w:rFonts w:ascii="Arial" w:eastAsia="Times New Roman" w:hAnsi="Arial" w:cs="Arial"/>
          <w:color w:val="000000" w:themeColor="text1"/>
          <w:sz w:val="24"/>
          <w:szCs w:val="24"/>
          <w:lang w:eastAsia="pl-PL"/>
        </w:rPr>
        <w:t>wideoduendoskopu</w:t>
      </w:r>
      <w:proofErr w:type="spellEnd"/>
      <w:r w:rsidRPr="00A51BE0">
        <w:rPr>
          <w:rFonts w:ascii="Arial" w:eastAsia="Times New Roman" w:hAnsi="Arial" w:cs="Arial"/>
          <w:color w:val="000000" w:themeColor="text1"/>
          <w:sz w:val="24"/>
          <w:szCs w:val="24"/>
          <w:lang w:eastAsia="pl-PL"/>
        </w:rPr>
        <w:t xml:space="preserve"> dla Wojewódzkiego Szpitala Podkarpackiego im. Jana Pawła II w Krośnie” – 677.794,-zł.</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691.377,-zł, realizowane w roku 2018.</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Dofinansowano zakup aparatu USG oraz </w:t>
      </w:r>
      <w:proofErr w:type="spellStart"/>
      <w:r w:rsidRPr="00A51BE0">
        <w:rPr>
          <w:rFonts w:ascii="Arial" w:eastAsia="Times New Roman" w:hAnsi="Arial" w:cs="Arial"/>
          <w:color w:val="000000" w:themeColor="text1"/>
          <w:sz w:val="24"/>
          <w:szCs w:val="24"/>
          <w:lang w:eastAsia="pl-PL"/>
        </w:rPr>
        <w:t>wideoduendoskopu</w:t>
      </w:r>
      <w:proofErr w:type="spellEnd"/>
      <w:r w:rsidRPr="00A51BE0">
        <w:rPr>
          <w:rFonts w:ascii="Arial" w:eastAsia="Times New Roman" w:hAnsi="Arial" w:cs="Arial"/>
          <w:color w:val="000000" w:themeColor="text1"/>
          <w:sz w:val="24"/>
          <w:szCs w:val="24"/>
          <w:lang w:eastAsia="pl-PL"/>
        </w:rPr>
        <w:t xml:space="preserve">. </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6240B1">
        <w:rPr>
          <w:rFonts w:ascii="Arial" w:eastAsia="Times New Roman" w:hAnsi="Arial" w:cs="Arial"/>
          <w:color w:val="000000" w:themeColor="text1"/>
          <w:sz w:val="24"/>
          <w:szCs w:val="24"/>
          <w:lang w:eastAsia="pl-PL"/>
        </w:rPr>
        <w:t>Wydatki w kwocie 544.511,-zł finansowane z dotacji celowej z budżetu państwa. Niewykorzystana dot</w:t>
      </w:r>
      <w:r w:rsidR="006240B1">
        <w:rPr>
          <w:rFonts w:ascii="Arial" w:eastAsia="Times New Roman" w:hAnsi="Arial" w:cs="Arial"/>
          <w:color w:val="000000" w:themeColor="text1"/>
          <w:sz w:val="24"/>
          <w:szCs w:val="24"/>
          <w:lang w:eastAsia="pl-PL"/>
        </w:rPr>
        <w:t xml:space="preserve">acja celowa w kwocie 13.583,-zł stanowi oszczędności </w:t>
      </w:r>
      <w:proofErr w:type="spellStart"/>
      <w:r w:rsidR="006240B1">
        <w:rPr>
          <w:rFonts w:ascii="Arial" w:eastAsia="Times New Roman" w:hAnsi="Arial" w:cs="Arial"/>
          <w:color w:val="000000" w:themeColor="text1"/>
          <w:sz w:val="24"/>
          <w:szCs w:val="24"/>
          <w:lang w:eastAsia="pl-PL"/>
        </w:rPr>
        <w:t>poprzetargowe</w:t>
      </w:r>
      <w:proofErr w:type="spellEnd"/>
      <w:r w:rsidR="006240B1">
        <w:rPr>
          <w:rFonts w:ascii="Arial" w:eastAsia="Times New Roman" w:hAnsi="Arial" w:cs="Arial"/>
          <w:color w:val="000000" w:themeColor="text1"/>
          <w:sz w:val="24"/>
          <w:szCs w:val="24"/>
          <w:lang w:eastAsia="pl-PL"/>
        </w:rPr>
        <w:t>.</w:t>
      </w:r>
    </w:p>
    <w:p w:rsidR="00A51BE0" w:rsidRPr="00A51BE0" w:rsidRDefault="00A51BE0" w:rsidP="00A51BE0">
      <w:pPr>
        <w:spacing w:after="0" w:line="360" w:lineRule="auto"/>
        <w:ind w:left="851"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5) Wojewódzkiego Szpitala im. Zofii z Zamoyskich Tarnowskiej w Tarnobrzegu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w kwocie 1.902.675,-zł z przeznaczeniem na realizację zadania:</w:t>
      </w:r>
    </w:p>
    <w:p w:rsidR="00A51BE0" w:rsidRPr="00A51BE0" w:rsidRDefault="00A51BE0" w:rsidP="00CB127A">
      <w:pPr>
        <w:numPr>
          <w:ilvl w:val="2"/>
          <w:numId w:val="149"/>
        </w:numPr>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„Poprawa dostępności do leczenia onkologicznego mieszkańców województwa podkarpackiego. Rozwój Centrum Onkologicznego  Wojewódzkiego Szpitala im. Zofii z Zamoyskich Tarnowskie w Tarnobrzegu” – 1.593.056,-zł.</w:t>
      </w:r>
    </w:p>
    <w:p w:rsidR="00A51BE0" w:rsidRPr="00A51BE0" w:rsidRDefault="00A51BE0" w:rsidP="00A51BE0">
      <w:pPr>
        <w:spacing w:after="0" w:line="360" w:lineRule="auto"/>
        <w:ind w:left="1134"/>
        <w:jc w:val="both"/>
        <w:rPr>
          <w:rFonts w:ascii="Arial" w:hAnsi="Arial" w:cs="Arial"/>
          <w:color w:val="000000" w:themeColor="text1"/>
          <w:sz w:val="24"/>
          <w:szCs w:val="24"/>
        </w:rPr>
      </w:pPr>
      <w:r w:rsidRPr="00A51BE0">
        <w:rPr>
          <w:rFonts w:ascii="Arial" w:hAnsi="Arial" w:cs="Arial"/>
          <w:color w:val="000000" w:themeColor="text1"/>
          <w:sz w:val="24"/>
          <w:szCs w:val="24"/>
        </w:rPr>
        <w:t>Zadanie o wartości kosztorysowej 50.484.808,-zł, realizowane w latach 2017-2019.</w:t>
      </w:r>
    </w:p>
    <w:p w:rsidR="00A51BE0" w:rsidRPr="00A51BE0" w:rsidRDefault="00A51BE0" w:rsidP="00A51BE0">
      <w:pPr>
        <w:spacing w:after="0" w:line="360" w:lineRule="auto"/>
        <w:ind w:left="1080"/>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Zakres rzeczowy wykonany w 2018 r.: </w:t>
      </w:r>
    </w:p>
    <w:p w:rsidR="00A51BE0" w:rsidRPr="00A51BE0" w:rsidRDefault="00A51BE0" w:rsidP="00A51BE0">
      <w:pPr>
        <w:spacing w:after="0" w:line="360" w:lineRule="auto"/>
        <w:ind w:left="1418" w:hanging="196"/>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częściowa rozbudowa Centrum Onkologicznego o ośrodek radioterapii,  w tym wykonanie dokumentacji projektowo-budowlanej, roboty ogólnobudowlane i instalacyjne,</w:t>
      </w:r>
    </w:p>
    <w:p w:rsidR="00A51BE0" w:rsidRPr="00A51BE0" w:rsidRDefault="00A51BE0" w:rsidP="00A51BE0">
      <w:pPr>
        <w:spacing w:after="0" w:line="360" w:lineRule="auto"/>
        <w:ind w:left="1418" w:hanging="196"/>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 przebudowa i nadbudowa pomieszczeń pawilonu D,D1,D2 w celu uruchomienia </w:t>
      </w:r>
      <w:proofErr w:type="spellStart"/>
      <w:r w:rsidRPr="00A51BE0">
        <w:rPr>
          <w:rFonts w:ascii="Arial" w:eastAsia="Times New Roman" w:hAnsi="Arial" w:cs="Arial"/>
          <w:color w:val="000000" w:themeColor="text1"/>
          <w:sz w:val="24"/>
          <w:szCs w:val="24"/>
          <w:lang w:eastAsia="pl-PL"/>
        </w:rPr>
        <w:t>sal</w:t>
      </w:r>
      <w:proofErr w:type="spellEnd"/>
      <w:r w:rsidRPr="00A51BE0">
        <w:rPr>
          <w:rFonts w:ascii="Arial" w:eastAsia="Times New Roman" w:hAnsi="Arial" w:cs="Arial"/>
          <w:color w:val="000000" w:themeColor="text1"/>
          <w:sz w:val="24"/>
          <w:szCs w:val="24"/>
          <w:lang w:eastAsia="pl-PL"/>
        </w:rPr>
        <w:t xml:space="preserve"> operacyjnych w tym: roboty ogólnobudowlane, wykonanie instalacji wod.-kan., instalacji c.o., instalacji wentylacji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i klimatyzacji, instalacji gazów medycznych, instalacji elektrycznych wewnętrznych i instalacji niskoprądowych,</w:t>
      </w:r>
    </w:p>
    <w:p w:rsidR="00A51BE0" w:rsidRPr="00A51BE0" w:rsidRDefault="00A51BE0" w:rsidP="00A51BE0">
      <w:pPr>
        <w:spacing w:after="0" w:line="360" w:lineRule="auto"/>
        <w:ind w:left="1418" w:hanging="338"/>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 wyposażenie </w:t>
      </w:r>
      <w:proofErr w:type="spellStart"/>
      <w:r w:rsidRPr="00A51BE0">
        <w:rPr>
          <w:rFonts w:ascii="Arial" w:eastAsia="Times New Roman" w:hAnsi="Arial" w:cs="Arial"/>
          <w:color w:val="000000" w:themeColor="text1"/>
          <w:sz w:val="24"/>
          <w:szCs w:val="24"/>
          <w:lang w:eastAsia="pl-PL"/>
        </w:rPr>
        <w:t>sal</w:t>
      </w:r>
      <w:proofErr w:type="spellEnd"/>
      <w:r w:rsidRPr="00A51BE0">
        <w:rPr>
          <w:rFonts w:ascii="Arial" w:eastAsia="Times New Roman" w:hAnsi="Arial" w:cs="Arial"/>
          <w:color w:val="000000" w:themeColor="text1"/>
          <w:sz w:val="24"/>
          <w:szCs w:val="24"/>
          <w:lang w:eastAsia="pl-PL"/>
        </w:rPr>
        <w:t xml:space="preserve"> operacyjnych, w tym zakup aparatury i sprzętu medycznego wraz z meblami medycznymi,</w:t>
      </w:r>
    </w:p>
    <w:p w:rsidR="00A51BE0" w:rsidRPr="00A51BE0" w:rsidRDefault="00A51BE0" w:rsidP="00A51BE0">
      <w:pPr>
        <w:spacing w:after="0" w:line="360" w:lineRule="auto"/>
        <w:ind w:left="113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t>
      </w:r>
      <w:r w:rsidRPr="00A51BE0">
        <w:rPr>
          <w:rFonts w:ascii="Arial" w:eastAsia="Times New Roman" w:hAnsi="Arial" w:cs="Arial"/>
          <w:color w:val="000000" w:themeColor="text1"/>
          <w:sz w:val="24"/>
          <w:szCs w:val="24"/>
          <w:lang w:eastAsia="pl-PL"/>
        </w:rPr>
        <w:tab/>
        <w:t xml:space="preserve">zakup i dostawa aparatu RTG typu </w:t>
      </w:r>
      <w:proofErr w:type="spellStart"/>
      <w:r w:rsidRPr="00A51BE0">
        <w:rPr>
          <w:rFonts w:ascii="Arial" w:eastAsia="Times New Roman" w:hAnsi="Arial" w:cs="Arial"/>
          <w:color w:val="000000" w:themeColor="text1"/>
          <w:sz w:val="24"/>
          <w:szCs w:val="24"/>
          <w:lang w:eastAsia="pl-PL"/>
        </w:rPr>
        <w:t>telekomando</w:t>
      </w:r>
      <w:proofErr w:type="spellEnd"/>
      <w:r w:rsidRPr="00A51BE0">
        <w:rPr>
          <w:rFonts w:ascii="Arial" w:eastAsia="Times New Roman" w:hAnsi="Arial" w:cs="Arial"/>
          <w:color w:val="000000" w:themeColor="text1"/>
          <w:sz w:val="24"/>
          <w:szCs w:val="24"/>
          <w:lang w:eastAsia="pl-PL"/>
        </w:rPr>
        <w:t>,</w:t>
      </w:r>
    </w:p>
    <w:p w:rsidR="00A51BE0" w:rsidRPr="00A51BE0" w:rsidRDefault="00A51BE0" w:rsidP="00A51BE0">
      <w:pPr>
        <w:spacing w:after="0" w:line="360" w:lineRule="auto"/>
        <w:ind w:left="1418"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lastRenderedPageBreak/>
        <w:t>-</w:t>
      </w:r>
      <w:r w:rsidRPr="00A51BE0">
        <w:rPr>
          <w:rFonts w:ascii="Arial" w:eastAsia="Times New Roman" w:hAnsi="Arial" w:cs="Arial"/>
          <w:color w:val="000000" w:themeColor="text1"/>
          <w:sz w:val="24"/>
          <w:szCs w:val="24"/>
          <w:lang w:eastAsia="pl-PL"/>
        </w:rPr>
        <w:tab/>
        <w:t xml:space="preserve">nadzór inwestorski w zakresie przebudowy </w:t>
      </w:r>
      <w:proofErr w:type="spellStart"/>
      <w:r w:rsidRPr="00A51BE0">
        <w:rPr>
          <w:rFonts w:ascii="Arial" w:eastAsia="Times New Roman" w:hAnsi="Arial" w:cs="Arial"/>
          <w:color w:val="000000" w:themeColor="text1"/>
          <w:sz w:val="24"/>
          <w:szCs w:val="24"/>
          <w:lang w:eastAsia="pl-PL"/>
        </w:rPr>
        <w:t>sal</w:t>
      </w:r>
      <w:proofErr w:type="spellEnd"/>
      <w:r w:rsidRPr="00A51BE0">
        <w:rPr>
          <w:rFonts w:ascii="Arial" w:eastAsia="Times New Roman" w:hAnsi="Arial" w:cs="Arial"/>
          <w:color w:val="000000" w:themeColor="text1"/>
          <w:sz w:val="24"/>
          <w:szCs w:val="24"/>
          <w:lang w:eastAsia="pl-PL"/>
        </w:rPr>
        <w:t xml:space="preserve"> operacyjnych i częściowo w zakresie ośrodka radioterapii. </w:t>
      </w:r>
    </w:p>
    <w:p w:rsidR="00A51BE0" w:rsidRPr="00A51BE0" w:rsidRDefault="00A51BE0" w:rsidP="00A51BE0">
      <w:pPr>
        <w:spacing w:after="0" w:line="360" w:lineRule="auto"/>
        <w:ind w:left="1080"/>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Osiągnięte efekty: poprawa jakości i dostępności do wykonywanych diagnostycznych badań obrazowych. Zakupiono i uruchomiono aparat RTG typu </w:t>
      </w:r>
      <w:proofErr w:type="spellStart"/>
      <w:r w:rsidRPr="00A51BE0">
        <w:rPr>
          <w:rFonts w:ascii="Arial" w:eastAsia="Times New Roman" w:hAnsi="Arial" w:cs="Arial"/>
          <w:color w:val="000000" w:themeColor="text1"/>
          <w:sz w:val="24"/>
          <w:szCs w:val="24"/>
          <w:lang w:eastAsia="pl-PL"/>
        </w:rPr>
        <w:t>telekomando</w:t>
      </w:r>
      <w:proofErr w:type="spellEnd"/>
      <w:r w:rsidRPr="00A51BE0">
        <w:rPr>
          <w:rFonts w:ascii="Arial" w:eastAsia="Times New Roman" w:hAnsi="Arial" w:cs="Arial"/>
          <w:color w:val="000000" w:themeColor="text1"/>
          <w:sz w:val="24"/>
          <w:szCs w:val="24"/>
          <w:lang w:eastAsia="pl-PL"/>
        </w:rPr>
        <w:t xml:space="preserve">. Powstały dwie nowe sale operacyjne poprzez modernizację posiadanych pomieszczeń i ich wyposażenie. Oddanie </w:t>
      </w:r>
      <w:proofErr w:type="spellStart"/>
      <w:r w:rsidRPr="00A51BE0">
        <w:rPr>
          <w:rFonts w:ascii="Arial" w:eastAsia="Times New Roman" w:hAnsi="Arial" w:cs="Arial"/>
          <w:color w:val="000000" w:themeColor="text1"/>
          <w:sz w:val="24"/>
          <w:szCs w:val="24"/>
          <w:lang w:eastAsia="pl-PL"/>
        </w:rPr>
        <w:t>sal</w:t>
      </w:r>
      <w:proofErr w:type="spellEnd"/>
      <w:r w:rsidRPr="00A51BE0">
        <w:rPr>
          <w:rFonts w:ascii="Arial" w:eastAsia="Times New Roman" w:hAnsi="Arial" w:cs="Arial"/>
          <w:color w:val="000000" w:themeColor="text1"/>
          <w:sz w:val="24"/>
          <w:szCs w:val="24"/>
          <w:lang w:eastAsia="pl-PL"/>
        </w:rPr>
        <w:t xml:space="preserve"> do użytkowania nastąpiło w styczniu 2019 r. trwa budowa ośrodka radioterapii. </w:t>
      </w:r>
    </w:p>
    <w:p w:rsidR="00A51BE0" w:rsidRPr="00A51BE0" w:rsidRDefault="00A51BE0" w:rsidP="00A51BE0">
      <w:pPr>
        <w:spacing w:after="0" w:line="360" w:lineRule="auto"/>
        <w:ind w:left="1080"/>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ujęte w wykazie przedsięwzięć do Wieloletniej Prognozy Finansowej Województwa Podkarpackiego o łącznych nakładach finansowych w kwocie 8.496.017,-zł, realizowane w latach 2017-2018.</w:t>
      </w:r>
    </w:p>
    <w:p w:rsidR="00A51BE0" w:rsidRPr="00A51BE0" w:rsidRDefault="00A51BE0" w:rsidP="00A51BE0">
      <w:pPr>
        <w:spacing w:after="0" w:line="360" w:lineRule="auto"/>
        <w:ind w:left="1080"/>
        <w:jc w:val="both"/>
        <w:rPr>
          <w:rFonts w:ascii="Arial" w:eastAsia="Times New Roman" w:hAnsi="Arial" w:cs="Arial"/>
          <w:color w:val="000000" w:themeColor="text1"/>
          <w:sz w:val="24"/>
          <w:szCs w:val="24"/>
          <w:highlight w:val="yellow"/>
          <w:lang w:eastAsia="pl-PL"/>
        </w:rPr>
      </w:pPr>
      <w:r w:rsidRPr="00A51BE0">
        <w:rPr>
          <w:rFonts w:ascii="Arial" w:eastAsia="Times New Roman" w:hAnsi="Arial" w:cs="Arial"/>
          <w:color w:val="000000" w:themeColor="text1"/>
          <w:sz w:val="24"/>
          <w:szCs w:val="24"/>
          <w:lang w:eastAsia="pl-PL"/>
        </w:rPr>
        <w:t>Zadanie współfinansowane ze środków Unii Europejskiej w ramach Regionalnego Programu Operacyjnego Województwa Podkarpackiego na lata 2014-2020.</w:t>
      </w:r>
    </w:p>
    <w:p w:rsidR="00A51BE0" w:rsidRPr="00A51BE0" w:rsidRDefault="00A51BE0" w:rsidP="00A51BE0">
      <w:pPr>
        <w:spacing w:after="0" w:line="360" w:lineRule="auto"/>
        <w:ind w:left="1080"/>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Niewykorzystanie dotacji w kwocie 6.872.961,-zł związane było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z przeciągającym się postępowaniem przetargowym na utworzenie Ośrodka Radioterapii na skutek odwoływania się oferentów. Według oferentów podany w specyfikacji termin zakończenia prac budowlanych był zbyt krótki, aby wykonać terminowo roboty budowlane. Zadanie będzie kontynuowane w 2019 roku.</w:t>
      </w:r>
    </w:p>
    <w:p w:rsidR="00A51BE0" w:rsidRPr="00A51BE0" w:rsidRDefault="00A51BE0" w:rsidP="00CB127A">
      <w:pPr>
        <w:numPr>
          <w:ilvl w:val="2"/>
          <w:numId w:val="149"/>
        </w:numPr>
        <w:tabs>
          <w:tab w:val="left" w:pos="113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pn. „Instalacja wentylacji mechanicznej i klimatyzacji dla pomieszczeń Pracowni Histopatologii i Cytodiagnostyki” – 309.619,-zł.</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318.435,-zł, realizowane w 2018r.</w:t>
      </w:r>
    </w:p>
    <w:p w:rsidR="00A51BE0" w:rsidRPr="00A51BE0" w:rsidRDefault="00A51BE0" w:rsidP="00A51BE0">
      <w:pPr>
        <w:tabs>
          <w:tab w:val="left" w:pos="1134"/>
          <w:tab w:val="left" w:pos="7513"/>
        </w:tabs>
        <w:spacing w:after="0" w:line="360" w:lineRule="auto"/>
        <w:ind w:left="1080"/>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instalację nawiewowo – wywiewną, ciepła technologicznego oraz instalację wody lodowej, automatykę szaf sterowniczych instalacji wentylacji mechanicznej i klimatyzacji wraz z pracami ogólnobudowlanymi. </w:t>
      </w:r>
    </w:p>
    <w:p w:rsidR="00A51BE0" w:rsidRPr="00A51BE0" w:rsidRDefault="00A51BE0" w:rsidP="00CB127A">
      <w:pPr>
        <w:numPr>
          <w:ilvl w:val="0"/>
          <w:numId w:val="68"/>
        </w:numPr>
        <w:tabs>
          <w:tab w:val="left" w:pos="567"/>
          <w:tab w:val="left" w:pos="7513"/>
        </w:tabs>
        <w:spacing w:after="0" w:line="360" w:lineRule="auto"/>
        <w:ind w:left="567" w:hanging="283"/>
        <w:contextualSpacing/>
        <w:jc w:val="both"/>
        <w:rPr>
          <w:rFonts w:ascii="Arial" w:eastAsia="Times New Roman" w:hAnsi="Arial" w:cs="Arial"/>
          <w:sz w:val="24"/>
          <w:szCs w:val="24"/>
        </w:rPr>
      </w:pPr>
      <w:r w:rsidRPr="00A51BE0">
        <w:rPr>
          <w:rFonts w:ascii="Arial" w:eastAsia="Times New Roman" w:hAnsi="Arial" w:cs="Arial"/>
          <w:sz w:val="24"/>
          <w:szCs w:val="24"/>
        </w:rPr>
        <w:t xml:space="preserve">dotacji celowej z budżetu państwa na współfinansowanie projektów realizowanych przez beneficjentów w ramach działania </w:t>
      </w:r>
      <w:r w:rsidRPr="00A51BE0">
        <w:rPr>
          <w:rFonts w:ascii="Arial" w:eastAsia="Times New Roman" w:hAnsi="Arial" w:cs="Arial"/>
          <w:i/>
          <w:sz w:val="24"/>
          <w:szCs w:val="24"/>
        </w:rPr>
        <w:t>6.2 Infrastruktura ochrony zdrowia i pomocy społecznej</w:t>
      </w:r>
      <w:r w:rsidRPr="00A51BE0">
        <w:rPr>
          <w:rFonts w:ascii="Arial" w:eastAsia="Times New Roman" w:hAnsi="Arial" w:cs="Arial"/>
          <w:sz w:val="24"/>
          <w:szCs w:val="24"/>
        </w:rPr>
        <w:t xml:space="preserve"> Regionalnego Programu Operacyjnego Województwa Podkarpackiego na lata 2014-2020 w kwocie 5.206.501,- zł </w:t>
      </w:r>
      <w:r w:rsidR="002C2F19">
        <w:rPr>
          <w:rFonts w:ascii="Arial" w:eastAsia="Times New Roman" w:hAnsi="Arial" w:cs="Arial"/>
          <w:sz w:val="24"/>
          <w:szCs w:val="24"/>
        </w:rPr>
        <w:br/>
      </w:r>
      <w:r w:rsidRPr="00A51BE0">
        <w:rPr>
          <w:rFonts w:ascii="Arial" w:eastAsia="Times New Roman" w:hAnsi="Arial" w:cs="Times New Roman"/>
          <w:sz w:val="24"/>
          <w:szCs w:val="24"/>
        </w:rPr>
        <w:t>(§ 6209)</w:t>
      </w:r>
      <w:r w:rsidRPr="00A51BE0">
        <w:rPr>
          <w:rFonts w:ascii="Arial" w:eastAsia="Times New Roman" w:hAnsi="Arial" w:cs="Arial"/>
          <w:iCs/>
          <w:sz w:val="24"/>
          <w:szCs w:val="24"/>
        </w:rPr>
        <w:t xml:space="preserve"> (Dep. RP), w tym:</w:t>
      </w:r>
    </w:p>
    <w:p w:rsidR="00A51BE0" w:rsidRPr="00A51BE0" w:rsidRDefault="00A51BE0" w:rsidP="00CB127A">
      <w:pPr>
        <w:numPr>
          <w:ilvl w:val="0"/>
          <w:numId w:val="175"/>
        </w:numPr>
        <w:tabs>
          <w:tab w:val="left" w:pos="567"/>
          <w:tab w:val="left" w:pos="7513"/>
        </w:tabs>
        <w:spacing w:after="0" w:line="360" w:lineRule="auto"/>
        <w:ind w:left="851" w:hanging="284"/>
        <w:contextualSpacing/>
        <w:jc w:val="both"/>
        <w:rPr>
          <w:rFonts w:ascii="Arial" w:eastAsia="Times New Roman" w:hAnsi="Arial" w:cs="Arial"/>
          <w:sz w:val="24"/>
          <w:szCs w:val="24"/>
        </w:rPr>
      </w:pPr>
      <w:r w:rsidRPr="00A51BE0">
        <w:rPr>
          <w:rFonts w:ascii="Arial" w:eastAsia="Times New Roman" w:hAnsi="Arial" w:cs="Arial"/>
          <w:sz w:val="24"/>
          <w:szCs w:val="24"/>
        </w:rPr>
        <w:t xml:space="preserve">dla Wojewódzkiego Szpitala im. św. Ojca Pio w Przemyślu - beneficjenta </w:t>
      </w:r>
      <w:r w:rsidRPr="00A51BE0">
        <w:rPr>
          <w:rFonts w:ascii="Arial" w:eastAsia="Times New Roman" w:hAnsi="Arial" w:cs="Arial"/>
          <w:iCs/>
          <w:sz w:val="24"/>
          <w:szCs w:val="24"/>
        </w:rPr>
        <w:t xml:space="preserve">realizującego projekt pn. „Koordynowana opieka kardiologiczna w Szpitalu Wojewódzkim </w:t>
      </w:r>
      <w:r w:rsidRPr="00A51BE0">
        <w:rPr>
          <w:rFonts w:ascii="Arial" w:eastAsia="Times New Roman" w:hAnsi="Arial" w:cs="Arial"/>
          <w:sz w:val="24"/>
          <w:szCs w:val="24"/>
        </w:rPr>
        <w:t>im. św. Ojca Pio w Przemyślu</w:t>
      </w:r>
      <w:r w:rsidRPr="00A51BE0">
        <w:rPr>
          <w:rFonts w:ascii="Arial" w:eastAsia="Times New Roman" w:hAnsi="Arial" w:cs="Arial"/>
          <w:i/>
          <w:sz w:val="24"/>
          <w:szCs w:val="24"/>
        </w:rPr>
        <w:t>”</w:t>
      </w:r>
      <w:r w:rsidRPr="00A51BE0">
        <w:rPr>
          <w:rFonts w:ascii="Arial" w:eastAsia="Times New Roman" w:hAnsi="Arial" w:cs="Arial"/>
          <w:sz w:val="24"/>
          <w:szCs w:val="24"/>
        </w:rPr>
        <w:t xml:space="preserve"> w kwocie 2.098.553,-zł,</w:t>
      </w:r>
    </w:p>
    <w:p w:rsidR="00A51BE0" w:rsidRPr="00A51BE0" w:rsidRDefault="00A51BE0" w:rsidP="00CB127A">
      <w:pPr>
        <w:numPr>
          <w:ilvl w:val="0"/>
          <w:numId w:val="175"/>
        </w:numPr>
        <w:tabs>
          <w:tab w:val="left" w:pos="567"/>
          <w:tab w:val="left" w:pos="7513"/>
        </w:tabs>
        <w:spacing w:after="0" w:line="360" w:lineRule="auto"/>
        <w:ind w:left="851" w:hanging="284"/>
        <w:contextualSpacing/>
        <w:jc w:val="both"/>
        <w:rPr>
          <w:rFonts w:ascii="Arial" w:eastAsia="Times New Roman" w:hAnsi="Arial" w:cs="Arial"/>
          <w:sz w:val="24"/>
          <w:szCs w:val="24"/>
        </w:rPr>
      </w:pPr>
      <w:r w:rsidRPr="00A51BE0">
        <w:rPr>
          <w:rFonts w:ascii="Arial" w:eastAsia="Times New Roman" w:hAnsi="Arial" w:cs="Arial"/>
          <w:sz w:val="24"/>
          <w:szCs w:val="24"/>
        </w:rPr>
        <w:lastRenderedPageBreak/>
        <w:t xml:space="preserve">dla Wojewódzkiego Szpitala IM. Zofii z Zamoyskich Tarnowskiej </w:t>
      </w:r>
      <w:r w:rsidR="002C2F19">
        <w:rPr>
          <w:rFonts w:ascii="Arial" w:eastAsia="Times New Roman" w:hAnsi="Arial" w:cs="Arial"/>
          <w:sz w:val="24"/>
          <w:szCs w:val="24"/>
        </w:rPr>
        <w:br/>
      </w:r>
      <w:r w:rsidRPr="00A51BE0">
        <w:rPr>
          <w:rFonts w:ascii="Arial" w:eastAsia="Times New Roman" w:hAnsi="Arial" w:cs="Arial"/>
          <w:sz w:val="24"/>
          <w:szCs w:val="24"/>
        </w:rPr>
        <w:t xml:space="preserve">w Tarnobrzegu - beneficjenta </w:t>
      </w:r>
      <w:r w:rsidRPr="00A51BE0">
        <w:rPr>
          <w:rFonts w:ascii="Arial" w:eastAsia="Times New Roman" w:hAnsi="Arial" w:cs="Arial"/>
          <w:iCs/>
          <w:sz w:val="24"/>
          <w:szCs w:val="24"/>
        </w:rPr>
        <w:t xml:space="preserve">realizującego projekt pn. „Poprawa dostępności </w:t>
      </w:r>
      <w:r w:rsidRPr="00A51BE0">
        <w:rPr>
          <w:rFonts w:ascii="Arial" w:eastAsia="Times New Roman" w:hAnsi="Arial" w:cs="Arial"/>
          <w:iCs/>
          <w:sz w:val="24"/>
          <w:szCs w:val="24"/>
          <w:lang w:eastAsia="pl-PL"/>
        </w:rPr>
        <w:t>do leczenia onkologicznego mieszkańców województwa podkarpackiego. Rozwój</w:t>
      </w:r>
    </w:p>
    <w:p w:rsidR="00A51BE0" w:rsidRPr="00A51BE0" w:rsidRDefault="00A51BE0" w:rsidP="00A51BE0">
      <w:pPr>
        <w:tabs>
          <w:tab w:val="left" w:pos="567"/>
          <w:tab w:val="left" w:pos="7513"/>
        </w:tabs>
        <w:spacing w:after="0" w:line="360" w:lineRule="auto"/>
        <w:ind w:left="851"/>
        <w:contextualSpacing/>
        <w:jc w:val="both"/>
        <w:rPr>
          <w:rFonts w:ascii="Arial" w:eastAsia="Times New Roman" w:hAnsi="Arial" w:cs="Arial"/>
          <w:sz w:val="24"/>
          <w:szCs w:val="24"/>
        </w:rPr>
      </w:pPr>
      <w:r w:rsidRPr="00A51BE0">
        <w:rPr>
          <w:rFonts w:ascii="Arial" w:eastAsia="Times New Roman" w:hAnsi="Arial" w:cs="Arial"/>
          <w:iCs/>
          <w:sz w:val="24"/>
          <w:szCs w:val="24"/>
          <w:lang w:eastAsia="pl-PL"/>
        </w:rPr>
        <w:t>Centrum Onkologicznego Wojewódzkiego Szpitala im. Zofii z Zamoyskich Tarnowskiej w Tarnobrzegu</w:t>
      </w:r>
      <w:r w:rsidRPr="00A51BE0">
        <w:rPr>
          <w:rFonts w:ascii="Arial" w:eastAsia="Times New Roman" w:hAnsi="Arial" w:cs="Arial"/>
          <w:sz w:val="24"/>
          <w:szCs w:val="24"/>
        </w:rPr>
        <w:t>” w kwocie 967.566,- zł,</w:t>
      </w:r>
    </w:p>
    <w:p w:rsidR="00A51BE0" w:rsidRPr="00A51BE0" w:rsidRDefault="00A51BE0" w:rsidP="00CB127A">
      <w:pPr>
        <w:numPr>
          <w:ilvl w:val="0"/>
          <w:numId w:val="175"/>
        </w:numPr>
        <w:tabs>
          <w:tab w:val="left" w:pos="567"/>
          <w:tab w:val="left" w:pos="7513"/>
        </w:tabs>
        <w:spacing w:after="0" w:line="360" w:lineRule="auto"/>
        <w:ind w:left="851" w:hanging="284"/>
        <w:contextualSpacing/>
        <w:jc w:val="both"/>
        <w:rPr>
          <w:rFonts w:ascii="Arial" w:eastAsia="Times New Roman" w:hAnsi="Arial" w:cs="Arial"/>
          <w:sz w:val="24"/>
          <w:szCs w:val="24"/>
        </w:rPr>
      </w:pPr>
      <w:r w:rsidRPr="00A51BE0">
        <w:rPr>
          <w:rFonts w:ascii="Arial" w:eastAsia="Times New Roman" w:hAnsi="Arial" w:cs="Arial"/>
          <w:sz w:val="24"/>
          <w:szCs w:val="24"/>
        </w:rPr>
        <w:t xml:space="preserve">dla Wojewódzkiego Szpitala Podkarpackiego im. Jana Pawła II w Krośnie - beneficjenta </w:t>
      </w:r>
      <w:r w:rsidRPr="00A51BE0">
        <w:rPr>
          <w:rFonts w:ascii="Arial" w:eastAsia="Times New Roman" w:hAnsi="Arial" w:cs="Arial"/>
          <w:iCs/>
          <w:sz w:val="24"/>
          <w:szCs w:val="24"/>
        </w:rPr>
        <w:t>realizującego projekt pn. „Regionalne Centrum Południowego Podkarpacia „Kobieta i Dziecko” – wysokospecjalistyczna opieka zdrowotna</w:t>
      </w:r>
      <w:r w:rsidRPr="00A51BE0">
        <w:rPr>
          <w:rFonts w:ascii="Arial" w:eastAsia="Times New Roman" w:hAnsi="Arial" w:cs="Arial"/>
          <w:i/>
          <w:sz w:val="24"/>
          <w:szCs w:val="24"/>
        </w:rPr>
        <w:t>”</w:t>
      </w:r>
      <w:r w:rsidRPr="00A51BE0">
        <w:rPr>
          <w:rFonts w:ascii="Arial" w:eastAsia="Times New Roman" w:hAnsi="Arial" w:cs="Arial"/>
          <w:sz w:val="24"/>
          <w:szCs w:val="24"/>
        </w:rPr>
        <w:t xml:space="preserve"> w kwocie 2.140.382,- zł.</w:t>
      </w:r>
    </w:p>
    <w:p w:rsidR="00A51BE0" w:rsidRPr="00A51BE0" w:rsidRDefault="00A51BE0" w:rsidP="00A51BE0">
      <w:pPr>
        <w:tabs>
          <w:tab w:val="left" w:pos="567"/>
          <w:tab w:val="left" w:pos="7513"/>
        </w:tabs>
        <w:spacing w:after="0" w:line="360" w:lineRule="auto"/>
        <w:ind w:left="567"/>
        <w:jc w:val="both"/>
        <w:rPr>
          <w:rFonts w:ascii="Arial" w:eastAsia="Times New Roman" w:hAnsi="Arial" w:cs="Arial"/>
          <w:sz w:val="24"/>
          <w:szCs w:val="24"/>
        </w:rPr>
      </w:pPr>
      <w:r w:rsidRPr="00A51BE0">
        <w:rPr>
          <w:rFonts w:ascii="Arial" w:eastAsia="Times New Roman" w:hAnsi="Arial" w:cs="Arial"/>
          <w:iCs/>
          <w:sz w:val="24"/>
          <w:szCs w:val="24"/>
        </w:rPr>
        <w:t>Środki przekazane w ramach zadania pn. „Dotacja celowa na rzecz beneficjentów osi priorytetowych I-VI RPO WP na lata 2014-2020 realizujących projekty o charakterze innym niż rewitalizacyjny” ujętego w</w:t>
      </w:r>
      <w:r w:rsidRPr="00A51BE0">
        <w:rPr>
          <w:rFonts w:ascii="Arial" w:eastAsia="Calibri" w:hAnsi="Arial" w:cs="Arial"/>
          <w:sz w:val="24"/>
          <w:szCs w:val="24"/>
        </w:rPr>
        <w:t xml:space="preserve"> wykazie przedsięwzięć do Wieloletniej Prognozy Finansowej Województwa Podkarpackiego.</w:t>
      </w:r>
    </w:p>
    <w:p w:rsidR="00A51BE0" w:rsidRPr="00A51BE0" w:rsidRDefault="00A51BE0" w:rsidP="00A51BE0">
      <w:pPr>
        <w:tabs>
          <w:tab w:val="left" w:pos="567"/>
          <w:tab w:val="left" w:pos="7513"/>
        </w:tabs>
        <w:spacing w:after="0" w:line="360" w:lineRule="auto"/>
        <w:ind w:left="567"/>
        <w:contextualSpacing/>
        <w:jc w:val="both"/>
        <w:rPr>
          <w:rFonts w:ascii="Arial" w:eastAsia="Times New Roman" w:hAnsi="Arial" w:cs="Arial"/>
          <w:sz w:val="24"/>
          <w:szCs w:val="24"/>
        </w:rPr>
      </w:pPr>
      <w:r w:rsidRPr="00A51BE0">
        <w:rPr>
          <w:rFonts w:ascii="Arial" w:eastAsia="Times New Roman" w:hAnsi="Arial" w:cs="Arial"/>
          <w:iCs/>
          <w:sz w:val="24"/>
          <w:szCs w:val="24"/>
        </w:rPr>
        <w:t xml:space="preserve">W ramach realizacji RPO WP Województwo Podkarpackie – Urząd Marszałkowski Województwa Podkarpackiego w Rzeszowie pełniący rolę Instytucji Zarządzającej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A51BE0">
        <w:rPr>
          <w:rFonts w:ascii="Arial" w:eastAsia="Times New Roman" w:hAnsi="Arial" w:cs="Arial"/>
          <w:iCs/>
          <w:sz w:val="24"/>
          <w:szCs w:val="24"/>
        </w:rPr>
        <w:br/>
        <w:t xml:space="preserve">z rachunku Ministra Finansów w BGK do beneficjentów z pominięciem przepływu przez budżet Województwa, w związku z czym nie są objęte planem dochodów </w:t>
      </w:r>
      <w:r w:rsidRPr="00A51BE0">
        <w:rPr>
          <w:rFonts w:ascii="Arial" w:eastAsia="Times New Roman" w:hAnsi="Arial" w:cs="Arial"/>
          <w:iCs/>
          <w:sz w:val="24"/>
          <w:szCs w:val="24"/>
        </w:rPr>
        <w:br/>
        <w:t>i wydatków budżetu Województwa.</w:t>
      </w:r>
    </w:p>
    <w:p w:rsidR="00A51BE0" w:rsidRPr="00A51BE0" w:rsidRDefault="00A51BE0" w:rsidP="00CB127A">
      <w:pPr>
        <w:numPr>
          <w:ilvl w:val="0"/>
          <w:numId w:val="68"/>
        </w:numPr>
        <w:tabs>
          <w:tab w:val="left" w:pos="567"/>
          <w:tab w:val="left" w:pos="7513"/>
        </w:tabs>
        <w:spacing w:after="0" w:line="360" w:lineRule="auto"/>
        <w:ind w:left="567" w:hanging="283"/>
        <w:contextualSpacing/>
        <w:jc w:val="both"/>
        <w:rPr>
          <w:rFonts w:ascii="Arial" w:eastAsia="Times New Roman" w:hAnsi="Arial" w:cs="Arial"/>
          <w:sz w:val="24"/>
          <w:szCs w:val="24"/>
        </w:rPr>
      </w:pPr>
      <w:r w:rsidRPr="00A51BE0">
        <w:rPr>
          <w:rFonts w:ascii="Arial" w:eastAsia="Times New Roman" w:hAnsi="Arial" w:cs="Arial"/>
          <w:iCs/>
          <w:sz w:val="24"/>
          <w:szCs w:val="24"/>
        </w:rPr>
        <w:t xml:space="preserve">zwrotów </w:t>
      </w:r>
      <w:r w:rsidRPr="00A51BE0">
        <w:rPr>
          <w:rFonts w:ascii="Arial" w:eastAsia="Times New Roman" w:hAnsi="Arial" w:cs="Arial"/>
          <w:bCs/>
          <w:sz w:val="24"/>
          <w:szCs w:val="24"/>
        </w:rPr>
        <w:t>do Ministerstwa Inwestycji i Rozwoju</w:t>
      </w:r>
      <w:r w:rsidRPr="00A51BE0">
        <w:rPr>
          <w:rFonts w:ascii="Arial" w:eastAsia="Calibri" w:hAnsi="Arial" w:cs="Arial"/>
          <w:sz w:val="24"/>
          <w:szCs w:val="24"/>
        </w:rPr>
        <w:t xml:space="preserve"> części niewykorzystanej dotacji przez beneficjentów projektów realizowanych</w:t>
      </w:r>
      <w:r w:rsidRPr="00A51BE0">
        <w:rPr>
          <w:rFonts w:ascii="Arial" w:eastAsia="Times New Roman" w:hAnsi="Arial" w:cs="Arial"/>
          <w:sz w:val="24"/>
          <w:szCs w:val="24"/>
        </w:rPr>
        <w:t xml:space="preserve"> w ramach Regionalnego Programu Operacyjnego Województwa Podkarpackiego na lata 2014-2020</w:t>
      </w:r>
      <w:r w:rsidRPr="00A51BE0">
        <w:rPr>
          <w:rFonts w:ascii="Arial" w:eastAsia="Times New Roman" w:hAnsi="Arial" w:cs="Arial"/>
          <w:bCs/>
          <w:sz w:val="24"/>
          <w:szCs w:val="24"/>
        </w:rPr>
        <w:t xml:space="preserve"> w kwocie 1.861.824,-zł (§ 6699) </w:t>
      </w:r>
      <w:r w:rsidRPr="00A51BE0">
        <w:rPr>
          <w:rFonts w:ascii="Arial" w:eastAsia="Times New Roman" w:hAnsi="Arial" w:cs="Arial"/>
          <w:iCs/>
          <w:sz w:val="24"/>
          <w:szCs w:val="24"/>
        </w:rPr>
        <w:t>(Dep. RP).</w:t>
      </w:r>
    </w:p>
    <w:p w:rsidR="00A51BE0" w:rsidRPr="00A51BE0" w:rsidRDefault="00A51BE0" w:rsidP="00A51BE0">
      <w:pPr>
        <w:tabs>
          <w:tab w:val="left" w:pos="567"/>
          <w:tab w:val="left" w:pos="7513"/>
        </w:tabs>
        <w:spacing w:after="0" w:line="360" w:lineRule="auto"/>
        <w:ind w:left="567"/>
        <w:contextualSpacing/>
        <w:jc w:val="both"/>
        <w:rPr>
          <w:rFonts w:ascii="Arial" w:eastAsia="Times New Roman" w:hAnsi="Arial" w:cs="Arial"/>
          <w:sz w:val="24"/>
          <w:szCs w:val="24"/>
        </w:rPr>
      </w:pPr>
    </w:p>
    <w:p w:rsidR="00A51BE0" w:rsidRPr="00A51BE0" w:rsidRDefault="00A51BE0" w:rsidP="00A51BE0">
      <w:pPr>
        <w:tabs>
          <w:tab w:val="left" w:pos="851"/>
          <w:tab w:val="left" w:pos="7513"/>
        </w:tabs>
        <w:spacing w:after="0" w:line="360" w:lineRule="auto"/>
        <w:contextualSpacing/>
        <w:jc w:val="both"/>
        <w:rPr>
          <w:rFonts w:ascii="Arial" w:hAnsi="Arial" w:cs="Arial"/>
          <w:color w:val="000000" w:themeColor="text1"/>
          <w:sz w:val="24"/>
          <w:szCs w:val="24"/>
        </w:rPr>
      </w:pPr>
      <w:r w:rsidRPr="00A51BE0">
        <w:rPr>
          <w:rFonts w:ascii="Arial" w:hAnsi="Arial" w:cs="Arial"/>
          <w:color w:val="000000" w:themeColor="text1"/>
          <w:sz w:val="24"/>
          <w:szCs w:val="24"/>
        </w:rPr>
        <w:t xml:space="preserve">Główne przyczyny niewykonania zaplanowanych wydatków: </w:t>
      </w:r>
    </w:p>
    <w:p w:rsidR="00A51BE0" w:rsidRPr="00334C52" w:rsidRDefault="00A51BE0" w:rsidP="00334C52">
      <w:pPr>
        <w:pStyle w:val="Akapitzlist"/>
        <w:numPr>
          <w:ilvl w:val="6"/>
          <w:numId w:val="59"/>
        </w:numPr>
        <w:tabs>
          <w:tab w:val="left" w:pos="851"/>
          <w:tab w:val="left" w:pos="7513"/>
        </w:tabs>
        <w:spacing w:line="360" w:lineRule="auto"/>
        <w:contextualSpacing/>
        <w:jc w:val="both"/>
        <w:rPr>
          <w:rFonts w:ascii="Arial" w:hAnsi="Arial" w:cs="Arial"/>
          <w:color w:val="000000" w:themeColor="text1"/>
        </w:rPr>
      </w:pPr>
      <w:r w:rsidRPr="00334C52">
        <w:rPr>
          <w:rFonts w:ascii="Arial" w:hAnsi="Arial" w:cs="Arial"/>
          <w:color w:val="000000" w:themeColor="text1"/>
        </w:rPr>
        <w:t>nierealizowanie w 2018 roku zadań inwestycyjnych przez samodzielne publiczne zakłady opieki zdrowotnej, w tym przez:</w:t>
      </w:r>
    </w:p>
    <w:p w:rsidR="00A51BE0" w:rsidRPr="00A51BE0" w:rsidRDefault="00A51BE0" w:rsidP="00CB127A">
      <w:pPr>
        <w:numPr>
          <w:ilvl w:val="6"/>
          <w:numId w:val="149"/>
        </w:numPr>
        <w:tabs>
          <w:tab w:val="left" w:pos="851"/>
          <w:tab w:val="left" w:pos="7513"/>
        </w:tabs>
        <w:spacing w:after="0" w:line="360" w:lineRule="auto"/>
        <w:ind w:left="567" w:hanging="283"/>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Kliniczny Szpital Wojewódzki Nr 1 im. Fryderyka Chopina w Rzeszowie - zadań:</w:t>
      </w:r>
    </w:p>
    <w:p w:rsidR="00FF77BA" w:rsidRDefault="00A51BE0" w:rsidP="00FF77BA">
      <w:pPr>
        <w:pStyle w:val="Akapitzlist"/>
        <w:numPr>
          <w:ilvl w:val="4"/>
          <w:numId w:val="62"/>
        </w:numPr>
        <w:tabs>
          <w:tab w:val="left" w:pos="2410"/>
        </w:tabs>
        <w:spacing w:line="360" w:lineRule="auto"/>
        <w:jc w:val="both"/>
        <w:rPr>
          <w:rFonts w:ascii="Arial" w:hAnsi="Arial" w:cs="Arial"/>
          <w:color w:val="000000" w:themeColor="text1"/>
        </w:rPr>
      </w:pPr>
      <w:r w:rsidRPr="00FF77BA">
        <w:rPr>
          <w:rFonts w:ascii="Arial" w:hAnsi="Arial" w:cs="Arial"/>
          <w:color w:val="000000" w:themeColor="text1"/>
        </w:rPr>
        <w:lastRenderedPageBreak/>
        <w:t xml:space="preserve">pn. „Utworzenie pracowni PET – TK w Podkarpackim Centrum Onkologii </w:t>
      </w:r>
      <w:r w:rsidR="002C2F19">
        <w:rPr>
          <w:rFonts w:ascii="Arial" w:hAnsi="Arial" w:cs="Arial"/>
          <w:color w:val="000000" w:themeColor="text1"/>
        </w:rPr>
        <w:br/>
      </w:r>
      <w:r w:rsidRPr="00FF77BA">
        <w:rPr>
          <w:rFonts w:ascii="Arial" w:hAnsi="Arial" w:cs="Arial"/>
          <w:color w:val="000000" w:themeColor="text1"/>
        </w:rPr>
        <w:t xml:space="preserve">w Klinicznym Szpitalu Wojewódzkim Nr 1 im. Fryderyka Chopina </w:t>
      </w:r>
      <w:r w:rsidR="002C2F19">
        <w:rPr>
          <w:rFonts w:ascii="Arial" w:hAnsi="Arial" w:cs="Arial"/>
          <w:color w:val="000000" w:themeColor="text1"/>
        </w:rPr>
        <w:br/>
      </w:r>
      <w:r w:rsidRPr="00FF77BA">
        <w:rPr>
          <w:rFonts w:ascii="Arial" w:hAnsi="Arial" w:cs="Arial"/>
          <w:color w:val="000000" w:themeColor="text1"/>
        </w:rPr>
        <w:t>w Rzeszowie”.</w:t>
      </w:r>
      <w:r w:rsidR="00FF77BA">
        <w:rPr>
          <w:rFonts w:ascii="Arial" w:hAnsi="Arial" w:cs="Arial"/>
          <w:color w:val="000000" w:themeColor="text1"/>
        </w:rPr>
        <w:t xml:space="preserve"> </w:t>
      </w:r>
      <w:r w:rsidRPr="00FF77BA">
        <w:rPr>
          <w:rFonts w:ascii="Arial" w:hAnsi="Arial" w:cs="Arial"/>
          <w:color w:val="000000" w:themeColor="text1"/>
        </w:rPr>
        <w:t>Zadanie nie było realizowane w 2018 r. ze względu na brak dofinansowania z rezerwy celowej budżetu państwa</w:t>
      </w:r>
      <w:r w:rsidR="00FF77BA">
        <w:rPr>
          <w:rFonts w:ascii="Arial" w:hAnsi="Arial" w:cs="Arial"/>
          <w:color w:val="000000" w:themeColor="text1"/>
        </w:rPr>
        <w:t>.</w:t>
      </w:r>
      <w:r w:rsidRPr="00FF77BA">
        <w:rPr>
          <w:rFonts w:ascii="Arial" w:hAnsi="Arial" w:cs="Arial"/>
          <w:color w:val="000000" w:themeColor="text1"/>
        </w:rPr>
        <w:t xml:space="preserve"> </w:t>
      </w:r>
    </w:p>
    <w:p w:rsidR="00A51BE0" w:rsidRPr="00FF77BA" w:rsidRDefault="00A51BE0" w:rsidP="00FF77BA">
      <w:pPr>
        <w:pStyle w:val="Akapitzlist"/>
        <w:numPr>
          <w:ilvl w:val="4"/>
          <w:numId w:val="62"/>
        </w:numPr>
        <w:tabs>
          <w:tab w:val="left" w:pos="2410"/>
        </w:tabs>
        <w:spacing w:line="360" w:lineRule="auto"/>
        <w:jc w:val="both"/>
        <w:rPr>
          <w:rFonts w:ascii="Arial" w:hAnsi="Arial" w:cs="Arial"/>
          <w:color w:val="000000" w:themeColor="text1"/>
        </w:rPr>
      </w:pPr>
      <w:r w:rsidRPr="00FF77BA">
        <w:rPr>
          <w:rFonts w:ascii="Arial" w:hAnsi="Arial" w:cs="Arial"/>
          <w:color w:val="000000" w:themeColor="text1"/>
        </w:rPr>
        <w:t xml:space="preserve">pn. </w:t>
      </w:r>
      <w:r w:rsidR="00FF77BA" w:rsidRPr="00FF77BA">
        <w:rPr>
          <w:rFonts w:ascii="Arial" w:hAnsi="Arial" w:cs="Arial"/>
          <w:color w:val="000000" w:themeColor="text1"/>
        </w:rPr>
        <w:t>„</w:t>
      </w:r>
      <w:r w:rsidRPr="00FF77BA">
        <w:rPr>
          <w:rFonts w:ascii="Arial" w:hAnsi="Arial" w:cs="Arial"/>
          <w:color w:val="000000" w:themeColor="text1"/>
        </w:rPr>
        <w:t>Zakup robota da Vinci”.</w:t>
      </w:r>
      <w:r w:rsidR="00FF77BA" w:rsidRPr="00FF77BA">
        <w:rPr>
          <w:rFonts w:ascii="Arial" w:hAnsi="Arial" w:cs="Arial"/>
          <w:color w:val="000000" w:themeColor="text1"/>
        </w:rPr>
        <w:t xml:space="preserve"> </w:t>
      </w:r>
      <w:r w:rsidRPr="00FF77BA">
        <w:rPr>
          <w:rFonts w:ascii="Arial" w:hAnsi="Arial" w:cs="Arial"/>
          <w:color w:val="000000" w:themeColor="text1"/>
        </w:rPr>
        <w:t>Projekt nie otrzymał dofinansowania z budżetu państwa. Ze względu na przedłużający się czas zatwierdzenia finansowania przez NFZ procedury zabiegów z udziałem robota brak było decyzji Wojewody o ocenie celowości inwestycji.</w:t>
      </w:r>
    </w:p>
    <w:p w:rsidR="00FF77BA" w:rsidRDefault="00A51BE0" w:rsidP="00CB127A">
      <w:pPr>
        <w:numPr>
          <w:ilvl w:val="6"/>
          <w:numId w:val="149"/>
        </w:numPr>
        <w:tabs>
          <w:tab w:val="left" w:pos="284"/>
        </w:tabs>
        <w:spacing w:after="0" w:line="360" w:lineRule="auto"/>
        <w:ind w:left="567"/>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Kliniczny Szpital Wojewódzki Nr 2 im. Św. Jadwigi Królowej w Rzeszowie - zadań:</w:t>
      </w:r>
    </w:p>
    <w:p w:rsidR="00334C52" w:rsidRDefault="00A51BE0" w:rsidP="00CB127A">
      <w:pPr>
        <w:pStyle w:val="Akapitzlist"/>
        <w:numPr>
          <w:ilvl w:val="0"/>
          <w:numId w:val="495"/>
        </w:numPr>
        <w:tabs>
          <w:tab w:val="left" w:pos="284"/>
        </w:tabs>
        <w:spacing w:line="360" w:lineRule="auto"/>
        <w:jc w:val="both"/>
        <w:rPr>
          <w:rFonts w:ascii="Arial" w:hAnsi="Arial" w:cs="Arial"/>
          <w:color w:val="000000" w:themeColor="text1"/>
        </w:rPr>
      </w:pPr>
      <w:r w:rsidRPr="00FF77BA">
        <w:rPr>
          <w:rFonts w:ascii="Arial" w:hAnsi="Arial" w:cs="Arial"/>
          <w:color w:val="000000" w:themeColor="text1"/>
        </w:rPr>
        <w:t>pn. „Utworzenie ośrodka referencyjnego leczenia niepłodności w Klinicznym Szpitalu Wojewódzkim Nr 2 im. Św. Jadwigi Królowej w Rzeszowie”.</w:t>
      </w:r>
    </w:p>
    <w:p w:rsidR="00A51BE0" w:rsidRPr="00334C52" w:rsidRDefault="00A51BE0" w:rsidP="00334C52">
      <w:pPr>
        <w:pStyle w:val="Akapitzlist"/>
        <w:tabs>
          <w:tab w:val="left" w:pos="284"/>
        </w:tabs>
        <w:spacing w:line="360" w:lineRule="auto"/>
        <w:ind w:left="786"/>
        <w:jc w:val="both"/>
        <w:rPr>
          <w:rFonts w:ascii="Arial" w:hAnsi="Arial" w:cs="Arial"/>
          <w:color w:val="000000" w:themeColor="text1"/>
        </w:rPr>
      </w:pPr>
      <w:r w:rsidRPr="00334C52">
        <w:rPr>
          <w:rFonts w:ascii="Arial" w:hAnsi="Arial" w:cs="Arial"/>
          <w:color w:val="000000" w:themeColor="text1"/>
        </w:rPr>
        <w:t xml:space="preserve">Zadanie nie było realizowane w 2018 roku z uwagi na brak dofinansowania </w:t>
      </w:r>
      <w:r w:rsidR="002C2F19">
        <w:rPr>
          <w:rFonts w:ascii="Arial" w:hAnsi="Arial" w:cs="Arial"/>
          <w:color w:val="000000" w:themeColor="text1"/>
        </w:rPr>
        <w:br/>
      </w:r>
      <w:r w:rsidRPr="00334C52">
        <w:rPr>
          <w:rFonts w:ascii="Arial" w:hAnsi="Arial" w:cs="Arial"/>
          <w:color w:val="000000" w:themeColor="text1"/>
        </w:rPr>
        <w:t>w ramach Programu Operacyjnego Infrastruktura i Środowisko. B</w:t>
      </w:r>
      <w:r w:rsidRPr="00334C52">
        <w:rPr>
          <w:rFonts w:ascii="Arial" w:eastAsia="Calibri" w:hAnsi="Arial" w:cs="Arial"/>
          <w:color w:val="000000" w:themeColor="text1"/>
        </w:rPr>
        <w:t xml:space="preserve">yło zgłoszone do dofinansowania w trybie pozakonkursowym dotyczącym utworzenia sieci referencyjnych ośrodków leczenia niepłodności, poprzez wsparcie oddziałów oraz innych jednostek organizacyjnych szpitali ponadregionalnych udzielających świadczeń zdrowotnych stacjonarnych i całodobowych </w:t>
      </w:r>
      <w:r w:rsidR="002C2F19">
        <w:rPr>
          <w:rFonts w:ascii="Arial" w:eastAsia="Calibri" w:hAnsi="Arial" w:cs="Arial"/>
          <w:color w:val="000000" w:themeColor="text1"/>
        </w:rPr>
        <w:br/>
      </w:r>
      <w:r w:rsidRPr="00334C52">
        <w:rPr>
          <w:rFonts w:ascii="Arial" w:eastAsia="Calibri" w:hAnsi="Arial" w:cs="Arial"/>
          <w:color w:val="000000" w:themeColor="text1"/>
        </w:rPr>
        <w:t xml:space="preserve">w zakresie położnictwa i ginekologii (roboty budowlane, doposażenie) oraz wsparcie pracowni diagnostycznych oraz innych jednostek zajmujących się diagnostyką współpracujących z oddziałami oraz innymi jednostkami organizacyjnymi szpitali ponadregionalnych, udzielających świadczeń zdrowotnych stacjonarnych i całodobowych w zakresie położnictwa </w:t>
      </w:r>
      <w:r w:rsidR="002C2F19">
        <w:rPr>
          <w:rFonts w:ascii="Arial" w:eastAsia="Calibri" w:hAnsi="Arial" w:cs="Arial"/>
          <w:color w:val="000000" w:themeColor="text1"/>
        </w:rPr>
        <w:br/>
      </w:r>
      <w:r w:rsidRPr="00334C52">
        <w:rPr>
          <w:rFonts w:ascii="Arial" w:eastAsia="Calibri" w:hAnsi="Arial" w:cs="Arial"/>
          <w:color w:val="000000" w:themeColor="text1"/>
        </w:rPr>
        <w:t xml:space="preserve">i ginekologii (roboty budowlane, doposażenie) w ramach ww. programu. Złożony do Ministerstwa Zdrowia wniosek o dofinansowanie nie otrzymał </w:t>
      </w:r>
      <w:r w:rsidR="002C2F19">
        <w:rPr>
          <w:rFonts w:ascii="Arial" w:eastAsia="Calibri" w:hAnsi="Arial" w:cs="Arial"/>
          <w:color w:val="000000" w:themeColor="text1"/>
        </w:rPr>
        <w:br/>
      </w:r>
      <w:r w:rsidRPr="00334C52">
        <w:rPr>
          <w:rFonts w:ascii="Arial" w:eastAsia="Calibri" w:hAnsi="Arial" w:cs="Arial"/>
          <w:color w:val="000000" w:themeColor="text1"/>
        </w:rPr>
        <w:t>w roku 2018 dofinansowania.</w:t>
      </w:r>
    </w:p>
    <w:p w:rsidR="00A51BE0" w:rsidRPr="00A51BE0" w:rsidRDefault="00A51BE0" w:rsidP="00A51BE0">
      <w:pPr>
        <w:tabs>
          <w:tab w:val="left" w:pos="709"/>
        </w:tabs>
        <w:spacing w:after="0" w:line="360" w:lineRule="auto"/>
        <w:ind w:left="567"/>
        <w:jc w:val="both"/>
        <w:rPr>
          <w:rFonts w:ascii="Arial" w:eastAsia="Calibri" w:hAnsi="Arial" w:cs="Arial"/>
          <w:color w:val="000000" w:themeColor="text1"/>
          <w:sz w:val="24"/>
          <w:szCs w:val="24"/>
        </w:rPr>
      </w:pPr>
      <w:r w:rsidRPr="00A51BE0">
        <w:rPr>
          <w:rFonts w:ascii="Arial" w:eastAsia="Calibri" w:hAnsi="Arial" w:cs="Arial"/>
          <w:color w:val="000000" w:themeColor="text1"/>
          <w:sz w:val="24"/>
          <w:szCs w:val="24"/>
        </w:rPr>
        <w:t>Zadanie ujęte w wykazie przedsięwzięć do Wieloletniej Prognozy Finansowej Województwa Podkarpackiego o łącznych nakładach finansowych w kwocie 672.162,-zł, do realizacji w latach 2017-2018.</w:t>
      </w:r>
    </w:p>
    <w:p w:rsidR="00A51BE0" w:rsidRPr="00334C52" w:rsidRDefault="00A51BE0" w:rsidP="00CB127A">
      <w:pPr>
        <w:pStyle w:val="Akapitzlist"/>
        <w:numPr>
          <w:ilvl w:val="0"/>
          <w:numId w:val="495"/>
        </w:numPr>
        <w:tabs>
          <w:tab w:val="left" w:pos="567"/>
        </w:tabs>
        <w:spacing w:line="360" w:lineRule="auto"/>
        <w:jc w:val="both"/>
        <w:rPr>
          <w:rFonts w:ascii="Arial" w:hAnsi="Arial" w:cs="Arial"/>
          <w:color w:val="000000" w:themeColor="text1"/>
        </w:rPr>
      </w:pPr>
      <w:r w:rsidRPr="00334C52">
        <w:rPr>
          <w:rFonts w:ascii="Arial" w:hAnsi="Arial" w:cs="Arial"/>
          <w:color w:val="000000" w:themeColor="text1"/>
        </w:rPr>
        <w:t xml:space="preserve">pn. „Przebudowa i remont pomieszczeń Oddziału Dorosłych Kliniki Ortopedii </w:t>
      </w:r>
    </w:p>
    <w:p w:rsidR="00DF6FAC" w:rsidRDefault="00A51BE0" w:rsidP="00DF6FAC">
      <w:pPr>
        <w:pStyle w:val="Akapitzlist"/>
        <w:tabs>
          <w:tab w:val="left" w:pos="709"/>
        </w:tabs>
        <w:spacing w:line="360" w:lineRule="auto"/>
        <w:ind w:left="928"/>
        <w:jc w:val="both"/>
        <w:rPr>
          <w:rFonts w:ascii="Arial" w:hAnsi="Arial" w:cs="Arial"/>
          <w:color w:val="000000" w:themeColor="text1"/>
        </w:rPr>
      </w:pPr>
      <w:r w:rsidRPr="00DF6FAC">
        <w:rPr>
          <w:rFonts w:ascii="Arial" w:hAnsi="Arial" w:cs="Arial"/>
          <w:color w:val="000000" w:themeColor="text1"/>
        </w:rPr>
        <w:t xml:space="preserve">i Traumatologii Narządu Ruchu Dzieci i Dorosłych w Klinicznym Szpitalu Wojewódzkim Nr 2 im. Św. Jadwigi Królowej w Rzeszowie oraz zakup wyposażenia wraz z wdrożeniem </w:t>
      </w:r>
      <w:proofErr w:type="spellStart"/>
      <w:r w:rsidRPr="00DF6FAC">
        <w:rPr>
          <w:rFonts w:ascii="Arial" w:hAnsi="Arial" w:cs="Arial"/>
          <w:color w:val="000000" w:themeColor="text1"/>
        </w:rPr>
        <w:t>tele</w:t>
      </w:r>
      <w:proofErr w:type="spellEnd"/>
      <w:r w:rsidRPr="00DF6FAC">
        <w:rPr>
          <w:rFonts w:ascii="Arial" w:hAnsi="Arial" w:cs="Arial"/>
          <w:color w:val="000000" w:themeColor="text1"/>
        </w:rPr>
        <w:t>-patologii w Klinicznym Zakładzie Patomorfologii”.</w:t>
      </w:r>
    </w:p>
    <w:p w:rsidR="00A51BE0" w:rsidRPr="00DF6FAC" w:rsidRDefault="006240B1" w:rsidP="00DF6FAC">
      <w:pPr>
        <w:pStyle w:val="Akapitzlist"/>
        <w:tabs>
          <w:tab w:val="left" w:pos="709"/>
        </w:tabs>
        <w:spacing w:line="360" w:lineRule="auto"/>
        <w:ind w:left="928"/>
        <w:jc w:val="both"/>
        <w:rPr>
          <w:rFonts w:ascii="Arial" w:hAnsi="Arial" w:cs="Arial"/>
          <w:color w:val="000000" w:themeColor="text1"/>
        </w:rPr>
      </w:pPr>
      <w:r w:rsidRPr="00A51BE0">
        <w:rPr>
          <w:rFonts w:ascii="Arial" w:hAnsi="Arial" w:cs="Arial"/>
        </w:rPr>
        <w:lastRenderedPageBreak/>
        <w:t>Projekt jest na liście rezerwowej w ramach konkursu Programu Operacyjnego Infrastruktura i Środowisko</w:t>
      </w:r>
      <w:r w:rsidR="00DF6FAC">
        <w:rPr>
          <w:rFonts w:ascii="Arial" w:hAnsi="Arial" w:cs="Arial"/>
        </w:rPr>
        <w:t>.</w:t>
      </w:r>
      <w:r w:rsidRPr="00A51BE0">
        <w:rPr>
          <w:rFonts w:ascii="Arial" w:hAnsi="Arial" w:cs="Arial"/>
        </w:rPr>
        <w:t xml:space="preserve"> </w:t>
      </w:r>
      <w:r w:rsidR="00A51BE0" w:rsidRPr="00A51BE0">
        <w:rPr>
          <w:rFonts w:ascii="Arial" w:hAnsi="Arial" w:cs="Arial"/>
        </w:rPr>
        <w:t xml:space="preserve">Realizacja będzie możliwa wyłącznie </w:t>
      </w:r>
      <w:r w:rsidR="002C2F19">
        <w:rPr>
          <w:rFonts w:ascii="Arial" w:hAnsi="Arial" w:cs="Arial"/>
        </w:rPr>
        <w:br/>
      </w:r>
      <w:r w:rsidR="00A51BE0" w:rsidRPr="00A51BE0">
        <w:rPr>
          <w:rFonts w:ascii="Arial" w:hAnsi="Arial" w:cs="Arial"/>
        </w:rPr>
        <w:t>w przypadku uz</w:t>
      </w:r>
      <w:r w:rsidR="00FF77BA">
        <w:rPr>
          <w:rFonts w:ascii="Arial" w:hAnsi="Arial" w:cs="Arial"/>
        </w:rPr>
        <w:t xml:space="preserve">yskania dofinansowania z </w:t>
      </w:r>
      <w:proofErr w:type="spellStart"/>
      <w:r w:rsidR="00FF77BA">
        <w:rPr>
          <w:rFonts w:ascii="Arial" w:hAnsi="Arial" w:cs="Arial"/>
        </w:rPr>
        <w:t>POIiŚ</w:t>
      </w:r>
      <w:proofErr w:type="spellEnd"/>
      <w:r w:rsidR="00FF77BA">
        <w:rPr>
          <w:rFonts w:ascii="Arial" w:hAnsi="Arial" w:cs="Arial"/>
        </w:rPr>
        <w:t>.</w:t>
      </w:r>
      <w:r w:rsidR="00A51BE0" w:rsidRPr="00A51BE0">
        <w:rPr>
          <w:rFonts w:ascii="Arial" w:hAnsi="Arial" w:cs="Arial"/>
        </w:rPr>
        <w:t xml:space="preserve"> </w:t>
      </w:r>
    </w:p>
    <w:p w:rsidR="00A51BE0" w:rsidRPr="00334C52" w:rsidRDefault="00A51BE0" w:rsidP="00CB127A">
      <w:pPr>
        <w:pStyle w:val="Akapitzlist"/>
        <w:numPr>
          <w:ilvl w:val="0"/>
          <w:numId w:val="496"/>
        </w:numPr>
        <w:spacing w:line="360" w:lineRule="auto"/>
        <w:jc w:val="both"/>
        <w:rPr>
          <w:rFonts w:ascii="Arial" w:hAnsi="Arial" w:cs="Arial"/>
          <w:lang w:eastAsia="pl-PL"/>
        </w:rPr>
      </w:pPr>
      <w:r w:rsidRPr="00334C52">
        <w:rPr>
          <w:rFonts w:ascii="Arial" w:hAnsi="Arial" w:cs="Arial"/>
          <w:lang w:eastAsia="pl-PL"/>
        </w:rPr>
        <w:t xml:space="preserve">Wojewódzki Szpital im. Św. Ojca Pio w Przemyślu na realizację zadania  </w:t>
      </w:r>
      <w:r w:rsidR="002C2F19">
        <w:rPr>
          <w:rFonts w:ascii="Arial" w:hAnsi="Arial" w:cs="Arial"/>
          <w:lang w:eastAsia="pl-PL"/>
        </w:rPr>
        <w:br/>
      </w:r>
      <w:r w:rsidRPr="00334C52">
        <w:rPr>
          <w:rFonts w:ascii="Arial" w:hAnsi="Arial" w:cs="Arial"/>
          <w:lang w:eastAsia="pl-PL"/>
        </w:rPr>
        <w:t xml:space="preserve">pn. „Wykonanie modernizacji Oddziału Anestezjologii i Intensywnej Terapii”. </w:t>
      </w:r>
    </w:p>
    <w:p w:rsidR="006240B1" w:rsidRPr="006240B1" w:rsidRDefault="006240B1" w:rsidP="002264C2">
      <w:pPr>
        <w:pStyle w:val="Akapitzlist"/>
        <w:spacing w:line="360" w:lineRule="auto"/>
        <w:ind w:left="426"/>
        <w:jc w:val="both"/>
        <w:rPr>
          <w:rFonts w:ascii="Arial" w:hAnsi="Arial" w:cs="Arial"/>
        </w:rPr>
      </w:pPr>
      <w:r w:rsidRPr="006240B1">
        <w:rPr>
          <w:rFonts w:ascii="Arial" w:hAnsi="Arial" w:cs="Arial"/>
        </w:rPr>
        <w:t>Z uwagi na zagrożenie niewykonania ryczałtu uzyskanego z NFZ wynikające ze zmniejszonego obłożenia Oddziału Anestezjologii w trakcie protestu pielęgniarek oraz z konieczności wyłączenia części powierzchni oddziału z funkcjonowania podczas realizacji inwestycji, a tym samym zmniejszenia przychodów szpitala</w:t>
      </w:r>
      <w:r w:rsidR="004371EE">
        <w:rPr>
          <w:rFonts w:ascii="Arial" w:hAnsi="Arial" w:cs="Arial"/>
        </w:rPr>
        <w:t xml:space="preserve"> </w:t>
      </w:r>
      <w:r w:rsidR="004371EE">
        <w:rPr>
          <w:rFonts w:ascii="Arial" w:hAnsi="Arial" w:cs="Arial"/>
        </w:rPr>
        <w:br/>
        <w:t>w latach przyszłych</w:t>
      </w:r>
      <w:r w:rsidRPr="006240B1">
        <w:rPr>
          <w:rFonts w:ascii="Arial" w:hAnsi="Arial" w:cs="Arial"/>
        </w:rPr>
        <w:t>, podjęto decyzję o przesunięciu terminu realizacji zadania na 2019 rok.</w:t>
      </w:r>
    </w:p>
    <w:p w:rsidR="00A51BE0" w:rsidRPr="00334C52" w:rsidRDefault="00A51BE0" w:rsidP="00334C52">
      <w:pPr>
        <w:pStyle w:val="Akapitzlist"/>
        <w:numPr>
          <w:ilvl w:val="6"/>
          <w:numId w:val="59"/>
        </w:numPr>
        <w:spacing w:line="360" w:lineRule="auto"/>
        <w:jc w:val="both"/>
        <w:rPr>
          <w:rFonts w:ascii="Arial" w:hAnsi="Arial" w:cs="Arial"/>
          <w:lang w:eastAsia="pl-PL"/>
        </w:rPr>
      </w:pPr>
      <w:r w:rsidRPr="00334C52">
        <w:rPr>
          <w:rFonts w:ascii="Arial" w:hAnsi="Arial" w:cs="Arial"/>
          <w:lang w:eastAsia="pl-PL"/>
        </w:rPr>
        <w:t>oszczędności po przeprowadzonych przetargach na zadania</w:t>
      </w:r>
      <w:r w:rsidR="002264C2" w:rsidRPr="00334C52">
        <w:rPr>
          <w:rFonts w:ascii="Arial" w:hAnsi="Arial" w:cs="Arial"/>
          <w:lang w:eastAsia="pl-PL"/>
        </w:rPr>
        <w:t xml:space="preserve">ch realizowanych przez </w:t>
      </w:r>
      <w:proofErr w:type="spellStart"/>
      <w:r w:rsidR="002264C2" w:rsidRPr="00334C52">
        <w:rPr>
          <w:rFonts w:ascii="Arial" w:hAnsi="Arial" w:cs="Arial"/>
          <w:lang w:eastAsia="pl-PL"/>
        </w:rPr>
        <w:t>sp</w:t>
      </w:r>
      <w:proofErr w:type="spellEnd"/>
      <w:r w:rsidR="002264C2" w:rsidRPr="00334C52">
        <w:rPr>
          <w:rFonts w:ascii="Arial" w:hAnsi="Arial" w:cs="Arial"/>
          <w:lang w:eastAsia="pl-PL"/>
        </w:rPr>
        <w:t xml:space="preserve"> </w:t>
      </w:r>
      <w:proofErr w:type="spellStart"/>
      <w:r w:rsidR="002264C2" w:rsidRPr="00334C52">
        <w:rPr>
          <w:rFonts w:ascii="Arial" w:hAnsi="Arial" w:cs="Arial"/>
          <w:lang w:eastAsia="pl-PL"/>
        </w:rPr>
        <w:t>zoz-y</w:t>
      </w:r>
      <w:proofErr w:type="spellEnd"/>
      <w:r w:rsidRPr="00334C52">
        <w:rPr>
          <w:rFonts w:ascii="Arial" w:hAnsi="Arial" w:cs="Arial"/>
          <w:lang w:eastAsia="pl-PL"/>
        </w:rPr>
        <w:t>,</w:t>
      </w:r>
    </w:p>
    <w:p w:rsidR="00A51BE0" w:rsidRPr="00334C52" w:rsidRDefault="00A51BE0" w:rsidP="00334C52">
      <w:pPr>
        <w:pStyle w:val="Akapitzlist"/>
        <w:numPr>
          <w:ilvl w:val="6"/>
          <w:numId w:val="59"/>
        </w:numPr>
        <w:spacing w:line="360" w:lineRule="auto"/>
        <w:jc w:val="both"/>
        <w:rPr>
          <w:rFonts w:ascii="Arial" w:hAnsi="Arial" w:cs="Arial"/>
          <w:lang w:eastAsia="pl-PL"/>
        </w:rPr>
      </w:pPr>
      <w:r w:rsidRPr="00334C52">
        <w:rPr>
          <w:rFonts w:ascii="Arial" w:hAnsi="Arial" w:cs="Arial"/>
          <w:lang w:eastAsia="pl-PL"/>
        </w:rPr>
        <w:t>niewykorzystanie dotacji przez Wojewódzki Szpital im. Zofii z Zamoyskich Tarnowskiej w Tarnobrzegu na realizację zadania pn. „Poprawa dostępności do leczenia onkologicznego mieszkańców województwa podkarpackiego.</w:t>
      </w:r>
      <w:r w:rsidR="002264C2" w:rsidRPr="00334C52">
        <w:rPr>
          <w:rFonts w:ascii="Arial" w:hAnsi="Arial" w:cs="Arial"/>
          <w:lang w:eastAsia="pl-PL"/>
        </w:rPr>
        <w:t xml:space="preserve"> Rozwój Centrum Onkologicznego”</w:t>
      </w:r>
      <w:r w:rsidRPr="00334C52">
        <w:rPr>
          <w:rFonts w:ascii="Arial" w:hAnsi="Arial" w:cs="Arial"/>
          <w:lang w:eastAsia="pl-PL"/>
        </w:rPr>
        <w:t>.</w:t>
      </w:r>
    </w:p>
    <w:p w:rsidR="00925C46" w:rsidRPr="00925C46" w:rsidRDefault="00925C46" w:rsidP="00925C46">
      <w:pPr>
        <w:spacing w:after="0" w:line="360" w:lineRule="auto"/>
        <w:contextualSpacing/>
        <w:jc w:val="both"/>
        <w:rPr>
          <w:rFonts w:ascii="Arial" w:eastAsia="Times New Roman" w:hAnsi="Arial" w:cs="Arial"/>
          <w:b/>
          <w:i/>
          <w:sz w:val="24"/>
          <w:szCs w:val="24"/>
          <w:lang w:eastAsia="pl-PL"/>
        </w:rPr>
      </w:pPr>
      <w:r w:rsidRPr="00925C46">
        <w:rPr>
          <w:rFonts w:ascii="Arial" w:eastAsia="Times New Roman" w:hAnsi="Arial" w:cs="Arial"/>
          <w:b/>
          <w:i/>
          <w:sz w:val="24"/>
          <w:szCs w:val="24"/>
          <w:lang w:eastAsia="pl-PL"/>
        </w:rPr>
        <w:t>Rozdział 85119 – Lecznictwo sanatoryjno- klimatyczne</w:t>
      </w:r>
    </w:p>
    <w:p w:rsidR="00925C46" w:rsidRPr="00925C46" w:rsidRDefault="00925C46" w:rsidP="00925C46">
      <w:pPr>
        <w:tabs>
          <w:tab w:val="left" w:pos="7513"/>
        </w:tabs>
        <w:suppressAutoHyphens/>
        <w:spacing w:after="0" w:line="360" w:lineRule="auto"/>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Wydatki majątkowe zaplanowane w kwocie 7.000.000,-zł zostały wykonane </w:t>
      </w:r>
      <w:r w:rsidRPr="00925C46">
        <w:rPr>
          <w:rFonts w:ascii="Arial" w:eastAsia="Times New Roman" w:hAnsi="Arial" w:cs="Arial"/>
          <w:sz w:val="24"/>
          <w:szCs w:val="24"/>
          <w:lang w:eastAsia="pl-PL"/>
        </w:rPr>
        <w:br/>
        <w:t xml:space="preserve">w wysokości 4.250.000,-zł, tj. 60,71% planu i obejmowały objęcie udziałów Uzdrowiska Horyniec Sp. z o. o. </w:t>
      </w:r>
    </w:p>
    <w:p w:rsidR="00925C46" w:rsidRPr="00925C46" w:rsidRDefault="00925C46" w:rsidP="00925C46">
      <w:pPr>
        <w:spacing w:after="0" w:line="360" w:lineRule="auto"/>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Pozostałe wydatki zaplanowane na zakup udziałów Uzdrowiska Horyniec Sp. o.o.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w kwocie 2.750.000,-zł nie zostały wykonane, z uwagi na brak opinii Prezesa Urzędu Ochrony Konkurencji i Konsumentów. Ww. opinię Województwo otrzymało 26 lutego 2019 r.</w:t>
      </w:r>
    </w:p>
    <w:p w:rsidR="00925C46" w:rsidRDefault="00925C46" w:rsidP="00925C46">
      <w:pPr>
        <w:spacing w:after="0" w:line="360" w:lineRule="auto"/>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w kwocie 21.125.000,-zł, realizowane w latach 2018-2020. Wydatki poniesione od początku realizacji zadania do końca 2018 r. wynoszą 4.250.000,-zł, co stanowi 20,12% planowanych nakładów.</w:t>
      </w:r>
    </w:p>
    <w:p w:rsidR="00A51BE0" w:rsidRPr="00A51BE0" w:rsidRDefault="00A51BE0" w:rsidP="00A51BE0">
      <w:pPr>
        <w:tabs>
          <w:tab w:val="left" w:pos="567"/>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85120 – Lecznictwo psychiatryczne</w:t>
      </w:r>
    </w:p>
    <w:p w:rsidR="00A51BE0" w:rsidRPr="00A51BE0" w:rsidRDefault="00A51BE0" w:rsidP="00A51BE0">
      <w:pPr>
        <w:tabs>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Zaplanowane wydatki w kwocie 2.140.796,- zł </w:t>
      </w:r>
      <w:r w:rsidRPr="00A51BE0">
        <w:rPr>
          <w:rFonts w:ascii="Arial" w:eastAsia="Calibri" w:hAnsi="Arial" w:cs="Arial"/>
          <w:color w:val="000000" w:themeColor="text1"/>
          <w:sz w:val="24"/>
          <w:szCs w:val="24"/>
          <w:lang w:eastAsia="pl-PL"/>
        </w:rPr>
        <w:t xml:space="preserve">(Dep. OZ) </w:t>
      </w:r>
      <w:r w:rsidRPr="00A51BE0">
        <w:rPr>
          <w:rFonts w:ascii="Arial" w:eastAsia="Times New Roman" w:hAnsi="Arial" w:cs="Arial"/>
          <w:color w:val="000000" w:themeColor="text1"/>
          <w:sz w:val="24"/>
          <w:szCs w:val="24"/>
          <w:lang w:eastAsia="pl-PL"/>
        </w:rPr>
        <w:t xml:space="preserve">zostały zrealizowane </w:t>
      </w:r>
      <w:r w:rsidRPr="00A51BE0">
        <w:rPr>
          <w:rFonts w:ascii="Arial" w:eastAsia="Times New Roman" w:hAnsi="Arial" w:cs="Arial"/>
          <w:color w:val="000000" w:themeColor="text1"/>
          <w:sz w:val="24"/>
          <w:szCs w:val="24"/>
          <w:lang w:eastAsia="pl-PL"/>
        </w:rPr>
        <w:br/>
        <w:t>w wysokości 2.125.409,-zł, tj. 99,28</w:t>
      </w:r>
      <w:r w:rsidRPr="00A51BE0">
        <w:rPr>
          <w:rFonts w:ascii="Arial" w:eastAsia="Calibri" w:hAnsi="Arial" w:cs="Arial"/>
          <w:color w:val="000000" w:themeColor="text1"/>
          <w:sz w:val="24"/>
          <w:szCs w:val="24"/>
          <w:lang w:eastAsia="pl-PL"/>
        </w:rPr>
        <w:t>% planu.</w:t>
      </w:r>
    </w:p>
    <w:p w:rsidR="00A51BE0" w:rsidRPr="00A51BE0" w:rsidRDefault="00A51BE0" w:rsidP="00CB127A">
      <w:pPr>
        <w:numPr>
          <w:ilvl w:val="0"/>
          <w:numId w:val="65"/>
        </w:numPr>
        <w:tabs>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lang w:eastAsia="pl-PL"/>
        </w:rPr>
        <w:lastRenderedPageBreak/>
        <w:t xml:space="preserve">Zaplanowane wydatki bieżące w kwocie 35.000,-zł (§2560), jako dotacja celowa dla jednostki sektora finansów publicznych, zostały wykonane w kwocie 32.734,-zł </w:t>
      </w:r>
      <w:r w:rsidRPr="00A51BE0">
        <w:rPr>
          <w:rFonts w:ascii="Arial" w:eastAsia="Times New Roman" w:hAnsi="Arial" w:cs="Arial"/>
          <w:color w:val="000000" w:themeColor="text1"/>
          <w:sz w:val="24"/>
          <w:szCs w:val="24"/>
          <w:lang w:eastAsia="pl-PL"/>
        </w:rPr>
        <w:br/>
        <w:t xml:space="preserve">tj. 93,53% planu i dotyczyły realizacji przez </w:t>
      </w:r>
      <w:r w:rsidRPr="00A51BE0">
        <w:rPr>
          <w:rFonts w:ascii="Arial" w:eastAsia="Times New Roman" w:hAnsi="Arial" w:cs="Arial"/>
          <w:color w:val="000000" w:themeColor="text1"/>
          <w:sz w:val="24"/>
          <w:szCs w:val="24"/>
        </w:rPr>
        <w:t>Wojewódzki Podkarpacki Szpital Psychiatryczny im. prof. Eugeniusza Brzezińskiego w Żurawicy programu z zakresu promocji zdrowia.</w:t>
      </w:r>
    </w:p>
    <w:p w:rsidR="00A51BE0" w:rsidRPr="00A51BE0" w:rsidRDefault="00A51BE0" w:rsidP="00CB127A">
      <w:pPr>
        <w:numPr>
          <w:ilvl w:val="0"/>
          <w:numId w:val="65"/>
        </w:numPr>
        <w:tabs>
          <w:tab w:val="left" w:pos="284"/>
          <w:tab w:val="left" w:pos="7513"/>
        </w:tabs>
        <w:spacing w:after="0" w:line="360" w:lineRule="auto"/>
        <w:ind w:left="284" w:hanging="284"/>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Zaplanowane wydatki majątkowe</w:t>
      </w:r>
      <w:r w:rsidRPr="00A51BE0">
        <w:rPr>
          <w:rFonts w:ascii="Arial" w:eastAsia="Calibri" w:hAnsi="Arial" w:cs="Arial"/>
          <w:color w:val="000000" w:themeColor="text1"/>
          <w:sz w:val="24"/>
          <w:szCs w:val="24"/>
          <w:lang w:eastAsia="pl-PL"/>
        </w:rPr>
        <w:t xml:space="preserve"> </w:t>
      </w:r>
      <w:r w:rsidRPr="00A51BE0">
        <w:rPr>
          <w:rFonts w:ascii="Arial" w:eastAsia="Times New Roman" w:hAnsi="Arial" w:cs="Arial"/>
          <w:color w:val="000000" w:themeColor="text1"/>
          <w:sz w:val="24"/>
          <w:szCs w:val="24"/>
          <w:lang w:eastAsia="pl-PL"/>
        </w:rPr>
        <w:t xml:space="preserve">w kwocie 2.105.796,-zł, jako dotacje celowe dla jednostek sektora finansów publicznych, zostały wykonane w kwocie 2.092.675,-zł </w:t>
      </w:r>
      <w:r w:rsidRPr="00A51BE0">
        <w:rPr>
          <w:rFonts w:ascii="Arial" w:eastAsia="Times New Roman" w:hAnsi="Arial" w:cs="Arial"/>
          <w:color w:val="000000" w:themeColor="text1"/>
          <w:sz w:val="24"/>
          <w:szCs w:val="24"/>
          <w:lang w:eastAsia="pl-PL"/>
        </w:rPr>
        <w:br/>
      </w:r>
      <w:r w:rsidRPr="00A51BE0">
        <w:rPr>
          <w:rFonts w:ascii="Arial" w:eastAsia="Calibri" w:hAnsi="Arial" w:cs="Arial"/>
          <w:bCs/>
          <w:iCs/>
          <w:color w:val="000000" w:themeColor="text1"/>
          <w:sz w:val="24"/>
          <w:szCs w:val="24"/>
          <w:lang w:eastAsia="pl-PL"/>
        </w:rPr>
        <w:t>(</w:t>
      </w:r>
      <w:r w:rsidRPr="00A51BE0">
        <w:rPr>
          <w:rFonts w:ascii="Arial" w:eastAsia="Times New Roman" w:hAnsi="Arial" w:cs="Arial"/>
          <w:color w:val="000000" w:themeColor="text1"/>
          <w:sz w:val="24"/>
          <w:szCs w:val="24"/>
          <w:lang w:eastAsia="pl-PL"/>
        </w:rPr>
        <w:t>§ 6220) tj. 99,38 % planu i dotyczyły dotacji celowej dla:</w:t>
      </w:r>
    </w:p>
    <w:p w:rsidR="00A51BE0" w:rsidRPr="00A51BE0" w:rsidRDefault="00A51BE0" w:rsidP="00CB127A">
      <w:pPr>
        <w:numPr>
          <w:ilvl w:val="0"/>
          <w:numId w:val="66"/>
        </w:numPr>
        <w:tabs>
          <w:tab w:val="left" w:pos="567"/>
          <w:tab w:val="left" w:pos="7513"/>
        </w:tabs>
        <w:spacing w:after="0" w:line="360" w:lineRule="auto"/>
        <w:ind w:left="567" w:hanging="283"/>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rPr>
        <w:t xml:space="preserve">Specjalistycznego Psychiatrycznego Zespołu Opieki Zdrowotnej im. prof. Antoniego Kępińskiego w Jarosławiu </w:t>
      </w:r>
      <w:r w:rsidRPr="00A51BE0">
        <w:rPr>
          <w:rFonts w:ascii="Arial" w:eastAsia="Times New Roman" w:hAnsi="Arial" w:cs="Arial"/>
          <w:color w:val="000000" w:themeColor="text1"/>
          <w:sz w:val="24"/>
          <w:szCs w:val="24"/>
          <w:lang w:eastAsia="pl-PL"/>
        </w:rPr>
        <w:t>w kwocie 441.000,-zł z przeznaczeniem na realizację zadania pn.:</w:t>
      </w:r>
    </w:p>
    <w:p w:rsidR="00A51BE0" w:rsidRPr="00A51BE0" w:rsidRDefault="00354EC7" w:rsidP="00CB127A">
      <w:pPr>
        <w:numPr>
          <w:ilvl w:val="1"/>
          <w:numId w:val="150"/>
        </w:numPr>
        <w:tabs>
          <w:tab w:val="clear" w:pos="1222"/>
          <w:tab w:val="num" w:pos="862"/>
          <w:tab w:val="left" w:pos="7513"/>
        </w:tabs>
        <w:spacing w:after="0" w:line="360" w:lineRule="auto"/>
        <w:ind w:left="709"/>
        <w:contextualSpacing/>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Modernizacja stacji u</w:t>
      </w:r>
      <w:r w:rsidR="00A51BE0" w:rsidRPr="00A51BE0">
        <w:rPr>
          <w:rFonts w:ascii="Arial" w:eastAsia="Times New Roman" w:hAnsi="Arial" w:cs="Arial"/>
          <w:color w:val="000000" w:themeColor="text1"/>
          <w:sz w:val="24"/>
          <w:szCs w:val="24"/>
        </w:rPr>
        <w:t>zdatniania wody podziemnej w Budynku hydroforni – 392.000,-zł.</w:t>
      </w:r>
    </w:p>
    <w:p w:rsidR="00A51BE0" w:rsidRPr="00A51BE0" w:rsidRDefault="00A51BE0" w:rsidP="00A51BE0">
      <w:pPr>
        <w:tabs>
          <w:tab w:val="left" w:pos="7513"/>
        </w:tabs>
        <w:spacing w:after="0" w:line="360" w:lineRule="auto"/>
        <w:ind w:left="709"/>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Zadanie o wartości 400.000,-zł, realizowane w 2018r.</w:t>
      </w:r>
    </w:p>
    <w:p w:rsidR="00A51BE0" w:rsidRPr="00A51BE0" w:rsidRDefault="00A51BE0" w:rsidP="00A51BE0">
      <w:pPr>
        <w:tabs>
          <w:tab w:val="left" w:pos="7513"/>
        </w:tabs>
        <w:spacing w:after="0" w:line="360" w:lineRule="auto"/>
        <w:ind w:left="709"/>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Wykonano 2 studnie zastępcze wraz z montażem pomp głębinowych </w:t>
      </w:r>
      <w:r w:rsidR="002C2F19">
        <w:rPr>
          <w:rFonts w:ascii="Arial" w:eastAsia="Times New Roman" w:hAnsi="Arial" w:cs="Arial"/>
          <w:color w:val="000000" w:themeColor="text1"/>
          <w:sz w:val="24"/>
          <w:szCs w:val="24"/>
        </w:rPr>
        <w:br/>
      </w:r>
      <w:r w:rsidRPr="00A51BE0">
        <w:rPr>
          <w:rFonts w:ascii="Arial" w:eastAsia="Times New Roman" w:hAnsi="Arial" w:cs="Arial"/>
          <w:color w:val="000000" w:themeColor="text1"/>
          <w:sz w:val="24"/>
          <w:szCs w:val="24"/>
        </w:rPr>
        <w:t xml:space="preserve">i podłączeniem do istniejącej sieci wodociągowej. Opracowano dokumentację hydrologiczną zasobów wodnych oraz operat wodnoprawny. Wykonano projekt SUW. Dokonano zakupu i montażu urządzeń SUW. Przeprowadzono modernizacje zbiornika wody podziemnej. </w:t>
      </w:r>
    </w:p>
    <w:p w:rsidR="00A51BE0" w:rsidRPr="00A51BE0" w:rsidRDefault="00A51BE0" w:rsidP="00CB127A">
      <w:pPr>
        <w:numPr>
          <w:ilvl w:val="1"/>
          <w:numId w:val="150"/>
        </w:numPr>
        <w:tabs>
          <w:tab w:val="clear" w:pos="1222"/>
          <w:tab w:val="num" w:pos="862"/>
          <w:tab w:val="left" w:pos="7513"/>
        </w:tabs>
        <w:spacing w:after="0" w:line="360" w:lineRule="auto"/>
        <w:ind w:left="709"/>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Zakup aparatu EEG </w:t>
      </w:r>
      <w:proofErr w:type="spellStart"/>
      <w:r w:rsidRPr="00A51BE0">
        <w:rPr>
          <w:rFonts w:ascii="Arial" w:eastAsia="Times New Roman" w:hAnsi="Arial" w:cs="Arial"/>
          <w:color w:val="000000" w:themeColor="text1"/>
          <w:sz w:val="24"/>
          <w:szCs w:val="24"/>
        </w:rPr>
        <w:t>Elmiko</w:t>
      </w:r>
      <w:proofErr w:type="spellEnd"/>
      <w:r w:rsidRPr="00A51BE0">
        <w:rPr>
          <w:rFonts w:ascii="Arial" w:eastAsia="Times New Roman" w:hAnsi="Arial" w:cs="Arial"/>
          <w:color w:val="000000" w:themeColor="text1"/>
          <w:sz w:val="24"/>
          <w:szCs w:val="24"/>
        </w:rPr>
        <w:t xml:space="preserve"> – 49.000,-zł.</w:t>
      </w:r>
    </w:p>
    <w:p w:rsidR="00A51BE0" w:rsidRPr="00A51BE0" w:rsidRDefault="00A51BE0" w:rsidP="00A51BE0">
      <w:pPr>
        <w:tabs>
          <w:tab w:val="left" w:pos="851"/>
          <w:tab w:val="left" w:pos="7513"/>
        </w:tabs>
        <w:spacing w:after="0" w:line="360" w:lineRule="auto"/>
        <w:ind w:left="709"/>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Zadanie o wartości 50.000,-zł, realizowane w 2018r.</w:t>
      </w:r>
    </w:p>
    <w:p w:rsidR="00A51BE0" w:rsidRPr="00A51BE0" w:rsidRDefault="00A51BE0" w:rsidP="00A51BE0">
      <w:pPr>
        <w:tabs>
          <w:tab w:val="left" w:pos="851"/>
          <w:tab w:val="left" w:pos="7513"/>
        </w:tabs>
        <w:spacing w:after="0" w:line="360" w:lineRule="auto"/>
        <w:ind w:left="709"/>
        <w:contextualSpacing/>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 xml:space="preserve">Zakupiono, dostarczono i uruchomiono stacjonarny 42- kanałowy aparat EEG </w:t>
      </w:r>
      <w:proofErr w:type="spellStart"/>
      <w:r w:rsidRPr="00A51BE0">
        <w:rPr>
          <w:rFonts w:ascii="Arial" w:eastAsia="Times New Roman" w:hAnsi="Arial" w:cs="Arial"/>
          <w:color w:val="000000" w:themeColor="text1"/>
          <w:sz w:val="24"/>
          <w:szCs w:val="24"/>
        </w:rPr>
        <w:t>Elmiko</w:t>
      </w:r>
      <w:proofErr w:type="spellEnd"/>
      <w:r w:rsidRPr="00A51BE0">
        <w:rPr>
          <w:rFonts w:ascii="Arial" w:eastAsia="Times New Roman" w:hAnsi="Arial" w:cs="Arial"/>
          <w:color w:val="000000" w:themeColor="text1"/>
          <w:sz w:val="24"/>
          <w:szCs w:val="24"/>
        </w:rPr>
        <w:t>. Nowy aparat EEG spełnia aktualne wymogi i gwarantuje wysoką jakość badań.</w:t>
      </w:r>
    </w:p>
    <w:p w:rsidR="00A51BE0" w:rsidRPr="00A51BE0" w:rsidRDefault="00A51BE0" w:rsidP="00CB127A">
      <w:pPr>
        <w:numPr>
          <w:ilvl w:val="0"/>
          <w:numId w:val="66"/>
        </w:numPr>
        <w:tabs>
          <w:tab w:val="left" w:pos="567"/>
          <w:tab w:val="left" w:pos="7513"/>
        </w:tabs>
        <w:spacing w:after="0" w:line="360" w:lineRule="auto"/>
        <w:ind w:left="567" w:hanging="283"/>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rPr>
        <w:t xml:space="preserve">Wojewódzkiego Podkarpackiego Szpitala Psychiatrycznego im. prof. Eugeniusza Brzezińskiego w Żurawicy w kwocie 1.651.675,-zł </w:t>
      </w:r>
      <w:r w:rsidRPr="00A51BE0">
        <w:rPr>
          <w:rFonts w:ascii="Arial" w:eastAsia="Times New Roman" w:hAnsi="Arial" w:cs="Arial"/>
          <w:color w:val="000000" w:themeColor="text1"/>
          <w:sz w:val="24"/>
          <w:szCs w:val="24"/>
          <w:lang w:eastAsia="pl-PL"/>
        </w:rPr>
        <w:t>z przeznaczeniem na realizację zadania pn.:</w:t>
      </w:r>
    </w:p>
    <w:p w:rsidR="00A51BE0" w:rsidRPr="00A51BE0" w:rsidRDefault="00A51BE0" w:rsidP="00435AB8">
      <w:pPr>
        <w:numPr>
          <w:ilvl w:val="2"/>
          <w:numId w:val="15"/>
        </w:numPr>
        <w:tabs>
          <w:tab w:val="left" w:pos="567"/>
          <w:tab w:val="left" w:pos="7513"/>
        </w:tabs>
        <w:spacing w:after="0" w:line="360" w:lineRule="auto"/>
        <w:ind w:left="709"/>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  Adaptacja pomieszczeń w budynku przy ul. Focha w Przemyślu dla potrzeb Dziennego Oddziału Psychiatrycznego – 1.320.670,-zł.</w:t>
      </w:r>
    </w:p>
    <w:p w:rsidR="00A51BE0" w:rsidRPr="00A51BE0" w:rsidRDefault="00A51BE0" w:rsidP="002C2F19">
      <w:pPr>
        <w:tabs>
          <w:tab w:val="left" w:pos="567"/>
          <w:tab w:val="left" w:pos="7513"/>
        </w:tabs>
        <w:spacing w:after="0" w:line="360" w:lineRule="auto"/>
        <w:ind w:left="709"/>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1.330.000,-zł, realizowane w 2018r.</w:t>
      </w:r>
    </w:p>
    <w:p w:rsidR="00A51BE0" w:rsidRPr="00A51BE0" w:rsidRDefault="00A51BE0" w:rsidP="002C2F19">
      <w:pPr>
        <w:tabs>
          <w:tab w:val="left" w:pos="851"/>
          <w:tab w:val="left" w:pos="7513"/>
        </w:tabs>
        <w:spacing w:after="0" w:line="360" w:lineRule="auto"/>
        <w:ind w:left="709"/>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Oprac</w:t>
      </w:r>
      <w:r w:rsidR="00A45E5F">
        <w:rPr>
          <w:rFonts w:ascii="Arial" w:eastAsia="Times New Roman" w:hAnsi="Arial" w:cs="Arial"/>
          <w:color w:val="000000" w:themeColor="text1"/>
          <w:sz w:val="24"/>
          <w:szCs w:val="24"/>
          <w:lang w:eastAsia="pl-PL"/>
        </w:rPr>
        <w:t>owano wielobranżową dokumentację</w:t>
      </w:r>
      <w:r w:rsidRPr="00A51BE0">
        <w:rPr>
          <w:rFonts w:ascii="Arial" w:eastAsia="Times New Roman" w:hAnsi="Arial" w:cs="Arial"/>
          <w:color w:val="000000" w:themeColor="text1"/>
          <w:sz w:val="24"/>
          <w:szCs w:val="24"/>
          <w:lang w:eastAsia="pl-PL"/>
        </w:rPr>
        <w:t xml:space="preserve"> techniczn</w:t>
      </w:r>
      <w:r w:rsidR="00A45E5F">
        <w:rPr>
          <w:rFonts w:ascii="Arial" w:eastAsia="Times New Roman" w:hAnsi="Arial" w:cs="Arial"/>
          <w:color w:val="000000" w:themeColor="text1"/>
          <w:sz w:val="24"/>
          <w:szCs w:val="24"/>
          <w:lang w:eastAsia="pl-PL"/>
        </w:rPr>
        <w:t>ą</w:t>
      </w:r>
      <w:r w:rsidRPr="00A51BE0">
        <w:rPr>
          <w:rFonts w:ascii="Arial" w:eastAsia="Times New Roman" w:hAnsi="Arial" w:cs="Arial"/>
          <w:color w:val="000000" w:themeColor="text1"/>
          <w:sz w:val="24"/>
          <w:szCs w:val="24"/>
          <w:lang w:eastAsia="pl-PL"/>
        </w:rPr>
        <w:t xml:space="preserve">, wykonano wielobranżowe roboty budowlano-montażowe i instalacyjne,  w tym:  ścianki działowe, stolarkę drzwiową i okienną, montaż dodatkowej stolarki </w:t>
      </w:r>
      <w:proofErr w:type="spellStart"/>
      <w:r w:rsidRPr="00A51BE0">
        <w:rPr>
          <w:rFonts w:ascii="Arial" w:eastAsia="Times New Roman" w:hAnsi="Arial" w:cs="Arial"/>
          <w:color w:val="000000" w:themeColor="text1"/>
          <w:sz w:val="24"/>
          <w:szCs w:val="24"/>
          <w:lang w:eastAsia="pl-PL"/>
        </w:rPr>
        <w:t>ppoż</w:t>
      </w:r>
      <w:proofErr w:type="spellEnd"/>
      <w:r w:rsidRPr="00A51BE0">
        <w:rPr>
          <w:rFonts w:ascii="Arial" w:eastAsia="Times New Roman" w:hAnsi="Arial" w:cs="Arial"/>
          <w:color w:val="000000" w:themeColor="text1"/>
          <w:sz w:val="24"/>
          <w:szCs w:val="24"/>
          <w:lang w:eastAsia="pl-PL"/>
        </w:rPr>
        <w:t>, tynków i okładzin ściennych, rob</w:t>
      </w:r>
      <w:r w:rsidR="00A45E5F">
        <w:rPr>
          <w:rFonts w:ascii="Arial" w:eastAsia="Times New Roman" w:hAnsi="Arial" w:cs="Arial"/>
          <w:color w:val="000000" w:themeColor="text1"/>
          <w:sz w:val="24"/>
          <w:szCs w:val="24"/>
          <w:lang w:eastAsia="pl-PL"/>
        </w:rPr>
        <w:t>oty</w:t>
      </w:r>
      <w:r w:rsidRPr="00A51BE0">
        <w:rPr>
          <w:rFonts w:ascii="Arial" w:eastAsia="Times New Roman" w:hAnsi="Arial" w:cs="Arial"/>
          <w:color w:val="000000" w:themeColor="text1"/>
          <w:sz w:val="24"/>
          <w:szCs w:val="24"/>
          <w:lang w:eastAsia="pl-PL"/>
        </w:rPr>
        <w:t xml:space="preserve"> malarski</w:t>
      </w:r>
      <w:r w:rsidR="00A45E5F">
        <w:rPr>
          <w:rFonts w:ascii="Arial" w:eastAsia="Times New Roman" w:hAnsi="Arial" w:cs="Arial"/>
          <w:color w:val="000000" w:themeColor="text1"/>
          <w:sz w:val="24"/>
          <w:szCs w:val="24"/>
          <w:lang w:eastAsia="pl-PL"/>
        </w:rPr>
        <w:t>e</w:t>
      </w:r>
      <w:r w:rsidRPr="00A51BE0">
        <w:rPr>
          <w:rFonts w:ascii="Arial" w:eastAsia="Times New Roman" w:hAnsi="Arial" w:cs="Arial"/>
          <w:color w:val="000000" w:themeColor="text1"/>
          <w:sz w:val="24"/>
          <w:szCs w:val="24"/>
          <w:lang w:eastAsia="pl-PL"/>
        </w:rPr>
        <w:t xml:space="preserve">, montaż i wymianę armatury i przyborów </w:t>
      </w:r>
      <w:r w:rsidRPr="00A51BE0">
        <w:rPr>
          <w:rFonts w:ascii="Arial" w:eastAsia="Times New Roman" w:hAnsi="Arial" w:cs="Arial"/>
          <w:color w:val="000000" w:themeColor="text1"/>
          <w:sz w:val="24"/>
          <w:szCs w:val="24"/>
          <w:lang w:eastAsia="pl-PL"/>
        </w:rPr>
        <w:lastRenderedPageBreak/>
        <w:t xml:space="preserve">sanitarnych, instalację elektryczną i teletechniczną wraz z osprzętem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i nadzorem inwestorskim.  </w:t>
      </w:r>
    </w:p>
    <w:p w:rsidR="00A51BE0" w:rsidRPr="00A51BE0" w:rsidRDefault="00354EC7" w:rsidP="002C2F19">
      <w:pPr>
        <w:tabs>
          <w:tab w:val="left" w:pos="567"/>
          <w:tab w:val="left" w:pos="7513"/>
        </w:tabs>
        <w:spacing w:after="0" w:line="360" w:lineRule="auto"/>
        <w:ind w:left="567"/>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Niewykorzystana dotacja w kwocie 4.330,-zł stanowi oszczędności </w:t>
      </w:r>
      <w:proofErr w:type="spellStart"/>
      <w:r w:rsidRPr="00A51BE0">
        <w:rPr>
          <w:rFonts w:ascii="Arial" w:eastAsia="Times New Roman" w:hAnsi="Arial" w:cs="Arial"/>
          <w:color w:val="000000" w:themeColor="text1"/>
          <w:sz w:val="24"/>
          <w:szCs w:val="24"/>
          <w:lang w:eastAsia="pl-PL"/>
        </w:rPr>
        <w:t>poprzetargowe</w:t>
      </w:r>
      <w:proofErr w:type="spellEnd"/>
      <w:r w:rsidR="00A51BE0" w:rsidRPr="00A51BE0">
        <w:rPr>
          <w:rFonts w:ascii="Arial" w:eastAsia="Times New Roman" w:hAnsi="Arial" w:cs="Arial"/>
          <w:color w:val="000000" w:themeColor="text1"/>
          <w:sz w:val="24"/>
          <w:szCs w:val="24"/>
          <w:lang w:eastAsia="pl-PL"/>
        </w:rPr>
        <w:t>.</w:t>
      </w:r>
    </w:p>
    <w:p w:rsidR="00A51BE0" w:rsidRPr="00A51BE0" w:rsidRDefault="00A51BE0" w:rsidP="002C2F19">
      <w:pPr>
        <w:numPr>
          <w:ilvl w:val="2"/>
          <w:numId w:val="15"/>
        </w:num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Budowa parkingu o nawierzchni utwardzonej położonego przy budynku na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ul. Focha w Przemyślu  - 249.174,-zł.</w:t>
      </w:r>
    </w:p>
    <w:p w:rsidR="00A51BE0" w:rsidRPr="00A51BE0" w:rsidRDefault="00A51BE0" w:rsidP="002C2F19">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250.000,-zł, realizowane w 2018r.</w:t>
      </w:r>
    </w:p>
    <w:p w:rsidR="00A51BE0" w:rsidRPr="00A51BE0" w:rsidRDefault="00A51BE0" w:rsidP="002C2F19">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Wykonano wielobranżowe roboty budowlane, w tym: roboty ziemne oraz nawierzchnię utwardzoną z płyt betonowych ażurowych i kostki betonowej na terenie projektowanego parkingu przed budynkiem przy ul. Focha w Przemyślu.  Zadanie obejmowało swoim zakresem nadzór inwestorski.</w:t>
      </w:r>
    </w:p>
    <w:p w:rsidR="00A51BE0" w:rsidRPr="00A51BE0" w:rsidRDefault="00A51BE0" w:rsidP="00354EC7">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Niewykorzystana dotacja w kwocie 676,-zł stanowi oszczędności </w:t>
      </w:r>
      <w:proofErr w:type="spellStart"/>
      <w:r w:rsidRPr="00A51BE0">
        <w:rPr>
          <w:rFonts w:ascii="Arial" w:eastAsia="Times New Roman" w:hAnsi="Arial" w:cs="Arial"/>
          <w:color w:val="000000" w:themeColor="text1"/>
          <w:sz w:val="24"/>
          <w:szCs w:val="24"/>
          <w:lang w:eastAsia="pl-PL"/>
        </w:rPr>
        <w:t>poprzetargowe</w:t>
      </w:r>
      <w:proofErr w:type="spellEnd"/>
      <w:r w:rsidRPr="00A51BE0">
        <w:rPr>
          <w:rFonts w:ascii="Arial" w:eastAsia="Times New Roman" w:hAnsi="Arial" w:cs="Arial"/>
          <w:color w:val="000000" w:themeColor="text1"/>
          <w:sz w:val="24"/>
          <w:szCs w:val="24"/>
          <w:lang w:eastAsia="pl-PL"/>
        </w:rPr>
        <w:t>.</w:t>
      </w:r>
    </w:p>
    <w:p w:rsidR="00A51BE0" w:rsidRPr="00A51BE0" w:rsidRDefault="00A51BE0" w:rsidP="00435AB8">
      <w:pPr>
        <w:numPr>
          <w:ilvl w:val="2"/>
          <w:numId w:val="15"/>
        </w:num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Modernizacja stacji uzdatniania wody użytkowej w zakresie zabezpieczenia przed bakteriami </w:t>
      </w:r>
      <w:proofErr w:type="spellStart"/>
      <w:r w:rsidRPr="00A51BE0">
        <w:rPr>
          <w:rFonts w:ascii="Arial" w:eastAsia="Times New Roman" w:hAnsi="Arial" w:cs="Arial"/>
          <w:color w:val="000000" w:themeColor="text1"/>
          <w:sz w:val="24"/>
          <w:szCs w:val="24"/>
          <w:lang w:eastAsia="pl-PL"/>
        </w:rPr>
        <w:t>Legionella</w:t>
      </w:r>
      <w:proofErr w:type="spellEnd"/>
      <w:r w:rsidRPr="00A51BE0">
        <w:rPr>
          <w:rFonts w:ascii="Arial" w:eastAsia="Times New Roman" w:hAnsi="Arial" w:cs="Arial"/>
          <w:color w:val="000000" w:themeColor="text1"/>
          <w:sz w:val="24"/>
          <w:szCs w:val="24"/>
          <w:lang w:eastAsia="pl-PL"/>
        </w:rPr>
        <w:t xml:space="preserve"> – 48.684,-zl.</w:t>
      </w:r>
    </w:p>
    <w:p w:rsidR="00A51BE0" w:rsidRPr="00A51BE0" w:rsidRDefault="00A51BE0" w:rsidP="00A51BE0">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50.000,-zł, realizowane w 2018r.</w:t>
      </w:r>
    </w:p>
    <w:p w:rsidR="00A51BE0" w:rsidRPr="00A51BE0" w:rsidRDefault="00A51BE0" w:rsidP="00A51BE0">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Zadanie obejmowało swoim zakresem dostawę, montaż oraz uruchomienie generatora dwutlenku chloru w budynku kotłowni Wojewódzkiego Podkarpackiego Szpitala Psychiatrycznego w Żurawicy. Zadanie zakończono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w maju 2018 r. </w:t>
      </w:r>
    </w:p>
    <w:p w:rsidR="00A51BE0" w:rsidRPr="00A51BE0" w:rsidRDefault="00A51BE0" w:rsidP="00A51BE0">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Zastosowanie generatora dwutlenku chloru jako jednej z chemicznych metod dezynfekcji pozwoliło na zastąpienie dotychczas stosowanej w Szpitalu metody termicznej dezynfekcji sieci polegającej na przegrzewaniu c.w.u. do temperatury 70-80 °C , które stało się jedną z bezpośrednich  przyczyn wzmożonej korozji rur stalowych ocynkowanych preizolowanych w sieci ciepłowniczej. </w:t>
      </w:r>
    </w:p>
    <w:p w:rsidR="00A51BE0" w:rsidRPr="00A51BE0" w:rsidRDefault="00A51BE0" w:rsidP="00A51BE0">
      <w:pPr>
        <w:spacing w:after="0" w:line="360" w:lineRule="auto"/>
        <w:ind w:left="567"/>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Niewykorzystana dotacja w kwocie 1.286,-zł stanowi oszczędności </w:t>
      </w:r>
      <w:proofErr w:type="spellStart"/>
      <w:r w:rsidRPr="00A51BE0">
        <w:rPr>
          <w:rFonts w:ascii="Arial" w:eastAsia="Times New Roman" w:hAnsi="Arial" w:cs="Arial"/>
          <w:color w:val="000000" w:themeColor="text1"/>
          <w:sz w:val="24"/>
          <w:szCs w:val="24"/>
          <w:lang w:eastAsia="pl-PL"/>
        </w:rPr>
        <w:t>poprzetargowe</w:t>
      </w:r>
      <w:proofErr w:type="spellEnd"/>
      <w:r w:rsidRPr="00A51BE0">
        <w:rPr>
          <w:rFonts w:ascii="Arial" w:eastAsia="Times New Roman" w:hAnsi="Arial" w:cs="Arial"/>
          <w:color w:val="000000" w:themeColor="text1"/>
          <w:sz w:val="24"/>
          <w:szCs w:val="24"/>
          <w:lang w:eastAsia="pl-PL"/>
        </w:rPr>
        <w:t>.</w:t>
      </w:r>
    </w:p>
    <w:p w:rsidR="00A51BE0" w:rsidRPr="00A51BE0" w:rsidRDefault="00A51BE0" w:rsidP="00435AB8">
      <w:pPr>
        <w:numPr>
          <w:ilvl w:val="2"/>
          <w:numId w:val="15"/>
        </w:numPr>
        <w:tabs>
          <w:tab w:val="left" w:pos="567"/>
          <w:tab w:val="left" w:pos="7513"/>
        </w:tabs>
        <w:spacing w:after="0" w:line="360" w:lineRule="auto"/>
        <w:ind w:left="567"/>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Adaptacja części garażu podziemnego na potrzeby pomieszczenia do mycia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i dezynfekcji wózków szpitalnych – 33.147,-zł.</w:t>
      </w:r>
    </w:p>
    <w:p w:rsidR="00A51BE0" w:rsidRPr="00A51BE0" w:rsidRDefault="00A51BE0" w:rsidP="00A51BE0">
      <w:pPr>
        <w:tabs>
          <w:tab w:val="left" w:pos="567"/>
          <w:tab w:val="left" w:pos="7513"/>
        </w:tabs>
        <w:spacing w:after="0" w:line="360" w:lineRule="auto"/>
        <w:ind w:left="567"/>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Zadanie o wartości 40.000,-zł, realizowane w 2018r..</w:t>
      </w:r>
    </w:p>
    <w:p w:rsidR="00A51BE0" w:rsidRPr="00A51BE0" w:rsidRDefault="00A51BE0" w:rsidP="00A51BE0">
      <w:pPr>
        <w:tabs>
          <w:tab w:val="left" w:pos="567"/>
          <w:tab w:val="left" w:pos="7513"/>
        </w:tabs>
        <w:spacing w:after="0" w:line="360" w:lineRule="auto"/>
        <w:ind w:left="567"/>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Wykonano wielobranżowe roboty budowlano montażowe i instalacyjne: w tym ścianki działowe o konstrukcji lekkiej na bazie profili stalowych, ściany z płyt GK, okładzin z płytek glazurowanych, izolację, roboty malarskie, zakupiono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xml:space="preserve">i zamontowano drzwi i bramy wjazdowej, myjkę ciśnieniowej oraz pozostałe </w:t>
      </w:r>
      <w:r w:rsidRPr="00A51BE0">
        <w:rPr>
          <w:rFonts w:ascii="Arial" w:eastAsia="Times New Roman" w:hAnsi="Arial" w:cs="Arial"/>
          <w:color w:val="000000" w:themeColor="text1"/>
          <w:sz w:val="24"/>
          <w:szCs w:val="24"/>
          <w:lang w:eastAsia="pl-PL"/>
        </w:rPr>
        <w:lastRenderedPageBreak/>
        <w:t>wyposażenie. Zakres rzeczowy inwestycji obejmował również zlecenie pełnienia funkcji inspektora nadzoru inwestorskiego.</w:t>
      </w:r>
    </w:p>
    <w:p w:rsidR="00A51BE0" w:rsidRPr="00A51BE0" w:rsidRDefault="00A51BE0" w:rsidP="00A51BE0">
      <w:pPr>
        <w:tabs>
          <w:tab w:val="left" w:pos="567"/>
          <w:tab w:val="left" w:pos="7513"/>
        </w:tabs>
        <w:spacing w:line="360" w:lineRule="auto"/>
        <w:ind w:left="567"/>
        <w:contextualSpacing/>
        <w:jc w:val="both"/>
        <w:rPr>
          <w:rFonts w:ascii="Arial" w:hAnsi="Arial" w:cs="Arial"/>
          <w:color w:val="000000" w:themeColor="text1"/>
          <w:sz w:val="24"/>
          <w:szCs w:val="24"/>
          <w:lang w:eastAsia="pl-PL"/>
        </w:rPr>
      </w:pPr>
      <w:r w:rsidRPr="00A51BE0">
        <w:rPr>
          <w:rFonts w:ascii="Arial" w:hAnsi="Arial" w:cs="Arial"/>
          <w:color w:val="000000" w:themeColor="text1"/>
          <w:sz w:val="24"/>
          <w:szCs w:val="24"/>
          <w:lang w:eastAsia="pl-PL"/>
        </w:rPr>
        <w:t xml:space="preserve">Niewykorzystana dotacja w kwocie 6.829,-zł stanowi oszczędności </w:t>
      </w:r>
      <w:proofErr w:type="spellStart"/>
      <w:r w:rsidRPr="00A51BE0">
        <w:rPr>
          <w:rFonts w:ascii="Arial" w:hAnsi="Arial" w:cs="Arial"/>
          <w:color w:val="000000" w:themeColor="text1"/>
          <w:sz w:val="24"/>
          <w:szCs w:val="24"/>
          <w:lang w:eastAsia="pl-PL"/>
        </w:rPr>
        <w:t>poprzetargowe</w:t>
      </w:r>
      <w:proofErr w:type="spellEnd"/>
      <w:r w:rsidRPr="00A51BE0">
        <w:rPr>
          <w:rFonts w:ascii="Arial" w:hAnsi="Arial" w:cs="Arial"/>
          <w:color w:val="000000" w:themeColor="text1"/>
          <w:sz w:val="24"/>
          <w:szCs w:val="24"/>
          <w:lang w:eastAsia="pl-PL"/>
        </w:rPr>
        <w:t>.</w:t>
      </w:r>
    </w:p>
    <w:p w:rsidR="00A51BE0" w:rsidRPr="00A51BE0" w:rsidRDefault="00A51BE0" w:rsidP="00A51BE0">
      <w:pPr>
        <w:tabs>
          <w:tab w:val="left" w:pos="284"/>
          <w:tab w:val="left" w:pos="7513"/>
        </w:tabs>
        <w:spacing w:after="0" w:line="360" w:lineRule="auto"/>
        <w:ind w:left="142" w:hanging="142"/>
        <w:contextualSpacing/>
        <w:jc w:val="both"/>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85121 – Lecznictwo ambulatoryjne</w:t>
      </w:r>
    </w:p>
    <w:p w:rsidR="00A51BE0" w:rsidRPr="00A51BE0" w:rsidRDefault="00A51BE0" w:rsidP="00A51BE0">
      <w:pPr>
        <w:tabs>
          <w:tab w:val="left" w:pos="7513"/>
        </w:tabs>
        <w:spacing w:after="0" w:line="360" w:lineRule="auto"/>
        <w:jc w:val="both"/>
        <w:rPr>
          <w:rFonts w:ascii="Arial" w:eastAsia="Calibri" w:hAnsi="Arial" w:cs="Arial"/>
          <w:color w:val="FF0000"/>
          <w:sz w:val="24"/>
          <w:szCs w:val="24"/>
          <w:lang w:eastAsia="pl-PL"/>
        </w:rPr>
      </w:pPr>
      <w:r w:rsidRPr="00A51BE0">
        <w:rPr>
          <w:rFonts w:ascii="Arial" w:eastAsia="Times New Roman" w:hAnsi="Arial" w:cs="Arial"/>
          <w:color w:val="000000" w:themeColor="text1"/>
          <w:sz w:val="24"/>
          <w:szCs w:val="24"/>
          <w:lang w:eastAsia="pl-PL"/>
        </w:rPr>
        <w:t xml:space="preserve">Zaplanowane wydatki majątkowe w kwocie 1.389.450,-zł jako dotacje celowe dla jednostek sektora finansów publicznych </w:t>
      </w:r>
      <w:r w:rsidRPr="00A51BE0">
        <w:rPr>
          <w:rFonts w:ascii="Arial" w:eastAsia="Calibri" w:hAnsi="Arial" w:cs="Arial"/>
          <w:color w:val="000000" w:themeColor="text1"/>
          <w:sz w:val="24"/>
          <w:szCs w:val="24"/>
          <w:lang w:eastAsia="pl-PL"/>
        </w:rPr>
        <w:t xml:space="preserve">(Dep. OZ) wykonane zostały w kwocie 1.227.071,-zł </w:t>
      </w:r>
      <w:r w:rsidRPr="00A51BE0">
        <w:rPr>
          <w:rFonts w:ascii="Arial" w:eastAsia="Times New Roman" w:hAnsi="Arial" w:cs="Arial"/>
          <w:color w:val="000000" w:themeColor="text1"/>
          <w:sz w:val="24"/>
          <w:szCs w:val="24"/>
          <w:lang w:eastAsia="pl-PL"/>
        </w:rPr>
        <w:t xml:space="preserve">(§ 6220), tj. 88,31% planu i dotyczyły dotacji dla </w:t>
      </w:r>
      <w:r w:rsidRPr="00A51BE0">
        <w:rPr>
          <w:rFonts w:ascii="Arial" w:eastAsia="Calibri" w:hAnsi="Arial" w:cs="Arial"/>
          <w:color w:val="000000" w:themeColor="text1"/>
          <w:sz w:val="24"/>
          <w:szCs w:val="24"/>
          <w:lang w:eastAsia="pl-PL"/>
        </w:rPr>
        <w:t>Wojewódzkiego Zespołu Specjalistycznego w Rzeszowie z przeznaczeniem na realizację zadań:</w:t>
      </w:r>
    </w:p>
    <w:p w:rsidR="00A51BE0" w:rsidRPr="00A51BE0" w:rsidRDefault="00A51BE0" w:rsidP="00CB127A">
      <w:pPr>
        <w:numPr>
          <w:ilvl w:val="0"/>
          <w:numId w:val="67"/>
        </w:numPr>
        <w:spacing w:after="0" w:line="360" w:lineRule="auto"/>
        <w:ind w:left="28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„Zakup aparatu RTG kostno-płucnego i aparatu zębowego do Zakładu Diagnostyki Obrazowej WZS” – 976.976,-zł.</w:t>
      </w:r>
    </w:p>
    <w:p w:rsidR="00A51BE0" w:rsidRPr="00A51BE0" w:rsidRDefault="00A51BE0" w:rsidP="00A51BE0">
      <w:pPr>
        <w:spacing w:after="0" w:line="360" w:lineRule="auto"/>
        <w:ind w:left="284"/>
        <w:jc w:val="both"/>
        <w:rPr>
          <w:rFonts w:ascii="Arial" w:hAnsi="Arial" w:cs="Arial"/>
          <w:color w:val="000000" w:themeColor="text1"/>
          <w:sz w:val="24"/>
          <w:szCs w:val="24"/>
        </w:rPr>
      </w:pPr>
      <w:r w:rsidRPr="00A51BE0">
        <w:rPr>
          <w:rFonts w:ascii="Arial" w:hAnsi="Arial" w:cs="Arial"/>
          <w:color w:val="000000" w:themeColor="text1"/>
          <w:sz w:val="24"/>
          <w:szCs w:val="24"/>
        </w:rPr>
        <w:t>Zadanie o wartości kosztorysowej 1.300.000,-zł, realizowane w 2018r.</w:t>
      </w:r>
    </w:p>
    <w:p w:rsidR="00A51BE0" w:rsidRPr="00A51BE0" w:rsidRDefault="00A51BE0" w:rsidP="00A51BE0">
      <w:pPr>
        <w:spacing w:after="0" w:line="360" w:lineRule="auto"/>
        <w:ind w:left="284"/>
        <w:jc w:val="both"/>
        <w:rPr>
          <w:rFonts w:ascii="Arial" w:hAnsi="Arial" w:cs="Arial"/>
          <w:color w:val="000000" w:themeColor="text1"/>
          <w:sz w:val="24"/>
          <w:szCs w:val="24"/>
        </w:rPr>
      </w:pPr>
      <w:r w:rsidRPr="00A51BE0">
        <w:rPr>
          <w:rFonts w:ascii="Arial" w:hAnsi="Arial" w:cs="Arial"/>
          <w:color w:val="000000" w:themeColor="text1"/>
          <w:sz w:val="24"/>
          <w:szCs w:val="24"/>
        </w:rPr>
        <w:t xml:space="preserve">Zakupiono aparat RTG </w:t>
      </w:r>
      <w:proofErr w:type="spellStart"/>
      <w:r w:rsidRPr="00A51BE0">
        <w:rPr>
          <w:rFonts w:ascii="Arial" w:hAnsi="Arial" w:cs="Arial"/>
          <w:color w:val="000000" w:themeColor="text1"/>
          <w:sz w:val="24"/>
          <w:szCs w:val="24"/>
        </w:rPr>
        <w:t>kostno</w:t>
      </w:r>
      <w:proofErr w:type="spellEnd"/>
      <w:r w:rsidRPr="00A51BE0">
        <w:rPr>
          <w:rFonts w:ascii="Arial" w:hAnsi="Arial" w:cs="Arial"/>
          <w:color w:val="000000" w:themeColor="text1"/>
          <w:sz w:val="24"/>
          <w:szCs w:val="24"/>
        </w:rPr>
        <w:t xml:space="preserve"> – płucny oraz  aparat RTG zębowy.</w:t>
      </w:r>
    </w:p>
    <w:p w:rsidR="00A51BE0" w:rsidRPr="00A51BE0" w:rsidRDefault="00A45E5F" w:rsidP="00A51BE0">
      <w:pPr>
        <w:spacing w:after="0" w:line="360" w:lineRule="auto"/>
        <w:ind w:left="284"/>
        <w:jc w:val="both"/>
        <w:rPr>
          <w:rFonts w:ascii="Arial" w:hAnsi="Arial" w:cs="Arial"/>
          <w:color w:val="000000" w:themeColor="text1"/>
          <w:sz w:val="24"/>
          <w:szCs w:val="24"/>
        </w:rPr>
      </w:pPr>
      <w:r>
        <w:rPr>
          <w:rFonts w:ascii="Arial" w:hAnsi="Arial" w:cs="Arial"/>
          <w:color w:val="000000" w:themeColor="text1"/>
          <w:sz w:val="24"/>
          <w:szCs w:val="24"/>
        </w:rPr>
        <w:t>Dokonanie zakupu zapewni</w:t>
      </w:r>
      <w:r w:rsidR="00A51BE0" w:rsidRPr="00A51BE0">
        <w:rPr>
          <w:rFonts w:ascii="Arial" w:hAnsi="Arial" w:cs="Arial"/>
          <w:color w:val="000000" w:themeColor="text1"/>
          <w:sz w:val="24"/>
          <w:szCs w:val="24"/>
        </w:rPr>
        <w:t xml:space="preserve"> ciągłość i dostępność</w:t>
      </w:r>
      <w:r>
        <w:rPr>
          <w:rFonts w:ascii="Arial" w:hAnsi="Arial" w:cs="Arial"/>
          <w:color w:val="000000" w:themeColor="text1"/>
          <w:sz w:val="24"/>
          <w:szCs w:val="24"/>
        </w:rPr>
        <w:t xml:space="preserve"> do świadczeń oraz przyczyni </w:t>
      </w:r>
      <w:r w:rsidR="00A51BE0" w:rsidRPr="00A51BE0">
        <w:rPr>
          <w:rFonts w:ascii="Arial" w:hAnsi="Arial" w:cs="Arial"/>
          <w:color w:val="000000" w:themeColor="text1"/>
          <w:sz w:val="24"/>
          <w:szCs w:val="24"/>
        </w:rPr>
        <w:t>się do podniesienia jakości i standardu wykonywanych badań. Dzięki nowoczesnej technice w cyfrowych aparatach RTG obniżona jest dawka szkodliwego promieniowania, na które narażany jest pacjent. Nowy aparat umożliwia właściwe wykorzystanie systemu informatycznego wprowadzonego w ramach PSIM oraz łatwe przechodzenia na elektroniczną dokumentację medyczną.</w:t>
      </w:r>
    </w:p>
    <w:p w:rsidR="00A51BE0" w:rsidRPr="00A51BE0" w:rsidRDefault="00A51BE0" w:rsidP="00A51BE0">
      <w:pPr>
        <w:spacing w:after="0" w:line="360" w:lineRule="auto"/>
        <w:ind w:left="284"/>
        <w:jc w:val="both"/>
        <w:rPr>
          <w:rFonts w:ascii="Arial" w:hAnsi="Arial" w:cs="Arial"/>
          <w:color w:val="000000" w:themeColor="text1"/>
          <w:sz w:val="24"/>
          <w:szCs w:val="24"/>
        </w:rPr>
      </w:pPr>
      <w:r w:rsidRPr="00A51BE0">
        <w:rPr>
          <w:rFonts w:ascii="Arial" w:hAnsi="Arial" w:cs="Arial"/>
          <w:color w:val="000000" w:themeColor="text1"/>
          <w:sz w:val="24"/>
          <w:szCs w:val="24"/>
        </w:rPr>
        <w:t xml:space="preserve">Niewykorzystana dotacja w kwocie 23.024,-zł stanowi oszczędności </w:t>
      </w:r>
      <w:proofErr w:type="spellStart"/>
      <w:r w:rsidRPr="00A51BE0">
        <w:rPr>
          <w:rFonts w:ascii="Arial" w:hAnsi="Arial" w:cs="Arial"/>
          <w:color w:val="000000" w:themeColor="text1"/>
          <w:sz w:val="24"/>
          <w:szCs w:val="24"/>
        </w:rPr>
        <w:t>poprzetargowe</w:t>
      </w:r>
      <w:proofErr w:type="spellEnd"/>
      <w:r w:rsidRPr="00A51BE0">
        <w:rPr>
          <w:rFonts w:ascii="Arial" w:hAnsi="Arial" w:cs="Arial"/>
          <w:color w:val="000000" w:themeColor="text1"/>
          <w:sz w:val="24"/>
          <w:szCs w:val="24"/>
        </w:rPr>
        <w:t>.</w:t>
      </w:r>
    </w:p>
    <w:p w:rsidR="00A51BE0" w:rsidRPr="00A51BE0" w:rsidRDefault="00A51BE0" w:rsidP="00CB127A">
      <w:pPr>
        <w:numPr>
          <w:ilvl w:val="0"/>
          <w:numId w:val="67"/>
        </w:numPr>
        <w:spacing w:after="0" w:line="360" w:lineRule="auto"/>
        <w:ind w:left="284"/>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t>pn. „Zakup aparatu densytometr do Zakładu Diagnostyki Obrazowej WZS” – 250.095,-zł.</w:t>
      </w:r>
    </w:p>
    <w:p w:rsidR="00A51BE0" w:rsidRPr="00A51BE0" w:rsidRDefault="00A51BE0" w:rsidP="00A51BE0">
      <w:pPr>
        <w:tabs>
          <w:tab w:val="left" w:pos="7513"/>
        </w:tabs>
        <w:spacing w:after="0" w:line="360" w:lineRule="auto"/>
        <w:ind w:left="284"/>
        <w:jc w:val="both"/>
        <w:rPr>
          <w:rFonts w:ascii="Arial" w:hAnsi="Arial" w:cs="Arial"/>
          <w:color w:val="000000" w:themeColor="text1"/>
          <w:sz w:val="24"/>
          <w:szCs w:val="24"/>
          <w:lang w:eastAsia="pl-PL"/>
        </w:rPr>
      </w:pPr>
      <w:r w:rsidRPr="00A51BE0">
        <w:rPr>
          <w:rFonts w:ascii="Arial" w:hAnsi="Arial" w:cs="Arial"/>
          <w:color w:val="000000" w:themeColor="text1"/>
          <w:sz w:val="24"/>
          <w:szCs w:val="24"/>
        </w:rPr>
        <w:t xml:space="preserve">Zadanie o wartości 500.000,-zł, </w:t>
      </w:r>
      <w:r w:rsidRPr="00A51BE0">
        <w:rPr>
          <w:rFonts w:ascii="Arial" w:hAnsi="Arial" w:cs="Arial"/>
          <w:color w:val="000000" w:themeColor="text1"/>
          <w:sz w:val="24"/>
          <w:szCs w:val="24"/>
          <w:lang w:eastAsia="pl-PL"/>
        </w:rPr>
        <w:t>realizowane w 2018r.</w:t>
      </w:r>
    </w:p>
    <w:p w:rsidR="00A51BE0" w:rsidRPr="00A51BE0" w:rsidRDefault="00A51BE0" w:rsidP="00A51BE0">
      <w:pPr>
        <w:spacing w:after="0" w:line="360" w:lineRule="auto"/>
        <w:ind w:left="284"/>
        <w:jc w:val="both"/>
        <w:rPr>
          <w:rFonts w:ascii="Arial" w:hAnsi="Arial" w:cs="Arial"/>
          <w:color w:val="000000" w:themeColor="text1"/>
          <w:sz w:val="24"/>
          <w:szCs w:val="24"/>
        </w:rPr>
      </w:pPr>
      <w:r w:rsidRPr="00A51BE0">
        <w:rPr>
          <w:rFonts w:ascii="Arial" w:hAnsi="Arial" w:cs="Arial"/>
          <w:color w:val="000000" w:themeColor="text1"/>
          <w:sz w:val="24"/>
          <w:szCs w:val="24"/>
        </w:rPr>
        <w:t>Poprzez zakup zapewniono  ciągłość i dostępność do świadczeń oraz podniesiono jakość i standard wykonywany</w:t>
      </w:r>
      <w:r w:rsidR="00B420F6">
        <w:rPr>
          <w:rFonts w:ascii="Arial" w:hAnsi="Arial" w:cs="Arial"/>
          <w:color w:val="000000" w:themeColor="text1"/>
          <w:sz w:val="24"/>
          <w:szCs w:val="24"/>
        </w:rPr>
        <w:t xml:space="preserve">ch </w:t>
      </w:r>
      <w:r w:rsidRPr="00A51BE0">
        <w:rPr>
          <w:rFonts w:ascii="Arial" w:hAnsi="Arial" w:cs="Arial"/>
          <w:color w:val="000000" w:themeColor="text1"/>
          <w:sz w:val="24"/>
          <w:szCs w:val="24"/>
        </w:rPr>
        <w:t>badań.</w:t>
      </w:r>
    </w:p>
    <w:p w:rsidR="00A51BE0" w:rsidRPr="00A51BE0" w:rsidRDefault="00A51BE0" w:rsidP="00A51BE0">
      <w:pPr>
        <w:spacing w:after="0" w:line="360" w:lineRule="auto"/>
        <w:ind w:left="284"/>
        <w:jc w:val="both"/>
        <w:rPr>
          <w:rFonts w:ascii="Arial" w:hAnsi="Arial" w:cs="Arial"/>
          <w:color w:val="000000" w:themeColor="text1"/>
          <w:sz w:val="24"/>
          <w:szCs w:val="24"/>
        </w:rPr>
      </w:pPr>
      <w:r w:rsidRPr="00A51BE0">
        <w:rPr>
          <w:rFonts w:ascii="Arial" w:hAnsi="Arial" w:cs="Arial"/>
          <w:color w:val="000000" w:themeColor="text1"/>
          <w:sz w:val="24"/>
          <w:szCs w:val="24"/>
        </w:rPr>
        <w:t xml:space="preserve">Niewykorzystana dotacja w kwocie 139.355,-zł stanowi oszczędności </w:t>
      </w:r>
      <w:proofErr w:type="spellStart"/>
      <w:r w:rsidRPr="00A51BE0">
        <w:rPr>
          <w:rFonts w:ascii="Arial" w:hAnsi="Arial" w:cs="Arial"/>
          <w:color w:val="000000" w:themeColor="text1"/>
          <w:sz w:val="24"/>
          <w:szCs w:val="24"/>
        </w:rPr>
        <w:t>poprzetargowe</w:t>
      </w:r>
      <w:proofErr w:type="spellEnd"/>
      <w:r w:rsidRPr="00A51BE0">
        <w:rPr>
          <w:rFonts w:ascii="Arial" w:hAnsi="Arial" w:cs="Arial"/>
          <w:color w:val="000000" w:themeColor="text1"/>
          <w:sz w:val="24"/>
          <w:szCs w:val="24"/>
        </w:rPr>
        <w:t xml:space="preserve"> oraz wynika z naliczenia przez </w:t>
      </w:r>
      <w:proofErr w:type="spellStart"/>
      <w:r w:rsidRPr="00A51BE0">
        <w:rPr>
          <w:rFonts w:ascii="Arial" w:hAnsi="Arial" w:cs="Arial"/>
          <w:color w:val="000000" w:themeColor="text1"/>
          <w:sz w:val="24"/>
          <w:szCs w:val="24"/>
        </w:rPr>
        <w:t>sp</w:t>
      </w:r>
      <w:proofErr w:type="spellEnd"/>
      <w:r w:rsidRPr="00A51BE0">
        <w:rPr>
          <w:rFonts w:ascii="Arial" w:hAnsi="Arial" w:cs="Arial"/>
          <w:color w:val="000000" w:themeColor="text1"/>
          <w:sz w:val="24"/>
          <w:szCs w:val="24"/>
        </w:rPr>
        <w:t xml:space="preserve"> </w:t>
      </w:r>
      <w:proofErr w:type="spellStart"/>
      <w:r w:rsidRPr="00A51BE0">
        <w:rPr>
          <w:rFonts w:ascii="Arial" w:hAnsi="Arial" w:cs="Arial"/>
          <w:color w:val="000000" w:themeColor="text1"/>
          <w:sz w:val="24"/>
          <w:szCs w:val="24"/>
        </w:rPr>
        <w:t>zoz</w:t>
      </w:r>
      <w:proofErr w:type="spellEnd"/>
      <w:r w:rsidRPr="00A51BE0">
        <w:rPr>
          <w:rFonts w:ascii="Arial" w:hAnsi="Arial" w:cs="Arial"/>
          <w:color w:val="000000" w:themeColor="text1"/>
          <w:sz w:val="24"/>
          <w:szCs w:val="24"/>
        </w:rPr>
        <w:t xml:space="preserve"> kary wykonawcom za nieterminową dostawę.</w:t>
      </w:r>
    </w:p>
    <w:p w:rsidR="00A51BE0" w:rsidRPr="00A51BE0" w:rsidRDefault="00A51BE0" w:rsidP="00A51BE0">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85141 – Ratownictwo medyczne</w:t>
      </w:r>
    </w:p>
    <w:p w:rsidR="00A51BE0" w:rsidRPr="00A51BE0" w:rsidRDefault="00A51BE0" w:rsidP="00A51BE0">
      <w:pPr>
        <w:tabs>
          <w:tab w:val="left" w:pos="284"/>
          <w:tab w:val="left" w:pos="7513"/>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Zaplanowane wydatki w kwocie 4.016.843,-zł (Dep. OZ) wykonane zostały w kwocie 3.998.051,-zł, tj. 99,53 % planu.</w:t>
      </w:r>
    </w:p>
    <w:p w:rsidR="00A51BE0" w:rsidRPr="00A45E5F" w:rsidRDefault="00A51BE0" w:rsidP="00CB127A">
      <w:pPr>
        <w:pStyle w:val="Akapitzlist"/>
        <w:numPr>
          <w:ilvl w:val="0"/>
          <w:numId w:val="497"/>
        </w:numPr>
        <w:tabs>
          <w:tab w:val="left" w:pos="284"/>
          <w:tab w:val="left" w:pos="7513"/>
        </w:tabs>
        <w:spacing w:line="360" w:lineRule="auto"/>
        <w:contextualSpacing/>
        <w:jc w:val="both"/>
        <w:rPr>
          <w:rFonts w:ascii="Arial" w:hAnsi="Arial" w:cs="Arial"/>
          <w:color w:val="000000" w:themeColor="text1"/>
          <w:lang w:eastAsia="pl-PL"/>
        </w:rPr>
      </w:pPr>
      <w:r w:rsidRPr="00A45E5F">
        <w:rPr>
          <w:rFonts w:ascii="Arial" w:hAnsi="Arial" w:cs="Arial"/>
          <w:color w:val="000000" w:themeColor="text1"/>
          <w:lang w:eastAsia="pl-PL"/>
        </w:rPr>
        <w:t xml:space="preserve">Wydatki bieżące zaplanowane w kwocie 200.000,-zł wykonane zostały w kwocie 200.000,-zł (§ 2560), tj. 100% planu jako dotacja podmiotowa dla Wojewódzkiej </w:t>
      </w:r>
      <w:r w:rsidRPr="00A45E5F">
        <w:rPr>
          <w:rFonts w:ascii="Arial" w:hAnsi="Arial" w:cs="Arial"/>
          <w:color w:val="000000" w:themeColor="text1"/>
          <w:lang w:eastAsia="pl-PL"/>
        </w:rPr>
        <w:lastRenderedPageBreak/>
        <w:t>Stacji Pogotowia Ratunkowego w Przemyślu - wyposażenie w środki finansowe zgodnie z Uchwałą Nr XLVI/777/17 Sejmiku Województwa Podkarpackiego z dnia 27 listopada 2017 r. w sprawie utworzenia Wojewódzkiej Stacji Pogotowia Ratunkowego w Przemyślu zmienionej Uchwałą Nr XLIX/817/18 Sejmiku Województwa Podkarpackiego z dnia 29 stycznia 2018 r.</w:t>
      </w:r>
    </w:p>
    <w:p w:rsidR="00A51BE0" w:rsidRPr="00A45E5F" w:rsidRDefault="00A51BE0" w:rsidP="00CB127A">
      <w:pPr>
        <w:pStyle w:val="Akapitzlist"/>
        <w:numPr>
          <w:ilvl w:val="0"/>
          <w:numId w:val="497"/>
        </w:numPr>
        <w:tabs>
          <w:tab w:val="left" w:pos="284"/>
        </w:tabs>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 xml:space="preserve">Wydatki majątkowe zaplanowane w kwocie 3.816.843,-zł </w:t>
      </w:r>
      <w:r w:rsidRPr="00A45E5F">
        <w:rPr>
          <w:rFonts w:ascii="Arial" w:eastAsia="Calibri" w:hAnsi="Arial" w:cs="Arial"/>
          <w:color w:val="000000" w:themeColor="text1"/>
          <w:lang w:eastAsia="pl-PL"/>
        </w:rPr>
        <w:t>(Dep. OZ), jako dotacje celowe dla jednostek sektora finansów publicz</w:t>
      </w:r>
      <w:r w:rsidR="00A45E5F" w:rsidRPr="00A45E5F">
        <w:rPr>
          <w:rFonts w:ascii="Arial" w:eastAsia="Calibri" w:hAnsi="Arial" w:cs="Arial"/>
          <w:color w:val="000000" w:themeColor="text1"/>
          <w:lang w:eastAsia="pl-PL"/>
        </w:rPr>
        <w:t xml:space="preserve">nych, wykonane zostały w kwocie </w:t>
      </w:r>
      <w:r w:rsidRPr="00A45E5F">
        <w:rPr>
          <w:rFonts w:ascii="Arial" w:eastAsia="Calibri" w:hAnsi="Arial" w:cs="Arial"/>
          <w:color w:val="000000" w:themeColor="text1"/>
          <w:lang w:eastAsia="pl-PL"/>
        </w:rPr>
        <w:t xml:space="preserve">3.798.051,-zł </w:t>
      </w:r>
      <w:r w:rsidRPr="00A45E5F">
        <w:rPr>
          <w:rFonts w:ascii="Arial" w:hAnsi="Arial" w:cs="Arial"/>
          <w:color w:val="000000" w:themeColor="text1"/>
          <w:lang w:eastAsia="pl-PL"/>
        </w:rPr>
        <w:t xml:space="preserve">(§ 6220), tj. 99,51% planu </w:t>
      </w:r>
      <w:r w:rsidR="00A45E5F" w:rsidRPr="00A45E5F">
        <w:rPr>
          <w:rFonts w:ascii="Arial" w:hAnsi="Arial" w:cs="Arial"/>
          <w:color w:val="000000" w:themeColor="text1"/>
          <w:lang w:eastAsia="pl-PL"/>
        </w:rPr>
        <w:t>i dotyczyły dotacji celowej dla</w:t>
      </w:r>
      <w:r w:rsidRPr="00A45E5F">
        <w:rPr>
          <w:rFonts w:ascii="Arial" w:hAnsi="Arial" w:cs="Arial"/>
          <w:color w:val="000000" w:themeColor="text1"/>
          <w:lang w:eastAsia="pl-PL"/>
        </w:rPr>
        <w:t>:</w:t>
      </w:r>
    </w:p>
    <w:p w:rsidR="00A51BE0" w:rsidRPr="00A45E5F" w:rsidRDefault="00A51BE0" w:rsidP="00CB127A">
      <w:pPr>
        <w:pStyle w:val="Akapitzlist"/>
        <w:numPr>
          <w:ilvl w:val="6"/>
          <w:numId w:val="496"/>
        </w:numPr>
        <w:spacing w:line="360" w:lineRule="auto"/>
        <w:jc w:val="both"/>
        <w:rPr>
          <w:rFonts w:ascii="Arial" w:hAnsi="Arial" w:cs="Arial"/>
          <w:color w:val="000000" w:themeColor="text1"/>
          <w:lang w:eastAsia="pl-PL"/>
        </w:rPr>
      </w:pPr>
      <w:r w:rsidRPr="00A45E5F">
        <w:rPr>
          <w:rFonts w:ascii="Arial" w:hAnsi="Arial" w:cs="Arial"/>
          <w:color w:val="000000" w:themeColor="text1"/>
        </w:rPr>
        <w:t>Wojewódzkiej Stacji Pogotowia Ratunkowego w Przemyślu w kwocie 1.984.031,-zł z przeznaczeniem na:</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Dostosowanie budynku poszpitalnego dla potrzeb Wojewódzkiej Stacji Pogotowia Ratunkowego w Przemyślu – 1.384.035,-zł.</w:t>
      </w:r>
    </w:p>
    <w:p w:rsidR="00A45E5F" w:rsidRDefault="00A51BE0" w:rsidP="00A45E5F">
      <w:pPr>
        <w:pStyle w:val="Akapitzlist"/>
        <w:spacing w:line="360" w:lineRule="auto"/>
        <w:ind w:left="928"/>
        <w:jc w:val="both"/>
        <w:rPr>
          <w:rFonts w:ascii="Arial" w:hAnsi="Arial" w:cs="Arial"/>
          <w:color w:val="000000" w:themeColor="text1"/>
          <w:lang w:eastAsia="pl-PL"/>
        </w:rPr>
      </w:pPr>
      <w:r w:rsidRPr="00A45E5F">
        <w:rPr>
          <w:rFonts w:ascii="Arial" w:hAnsi="Arial" w:cs="Arial"/>
          <w:color w:val="000000" w:themeColor="text1"/>
          <w:lang w:eastAsia="pl-PL"/>
        </w:rPr>
        <w:t>Zadanie o wartości 1.384.770,-zł, realizowane w 2018r.</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 xml:space="preserve">Wykonano roboty budowlane dostosowujące budynek do potrzeb WSPR poprzez dostawę, montaż, uruchomienie i wdrożenie infrastruktury serwerowej wraz z oprogramowaniem. Wykonane zostały rozbiórki istniejących ścian działowych, demontaż posadzek z płytek podłogowych </w:t>
      </w:r>
      <w:r w:rsidR="002C2F19">
        <w:rPr>
          <w:rFonts w:ascii="Arial" w:hAnsi="Arial" w:cs="Arial"/>
          <w:color w:val="000000" w:themeColor="text1"/>
          <w:lang w:eastAsia="pl-PL"/>
        </w:rPr>
        <w:br/>
      </w:r>
      <w:r w:rsidRPr="00A51BE0">
        <w:rPr>
          <w:rFonts w:ascii="Arial" w:hAnsi="Arial" w:cs="Arial"/>
          <w:color w:val="000000" w:themeColor="text1"/>
          <w:lang w:eastAsia="pl-PL"/>
        </w:rPr>
        <w:t xml:space="preserve">i ściennych, wykonano nowe ściany działowe i przemurowania, wykonano szachty instalacyjne, niezbędne przebicia i wzmocnienia konstrukcyjne, zamontowano wewnętrzne instalacje elektryczne (oświetlenia, gniazd wtykowych), teletechniczne, teleinformatyczne, wykonano instalacje wodno-kanalizacyjne, centralnego ogrzewania, wentylacji zgodnie z obowiązującymi przepisami, zakupiono i zamontowano drzwi wewnętrzne i zewnętrzne, wykonano instalację </w:t>
      </w:r>
      <w:proofErr w:type="spellStart"/>
      <w:r w:rsidRPr="00A51BE0">
        <w:rPr>
          <w:rFonts w:ascii="Arial" w:hAnsi="Arial" w:cs="Arial"/>
          <w:color w:val="000000" w:themeColor="text1"/>
          <w:lang w:eastAsia="pl-PL"/>
        </w:rPr>
        <w:t>ppoż</w:t>
      </w:r>
      <w:proofErr w:type="spellEnd"/>
      <w:r w:rsidRPr="00A51BE0">
        <w:rPr>
          <w:rFonts w:ascii="Arial" w:hAnsi="Arial" w:cs="Arial"/>
          <w:color w:val="000000" w:themeColor="text1"/>
          <w:lang w:eastAsia="pl-PL"/>
        </w:rPr>
        <w:t xml:space="preserve"> i drogi ewakuacyjne, wykonano roboty branży budowlanej (tynki, szpachlowanie ścian, układanie glazury, terakoty, ułożono okładziny ścienne i podłogowe ) wykonano prace malarskie pomieszczeń, wykonano instalacje oświetlenia ogólnego, ewakuacyjnego  i awaryjnego, instalacje LAN.</w:t>
      </w:r>
    </w:p>
    <w:p w:rsidR="00A51BE0" w:rsidRPr="00A51BE0"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 xml:space="preserve">Niewykorzystana dotacja w kwocie 735,-zł stanowi oszczędności </w:t>
      </w:r>
      <w:proofErr w:type="spellStart"/>
      <w:r w:rsidRPr="00A51BE0">
        <w:rPr>
          <w:rFonts w:ascii="Arial" w:hAnsi="Arial" w:cs="Arial"/>
          <w:color w:val="000000" w:themeColor="text1"/>
          <w:lang w:eastAsia="pl-PL"/>
        </w:rPr>
        <w:t>poprzetargowe</w:t>
      </w:r>
      <w:proofErr w:type="spellEnd"/>
      <w:r w:rsidRPr="00A51BE0">
        <w:rPr>
          <w:rFonts w:ascii="Arial" w:hAnsi="Arial" w:cs="Arial"/>
          <w:color w:val="000000" w:themeColor="text1"/>
          <w:lang w:eastAsia="pl-PL"/>
        </w:rPr>
        <w:t>.</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Dofinansowanie zakupu ambulansu sanitarnego dla  Wojewódzkiej Stacji Pogotowia Ratunkowego w Przemyślu – 599.996,-zł.</w:t>
      </w:r>
    </w:p>
    <w:p w:rsidR="00A45E5F" w:rsidRDefault="00A51BE0" w:rsidP="00A45E5F">
      <w:pPr>
        <w:pStyle w:val="Akapitzlist"/>
        <w:spacing w:line="360" w:lineRule="auto"/>
        <w:ind w:left="928"/>
        <w:jc w:val="both"/>
        <w:rPr>
          <w:rFonts w:ascii="Arial" w:hAnsi="Arial" w:cs="Arial"/>
          <w:color w:val="000000" w:themeColor="text1"/>
          <w:lang w:eastAsia="pl-PL"/>
        </w:rPr>
      </w:pPr>
      <w:r w:rsidRPr="00A45E5F">
        <w:rPr>
          <w:rFonts w:ascii="Arial" w:hAnsi="Arial" w:cs="Arial"/>
          <w:color w:val="000000" w:themeColor="text1"/>
          <w:lang w:eastAsia="pl-PL"/>
        </w:rPr>
        <w:t>Zadanie o wartości 600.000,-zł, realizowane w 2018r.</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 xml:space="preserve">Zakupiono ambulans sanitarny typu C wraz z pełnym  wyposażeniem. </w:t>
      </w:r>
    </w:p>
    <w:p w:rsidR="00A51BE0" w:rsidRPr="00A51BE0"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lastRenderedPageBreak/>
        <w:t>Wydatki w kwocie 300.000,-zł finansowane z dotacji celowej z budżetu państwa.</w:t>
      </w:r>
    </w:p>
    <w:p w:rsidR="00A51BE0" w:rsidRPr="00A45E5F" w:rsidRDefault="00A51BE0" w:rsidP="00CB127A">
      <w:pPr>
        <w:pStyle w:val="Akapitzlist"/>
        <w:numPr>
          <w:ilvl w:val="1"/>
          <w:numId w:val="497"/>
        </w:numPr>
        <w:spacing w:line="360" w:lineRule="auto"/>
        <w:jc w:val="both"/>
        <w:rPr>
          <w:rFonts w:ascii="Arial" w:hAnsi="Arial" w:cs="Arial"/>
          <w:color w:val="000000" w:themeColor="text1"/>
        </w:rPr>
      </w:pPr>
      <w:r w:rsidRPr="00A45E5F">
        <w:rPr>
          <w:rFonts w:ascii="Arial" w:hAnsi="Arial" w:cs="Arial"/>
          <w:color w:val="000000" w:themeColor="text1"/>
        </w:rPr>
        <w:t>Wojewódzkiej Stacji Pogotowia Ratunkowego w Rzeszowie w kwocie 1.732.073,-zł z przeznaczeniem na:</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Zakup cyfrowego aparatu RTG wraz z remontem pomieszczeń i adaptacją – 600.000,-zł.</w:t>
      </w:r>
    </w:p>
    <w:p w:rsidR="00A45E5F" w:rsidRDefault="00A51BE0" w:rsidP="00A45E5F">
      <w:pPr>
        <w:pStyle w:val="Akapitzlist"/>
        <w:spacing w:line="360" w:lineRule="auto"/>
        <w:ind w:left="928"/>
        <w:jc w:val="both"/>
        <w:rPr>
          <w:rFonts w:ascii="Arial" w:hAnsi="Arial" w:cs="Arial"/>
          <w:color w:val="000000" w:themeColor="text1"/>
          <w:lang w:eastAsia="pl-PL"/>
        </w:rPr>
      </w:pPr>
      <w:r w:rsidRPr="00A45E5F">
        <w:rPr>
          <w:rFonts w:ascii="Arial" w:hAnsi="Arial" w:cs="Arial"/>
          <w:color w:val="000000" w:themeColor="text1"/>
          <w:lang w:eastAsia="pl-PL"/>
        </w:rPr>
        <w:t>Zadanie o wartości 1.000.000,-zł, realizowane w 2018r.</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Zakupiono cyfrowy aparat RTG, wykonano prace adaptacyjne w pracowni RTG w celu dostosowania do potrzeb instalacji aparatu.</w:t>
      </w:r>
    </w:p>
    <w:p w:rsidR="00A51BE0" w:rsidRPr="00A51BE0" w:rsidRDefault="00B420F6" w:rsidP="00A45E5F">
      <w:pPr>
        <w:pStyle w:val="Akapitzlist"/>
        <w:spacing w:line="360" w:lineRule="auto"/>
        <w:ind w:left="928"/>
        <w:jc w:val="both"/>
        <w:rPr>
          <w:rFonts w:ascii="Arial" w:hAnsi="Arial" w:cs="Arial"/>
          <w:color w:val="000000" w:themeColor="text1"/>
          <w:lang w:eastAsia="pl-PL"/>
        </w:rPr>
      </w:pPr>
      <w:r>
        <w:rPr>
          <w:rFonts w:ascii="Arial" w:hAnsi="Arial" w:cs="Arial"/>
          <w:color w:val="000000" w:themeColor="text1"/>
          <w:lang w:eastAsia="pl-PL"/>
        </w:rPr>
        <w:t xml:space="preserve">Celem była poprawa </w:t>
      </w:r>
      <w:r w:rsidR="00A51BE0" w:rsidRPr="00A51BE0">
        <w:rPr>
          <w:rFonts w:ascii="Arial" w:hAnsi="Arial" w:cs="Arial"/>
          <w:color w:val="000000" w:themeColor="text1"/>
          <w:lang w:eastAsia="pl-PL"/>
        </w:rPr>
        <w:t>dostęp</w:t>
      </w:r>
      <w:r>
        <w:rPr>
          <w:rFonts w:ascii="Arial" w:hAnsi="Arial" w:cs="Arial"/>
          <w:color w:val="000000" w:themeColor="text1"/>
          <w:lang w:eastAsia="pl-PL"/>
        </w:rPr>
        <w:t>u do szybkiej diagnostyki oraz</w:t>
      </w:r>
      <w:r w:rsidR="00A51BE0" w:rsidRPr="00A51BE0">
        <w:rPr>
          <w:rFonts w:ascii="Arial" w:hAnsi="Arial" w:cs="Arial"/>
          <w:color w:val="000000" w:themeColor="text1"/>
          <w:lang w:eastAsia="pl-PL"/>
        </w:rPr>
        <w:t xml:space="preserve"> obniżenie awaryjności sprzętu. </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Dofinansowanie zakupu  urządzenia do automatycznej kompresji klatki piersiowej dla Wojewódzkiej Stacji Pogotowia Ratunkowego w Rzeszowie na doposażenie zespołu ratownictwa medycznego – 40.000,-zł.</w:t>
      </w:r>
    </w:p>
    <w:p w:rsidR="00A45E5F" w:rsidRDefault="00A51BE0" w:rsidP="00A45E5F">
      <w:pPr>
        <w:pStyle w:val="Akapitzlist"/>
        <w:spacing w:line="360" w:lineRule="auto"/>
        <w:ind w:left="928"/>
        <w:jc w:val="both"/>
        <w:rPr>
          <w:rFonts w:ascii="Arial" w:hAnsi="Arial" w:cs="Arial"/>
          <w:color w:val="000000" w:themeColor="text1"/>
          <w:lang w:eastAsia="pl-PL"/>
        </w:rPr>
      </w:pPr>
      <w:r w:rsidRPr="00A45E5F">
        <w:rPr>
          <w:rFonts w:ascii="Arial" w:hAnsi="Arial" w:cs="Arial"/>
          <w:color w:val="000000" w:themeColor="text1"/>
          <w:lang w:eastAsia="pl-PL"/>
        </w:rPr>
        <w:t>Zadanie o wartości 50.760,-zł, realizowane w 2018r.</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Poprzez</w:t>
      </w:r>
      <w:r w:rsidR="00B420F6">
        <w:rPr>
          <w:rFonts w:ascii="Arial" w:hAnsi="Arial" w:cs="Arial"/>
          <w:color w:val="000000" w:themeColor="text1"/>
          <w:lang w:eastAsia="pl-PL"/>
        </w:rPr>
        <w:t xml:space="preserve"> zakup poprawiono bezpieczeństwo</w:t>
      </w:r>
      <w:r w:rsidRPr="00A51BE0">
        <w:rPr>
          <w:rFonts w:ascii="Arial" w:hAnsi="Arial" w:cs="Arial"/>
          <w:color w:val="000000" w:themeColor="text1"/>
          <w:lang w:eastAsia="pl-PL"/>
        </w:rPr>
        <w:t xml:space="preserve"> w stanach zagrożenia życia.</w:t>
      </w:r>
    </w:p>
    <w:p w:rsidR="00A51BE0" w:rsidRPr="00A51BE0" w:rsidRDefault="00A51BE0" w:rsidP="00A45E5F">
      <w:pPr>
        <w:pStyle w:val="Akapitzlist"/>
        <w:spacing w:line="360" w:lineRule="auto"/>
        <w:ind w:left="928"/>
        <w:jc w:val="both"/>
        <w:rPr>
          <w:rFonts w:ascii="Arial" w:hAnsi="Arial" w:cs="Arial"/>
          <w:color w:val="000000" w:themeColor="text1"/>
          <w:lang w:eastAsia="pl-PL"/>
        </w:rPr>
      </w:pPr>
      <w:r w:rsidRPr="00B420F6">
        <w:rPr>
          <w:rFonts w:ascii="Arial" w:hAnsi="Arial" w:cs="Arial"/>
          <w:color w:val="000000" w:themeColor="text1"/>
          <w:lang w:eastAsia="pl-PL"/>
        </w:rPr>
        <w:t xml:space="preserve">Wydatki finansowane z dotacji celowej z budżetu państwa. </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45E5F">
        <w:rPr>
          <w:rFonts w:ascii="Arial" w:hAnsi="Arial" w:cs="Arial"/>
          <w:color w:val="000000" w:themeColor="text1"/>
        </w:rPr>
        <w:t>Dofinansowanie zakupu ambulansu dla Wojewódzkiej Stacji Pogotowia Ratunkowego w Rzeszowie – 200.000,-zł.</w:t>
      </w:r>
    </w:p>
    <w:p w:rsidR="00A45E5F" w:rsidRDefault="00A51BE0" w:rsidP="00A45E5F">
      <w:pPr>
        <w:pStyle w:val="Akapitzlist"/>
        <w:spacing w:line="360" w:lineRule="auto"/>
        <w:ind w:left="928"/>
        <w:jc w:val="both"/>
        <w:rPr>
          <w:rFonts w:ascii="Arial" w:hAnsi="Arial" w:cs="Arial"/>
          <w:color w:val="000000" w:themeColor="text1"/>
          <w:lang w:eastAsia="pl-PL"/>
        </w:rPr>
      </w:pPr>
      <w:r w:rsidRPr="00A45E5F">
        <w:rPr>
          <w:rFonts w:ascii="Arial" w:hAnsi="Arial" w:cs="Arial"/>
          <w:color w:val="000000" w:themeColor="text1"/>
          <w:lang w:eastAsia="pl-PL"/>
        </w:rPr>
        <w:t>Zadanie o wartości 400.000,-zł, realizowane w 2018r.</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Zakupiono ambulans sanitarny typu C wraz z no</w:t>
      </w:r>
      <w:r w:rsidR="00A45E5F">
        <w:rPr>
          <w:rFonts w:ascii="Arial" w:hAnsi="Arial" w:cs="Arial"/>
          <w:color w:val="000000" w:themeColor="text1"/>
          <w:lang w:eastAsia="pl-PL"/>
        </w:rPr>
        <w:t>szami.</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 xml:space="preserve">Nastąpiła poprawa szybkości i niezawodności dojazdu pogotowia do osób poszkodowanych.  </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Wydatki finansowane ze środków pomocy finansowej udzielonej Województwu Podkarpackiemu przez Miasto Rzeszów.</w:t>
      </w:r>
    </w:p>
    <w:p w:rsidR="00A45E5F" w:rsidRDefault="00A51BE0" w:rsidP="00CB127A">
      <w:pPr>
        <w:pStyle w:val="Akapitzlist"/>
        <w:numPr>
          <w:ilvl w:val="2"/>
          <w:numId w:val="497"/>
        </w:numPr>
        <w:spacing w:line="360" w:lineRule="auto"/>
        <w:jc w:val="both"/>
        <w:rPr>
          <w:rFonts w:ascii="Arial" w:hAnsi="Arial" w:cs="Arial"/>
          <w:color w:val="000000" w:themeColor="text1"/>
          <w:lang w:eastAsia="pl-PL"/>
        </w:rPr>
      </w:pPr>
      <w:r w:rsidRPr="00A51BE0">
        <w:rPr>
          <w:rFonts w:ascii="Arial" w:hAnsi="Arial" w:cs="Arial"/>
          <w:color w:val="000000" w:themeColor="text1"/>
          <w:lang w:eastAsia="pl-PL"/>
        </w:rPr>
        <w:t>Dofinansowanie zakupu ambulansu sanitarnego z wypos</w:t>
      </w:r>
      <w:r w:rsidR="00A45E5F">
        <w:rPr>
          <w:rFonts w:ascii="Arial" w:hAnsi="Arial" w:cs="Arial"/>
          <w:color w:val="000000" w:themeColor="text1"/>
          <w:lang w:eastAsia="pl-PL"/>
        </w:rPr>
        <w:t xml:space="preserve">ażeniem </w:t>
      </w:r>
      <w:r w:rsidRPr="00A51BE0">
        <w:rPr>
          <w:rFonts w:ascii="Arial" w:hAnsi="Arial" w:cs="Arial"/>
          <w:color w:val="000000" w:themeColor="text1"/>
          <w:lang w:eastAsia="pl-PL"/>
        </w:rPr>
        <w:t xml:space="preserve">- </w:t>
      </w:r>
      <w:r w:rsidR="002C2F19">
        <w:rPr>
          <w:rFonts w:ascii="Arial" w:hAnsi="Arial" w:cs="Arial"/>
          <w:color w:val="000000" w:themeColor="text1"/>
          <w:lang w:eastAsia="pl-PL"/>
        </w:rPr>
        <w:br/>
      </w:r>
      <w:r w:rsidRPr="00A51BE0">
        <w:rPr>
          <w:rFonts w:ascii="Arial" w:hAnsi="Arial" w:cs="Arial"/>
          <w:color w:val="000000" w:themeColor="text1"/>
          <w:lang w:eastAsia="pl-PL"/>
        </w:rPr>
        <w:t>300.000,-zł.</w:t>
      </w:r>
    </w:p>
    <w:p w:rsidR="00A45E5F" w:rsidRDefault="00A51BE0" w:rsidP="00A45E5F">
      <w:pPr>
        <w:pStyle w:val="Akapitzlist"/>
        <w:spacing w:line="360" w:lineRule="auto"/>
        <w:ind w:left="928"/>
        <w:jc w:val="both"/>
        <w:rPr>
          <w:rFonts w:ascii="Arial" w:hAnsi="Arial" w:cs="Arial"/>
          <w:color w:val="000000" w:themeColor="text1"/>
        </w:rPr>
      </w:pPr>
      <w:r w:rsidRPr="00A45E5F">
        <w:rPr>
          <w:rFonts w:ascii="Arial" w:hAnsi="Arial" w:cs="Arial"/>
          <w:color w:val="000000" w:themeColor="text1"/>
        </w:rPr>
        <w:t xml:space="preserve">Zadanie o wartości 300.000,-zł, realizowane w 2018r. </w:t>
      </w:r>
    </w:p>
    <w:p w:rsidR="00A45E5F" w:rsidRDefault="00A51BE0" w:rsidP="00A45E5F">
      <w:pPr>
        <w:pStyle w:val="Akapitzlist"/>
        <w:spacing w:line="360" w:lineRule="auto"/>
        <w:ind w:left="928"/>
        <w:jc w:val="both"/>
        <w:rPr>
          <w:rFonts w:ascii="Arial" w:hAnsi="Arial" w:cs="Arial"/>
          <w:color w:val="000000" w:themeColor="text1"/>
        </w:rPr>
      </w:pPr>
      <w:r w:rsidRPr="00A51BE0">
        <w:rPr>
          <w:rFonts w:ascii="Arial" w:hAnsi="Arial" w:cs="Arial"/>
          <w:color w:val="000000" w:themeColor="text1"/>
        </w:rPr>
        <w:t>Zakupiono ambulans sanitarny typu C.</w:t>
      </w:r>
    </w:p>
    <w:p w:rsidR="00A45E5F"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 xml:space="preserve">Nastąpiła poprawa szybkości i niezawodności dojazdu pogotowia do osób poszkodowanych.  </w:t>
      </w:r>
    </w:p>
    <w:p w:rsidR="00A51BE0" w:rsidRPr="00A51BE0" w:rsidRDefault="00A51BE0" w:rsidP="00A45E5F">
      <w:pPr>
        <w:pStyle w:val="Akapitzlist"/>
        <w:spacing w:line="360" w:lineRule="auto"/>
        <w:ind w:left="928"/>
        <w:jc w:val="both"/>
        <w:rPr>
          <w:rFonts w:ascii="Arial" w:hAnsi="Arial" w:cs="Arial"/>
          <w:color w:val="000000" w:themeColor="text1"/>
          <w:lang w:eastAsia="pl-PL"/>
        </w:rPr>
      </w:pPr>
      <w:r w:rsidRPr="00A51BE0">
        <w:rPr>
          <w:rFonts w:ascii="Arial" w:hAnsi="Arial" w:cs="Arial"/>
          <w:color w:val="000000" w:themeColor="text1"/>
          <w:lang w:eastAsia="pl-PL"/>
        </w:rPr>
        <w:t>Wydatki finansowane z dotacji celowej z budżetu państwa.</w:t>
      </w:r>
    </w:p>
    <w:p w:rsidR="00A45E5F" w:rsidRDefault="00A51BE0" w:rsidP="00CB127A">
      <w:pPr>
        <w:pStyle w:val="Akapitzlist"/>
        <w:numPr>
          <w:ilvl w:val="2"/>
          <w:numId w:val="497"/>
        </w:numPr>
        <w:spacing w:line="360" w:lineRule="auto"/>
        <w:rPr>
          <w:rFonts w:ascii="Arial" w:hAnsi="Arial" w:cs="Arial"/>
          <w:color w:val="000000" w:themeColor="text1"/>
          <w:lang w:eastAsia="pl-PL"/>
        </w:rPr>
      </w:pPr>
      <w:r w:rsidRPr="00A45E5F">
        <w:rPr>
          <w:rFonts w:ascii="Arial" w:hAnsi="Arial" w:cs="Arial"/>
          <w:color w:val="000000" w:themeColor="text1"/>
          <w:lang w:eastAsia="pl-PL"/>
        </w:rPr>
        <w:t>Rozbudowa i wyposażenie Oddziału Opieki Paliatywno-Hospicyjnej Wojewódzkiej Stacji Pogotowia Ratunkowego w Rzeszowie – 592.073,-zł.</w:t>
      </w:r>
    </w:p>
    <w:p w:rsidR="00A45E5F" w:rsidRDefault="00A51BE0" w:rsidP="00A45E5F">
      <w:pPr>
        <w:pStyle w:val="Akapitzlist"/>
        <w:spacing w:line="360" w:lineRule="auto"/>
        <w:ind w:left="928"/>
        <w:rPr>
          <w:rFonts w:ascii="Arial" w:hAnsi="Arial" w:cs="Arial"/>
          <w:color w:val="000000" w:themeColor="text1"/>
          <w:lang w:eastAsia="pl-PL"/>
        </w:rPr>
      </w:pPr>
      <w:r w:rsidRPr="00A45E5F">
        <w:rPr>
          <w:rFonts w:ascii="Arial" w:hAnsi="Arial" w:cs="Arial"/>
          <w:color w:val="000000" w:themeColor="text1"/>
          <w:lang w:eastAsia="pl-PL"/>
        </w:rPr>
        <w:lastRenderedPageBreak/>
        <w:t xml:space="preserve">Zadanie o wartości 74.092-zł, realizowane w 2018r. </w:t>
      </w:r>
    </w:p>
    <w:p w:rsidR="00A51BE0" w:rsidRPr="00A51BE0" w:rsidRDefault="00A51BE0" w:rsidP="00A45E5F">
      <w:pPr>
        <w:pStyle w:val="Akapitzlist"/>
        <w:spacing w:line="360" w:lineRule="auto"/>
        <w:ind w:left="928"/>
        <w:rPr>
          <w:rFonts w:ascii="Arial" w:hAnsi="Arial" w:cs="Arial"/>
          <w:color w:val="000000" w:themeColor="text1"/>
          <w:lang w:eastAsia="pl-PL"/>
        </w:rPr>
      </w:pPr>
      <w:r w:rsidRPr="00A51BE0">
        <w:rPr>
          <w:rFonts w:ascii="Arial" w:hAnsi="Arial" w:cs="Arial"/>
          <w:color w:val="000000" w:themeColor="text1"/>
          <w:lang w:eastAsia="pl-PL"/>
        </w:rPr>
        <w:t>Wykonany zakres rzeczowy:</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zakupiono aparat ultrasonograficzny stacjonarny,</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zakupiono aparat ultrasonograficzny przenośny,</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dobudowano zewnętrzną windę osobowo-towarową,</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 xml:space="preserve">utworzono pomieszczenie pro </w:t>
      </w:r>
      <w:proofErr w:type="spellStart"/>
      <w:r w:rsidRPr="00A45E5F">
        <w:rPr>
          <w:rFonts w:ascii="Arial" w:hAnsi="Arial" w:cs="Arial"/>
          <w:color w:val="000000" w:themeColor="text1"/>
          <w:lang w:eastAsia="pl-PL"/>
        </w:rPr>
        <w:t>morte</w:t>
      </w:r>
      <w:proofErr w:type="spellEnd"/>
      <w:r w:rsidRPr="00A45E5F">
        <w:rPr>
          <w:rFonts w:ascii="Arial" w:hAnsi="Arial" w:cs="Arial"/>
          <w:color w:val="000000" w:themeColor="text1"/>
          <w:lang w:eastAsia="pl-PL"/>
        </w:rPr>
        <w:t>,</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rozbudowano i zmodernizowano zaplecze kuchenne,</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rozbudowano i zmodernizowano łazienkę,</w:t>
      </w:r>
    </w:p>
    <w:p w:rsidR="00A51BE0" w:rsidRP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rozbudowano i zmodernizowano pomieszczenia na III piętrze budynku,</w:t>
      </w:r>
    </w:p>
    <w:p w:rsidR="00A45E5F" w:rsidRDefault="00A51BE0" w:rsidP="00CB127A">
      <w:pPr>
        <w:pStyle w:val="Akapitzlist"/>
        <w:numPr>
          <w:ilvl w:val="0"/>
          <w:numId w:val="498"/>
        </w:numPr>
        <w:spacing w:line="360" w:lineRule="auto"/>
        <w:jc w:val="both"/>
        <w:rPr>
          <w:rFonts w:ascii="Arial" w:hAnsi="Arial" w:cs="Arial"/>
          <w:color w:val="000000" w:themeColor="text1"/>
          <w:lang w:eastAsia="pl-PL"/>
        </w:rPr>
      </w:pPr>
      <w:r w:rsidRPr="00A45E5F">
        <w:rPr>
          <w:rFonts w:ascii="Arial" w:hAnsi="Arial" w:cs="Arial"/>
          <w:color w:val="000000" w:themeColor="text1"/>
          <w:lang w:eastAsia="pl-PL"/>
        </w:rPr>
        <w:t>rozbudowano i zmodernizowano pomieszczenia na II piętrze budynku.</w:t>
      </w:r>
    </w:p>
    <w:p w:rsidR="00A45E5F" w:rsidRPr="00A45E5F" w:rsidRDefault="00A51BE0" w:rsidP="00A45E5F">
      <w:pPr>
        <w:spacing w:after="0" w:line="360" w:lineRule="auto"/>
        <w:ind w:left="851"/>
        <w:jc w:val="both"/>
        <w:rPr>
          <w:rFonts w:ascii="Arial" w:hAnsi="Arial" w:cs="Arial"/>
          <w:color w:val="000000" w:themeColor="text1"/>
          <w:sz w:val="24"/>
          <w:szCs w:val="24"/>
          <w:lang w:eastAsia="pl-PL"/>
        </w:rPr>
      </w:pPr>
      <w:r w:rsidRPr="00A45E5F">
        <w:rPr>
          <w:rFonts w:ascii="Arial" w:hAnsi="Arial" w:cs="Arial"/>
          <w:color w:val="000000" w:themeColor="text1"/>
          <w:sz w:val="24"/>
          <w:szCs w:val="24"/>
          <w:lang w:eastAsia="pl-PL"/>
        </w:rPr>
        <w:t>Uzyskane efekty: poprawa warunków hospitalizacji osób chorych.</w:t>
      </w:r>
    </w:p>
    <w:p w:rsidR="00A51BE0" w:rsidRPr="00A45E5F" w:rsidRDefault="00A51BE0" w:rsidP="00A45E5F">
      <w:pPr>
        <w:spacing w:after="0" w:line="360" w:lineRule="auto"/>
        <w:ind w:left="851"/>
        <w:jc w:val="both"/>
        <w:rPr>
          <w:rFonts w:ascii="Arial" w:hAnsi="Arial" w:cs="Arial"/>
          <w:color w:val="000000" w:themeColor="text1"/>
          <w:lang w:eastAsia="pl-PL"/>
        </w:rPr>
      </w:pPr>
      <w:r w:rsidRPr="00A51BE0">
        <w:rPr>
          <w:rFonts w:ascii="Arial" w:eastAsia="Times New Roman" w:hAnsi="Arial" w:cs="Arial"/>
          <w:color w:val="000000" w:themeColor="text1"/>
          <w:sz w:val="24"/>
          <w:szCs w:val="24"/>
          <w:lang w:eastAsia="pl-PL"/>
        </w:rPr>
        <w:t>Wydatki finansowane z dotacji celowej z budżetu państwa.</w:t>
      </w:r>
    </w:p>
    <w:p w:rsidR="00A45E5F" w:rsidRDefault="00A51BE0" w:rsidP="00CB127A">
      <w:pPr>
        <w:pStyle w:val="Akapitzlist"/>
        <w:numPr>
          <w:ilvl w:val="1"/>
          <w:numId w:val="497"/>
        </w:numPr>
        <w:spacing w:line="360" w:lineRule="auto"/>
        <w:jc w:val="both"/>
        <w:rPr>
          <w:rFonts w:ascii="Arial" w:hAnsi="Arial" w:cs="Arial"/>
        </w:rPr>
      </w:pPr>
      <w:r w:rsidRPr="00A45E5F">
        <w:rPr>
          <w:rFonts w:ascii="Arial" w:hAnsi="Arial" w:cs="Arial"/>
          <w:color w:val="000000" w:themeColor="text1"/>
          <w:lang w:eastAsia="pl-PL"/>
        </w:rPr>
        <w:t>Klinicznego Szpitala Wojewódzkiego Nr 2 im. Św. Jadwigi Królowej w Rzeszowie w kwocie 81.947,-zł z przeznaczeniem na d</w:t>
      </w:r>
      <w:r w:rsidRPr="00A45E5F">
        <w:rPr>
          <w:rFonts w:ascii="Arial" w:hAnsi="Arial" w:cs="Arial"/>
        </w:rPr>
        <w:t>ofinansowanie zakupu wyposażenia dla Szpitalnego Oddziału Ratunkowego – 81.947,-zł.</w:t>
      </w:r>
    </w:p>
    <w:p w:rsidR="00A45E5F" w:rsidRDefault="00A51BE0" w:rsidP="00A45E5F">
      <w:pPr>
        <w:pStyle w:val="Akapitzlist"/>
        <w:spacing w:line="360" w:lineRule="auto"/>
        <w:ind w:left="644"/>
        <w:jc w:val="both"/>
        <w:rPr>
          <w:rFonts w:ascii="Arial" w:hAnsi="Arial" w:cs="Arial"/>
          <w:color w:val="000000" w:themeColor="text1"/>
          <w:lang w:eastAsia="pl-PL"/>
        </w:rPr>
      </w:pPr>
      <w:r w:rsidRPr="00A45E5F">
        <w:rPr>
          <w:rFonts w:ascii="Arial" w:hAnsi="Arial" w:cs="Arial"/>
          <w:color w:val="000000" w:themeColor="text1"/>
          <w:lang w:eastAsia="pl-PL"/>
        </w:rPr>
        <w:t>Zadanie o wartości 100.000,-zł, realizowane w 2018r.</w:t>
      </w:r>
    </w:p>
    <w:p w:rsidR="00A45E5F" w:rsidRDefault="00A51BE0" w:rsidP="00A45E5F">
      <w:pPr>
        <w:pStyle w:val="Akapitzlist"/>
        <w:spacing w:line="360" w:lineRule="auto"/>
        <w:ind w:left="644"/>
        <w:jc w:val="both"/>
        <w:rPr>
          <w:rFonts w:ascii="Arial" w:hAnsi="Arial" w:cs="Arial"/>
          <w:color w:val="000000" w:themeColor="text1"/>
          <w:lang w:eastAsia="pl-PL"/>
        </w:rPr>
      </w:pPr>
      <w:r w:rsidRPr="00A51BE0">
        <w:rPr>
          <w:rFonts w:ascii="Arial" w:hAnsi="Arial" w:cs="Arial"/>
          <w:color w:val="000000" w:themeColor="text1"/>
          <w:lang w:eastAsia="pl-PL"/>
        </w:rPr>
        <w:t xml:space="preserve">Zakupiono: </w:t>
      </w:r>
      <w:proofErr w:type="spellStart"/>
      <w:r w:rsidRPr="00A51BE0">
        <w:rPr>
          <w:rFonts w:ascii="Arial" w:hAnsi="Arial" w:cs="Arial"/>
          <w:color w:val="000000" w:themeColor="text1"/>
          <w:lang w:eastAsia="pl-PL"/>
        </w:rPr>
        <w:t>pulsoksymetr</w:t>
      </w:r>
      <w:proofErr w:type="spellEnd"/>
      <w:r w:rsidRPr="00A51BE0">
        <w:rPr>
          <w:rFonts w:ascii="Arial" w:hAnsi="Arial" w:cs="Arial"/>
          <w:color w:val="000000" w:themeColor="text1"/>
          <w:lang w:eastAsia="pl-PL"/>
        </w:rPr>
        <w:t xml:space="preserve"> transportowy  oraz aparat EKG (3 szt.)</w:t>
      </w:r>
    </w:p>
    <w:p w:rsidR="00A45E5F" w:rsidRDefault="00A51BE0" w:rsidP="00A45E5F">
      <w:pPr>
        <w:pStyle w:val="Akapitzlist"/>
        <w:spacing w:line="360" w:lineRule="auto"/>
        <w:ind w:left="644"/>
        <w:jc w:val="both"/>
        <w:rPr>
          <w:rFonts w:ascii="Arial" w:hAnsi="Arial" w:cs="Arial"/>
          <w:color w:val="000000" w:themeColor="text1"/>
          <w:lang w:eastAsia="pl-PL"/>
        </w:rPr>
      </w:pPr>
      <w:r w:rsidRPr="00A51BE0">
        <w:rPr>
          <w:rFonts w:ascii="Arial" w:hAnsi="Arial" w:cs="Arial"/>
          <w:color w:val="000000" w:themeColor="text1"/>
          <w:lang w:eastAsia="pl-PL"/>
        </w:rPr>
        <w:t>Osiągnięte efekty: poprawa jakości i dostępności do świadczeń medycznych poprzez wymianę i doposażenie w sprzęt medyczny.</w:t>
      </w:r>
    </w:p>
    <w:p w:rsidR="00A45E5F" w:rsidRDefault="00A51BE0" w:rsidP="00A45E5F">
      <w:pPr>
        <w:pStyle w:val="Akapitzlist"/>
        <w:spacing w:line="360" w:lineRule="auto"/>
        <w:ind w:left="644"/>
        <w:jc w:val="both"/>
        <w:rPr>
          <w:rFonts w:ascii="Arial" w:hAnsi="Arial" w:cs="Arial"/>
          <w:color w:val="000000" w:themeColor="text1"/>
          <w:lang w:eastAsia="pl-PL"/>
        </w:rPr>
      </w:pPr>
      <w:r w:rsidRPr="00A51BE0">
        <w:rPr>
          <w:rFonts w:ascii="Arial" w:hAnsi="Arial" w:cs="Arial"/>
          <w:color w:val="000000" w:themeColor="text1"/>
          <w:lang w:eastAsia="pl-PL"/>
        </w:rPr>
        <w:t xml:space="preserve">Niewykorzystana dotacja w kwocie 18.053,-zł stanowi oszczędności </w:t>
      </w:r>
      <w:proofErr w:type="spellStart"/>
      <w:r w:rsidRPr="00A51BE0">
        <w:rPr>
          <w:rFonts w:ascii="Arial" w:hAnsi="Arial" w:cs="Arial"/>
          <w:color w:val="000000" w:themeColor="text1"/>
          <w:lang w:eastAsia="pl-PL"/>
        </w:rPr>
        <w:t>poprzetargowe</w:t>
      </w:r>
      <w:proofErr w:type="spellEnd"/>
      <w:r w:rsidRPr="00A51BE0">
        <w:rPr>
          <w:rFonts w:ascii="Arial" w:hAnsi="Arial" w:cs="Arial"/>
          <w:color w:val="000000" w:themeColor="text1"/>
          <w:lang w:eastAsia="pl-PL"/>
        </w:rPr>
        <w:t>.</w:t>
      </w:r>
    </w:p>
    <w:p w:rsidR="00A51BE0" w:rsidRPr="00A45E5F" w:rsidRDefault="00A51BE0" w:rsidP="00A45E5F">
      <w:pPr>
        <w:pStyle w:val="Akapitzlist"/>
        <w:spacing w:line="360" w:lineRule="auto"/>
        <w:ind w:left="644"/>
        <w:jc w:val="both"/>
        <w:rPr>
          <w:rFonts w:ascii="Arial" w:hAnsi="Arial" w:cs="Arial"/>
        </w:rPr>
      </w:pPr>
      <w:r w:rsidRPr="00A51BE0">
        <w:rPr>
          <w:rFonts w:ascii="Arial" w:hAnsi="Arial" w:cs="Arial"/>
          <w:color w:val="000000" w:themeColor="text1"/>
          <w:lang w:eastAsia="pl-PL"/>
        </w:rPr>
        <w:t>Wydatki finansowane z dotacji celowej z budżetu państwa.</w:t>
      </w:r>
    </w:p>
    <w:p w:rsidR="00A51BE0" w:rsidRPr="00A51BE0" w:rsidRDefault="00A51BE0" w:rsidP="00A51BE0">
      <w:pPr>
        <w:tabs>
          <w:tab w:val="left" w:pos="284"/>
          <w:tab w:val="left" w:pos="7513"/>
        </w:tabs>
        <w:spacing w:after="0" w:line="360" w:lineRule="auto"/>
        <w:contextualSpacing/>
        <w:jc w:val="both"/>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85148 – Medycyna pracy</w:t>
      </w:r>
    </w:p>
    <w:p w:rsidR="00A51BE0" w:rsidRPr="00A51BE0" w:rsidRDefault="00A51BE0" w:rsidP="00A51BE0">
      <w:pPr>
        <w:tabs>
          <w:tab w:val="left" w:pos="7513"/>
        </w:tabs>
        <w:spacing w:after="0" w:line="360" w:lineRule="auto"/>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Zaplanowane wydatki bieżące w kwocie 2.791.950,- zł (w tym dotacja podmiotowa dla jednostki sektora finansów publicznych w kwocie 1.280.515,-zł) zostały zrea</w:t>
      </w:r>
      <w:r w:rsidR="00866C2D">
        <w:rPr>
          <w:rFonts w:ascii="Arial" w:eastAsia="Times New Roman" w:hAnsi="Arial" w:cs="Arial"/>
          <w:color w:val="000000" w:themeColor="text1"/>
          <w:sz w:val="24"/>
          <w:szCs w:val="24"/>
          <w:lang w:eastAsia="pl-PL"/>
        </w:rPr>
        <w:t>lizowane w kwocie 2.791.864,-zł (Dep. OZ),</w:t>
      </w:r>
      <w:r w:rsidRPr="00A51BE0">
        <w:rPr>
          <w:rFonts w:ascii="Arial" w:eastAsia="Times New Roman" w:hAnsi="Arial" w:cs="Arial"/>
          <w:color w:val="000000" w:themeColor="text1"/>
          <w:sz w:val="24"/>
          <w:szCs w:val="24"/>
          <w:lang w:eastAsia="pl-PL"/>
        </w:rPr>
        <w:t xml:space="preserve"> tj. 99,99</w:t>
      </w:r>
      <w:r w:rsidRPr="00A51BE0">
        <w:rPr>
          <w:rFonts w:ascii="Arial" w:eastAsia="Calibri" w:hAnsi="Arial" w:cs="Arial"/>
          <w:color w:val="000000" w:themeColor="text1"/>
          <w:sz w:val="24"/>
          <w:szCs w:val="24"/>
          <w:lang w:eastAsia="pl-PL"/>
        </w:rPr>
        <w:t xml:space="preserve">% planu i dotyczyły realizacji przez Wojewódzki Ośrodek Medycyny Pracy w Rzeszowie </w:t>
      </w:r>
      <w:r w:rsidRPr="00A51BE0">
        <w:rPr>
          <w:rFonts w:ascii="Arial" w:eastAsia="Times New Roman" w:hAnsi="Arial" w:cs="Arial"/>
          <w:color w:val="000000" w:themeColor="text1"/>
          <w:sz w:val="24"/>
          <w:szCs w:val="24"/>
          <w:lang w:eastAsia="pl-PL"/>
        </w:rPr>
        <w:t>zadań określonych w ustawie o służbie medycyny pracy z dnia 27 czerwca 1997 r. Jednostka wykonywała zadania statutowe oraz zadania zlecone przez Zarząd Województwa Podkarpackiego. Środki wydatkowano na:</w:t>
      </w:r>
    </w:p>
    <w:p w:rsidR="00A51BE0" w:rsidRPr="00A51BE0" w:rsidRDefault="00A51BE0" w:rsidP="00435AB8">
      <w:pPr>
        <w:numPr>
          <w:ilvl w:val="0"/>
          <w:numId w:val="54"/>
        </w:numPr>
        <w:tabs>
          <w:tab w:val="left" w:pos="284"/>
          <w:tab w:val="left" w:pos="426"/>
        </w:tabs>
        <w:spacing w:after="0" w:line="360" w:lineRule="auto"/>
        <w:ind w:left="284" w:hanging="283"/>
        <w:contextualSpacing/>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dotację podmiotową w kwocie 1.280.514,- zł (§ 2560),w tym na:</w:t>
      </w:r>
    </w:p>
    <w:p w:rsidR="00A51BE0" w:rsidRPr="00A51BE0" w:rsidRDefault="00A51BE0" w:rsidP="00435AB8">
      <w:pPr>
        <w:numPr>
          <w:ilvl w:val="3"/>
          <w:numId w:val="41"/>
        </w:numPr>
        <w:tabs>
          <w:tab w:val="left" w:pos="284"/>
          <w:tab w:val="left" w:pos="426"/>
        </w:tabs>
        <w:spacing w:after="0" w:line="360" w:lineRule="auto"/>
        <w:ind w:left="567"/>
        <w:contextualSpacing/>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 zadania z zakresu medycyny pracy w kwocie </w:t>
      </w:r>
      <w:r w:rsidRPr="00A51BE0">
        <w:rPr>
          <w:rFonts w:ascii="Arial" w:eastAsia="Calibri" w:hAnsi="Arial" w:cs="Arial"/>
          <w:color w:val="000000" w:themeColor="text1"/>
          <w:sz w:val="24"/>
          <w:szCs w:val="24"/>
          <w:lang w:eastAsia="pl-PL"/>
        </w:rPr>
        <w:t>1.250.000,-zł</w:t>
      </w:r>
      <w:r w:rsidRPr="00A51BE0">
        <w:rPr>
          <w:rFonts w:ascii="Arial" w:eastAsia="Times New Roman" w:hAnsi="Arial" w:cs="Arial"/>
          <w:color w:val="000000" w:themeColor="text1"/>
          <w:sz w:val="24"/>
          <w:szCs w:val="24"/>
          <w:lang w:eastAsia="pl-PL"/>
        </w:rPr>
        <w:t xml:space="preserve">. Działalność statutowa </w:t>
      </w:r>
      <w:r w:rsidRPr="00A51BE0">
        <w:rPr>
          <w:rFonts w:ascii="Arial" w:eastAsia="Calibri" w:hAnsi="Arial" w:cs="Arial"/>
          <w:color w:val="000000" w:themeColor="text1"/>
          <w:sz w:val="24"/>
          <w:szCs w:val="24"/>
          <w:lang w:eastAsia="pl-PL"/>
        </w:rPr>
        <w:t>Wojewódzkiego Ośrodka Medycyny Pracy w Rzeszowie obejmowała:</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A51BE0">
        <w:rPr>
          <w:rFonts w:ascii="Arial" w:eastAsia="Times New Roman" w:hAnsi="Arial" w:cs="Arial"/>
          <w:color w:val="000000" w:themeColor="text1"/>
          <w:sz w:val="24"/>
          <w:szCs w:val="24"/>
        </w:rPr>
        <w:lastRenderedPageBreak/>
        <w:t xml:space="preserve">kontrolę </w:t>
      </w:r>
      <w:r w:rsidR="00676144">
        <w:rPr>
          <w:rFonts w:ascii="Arial" w:eastAsia="Times New Roman" w:hAnsi="Arial" w:cs="Arial"/>
          <w:color w:val="000000" w:themeColor="text1"/>
          <w:sz w:val="24"/>
          <w:szCs w:val="24"/>
        </w:rPr>
        <w:t xml:space="preserve">jednostek </w:t>
      </w:r>
      <w:r w:rsidRPr="00A51BE0">
        <w:rPr>
          <w:rFonts w:ascii="Arial" w:eastAsia="Times New Roman" w:hAnsi="Arial" w:cs="Arial"/>
          <w:color w:val="000000" w:themeColor="text1"/>
          <w:sz w:val="24"/>
          <w:szCs w:val="24"/>
        </w:rPr>
        <w:t xml:space="preserve">podstawowych </w:t>
      </w:r>
      <w:r w:rsidR="00676144">
        <w:rPr>
          <w:rFonts w:ascii="Arial" w:eastAsia="Times New Roman" w:hAnsi="Arial" w:cs="Arial"/>
          <w:color w:val="000000" w:themeColor="text1"/>
          <w:sz w:val="24"/>
          <w:szCs w:val="24"/>
        </w:rPr>
        <w:t xml:space="preserve">służby medycyny pracy </w:t>
      </w:r>
      <w:r w:rsidRPr="00A51BE0">
        <w:rPr>
          <w:rFonts w:ascii="Arial" w:eastAsia="Times New Roman" w:hAnsi="Arial" w:cs="Arial"/>
          <w:color w:val="000000" w:themeColor="text1"/>
          <w:sz w:val="24"/>
          <w:szCs w:val="24"/>
        </w:rPr>
        <w:t>i osób realizujących zadania s</w:t>
      </w:r>
      <w:r w:rsidR="0055375C">
        <w:rPr>
          <w:rFonts w:ascii="Arial" w:eastAsia="Times New Roman" w:hAnsi="Arial" w:cs="Arial"/>
          <w:color w:val="000000" w:themeColor="text1"/>
          <w:sz w:val="24"/>
          <w:szCs w:val="24"/>
        </w:rPr>
        <w:t xml:space="preserve">łużby </w:t>
      </w:r>
      <w:r w:rsidRPr="00A51BE0">
        <w:rPr>
          <w:rFonts w:ascii="Arial" w:eastAsia="Times New Roman" w:hAnsi="Arial" w:cs="Arial"/>
          <w:color w:val="000000" w:themeColor="text1"/>
          <w:sz w:val="24"/>
          <w:szCs w:val="24"/>
        </w:rPr>
        <w:t>m</w:t>
      </w:r>
      <w:r w:rsidR="0055375C">
        <w:rPr>
          <w:rFonts w:ascii="Arial" w:eastAsia="Times New Roman" w:hAnsi="Arial" w:cs="Arial"/>
          <w:color w:val="000000" w:themeColor="text1"/>
          <w:sz w:val="24"/>
          <w:szCs w:val="24"/>
        </w:rPr>
        <w:t xml:space="preserve">edycyny </w:t>
      </w:r>
      <w:r w:rsidRPr="00A51BE0">
        <w:rPr>
          <w:rFonts w:ascii="Arial" w:eastAsia="Times New Roman" w:hAnsi="Arial" w:cs="Arial"/>
          <w:color w:val="000000" w:themeColor="text1"/>
          <w:sz w:val="24"/>
          <w:szCs w:val="24"/>
        </w:rPr>
        <w:t>p</w:t>
      </w:r>
      <w:r w:rsidR="0055375C">
        <w:rPr>
          <w:rFonts w:ascii="Arial" w:eastAsia="Times New Roman" w:hAnsi="Arial" w:cs="Arial"/>
          <w:color w:val="000000" w:themeColor="text1"/>
          <w:sz w:val="24"/>
          <w:szCs w:val="24"/>
        </w:rPr>
        <w:t>racy</w:t>
      </w:r>
      <w:r w:rsidRPr="00A51BE0">
        <w:rPr>
          <w:rFonts w:ascii="Arial" w:eastAsia="Times New Roman" w:hAnsi="Arial" w:cs="Arial"/>
          <w:color w:val="000000" w:themeColor="text1"/>
          <w:sz w:val="24"/>
          <w:szCs w:val="24"/>
        </w:rPr>
        <w:t xml:space="preserve"> poza zakładami opieki zdrowotnej,</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 xml:space="preserve"> udzielanie konsultacji i opinii dla różnych instytucji i podmiotów gospodarczych </w:t>
      </w:r>
      <w:r w:rsidRPr="0055375C">
        <w:rPr>
          <w:rFonts w:ascii="Arial" w:eastAsia="Times New Roman" w:hAnsi="Arial" w:cs="Arial"/>
          <w:color w:val="000000" w:themeColor="text1"/>
          <w:sz w:val="24"/>
          <w:szCs w:val="24"/>
        </w:rPr>
        <w:br/>
        <w:t>w sprawach dotyczących organizacji i funkcjonowania opieki zdrowotnej nad pracującymi oraz ochrony zdrowia pracujących,</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prowadzenie w ramach podyplomowego kształcenia z zakresu medycyny pracy szkoleń dla lekarzy medycyny pracy,</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prowadzenie działalności diagnostycznej i orzeczniczej w zakresie chorób zawodowych,</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rozpatrywanie odwołań od orzeczeń lekarskich jednostek podstawowych s</w:t>
      </w:r>
      <w:r w:rsidR="0055375C" w:rsidRPr="0055375C">
        <w:rPr>
          <w:rFonts w:ascii="Arial" w:eastAsia="Times New Roman" w:hAnsi="Arial" w:cs="Arial"/>
          <w:color w:val="000000" w:themeColor="text1"/>
          <w:sz w:val="24"/>
          <w:szCs w:val="24"/>
        </w:rPr>
        <w:t xml:space="preserve">łużby </w:t>
      </w:r>
      <w:r w:rsidRPr="0055375C">
        <w:rPr>
          <w:rFonts w:ascii="Arial" w:eastAsia="Times New Roman" w:hAnsi="Arial" w:cs="Arial"/>
          <w:color w:val="000000" w:themeColor="text1"/>
          <w:sz w:val="24"/>
          <w:szCs w:val="24"/>
        </w:rPr>
        <w:t>m</w:t>
      </w:r>
      <w:r w:rsidR="0055375C" w:rsidRPr="0055375C">
        <w:rPr>
          <w:rFonts w:ascii="Arial" w:eastAsia="Times New Roman" w:hAnsi="Arial" w:cs="Arial"/>
          <w:color w:val="000000" w:themeColor="text1"/>
          <w:sz w:val="24"/>
          <w:szCs w:val="24"/>
        </w:rPr>
        <w:t xml:space="preserve">edycyny </w:t>
      </w:r>
      <w:r w:rsidRPr="0055375C">
        <w:rPr>
          <w:rFonts w:ascii="Arial" w:eastAsia="Times New Roman" w:hAnsi="Arial" w:cs="Arial"/>
          <w:color w:val="000000" w:themeColor="text1"/>
          <w:sz w:val="24"/>
          <w:szCs w:val="24"/>
        </w:rPr>
        <w:t>p</w:t>
      </w:r>
      <w:r w:rsidR="0055375C" w:rsidRPr="0055375C">
        <w:rPr>
          <w:rFonts w:ascii="Arial" w:eastAsia="Times New Roman" w:hAnsi="Arial" w:cs="Arial"/>
          <w:color w:val="000000" w:themeColor="text1"/>
          <w:sz w:val="24"/>
          <w:szCs w:val="24"/>
        </w:rPr>
        <w:t>racy</w:t>
      </w:r>
      <w:r w:rsidRPr="0055375C">
        <w:rPr>
          <w:rFonts w:ascii="Arial" w:eastAsia="Times New Roman" w:hAnsi="Arial" w:cs="Arial"/>
          <w:color w:val="000000" w:themeColor="text1"/>
          <w:sz w:val="24"/>
          <w:szCs w:val="24"/>
        </w:rPr>
        <w:t>, kierowanie na odwołania do Instytutów Medycyny Pracy,</w:t>
      </w:r>
    </w:p>
    <w:p w:rsid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udzielanie w związku z procesem rozpoznawania chorób zawodowych konsultacji specjalistycznych,</w:t>
      </w:r>
    </w:p>
    <w:p w:rsidR="00A51BE0" w:rsidRPr="0055375C" w:rsidRDefault="00A51BE0" w:rsidP="00CB127A">
      <w:pPr>
        <w:numPr>
          <w:ilvl w:val="0"/>
          <w:numId w:val="186"/>
        </w:numPr>
        <w:spacing w:after="0" w:line="360" w:lineRule="auto"/>
        <w:ind w:left="709" w:hanging="283"/>
        <w:jc w:val="both"/>
        <w:rPr>
          <w:rFonts w:ascii="Arial" w:eastAsia="Times New Roman" w:hAnsi="Arial" w:cs="Arial"/>
          <w:color w:val="000000" w:themeColor="text1"/>
          <w:sz w:val="24"/>
          <w:szCs w:val="24"/>
        </w:rPr>
      </w:pPr>
      <w:r w:rsidRPr="0055375C">
        <w:rPr>
          <w:rFonts w:ascii="Arial" w:eastAsia="Times New Roman" w:hAnsi="Arial" w:cs="Arial"/>
          <w:color w:val="000000" w:themeColor="text1"/>
          <w:sz w:val="24"/>
          <w:szCs w:val="24"/>
        </w:rPr>
        <w:t>gromadzenie, przyjmowanie, przechowywanie dokumentacji zlikwidowanych jednostek organizacyjnych s</w:t>
      </w:r>
      <w:r w:rsidR="0055375C" w:rsidRPr="0055375C">
        <w:rPr>
          <w:rFonts w:ascii="Arial" w:eastAsia="Times New Roman" w:hAnsi="Arial" w:cs="Arial"/>
          <w:color w:val="000000" w:themeColor="text1"/>
          <w:sz w:val="24"/>
          <w:szCs w:val="24"/>
        </w:rPr>
        <w:t xml:space="preserve">łużby </w:t>
      </w:r>
      <w:r w:rsidRPr="0055375C">
        <w:rPr>
          <w:rFonts w:ascii="Arial" w:eastAsia="Times New Roman" w:hAnsi="Arial" w:cs="Arial"/>
          <w:color w:val="000000" w:themeColor="text1"/>
          <w:sz w:val="24"/>
          <w:szCs w:val="24"/>
        </w:rPr>
        <w:t>m</w:t>
      </w:r>
      <w:r w:rsidR="0055375C" w:rsidRPr="0055375C">
        <w:rPr>
          <w:rFonts w:ascii="Arial" w:eastAsia="Times New Roman" w:hAnsi="Arial" w:cs="Arial"/>
          <w:color w:val="000000" w:themeColor="text1"/>
          <w:sz w:val="24"/>
          <w:szCs w:val="24"/>
        </w:rPr>
        <w:t xml:space="preserve">edycyny </w:t>
      </w:r>
      <w:r w:rsidR="00676144" w:rsidRPr="0055375C">
        <w:rPr>
          <w:rFonts w:ascii="Arial" w:eastAsia="Times New Roman" w:hAnsi="Arial" w:cs="Arial"/>
          <w:color w:val="000000" w:themeColor="text1"/>
          <w:sz w:val="24"/>
          <w:szCs w:val="24"/>
        </w:rPr>
        <w:t>p</w:t>
      </w:r>
      <w:r w:rsidR="0055375C" w:rsidRPr="0055375C">
        <w:rPr>
          <w:rFonts w:ascii="Arial" w:eastAsia="Times New Roman" w:hAnsi="Arial" w:cs="Arial"/>
          <w:color w:val="000000" w:themeColor="text1"/>
          <w:sz w:val="24"/>
          <w:szCs w:val="24"/>
        </w:rPr>
        <w:t>racy</w:t>
      </w:r>
      <w:r w:rsidRPr="0055375C">
        <w:rPr>
          <w:rFonts w:ascii="Arial" w:eastAsia="Times New Roman" w:hAnsi="Arial" w:cs="Arial"/>
          <w:color w:val="000000" w:themeColor="text1"/>
          <w:sz w:val="24"/>
          <w:szCs w:val="24"/>
        </w:rPr>
        <w:t>,</w:t>
      </w:r>
    </w:p>
    <w:p w:rsidR="00A51BE0" w:rsidRPr="00A51BE0" w:rsidRDefault="00A51BE0" w:rsidP="00435AB8">
      <w:pPr>
        <w:numPr>
          <w:ilvl w:val="0"/>
          <w:numId w:val="41"/>
        </w:numPr>
        <w:spacing w:after="0" w:line="360" w:lineRule="auto"/>
        <w:ind w:left="567" w:hanging="283"/>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realizację programów z zakresu promocji zdrowia w kwocie 30.514,-zł,</w:t>
      </w:r>
    </w:p>
    <w:p w:rsidR="00A51BE0" w:rsidRPr="00A51BE0" w:rsidRDefault="00A51BE0" w:rsidP="00435AB8">
      <w:pPr>
        <w:numPr>
          <w:ilvl w:val="0"/>
          <w:numId w:val="54"/>
        </w:numPr>
        <w:spacing w:after="0" w:line="360" w:lineRule="auto"/>
        <w:ind w:left="284" w:hanging="284"/>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koszty zadań zleconych z zakresu medycyny pracy w kwocie 1.511.350,- zł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 4280). Zadania obejmowały:</w:t>
      </w:r>
    </w:p>
    <w:p w:rsidR="00A51BE0" w:rsidRPr="00A51BE0" w:rsidRDefault="00A51BE0" w:rsidP="00435AB8">
      <w:pPr>
        <w:numPr>
          <w:ilvl w:val="0"/>
          <w:numId w:val="60"/>
        </w:numPr>
        <w:tabs>
          <w:tab w:val="left" w:pos="851"/>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prowadzenie działalności konsultacyjnej, diagnostycznej i orzeczniczej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w zakresie patologii zawodowej,</w:t>
      </w:r>
    </w:p>
    <w:p w:rsidR="00A51BE0" w:rsidRPr="00A51BE0" w:rsidRDefault="00A51BE0" w:rsidP="00435AB8">
      <w:pPr>
        <w:numPr>
          <w:ilvl w:val="0"/>
          <w:numId w:val="60"/>
        </w:numPr>
        <w:tabs>
          <w:tab w:val="left" w:pos="851"/>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prowadzenie czynnego poradnictwa w stosunku do osób chorych na choroby zawodowe lub inne choroby związane z wykonywaną pracą,</w:t>
      </w:r>
    </w:p>
    <w:p w:rsidR="00A51BE0" w:rsidRPr="00A51BE0" w:rsidRDefault="00A51BE0" w:rsidP="00435AB8">
      <w:pPr>
        <w:numPr>
          <w:ilvl w:val="0"/>
          <w:numId w:val="60"/>
        </w:numPr>
        <w:tabs>
          <w:tab w:val="left" w:pos="851"/>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prowadzenie ambulatoryjnej rehabilitacji leczniczej uzasadnionej stwierdzoną patologią zawodową,</w:t>
      </w:r>
    </w:p>
    <w:p w:rsidR="00A51BE0" w:rsidRDefault="00A51BE0" w:rsidP="00435AB8">
      <w:pPr>
        <w:numPr>
          <w:ilvl w:val="0"/>
          <w:numId w:val="60"/>
        </w:numPr>
        <w:tabs>
          <w:tab w:val="left" w:pos="851"/>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badania kandydatów do szkół ponadpodstawowych i ponadgimnazjalnych lub wyższych, kandydatów na kwalifikacyjne kursy zawodowe, uczniów tych szkół oraz studentów, słuchaczy kwalifikacyjnych kursów zawodowych, uczestników studiów doktoranckich, którzy w trakcie praktycznej nauki zawodu narażeni są na działanie czynników szkodliwych, uciążliwych lub niebezpiecznych dla zdrowia.</w:t>
      </w:r>
    </w:p>
    <w:p w:rsidR="00A51BE0" w:rsidRPr="00A51BE0" w:rsidRDefault="00A51BE0" w:rsidP="00A51BE0">
      <w:pPr>
        <w:tabs>
          <w:tab w:val="left" w:pos="7513"/>
        </w:tabs>
        <w:spacing w:line="360" w:lineRule="auto"/>
        <w:contextualSpacing/>
        <w:jc w:val="both"/>
        <w:rPr>
          <w:rFonts w:ascii="Arial" w:hAnsi="Arial" w:cs="Arial"/>
          <w:b/>
          <w:i/>
          <w:color w:val="000000" w:themeColor="text1"/>
          <w:sz w:val="24"/>
          <w:szCs w:val="24"/>
          <w:lang w:eastAsia="pl-PL"/>
        </w:rPr>
      </w:pPr>
      <w:r w:rsidRPr="00A51BE0">
        <w:rPr>
          <w:rFonts w:ascii="Arial" w:hAnsi="Arial" w:cs="Arial"/>
          <w:b/>
          <w:i/>
          <w:color w:val="000000" w:themeColor="text1"/>
          <w:sz w:val="24"/>
          <w:szCs w:val="24"/>
          <w:lang w:eastAsia="pl-PL"/>
        </w:rPr>
        <w:t>Rozdział 85149 – Programy polityki zdrowotnej</w:t>
      </w:r>
    </w:p>
    <w:p w:rsidR="00A51BE0" w:rsidRPr="00A51BE0" w:rsidRDefault="00A51BE0" w:rsidP="00A51BE0">
      <w:pPr>
        <w:spacing w:after="0" w:line="360" w:lineRule="auto"/>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Zaplanowane wydatki majątkowe</w:t>
      </w:r>
      <w:r w:rsidRPr="00A51BE0">
        <w:rPr>
          <w:rFonts w:ascii="Arial" w:eastAsia="Calibri" w:hAnsi="Arial" w:cs="Arial"/>
          <w:color w:val="000000" w:themeColor="text1"/>
          <w:sz w:val="24"/>
          <w:szCs w:val="24"/>
          <w:lang w:eastAsia="pl-PL"/>
        </w:rPr>
        <w:t xml:space="preserve"> </w:t>
      </w:r>
      <w:r w:rsidRPr="00A51BE0">
        <w:rPr>
          <w:rFonts w:ascii="Arial" w:eastAsia="Times New Roman" w:hAnsi="Arial" w:cs="Arial"/>
          <w:color w:val="000000" w:themeColor="text1"/>
          <w:sz w:val="24"/>
          <w:szCs w:val="24"/>
          <w:lang w:eastAsia="pl-PL"/>
        </w:rPr>
        <w:t xml:space="preserve">w kwocie 3.173.760,-zł, jako dotacja celowa dla jednostki sektora finansów publicznych, zostały zrealizowane w kwocie 3.132.247,-zł </w:t>
      </w:r>
      <w:r w:rsidRPr="00A51BE0">
        <w:rPr>
          <w:rFonts w:ascii="Arial" w:eastAsia="Times New Roman" w:hAnsi="Arial" w:cs="Arial"/>
          <w:color w:val="000000" w:themeColor="text1"/>
          <w:sz w:val="24"/>
          <w:szCs w:val="24"/>
          <w:lang w:eastAsia="pl-PL"/>
        </w:rPr>
        <w:lastRenderedPageBreak/>
        <w:t>(§ 6220)</w:t>
      </w:r>
      <w:r w:rsidR="00866C2D" w:rsidRPr="00866C2D">
        <w:rPr>
          <w:rFonts w:ascii="Arial" w:eastAsia="Times New Roman" w:hAnsi="Arial" w:cs="Arial"/>
          <w:color w:val="000000" w:themeColor="text1"/>
          <w:sz w:val="24"/>
          <w:szCs w:val="24"/>
          <w:lang w:eastAsia="pl-PL"/>
        </w:rPr>
        <w:t xml:space="preserve"> </w:t>
      </w:r>
      <w:r w:rsidR="00866C2D">
        <w:rPr>
          <w:rFonts w:ascii="Arial" w:eastAsia="Times New Roman" w:hAnsi="Arial" w:cs="Arial"/>
          <w:color w:val="000000" w:themeColor="text1"/>
          <w:sz w:val="24"/>
          <w:szCs w:val="24"/>
          <w:lang w:eastAsia="pl-PL"/>
        </w:rPr>
        <w:t>(Dep. OZ)</w:t>
      </w:r>
      <w:r w:rsidRPr="00A51BE0">
        <w:rPr>
          <w:rFonts w:ascii="Arial" w:eastAsia="Times New Roman" w:hAnsi="Arial" w:cs="Arial"/>
          <w:color w:val="000000" w:themeColor="text1"/>
          <w:sz w:val="24"/>
          <w:szCs w:val="24"/>
          <w:lang w:eastAsia="pl-PL"/>
        </w:rPr>
        <w:t>, tj. 98,69</w:t>
      </w:r>
      <w:r w:rsidRPr="00A51BE0">
        <w:rPr>
          <w:rFonts w:ascii="Arial" w:eastAsia="Calibri" w:hAnsi="Arial" w:cs="Arial"/>
          <w:color w:val="000000" w:themeColor="text1"/>
          <w:sz w:val="24"/>
          <w:szCs w:val="24"/>
          <w:lang w:eastAsia="pl-PL"/>
        </w:rPr>
        <w:t>% planu i dotyczyły dotacji celowej dla Klinicznego Szpitala Wojewódzkiego Nr 2 im. Św. Jadwigi Królowej w Rzeszowie na realizację zadania pn. „Rozwój pracowni angiografii badań naczyniowych”.</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eastAsia="x-none"/>
        </w:rPr>
        <w:t>Zadanie o wartości kosztorysowej 7.000.000,-zł, realizowane w latach 2018-2019.</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eastAsia="x-none"/>
        </w:rPr>
        <w:t xml:space="preserve">W 2018 roku zakupiono </w:t>
      </w:r>
      <w:proofErr w:type="spellStart"/>
      <w:r w:rsidRPr="00A51BE0">
        <w:rPr>
          <w:rFonts w:ascii="Arial" w:eastAsia="Times New Roman" w:hAnsi="Arial" w:cs="Arial"/>
          <w:color w:val="000000" w:themeColor="text1"/>
          <w:sz w:val="24"/>
          <w:szCs w:val="24"/>
          <w:lang w:eastAsia="x-none"/>
        </w:rPr>
        <w:t>angiograf</w:t>
      </w:r>
      <w:proofErr w:type="spellEnd"/>
      <w:r w:rsidRPr="00A51BE0">
        <w:rPr>
          <w:rFonts w:ascii="Arial" w:eastAsia="Times New Roman" w:hAnsi="Arial" w:cs="Arial"/>
          <w:color w:val="000000" w:themeColor="text1"/>
          <w:sz w:val="24"/>
          <w:szCs w:val="24"/>
          <w:lang w:eastAsia="x-none"/>
        </w:rPr>
        <w:t xml:space="preserve"> stacjonarny z przeznaczeniem do zabiegów wewnątrznaczyniowych w obrębie tętnic wewnątrzmózgowych.</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eastAsia="x-none"/>
        </w:rPr>
        <w:t xml:space="preserve">Zakup </w:t>
      </w:r>
      <w:proofErr w:type="spellStart"/>
      <w:r w:rsidRPr="00A51BE0">
        <w:rPr>
          <w:rFonts w:ascii="Arial" w:eastAsia="Times New Roman" w:hAnsi="Arial" w:cs="Arial"/>
          <w:color w:val="000000" w:themeColor="text1"/>
          <w:sz w:val="24"/>
          <w:szCs w:val="24"/>
          <w:lang w:eastAsia="x-none"/>
        </w:rPr>
        <w:t>angiografu</w:t>
      </w:r>
      <w:proofErr w:type="spellEnd"/>
      <w:r w:rsidRPr="00A51BE0">
        <w:rPr>
          <w:rFonts w:ascii="Arial" w:eastAsia="Times New Roman" w:hAnsi="Arial" w:cs="Arial"/>
          <w:color w:val="000000" w:themeColor="text1"/>
          <w:sz w:val="24"/>
          <w:szCs w:val="24"/>
          <w:lang w:eastAsia="x-none"/>
        </w:rPr>
        <w:t xml:space="preserve"> współfinansowany był ze środków Ministerstwa Zdrowia. W 2019 roku planuje się wykonanie adaptacji pomieszczeń oraz montaż i uruchomienie  </w:t>
      </w:r>
      <w:proofErr w:type="spellStart"/>
      <w:r w:rsidRPr="00A51BE0">
        <w:rPr>
          <w:rFonts w:ascii="Arial" w:eastAsia="Times New Roman" w:hAnsi="Arial" w:cs="Arial"/>
          <w:color w:val="000000" w:themeColor="text1"/>
          <w:sz w:val="24"/>
          <w:szCs w:val="24"/>
          <w:lang w:eastAsia="x-none"/>
        </w:rPr>
        <w:t>angiografu</w:t>
      </w:r>
      <w:proofErr w:type="spellEnd"/>
      <w:r w:rsidRPr="00A51BE0">
        <w:rPr>
          <w:rFonts w:ascii="Arial" w:eastAsia="Times New Roman" w:hAnsi="Arial" w:cs="Arial"/>
          <w:color w:val="000000" w:themeColor="text1"/>
          <w:sz w:val="24"/>
          <w:szCs w:val="24"/>
          <w:lang w:eastAsia="x-none"/>
        </w:rPr>
        <w:t xml:space="preserve">.  </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eastAsia="x-none"/>
        </w:rPr>
        <w:t>Działania inwestycyjne mają na celu poprawę jakości i dostępności do wysokospecjali</w:t>
      </w:r>
      <w:r w:rsidR="0055375C">
        <w:rPr>
          <w:rFonts w:ascii="Arial" w:eastAsia="Times New Roman" w:hAnsi="Arial" w:cs="Arial"/>
          <w:color w:val="000000" w:themeColor="text1"/>
          <w:sz w:val="24"/>
          <w:szCs w:val="24"/>
          <w:lang w:eastAsia="x-none"/>
        </w:rPr>
        <w:t xml:space="preserve">stycznych świadczeń medycznych, </w:t>
      </w:r>
      <w:r w:rsidRPr="00A51BE0">
        <w:rPr>
          <w:rFonts w:ascii="Arial" w:eastAsia="Times New Roman" w:hAnsi="Arial" w:cs="Arial"/>
          <w:color w:val="000000" w:themeColor="text1"/>
          <w:sz w:val="24"/>
          <w:szCs w:val="24"/>
          <w:lang w:eastAsia="x-none"/>
        </w:rPr>
        <w:t xml:space="preserve">poprawę skuteczności leczenia udarów, </w:t>
      </w:r>
      <w:r w:rsidR="0055375C">
        <w:rPr>
          <w:rFonts w:ascii="Arial" w:eastAsia="Times New Roman" w:hAnsi="Arial" w:cs="Arial"/>
          <w:color w:val="000000" w:themeColor="text1"/>
          <w:sz w:val="24"/>
          <w:szCs w:val="24"/>
          <w:lang w:eastAsia="x-none"/>
        </w:rPr>
        <w:t>zwiększenie dostępności</w:t>
      </w:r>
      <w:r w:rsidRPr="00A51BE0">
        <w:rPr>
          <w:rFonts w:ascii="Arial" w:eastAsia="Times New Roman" w:hAnsi="Arial" w:cs="Arial"/>
          <w:color w:val="000000" w:themeColor="text1"/>
          <w:sz w:val="24"/>
          <w:szCs w:val="24"/>
          <w:lang w:eastAsia="x-none"/>
        </w:rPr>
        <w:t xml:space="preserve"> do nowoczesnych metod leczenia, skrócenie czasu h</w:t>
      </w:r>
      <w:r w:rsidR="0055375C">
        <w:rPr>
          <w:rFonts w:ascii="Arial" w:eastAsia="Times New Roman" w:hAnsi="Arial" w:cs="Arial"/>
          <w:color w:val="000000" w:themeColor="text1"/>
          <w:sz w:val="24"/>
          <w:szCs w:val="24"/>
          <w:lang w:eastAsia="x-none"/>
        </w:rPr>
        <w:t>ospitalizacji i obniżenie kosztów</w:t>
      </w:r>
      <w:r w:rsidRPr="00A51BE0">
        <w:rPr>
          <w:rFonts w:ascii="Arial" w:eastAsia="Times New Roman" w:hAnsi="Arial" w:cs="Arial"/>
          <w:color w:val="000000" w:themeColor="text1"/>
          <w:sz w:val="24"/>
          <w:szCs w:val="24"/>
          <w:lang w:eastAsia="x-none"/>
        </w:rPr>
        <w:t xml:space="preserve"> leczenia.</w:t>
      </w:r>
    </w:p>
    <w:p w:rsidR="00A51BE0" w:rsidRPr="00A51BE0" w:rsidRDefault="00A51BE0" w:rsidP="00A51BE0">
      <w:pPr>
        <w:spacing w:after="0" w:line="360" w:lineRule="auto"/>
        <w:jc w:val="both"/>
        <w:rPr>
          <w:rFonts w:ascii="Arial" w:eastAsia="Times New Roman" w:hAnsi="Arial" w:cs="Arial"/>
          <w:color w:val="000000" w:themeColor="text1"/>
          <w:sz w:val="24"/>
          <w:szCs w:val="24"/>
          <w:lang w:eastAsia="x-none"/>
        </w:rPr>
      </w:pPr>
      <w:r w:rsidRPr="00A51BE0">
        <w:rPr>
          <w:rFonts w:ascii="Arial" w:eastAsia="Times New Roman" w:hAnsi="Arial" w:cs="Arial"/>
          <w:color w:val="000000" w:themeColor="text1"/>
          <w:sz w:val="24"/>
          <w:szCs w:val="24"/>
          <w:lang w:eastAsia="x-none"/>
        </w:rPr>
        <w:t xml:space="preserve">Niewykorzystana kwota dotacji w wysokości 64.864,-zł wynika z oszczędności poprzetargowych. </w:t>
      </w:r>
    </w:p>
    <w:p w:rsidR="00C23608" w:rsidRPr="00925C46" w:rsidRDefault="00C23608" w:rsidP="00C23608">
      <w:pPr>
        <w:tabs>
          <w:tab w:val="left" w:pos="851"/>
          <w:tab w:val="left" w:pos="7513"/>
        </w:tabs>
        <w:spacing w:after="0" w:line="360" w:lineRule="auto"/>
        <w:ind w:left="851" w:hanging="851"/>
        <w:jc w:val="both"/>
        <w:rPr>
          <w:rFonts w:ascii="Arial" w:eastAsia="Times New Roman" w:hAnsi="Arial" w:cs="Arial"/>
          <w:b/>
          <w:bCs/>
          <w:i/>
          <w:sz w:val="24"/>
          <w:szCs w:val="24"/>
          <w:lang w:eastAsia="pl-PL"/>
        </w:rPr>
      </w:pPr>
      <w:r w:rsidRPr="00925C46">
        <w:rPr>
          <w:rFonts w:ascii="Arial" w:eastAsia="Times New Roman" w:hAnsi="Arial" w:cs="Arial"/>
          <w:b/>
          <w:i/>
          <w:sz w:val="24"/>
          <w:szCs w:val="24"/>
          <w:lang w:eastAsia="pl-PL"/>
        </w:rPr>
        <w:t>Rozdział 85153 – Zwalczanie narkomanii</w:t>
      </w:r>
      <w:r w:rsidRPr="00925C46">
        <w:rPr>
          <w:rFonts w:ascii="Arial" w:eastAsia="Times New Roman" w:hAnsi="Arial" w:cs="Arial"/>
          <w:b/>
          <w:i/>
          <w:sz w:val="24"/>
          <w:szCs w:val="24"/>
          <w:lang w:eastAsia="pl-PL"/>
        </w:rPr>
        <w:tab/>
      </w:r>
    </w:p>
    <w:p w:rsidR="0055375C" w:rsidRDefault="00C23608" w:rsidP="00C23608">
      <w:pPr>
        <w:tabs>
          <w:tab w:val="left" w:pos="7513"/>
        </w:tabs>
        <w:spacing w:after="0" w:line="360" w:lineRule="auto"/>
        <w:jc w:val="both"/>
        <w:rPr>
          <w:rFonts w:ascii="Arial" w:eastAsia="Calibri" w:hAnsi="Arial" w:cs="Arial"/>
          <w:sz w:val="24"/>
          <w:szCs w:val="24"/>
        </w:rPr>
      </w:pPr>
      <w:r w:rsidRPr="00925C46">
        <w:rPr>
          <w:rFonts w:ascii="Arial" w:eastAsia="Times New Roman" w:hAnsi="Arial" w:cs="Arial"/>
          <w:sz w:val="24"/>
          <w:szCs w:val="24"/>
          <w:lang w:eastAsia="pl-PL"/>
        </w:rPr>
        <w:t xml:space="preserve">Zaplanowane wydatki bieżące (ROPS – Dep. OZ) w kwocie 100.000,-zł jako dotacje dla jednostek spoza sektora finansów publicznych zostały zrealizowane w kwocie 77.208,-zł, tj. 77,21% planu </w:t>
      </w:r>
      <w:r w:rsidRPr="00925C46">
        <w:rPr>
          <w:rFonts w:ascii="Arial" w:eastAsia="Calibri" w:hAnsi="Arial" w:cs="Arial"/>
          <w:sz w:val="24"/>
          <w:szCs w:val="24"/>
        </w:rPr>
        <w:t>na realizację zadań w ramach Wojewódzkiego Programu Przeciwdziałania Narkomanii na lata 2017 – 2020 (§ 2360).</w:t>
      </w:r>
    </w:p>
    <w:p w:rsidR="002C2F19" w:rsidRDefault="002C2F19" w:rsidP="00C23608">
      <w:pPr>
        <w:tabs>
          <w:tab w:val="left" w:pos="7513"/>
        </w:tabs>
        <w:spacing w:after="0" w:line="360" w:lineRule="auto"/>
        <w:jc w:val="both"/>
        <w:rPr>
          <w:rFonts w:ascii="Arial" w:eastAsia="Calibri" w:hAnsi="Arial" w:cs="Arial"/>
          <w:sz w:val="24"/>
          <w:szCs w:val="24"/>
        </w:rPr>
      </w:pPr>
    </w:p>
    <w:p w:rsidR="00C23608" w:rsidRPr="00925C46" w:rsidRDefault="00C23608" w:rsidP="00C23608">
      <w:pPr>
        <w:tabs>
          <w:tab w:val="left" w:pos="7513"/>
        </w:tabs>
        <w:spacing w:after="0" w:line="360" w:lineRule="auto"/>
        <w:jc w:val="center"/>
        <w:rPr>
          <w:rFonts w:ascii="Arial" w:eastAsia="Calibri" w:hAnsi="Arial" w:cs="Arial"/>
          <w:sz w:val="24"/>
          <w:szCs w:val="24"/>
        </w:rPr>
      </w:pPr>
      <w:r w:rsidRPr="00925C46">
        <w:rPr>
          <w:rFonts w:ascii="Arial" w:eastAsia="Calibri" w:hAnsi="Arial" w:cs="Arial"/>
          <w:sz w:val="24"/>
          <w:szCs w:val="24"/>
        </w:rPr>
        <w:t>Zestawienie udzielonych dotacji celowych w 2018 roku</w:t>
      </w:r>
    </w:p>
    <w:tbl>
      <w:tblPr>
        <w:tblpPr w:leftFromText="141" w:rightFromText="141" w:vertAnchor="text" w:horzAnchor="margin" w:tblpXSpec="center" w:tblpY="253"/>
        <w:tblW w:w="918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525"/>
        <w:gridCol w:w="2731"/>
        <w:gridCol w:w="2976"/>
        <w:gridCol w:w="1560"/>
        <w:gridCol w:w="1388"/>
      </w:tblGrid>
      <w:tr w:rsidR="00C23608" w:rsidRPr="00925C46" w:rsidTr="009110D9">
        <w:trPr>
          <w:trHeight w:val="390"/>
          <w:jc w:val="center"/>
        </w:trPr>
        <w:tc>
          <w:tcPr>
            <w:tcW w:w="525"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Lp.</w:t>
            </w:r>
          </w:p>
        </w:tc>
        <w:tc>
          <w:tcPr>
            <w:tcW w:w="273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Podmiot</w:t>
            </w:r>
          </w:p>
        </w:tc>
        <w:tc>
          <w:tcPr>
            <w:tcW w:w="297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 xml:space="preserve">Nazwa zadania </w:t>
            </w:r>
          </w:p>
        </w:tc>
        <w:tc>
          <w:tcPr>
            <w:tcW w:w="2948"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iCs/>
                <w:sz w:val="18"/>
                <w:szCs w:val="18"/>
                <w:lang w:eastAsia="pl-PL"/>
              </w:rPr>
              <w:t xml:space="preserve">Kwota dotacji (w zł) </w:t>
            </w:r>
          </w:p>
        </w:tc>
      </w:tr>
      <w:tr w:rsidR="00C23608" w:rsidRPr="00925C46" w:rsidTr="0055375C">
        <w:trPr>
          <w:trHeight w:val="1000"/>
          <w:jc w:val="center"/>
        </w:trPr>
        <w:tc>
          <w:tcPr>
            <w:tcW w:w="525"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p>
        </w:tc>
        <w:tc>
          <w:tcPr>
            <w:tcW w:w="273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bCs/>
                <w:iCs/>
                <w:sz w:val="18"/>
                <w:szCs w:val="18"/>
                <w:lang w:eastAsia="pl-PL"/>
              </w:rPr>
            </w:pPr>
          </w:p>
        </w:tc>
        <w:tc>
          <w:tcPr>
            <w:tcW w:w="297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bCs/>
                <w:iCs/>
                <w:sz w:val="18"/>
                <w:szCs w:val="18"/>
                <w:lang w:eastAsia="pl-PL"/>
              </w:rPr>
            </w:pPr>
          </w:p>
        </w:tc>
        <w:tc>
          <w:tcPr>
            <w:tcW w:w="1560"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 xml:space="preserve">dla jednostek </w:t>
            </w:r>
          </w:p>
          <w:p w:rsidR="00C23608" w:rsidRPr="00925C46" w:rsidRDefault="00C23608" w:rsidP="009110D9">
            <w:pPr>
              <w:suppressAutoHyphens/>
              <w:spacing w:after="0" w:line="24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 xml:space="preserve"> sektora finansów publicznych</w:t>
            </w:r>
          </w:p>
        </w:tc>
        <w:tc>
          <w:tcPr>
            <w:tcW w:w="1388"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tabs>
                <w:tab w:val="left" w:pos="2665"/>
              </w:tabs>
              <w:suppressAutoHyphens/>
              <w:spacing w:after="0" w:line="240" w:lineRule="auto"/>
              <w:ind w:left="-108" w:firstLine="108"/>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dla jednostek spoza sektora finansów publicznych</w:t>
            </w:r>
          </w:p>
          <w:p w:rsidR="00C23608" w:rsidRPr="00925C46" w:rsidRDefault="00C23608" w:rsidP="009110D9">
            <w:pPr>
              <w:suppressAutoHyphens/>
              <w:spacing w:after="0" w:line="240" w:lineRule="auto"/>
              <w:jc w:val="center"/>
              <w:rPr>
                <w:rFonts w:ascii="Arial" w:eastAsia="Times New Roman" w:hAnsi="Arial" w:cs="Arial"/>
                <w:b/>
                <w:bCs/>
                <w:iCs/>
                <w:sz w:val="18"/>
                <w:szCs w:val="18"/>
                <w:lang w:eastAsia="pl-PL"/>
              </w:rPr>
            </w:pPr>
          </w:p>
        </w:tc>
      </w:tr>
      <w:tr w:rsidR="00C23608" w:rsidRPr="00925C46" w:rsidTr="009110D9">
        <w:trPr>
          <w:trHeight w:val="531"/>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w:t>
            </w:r>
          </w:p>
        </w:tc>
        <w:tc>
          <w:tcPr>
            <w:tcW w:w="2731" w:type="dxa"/>
            <w:tcBorders>
              <w:top w:val="single" w:sz="4" w:space="0" w:color="auto"/>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Fundacja na Rzecz Psychoprofilaktyki Społecznej PRO-FIL Rzeszów</w:t>
            </w:r>
          </w:p>
        </w:tc>
        <w:tc>
          <w:tcPr>
            <w:tcW w:w="2976" w:type="dxa"/>
            <w:tcBorders>
              <w:top w:val="single" w:sz="4" w:space="0" w:color="auto"/>
              <w:left w:val="single" w:sz="4" w:space="0" w:color="000001"/>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„W uzależnienia nie wpadamy na zdrowy styl życia stawiamy!” – program profilaktyki uzależnień wśród dzieci i młodzieży</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auto"/>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16.000,00</w:t>
            </w:r>
          </w:p>
        </w:tc>
      </w:tr>
      <w:tr w:rsidR="00C23608" w:rsidRPr="00925C46" w:rsidTr="009110D9">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Jarosławskie Stowarzyszenie Oświaty i Promocji Zdrowia</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Jarosław</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„Substancje psychoaktywne – dlaczego tak niebezpieczne”</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9.000,00</w:t>
            </w:r>
          </w:p>
        </w:tc>
      </w:tr>
      <w:tr w:rsidR="00C23608" w:rsidRPr="00925C46" w:rsidTr="009110D9">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„PASIEKA” – FUNDACJA ROZWOJU I WSPARCIA</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Profilaktyczny program </w:t>
            </w:r>
            <w:proofErr w:type="spellStart"/>
            <w:r w:rsidRPr="00925C46">
              <w:rPr>
                <w:rFonts w:ascii="Arial" w:eastAsia="Times New Roman" w:hAnsi="Arial" w:cs="Arial"/>
                <w:sz w:val="18"/>
                <w:szCs w:val="18"/>
                <w:lang w:eastAsia="pl-PL"/>
              </w:rPr>
              <w:t>psychoedukacyjny</w:t>
            </w:r>
            <w:proofErr w:type="spellEnd"/>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z zakresu narkomanii adresowany do młodzieży</w:t>
            </w:r>
          </w:p>
        </w:tc>
        <w:tc>
          <w:tcPr>
            <w:tcW w:w="1560" w:type="dxa"/>
            <w:tcBorders>
              <w:top w:val="single" w:sz="4" w:space="0" w:color="000001"/>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auto"/>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16.200,00</w:t>
            </w:r>
          </w:p>
        </w:tc>
      </w:tr>
      <w:tr w:rsidR="00C23608" w:rsidRPr="00925C46" w:rsidTr="009110D9">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4</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Parafia rzymskokatolicka</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p.w. Matki Bożej </w:t>
            </w:r>
            <w:proofErr w:type="spellStart"/>
            <w:r w:rsidRPr="00925C46">
              <w:rPr>
                <w:rFonts w:ascii="Arial" w:eastAsia="Times New Roman" w:hAnsi="Arial" w:cs="Arial"/>
                <w:sz w:val="18"/>
                <w:szCs w:val="18"/>
                <w:lang w:eastAsia="pl-PL"/>
              </w:rPr>
              <w:t>Saletyńskiej</w:t>
            </w:r>
            <w:proofErr w:type="spellEnd"/>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„Bez(SILNI) w walce</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z narkotykami”</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14.200,00</w:t>
            </w:r>
          </w:p>
        </w:tc>
      </w:tr>
      <w:tr w:rsidR="00C23608" w:rsidRPr="00925C46" w:rsidTr="009110D9">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lastRenderedPageBreak/>
              <w:t>5</w:t>
            </w:r>
          </w:p>
        </w:tc>
        <w:tc>
          <w:tcPr>
            <w:tcW w:w="2731"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Kółko Rolnicze</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Łęki Dukielskie</w:t>
            </w:r>
          </w:p>
        </w:tc>
        <w:tc>
          <w:tcPr>
            <w:tcW w:w="2976" w:type="dxa"/>
            <w:tcBorders>
              <w:top w:val="single" w:sz="4" w:space="0" w:color="000001"/>
              <w:left w:val="single" w:sz="4" w:space="0" w:color="000001"/>
              <w:bottom w:val="single" w:sz="4" w:space="0" w:color="000001"/>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Wolny od uzależnień</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11.507,62</w:t>
            </w:r>
          </w:p>
        </w:tc>
      </w:tr>
      <w:tr w:rsidR="00C23608" w:rsidRPr="00925C46" w:rsidTr="009110D9">
        <w:trPr>
          <w:trHeight w:val="402"/>
          <w:jc w:val="center"/>
        </w:trPr>
        <w:tc>
          <w:tcPr>
            <w:tcW w:w="525"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6</w:t>
            </w:r>
          </w:p>
        </w:tc>
        <w:tc>
          <w:tcPr>
            <w:tcW w:w="2731" w:type="dxa"/>
            <w:tcBorders>
              <w:top w:val="single" w:sz="4" w:space="0" w:color="000001"/>
              <w:left w:val="single" w:sz="4" w:space="0" w:color="000001"/>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„POMOC”</w:t>
            </w:r>
          </w:p>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976" w:type="dxa"/>
            <w:tcBorders>
              <w:top w:val="single" w:sz="4" w:space="0" w:color="000001"/>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ind w:left="113"/>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„Rap profilaktyka”</w:t>
            </w:r>
          </w:p>
        </w:tc>
        <w:tc>
          <w:tcPr>
            <w:tcW w:w="1560" w:type="dxa"/>
            <w:tcBorders>
              <w:top w:val="single" w:sz="4" w:space="0" w:color="000001"/>
              <w:left w:val="single" w:sz="4" w:space="0" w:color="auto"/>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p>
        </w:tc>
        <w:tc>
          <w:tcPr>
            <w:tcW w:w="1388" w:type="dxa"/>
            <w:tcBorders>
              <w:top w:val="single" w:sz="4" w:space="0" w:color="000001"/>
              <w:left w:val="single" w:sz="4" w:space="0" w:color="000001"/>
              <w:bottom w:val="single" w:sz="4" w:space="0" w:color="000001"/>
              <w:right w:val="single" w:sz="4" w:space="0" w:color="000001"/>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10.300,00</w:t>
            </w:r>
          </w:p>
        </w:tc>
      </w:tr>
      <w:tr w:rsidR="00C23608" w:rsidRPr="00925C46" w:rsidTr="009110D9">
        <w:trPr>
          <w:trHeight w:val="417"/>
          <w:jc w:val="center"/>
        </w:trPr>
        <w:tc>
          <w:tcPr>
            <w:tcW w:w="7792"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Razem</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77.207,62</w:t>
            </w:r>
          </w:p>
        </w:tc>
      </w:tr>
    </w:tbl>
    <w:p w:rsidR="00C23608" w:rsidRPr="00925C46" w:rsidRDefault="00C23608" w:rsidP="00C23608">
      <w:pPr>
        <w:tabs>
          <w:tab w:val="left" w:pos="7513"/>
        </w:tabs>
        <w:spacing w:after="0" w:line="360" w:lineRule="auto"/>
        <w:jc w:val="both"/>
        <w:rPr>
          <w:rFonts w:ascii="Arial" w:eastAsia="Times New Roman" w:hAnsi="Arial" w:cs="Arial"/>
          <w:color w:val="FF0000"/>
          <w:sz w:val="24"/>
          <w:szCs w:val="24"/>
          <w:lang w:eastAsia="pl-PL"/>
        </w:rPr>
      </w:pPr>
    </w:p>
    <w:p w:rsidR="00C23608" w:rsidRPr="00925C46" w:rsidRDefault="00C23608" w:rsidP="00C23608">
      <w:pPr>
        <w:tabs>
          <w:tab w:val="left" w:pos="709"/>
        </w:tabs>
        <w:suppressAutoHyphens/>
        <w:spacing w:after="0" w:line="360" w:lineRule="auto"/>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Zadanie finansowane z wpływów z tytułu wydawania zezwoleń na hurtową sprzedaż alkoholu. </w:t>
      </w:r>
    </w:p>
    <w:p w:rsidR="00C23608" w:rsidRPr="00925C46" w:rsidRDefault="00C23608" w:rsidP="00C23608">
      <w:pPr>
        <w:tabs>
          <w:tab w:val="left" w:pos="709"/>
        </w:tabs>
        <w:suppressAutoHyphen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Niewykonanie wydatków wynika m.in. ze zwrotu wypłaconej dotacji, odstąpienia przez dotowanego od podpisania umowy oraz rozwiązania umowy za porozumieniem stron z podmiotem dotowanym.</w:t>
      </w:r>
    </w:p>
    <w:p w:rsidR="00C23608" w:rsidRPr="00925C46" w:rsidRDefault="00C23608" w:rsidP="00C23608">
      <w:pPr>
        <w:tabs>
          <w:tab w:val="left" w:pos="7513"/>
        </w:tabs>
        <w:spacing w:after="0" w:line="360" w:lineRule="auto"/>
        <w:jc w:val="both"/>
        <w:rPr>
          <w:rFonts w:ascii="Arial" w:eastAsia="Times New Roman" w:hAnsi="Arial" w:cs="Arial"/>
          <w:b/>
          <w:i/>
          <w:sz w:val="24"/>
          <w:szCs w:val="24"/>
          <w:lang w:eastAsia="pl-PL"/>
        </w:rPr>
      </w:pPr>
      <w:r w:rsidRPr="00925C46">
        <w:rPr>
          <w:rFonts w:ascii="Arial" w:eastAsia="Times New Roman" w:hAnsi="Arial" w:cs="Arial"/>
          <w:b/>
          <w:i/>
          <w:sz w:val="24"/>
          <w:szCs w:val="24"/>
          <w:lang w:eastAsia="pl-PL"/>
        </w:rPr>
        <w:t>Rozdział 85154 – Przeciwdziałanie alkoholizmowi</w:t>
      </w:r>
    </w:p>
    <w:p w:rsidR="00C23608" w:rsidRPr="00925C46" w:rsidRDefault="00C23608" w:rsidP="00C23608">
      <w:pPr>
        <w:tabs>
          <w:tab w:val="left" w:pos="7513"/>
        </w:tab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Zaplanowane wydatki bieżące (ROPS – Dep. OZ) w kwocie 346.289,-zł (w tym dotacje dla jednostek spoza sektora finansów publicznych – 326.289,-zł) zostały zrealizowane w kwocie 225.242,-zł, tj. 65,04% planu i dotyczyły:</w:t>
      </w:r>
    </w:p>
    <w:p w:rsidR="00C23608" w:rsidRPr="002C2F19" w:rsidRDefault="00C23608" w:rsidP="00CB127A">
      <w:pPr>
        <w:numPr>
          <w:ilvl w:val="0"/>
          <w:numId w:val="421"/>
        </w:numPr>
        <w:tabs>
          <w:tab w:val="left" w:pos="284"/>
        </w:tabs>
        <w:spacing w:after="0" w:line="360" w:lineRule="auto"/>
        <w:ind w:left="284" w:hanging="284"/>
        <w:jc w:val="both"/>
        <w:rPr>
          <w:rFonts w:ascii="Arial" w:eastAsia="Calibri" w:hAnsi="Arial" w:cs="Arial"/>
          <w:sz w:val="24"/>
          <w:szCs w:val="24"/>
        </w:rPr>
      </w:pPr>
      <w:r w:rsidRPr="00925C46">
        <w:rPr>
          <w:rFonts w:ascii="Arial" w:eastAsia="Times New Roman" w:hAnsi="Arial" w:cs="Arial"/>
          <w:sz w:val="24"/>
          <w:szCs w:val="24"/>
          <w:lang w:eastAsia="pl-PL"/>
        </w:rPr>
        <w:t xml:space="preserve">dotacji celowych na realizację zadań w ramach Wojewódzkiego Programu Profilaktyki i Rozwiązywania Problemów Alkoholowych na lata 2014 – 2020 </w:t>
      </w:r>
      <w:r w:rsidRPr="00925C46">
        <w:rPr>
          <w:rFonts w:ascii="Arial" w:eastAsia="Times New Roman" w:hAnsi="Arial" w:cs="Arial"/>
          <w:sz w:val="24"/>
          <w:szCs w:val="24"/>
          <w:lang w:eastAsia="pl-PL"/>
        </w:rPr>
        <w:br/>
        <w:t>w kwocie 205.311,- zł (§ 2360).</w:t>
      </w:r>
    </w:p>
    <w:p w:rsidR="002C2F19" w:rsidRDefault="002C2F19" w:rsidP="002C2F19">
      <w:pPr>
        <w:tabs>
          <w:tab w:val="left" w:pos="284"/>
        </w:tabs>
        <w:spacing w:after="0" w:line="360" w:lineRule="auto"/>
        <w:jc w:val="both"/>
        <w:rPr>
          <w:rFonts w:ascii="Arial" w:eastAsia="Times New Roman" w:hAnsi="Arial" w:cs="Arial"/>
          <w:sz w:val="24"/>
          <w:szCs w:val="24"/>
          <w:lang w:eastAsia="pl-PL"/>
        </w:rPr>
      </w:pPr>
    </w:p>
    <w:p w:rsidR="00C23608" w:rsidRPr="00925C46" w:rsidRDefault="00C23608" w:rsidP="00C23608">
      <w:pPr>
        <w:tabs>
          <w:tab w:val="left" w:pos="7513"/>
        </w:tabs>
        <w:spacing w:after="0" w:line="360" w:lineRule="auto"/>
        <w:jc w:val="center"/>
        <w:rPr>
          <w:rFonts w:ascii="Arial" w:eastAsia="Calibri" w:hAnsi="Arial" w:cs="Arial"/>
          <w:sz w:val="24"/>
          <w:szCs w:val="24"/>
        </w:rPr>
      </w:pPr>
      <w:r w:rsidRPr="00925C46">
        <w:rPr>
          <w:rFonts w:ascii="Arial" w:eastAsia="Calibri" w:hAnsi="Arial" w:cs="Arial"/>
          <w:sz w:val="24"/>
          <w:szCs w:val="24"/>
        </w:rPr>
        <w:t>Zestawienie udzielonych dotacji celowych w 2018 roku</w:t>
      </w:r>
    </w:p>
    <w:tbl>
      <w:tblPr>
        <w:tblpPr w:leftFromText="141" w:rightFromText="141" w:bottomFromText="200" w:vertAnchor="text" w:horzAnchor="margin" w:tblpXSpec="center" w:tblpY="253"/>
        <w:tblW w:w="90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947"/>
        <w:gridCol w:w="2966"/>
        <w:gridCol w:w="2381"/>
        <w:gridCol w:w="1356"/>
        <w:gridCol w:w="1417"/>
      </w:tblGrid>
      <w:tr w:rsidR="00C23608" w:rsidRPr="00925C46" w:rsidTr="009110D9">
        <w:trPr>
          <w:trHeight w:val="373"/>
          <w:jc w:val="center"/>
        </w:trPr>
        <w:tc>
          <w:tcPr>
            <w:tcW w:w="947"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Lp.</w:t>
            </w:r>
          </w:p>
        </w:tc>
        <w:tc>
          <w:tcPr>
            <w:tcW w:w="2966"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Podmiot</w:t>
            </w:r>
          </w:p>
        </w:tc>
        <w:tc>
          <w:tcPr>
            <w:tcW w:w="238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Nazwa zadania / projekt</w:t>
            </w:r>
          </w:p>
        </w:tc>
        <w:tc>
          <w:tcPr>
            <w:tcW w:w="2773"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bCs/>
                <w:sz w:val="18"/>
                <w:szCs w:val="18"/>
              </w:rPr>
            </w:pPr>
            <w:r w:rsidRPr="00925C46">
              <w:rPr>
                <w:rFonts w:ascii="Arial" w:eastAsia="Times New Roman" w:hAnsi="Arial" w:cs="Arial"/>
                <w:b/>
                <w:bCs/>
                <w:iCs/>
                <w:sz w:val="18"/>
                <w:szCs w:val="18"/>
                <w:lang w:eastAsia="pl-PL"/>
              </w:rPr>
              <w:t>Kwota dotacji (w zł)</w:t>
            </w:r>
          </w:p>
        </w:tc>
      </w:tr>
      <w:tr w:rsidR="00C23608" w:rsidRPr="00925C46" w:rsidTr="009110D9">
        <w:trPr>
          <w:trHeight w:val="1154"/>
          <w:jc w:val="center"/>
        </w:trPr>
        <w:tc>
          <w:tcPr>
            <w:tcW w:w="947"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p>
        </w:tc>
        <w:tc>
          <w:tcPr>
            <w:tcW w:w="2966"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bCs/>
                <w:iCs/>
                <w:sz w:val="18"/>
                <w:szCs w:val="18"/>
                <w:lang w:eastAsia="pl-PL"/>
              </w:rPr>
            </w:pPr>
          </w:p>
        </w:tc>
        <w:tc>
          <w:tcPr>
            <w:tcW w:w="238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bCs/>
                <w:iCs/>
                <w:sz w:val="18"/>
                <w:szCs w:val="18"/>
                <w:lang w:eastAsia="pl-PL"/>
              </w:rPr>
            </w:pPr>
          </w:p>
        </w:tc>
        <w:tc>
          <w:tcPr>
            <w:tcW w:w="1356"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dla jednostek sektora finansów publicznych</w:t>
            </w:r>
          </w:p>
        </w:tc>
        <w:tc>
          <w:tcPr>
            <w:tcW w:w="1417"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tabs>
                <w:tab w:val="left" w:pos="2665"/>
              </w:tabs>
              <w:suppressAutoHyphens/>
              <w:spacing w:after="0" w:line="36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dla jednostek spoza sektora finansów publicznych</w:t>
            </w:r>
          </w:p>
          <w:p w:rsidR="00C23608" w:rsidRPr="00925C46" w:rsidRDefault="00C23608" w:rsidP="009110D9">
            <w:pPr>
              <w:suppressAutoHyphens/>
              <w:spacing w:after="0" w:line="360" w:lineRule="auto"/>
              <w:jc w:val="center"/>
              <w:rPr>
                <w:rFonts w:ascii="Arial" w:eastAsia="Times New Roman" w:hAnsi="Arial" w:cs="Arial"/>
                <w:b/>
                <w:bCs/>
                <w:iCs/>
                <w:sz w:val="18"/>
                <w:szCs w:val="18"/>
                <w:lang w:eastAsia="pl-PL"/>
              </w:rPr>
            </w:pP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Rzeszowskie Towarzystwo Pomocy im. św. Brata Alberta </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 Rzeszowie</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Nowa droga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10.681,61</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WESELE WESEL</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Kamesznica</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II Bieszczadzkie Trzeźwe Wesele – Myczkowce 2018</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15.000,00</w:t>
            </w:r>
          </w:p>
        </w:tc>
      </w:tr>
      <w:tr w:rsidR="00C23608" w:rsidRPr="00925C46" w:rsidTr="00A53E59">
        <w:trPr>
          <w:trHeight w:val="1268"/>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Trzeźwościowe „Wolność i Miłość”</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Diecezji Rzeszowskiej Rzeszów</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„Wspieranie działalności środowisk abstynenckich”</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15.000,00</w:t>
            </w:r>
          </w:p>
        </w:tc>
      </w:tr>
      <w:tr w:rsidR="00C23608" w:rsidRPr="00925C46" w:rsidTr="00A53E59">
        <w:trPr>
          <w:trHeight w:val="1070"/>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4</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Akademia Rozwoju Społecznego</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Błażowa</w:t>
            </w: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Razem dla rodziny – piknik, zabawa i profilaktyka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lastRenderedPageBreak/>
              <w:t>5</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Opieki Nad Dziećmi „ORATORIUM”</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im. bł. ks. Bronisława Markiewicza </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Stalowa Wola</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„Integracja”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6</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Pomocy Młodzieży</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im. Jana Pawła II „WZRASTANIE”</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Świetlica Profilaktyczno-Wychowawcza</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Oddział w Rzeszowie</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Zmieniam się wzrastając </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 dobrym</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13.000,00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7</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„RÓWNOWAGA”</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Stalowa Wola</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Rodzinna Profilaktyka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8</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Ośrodek Kultury i Formacji Chrześcijańskiej</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im. Służebnicy Bożej Anny </w:t>
            </w:r>
            <w:proofErr w:type="spellStart"/>
            <w:r w:rsidRPr="00925C46">
              <w:rPr>
                <w:rFonts w:ascii="Arial" w:eastAsia="Times New Roman" w:hAnsi="Arial" w:cs="Arial"/>
                <w:sz w:val="18"/>
                <w:szCs w:val="18"/>
                <w:lang w:eastAsia="pl-PL"/>
              </w:rPr>
              <w:t>Jenke</w:t>
            </w:r>
            <w:proofErr w:type="spellEnd"/>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Jarosław</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„Trafić pod strzechy” z Narodowym Programem Trzeźwości</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15.000,00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9</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Kobiet Krasne</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Krasne </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„Senior się nie da”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10</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Towarzystwo Przyjaciół Związku Strzeleckiego „STRZELEC”</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„7 Kroków ze Strzelcem do Wolności od Uzależnień”</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15.550,00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11</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Kobiet Aktywnych „AKACJA” Osiek Jasielski</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ZANIM SPRÓBUJESZ - POMYŚL</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15.000,00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12</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Wsparcia </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 Aktywizacji „SZTAMA”</w:t>
            </w: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Stalowa Wola</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Szkolenie pt. Problematyka FAS w ujęciu interdyscyplinarnym.</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8.150,00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13</w:t>
            </w:r>
          </w:p>
        </w:tc>
        <w:tc>
          <w:tcPr>
            <w:tcW w:w="296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p>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WSPÓLNA SZKOŁA Głojsce</w:t>
            </w:r>
          </w:p>
          <w:p w:rsidR="00C23608" w:rsidRPr="00925C46" w:rsidRDefault="00C23608" w:rsidP="009110D9">
            <w:pPr>
              <w:suppressAutoHyphens/>
              <w:spacing w:after="0" w:line="240" w:lineRule="auto"/>
              <w:rPr>
                <w:rFonts w:ascii="Arial" w:eastAsia="Times New Roman" w:hAnsi="Arial" w:cs="Arial"/>
                <w:sz w:val="18"/>
                <w:szCs w:val="18"/>
                <w:lang w:eastAsia="pl-PL"/>
              </w:rPr>
            </w:pPr>
          </w:p>
        </w:tc>
        <w:tc>
          <w:tcPr>
            <w:tcW w:w="2381"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NIE BÓJMY SIĘ POWIEDZIEĆ NIE</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8 400,00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14</w:t>
            </w:r>
          </w:p>
        </w:tc>
        <w:tc>
          <w:tcPr>
            <w:tcW w:w="2966" w:type="dxa"/>
            <w:tcBorders>
              <w:top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ind w:left="57"/>
              <w:rPr>
                <w:rFonts w:ascii="Arial" w:eastAsia="Times New Roman" w:hAnsi="Arial" w:cs="Arial"/>
                <w:sz w:val="18"/>
                <w:szCs w:val="18"/>
                <w:lang w:eastAsia="pl-PL"/>
              </w:rPr>
            </w:pP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na Rzecz </w:t>
            </w: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r w:rsidRPr="00925C46">
              <w:rPr>
                <w:rFonts w:ascii="Arial" w:eastAsia="Times New Roman" w:hAnsi="Arial" w:cs="Arial"/>
                <w:sz w:val="18"/>
                <w:szCs w:val="18"/>
                <w:lang w:eastAsia="pl-PL"/>
              </w:rPr>
              <w:t>Rozwoju i Promocji Gminy Dydnia</w:t>
            </w: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p>
        </w:tc>
        <w:tc>
          <w:tcPr>
            <w:tcW w:w="2381" w:type="dxa"/>
            <w:tcBorders>
              <w:top w:val="single" w:sz="4" w:space="0" w:color="auto"/>
              <w:bottom w:val="single" w:sz="4" w:space="0" w:color="auto"/>
              <w:right w:val="single" w:sz="4" w:space="0" w:color="auto"/>
            </w:tcBorders>
            <w:tcMar>
              <w:left w:w="78" w:type="dxa"/>
            </w:tcMar>
            <w:vAlign w:val="center"/>
          </w:tcPr>
          <w:p w:rsidR="00C23608" w:rsidRPr="00925C46" w:rsidRDefault="00C23608" w:rsidP="009110D9">
            <w:pPr>
              <w:tabs>
                <w:tab w:val="left" w:pos="0"/>
                <w:tab w:val="left" w:pos="126"/>
              </w:tabs>
              <w:suppressAutoHyphens/>
              <w:spacing w:after="0" w:line="240" w:lineRule="auto"/>
              <w:ind w:left="57" w:right="57"/>
              <w:rPr>
                <w:rFonts w:ascii="Arial" w:eastAsia="Calibri" w:hAnsi="Arial" w:cs="Arial"/>
                <w:sz w:val="18"/>
                <w:szCs w:val="18"/>
                <w:lang w:eastAsia="pl-PL"/>
              </w:rPr>
            </w:pPr>
            <w:r w:rsidRPr="00925C46">
              <w:rPr>
                <w:rFonts w:ascii="Arial" w:eastAsia="Calibri" w:hAnsi="Arial" w:cs="Arial"/>
                <w:sz w:val="18"/>
                <w:szCs w:val="18"/>
                <w:lang w:eastAsia="pl-PL"/>
              </w:rPr>
              <w:t>Prowadzenie działań informacyjno-edukacyjnych, w tym kampanii edukacyjnych, dotyczących ryzyka szkód wynikających ze spożywania alkoholu dla konsumentów i ich otoczenia.</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8.150,00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15</w:t>
            </w:r>
          </w:p>
        </w:tc>
        <w:tc>
          <w:tcPr>
            <w:tcW w:w="2966" w:type="dxa"/>
            <w:tcBorders>
              <w:top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ind w:left="57"/>
              <w:rPr>
                <w:rFonts w:ascii="Arial" w:eastAsia="Times New Roman" w:hAnsi="Arial" w:cs="Arial"/>
                <w:sz w:val="18"/>
                <w:szCs w:val="18"/>
                <w:lang w:eastAsia="pl-PL"/>
              </w:rPr>
            </w:pP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Trzeźwościowe „ARKA” Jasło</w:t>
            </w:r>
          </w:p>
          <w:p w:rsidR="00C23608" w:rsidRPr="00925C46" w:rsidRDefault="00C23608" w:rsidP="009110D9">
            <w:pPr>
              <w:suppressAutoHyphens/>
              <w:spacing w:after="0" w:line="240" w:lineRule="auto"/>
              <w:ind w:left="57"/>
              <w:rPr>
                <w:rFonts w:ascii="Arial" w:eastAsia="Times New Roman" w:hAnsi="Arial" w:cs="Arial"/>
                <w:sz w:val="18"/>
                <w:szCs w:val="18"/>
                <w:lang w:eastAsia="pl-PL"/>
              </w:rPr>
            </w:pPr>
          </w:p>
        </w:tc>
        <w:tc>
          <w:tcPr>
            <w:tcW w:w="2381" w:type="dxa"/>
            <w:tcBorders>
              <w:top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ind w:left="57" w:right="57"/>
              <w:rPr>
                <w:rFonts w:ascii="Arial" w:eastAsia="Times New Roman" w:hAnsi="Arial" w:cs="Arial"/>
                <w:sz w:val="18"/>
                <w:szCs w:val="18"/>
                <w:lang w:eastAsia="pl-PL"/>
              </w:rPr>
            </w:pPr>
            <w:r w:rsidRPr="00925C46">
              <w:rPr>
                <w:rFonts w:ascii="Arial" w:eastAsia="Times New Roman" w:hAnsi="Arial" w:cs="Arial"/>
                <w:sz w:val="18"/>
                <w:szCs w:val="18"/>
                <w:lang w:eastAsia="pl-PL"/>
              </w:rPr>
              <w:t>Wspieranie działalności środowisk abstynenckich</w:t>
            </w:r>
          </w:p>
        </w:tc>
        <w:tc>
          <w:tcPr>
            <w:tcW w:w="1356"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rPr>
                <w:rFonts w:ascii="Arial" w:eastAsia="Times New Roman" w:hAnsi="Arial" w:cs="Arial"/>
                <w:bCs/>
                <w:i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Mar>
              <w:left w:w="78" w:type="dxa"/>
            </w:tcMar>
            <w:vAlign w:val="center"/>
          </w:tcPr>
          <w:p w:rsidR="00C23608" w:rsidRPr="00925C46" w:rsidRDefault="00C23608" w:rsidP="009110D9">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9.430,00</w:t>
            </w:r>
          </w:p>
        </w:tc>
      </w:tr>
      <w:tr w:rsidR="00C23608" w:rsidRPr="00925C46" w:rsidTr="009110D9">
        <w:trPr>
          <w:jc w:val="center"/>
        </w:trPr>
        <w:tc>
          <w:tcPr>
            <w:tcW w:w="94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16</w:t>
            </w:r>
          </w:p>
        </w:tc>
        <w:tc>
          <w:tcPr>
            <w:tcW w:w="296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pacing w:after="0" w:line="240" w:lineRule="auto"/>
              <w:jc w:val="both"/>
              <w:rPr>
                <w:rFonts w:ascii="Arial" w:eastAsia="Times New Roman" w:hAnsi="Arial" w:cs="Arial"/>
                <w:sz w:val="18"/>
                <w:szCs w:val="18"/>
                <w:lang w:eastAsia="pl-PL"/>
              </w:rPr>
            </w:pPr>
          </w:p>
          <w:p w:rsidR="00C23608" w:rsidRPr="00925C46" w:rsidRDefault="00C23608" w:rsidP="009110D9">
            <w:pPr>
              <w:spacing w:after="0" w:line="240" w:lineRule="auto"/>
              <w:jc w:val="both"/>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Ochotnicza Straż Pożarna </w:t>
            </w:r>
          </w:p>
          <w:p w:rsidR="00C23608" w:rsidRPr="00925C46" w:rsidRDefault="00C23608" w:rsidP="009110D9">
            <w:pPr>
              <w:spacing w:after="0" w:line="240" w:lineRule="auto"/>
              <w:jc w:val="both"/>
              <w:rPr>
                <w:rFonts w:ascii="Arial" w:eastAsia="Times New Roman" w:hAnsi="Arial" w:cs="Arial"/>
                <w:sz w:val="18"/>
                <w:szCs w:val="18"/>
                <w:lang w:eastAsia="pl-PL"/>
              </w:rPr>
            </w:pPr>
            <w:r w:rsidRPr="00925C46">
              <w:rPr>
                <w:rFonts w:ascii="Arial" w:eastAsia="Times New Roman" w:hAnsi="Arial" w:cs="Arial"/>
                <w:sz w:val="18"/>
                <w:szCs w:val="18"/>
                <w:lang w:eastAsia="pl-PL"/>
              </w:rPr>
              <w:t>Rzeszów-Słocina</w:t>
            </w:r>
          </w:p>
          <w:p w:rsidR="00C23608" w:rsidRPr="00925C46" w:rsidRDefault="00C23608" w:rsidP="009110D9">
            <w:pPr>
              <w:spacing w:after="0" w:line="240" w:lineRule="auto"/>
              <w:jc w:val="both"/>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 </w:t>
            </w:r>
          </w:p>
        </w:tc>
        <w:tc>
          <w:tcPr>
            <w:tcW w:w="2381"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autoSpaceDE w:val="0"/>
              <w:autoSpaceDN w:val="0"/>
              <w:adjustRightInd w:val="0"/>
              <w:spacing w:after="0" w:line="240" w:lineRule="auto"/>
              <w:jc w:val="both"/>
              <w:rPr>
                <w:rFonts w:ascii="Arial" w:eastAsia="Times New Roman" w:hAnsi="Arial" w:cs="Arial"/>
                <w:bCs/>
                <w:sz w:val="18"/>
                <w:szCs w:val="18"/>
                <w:lang w:eastAsia="pl-PL"/>
              </w:rPr>
            </w:pPr>
            <w:r w:rsidRPr="00925C46">
              <w:rPr>
                <w:rFonts w:ascii="Arial" w:eastAsia="Times New Roman" w:hAnsi="Arial" w:cs="Arial"/>
                <w:bCs/>
                <w:sz w:val="18"/>
                <w:szCs w:val="18"/>
                <w:lang w:eastAsia="pl-PL"/>
              </w:rPr>
              <w:t>„</w:t>
            </w:r>
            <w:r w:rsidRPr="00925C46">
              <w:rPr>
                <w:rFonts w:ascii="Arial" w:eastAsia="Times New Roman" w:hAnsi="Arial" w:cs="Arial"/>
                <w:sz w:val="18"/>
                <w:szCs w:val="18"/>
                <w:lang w:eastAsia="pl-PL"/>
              </w:rPr>
              <w:t>Akademia młodego ratownika</w:t>
            </w:r>
            <w:r w:rsidRPr="00925C46">
              <w:rPr>
                <w:rFonts w:ascii="Arial" w:eastAsia="Times New Roman" w:hAnsi="Arial" w:cs="Arial"/>
                <w:bCs/>
                <w:sz w:val="18"/>
                <w:szCs w:val="18"/>
                <w:lang w:eastAsia="pl-PL"/>
              </w:rPr>
              <w:t>”</w:t>
            </w:r>
          </w:p>
        </w:tc>
        <w:tc>
          <w:tcPr>
            <w:tcW w:w="1356"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pacing w:after="0" w:line="240" w:lineRule="auto"/>
              <w:jc w:val="center"/>
              <w:rPr>
                <w:rFonts w:ascii="Arial" w:eastAsia="Times New Roman" w:hAnsi="Arial" w:cs="Arial"/>
                <w:sz w:val="18"/>
                <w:szCs w:val="18"/>
                <w:lang w:eastAsia="pl-P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7.950,00</w:t>
            </w:r>
          </w:p>
        </w:tc>
      </w:tr>
      <w:tr w:rsidR="00C23608" w:rsidRPr="00925C46" w:rsidTr="009110D9">
        <w:trPr>
          <w:trHeight w:val="438"/>
          <w:jc w:val="center"/>
        </w:trPr>
        <w:tc>
          <w:tcPr>
            <w:tcW w:w="7650" w:type="dxa"/>
            <w:gridSpan w:val="4"/>
            <w:tcBorders>
              <w:top w:val="single" w:sz="4" w:space="0" w:color="000001"/>
              <w:left w:val="single" w:sz="4" w:space="0" w:color="auto"/>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r w:rsidRPr="00925C46">
              <w:rPr>
                <w:rFonts w:ascii="Arial" w:hAnsi="Arial" w:cs="Arial"/>
                <w:b/>
                <w:sz w:val="18"/>
                <w:szCs w:val="18"/>
              </w:rPr>
              <w:t>Razem</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C23608" w:rsidRPr="00925C46" w:rsidRDefault="00C23608" w:rsidP="009110D9">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205.311,61</w:t>
            </w:r>
          </w:p>
        </w:tc>
      </w:tr>
    </w:tbl>
    <w:p w:rsidR="00C23608" w:rsidRPr="00925C46" w:rsidRDefault="00C23608" w:rsidP="00C23608">
      <w:pPr>
        <w:tabs>
          <w:tab w:val="left" w:pos="426"/>
        </w:tabs>
        <w:spacing w:after="0" w:line="360" w:lineRule="auto"/>
        <w:jc w:val="both"/>
        <w:rPr>
          <w:rFonts w:ascii="Arial" w:hAnsi="Arial" w:cs="Arial"/>
          <w:color w:val="FF0000"/>
        </w:rPr>
      </w:pPr>
    </w:p>
    <w:p w:rsidR="00C23608" w:rsidRPr="00925C46" w:rsidRDefault="00C23608" w:rsidP="00CB127A">
      <w:pPr>
        <w:numPr>
          <w:ilvl w:val="0"/>
          <w:numId w:val="421"/>
        </w:numPr>
        <w:tabs>
          <w:tab w:val="left" w:pos="426"/>
        </w:tab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kosztów współorganizacji zadań z zakresu profilaktyki uzależnień w kwocie 19.931,-zł z:</w:t>
      </w:r>
    </w:p>
    <w:p w:rsidR="00C23608" w:rsidRPr="00925C46" w:rsidRDefault="00C23608" w:rsidP="00CB127A">
      <w:pPr>
        <w:numPr>
          <w:ilvl w:val="3"/>
          <w:numId w:val="493"/>
        </w:numPr>
        <w:tabs>
          <w:tab w:val="left" w:pos="426"/>
          <w:tab w:val="left" w:pos="709"/>
        </w:tabs>
        <w:spacing w:after="0" w:line="360" w:lineRule="auto"/>
        <w:ind w:left="851" w:hanging="425"/>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 Wojewódzką Stacją Sanitarno-Epidemiologiczną w Rzeszowie w kwocie 9.980,-zł (§ 4190) obejmujących przeprowadzenie:</w:t>
      </w:r>
    </w:p>
    <w:p w:rsidR="00C23608" w:rsidRPr="00925C46" w:rsidRDefault="00C23608" w:rsidP="00CB127A">
      <w:pPr>
        <w:numPr>
          <w:ilvl w:val="0"/>
          <w:numId w:val="422"/>
        </w:numPr>
        <w:tabs>
          <w:tab w:val="left" w:pos="993"/>
          <w:tab w:val="left" w:pos="1134"/>
        </w:tabs>
        <w:spacing w:after="0" w:line="360" w:lineRule="auto"/>
        <w:ind w:left="993"/>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konkursu plastycznego na temat uzależnień, AIDS i zdrowego trybu życia dla dzieci kl. I – III szkół podstawowych pn. „Zawsze Razem” ,</w:t>
      </w:r>
    </w:p>
    <w:p w:rsidR="00C23608" w:rsidRPr="00925C46" w:rsidRDefault="00C23608" w:rsidP="00CB127A">
      <w:pPr>
        <w:numPr>
          <w:ilvl w:val="0"/>
          <w:numId w:val="422"/>
        </w:numPr>
        <w:tabs>
          <w:tab w:val="left" w:pos="993"/>
          <w:tab w:val="left" w:pos="1134"/>
        </w:tabs>
        <w:spacing w:after="0" w:line="360" w:lineRule="auto"/>
        <w:ind w:left="993"/>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Wojewódzkiego Przeglądu Małych Form Teatralnych „Porozmawiajmy o uzależnieniach”, skierowanego do młodzieży szkół gimnazjalnych </w:t>
      </w:r>
      <w:r w:rsidRPr="00925C46">
        <w:rPr>
          <w:rFonts w:ascii="Arial" w:eastAsia="Times New Roman" w:hAnsi="Arial" w:cs="Arial"/>
          <w:bCs/>
          <w:sz w:val="24"/>
          <w:szCs w:val="24"/>
          <w:lang w:eastAsia="pl-PL"/>
        </w:rPr>
        <w:br/>
        <w:t>i ponadgimnazjalnych,</w:t>
      </w:r>
    </w:p>
    <w:p w:rsidR="00C23608" w:rsidRPr="00925C46" w:rsidRDefault="00C23608" w:rsidP="00CB127A">
      <w:pPr>
        <w:numPr>
          <w:ilvl w:val="0"/>
          <w:numId w:val="422"/>
        </w:numPr>
        <w:tabs>
          <w:tab w:val="left" w:pos="284"/>
          <w:tab w:val="left" w:pos="993"/>
          <w:tab w:val="left" w:pos="1134"/>
          <w:tab w:val="left" w:pos="7513"/>
        </w:tabs>
        <w:spacing w:after="0" w:line="360" w:lineRule="auto"/>
        <w:ind w:left="993"/>
        <w:jc w:val="both"/>
        <w:rPr>
          <w:rFonts w:ascii="Arial" w:eastAsia="Times New Roman" w:hAnsi="Arial" w:cs="Arial"/>
          <w:sz w:val="24"/>
          <w:szCs w:val="24"/>
          <w:lang w:eastAsia="pl-PL"/>
        </w:rPr>
      </w:pPr>
      <w:r w:rsidRPr="00925C46">
        <w:rPr>
          <w:rFonts w:ascii="Arial" w:eastAsia="Times New Roman" w:hAnsi="Arial" w:cs="Arial"/>
          <w:bCs/>
          <w:sz w:val="24"/>
          <w:szCs w:val="24"/>
          <w:lang w:eastAsia="pl-PL"/>
        </w:rPr>
        <w:t xml:space="preserve">konkursu plastycznego na temat HIV/AIDS i narkomanii dla uczniów szkół gimnazjalnych i ponadgimnazjalnych pt. ”Porozmawiajmy AIDS”, </w:t>
      </w:r>
    </w:p>
    <w:p w:rsidR="00C23608" w:rsidRPr="00925C46" w:rsidRDefault="00C23608" w:rsidP="00CB127A">
      <w:pPr>
        <w:numPr>
          <w:ilvl w:val="3"/>
          <w:numId w:val="493"/>
        </w:numPr>
        <w:tabs>
          <w:tab w:val="left" w:pos="426"/>
        </w:tabs>
        <w:spacing w:after="0" w:line="360" w:lineRule="auto"/>
        <w:ind w:left="851" w:hanging="425"/>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Komendą Wojewódzką Policji w Rzeszowie w kwocie 9.951,-zł (§ 4190 – 7.955,-zł,</w:t>
      </w:r>
      <w:r w:rsidRPr="00925C46">
        <w:rPr>
          <w:rFonts w:ascii="Arial" w:eastAsia="Times New Roman" w:hAnsi="Arial" w:cs="Arial"/>
          <w:lang w:eastAsia="pl-PL"/>
        </w:rPr>
        <w:t xml:space="preserve"> </w:t>
      </w:r>
      <w:r w:rsidRPr="00925C46">
        <w:rPr>
          <w:rFonts w:ascii="Arial" w:eastAsia="Times New Roman" w:hAnsi="Arial" w:cs="Arial"/>
          <w:sz w:val="24"/>
          <w:szCs w:val="24"/>
          <w:lang w:eastAsia="pl-PL"/>
        </w:rPr>
        <w:t>§ 4210 – 1.996,-zł) obejmujących przeprowadzenie:</w:t>
      </w:r>
    </w:p>
    <w:p w:rsidR="00C23608" w:rsidRPr="00925C46" w:rsidRDefault="00C23608" w:rsidP="00CB127A">
      <w:pPr>
        <w:numPr>
          <w:ilvl w:val="0"/>
          <w:numId w:val="461"/>
        </w:numPr>
        <w:tabs>
          <w:tab w:val="left" w:pos="709"/>
          <w:tab w:val="left" w:pos="7513"/>
        </w:tab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finału działań profilaktycznych dla dzieci i młodzieży pn. „Konkurs plastyczny dla dzieci i młodzieży Bezpieczne Wakacje 2018”,</w:t>
      </w:r>
    </w:p>
    <w:p w:rsidR="00C23608" w:rsidRPr="00925C46" w:rsidRDefault="00C23608" w:rsidP="00CB127A">
      <w:pPr>
        <w:numPr>
          <w:ilvl w:val="0"/>
          <w:numId w:val="461"/>
        </w:numPr>
        <w:tabs>
          <w:tab w:val="left" w:pos="709"/>
        </w:tabs>
        <w:suppressAutoHyphen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finału działań profilaktycznych dla młodzieży pn. „Wojewódzki konkurs na profilaktyczny spot filmowy”,</w:t>
      </w:r>
    </w:p>
    <w:p w:rsidR="00C23608" w:rsidRPr="00925C46" w:rsidRDefault="00C23608" w:rsidP="00CB127A">
      <w:pPr>
        <w:numPr>
          <w:ilvl w:val="0"/>
          <w:numId w:val="461"/>
        </w:numPr>
        <w:tabs>
          <w:tab w:val="left" w:pos="709"/>
        </w:tabs>
        <w:suppressAutoHyphen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działań prewencyjnych z zakresu profilaktyki alkoholowej pod nazwą „Alkohol – ograniczona dostępność”;</w:t>
      </w:r>
    </w:p>
    <w:p w:rsidR="00C23608" w:rsidRPr="00925C46" w:rsidRDefault="00C23608" w:rsidP="00CB127A">
      <w:pPr>
        <w:numPr>
          <w:ilvl w:val="0"/>
          <w:numId w:val="461"/>
        </w:numPr>
        <w:tabs>
          <w:tab w:val="left" w:pos="709"/>
        </w:tabs>
        <w:suppressAutoHyphen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działań informacyjno–edukacyjnych wśród społeczności lokalnych dotyczących profilaktyki problematyki alkoholizmu i narkomanii.</w:t>
      </w:r>
    </w:p>
    <w:p w:rsidR="00C23608" w:rsidRPr="00925C46" w:rsidRDefault="00C23608" w:rsidP="00C23608">
      <w:pPr>
        <w:tabs>
          <w:tab w:val="left" w:pos="7513"/>
        </w:tabs>
        <w:spacing w:after="0" w:line="360" w:lineRule="auto"/>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Zadania finansowane z wpływów z tytułu wydawania zezwoleń na hurtową sprzedaż alkoholu. </w:t>
      </w:r>
    </w:p>
    <w:p w:rsidR="00C23608" w:rsidRPr="00925C46" w:rsidRDefault="00C23608" w:rsidP="00C23608">
      <w:pPr>
        <w:tabs>
          <w:tab w:val="left" w:pos="709"/>
        </w:tabs>
        <w:suppressAutoHyphen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Niewykonanie wydatków wynika m.in. z małej liczby ofert złożonych w ramach ogłoszonych otwartych konkursów ofert oraz zwrotów niewykorzystanych dotacji przez dotowane podmioty.</w:t>
      </w:r>
    </w:p>
    <w:p w:rsidR="00A51BE0" w:rsidRPr="00A51BE0" w:rsidRDefault="00A51BE0" w:rsidP="00A51BE0">
      <w:pPr>
        <w:tabs>
          <w:tab w:val="left" w:pos="0"/>
        </w:tabs>
        <w:spacing w:after="0" w:line="360" w:lineRule="auto"/>
        <w:jc w:val="both"/>
        <w:rPr>
          <w:rFonts w:ascii="Arial" w:eastAsia="Calibri" w:hAnsi="Arial" w:cs="Arial"/>
          <w:b/>
          <w:bCs/>
          <w:i/>
          <w:iCs/>
          <w:color w:val="000000" w:themeColor="text1"/>
          <w:sz w:val="24"/>
          <w:szCs w:val="24"/>
          <w:lang w:val="x-none" w:eastAsia="x-none"/>
        </w:rPr>
      </w:pPr>
      <w:r w:rsidRPr="00A51BE0">
        <w:rPr>
          <w:rFonts w:ascii="Arial" w:eastAsia="Calibri" w:hAnsi="Arial" w:cs="Arial"/>
          <w:b/>
          <w:bCs/>
          <w:i/>
          <w:iCs/>
          <w:color w:val="000000" w:themeColor="text1"/>
          <w:sz w:val="24"/>
          <w:szCs w:val="24"/>
          <w:lang w:val="x-none" w:eastAsia="x-none"/>
        </w:rPr>
        <w:t>Rozdział 85156 – Składki na ubezpieczenie zdrowotne oraz świadczenia dla osób nieobjętych obowiązkiem ubezpieczenia zdrowotnego</w:t>
      </w:r>
    </w:p>
    <w:p w:rsidR="00A51BE0" w:rsidRPr="00A51BE0" w:rsidRDefault="00A51BE0" w:rsidP="00A51BE0">
      <w:pPr>
        <w:spacing w:after="0" w:line="360" w:lineRule="auto"/>
        <w:jc w:val="both"/>
        <w:rPr>
          <w:rFonts w:ascii="Arial" w:eastAsia="Calibri" w:hAnsi="Arial" w:cs="Arial"/>
          <w:color w:val="000000" w:themeColor="text1"/>
          <w:sz w:val="24"/>
          <w:szCs w:val="24"/>
          <w:lang w:val="x-none" w:eastAsia="x-none"/>
        </w:rPr>
      </w:pPr>
      <w:r w:rsidRPr="00A51BE0">
        <w:rPr>
          <w:rFonts w:ascii="Arial" w:eastAsia="Calibri" w:hAnsi="Arial" w:cs="Arial"/>
          <w:color w:val="000000" w:themeColor="text1"/>
          <w:sz w:val="24"/>
          <w:szCs w:val="24"/>
          <w:lang w:val="x-none" w:eastAsia="x-none"/>
        </w:rPr>
        <w:t xml:space="preserve">Zaplanowane wydatki bieżące (jednostki oświatowe – Dep. EN) w kwocie </w:t>
      </w:r>
      <w:r w:rsidRPr="00A51BE0">
        <w:rPr>
          <w:rFonts w:ascii="Arial" w:eastAsia="Calibri" w:hAnsi="Arial" w:cs="Arial"/>
          <w:color w:val="000000" w:themeColor="text1"/>
          <w:sz w:val="24"/>
          <w:szCs w:val="24"/>
          <w:lang w:val="x-none" w:eastAsia="x-none"/>
        </w:rPr>
        <w:br/>
      </w:r>
      <w:r w:rsidRPr="00A51BE0">
        <w:rPr>
          <w:rFonts w:ascii="Arial" w:eastAsia="Calibri" w:hAnsi="Arial" w:cs="Arial"/>
          <w:color w:val="000000" w:themeColor="text1"/>
          <w:sz w:val="24"/>
          <w:szCs w:val="24"/>
          <w:lang w:eastAsia="x-none"/>
        </w:rPr>
        <w:t>22.612</w:t>
      </w:r>
      <w:r w:rsidRPr="00A51BE0">
        <w:rPr>
          <w:rFonts w:ascii="Arial" w:eastAsia="Calibri" w:hAnsi="Arial" w:cs="Arial"/>
          <w:color w:val="000000" w:themeColor="text1"/>
          <w:sz w:val="24"/>
          <w:szCs w:val="24"/>
          <w:lang w:val="x-none" w:eastAsia="x-none"/>
        </w:rPr>
        <w:t xml:space="preserve">,-zł zostały wykonane w kwocie </w:t>
      </w:r>
      <w:r w:rsidRPr="00A51BE0">
        <w:rPr>
          <w:rFonts w:ascii="Arial" w:eastAsia="Calibri" w:hAnsi="Arial" w:cs="Arial"/>
          <w:color w:val="000000" w:themeColor="text1"/>
          <w:sz w:val="24"/>
          <w:szCs w:val="24"/>
          <w:lang w:eastAsia="x-none"/>
        </w:rPr>
        <w:t>22.333</w:t>
      </w:r>
      <w:r w:rsidRPr="00A51BE0">
        <w:rPr>
          <w:rFonts w:ascii="Arial" w:eastAsia="Calibri" w:hAnsi="Arial" w:cs="Arial"/>
          <w:color w:val="000000" w:themeColor="text1"/>
          <w:sz w:val="24"/>
          <w:szCs w:val="24"/>
          <w:lang w:val="x-none" w:eastAsia="x-none"/>
        </w:rPr>
        <w:t xml:space="preserve">,-zł </w:t>
      </w:r>
      <w:r w:rsidRPr="00A51BE0">
        <w:rPr>
          <w:rFonts w:ascii="Arial" w:eastAsia="Calibri" w:hAnsi="Arial" w:cs="Arial"/>
          <w:color w:val="000000" w:themeColor="text1"/>
          <w:sz w:val="24"/>
          <w:szCs w:val="24"/>
          <w:lang w:eastAsia="x-none"/>
        </w:rPr>
        <w:t>(</w:t>
      </w:r>
      <w:r w:rsidRPr="00A51BE0">
        <w:rPr>
          <w:rFonts w:ascii="Arial" w:hAnsi="Arial" w:cs="Arial"/>
          <w:color w:val="000000" w:themeColor="text1"/>
          <w:sz w:val="24"/>
          <w:szCs w:val="24"/>
        </w:rPr>
        <w:t xml:space="preserve">§ 4130), </w:t>
      </w:r>
      <w:r w:rsidRPr="00A51BE0">
        <w:rPr>
          <w:rFonts w:ascii="Arial" w:eastAsia="Calibri" w:hAnsi="Arial" w:cs="Arial"/>
          <w:color w:val="000000" w:themeColor="text1"/>
          <w:sz w:val="24"/>
          <w:szCs w:val="24"/>
          <w:lang w:val="x-none" w:eastAsia="x-none"/>
        </w:rPr>
        <w:t xml:space="preserve">tj. </w:t>
      </w:r>
      <w:r w:rsidRPr="00A51BE0">
        <w:rPr>
          <w:rFonts w:ascii="Arial" w:eastAsia="Calibri" w:hAnsi="Arial" w:cs="Arial"/>
          <w:color w:val="000000" w:themeColor="text1"/>
          <w:sz w:val="24"/>
          <w:szCs w:val="24"/>
          <w:lang w:eastAsia="x-none"/>
        </w:rPr>
        <w:t>98,77</w:t>
      </w:r>
      <w:r w:rsidRPr="00A51BE0">
        <w:rPr>
          <w:rFonts w:ascii="Arial" w:eastAsia="Calibri" w:hAnsi="Arial" w:cs="Arial"/>
          <w:color w:val="000000" w:themeColor="text1"/>
          <w:sz w:val="24"/>
          <w:szCs w:val="24"/>
          <w:lang w:val="x-none" w:eastAsia="x-none"/>
        </w:rPr>
        <w:t xml:space="preserve"> % planu. </w:t>
      </w:r>
    </w:p>
    <w:p w:rsidR="00A51BE0" w:rsidRPr="00A51BE0" w:rsidRDefault="00A51BE0" w:rsidP="00A51BE0">
      <w:pPr>
        <w:tabs>
          <w:tab w:val="left" w:pos="284"/>
          <w:tab w:val="left" w:pos="567"/>
          <w:tab w:val="left" w:pos="7513"/>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Środki zostały przeznaczone na uregulowanie składek na ubezpieczenie zdrowotne uczniów i przekazane (zgodnie ze zgłoszeniem liczby uczniów objętych tego rodzaju </w:t>
      </w:r>
      <w:r w:rsidRPr="00A51BE0">
        <w:rPr>
          <w:rFonts w:ascii="Arial" w:eastAsia="Times New Roman" w:hAnsi="Arial" w:cs="Arial"/>
          <w:color w:val="000000" w:themeColor="text1"/>
          <w:sz w:val="24"/>
          <w:szCs w:val="24"/>
          <w:lang w:eastAsia="pl-PL"/>
        </w:rPr>
        <w:lastRenderedPageBreak/>
        <w:t xml:space="preserve">świadczeniem) do  szkół – </w:t>
      </w:r>
      <w:proofErr w:type="spellStart"/>
      <w:r w:rsidRPr="00A51BE0">
        <w:rPr>
          <w:rFonts w:ascii="Arial" w:eastAsia="Times New Roman" w:hAnsi="Arial" w:cs="Arial"/>
          <w:color w:val="000000" w:themeColor="text1"/>
          <w:sz w:val="24"/>
          <w:szCs w:val="24"/>
          <w:lang w:eastAsia="pl-PL"/>
        </w:rPr>
        <w:t>MSCKZiU</w:t>
      </w:r>
      <w:proofErr w:type="spellEnd"/>
      <w:r w:rsidRPr="00A51BE0">
        <w:rPr>
          <w:rFonts w:ascii="Arial" w:eastAsia="Times New Roman" w:hAnsi="Arial" w:cs="Arial"/>
          <w:color w:val="000000" w:themeColor="text1"/>
          <w:sz w:val="24"/>
          <w:szCs w:val="24"/>
          <w:lang w:eastAsia="pl-PL"/>
        </w:rPr>
        <w:t xml:space="preserve"> Przemyśl, </w:t>
      </w:r>
      <w:proofErr w:type="spellStart"/>
      <w:r w:rsidRPr="00A51BE0">
        <w:rPr>
          <w:rFonts w:ascii="Arial" w:eastAsia="Times New Roman" w:hAnsi="Arial" w:cs="Arial"/>
          <w:color w:val="000000" w:themeColor="text1"/>
          <w:sz w:val="24"/>
          <w:szCs w:val="24"/>
          <w:lang w:eastAsia="pl-PL"/>
        </w:rPr>
        <w:t>MSCKZiU</w:t>
      </w:r>
      <w:proofErr w:type="spellEnd"/>
      <w:r w:rsidRPr="00A51BE0">
        <w:rPr>
          <w:rFonts w:ascii="Arial" w:eastAsia="Times New Roman" w:hAnsi="Arial" w:cs="Arial"/>
          <w:color w:val="000000" w:themeColor="text1"/>
          <w:sz w:val="24"/>
          <w:szCs w:val="24"/>
          <w:lang w:eastAsia="pl-PL"/>
        </w:rPr>
        <w:t xml:space="preserve"> Jasło, </w:t>
      </w:r>
      <w:proofErr w:type="spellStart"/>
      <w:r w:rsidRPr="00A51BE0">
        <w:rPr>
          <w:rFonts w:ascii="Arial" w:eastAsia="Times New Roman" w:hAnsi="Arial" w:cs="Arial"/>
          <w:color w:val="000000" w:themeColor="text1"/>
          <w:sz w:val="24"/>
          <w:szCs w:val="24"/>
          <w:lang w:eastAsia="pl-PL"/>
        </w:rPr>
        <w:t>MSCKZiU</w:t>
      </w:r>
      <w:proofErr w:type="spellEnd"/>
      <w:r w:rsidRPr="00A51BE0">
        <w:rPr>
          <w:rFonts w:ascii="Arial" w:eastAsia="Times New Roman" w:hAnsi="Arial" w:cs="Arial"/>
          <w:color w:val="000000" w:themeColor="text1"/>
          <w:sz w:val="24"/>
          <w:szCs w:val="24"/>
          <w:lang w:eastAsia="pl-PL"/>
        </w:rPr>
        <w:t xml:space="preserve"> Sanok,  </w:t>
      </w:r>
      <w:proofErr w:type="spellStart"/>
      <w:r w:rsidRPr="00A51BE0">
        <w:rPr>
          <w:rFonts w:ascii="Arial" w:eastAsia="Times New Roman" w:hAnsi="Arial" w:cs="Arial"/>
          <w:color w:val="000000" w:themeColor="text1"/>
          <w:sz w:val="24"/>
          <w:szCs w:val="24"/>
          <w:lang w:eastAsia="pl-PL"/>
        </w:rPr>
        <w:t>MSCKZiU</w:t>
      </w:r>
      <w:proofErr w:type="spellEnd"/>
      <w:r w:rsidRPr="00A51BE0">
        <w:rPr>
          <w:rFonts w:ascii="Arial" w:eastAsia="Times New Roman" w:hAnsi="Arial" w:cs="Arial"/>
          <w:color w:val="000000" w:themeColor="text1"/>
          <w:sz w:val="24"/>
          <w:szCs w:val="24"/>
          <w:lang w:eastAsia="pl-PL"/>
        </w:rPr>
        <w:t xml:space="preserve">  Stalowa Wola, </w:t>
      </w:r>
      <w:proofErr w:type="spellStart"/>
      <w:r w:rsidRPr="00A51BE0">
        <w:rPr>
          <w:rFonts w:ascii="Arial" w:eastAsia="Times New Roman" w:hAnsi="Arial" w:cs="Arial"/>
          <w:color w:val="000000" w:themeColor="text1"/>
          <w:sz w:val="24"/>
          <w:szCs w:val="24"/>
          <w:lang w:eastAsia="pl-PL"/>
        </w:rPr>
        <w:t>MSCKZiU</w:t>
      </w:r>
      <w:proofErr w:type="spellEnd"/>
      <w:r w:rsidRPr="00A51BE0">
        <w:rPr>
          <w:rFonts w:ascii="Arial" w:eastAsia="Times New Roman" w:hAnsi="Arial" w:cs="Arial"/>
          <w:color w:val="000000" w:themeColor="text1"/>
          <w:sz w:val="24"/>
          <w:szCs w:val="24"/>
          <w:lang w:eastAsia="pl-PL"/>
        </w:rPr>
        <w:t xml:space="preserve">  Rzeszów.</w:t>
      </w:r>
    </w:p>
    <w:p w:rsidR="00A51BE0" w:rsidRPr="00A51BE0" w:rsidRDefault="00A51BE0" w:rsidP="00A51BE0">
      <w:pPr>
        <w:tabs>
          <w:tab w:val="left" w:pos="284"/>
          <w:tab w:val="left" w:pos="567"/>
          <w:tab w:val="left" w:pos="7513"/>
        </w:tabs>
        <w:spacing w:after="0" w:line="360" w:lineRule="auto"/>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 xml:space="preserve">Ubezpieczeniem  zdrowotnym  w  2018 roku  objęto  ogółem 63  uczniów. Zadanie  </w:t>
      </w:r>
      <w:r w:rsidR="002C2F19">
        <w:rPr>
          <w:rFonts w:ascii="Arial" w:eastAsia="Times New Roman" w:hAnsi="Arial" w:cs="Arial"/>
          <w:color w:val="000000" w:themeColor="text1"/>
          <w:sz w:val="24"/>
          <w:szCs w:val="24"/>
          <w:lang w:eastAsia="pl-PL"/>
        </w:rPr>
        <w:br/>
      </w:r>
      <w:r w:rsidRPr="00A51BE0">
        <w:rPr>
          <w:rFonts w:ascii="Arial" w:eastAsia="Times New Roman" w:hAnsi="Arial" w:cs="Arial"/>
          <w:color w:val="000000" w:themeColor="text1"/>
          <w:sz w:val="24"/>
          <w:szCs w:val="24"/>
          <w:lang w:eastAsia="pl-PL"/>
        </w:rPr>
        <w:t>z zakresu administracji rządowej, sfinansowane z dotacji celowej z budżetu państwa.</w:t>
      </w:r>
    </w:p>
    <w:p w:rsidR="00A51BE0" w:rsidRPr="00A51BE0" w:rsidRDefault="00A51BE0" w:rsidP="00A51BE0">
      <w:pPr>
        <w:tabs>
          <w:tab w:val="left" w:pos="284"/>
          <w:tab w:val="left" w:pos="567"/>
          <w:tab w:val="left" w:pos="7513"/>
        </w:tabs>
        <w:spacing w:after="0" w:line="360" w:lineRule="auto"/>
        <w:jc w:val="both"/>
        <w:rPr>
          <w:rFonts w:ascii="Arial" w:eastAsia="Times New Roman" w:hAnsi="Arial" w:cs="Arial"/>
          <w:b/>
          <w:i/>
          <w:color w:val="000000" w:themeColor="text1"/>
          <w:sz w:val="24"/>
          <w:szCs w:val="24"/>
          <w:lang w:eastAsia="pl-PL"/>
        </w:rPr>
      </w:pPr>
      <w:r w:rsidRPr="00A51BE0">
        <w:rPr>
          <w:rFonts w:ascii="Arial" w:eastAsia="Times New Roman" w:hAnsi="Arial" w:cs="Arial"/>
          <w:b/>
          <w:i/>
          <w:color w:val="000000" w:themeColor="text1"/>
          <w:sz w:val="24"/>
          <w:szCs w:val="24"/>
          <w:lang w:eastAsia="pl-PL"/>
        </w:rPr>
        <w:t>Rozdział 85195 – Pozostała działalność</w:t>
      </w:r>
    </w:p>
    <w:p w:rsidR="00A51BE0" w:rsidRPr="00A51BE0" w:rsidRDefault="00A51BE0" w:rsidP="00A51BE0">
      <w:pPr>
        <w:tabs>
          <w:tab w:val="left" w:pos="284"/>
          <w:tab w:val="left" w:pos="567"/>
          <w:tab w:val="left" w:pos="7513"/>
        </w:tabs>
        <w:spacing w:after="0" w:line="360" w:lineRule="auto"/>
        <w:jc w:val="both"/>
        <w:rPr>
          <w:rFonts w:ascii="Arial" w:eastAsia="Calibri"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Zaplanowane wydatki bieżące w kwocie 68.300,- zł zostały zrealizowane w kwocie 40.211,- zł (Dep. OZ), tj. 58,87</w:t>
      </w:r>
      <w:r w:rsidRPr="00A51BE0">
        <w:rPr>
          <w:rFonts w:ascii="Arial" w:eastAsia="Calibri" w:hAnsi="Arial" w:cs="Arial"/>
          <w:color w:val="000000" w:themeColor="text1"/>
          <w:sz w:val="24"/>
          <w:szCs w:val="24"/>
          <w:lang w:eastAsia="pl-PL"/>
        </w:rPr>
        <w:t>% planu i dotyczyły:</w:t>
      </w:r>
    </w:p>
    <w:p w:rsidR="00A51BE0" w:rsidRPr="00A51BE0" w:rsidRDefault="00A51BE0" w:rsidP="00435AB8">
      <w:pPr>
        <w:numPr>
          <w:ilvl w:val="0"/>
          <w:numId w:val="61"/>
        </w:numPr>
        <w:tabs>
          <w:tab w:val="left" w:pos="284"/>
          <w:tab w:val="left" w:pos="567"/>
        </w:tabs>
        <w:spacing w:after="0" w:line="360" w:lineRule="auto"/>
        <w:ind w:left="284" w:hanging="284"/>
        <w:jc w:val="both"/>
        <w:rPr>
          <w:rFonts w:ascii="Arial" w:eastAsia="Calibri" w:hAnsi="Arial" w:cs="Arial"/>
          <w:color w:val="000000" w:themeColor="text1"/>
          <w:sz w:val="24"/>
          <w:szCs w:val="24"/>
          <w:lang w:eastAsia="pl-PL"/>
        </w:rPr>
      </w:pPr>
      <w:r w:rsidRPr="00A51BE0">
        <w:rPr>
          <w:rFonts w:ascii="Arial" w:eastAsia="Calibri" w:hAnsi="Arial" w:cs="Arial"/>
          <w:color w:val="000000" w:themeColor="text1"/>
          <w:sz w:val="24"/>
          <w:szCs w:val="24"/>
          <w:lang w:eastAsia="pl-PL"/>
        </w:rPr>
        <w:t xml:space="preserve">kosztów </w:t>
      </w:r>
      <w:r w:rsidRPr="00A51BE0">
        <w:rPr>
          <w:rFonts w:ascii="Arial" w:eastAsia="Times New Roman" w:hAnsi="Arial" w:cs="Arial"/>
          <w:color w:val="000000" w:themeColor="text1"/>
          <w:sz w:val="24"/>
          <w:szCs w:val="24"/>
          <w:lang w:eastAsia="pl-PL"/>
        </w:rPr>
        <w:t xml:space="preserve">przewozu chorych do szpitali psychiatrycznych – 9.911,-zł (§ 4300), </w:t>
      </w:r>
    </w:p>
    <w:p w:rsidR="00A51BE0" w:rsidRPr="00A51BE0" w:rsidRDefault="00A51BE0" w:rsidP="00435AB8">
      <w:pPr>
        <w:numPr>
          <w:ilvl w:val="0"/>
          <w:numId w:val="61"/>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A51BE0">
        <w:rPr>
          <w:rFonts w:ascii="Arial" w:hAnsi="Arial" w:cs="Arial"/>
          <w:color w:val="000000" w:themeColor="text1"/>
          <w:sz w:val="24"/>
          <w:szCs w:val="24"/>
        </w:rPr>
        <w:t>wynagrodzenia osób dokonujących oceny zastosowania przymusu bezpośredniego wobec osób z zaburzeniami psychicznymi</w:t>
      </w:r>
      <w:r w:rsidRPr="00A51BE0">
        <w:rPr>
          <w:rFonts w:ascii="Arial" w:eastAsia="Times New Roman" w:hAnsi="Arial" w:cs="Arial"/>
          <w:color w:val="000000" w:themeColor="text1"/>
          <w:sz w:val="24"/>
          <w:szCs w:val="24"/>
          <w:lang w:eastAsia="pl-PL"/>
        </w:rPr>
        <w:t xml:space="preserve"> w kwocie 28.800,-zł (§ 4170),</w:t>
      </w:r>
    </w:p>
    <w:p w:rsidR="00A51BE0" w:rsidRPr="00A51BE0" w:rsidRDefault="00A51BE0" w:rsidP="00A51BE0">
      <w:pPr>
        <w:tabs>
          <w:tab w:val="left" w:pos="7513"/>
        </w:tabs>
        <w:spacing w:after="0" w:line="360" w:lineRule="auto"/>
        <w:jc w:val="both"/>
        <w:rPr>
          <w:rFonts w:ascii="Arial" w:hAnsi="Arial" w:cs="Arial"/>
          <w:iCs/>
          <w:color w:val="000000" w:themeColor="text1"/>
          <w:sz w:val="24"/>
          <w:szCs w:val="24"/>
          <w:lang w:eastAsia="pl-PL"/>
        </w:rPr>
      </w:pPr>
      <w:r w:rsidRPr="00A51BE0">
        <w:rPr>
          <w:rFonts w:ascii="Arial" w:hAnsi="Arial" w:cs="Arial"/>
          <w:iCs/>
          <w:color w:val="000000" w:themeColor="text1"/>
          <w:sz w:val="24"/>
          <w:szCs w:val="24"/>
          <w:lang w:eastAsia="pl-PL"/>
        </w:rPr>
        <w:t xml:space="preserve">Zadania z zakresu administracji rządowej, finansowane z dotacji celowej z budżetu państwa. </w:t>
      </w:r>
    </w:p>
    <w:p w:rsidR="00A51BE0" w:rsidRPr="00A51BE0" w:rsidRDefault="00A51BE0" w:rsidP="00435AB8">
      <w:pPr>
        <w:numPr>
          <w:ilvl w:val="0"/>
          <w:numId w:val="61"/>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kosztów organizacji konferencji z zakresu ochrony zdrowia psychicznego w kwocie 1.500,-zł (§ 4170),</w:t>
      </w:r>
    </w:p>
    <w:p w:rsidR="00A51BE0" w:rsidRPr="00A51BE0" w:rsidRDefault="00A51BE0" w:rsidP="00A51BE0">
      <w:p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Przyczyny niewykonania wydatków:</w:t>
      </w:r>
    </w:p>
    <w:p w:rsidR="00A51BE0" w:rsidRPr="00A51BE0" w:rsidRDefault="00A51BE0" w:rsidP="00CB127A">
      <w:pPr>
        <w:numPr>
          <w:ilvl w:val="0"/>
          <w:numId w:val="189"/>
        </w:num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oszczędności w wydatkach zaplanowanych na organizację konferencji Poniesiono niższe niż planowano wydatki na wynagrodzenia dla prelegentów.</w:t>
      </w:r>
    </w:p>
    <w:p w:rsidR="00A51BE0" w:rsidRPr="00A51BE0" w:rsidRDefault="00A51BE0" w:rsidP="00CB127A">
      <w:pPr>
        <w:numPr>
          <w:ilvl w:val="0"/>
          <w:numId w:val="189"/>
        </w:numPr>
        <w:tabs>
          <w:tab w:val="left" w:pos="284"/>
        </w:tabs>
        <w:spacing w:after="0" w:line="360" w:lineRule="auto"/>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niezrealizowanie zadania związanego ze sprawo</w:t>
      </w:r>
      <w:r w:rsidR="0055375C">
        <w:rPr>
          <w:rFonts w:ascii="Arial" w:eastAsia="Times New Roman" w:hAnsi="Arial" w:cs="Arial"/>
          <w:color w:val="000000" w:themeColor="text1"/>
          <w:sz w:val="24"/>
          <w:szCs w:val="24"/>
          <w:lang w:eastAsia="pl-PL"/>
        </w:rPr>
        <w:t>waniem</w:t>
      </w:r>
      <w:r w:rsidR="00B420F6">
        <w:rPr>
          <w:rFonts w:ascii="Arial" w:eastAsia="Times New Roman" w:hAnsi="Arial" w:cs="Arial"/>
          <w:color w:val="000000" w:themeColor="text1"/>
          <w:sz w:val="24"/>
          <w:szCs w:val="24"/>
          <w:lang w:eastAsia="pl-PL"/>
        </w:rPr>
        <w:t xml:space="preserve"> </w:t>
      </w:r>
      <w:r w:rsidRPr="00A51BE0">
        <w:rPr>
          <w:rFonts w:ascii="Arial" w:eastAsia="Times New Roman" w:hAnsi="Arial" w:cs="Arial"/>
          <w:color w:val="000000" w:themeColor="text1"/>
          <w:sz w:val="24"/>
          <w:szCs w:val="24"/>
          <w:lang w:eastAsia="pl-PL"/>
        </w:rPr>
        <w:t>nadzoru nad wykonywaniem badań lekarskich i wydawaniem orzeczeń lekarskich do kierowania pojazdem. Zaplanowana kwota wydatków nie została wykorzystana z powodu braku lekarzy chętnych do przeprowadzenia kontroli, mimo podjętych starań w kwestii wyboru lekarzy kontrolujących.</w:t>
      </w:r>
    </w:p>
    <w:p w:rsidR="00A51BE0" w:rsidRPr="00A51BE0" w:rsidRDefault="00A51BE0" w:rsidP="00A51BE0">
      <w:pPr>
        <w:tabs>
          <w:tab w:val="left" w:pos="851"/>
        </w:tabs>
        <w:spacing w:after="0" w:line="360" w:lineRule="auto"/>
        <w:ind w:left="709"/>
        <w:contextualSpacing/>
        <w:jc w:val="both"/>
        <w:rPr>
          <w:rFonts w:ascii="Arial" w:eastAsia="Times New Roman" w:hAnsi="Arial" w:cs="Arial"/>
          <w:color w:val="000000" w:themeColor="text1"/>
          <w:sz w:val="24"/>
          <w:szCs w:val="24"/>
          <w:lang w:eastAsia="pl-PL"/>
        </w:rPr>
      </w:pPr>
      <w:r w:rsidRPr="00A51BE0">
        <w:rPr>
          <w:rFonts w:ascii="Arial" w:eastAsia="Times New Roman" w:hAnsi="Arial" w:cs="Arial"/>
          <w:color w:val="000000" w:themeColor="text1"/>
          <w:sz w:val="24"/>
          <w:szCs w:val="24"/>
          <w:lang w:eastAsia="pl-PL"/>
        </w:rPr>
        <w:t>Wydatki finansowane z dotacji celowej z budżetu państwa. Wojewoda Podkarpacki decyzją z dnia 28 listopada 2018 roku  dokonał blokady wydatków.</w:t>
      </w:r>
    </w:p>
    <w:p w:rsidR="00A51BE0" w:rsidRPr="00925C46" w:rsidRDefault="00A51BE0" w:rsidP="00925C46">
      <w:pPr>
        <w:spacing w:after="0" w:line="360" w:lineRule="auto"/>
        <w:contextualSpacing/>
        <w:jc w:val="both"/>
        <w:rPr>
          <w:rFonts w:ascii="Arial" w:eastAsia="Times New Roman" w:hAnsi="Arial" w:cs="Arial"/>
          <w:sz w:val="24"/>
          <w:szCs w:val="24"/>
          <w:lang w:eastAsia="pl-PL"/>
        </w:rPr>
      </w:pPr>
    </w:p>
    <w:p w:rsidR="00BE2CD3" w:rsidRPr="00BE2CD3" w:rsidRDefault="00BE2CD3" w:rsidP="00BE2CD3">
      <w:pPr>
        <w:spacing w:after="0" w:line="360" w:lineRule="auto"/>
        <w:ind w:left="-284" w:firstLine="284"/>
        <w:jc w:val="both"/>
        <w:rPr>
          <w:rFonts w:ascii="Arial" w:eastAsia="Times New Roman" w:hAnsi="Arial" w:cs="Arial"/>
          <w:b/>
          <w:bCs/>
          <w:smallCaps/>
          <w:sz w:val="24"/>
          <w:szCs w:val="24"/>
          <w:lang w:eastAsia="pl-PL"/>
        </w:rPr>
      </w:pPr>
      <w:r w:rsidRPr="00BE2CD3">
        <w:rPr>
          <w:rFonts w:ascii="Arial" w:eastAsia="Times New Roman" w:hAnsi="Arial" w:cs="Arial"/>
          <w:b/>
          <w:bCs/>
          <w:sz w:val="24"/>
          <w:szCs w:val="24"/>
          <w:lang w:eastAsia="pl-PL"/>
        </w:rPr>
        <w:t xml:space="preserve">DZIAŁ </w:t>
      </w:r>
      <w:r w:rsidRPr="00BE2CD3">
        <w:rPr>
          <w:rFonts w:ascii="Arial" w:eastAsia="Times New Roman" w:hAnsi="Arial" w:cs="Arial"/>
          <w:b/>
          <w:bCs/>
          <w:smallCaps/>
          <w:sz w:val="24"/>
          <w:szCs w:val="24"/>
          <w:lang w:eastAsia="pl-PL"/>
        </w:rPr>
        <w:t>852 – POMOC SPOŁECZNA</w:t>
      </w:r>
    </w:p>
    <w:p w:rsidR="00925C46" w:rsidRPr="00925C46" w:rsidRDefault="00925C46" w:rsidP="00925C46">
      <w:pPr>
        <w:tabs>
          <w:tab w:val="left" w:pos="7513"/>
        </w:tabs>
        <w:spacing w:after="0" w:line="360" w:lineRule="auto"/>
        <w:jc w:val="both"/>
        <w:rPr>
          <w:rFonts w:ascii="Arial" w:eastAsia="Times New Roman" w:hAnsi="Arial" w:cs="Arial"/>
          <w:b/>
          <w:bCs/>
          <w:i/>
          <w:sz w:val="24"/>
          <w:szCs w:val="24"/>
          <w:lang w:eastAsia="pl-PL"/>
        </w:rPr>
      </w:pPr>
      <w:r w:rsidRPr="00925C46">
        <w:rPr>
          <w:rFonts w:ascii="Arial" w:eastAsia="Times New Roman" w:hAnsi="Arial" w:cs="Arial"/>
          <w:b/>
          <w:bCs/>
          <w:i/>
          <w:sz w:val="24"/>
          <w:szCs w:val="24"/>
          <w:lang w:eastAsia="pl-PL"/>
        </w:rPr>
        <w:t>Rozdział</w:t>
      </w:r>
      <w:r w:rsidRPr="00925C46">
        <w:rPr>
          <w:rFonts w:ascii="Arial" w:eastAsia="Times New Roman" w:hAnsi="Arial" w:cs="Arial"/>
          <w:b/>
          <w:bCs/>
          <w:i/>
          <w:smallCaps/>
          <w:sz w:val="24"/>
          <w:szCs w:val="24"/>
          <w:lang w:eastAsia="pl-PL"/>
        </w:rPr>
        <w:t xml:space="preserve"> 85205 </w:t>
      </w:r>
      <w:r w:rsidRPr="00925C46">
        <w:rPr>
          <w:rFonts w:ascii="Arial" w:eastAsia="Times New Roman" w:hAnsi="Arial" w:cs="Arial"/>
          <w:b/>
          <w:bCs/>
          <w:i/>
          <w:sz w:val="24"/>
          <w:szCs w:val="24"/>
          <w:lang w:eastAsia="pl-PL"/>
        </w:rPr>
        <w:t>–</w:t>
      </w:r>
      <w:r w:rsidRPr="00925C46">
        <w:rPr>
          <w:rFonts w:ascii="Arial" w:eastAsia="Times New Roman" w:hAnsi="Arial" w:cs="Arial"/>
          <w:b/>
          <w:bCs/>
          <w:i/>
          <w:smallCaps/>
          <w:sz w:val="24"/>
          <w:szCs w:val="24"/>
          <w:lang w:eastAsia="pl-PL"/>
        </w:rPr>
        <w:t xml:space="preserve"> </w:t>
      </w:r>
      <w:r w:rsidRPr="00925C46">
        <w:rPr>
          <w:rFonts w:ascii="Arial" w:eastAsia="Times New Roman" w:hAnsi="Arial" w:cs="Arial"/>
          <w:b/>
          <w:bCs/>
          <w:i/>
          <w:sz w:val="24"/>
          <w:szCs w:val="24"/>
          <w:lang w:eastAsia="pl-PL"/>
        </w:rPr>
        <w:t>Zadania w zakresie przeciwdziałania przemocy w rodzinie</w:t>
      </w:r>
    </w:p>
    <w:p w:rsidR="00925C46" w:rsidRPr="00925C46" w:rsidRDefault="00925C46" w:rsidP="00925C46">
      <w:pPr>
        <w:tabs>
          <w:tab w:val="left" w:pos="7513"/>
        </w:tab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Zaplanowane wydatki bieżące </w:t>
      </w:r>
      <w:r w:rsidRPr="00925C46">
        <w:rPr>
          <w:rFonts w:ascii="Arial" w:eastAsia="Calibri" w:hAnsi="Arial" w:cs="Arial"/>
          <w:sz w:val="24"/>
          <w:szCs w:val="24"/>
          <w:lang w:eastAsia="pl-PL"/>
        </w:rPr>
        <w:t xml:space="preserve">(ROPS – Dep. OZ) </w:t>
      </w:r>
      <w:r w:rsidRPr="00925C46">
        <w:rPr>
          <w:rFonts w:ascii="Arial" w:eastAsia="Times New Roman" w:hAnsi="Arial" w:cs="Arial"/>
          <w:sz w:val="24"/>
          <w:szCs w:val="24"/>
          <w:lang w:eastAsia="pl-PL"/>
        </w:rPr>
        <w:t xml:space="preserve">w kwocie 150.000,-zł </w:t>
      </w:r>
      <w:r w:rsidRPr="00925C46">
        <w:rPr>
          <w:rFonts w:ascii="Arial" w:eastAsia="Calibri" w:hAnsi="Arial" w:cs="Arial"/>
          <w:sz w:val="24"/>
          <w:szCs w:val="24"/>
          <w:lang w:eastAsia="pl-PL"/>
        </w:rPr>
        <w:t xml:space="preserve">(jako dotacje dla jednostek spoza sektora finansów publicznych) </w:t>
      </w:r>
      <w:r w:rsidRPr="00925C46">
        <w:rPr>
          <w:rFonts w:ascii="Arial" w:eastAsia="Times New Roman" w:hAnsi="Arial" w:cs="Arial"/>
          <w:sz w:val="24"/>
          <w:szCs w:val="24"/>
          <w:lang w:eastAsia="pl-PL"/>
        </w:rPr>
        <w:t xml:space="preserve">zostały zrealizowane </w:t>
      </w:r>
      <w:r w:rsidR="00866C2D">
        <w:rPr>
          <w:rFonts w:ascii="Arial" w:eastAsia="Times New Roman" w:hAnsi="Arial" w:cs="Arial"/>
          <w:sz w:val="24"/>
          <w:szCs w:val="24"/>
          <w:lang w:eastAsia="pl-PL"/>
        </w:rPr>
        <w:t>w kwocie 150.000,-zł, tj. 100</w:t>
      </w:r>
      <w:r w:rsidRPr="00925C46">
        <w:rPr>
          <w:rFonts w:ascii="Arial" w:eastAsia="Times New Roman" w:hAnsi="Arial" w:cs="Arial"/>
          <w:sz w:val="24"/>
          <w:szCs w:val="24"/>
          <w:lang w:eastAsia="pl-PL"/>
        </w:rPr>
        <w:t xml:space="preserve">% planu </w:t>
      </w:r>
      <w:r w:rsidRPr="00925C46">
        <w:rPr>
          <w:rFonts w:ascii="Arial" w:eastAsia="Calibri" w:hAnsi="Arial" w:cs="Arial"/>
          <w:sz w:val="24"/>
          <w:szCs w:val="24"/>
        </w:rPr>
        <w:t xml:space="preserve">i dotyczyły realizacji zadań wynikających </w:t>
      </w:r>
      <w:r w:rsidR="002C2F19">
        <w:rPr>
          <w:rFonts w:ascii="Arial" w:eastAsia="Calibri" w:hAnsi="Arial" w:cs="Arial"/>
          <w:sz w:val="24"/>
          <w:szCs w:val="24"/>
        </w:rPr>
        <w:br/>
      </w:r>
      <w:r w:rsidRPr="00925C46">
        <w:rPr>
          <w:rFonts w:ascii="Arial" w:eastAsia="Calibri" w:hAnsi="Arial" w:cs="Arial"/>
          <w:sz w:val="24"/>
          <w:szCs w:val="24"/>
        </w:rPr>
        <w:t xml:space="preserve">z Wojewódzkiego Programu Przeciwdziałania Przemocy w Rodzinie na lata 2014 - 2020 </w:t>
      </w:r>
      <w:r w:rsidR="00866C2D">
        <w:rPr>
          <w:rFonts w:ascii="Arial" w:hAnsi="Arial" w:cs="Arial"/>
          <w:sz w:val="24"/>
          <w:szCs w:val="24"/>
        </w:rPr>
        <w:t>(§ 2360).</w:t>
      </w:r>
    </w:p>
    <w:p w:rsidR="00925C46" w:rsidRDefault="00925C46" w:rsidP="00925C46">
      <w:pPr>
        <w:tabs>
          <w:tab w:val="left" w:pos="7513"/>
        </w:tabs>
        <w:spacing w:after="0" w:line="360" w:lineRule="auto"/>
        <w:jc w:val="center"/>
        <w:rPr>
          <w:rFonts w:ascii="Arial" w:eastAsia="Calibri" w:hAnsi="Arial" w:cs="Arial"/>
          <w:sz w:val="24"/>
          <w:szCs w:val="24"/>
        </w:rPr>
      </w:pPr>
    </w:p>
    <w:p w:rsidR="00A53E59" w:rsidRPr="00925C46" w:rsidRDefault="00A53E59" w:rsidP="00925C46">
      <w:pPr>
        <w:tabs>
          <w:tab w:val="left" w:pos="7513"/>
        </w:tabs>
        <w:spacing w:after="0" w:line="360" w:lineRule="auto"/>
        <w:jc w:val="center"/>
        <w:rPr>
          <w:rFonts w:ascii="Arial" w:eastAsia="Calibri" w:hAnsi="Arial" w:cs="Arial"/>
          <w:sz w:val="24"/>
          <w:szCs w:val="24"/>
        </w:rPr>
      </w:pPr>
    </w:p>
    <w:p w:rsidR="00925C46" w:rsidRPr="00925C46" w:rsidRDefault="00925C46" w:rsidP="00925C46">
      <w:pPr>
        <w:tabs>
          <w:tab w:val="left" w:pos="7513"/>
        </w:tabs>
        <w:spacing w:after="0" w:line="360" w:lineRule="auto"/>
        <w:jc w:val="center"/>
        <w:rPr>
          <w:rFonts w:ascii="Arial" w:eastAsia="Calibri" w:hAnsi="Arial" w:cs="Arial"/>
          <w:sz w:val="24"/>
          <w:szCs w:val="24"/>
        </w:rPr>
      </w:pPr>
      <w:r w:rsidRPr="00925C46">
        <w:rPr>
          <w:rFonts w:ascii="Arial" w:eastAsia="Calibri" w:hAnsi="Arial" w:cs="Arial"/>
          <w:sz w:val="24"/>
          <w:szCs w:val="24"/>
        </w:rPr>
        <w:lastRenderedPageBreak/>
        <w:t>Zestawienie udzielonych dotacji celowych w 2018 roku</w:t>
      </w:r>
    </w:p>
    <w:tbl>
      <w:tblPr>
        <w:tblpPr w:leftFromText="141" w:rightFromText="141" w:bottomFromText="200" w:vertAnchor="text" w:horzAnchor="margin" w:tblpXSpec="center" w:tblpY="253"/>
        <w:tblW w:w="92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4A0" w:firstRow="1" w:lastRow="0" w:firstColumn="1" w:lastColumn="0" w:noHBand="0" w:noVBand="1"/>
      </w:tblPr>
      <w:tblGrid>
        <w:gridCol w:w="872"/>
        <w:gridCol w:w="2951"/>
        <w:gridCol w:w="2509"/>
        <w:gridCol w:w="1479"/>
        <w:gridCol w:w="1403"/>
      </w:tblGrid>
      <w:tr w:rsidR="00925C46" w:rsidRPr="00925C46" w:rsidTr="007E3A05">
        <w:trPr>
          <w:trHeight w:val="20"/>
          <w:jc w:val="center"/>
        </w:trPr>
        <w:tc>
          <w:tcPr>
            <w:tcW w:w="872"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Lp.</w:t>
            </w:r>
          </w:p>
        </w:tc>
        <w:tc>
          <w:tcPr>
            <w:tcW w:w="2951"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Podmiot</w:t>
            </w:r>
          </w:p>
        </w:tc>
        <w:tc>
          <w:tcPr>
            <w:tcW w:w="2509" w:type="dxa"/>
            <w:vMerge w:val="restart"/>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bCs/>
                <w:iCs/>
                <w:sz w:val="18"/>
                <w:szCs w:val="18"/>
                <w:lang w:eastAsia="pl-PL"/>
              </w:rPr>
              <w:t>Nazwa zadania / projekt</w:t>
            </w:r>
          </w:p>
        </w:tc>
        <w:tc>
          <w:tcPr>
            <w:tcW w:w="2882" w:type="dxa"/>
            <w:gridSpan w:val="2"/>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rsidR="00925C46" w:rsidRPr="00925C46" w:rsidRDefault="00925C46" w:rsidP="00925C46">
            <w:pPr>
              <w:tabs>
                <w:tab w:val="left" w:pos="2665"/>
              </w:tabs>
              <w:suppressAutoHyphens/>
              <w:spacing w:after="0" w:line="36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Kwota dotacji (w zł)</w:t>
            </w:r>
          </w:p>
        </w:tc>
      </w:tr>
      <w:tr w:rsidR="00925C46" w:rsidRPr="00925C46" w:rsidTr="007E3A05">
        <w:trPr>
          <w:trHeight w:val="20"/>
          <w:jc w:val="center"/>
        </w:trPr>
        <w:tc>
          <w:tcPr>
            <w:tcW w:w="872"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p>
        </w:tc>
        <w:tc>
          <w:tcPr>
            <w:tcW w:w="2951"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bCs/>
                <w:iCs/>
                <w:sz w:val="18"/>
                <w:szCs w:val="18"/>
                <w:lang w:eastAsia="pl-PL"/>
              </w:rPr>
            </w:pPr>
          </w:p>
        </w:tc>
        <w:tc>
          <w:tcPr>
            <w:tcW w:w="2509" w:type="dxa"/>
            <w:vMerge/>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bCs/>
                <w:iCs/>
                <w:sz w:val="18"/>
                <w:szCs w:val="18"/>
                <w:lang w:eastAsia="pl-PL"/>
              </w:rPr>
            </w:pPr>
          </w:p>
        </w:tc>
        <w:tc>
          <w:tcPr>
            <w:tcW w:w="1479"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dla jednostek sektora finansów publicznych</w:t>
            </w:r>
          </w:p>
        </w:tc>
        <w:tc>
          <w:tcPr>
            <w:tcW w:w="1403" w:type="dxa"/>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tabs>
                <w:tab w:val="left" w:pos="2665"/>
              </w:tabs>
              <w:suppressAutoHyphens/>
              <w:spacing w:after="0" w:line="360" w:lineRule="auto"/>
              <w:jc w:val="center"/>
              <w:rPr>
                <w:rFonts w:ascii="Arial" w:eastAsia="Times New Roman" w:hAnsi="Arial" w:cs="Arial"/>
                <w:b/>
                <w:bCs/>
                <w:iCs/>
                <w:sz w:val="18"/>
                <w:szCs w:val="18"/>
                <w:lang w:eastAsia="pl-PL"/>
              </w:rPr>
            </w:pPr>
            <w:r w:rsidRPr="00925C46">
              <w:rPr>
                <w:rFonts w:ascii="Arial" w:eastAsia="Times New Roman" w:hAnsi="Arial" w:cs="Arial"/>
                <w:b/>
                <w:bCs/>
                <w:iCs/>
                <w:sz w:val="18"/>
                <w:szCs w:val="18"/>
                <w:lang w:eastAsia="pl-PL"/>
              </w:rPr>
              <w:t>dla jednostek spoza sektora finansów publicznych</w:t>
            </w:r>
          </w:p>
          <w:p w:rsidR="00925C46" w:rsidRPr="00925C46" w:rsidRDefault="00925C46" w:rsidP="00925C46">
            <w:pPr>
              <w:suppressAutoHyphens/>
              <w:spacing w:after="0" w:line="360" w:lineRule="auto"/>
              <w:jc w:val="center"/>
              <w:rPr>
                <w:rFonts w:ascii="Arial" w:eastAsia="Times New Roman" w:hAnsi="Arial" w:cs="Arial"/>
                <w:b/>
                <w:bCs/>
                <w:iCs/>
                <w:sz w:val="18"/>
                <w:szCs w:val="18"/>
                <w:lang w:eastAsia="pl-PL"/>
              </w:rPr>
            </w:pPr>
          </w:p>
        </w:tc>
      </w:tr>
      <w:tr w:rsidR="00925C46" w:rsidRPr="00925C46" w:rsidTr="007E3A05">
        <w:trPr>
          <w:trHeight w:val="856"/>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w:t>
            </w:r>
          </w:p>
        </w:tc>
        <w:tc>
          <w:tcPr>
            <w:tcW w:w="2951" w:type="dxa"/>
            <w:tcBorders>
              <w:top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Fundacja na Rzecz Psychoprofilaktyki Społecznej PRO-FIL Rzeszów </w:t>
            </w:r>
            <w:r w:rsidRPr="00925C46">
              <w:rPr>
                <w:rFonts w:ascii="Arial" w:eastAsia="Times New Roman" w:hAnsi="Arial" w:cs="Arial"/>
                <w:i/>
                <w:sz w:val="18"/>
                <w:szCs w:val="18"/>
                <w:lang w:eastAsia="pl-PL"/>
              </w:rPr>
              <w:t>oraz</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Inspiracji </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 Rozwoju PERSPEKTYWA</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509" w:type="dxa"/>
            <w:tcBorders>
              <w:top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II Konferencja Wojewódzka pt. „Przeciwdziałanie krzywdzeniu dziecka – współpraca międzyinstytucjonalna” z zakresu przeciwdziałania przemocy w rodzinie oraz cyberprzemocy</w:t>
            </w:r>
          </w:p>
        </w:tc>
        <w:tc>
          <w:tcPr>
            <w:tcW w:w="147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1403" w:type="dxa"/>
            <w:tcBorders>
              <w:top w:val="single" w:sz="4" w:space="0" w:color="auto"/>
              <w:left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15 100,00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w:t>
            </w:r>
          </w:p>
        </w:tc>
        <w:tc>
          <w:tcPr>
            <w:tcW w:w="2951" w:type="dxa"/>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Parafia Rzymskokatolicka p.w. Matki Bożej Fatimskiej w Rozborzu</w:t>
            </w:r>
            <w:r w:rsidRPr="00925C46">
              <w:rPr>
                <w:rFonts w:ascii="Arial" w:eastAsia="Times New Roman" w:hAnsi="Arial" w:cs="Arial"/>
                <w:i/>
                <w:sz w:val="18"/>
                <w:szCs w:val="18"/>
                <w:lang w:eastAsia="pl-PL"/>
              </w:rPr>
              <w:t xml:space="preserve"> oraz</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Aktywna Gorliczyna</w:t>
            </w:r>
          </w:p>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2509" w:type="dxa"/>
            <w:tcBorders>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„Teatr dziecięcych marzeń”</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925C46" w:rsidRPr="00925C46" w:rsidRDefault="00925C46" w:rsidP="00925C46">
            <w:pPr>
              <w:suppressAutoHyphens/>
              <w:spacing w:after="0" w:line="256" w:lineRule="auto"/>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18 500,00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w:t>
            </w:r>
          </w:p>
        </w:tc>
        <w:tc>
          <w:tcPr>
            <w:tcW w:w="2951" w:type="dxa"/>
            <w:shd w:val="clear" w:color="auto" w:fill="FFFFFF" w:themeFill="background1"/>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„RÓWNOWAGA”</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Stalowa Wola</w:t>
            </w:r>
          </w:p>
        </w:tc>
        <w:tc>
          <w:tcPr>
            <w:tcW w:w="2509" w:type="dxa"/>
            <w:tcBorders>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„Mamo Tato naucz się Mnie kochać!”</w:t>
            </w:r>
          </w:p>
          <w:p w:rsidR="00925C46" w:rsidRPr="00925C46" w:rsidRDefault="00925C46" w:rsidP="00925C46">
            <w:pPr>
              <w:suppressAutoHyphens/>
              <w:spacing w:after="0" w:line="240" w:lineRule="auto"/>
              <w:rPr>
                <w:rFonts w:ascii="Arial" w:eastAsia="Times New Roman" w:hAnsi="Arial" w:cs="Arial"/>
                <w:bCs/>
                <w:iCs/>
                <w:sz w:val="18"/>
                <w:szCs w:val="18"/>
                <w:lang w:eastAsia="pl-PL"/>
              </w:rPr>
            </w:pP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18 500,00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4</w:t>
            </w:r>
          </w:p>
        </w:tc>
        <w:tc>
          <w:tcPr>
            <w:tcW w:w="2951" w:type="dxa"/>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Fundacja Pomocy Młodzieży im. Św. Jana Pawła II „WZRASTANIE” z/s Łopuszka Mała Oddział w Rzeszowie Świetlica </w:t>
            </w:r>
            <w:proofErr w:type="spellStart"/>
            <w:r w:rsidRPr="00925C46">
              <w:rPr>
                <w:rFonts w:ascii="Arial" w:eastAsia="Times New Roman" w:hAnsi="Arial" w:cs="Arial"/>
                <w:sz w:val="18"/>
                <w:szCs w:val="18"/>
                <w:lang w:eastAsia="pl-PL"/>
              </w:rPr>
              <w:t>Profilaktyczno</w:t>
            </w:r>
            <w:proofErr w:type="spellEnd"/>
            <w:r w:rsidRPr="00925C46">
              <w:rPr>
                <w:rFonts w:ascii="Arial" w:eastAsia="Times New Roman" w:hAnsi="Arial" w:cs="Arial"/>
                <w:sz w:val="18"/>
                <w:szCs w:val="18"/>
                <w:lang w:eastAsia="pl-PL"/>
              </w:rPr>
              <w:t xml:space="preserve"> – Wychowawcza, Rzeszów</w:t>
            </w:r>
          </w:p>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2509" w:type="dxa"/>
            <w:tcBorders>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„Mam prawo czuć się bezpiecznie</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16 300,00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5</w:t>
            </w:r>
          </w:p>
        </w:tc>
        <w:tc>
          <w:tcPr>
            <w:tcW w:w="2951" w:type="dxa"/>
            <w:tcBorders>
              <w:bottom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Komitet Pomocy Społecznej Zarząd Miejsko - Gminny Stowarzyszenie Charytatywne w Kolbuszowej</w:t>
            </w:r>
          </w:p>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2509" w:type="dxa"/>
            <w:tcBorders>
              <w:bottom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„Przemoc to niemoc”</w:t>
            </w:r>
          </w:p>
        </w:tc>
        <w:tc>
          <w:tcPr>
            <w:tcW w:w="1479" w:type="dxa"/>
            <w:tcBorders>
              <w:top w:val="single" w:sz="4" w:space="0" w:color="000001"/>
              <w:left w:val="single" w:sz="4" w:space="0" w:color="000001"/>
              <w:bottom w:val="single" w:sz="4" w:space="0" w:color="000001"/>
              <w:right w:val="single" w:sz="4" w:space="0" w:color="000001"/>
            </w:tcBorders>
            <w:tcMar>
              <w:left w:w="78" w:type="dxa"/>
            </w:tcMar>
            <w:vAlign w:val="center"/>
          </w:tcPr>
          <w:p w:rsidR="00925C46" w:rsidRPr="00925C46" w:rsidRDefault="00925C46" w:rsidP="00925C46">
            <w:pPr>
              <w:suppressAutoHyphens/>
              <w:spacing w:after="0" w:line="256" w:lineRule="auto"/>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15 000,00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6</w:t>
            </w:r>
          </w:p>
        </w:tc>
        <w:tc>
          <w:tcPr>
            <w:tcW w:w="2951" w:type="dxa"/>
            <w:tcBorders>
              <w:top w:val="single" w:sz="4" w:space="0" w:color="auto"/>
              <w:bottom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Opieki Nad Dziećmi „ORATORIUM” im. Błogosławionego Księdza Bronisława Markiewicza </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w Stalowej Woli </w:t>
            </w:r>
          </w:p>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2509" w:type="dxa"/>
            <w:tcBorders>
              <w:top w:val="single" w:sz="4" w:space="0" w:color="auto"/>
              <w:bottom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„Czym skorupka za młodu nasiąknie…”</w:t>
            </w:r>
          </w:p>
        </w:tc>
        <w:tc>
          <w:tcPr>
            <w:tcW w:w="1479" w:type="dxa"/>
            <w:tcBorders>
              <w:bottom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1403" w:type="dxa"/>
            <w:tcBorders>
              <w:left w:val="single" w:sz="4" w:space="0" w:color="auto"/>
              <w:bottom w:val="single" w:sz="4" w:space="0" w:color="auto"/>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16 600,00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7</w:t>
            </w:r>
          </w:p>
        </w:tc>
        <w:tc>
          <w:tcPr>
            <w:tcW w:w="2951" w:type="dxa"/>
            <w:shd w:val="clear" w:color="auto" w:fill="FFFFFF" w:themeFill="background1"/>
            <w:tcMar>
              <w:left w:w="78" w:type="dxa"/>
            </w:tcMar>
            <w:vAlign w:val="center"/>
          </w:tcPr>
          <w:p w:rsidR="00925C46" w:rsidRPr="00925C46" w:rsidRDefault="00925C46" w:rsidP="00925C46">
            <w:pPr>
              <w:autoSpaceDE w:val="0"/>
              <w:autoSpaceDN w:val="0"/>
              <w:adjustRightInd w:val="0"/>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Fundacja na Rzecz Przeciwdziałania Przemocy FENIKS, </w:t>
            </w:r>
          </w:p>
          <w:p w:rsidR="00925C46" w:rsidRPr="00925C46" w:rsidRDefault="00925C46" w:rsidP="00925C46">
            <w:pPr>
              <w:spacing w:after="0" w:line="360" w:lineRule="auto"/>
              <w:rPr>
                <w:rFonts w:ascii="Arial" w:hAnsi="Arial" w:cs="Arial"/>
                <w:sz w:val="18"/>
                <w:szCs w:val="18"/>
              </w:rPr>
            </w:pPr>
            <w:r w:rsidRPr="00925C46">
              <w:rPr>
                <w:rFonts w:ascii="Arial" w:eastAsiaTheme="minorEastAsia" w:hAnsi="Arial" w:cs="Arial"/>
                <w:sz w:val="18"/>
                <w:szCs w:val="18"/>
              </w:rPr>
              <w:t>Rzeszów</w:t>
            </w:r>
          </w:p>
        </w:tc>
        <w:tc>
          <w:tcPr>
            <w:tcW w:w="2509" w:type="dxa"/>
            <w:tcBorders>
              <w:right w:val="single" w:sz="4" w:space="0" w:color="auto"/>
            </w:tcBorders>
            <w:shd w:val="clear" w:color="auto" w:fill="FFFFFF" w:themeFill="background1"/>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Nie daj się wypalić jak FENIKS – przeprowadzenie profesjonalnych szkoleń dla członków 12 Zespołów Interdyscyplinarnych z terenu 4 powiatów woj. podkarpackiego</w:t>
            </w:r>
          </w:p>
        </w:tc>
        <w:tc>
          <w:tcPr>
            <w:tcW w:w="1479" w:type="dxa"/>
            <w:tcBorders>
              <w:top w:val="single" w:sz="4" w:space="0" w:color="000001"/>
              <w:left w:val="single" w:sz="4" w:space="0" w:color="auto"/>
              <w:bottom w:val="single" w:sz="4" w:space="0" w:color="000001"/>
              <w:right w:val="single" w:sz="4" w:space="0" w:color="auto"/>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403" w:type="dxa"/>
            <w:tcBorders>
              <w:top w:val="single" w:sz="4" w:space="0" w:color="auto"/>
              <w:left w:val="single" w:sz="4" w:space="0" w:color="auto"/>
              <w:right w:val="single" w:sz="4" w:space="0" w:color="auto"/>
            </w:tcBorders>
            <w:tcMar>
              <w:left w:w="78" w:type="dxa"/>
            </w:tcMar>
            <w:vAlign w:val="center"/>
          </w:tcPr>
          <w:p w:rsidR="00925C46" w:rsidRPr="00925C46" w:rsidRDefault="00925C46" w:rsidP="00925C46">
            <w:pPr>
              <w:spacing w:after="0" w:line="36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13 400,00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8</w:t>
            </w:r>
          </w:p>
        </w:tc>
        <w:tc>
          <w:tcPr>
            <w:tcW w:w="2951" w:type="dxa"/>
            <w:shd w:val="clear" w:color="auto" w:fill="FFFFFF" w:themeFill="background1"/>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na Rzecz Psychoprofilaktyki Społecznej PRO-FIL</w:t>
            </w:r>
          </w:p>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Rzeszów </w:t>
            </w:r>
          </w:p>
          <w:p w:rsidR="00925C46" w:rsidRPr="00925C46" w:rsidRDefault="00925C46" w:rsidP="00925C46">
            <w:pPr>
              <w:spacing w:after="0" w:line="240" w:lineRule="auto"/>
              <w:jc w:val="both"/>
              <w:rPr>
                <w:rFonts w:ascii="Arial" w:eastAsia="Times New Roman" w:hAnsi="Arial" w:cs="Arial"/>
                <w:sz w:val="18"/>
                <w:szCs w:val="18"/>
                <w:lang w:eastAsia="pl-PL"/>
              </w:rPr>
            </w:pPr>
          </w:p>
        </w:tc>
        <w:tc>
          <w:tcPr>
            <w:tcW w:w="2509" w:type="dxa"/>
            <w:tcBorders>
              <w:right w:val="single" w:sz="4" w:space="0" w:color="auto"/>
            </w:tcBorders>
            <w:shd w:val="clear" w:color="auto" w:fill="FFFFFF" w:themeFill="background1"/>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„Szkolenie dla Zespołów Interdyscyplinarnych realizujących zadania przeciwdziałania przemoc w rodzinie – podnoszenie skuteczności oddziaływań </w:t>
            </w:r>
            <w:r w:rsidRPr="00925C46">
              <w:rPr>
                <w:rFonts w:ascii="Arial" w:eastAsia="Times New Roman" w:hAnsi="Arial" w:cs="Arial"/>
                <w:sz w:val="18"/>
                <w:szCs w:val="18"/>
                <w:lang w:eastAsia="pl-PL"/>
              </w:rPr>
              <w:lastRenderedPageBreak/>
              <w:t>oraz poprawa współpracy międzyinstytucjonalnej”</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925C46" w:rsidRPr="00925C46" w:rsidRDefault="00925C46" w:rsidP="00925C46">
            <w:pPr>
              <w:suppressAutoHyphens/>
              <w:spacing w:after="0" w:line="256" w:lineRule="auto"/>
              <w:jc w:val="center"/>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pacing w:after="0" w:line="36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13 350,00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9</w:t>
            </w:r>
          </w:p>
        </w:tc>
        <w:tc>
          <w:tcPr>
            <w:tcW w:w="2951" w:type="dxa"/>
            <w:shd w:val="clear" w:color="auto" w:fill="FFFFFF" w:themeFill="background1"/>
            <w:tcMar>
              <w:left w:w="78" w:type="dxa"/>
            </w:tcMar>
            <w:vAlign w:val="center"/>
          </w:tcPr>
          <w:p w:rsidR="00925C46" w:rsidRPr="00925C46" w:rsidRDefault="00925C46" w:rsidP="00925C46">
            <w:pPr>
              <w:spacing w:after="0" w:line="360" w:lineRule="auto"/>
              <w:jc w:val="both"/>
              <w:rPr>
                <w:rFonts w:ascii="Arial" w:hAnsi="Arial" w:cs="Arial"/>
                <w:sz w:val="18"/>
                <w:szCs w:val="18"/>
              </w:rPr>
            </w:pPr>
          </w:p>
          <w:p w:rsidR="00925C46" w:rsidRPr="00925C46" w:rsidRDefault="00925C46" w:rsidP="00925C46">
            <w:pPr>
              <w:spacing w:after="0" w:line="360" w:lineRule="auto"/>
              <w:jc w:val="both"/>
              <w:rPr>
                <w:rFonts w:ascii="Arial" w:hAnsi="Arial" w:cs="Arial"/>
                <w:sz w:val="18"/>
                <w:szCs w:val="18"/>
              </w:rPr>
            </w:pPr>
            <w:r w:rsidRPr="00925C46">
              <w:rPr>
                <w:rFonts w:ascii="Arial" w:hAnsi="Arial" w:cs="Arial"/>
                <w:sz w:val="18"/>
                <w:szCs w:val="18"/>
              </w:rPr>
              <w:t>STOWARZYSZENIE „RÓWNOWAGA” Stalowa Wola</w:t>
            </w:r>
          </w:p>
          <w:p w:rsidR="00925C46" w:rsidRPr="00925C46" w:rsidRDefault="00925C46" w:rsidP="00925C46">
            <w:pPr>
              <w:spacing w:after="0" w:line="360" w:lineRule="auto"/>
              <w:jc w:val="both"/>
              <w:rPr>
                <w:rFonts w:ascii="Arial" w:hAnsi="Arial" w:cs="Arial"/>
                <w:sz w:val="18"/>
                <w:szCs w:val="18"/>
              </w:rPr>
            </w:pPr>
          </w:p>
        </w:tc>
        <w:tc>
          <w:tcPr>
            <w:tcW w:w="2509" w:type="dxa"/>
            <w:tcBorders>
              <w:right w:val="single" w:sz="4" w:space="0" w:color="auto"/>
            </w:tcBorders>
            <w:shd w:val="clear" w:color="auto" w:fill="FFFFFF" w:themeFill="background1"/>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„Jak być lepszym 2 ….? – organizacja szkolenia”</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12 800,00</w:t>
            </w:r>
          </w:p>
        </w:tc>
      </w:tr>
      <w:tr w:rsidR="00925C46" w:rsidRPr="00925C46" w:rsidTr="007E3A05">
        <w:trPr>
          <w:trHeight w:val="20"/>
          <w:jc w:val="center"/>
        </w:trPr>
        <w:tc>
          <w:tcPr>
            <w:tcW w:w="872"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10</w:t>
            </w:r>
          </w:p>
        </w:tc>
        <w:tc>
          <w:tcPr>
            <w:tcW w:w="2951" w:type="dxa"/>
            <w:tcBorders>
              <w:bottom w:val="single" w:sz="4" w:space="0" w:color="auto"/>
            </w:tcBorders>
            <w:shd w:val="clear" w:color="auto" w:fill="auto"/>
            <w:tcMar>
              <w:left w:w="78" w:type="dxa"/>
            </w:tcMar>
            <w:vAlign w:val="center"/>
          </w:tcPr>
          <w:p w:rsidR="00925C46" w:rsidRPr="00925C46" w:rsidRDefault="00925C46" w:rsidP="00925C46">
            <w:pPr>
              <w:spacing w:after="0" w:line="240" w:lineRule="auto"/>
              <w:jc w:val="both"/>
              <w:rPr>
                <w:rFonts w:ascii="Arial" w:eastAsia="Times New Roman" w:hAnsi="Arial" w:cs="Arial"/>
                <w:sz w:val="18"/>
                <w:szCs w:val="18"/>
                <w:lang w:eastAsia="pl-PL"/>
              </w:rPr>
            </w:pPr>
          </w:p>
          <w:p w:rsidR="00925C46" w:rsidRPr="00925C46" w:rsidRDefault="00925C46" w:rsidP="00925C46">
            <w:pPr>
              <w:spacing w:after="0" w:line="240" w:lineRule="auto"/>
              <w:jc w:val="both"/>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Podkarpacki Klub Samorządności </w:t>
            </w:r>
          </w:p>
          <w:p w:rsidR="00925C46" w:rsidRPr="00925C46" w:rsidRDefault="00925C46" w:rsidP="00925C46">
            <w:pPr>
              <w:spacing w:after="0" w:line="240" w:lineRule="auto"/>
              <w:jc w:val="both"/>
              <w:rPr>
                <w:rFonts w:ascii="Arial" w:eastAsia="Times New Roman" w:hAnsi="Arial" w:cs="Arial"/>
                <w:sz w:val="18"/>
                <w:szCs w:val="18"/>
                <w:lang w:eastAsia="pl-PL"/>
              </w:rPr>
            </w:pPr>
            <w:r w:rsidRPr="00925C46">
              <w:rPr>
                <w:rFonts w:ascii="Arial" w:eastAsia="Times New Roman" w:hAnsi="Arial" w:cs="Arial"/>
                <w:sz w:val="18"/>
                <w:szCs w:val="18"/>
                <w:lang w:eastAsia="pl-PL"/>
              </w:rPr>
              <w:t>w Rzeszowie</w:t>
            </w:r>
          </w:p>
          <w:p w:rsidR="00925C46" w:rsidRPr="00925C46" w:rsidRDefault="00925C46" w:rsidP="00925C46">
            <w:pPr>
              <w:spacing w:after="0" w:line="240" w:lineRule="auto"/>
              <w:jc w:val="both"/>
              <w:rPr>
                <w:rFonts w:ascii="Arial" w:eastAsia="Times New Roman" w:hAnsi="Arial" w:cs="Arial"/>
                <w:sz w:val="18"/>
                <w:szCs w:val="18"/>
                <w:lang w:eastAsia="pl-PL"/>
              </w:rPr>
            </w:pPr>
          </w:p>
        </w:tc>
        <w:tc>
          <w:tcPr>
            <w:tcW w:w="2509" w:type="dxa"/>
            <w:tcBorders>
              <w:bottom w:val="single" w:sz="4" w:space="0" w:color="auto"/>
              <w:right w:val="single" w:sz="4" w:space="0" w:color="auto"/>
            </w:tcBorders>
            <w:shd w:val="clear" w:color="auto" w:fill="auto"/>
            <w:tcMar>
              <w:left w:w="78"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„POMOCNA DŁOŃ” </w:t>
            </w:r>
          </w:p>
        </w:tc>
        <w:tc>
          <w:tcPr>
            <w:tcW w:w="1479" w:type="dxa"/>
            <w:tcBorders>
              <w:top w:val="single" w:sz="4" w:space="0" w:color="000001"/>
              <w:left w:val="single" w:sz="4" w:space="0" w:color="auto"/>
              <w:bottom w:val="single" w:sz="4" w:space="0" w:color="000001"/>
              <w:right w:val="single" w:sz="4" w:space="0" w:color="auto"/>
            </w:tcBorders>
            <w:tcMar>
              <w:left w:w="78"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403" w:type="dxa"/>
            <w:tcBorders>
              <w:left w:val="single" w:sz="4" w:space="0" w:color="auto"/>
              <w:right w:val="single" w:sz="4" w:space="0" w:color="auto"/>
            </w:tcBorders>
            <w:tcMar>
              <w:left w:w="78"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10 450,00</w:t>
            </w:r>
          </w:p>
        </w:tc>
      </w:tr>
      <w:tr w:rsidR="00925C46" w:rsidRPr="00925C46" w:rsidTr="007E3A05">
        <w:trPr>
          <w:trHeight w:val="20"/>
          <w:jc w:val="center"/>
        </w:trPr>
        <w:tc>
          <w:tcPr>
            <w:tcW w:w="7811" w:type="dxa"/>
            <w:gridSpan w:val="4"/>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both"/>
              <w:rPr>
                <w:rFonts w:ascii="Arial" w:eastAsia="Times New Roman" w:hAnsi="Arial" w:cs="Arial"/>
                <w:b/>
                <w:sz w:val="18"/>
                <w:szCs w:val="18"/>
                <w:lang w:eastAsia="pl-PL"/>
              </w:rPr>
            </w:pPr>
          </w:p>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Razem</w:t>
            </w:r>
          </w:p>
        </w:tc>
        <w:tc>
          <w:tcPr>
            <w:tcW w:w="140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925C46" w:rsidRPr="00925C46" w:rsidRDefault="00925C46" w:rsidP="00925C46">
            <w:pPr>
              <w:suppressAutoHyphens/>
              <w:spacing w:after="0" w:line="360" w:lineRule="auto"/>
              <w:jc w:val="center"/>
              <w:rPr>
                <w:rFonts w:ascii="Arial" w:eastAsia="Times New Roman" w:hAnsi="Arial" w:cs="Arial"/>
                <w:b/>
                <w:sz w:val="18"/>
                <w:szCs w:val="18"/>
                <w:lang w:eastAsia="pl-PL"/>
              </w:rPr>
            </w:pPr>
            <w:r w:rsidRPr="00925C46">
              <w:rPr>
                <w:rFonts w:ascii="Arial" w:eastAsia="Times New Roman" w:hAnsi="Arial" w:cs="Arial"/>
                <w:b/>
                <w:sz w:val="18"/>
                <w:szCs w:val="18"/>
                <w:lang w:eastAsia="pl-PL"/>
              </w:rPr>
              <w:t>150.000,00</w:t>
            </w:r>
          </w:p>
        </w:tc>
      </w:tr>
    </w:tbl>
    <w:p w:rsidR="00925C46" w:rsidRPr="00925C46" w:rsidRDefault="00925C46" w:rsidP="00925C46">
      <w:pPr>
        <w:tabs>
          <w:tab w:val="left" w:pos="7513"/>
        </w:tabs>
        <w:spacing w:after="0" w:line="360" w:lineRule="auto"/>
        <w:jc w:val="both"/>
        <w:rPr>
          <w:rFonts w:ascii="Arial" w:eastAsia="Times New Roman" w:hAnsi="Arial" w:cs="Arial"/>
          <w:bCs/>
          <w:sz w:val="24"/>
          <w:szCs w:val="24"/>
          <w:lang w:eastAsia="pl-PL"/>
        </w:rPr>
      </w:pPr>
      <w:r w:rsidRPr="00925C46">
        <w:rPr>
          <w:rFonts w:ascii="Arial" w:eastAsia="Times New Roman" w:hAnsi="Arial" w:cs="Arial"/>
          <w:sz w:val="24"/>
          <w:szCs w:val="24"/>
          <w:lang w:eastAsia="pl-PL"/>
        </w:rPr>
        <w:t xml:space="preserve">Zadanie finansowane </w:t>
      </w:r>
      <w:r w:rsidRPr="00925C46">
        <w:rPr>
          <w:rFonts w:ascii="Arial" w:eastAsia="Times New Roman" w:hAnsi="Arial" w:cs="Arial"/>
          <w:bCs/>
          <w:sz w:val="24"/>
          <w:szCs w:val="24"/>
          <w:lang w:eastAsia="pl-PL"/>
        </w:rPr>
        <w:t>z wpływów z tytułu wydawania zezwoleń na hurtową sprzedaż alkoholu w kwocie 100.000,-zł oraz dotacji z budżetu państwa w kwocie 50.000,-zł.</w:t>
      </w:r>
    </w:p>
    <w:p w:rsidR="00C23608" w:rsidRPr="00C23608" w:rsidRDefault="00C23608" w:rsidP="00C23608">
      <w:pPr>
        <w:spacing w:after="0" w:line="360" w:lineRule="auto"/>
        <w:jc w:val="both"/>
        <w:rPr>
          <w:rFonts w:ascii="Arial" w:eastAsia="Times New Roman" w:hAnsi="Arial" w:cs="Arial"/>
          <w:b/>
          <w:bCs/>
          <w:i/>
          <w:iCs/>
          <w:color w:val="000000" w:themeColor="text1"/>
          <w:sz w:val="24"/>
          <w:szCs w:val="24"/>
          <w:lang w:eastAsia="pl-PL"/>
        </w:rPr>
      </w:pPr>
      <w:r w:rsidRPr="00C23608">
        <w:rPr>
          <w:rFonts w:ascii="Arial" w:eastAsia="Times New Roman" w:hAnsi="Arial" w:cs="Arial"/>
          <w:b/>
          <w:bCs/>
          <w:i/>
          <w:iCs/>
          <w:color w:val="000000" w:themeColor="text1"/>
          <w:sz w:val="24"/>
          <w:szCs w:val="24"/>
          <w:lang w:eastAsia="pl-PL"/>
        </w:rPr>
        <w:t>Rozdział 85214 – Zasiłki i pomoc w naturze oraz składki na ubezpieczenia emerytalne i rentowe</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w kwocie 188.000,-zł zostały wykonane w wysokości 188.000,-zł tj. 100% planu.   </w:t>
      </w:r>
    </w:p>
    <w:p w:rsidR="00C23608" w:rsidRPr="00C23608" w:rsidRDefault="00C23608" w:rsidP="00CB127A">
      <w:pPr>
        <w:numPr>
          <w:ilvl w:val="0"/>
          <w:numId w:val="187"/>
        </w:numPr>
        <w:spacing w:after="0" w:line="360" w:lineRule="auto"/>
        <w:ind w:left="284" w:hanging="15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Wydatki bieżące w kwocie 138.000,-zł zostały zrealizowane w kwocie 138.000,-zł (</w:t>
      </w:r>
      <w:r w:rsidRPr="00C23608">
        <w:rPr>
          <w:rFonts w:ascii="Arial"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2710) (Dep. OZ), tj. 100</w:t>
      </w:r>
      <w:r w:rsidRPr="00C23608">
        <w:rPr>
          <w:rFonts w:ascii="Arial" w:eastAsia="Calibri" w:hAnsi="Arial" w:cs="Arial"/>
          <w:color w:val="000000" w:themeColor="text1"/>
          <w:sz w:val="24"/>
          <w:szCs w:val="24"/>
          <w:lang w:eastAsia="pl-PL"/>
        </w:rPr>
        <w:t xml:space="preserve">% planu i dotyczyły pomocy finansowej dla Gminy Cieszanów na wypłatę zasiłków celowych mieszkańcom poszkodowanym </w:t>
      </w:r>
      <w:r w:rsidR="002C2F19">
        <w:rPr>
          <w:rFonts w:ascii="Arial" w:eastAsia="Calibri" w:hAnsi="Arial" w:cs="Arial"/>
          <w:color w:val="000000" w:themeColor="text1"/>
          <w:sz w:val="24"/>
          <w:szCs w:val="24"/>
          <w:lang w:eastAsia="pl-PL"/>
        </w:rPr>
        <w:br/>
      </w:r>
      <w:r w:rsidRPr="00C23608">
        <w:rPr>
          <w:rFonts w:ascii="Arial" w:eastAsia="Calibri" w:hAnsi="Arial" w:cs="Arial"/>
          <w:color w:val="000000" w:themeColor="text1"/>
          <w:sz w:val="24"/>
          <w:szCs w:val="24"/>
          <w:lang w:eastAsia="pl-PL"/>
        </w:rPr>
        <w:t xml:space="preserve">w związku z występowaniem na terenie powiatu lubaczowskiego Afrykańskiego Pomoru Świń. </w:t>
      </w:r>
    </w:p>
    <w:p w:rsidR="00C23608" w:rsidRPr="00C23608" w:rsidRDefault="00C23608" w:rsidP="00CB127A">
      <w:pPr>
        <w:numPr>
          <w:ilvl w:val="0"/>
          <w:numId w:val="187"/>
        </w:numPr>
        <w:spacing w:after="0" w:line="360" w:lineRule="auto"/>
        <w:ind w:left="284" w:hanging="142"/>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Wydatki majątkowe w kwocie 50.000,-zł zostały zrealizowane w kwocie 50.000,-zł (</w:t>
      </w:r>
      <w:r w:rsidRPr="00C23608">
        <w:rPr>
          <w:rFonts w:ascii="Arial"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6300) (Dep. OZ), tj. 100</w:t>
      </w:r>
      <w:r w:rsidRPr="00C23608">
        <w:rPr>
          <w:rFonts w:ascii="Arial" w:eastAsia="Calibri" w:hAnsi="Arial" w:cs="Arial"/>
          <w:color w:val="000000" w:themeColor="text1"/>
          <w:sz w:val="24"/>
          <w:szCs w:val="24"/>
          <w:lang w:eastAsia="pl-PL"/>
        </w:rPr>
        <w:t xml:space="preserve">% planu i dotyczyły pomocy finansowej dla Gminy Błażowa na budowę domu rodzinnego rodziny Kozdraś z miejscowości Kąkolówka. </w:t>
      </w:r>
    </w:p>
    <w:p w:rsidR="00925C46" w:rsidRPr="00925C46" w:rsidRDefault="00925C46" w:rsidP="00925C46">
      <w:pPr>
        <w:tabs>
          <w:tab w:val="left" w:pos="7513"/>
        </w:tabs>
        <w:spacing w:after="0" w:line="360" w:lineRule="auto"/>
        <w:jc w:val="both"/>
        <w:rPr>
          <w:rFonts w:ascii="Arial" w:eastAsia="Times New Roman" w:hAnsi="Arial" w:cs="Arial"/>
          <w:b/>
          <w:bCs/>
          <w:i/>
          <w:sz w:val="24"/>
          <w:szCs w:val="24"/>
          <w:lang w:eastAsia="pl-PL"/>
        </w:rPr>
      </w:pPr>
      <w:r w:rsidRPr="00925C46">
        <w:rPr>
          <w:rFonts w:ascii="Arial" w:eastAsia="Times New Roman" w:hAnsi="Arial" w:cs="Arial"/>
          <w:b/>
          <w:bCs/>
          <w:i/>
          <w:sz w:val="24"/>
          <w:szCs w:val="24"/>
          <w:lang w:eastAsia="pl-PL"/>
        </w:rPr>
        <w:t xml:space="preserve">Rozdział 85217 – Regionalne ośrodki polityki społecznej </w:t>
      </w:r>
    </w:p>
    <w:p w:rsidR="00925C46" w:rsidRPr="00925C46" w:rsidRDefault="00925C46" w:rsidP="00925C46">
      <w:pPr>
        <w:tabs>
          <w:tab w:val="left" w:pos="7513"/>
        </w:tabs>
        <w:spacing w:after="0" w:line="360" w:lineRule="auto"/>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Zaplanowane wydatki bieżące </w:t>
      </w:r>
      <w:r w:rsidRPr="00925C46">
        <w:rPr>
          <w:rFonts w:ascii="Arial" w:eastAsia="Calibri" w:hAnsi="Arial" w:cs="Arial"/>
          <w:sz w:val="24"/>
          <w:szCs w:val="24"/>
          <w:lang w:eastAsia="pl-PL"/>
        </w:rPr>
        <w:t xml:space="preserve">(ROPS – Dep. OZ) </w:t>
      </w:r>
      <w:r w:rsidRPr="00925C46">
        <w:rPr>
          <w:rFonts w:ascii="Arial" w:eastAsia="Times New Roman" w:hAnsi="Arial" w:cs="Arial"/>
          <w:sz w:val="24"/>
          <w:szCs w:val="24"/>
          <w:lang w:eastAsia="pl-PL"/>
        </w:rPr>
        <w:t xml:space="preserve">w kwocie 3.604.441,-zł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(w tym dotacje dla jednostek spoza sektora publicznych – 680.000,-zł) zostały zrealizowane w wysokości 3.545.770,-zł, tj. 98,37% planu i dotyczyły:</w:t>
      </w:r>
    </w:p>
    <w:p w:rsidR="00925C46" w:rsidRPr="00925C46" w:rsidRDefault="00925C46" w:rsidP="00CB127A">
      <w:pPr>
        <w:numPr>
          <w:ilvl w:val="6"/>
          <w:numId w:val="480"/>
        </w:numPr>
        <w:tabs>
          <w:tab w:val="left" w:pos="567"/>
        </w:tabs>
        <w:suppressAutoHyphens/>
        <w:spacing w:after="0" w:line="360" w:lineRule="auto"/>
        <w:ind w:left="284" w:hanging="284"/>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utrzymania jednostki budżetowej Regionalnego Ośrodka Polityki Społecznej </w:t>
      </w:r>
      <w:r w:rsidRPr="00925C46">
        <w:rPr>
          <w:rFonts w:ascii="Arial" w:eastAsia="Times New Roman" w:hAnsi="Arial" w:cs="Arial"/>
          <w:sz w:val="24"/>
          <w:szCs w:val="24"/>
          <w:lang w:eastAsia="pl-PL"/>
        </w:rPr>
        <w:br/>
        <w:t>w Rzeszowie w kwocie 2.874.806,-zł z tego:</w:t>
      </w:r>
    </w:p>
    <w:p w:rsidR="00925C46" w:rsidRPr="00925C46" w:rsidRDefault="00925C46" w:rsidP="00CB127A">
      <w:pPr>
        <w:numPr>
          <w:ilvl w:val="0"/>
          <w:numId w:val="423"/>
        </w:numPr>
        <w:tabs>
          <w:tab w:val="left" w:pos="851"/>
          <w:tab w:val="left" w:pos="7513"/>
        </w:tabs>
        <w:suppressAutoHyphens/>
        <w:spacing w:after="0" w:line="360" w:lineRule="auto"/>
        <w:ind w:left="567"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wydatków na wynagrodzenia i składek od nich naliczanych w kwocie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 xml:space="preserve">2.111.421,-zł (§ 4010 – 1.654.957,-zł, § 4040 – 125.673,-zł, § 4110 –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284.487,-zł, § 4120 – 36.449,-zł, § 4170 – 9.855,-zł),</w:t>
      </w:r>
    </w:p>
    <w:p w:rsidR="00925C46" w:rsidRPr="00925C46" w:rsidRDefault="00925C46" w:rsidP="00CB127A">
      <w:pPr>
        <w:numPr>
          <w:ilvl w:val="0"/>
          <w:numId w:val="423"/>
        </w:numPr>
        <w:tabs>
          <w:tab w:val="left" w:pos="851"/>
          <w:tab w:val="left" w:pos="7513"/>
        </w:tabs>
        <w:suppressAutoHyphens/>
        <w:spacing w:after="0" w:line="360" w:lineRule="auto"/>
        <w:ind w:left="567"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pozostałych wydatków bieżących związanych z funkcjonowaniem jednostki </w:t>
      </w:r>
      <w:r w:rsidRPr="00925C46">
        <w:rPr>
          <w:rFonts w:ascii="Arial" w:eastAsia="Times New Roman" w:hAnsi="Arial" w:cs="Arial"/>
          <w:sz w:val="24"/>
          <w:szCs w:val="24"/>
          <w:lang w:eastAsia="pl-PL"/>
        </w:rPr>
        <w:br/>
        <w:t xml:space="preserve">w kwocie 763.385,-zł w tym dotyczących: </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lastRenderedPageBreak/>
        <w:t>zakupu materiałów i wyposażenia m. in.: materiałów biurowych, sprzętu komputerowego, drukarek, niszczarek, wydawnictw fachowych, części zamiennych oraz paliwa do samochodu służbowego, artykułów sanitarno-higienicznych, środków medycznych do apteczek, tablic informacyjnych, telefonu i baterii do telefonów, sejfów, klimatyzatorów, mebli, odkurzacza, artykułów promocyjnych ROPS – 195.120,-zł (§ 4210),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zakupu artykułów spożywczych na potrzeby sekretariatu, wykorzystywanych przy pracach komisji konkursowych, narad oraz spotkaniach z Wojewódzką Społeczną Radą do Spraw Osób Niepełnosprawnych – 4.991,- zł (§ 4220),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opłat za dostawy energii elektrycznej, co., wody – 113.843,-zł (§ 4260),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usług remontowych: przeglądu i konserwacji klimatyzacji, serwisu drukarek, konserwacji systemu telekomunikacyjnego, alarmowego, c.o., – 15.310,-zł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 4270),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badań profilaktycznych pracowników – 2.466,-zł (§ 4280),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usług pocztowych, opieki autorskiej firmy KOMADRES nad systemem kadrowo – płacowo – finansowym, usług prawniczych, zakupu aktualizacji licencji programu Lex Omega, utrzymania samochodu służbowego (mycie, parkowanie, serwis klimatyzacji, badanie techniczne), zabezpieczenia prawidłowego funkcjonowania obiektów ROPS w Rzeszowie, zakupu biletów MPK, abonamentu do platformy INFOR RB, utrzymania domen internetowych oraz serwera, kosztów prowadzenia negocjacji dotyczących wniosku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o dofinansowanie projektu z działania POWER, ogłoszeń prasowych, odnowienia certyfikatu kwalifikowalnego, wynajmu skrytki pocztowej, dofinansowania studiów podyplomowych, przeglądu sprzętu komputerowego, koszty wydruku publikacji, szkoleń pracowników, opłat za ubezpieczenie mienia – 196.537,-zł (§ 4300 – 176.897,-zł, § 4700 – 13.160,-zł, § 4430 – 6.480,-zł),</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usług telekomunikacyjnych: abonamentów za telefony stacjonarne </w:t>
      </w:r>
      <w:r w:rsidRPr="00925C46">
        <w:rPr>
          <w:rFonts w:ascii="Arial" w:eastAsia="Times New Roman" w:hAnsi="Arial" w:cs="Arial"/>
          <w:sz w:val="24"/>
          <w:szCs w:val="24"/>
          <w:lang w:eastAsia="pl-PL"/>
        </w:rPr>
        <w:br/>
        <w:t>i komórkowe i dostępu do sieci Internet – 16.738,-zł (§ 4360),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opłat czynszowych oraz kosztów administracyjnych wynajmowanych pomieszczeń biurowych i garaży – 21.458,-zł (§ 4400),</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krajowych i zagranicznych podróży służbowych pracowników oraz ryczałtów za używanie własnych pojazdów do celów służbowych – 12.535,-zł (§ 4410 – 11.036,-zł, § 4420 – 1.499,- zł),</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lastRenderedPageBreak/>
        <w:t>odpisu na Zakładowy Fundusz Świadczeń Socjalnych i PFRON – 54.581,-zł (§ 4440 – 54.163,-zł, § 4140 – 418,-zł),</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podatku od nieruchomości, opłaty za wywóz śmieci, opłat egzekucyjnych związanych z prowadzeniem egzekucji komorniczej – 42.583,-zł (§ 4480 – 21.602,-zł, § 4520 – 19.047,-zł, § 4610 – 1.934,-zł),</w:t>
      </w:r>
    </w:p>
    <w:p w:rsidR="00925C46" w:rsidRPr="00925C46" w:rsidRDefault="00925C46" w:rsidP="00CB127A">
      <w:pPr>
        <w:numPr>
          <w:ilvl w:val="0"/>
          <w:numId w:val="424"/>
        </w:numPr>
        <w:tabs>
          <w:tab w:val="left" w:pos="851"/>
          <w:tab w:val="left" w:pos="1134"/>
        </w:tabs>
        <w:suppressAutoHyphens/>
        <w:spacing w:after="0" w:line="360" w:lineRule="auto"/>
        <w:ind w:left="851" w:hanging="425"/>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pozostałych wydatków bieżących w kwocie 87.223,-zł, w tym:</w:t>
      </w:r>
    </w:p>
    <w:p w:rsidR="00925C46" w:rsidRPr="00925C46" w:rsidRDefault="00925C46" w:rsidP="002C2F19">
      <w:pPr>
        <w:numPr>
          <w:ilvl w:val="0"/>
          <w:numId w:val="481"/>
        </w:numPr>
        <w:suppressAutoHyphens/>
        <w:spacing w:after="0" w:line="360" w:lineRule="auto"/>
        <w:ind w:left="1134" w:hanging="283"/>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na realizację szkoleń dotyczących doskonalenia kompetencji zawodowych kadry pomocy społecznej w kwocie 50.608,-zł (§ 4300)</w:t>
      </w:r>
      <w:r w:rsidR="0055375C">
        <w:rPr>
          <w:rFonts w:ascii="Arial" w:eastAsia="Times New Roman" w:hAnsi="Arial" w:cs="Arial"/>
          <w:sz w:val="24"/>
          <w:szCs w:val="24"/>
          <w:lang w:eastAsia="pl-PL"/>
        </w:rPr>
        <w:t xml:space="preserve">. Na </w:t>
      </w:r>
      <w:r w:rsidR="00381224" w:rsidRPr="0055375C">
        <w:rPr>
          <w:rFonts w:ascii="Arial" w:eastAsia="Times New Roman" w:hAnsi="Arial" w:cs="Arial"/>
          <w:color w:val="000000" w:themeColor="text1"/>
          <w:sz w:val="24"/>
          <w:szCs w:val="24"/>
          <w:lang w:eastAsia="pl-PL"/>
        </w:rPr>
        <w:t xml:space="preserve">usługi gastronomiczne </w:t>
      </w:r>
      <w:r w:rsidR="0055375C">
        <w:rPr>
          <w:rFonts w:ascii="Arial" w:eastAsia="Times New Roman" w:hAnsi="Arial" w:cs="Arial"/>
          <w:color w:val="000000" w:themeColor="text1"/>
          <w:sz w:val="24"/>
          <w:szCs w:val="24"/>
          <w:lang w:eastAsia="pl-PL"/>
        </w:rPr>
        <w:t>poniesiono wydatki w kwocie</w:t>
      </w:r>
      <w:r w:rsidR="00381224" w:rsidRPr="0055375C">
        <w:rPr>
          <w:rFonts w:ascii="Arial" w:eastAsia="Times New Roman" w:hAnsi="Arial" w:cs="Arial"/>
          <w:color w:val="000000" w:themeColor="text1"/>
          <w:sz w:val="24"/>
          <w:szCs w:val="24"/>
          <w:lang w:eastAsia="pl-PL"/>
        </w:rPr>
        <w:t xml:space="preserve"> 21.008,-zł</w:t>
      </w:r>
      <w:r w:rsidRPr="0055375C">
        <w:rPr>
          <w:rFonts w:ascii="Arial" w:eastAsia="Times New Roman" w:hAnsi="Arial" w:cs="Arial"/>
          <w:color w:val="000000" w:themeColor="text1"/>
          <w:sz w:val="24"/>
          <w:szCs w:val="24"/>
          <w:lang w:eastAsia="pl-PL"/>
        </w:rPr>
        <w:t xml:space="preserve">, </w:t>
      </w:r>
    </w:p>
    <w:p w:rsidR="00925C46" w:rsidRPr="00925C46" w:rsidRDefault="00925C46" w:rsidP="002C2F19">
      <w:pPr>
        <w:numPr>
          <w:ilvl w:val="0"/>
          <w:numId w:val="481"/>
        </w:numPr>
        <w:suppressAutoHyphens/>
        <w:spacing w:after="0" w:line="360" w:lineRule="auto"/>
        <w:ind w:left="1134" w:hanging="283"/>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na diagnozowanie i monitorowanie wybranych problemów społecznych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w regionie w kwocie 14.615,-zł w tym: wynagrodzenia i pochodne pracowników przeprowadzających badania – 8.928,-zł (§ 4010 – 7.488,-zł, § 4110 – 1.268,-zł, § 4120 – 172,-zł) oraz wydatki na przejazd pracowników do szkół gimnazjalnych i ponadgimnazjalnych, opłaty za przesyłki pocztowe, usługa poligraficzna – wydruk publikacji pn. „Przyczyny ubóstwa wśród osób i rodzin korzystających z pomocy społecznej na Podkarpaciu” – 5.687,-zł (§ 4300 – 4.770,-zł, § 4410 – 917,-zł).</w:t>
      </w:r>
    </w:p>
    <w:p w:rsidR="00925C46" w:rsidRPr="00925C46" w:rsidRDefault="00925C46" w:rsidP="002C2F19">
      <w:pPr>
        <w:numPr>
          <w:ilvl w:val="0"/>
          <w:numId w:val="481"/>
        </w:numPr>
        <w:suppressAutoHyphens/>
        <w:spacing w:after="0" w:line="360" w:lineRule="auto"/>
        <w:ind w:left="1134" w:hanging="283"/>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wydatków na koordynację działań na rzecz ekonomii społecznej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w regionie w kwocie 22.000,-zł (§ 4190). Wypłacono nagrody dla Liderów Ekonomii Społecznej Województwa Podkarpackiego.</w:t>
      </w:r>
    </w:p>
    <w:p w:rsidR="00925C46" w:rsidRPr="00925C46" w:rsidRDefault="00925C46" w:rsidP="00CB127A">
      <w:pPr>
        <w:numPr>
          <w:ilvl w:val="6"/>
          <w:numId w:val="480"/>
        </w:numPr>
        <w:tabs>
          <w:tab w:val="left" w:pos="993"/>
        </w:tabs>
        <w:suppressAutoHyphens/>
        <w:spacing w:after="0" w:line="360" w:lineRule="auto"/>
        <w:ind w:left="284" w:hanging="284"/>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świadczeń na rzecz osób fizycznych - wynikających z przepisów bhp tj. zakup wody mineralnej dla pracowników, refundacja zakupu okularów korekcyjnych, zakup środków ochrony indywidualnej oraz odzieży i obuwia roboczego w kwocie </w:t>
      </w:r>
      <w:r w:rsidR="002C2F19">
        <w:rPr>
          <w:rFonts w:ascii="Arial" w:eastAsia="Times New Roman" w:hAnsi="Arial" w:cs="Arial"/>
          <w:sz w:val="24"/>
          <w:szCs w:val="24"/>
          <w:lang w:eastAsia="pl-PL"/>
        </w:rPr>
        <w:br/>
      </w:r>
      <w:r w:rsidRPr="00925C46">
        <w:rPr>
          <w:rFonts w:ascii="Arial" w:eastAsia="Times New Roman" w:hAnsi="Arial" w:cs="Arial"/>
          <w:sz w:val="24"/>
          <w:szCs w:val="24"/>
          <w:lang w:eastAsia="pl-PL"/>
        </w:rPr>
        <w:t>4.706,-zł (§ 3020).</w:t>
      </w:r>
    </w:p>
    <w:p w:rsidR="00925C46" w:rsidRPr="00925C46" w:rsidRDefault="00925C46" w:rsidP="00CB127A">
      <w:pPr>
        <w:numPr>
          <w:ilvl w:val="6"/>
          <w:numId w:val="462"/>
        </w:numPr>
        <w:tabs>
          <w:tab w:val="left" w:pos="709"/>
          <w:tab w:val="left" w:pos="851"/>
        </w:tabs>
        <w:suppressAutoHyphens/>
        <w:spacing w:after="0" w:line="360" w:lineRule="auto"/>
        <w:ind w:left="284" w:hanging="284"/>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dotacji celowych dla jednostek spoza sektora finansów publicznych w kwocie 666.258,-zł (§ 2360) na realizację zadań w ramach Wojewódzkiego Programu Pomocy Społecznej na lata 2016-2023.</w:t>
      </w:r>
    </w:p>
    <w:p w:rsidR="00925C46" w:rsidRDefault="00925C46"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A53E59" w:rsidRPr="00925C46" w:rsidRDefault="00A53E59" w:rsidP="00925C46">
      <w:pPr>
        <w:tabs>
          <w:tab w:val="left" w:pos="709"/>
          <w:tab w:val="left" w:pos="851"/>
        </w:tabs>
        <w:suppressAutoHyphens/>
        <w:spacing w:after="0" w:line="360" w:lineRule="auto"/>
        <w:jc w:val="both"/>
        <w:rPr>
          <w:rFonts w:ascii="Arial" w:eastAsia="Times New Roman" w:hAnsi="Arial" w:cs="Arial"/>
          <w:color w:val="FF0000"/>
          <w:sz w:val="24"/>
          <w:szCs w:val="24"/>
          <w:lang w:eastAsia="pl-PL"/>
        </w:rPr>
      </w:pPr>
    </w:p>
    <w:p w:rsidR="00925C46" w:rsidRPr="00925C46" w:rsidRDefault="00925C46" w:rsidP="00925C46">
      <w:pPr>
        <w:tabs>
          <w:tab w:val="left" w:pos="7513"/>
        </w:tabs>
        <w:spacing w:after="0" w:line="240" w:lineRule="auto"/>
        <w:ind w:left="142"/>
        <w:jc w:val="center"/>
        <w:rPr>
          <w:rFonts w:ascii="Arial" w:eastAsia="Calibri" w:hAnsi="Arial" w:cs="Arial"/>
          <w:sz w:val="24"/>
          <w:szCs w:val="24"/>
        </w:rPr>
      </w:pPr>
      <w:r w:rsidRPr="00925C46">
        <w:rPr>
          <w:rFonts w:ascii="Arial" w:eastAsia="Calibri" w:hAnsi="Arial" w:cs="Arial"/>
          <w:sz w:val="24"/>
          <w:szCs w:val="24"/>
        </w:rPr>
        <w:lastRenderedPageBreak/>
        <w:t>Zestawienie udzielonych dotacji celowych w 2018 roku</w:t>
      </w:r>
    </w:p>
    <w:p w:rsidR="00925C46" w:rsidRPr="00925C46" w:rsidRDefault="00925C46" w:rsidP="00925C46">
      <w:pPr>
        <w:tabs>
          <w:tab w:val="left" w:pos="7513"/>
        </w:tabs>
        <w:spacing w:after="0" w:line="240" w:lineRule="auto"/>
        <w:ind w:left="142"/>
        <w:jc w:val="center"/>
        <w:rPr>
          <w:rFonts w:ascii="Arial" w:eastAsia="Calibri" w:hAnsi="Arial" w:cs="Arial"/>
          <w:color w:val="FF0000"/>
          <w:sz w:val="24"/>
          <w:szCs w:val="24"/>
        </w:rPr>
      </w:pPr>
    </w:p>
    <w:tbl>
      <w:tblPr>
        <w:tblW w:w="8908"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766"/>
        <w:gridCol w:w="3061"/>
        <w:gridCol w:w="1985"/>
        <w:gridCol w:w="1441"/>
        <w:gridCol w:w="1655"/>
      </w:tblGrid>
      <w:tr w:rsidR="00925C46" w:rsidRPr="00925C46" w:rsidTr="007E3A05">
        <w:trPr>
          <w:trHeight w:val="381"/>
        </w:trPr>
        <w:tc>
          <w:tcPr>
            <w:tcW w:w="766"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Lp.</w:t>
            </w:r>
          </w:p>
          <w:p w:rsidR="00925C46" w:rsidRPr="00925C46" w:rsidRDefault="00925C46" w:rsidP="00925C46">
            <w:pPr>
              <w:suppressAutoHyphens/>
              <w:spacing w:after="0" w:line="240" w:lineRule="auto"/>
              <w:rPr>
                <w:rFonts w:ascii="Arial" w:eastAsia="Times New Roman" w:hAnsi="Arial" w:cs="Arial"/>
                <w:b/>
                <w:bCs/>
                <w:sz w:val="18"/>
                <w:szCs w:val="18"/>
                <w:lang w:eastAsia="pl-PL"/>
              </w:rPr>
            </w:pPr>
          </w:p>
          <w:p w:rsidR="00925C46" w:rsidRPr="00925C46" w:rsidRDefault="00925C46" w:rsidP="00925C46">
            <w:pPr>
              <w:suppressAutoHyphens/>
              <w:spacing w:after="0" w:line="240" w:lineRule="auto"/>
              <w:rPr>
                <w:rFonts w:ascii="Arial" w:eastAsia="Times New Roman" w:hAnsi="Arial" w:cs="Arial"/>
                <w:b/>
                <w:bCs/>
                <w:sz w:val="18"/>
                <w:szCs w:val="18"/>
                <w:lang w:eastAsia="pl-PL"/>
              </w:rPr>
            </w:pPr>
          </w:p>
        </w:tc>
        <w:tc>
          <w:tcPr>
            <w:tcW w:w="3061"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Podmiot</w:t>
            </w: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Nazwa zadania / projektu</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p>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 xml:space="preserve">Kwota dotacji w zł </w:t>
            </w:r>
          </w:p>
        </w:tc>
      </w:tr>
      <w:tr w:rsidR="00925C46" w:rsidRPr="00925C46" w:rsidTr="007E3A05">
        <w:trPr>
          <w:trHeight w:val="828"/>
        </w:trPr>
        <w:tc>
          <w:tcPr>
            <w:tcW w:w="766"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lang w:eastAsia="pl-PL"/>
              </w:rPr>
            </w:pPr>
          </w:p>
        </w:tc>
        <w:tc>
          <w:tcPr>
            <w:tcW w:w="3061"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lang w:eastAsia="pl-PL"/>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lang w:eastAsia="pl-PL"/>
              </w:rPr>
            </w:pP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Dla jednostek sektora finansów publicznych</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p>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Dla jednostek spoza sektora finansów publicznych</w:t>
            </w:r>
          </w:p>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p>
        </w:tc>
      </w:tr>
      <w:tr w:rsidR="00925C46" w:rsidRPr="00925C46" w:rsidTr="007E3A05">
        <w:trPr>
          <w:trHeight w:val="55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Polski Komitet Pomocy Społecznej Zarząd Miejsko-Gminny Stowarzyszenie Charytatywne </w:t>
            </w:r>
            <w:r w:rsidRPr="00925C46">
              <w:rPr>
                <w:rFonts w:ascii="Arial" w:eastAsia="Times New Roman" w:hAnsi="Arial" w:cs="Arial"/>
                <w:bCs/>
                <w:sz w:val="18"/>
                <w:szCs w:val="18"/>
                <w:lang w:eastAsia="pl-PL"/>
              </w:rPr>
              <w:br/>
              <w:t xml:space="preserve">w Kolbuszowej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"Świetlica -drugi dom"</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39 579,00</w:t>
            </w:r>
          </w:p>
        </w:tc>
      </w:tr>
      <w:tr w:rsidR="00925C46" w:rsidRPr="00925C46" w:rsidTr="007E3A05">
        <w:trPr>
          <w:trHeight w:val="705"/>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Podkarpacki Bank Żywności Rzeszów</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DOBRZE ODŻYWIENI NIE SĄ WYKLUCZENI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39 579,00</w:t>
            </w:r>
          </w:p>
        </w:tc>
      </w:tr>
      <w:tr w:rsidR="00925C46" w:rsidRPr="00925C46" w:rsidTr="007E3A05">
        <w:trPr>
          <w:trHeight w:val="655"/>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"Tor Rozwoju" Skopanie</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"Aktywny Senior"</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17 579,00</w:t>
            </w:r>
          </w:p>
        </w:tc>
      </w:tr>
      <w:tr w:rsidR="00925C46" w:rsidRPr="00925C46" w:rsidTr="007E3A05">
        <w:trPr>
          <w:trHeight w:val="1171"/>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4</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Fundacja na Rzecz Psychoprofilaktyki Społecznej PRO-FIL Rzeszów Stowarzyszenie Inspiracji i Rozwoju PERSPEKTYWA Rzeszów</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"Przepis na więzi"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33 599,00</w:t>
            </w:r>
          </w:p>
        </w:tc>
      </w:tr>
      <w:tr w:rsidR="00925C46" w:rsidRPr="00925C46" w:rsidTr="007E3A05">
        <w:trPr>
          <w:trHeight w:val="567"/>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5</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na Rzecz Dzieci z Dysfunkcjami Rozwojowymi "BRUNO" Rzeszów</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"Wsparcie terapeutyczne dla rodzin na Podkarpaciu"</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22 430,00</w:t>
            </w:r>
          </w:p>
        </w:tc>
      </w:tr>
      <w:tr w:rsidR="00925C46" w:rsidRPr="00925C46" w:rsidTr="007E3A05">
        <w:trPr>
          <w:trHeight w:val="56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6</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Towarzystwo Pomocy im. Św. Brata Alberta Koło </w:t>
            </w:r>
            <w:r w:rsidRPr="00925C46">
              <w:rPr>
                <w:rFonts w:ascii="Arial" w:eastAsia="Times New Roman" w:hAnsi="Arial" w:cs="Arial"/>
                <w:bCs/>
                <w:sz w:val="18"/>
                <w:szCs w:val="18"/>
                <w:lang w:eastAsia="pl-PL"/>
              </w:rPr>
              <w:br/>
              <w:t xml:space="preserve">w Dębicy </w:t>
            </w:r>
            <w:r w:rsidRPr="00925C46">
              <w:rPr>
                <w:rFonts w:ascii="Arial" w:eastAsia="Times New Roman" w:hAnsi="Arial" w:cs="Arial"/>
                <w:bCs/>
                <w:sz w:val="18"/>
                <w:szCs w:val="18"/>
                <w:lang w:eastAsia="pl-PL"/>
              </w:rPr>
              <w:br/>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"Lepsze warunki socjalno-bytowe to skuteczniejsza aktywizacja społeczno-zawodowa"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35 579,00</w:t>
            </w:r>
          </w:p>
        </w:tc>
      </w:tr>
      <w:tr w:rsidR="00925C46" w:rsidRPr="00925C46" w:rsidTr="007E3A05">
        <w:trPr>
          <w:trHeight w:val="702"/>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7</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Akademia Rozwoju Społecznego Błażowa</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MOJĄ SIŁĄ JEST RODZINA-piknik, zdrowie, integracja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19 758,15</w:t>
            </w:r>
          </w:p>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r>
      <w:tr w:rsidR="00925C46" w:rsidRPr="00925C46" w:rsidTr="007E3A05">
        <w:trPr>
          <w:trHeight w:val="661"/>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8</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KRIS Kreatywność, Rozwój, Innowacyjne Społeczeństwo Rzeszów</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CRAFTY III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28 590,00</w:t>
            </w:r>
          </w:p>
        </w:tc>
      </w:tr>
      <w:tr w:rsidR="00925C46" w:rsidRPr="00925C46" w:rsidTr="007E3A05">
        <w:trPr>
          <w:trHeight w:val="47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9</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Aktywna Gorliczyna</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Stowarzyszenie Przyjaciół Szkoły Podstawowej im. Władysława </w:t>
            </w:r>
            <w:proofErr w:type="spellStart"/>
            <w:r w:rsidRPr="00925C46">
              <w:rPr>
                <w:rFonts w:ascii="Arial" w:eastAsia="Times New Roman" w:hAnsi="Arial" w:cs="Arial"/>
                <w:bCs/>
                <w:sz w:val="18"/>
                <w:szCs w:val="18"/>
                <w:lang w:eastAsia="pl-PL"/>
              </w:rPr>
              <w:t>Kojdra</w:t>
            </w:r>
            <w:proofErr w:type="spellEnd"/>
            <w:r w:rsidRPr="00925C46">
              <w:rPr>
                <w:rFonts w:ascii="Arial" w:eastAsia="Times New Roman" w:hAnsi="Arial" w:cs="Arial"/>
                <w:bCs/>
                <w:sz w:val="18"/>
                <w:szCs w:val="18"/>
                <w:lang w:eastAsia="pl-PL"/>
              </w:rPr>
              <w:t xml:space="preserve">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Młodzi biegną szybciej, ale starsi znają lepiej drogę</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23 878,09</w:t>
            </w:r>
          </w:p>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r>
      <w:tr w:rsidR="00925C46" w:rsidRPr="00925C46" w:rsidTr="007E3A05">
        <w:trPr>
          <w:trHeight w:val="230"/>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10</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Razem Dla Wsi Łańcuckiej</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Aktywny i zdrowy senior</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18 487,42</w:t>
            </w:r>
          </w:p>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r>
      <w:tr w:rsidR="00925C46" w:rsidRPr="00925C46" w:rsidTr="007E3A05">
        <w:trPr>
          <w:trHeight w:val="1099"/>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11</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Fundacja Pomocy Młodzieży im. św. Jana Pawła II "WZRASTANIE" z/s Łopuszka Mała; Oddział </w:t>
            </w:r>
            <w:r w:rsidRPr="00925C46">
              <w:rPr>
                <w:rFonts w:ascii="Arial" w:eastAsia="Times New Roman" w:hAnsi="Arial" w:cs="Arial"/>
                <w:bCs/>
                <w:sz w:val="18"/>
                <w:szCs w:val="18"/>
                <w:lang w:eastAsia="pl-PL"/>
              </w:rPr>
              <w:br/>
              <w:t xml:space="preserve">w Rzeszowie Świetlica </w:t>
            </w:r>
            <w:proofErr w:type="spellStart"/>
            <w:r w:rsidRPr="00925C46">
              <w:rPr>
                <w:rFonts w:ascii="Arial" w:eastAsia="Times New Roman" w:hAnsi="Arial" w:cs="Arial"/>
                <w:bCs/>
                <w:sz w:val="18"/>
                <w:szCs w:val="18"/>
                <w:lang w:eastAsia="pl-PL"/>
              </w:rPr>
              <w:t>Profilaktyczmo</w:t>
            </w:r>
            <w:proofErr w:type="spellEnd"/>
            <w:r w:rsidRPr="00925C46">
              <w:rPr>
                <w:rFonts w:ascii="Arial" w:eastAsia="Times New Roman" w:hAnsi="Arial" w:cs="Arial"/>
                <w:bCs/>
                <w:sz w:val="18"/>
                <w:szCs w:val="18"/>
                <w:lang w:eastAsia="pl-PL"/>
              </w:rPr>
              <w:t xml:space="preserve">-Wychowawcza </w:t>
            </w:r>
            <w:r w:rsidRPr="00925C46">
              <w:rPr>
                <w:rFonts w:ascii="Arial" w:eastAsia="Times New Roman" w:hAnsi="Arial" w:cs="Arial"/>
                <w:bCs/>
                <w:sz w:val="18"/>
                <w:szCs w:val="18"/>
                <w:lang w:eastAsia="pl-PL"/>
              </w:rPr>
              <w:br/>
              <w:t xml:space="preserve">Rzeszów;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Podejmując wyzwania aktywnie wzrastam</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31 439,00</w:t>
            </w:r>
          </w:p>
        </w:tc>
      </w:tr>
      <w:tr w:rsidR="00925C46" w:rsidRPr="00925C46" w:rsidTr="007E3A05">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12</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Polskie Stowarzyszenie na rzecz Osób z Niepełnosprawnością Intelektualną Koło w Krośnie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Klub Aktywności</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16 022,00</w:t>
            </w:r>
          </w:p>
        </w:tc>
      </w:tr>
      <w:tr w:rsidR="00925C46" w:rsidRPr="00925C46" w:rsidTr="007E3A05">
        <w:trPr>
          <w:trHeight w:val="408"/>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13</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Polskie Stowarzyszenie na rzecz Osób z Niepełnosprawnością Intelektualną Koło w Jarosławiu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"USŁYSZ NASZE GŁOSY"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22 914,70</w:t>
            </w:r>
          </w:p>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r>
      <w:tr w:rsidR="00925C46" w:rsidRPr="00925C46" w:rsidTr="007E3A05">
        <w:trPr>
          <w:trHeight w:val="429"/>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14</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Fundacja PRO ALIA Rzeszów</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"STOP wykluczenia"</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35 579,00</w:t>
            </w:r>
          </w:p>
        </w:tc>
      </w:tr>
      <w:tr w:rsidR="00925C46" w:rsidRPr="00925C46" w:rsidTr="007E3A05">
        <w:trPr>
          <w:trHeight w:val="59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15</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Koło Stalowowolski Towarzystwa Pomocy im. św. Brata Alberta </w:t>
            </w:r>
            <w:r w:rsidRPr="00925C46">
              <w:rPr>
                <w:rFonts w:ascii="Arial" w:eastAsia="Times New Roman" w:hAnsi="Arial" w:cs="Arial"/>
                <w:bCs/>
                <w:sz w:val="18"/>
                <w:szCs w:val="18"/>
                <w:lang w:eastAsia="pl-PL"/>
              </w:rPr>
              <w:br/>
              <w:t>Stalowa Wola</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Pozytywne wzmocnienia wracają</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25 958,00</w:t>
            </w:r>
          </w:p>
        </w:tc>
      </w:tr>
      <w:tr w:rsidR="00925C46" w:rsidRPr="00925C46" w:rsidTr="007E3A05">
        <w:trPr>
          <w:trHeight w:val="345"/>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lastRenderedPageBreak/>
              <w:t>16</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Stowarzyszenie Kobiet Krasne</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"Dzieci są najważniejsze"</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29 234,00</w:t>
            </w:r>
          </w:p>
        </w:tc>
      </w:tr>
      <w:tr w:rsidR="00925C46" w:rsidRPr="00925C46" w:rsidTr="007E3A05">
        <w:trPr>
          <w:trHeight w:val="777"/>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17</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Przemyski Klub Sportu </w:t>
            </w:r>
            <w:r w:rsidRPr="00925C46">
              <w:rPr>
                <w:rFonts w:ascii="Arial" w:eastAsia="Times New Roman" w:hAnsi="Arial" w:cs="Arial"/>
                <w:bCs/>
                <w:sz w:val="18"/>
                <w:szCs w:val="18"/>
                <w:lang w:eastAsia="pl-PL"/>
              </w:rPr>
              <w:br/>
              <w:t xml:space="preserve">i Rekreacji Niewidomych </w:t>
            </w:r>
            <w:r w:rsidRPr="00925C46">
              <w:rPr>
                <w:rFonts w:ascii="Arial" w:eastAsia="Times New Roman" w:hAnsi="Arial" w:cs="Arial"/>
                <w:bCs/>
                <w:sz w:val="18"/>
                <w:szCs w:val="18"/>
                <w:lang w:eastAsia="pl-PL"/>
              </w:rPr>
              <w:br/>
              <w:t>i Słabowidzących "Podkarpacki" Przemyśl</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RAZEM MOŻEMY WIĘCEJ 2</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35 579,00</w:t>
            </w:r>
          </w:p>
        </w:tc>
      </w:tr>
      <w:tr w:rsidR="00925C46" w:rsidRPr="00925C46" w:rsidTr="007E3A05">
        <w:trPr>
          <w:trHeight w:val="506"/>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18</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Stowarzyszenie "Razem lepiej" Trzciana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"Czas rozgromić stereotypy…"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20 570,00</w:t>
            </w:r>
          </w:p>
        </w:tc>
      </w:tr>
      <w:tr w:rsidR="00925C46" w:rsidRPr="00925C46" w:rsidTr="007E3A05">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19</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Stowarzyszenie "Razem" </w:t>
            </w:r>
            <w:r w:rsidRPr="00925C46">
              <w:rPr>
                <w:rFonts w:ascii="Arial" w:eastAsia="Times New Roman" w:hAnsi="Arial" w:cs="Arial"/>
                <w:bCs/>
                <w:sz w:val="18"/>
                <w:szCs w:val="18"/>
                <w:lang w:eastAsia="pl-PL"/>
              </w:rPr>
              <w:br/>
              <w:t>w Budach Głogowskich</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Nie przemocą </w:t>
            </w:r>
            <w:r w:rsidRPr="00925C46">
              <w:rPr>
                <w:rFonts w:ascii="Arial" w:eastAsia="Times New Roman" w:hAnsi="Arial" w:cs="Arial"/>
                <w:bCs/>
                <w:sz w:val="18"/>
                <w:szCs w:val="18"/>
                <w:lang w:eastAsia="pl-PL"/>
              </w:rPr>
              <w:br/>
              <w:t>a pomocą</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24 379,00</w:t>
            </w:r>
          </w:p>
        </w:tc>
      </w:tr>
      <w:tr w:rsidR="00925C46" w:rsidRPr="00925C46" w:rsidTr="007E3A05">
        <w:trPr>
          <w:trHeight w:val="552"/>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20</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Lokalna Grupa Działań "Zielone Bieszczady" Ustrzyki Dolne</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SI SENIOR!</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26 883,00</w:t>
            </w:r>
          </w:p>
        </w:tc>
      </w:tr>
      <w:tr w:rsidR="00925C46" w:rsidRPr="00925C46" w:rsidTr="007E3A05">
        <w:trPr>
          <w:trHeight w:val="552"/>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21</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Towarzystwo Pomocy im. Św. Brata Alberta Koło w Sanoku </w:t>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Lepszy byt osób bezdomnych</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27 019,00</w:t>
            </w:r>
          </w:p>
        </w:tc>
      </w:tr>
      <w:tr w:rsidR="00925C46" w:rsidRPr="00925C46" w:rsidTr="007E3A05">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22</w:t>
            </w:r>
          </w:p>
        </w:tc>
        <w:tc>
          <w:tcPr>
            <w:tcW w:w="306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 xml:space="preserve">Towarzystwo Przyjaciół Dzieci Oddział Okręgowy </w:t>
            </w:r>
            <w:r w:rsidRPr="00925C46">
              <w:rPr>
                <w:rFonts w:ascii="Arial" w:eastAsia="Times New Roman" w:hAnsi="Arial" w:cs="Arial"/>
                <w:bCs/>
                <w:sz w:val="18"/>
                <w:szCs w:val="18"/>
                <w:lang w:eastAsia="pl-PL"/>
              </w:rPr>
              <w:br/>
              <w:t xml:space="preserve">w Przemyślu </w:t>
            </w:r>
            <w:r w:rsidRPr="00925C46">
              <w:rPr>
                <w:rFonts w:ascii="Arial" w:eastAsia="Times New Roman" w:hAnsi="Arial" w:cs="Arial"/>
                <w:bCs/>
                <w:sz w:val="18"/>
                <w:szCs w:val="18"/>
                <w:lang w:eastAsia="pl-PL"/>
              </w:rPr>
              <w:br/>
            </w:r>
          </w:p>
        </w:tc>
        <w:tc>
          <w:tcPr>
            <w:tcW w:w="198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bCs/>
                <w:sz w:val="18"/>
                <w:szCs w:val="18"/>
                <w:lang w:eastAsia="pl-PL"/>
              </w:rPr>
              <w:t>"Rodzina na plus- program dla wychowanków Świetlicy TPD ich rodzin oraz rodzin zastępczych z 3 powiatów: powiatu przemyskiego grodzkiego i przemyskiego ziemskiego oraz rzeszowskiego grodzkiego, promujący zdrowy model życia oraz pozytywne wzorce rodziny"</w:t>
            </w:r>
          </w:p>
        </w:tc>
        <w:tc>
          <w:tcPr>
            <w:tcW w:w="1441"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bCs/>
                <w:sz w:val="18"/>
                <w:szCs w:val="18"/>
                <w:lang w:eastAsia="pl-PL"/>
              </w:rPr>
            </w:pPr>
          </w:p>
        </w:tc>
        <w:tc>
          <w:tcPr>
            <w:tcW w:w="1655"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29 477,00</w:t>
            </w:r>
          </w:p>
        </w:tc>
      </w:tr>
      <w:tr w:rsidR="00925C46" w:rsidRPr="00925C46" w:rsidTr="007E3A05">
        <w:trPr>
          <w:trHeight w:val="903"/>
        </w:trPr>
        <w:tc>
          <w:tcPr>
            <w:tcW w:w="766" w:type="dxa"/>
            <w:tcBorders>
              <w:top w:val="single" w:sz="4" w:space="0" w:color="00000A"/>
              <w:left w:val="single" w:sz="4" w:space="0" w:color="00000A"/>
              <w:bottom w:val="single" w:sz="4" w:space="0" w:color="00000A"/>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23</w:t>
            </w:r>
          </w:p>
        </w:tc>
        <w:tc>
          <w:tcPr>
            <w:tcW w:w="3061" w:type="dxa"/>
            <w:tcBorders>
              <w:top w:val="single" w:sz="4" w:space="0" w:color="000001"/>
              <w:left w:val="single" w:sz="4" w:space="0" w:color="000001"/>
              <w:bottom w:val="single" w:sz="4" w:space="0" w:color="000001"/>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r w:rsidRPr="00925C46">
              <w:rPr>
                <w:rFonts w:ascii="Arial" w:eastAsia="Times New Roman" w:hAnsi="Arial" w:cs="Arial"/>
                <w:bCs/>
                <w:sz w:val="18"/>
                <w:szCs w:val="18"/>
                <w:lang w:eastAsia="pl-PL"/>
              </w:rPr>
              <w:t xml:space="preserve">Stowarzyszenie na rzecz osób starszych „Złota Jesień” Budy Głogowskie </w:t>
            </w:r>
          </w:p>
        </w:tc>
        <w:tc>
          <w:tcPr>
            <w:tcW w:w="1985" w:type="dxa"/>
            <w:tcBorders>
              <w:top w:val="single" w:sz="4" w:space="0" w:color="000001"/>
              <w:left w:val="single" w:sz="4" w:space="0" w:color="000001"/>
              <w:bottom w:val="single" w:sz="4" w:space="0" w:color="000001"/>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SENIOR Z WIGOREM – edycja II</w:t>
            </w:r>
          </w:p>
        </w:tc>
        <w:tc>
          <w:tcPr>
            <w:tcW w:w="1441" w:type="dxa"/>
            <w:tcBorders>
              <w:top w:val="single" w:sz="4" w:space="0" w:color="000001"/>
              <w:left w:val="single" w:sz="4" w:space="0" w:color="000001"/>
              <w:bottom w:val="single" w:sz="4" w:space="0" w:color="000001"/>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p>
        </w:tc>
        <w:tc>
          <w:tcPr>
            <w:tcW w:w="1655" w:type="dxa"/>
            <w:tcBorders>
              <w:top w:val="single" w:sz="4" w:space="0" w:color="000001"/>
              <w:left w:val="single" w:sz="4" w:space="0" w:color="000001"/>
              <w:bottom w:val="single" w:sz="4" w:space="0" w:color="000001"/>
              <w:right w:val="single" w:sz="4" w:space="0" w:color="000001"/>
            </w:tcBorders>
            <w:tcMar>
              <w:left w:w="45" w:type="dxa"/>
            </w:tcMar>
            <w:vAlign w:val="center"/>
          </w:tcPr>
          <w:p w:rsidR="00925C46" w:rsidRPr="00925C46" w:rsidRDefault="00925C46" w:rsidP="00925C46">
            <w:pPr>
              <w:suppressAutoHyphens/>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17 781,00</w:t>
            </w:r>
          </w:p>
        </w:tc>
      </w:tr>
      <w:tr w:rsidR="00925C46" w:rsidRPr="00925C46" w:rsidTr="007E3A05">
        <w:trPr>
          <w:trHeight w:val="903"/>
        </w:trPr>
        <w:tc>
          <w:tcPr>
            <w:tcW w:w="766" w:type="dxa"/>
            <w:tcBorders>
              <w:top w:val="single" w:sz="4" w:space="0" w:color="00000A"/>
              <w:left w:val="single" w:sz="4" w:space="0" w:color="00000A"/>
              <w:bottom w:val="single" w:sz="4" w:space="0" w:color="auto"/>
              <w:right w:val="single" w:sz="4" w:space="0" w:color="00000A"/>
            </w:tcBorders>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24</w:t>
            </w:r>
          </w:p>
        </w:tc>
        <w:tc>
          <w:tcPr>
            <w:tcW w:w="3061" w:type="dxa"/>
            <w:tcBorders>
              <w:top w:val="single" w:sz="4" w:space="0" w:color="000001"/>
              <w:left w:val="single" w:sz="4" w:space="0" w:color="000001"/>
              <w:bottom w:val="single" w:sz="4" w:space="0" w:color="auto"/>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Parafia Rzymskokatolicka p. w. Matki Bożej Fatimskiej w Rozborzu</w:t>
            </w:r>
          </w:p>
          <w:p w:rsidR="00925C46" w:rsidRPr="00925C46" w:rsidRDefault="00925C46" w:rsidP="00925C46">
            <w:pPr>
              <w:suppressAutoHyphens/>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Przyjaciół Szkoły w </w:t>
            </w:r>
            <w:proofErr w:type="spellStart"/>
            <w:r w:rsidRPr="00925C46">
              <w:rPr>
                <w:rFonts w:ascii="Arial" w:eastAsia="Times New Roman" w:hAnsi="Arial" w:cs="Arial"/>
                <w:sz w:val="18"/>
                <w:szCs w:val="18"/>
                <w:lang w:eastAsia="pl-PL"/>
              </w:rPr>
              <w:t>Świątoniowej</w:t>
            </w:r>
            <w:proofErr w:type="spellEnd"/>
          </w:p>
        </w:tc>
        <w:tc>
          <w:tcPr>
            <w:tcW w:w="1985" w:type="dxa"/>
            <w:tcBorders>
              <w:top w:val="single" w:sz="4" w:space="0" w:color="000001"/>
              <w:left w:val="single" w:sz="4" w:space="0" w:color="000001"/>
              <w:bottom w:val="single" w:sz="4" w:space="0" w:color="auto"/>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Na tropie wiedzy</w:t>
            </w:r>
          </w:p>
        </w:tc>
        <w:tc>
          <w:tcPr>
            <w:tcW w:w="1441" w:type="dxa"/>
            <w:tcBorders>
              <w:top w:val="single" w:sz="4" w:space="0" w:color="000001"/>
              <w:left w:val="single" w:sz="4" w:space="0" w:color="000001"/>
              <w:bottom w:val="single" w:sz="4" w:space="0" w:color="auto"/>
              <w:right w:val="single" w:sz="4" w:space="0" w:color="000001"/>
            </w:tcBorders>
            <w:tcMar>
              <w:left w:w="45" w:type="dxa"/>
            </w:tcMar>
            <w:vAlign w:val="center"/>
          </w:tcPr>
          <w:p w:rsidR="00925C46" w:rsidRPr="00925C46" w:rsidRDefault="00925C46" w:rsidP="00925C46">
            <w:pPr>
              <w:suppressAutoHyphens/>
              <w:spacing w:after="0" w:line="360" w:lineRule="auto"/>
              <w:rPr>
                <w:rFonts w:ascii="Arial" w:eastAsia="Times New Roman" w:hAnsi="Arial" w:cs="Arial"/>
                <w:sz w:val="18"/>
                <w:szCs w:val="18"/>
                <w:lang w:eastAsia="pl-PL"/>
              </w:rPr>
            </w:pPr>
          </w:p>
        </w:tc>
        <w:tc>
          <w:tcPr>
            <w:tcW w:w="1655" w:type="dxa"/>
            <w:tcBorders>
              <w:top w:val="single" w:sz="4" w:space="0" w:color="000001"/>
              <w:left w:val="single" w:sz="4" w:space="0" w:color="000001"/>
              <w:bottom w:val="single" w:sz="4" w:space="0" w:color="000001"/>
              <w:right w:val="single" w:sz="4" w:space="0" w:color="000001"/>
            </w:tcBorders>
            <w:tcMar>
              <w:left w:w="45" w:type="dxa"/>
            </w:tcMar>
            <w:vAlign w:val="center"/>
          </w:tcPr>
          <w:p w:rsidR="00925C46" w:rsidRPr="00925C46" w:rsidRDefault="00925C46" w:rsidP="00925C46">
            <w:pPr>
              <w:suppressAutoHyphens/>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24 667,00</w:t>
            </w:r>
          </w:p>
        </w:tc>
      </w:tr>
      <w:tr w:rsidR="00925C46" w:rsidRPr="00925C46" w:rsidTr="007E3A05">
        <w:trPr>
          <w:trHeight w:val="903"/>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25</w:t>
            </w:r>
          </w:p>
        </w:tc>
        <w:tc>
          <w:tcPr>
            <w:tcW w:w="3061"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bottom"/>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Stowarzyszeniem „Miłość i Odpowiedzialność” Oddział Przemyski </w:t>
            </w:r>
          </w:p>
        </w:tc>
        <w:tc>
          <w:tcPr>
            <w:tcW w:w="1985" w:type="dxa"/>
            <w:tcBorders>
              <w:top w:val="single" w:sz="4" w:space="0" w:color="auto"/>
              <w:left w:val="nil"/>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Warsztaty „Szczęśliwe małżeństwo – szczęśliwa rodzina”</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55" w:type="dxa"/>
            <w:tcBorders>
              <w:top w:val="single" w:sz="4" w:space="0" w:color="auto"/>
              <w:left w:val="single" w:sz="4" w:space="0" w:color="auto"/>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8 075,00</w:t>
            </w:r>
          </w:p>
        </w:tc>
      </w:tr>
      <w:tr w:rsidR="00925C46" w:rsidRPr="00925C46" w:rsidTr="007E3A05">
        <w:trPr>
          <w:trHeight w:val="629"/>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26</w:t>
            </w:r>
          </w:p>
        </w:tc>
        <w:tc>
          <w:tcPr>
            <w:tcW w:w="3061" w:type="dxa"/>
            <w:tcBorders>
              <w:top w:val="nil"/>
              <w:left w:val="single" w:sz="4" w:space="0" w:color="auto"/>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"Miłośników Cergowej" Cergowa </w:t>
            </w:r>
          </w:p>
        </w:tc>
        <w:tc>
          <w:tcPr>
            <w:tcW w:w="1985" w:type="dxa"/>
            <w:tcBorders>
              <w:top w:val="nil"/>
              <w:left w:val="nil"/>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Senior w Stolicy</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55" w:type="dxa"/>
            <w:tcBorders>
              <w:top w:val="nil"/>
              <w:left w:val="single" w:sz="4" w:space="0" w:color="auto"/>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6 446,50</w:t>
            </w:r>
          </w:p>
        </w:tc>
      </w:tr>
      <w:tr w:rsidR="00925C46" w:rsidRPr="00925C46" w:rsidTr="007E3A05">
        <w:trPr>
          <w:trHeight w:val="979"/>
        </w:trPr>
        <w:tc>
          <w:tcPr>
            <w:tcW w:w="766"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27</w:t>
            </w:r>
          </w:p>
        </w:tc>
        <w:tc>
          <w:tcPr>
            <w:tcW w:w="3061" w:type="dxa"/>
            <w:tcBorders>
              <w:top w:val="nil"/>
              <w:left w:val="single" w:sz="4" w:space="0" w:color="auto"/>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Społeczno – Kulturalne Na Rzecz Rozwoju Wsi Szczawne i Kulaszne</w:t>
            </w:r>
          </w:p>
        </w:tc>
        <w:tc>
          <w:tcPr>
            <w:tcW w:w="1985" w:type="dxa"/>
            <w:tcBorders>
              <w:top w:val="nil"/>
              <w:left w:val="nil"/>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Senior w społeczeństwie obywatelskim, opartym na wartościach</w:t>
            </w:r>
          </w:p>
        </w:tc>
        <w:tc>
          <w:tcPr>
            <w:tcW w:w="1441"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55" w:type="dxa"/>
            <w:tcBorders>
              <w:top w:val="nil"/>
              <w:left w:val="single" w:sz="4" w:space="0" w:color="auto"/>
              <w:bottom w:val="single" w:sz="4" w:space="0" w:color="auto"/>
              <w:right w:val="single" w:sz="4" w:space="0" w:color="auto"/>
            </w:tcBorders>
            <w:shd w:val="clear" w:color="auto" w:fill="auto"/>
            <w:tcMar>
              <w:left w:w="45" w:type="dxa"/>
            </w:tcMar>
            <w:vAlign w:val="center"/>
          </w:tcPr>
          <w:p w:rsidR="00925C46" w:rsidRPr="00925C46" w:rsidRDefault="00925C46" w:rsidP="00925C46">
            <w:pPr>
              <w:spacing w:after="0" w:line="360" w:lineRule="auto"/>
              <w:jc w:val="center"/>
              <w:rPr>
                <w:rFonts w:ascii="Arial" w:eastAsia="Times New Roman" w:hAnsi="Arial" w:cs="Arial"/>
                <w:sz w:val="18"/>
                <w:szCs w:val="18"/>
                <w:lang w:eastAsia="pl-PL"/>
              </w:rPr>
            </w:pPr>
            <w:r w:rsidRPr="00925C46">
              <w:rPr>
                <w:rFonts w:ascii="Arial" w:eastAsia="Times New Roman" w:hAnsi="Arial" w:cs="Arial"/>
                <w:sz w:val="18"/>
                <w:szCs w:val="18"/>
                <w:lang w:eastAsia="pl-PL"/>
              </w:rPr>
              <w:t>5 176,00</w:t>
            </w:r>
          </w:p>
        </w:tc>
      </w:tr>
      <w:tr w:rsidR="00925C46" w:rsidRPr="00925C46" w:rsidTr="007E3A05">
        <w:trPr>
          <w:trHeight w:val="158"/>
        </w:trPr>
        <w:tc>
          <w:tcPr>
            <w:tcW w:w="7253"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p>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Razem</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666.257,86</w:t>
            </w:r>
          </w:p>
        </w:tc>
      </w:tr>
    </w:tbl>
    <w:p w:rsidR="00925C46" w:rsidRDefault="00925C46" w:rsidP="00925C46">
      <w:pPr>
        <w:keepNext/>
        <w:tabs>
          <w:tab w:val="left" w:pos="7513"/>
        </w:tabs>
        <w:overflowPunct w:val="0"/>
        <w:autoSpaceDE w:val="0"/>
        <w:autoSpaceDN w:val="0"/>
        <w:adjustRightInd w:val="0"/>
        <w:spacing w:after="0" w:line="360" w:lineRule="auto"/>
        <w:jc w:val="both"/>
        <w:outlineLvl w:val="0"/>
        <w:rPr>
          <w:rFonts w:ascii="Arial" w:eastAsia="Times New Roman" w:hAnsi="Arial" w:cs="Arial"/>
          <w:color w:val="FF0000"/>
          <w:sz w:val="24"/>
          <w:szCs w:val="24"/>
          <w:lang w:eastAsia="pl-PL"/>
        </w:rPr>
      </w:pPr>
    </w:p>
    <w:p w:rsidR="00A53E59" w:rsidRDefault="00A53E59" w:rsidP="00925C46">
      <w:pPr>
        <w:keepNext/>
        <w:tabs>
          <w:tab w:val="left" w:pos="7513"/>
        </w:tabs>
        <w:overflowPunct w:val="0"/>
        <w:autoSpaceDE w:val="0"/>
        <w:autoSpaceDN w:val="0"/>
        <w:adjustRightInd w:val="0"/>
        <w:spacing w:after="0" w:line="360" w:lineRule="auto"/>
        <w:jc w:val="both"/>
        <w:outlineLvl w:val="0"/>
        <w:rPr>
          <w:rFonts w:ascii="Arial" w:eastAsia="Times New Roman" w:hAnsi="Arial" w:cs="Arial"/>
          <w:color w:val="FF0000"/>
          <w:sz w:val="24"/>
          <w:szCs w:val="24"/>
          <w:lang w:eastAsia="pl-PL"/>
        </w:rPr>
      </w:pPr>
    </w:p>
    <w:p w:rsidR="00A53E59" w:rsidRDefault="00A53E59" w:rsidP="00925C46">
      <w:pPr>
        <w:spacing w:after="0" w:line="360" w:lineRule="auto"/>
        <w:jc w:val="both"/>
        <w:rPr>
          <w:rFonts w:ascii="Arial" w:eastAsia="Times New Roman" w:hAnsi="Arial" w:cs="Arial"/>
          <w:b/>
          <w:i/>
          <w:sz w:val="24"/>
          <w:szCs w:val="24"/>
          <w:lang w:eastAsia="pl-PL"/>
        </w:rPr>
      </w:pPr>
    </w:p>
    <w:p w:rsidR="00925C46" w:rsidRPr="00925C46" w:rsidRDefault="00925C46" w:rsidP="00925C46">
      <w:pPr>
        <w:spacing w:after="0" w:line="360" w:lineRule="auto"/>
        <w:jc w:val="both"/>
        <w:rPr>
          <w:rFonts w:ascii="Arial" w:eastAsia="Times New Roman" w:hAnsi="Arial" w:cs="Arial"/>
          <w:b/>
          <w:i/>
          <w:sz w:val="24"/>
          <w:szCs w:val="24"/>
          <w:lang w:eastAsia="pl-PL"/>
        </w:rPr>
      </w:pPr>
      <w:r w:rsidRPr="00925C46">
        <w:rPr>
          <w:rFonts w:ascii="Arial" w:eastAsia="Times New Roman" w:hAnsi="Arial" w:cs="Arial"/>
          <w:b/>
          <w:i/>
          <w:sz w:val="24"/>
          <w:szCs w:val="24"/>
          <w:lang w:eastAsia="pl-PL"/>
        </w:rPr>
        <w:lastRenderedPageBreak/>
        <w:t xml:space="preserve">Rozdział 85232 – Centra integracji społecznej </w:t>
      </w:r>
    </w:p>
    <w:p w:rsidR="00925C46" w:rsidRPr="00925C46" w:rsidRDefault="00925C46" w:rsidP="00925C46">
      <w:pPr>
        <w:spacing w:after="0" w:line="360" w:lineRule="auto"/>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Zaplanowane wydatki majątkowe (ROPS – Dep. OZ) w kwocie 170.700,-zł na dotację celową dla jednostki sektora finansów publicznych zostały zrealizowane </w:t>
      </w:r>
      <w:r w:rsidRPr="00925C46">
        <w:rPr>
          <w:rFonts w:ascii="Arial" w:eastAsia="Times New Roman" w:hAnsi="Arial" w:cs="Arial"/>
          <w:bCs/>
          <w:sz w:val="24"/>
          <w:szCs w:val="24"/>
          <w:lang w:eastAsia="pl-PL"/>
        </w:rPr>
        <w:br/>
        <w:t>w kwocie 168.255,-zł (§ 6230), tj. 98,57% planu i dotyczyły dotacji celowej dla Caritas Archidiecezji Przemyskiej na dofinansowanie pierwszego wyposażenia:</w:t>
      </w:r>
    </w:p>
    <w:p w:rsidR="00925C46" w:rsidRPr="00925C46" w:rsidRDefault="00925C46" w:rsidP="00CB127A">
      <w:pPr>
        <w:numPr>
          <w:ilvl w:val="3"/>
          <w:numId w:val="449"/>
        </w:numPr>
        <w:tabs>
          <w:tab w:val="left" w:pos="284"/>
        </w:tabs>
        <w:spacing w:after="0" w:line="360" w:lineRule="auto"/>
        <w:ind w:firstLine="284"/>
        <w:contextualSpacing/>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Centrum Integracji Społecznej w Przychojcu – 133.261,-zł,</w:t>
      </w:r>
    </w:p>
    <w:p w:rsidR="00925C46" w:rsidRPr="00925C46" w:rsidRDefault="00925C46" w:rsidP="00CB127A">
      <w:pPr>
        <w:numPr>
          <w:ilvl w:val="3"/>
          <w:numId w:val="449"/>
        </w:numPr>
        <w:tabs>
          <w:tab w:val="left" w:pos="284"/>
        </w:tabs>
        <w:spacing w:after="0" w:line="360" w:lineRule="auto"/>
        <w:ind w:firstLine="284"/>
        <w:contextualSpacing/>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Centrum Integracji Społecznej w Woli </w:t>
      </w:r>
      <w:proofErr w:type="spellStart"/>
      <w:r w:rsidRPr="00925C46">
        <w:rPr>
          <w:rFonts w:ascii="Arial" w:eastAsia="Times New Roman" w:hAnsi="Arial" w:cs="Arial"/>
          <w:bCs/>
          <w:sz w:val="24"/>
          <w:szCs w:val="24"/>
          <w:lang w:eastAsia="pl-PL"/>
        </w:rPr>
        <w:t>Zarczyckiej</w:t>
      </w:r>
      <w:proofErr w:type="spellEnd"/>
      <w:r w:rsidRPr="00925C46">
        <w:rPr>
          <w:rFonts w:ascii="Arial" w:eastAsia="Times New Roman" w:hAnsi="Arial" w:cs="Arial"/>
          <w:bCs/>
          <w:sz w:val="24"/>
          <w:szCs w:val="24"/>
          <w:lang w:eastAsia="pl-PL"/>
        </w:rPr>
        <w:t xml:space="preserve"> – 20.123,-zł,</w:t>
      </w:r>
    </w:p>
    <w:p w:rsidR="00925C46" w:rsidRPr="00925C46" w:rsidRDefault="00925C46" w:rsidP="00CB127A">
      <w:pPr>
        <w:numPr>
          <w:ilvl w:val="3"/>
          <w:numId w:val="449"/>
        </w:numPr>
        <w:tabs>
          <w:tab w:val="left" w:pos="284"/>
        </w:tabs>
        <w:spacing w:after="0" w:line="360" w:lineRule="auto"/>
        <w:ind w:firstLine="284"/>
        <w:contextualSpacing/>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Centrum Integracji Społecznej w Tryńczy – 14.871,-zł.</w:t>
      </w:r>
    </w:p>
    <w:p w:rsidR="00925C46" w:rsidRPr="00925C46" w:rsidRDefault="00925C46" w:rsidP="00925C46">
      <w:pPr>
        <w:tabs>
          <w:tab w:val="left" w:pos="7513"/>
        </w:tabs>
        <w:spacing w:after="0" w:line="360" w:lineRule="auto"/>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Zadanie finansowane z wpływów z tytułu wydawania zezwoleń na hurtową sprzedaż alkoholu.</w:t>
      </w:r>
    </w:p>
    <w:p w:rsidR="00BE2CD3" w:rsidRPr="00BE2CD3" w:rsidRDefault="00BE2CD3" w:rsidP="00BE2CD3">
      <w:pPr>
        <w:tabs>
          <w:tab w:val="left" w:pos="7513"/>
        </w:tabs>
        <w:spacing w:after="0" w:line="360" w:lineRule="auto"/>
        <w:jc w:val="both"/>
        <w:rPr>
          <w:rFonts w:ascii="Arial" w:eastAsia="Times New Roman" w:hAnsi="Arial" w:cs="Arial"/>
          <w:i/>
          <w:sz w:val="24"/>
          <w:szCs w:val="24"/>
          <w:lang w:eastAsia="pl-PL"/>
        </w:rPr>
      </w:pPr>
      <w:r w:rsidRPr="00BE2CD3">
        <w:rPr>
          <w:rFonts w:ascii="Arial" w:eastAsia="Times New Roman" w:hAnsi="Arial" w:cs="Arial"/>
          <w:b/>
          <w:i/>
          <w:sz w:val="24"/>
          <w:szCs w:val="24"/>
          <w:lang w:eastAsia="pl-PL"/>
        </w:rPr>
        <w:t xml:space="preserve">Rozdział 85295 – Pozostała działalność </w:t>
      </w:r>
    </w:p>
    <w:p w:rsidR="00BE2CD3" w:rsidRPr="00BE2CD3" w:rsidRDefault="00BE2CD3" w:rsidP="00BE2CD3">
      <w:pPr>
        <w:spacing w:after="0" w:line="360" w:lineRule="auto"/>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Zaplanowane wydatki w kwocie 24.352.931,- zł zostały wykonane w wysokości 20.425.309,- zł, tj. 83,87% planu.</w:t>
      </w:r>
    </w:p>
    <w:p w:rsidR="00BE2CD3" w:rsidRPr="00BE2CD3" w:rsidRDefault="00BE2CD3" w:rsidP="00CB127A">
      <w:pPr>
        <w:numPr>
          <w:ilvl w:val="0"/>
          <w:numId w:val="397"/>
        </w:numPr>
        <w:spacing w:after="0" w:line="360" w:lineRule="auto"/>
        <w:ind w:left="284" w:hanging="142"/>
        <w:contextualSpacing/>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Wydatki bieżące zaplanowane w kwocie 23.405.943,- zł (w tym: dotacje dla jednostek sektora finansów publicznych – 5.592.313,- zł, dotacje dla jednostek spoza sektora finansów publicznych – 15.329.341,-zł dla beneficjentów projektów oraz organizacji pozarządowych na realizację zadań z udziałem środków zewnętrznych) zostały zrealizowane w wysokości 19.562.470,- zł tj. 83,58 % planu </w:t>
      </w:r>
      <w:r w:rsidRPr="00BE2CD3">
        <w:rPr>
          <w:rFonts w:ascii="Arial" w:eastAsia="Times New Roman" w:hAnsi="Arial" w:cs="Arial"/>
          <w:sz w:val="24"/>
          <w:szCs w:val="24"/>
          <w:lang w:eastAsia="pl-PL"/>
        </w:rPr>
        <w:br/>
        <w:t>i dotyczyły:</w:t>
      </w:r>
    </w:p>
    <w:p w:rsidR="00BE2CD3" w:rsidRPr="0055375C"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Calibri" w:hAnsi="Arial" w:cs="Arial"/>
          <w:sz w:val="24"/>
          <w:szCs w:val="24"/>
          <w:lang w:eastAsia="pl-PL"/>
        </w:rPr>
        <w:t xml:space="preserve">dotacji celowych na </w:t>
      </w:r>
      <w:r w:rsidRPr="00BE2CD3">
        <w:rPr>
          <w:rFonts w:ascii="Arial" w:eastAsia="Times New Roman" w:hAnsi="Arial" w:cs="Arial"/>
          <w:sz w:val="24"/>
          <w:szCs w:val="24"/>
          <w:lang w:eastAsia="pl-PL"/>
        </w:rPr>
        <w:t xml:space="preserve">dofinansowanie zadań własnych realizowanych przez organizacje pozarządowe z udziałem środków zewnętrznych w kwocie </w:t>
      </w:r>
      <w:r w:rsidRPr="00BE2CD3">
        <w:rPr>
          <w:rFonts w:ascii="Arial" w:eastAsia="Times New Roman" w:hAnsi="Arial" w:cs="Arial"/>
          <w:sz w:val="24"/>
          <w:szCs w:val="24"/>
          <w:lang w:eastAsia="pl-PL"/>
        </w:rPr>
        <w:br/>
        <w:t>24.600,-zł (§ 2360) (KZ).</w:t>
      </w:r>
    </w:p>
    <w:p w:rsidR="0055375C" w:rsidRPr="00BE2CD3" w:rsidRDefault="0055375C" w:rsidP="0055375C">
      <w:pPr>
        <w:tabs>
          <w:tab w:val="left" w:pos="567"/>
        </w:tabs>
        <w:spacing w:after="0" w:line="360" w:lineRule="auto"/>
        <w:ind w:left="567"/>
        <w:jc w:val="both"/>
        <w:rPr>
          <w:rFonts w:ascii="Arial" w:eastAsia="Times New Roman" w:hAnsi="Arial" w:cs="Arial"/>
          <w:bCs/>
          <w:iCs/>
          <w:sz w:val="24"/>
          <w:szCs w:val="24"/>
          <w:lang w:eastAsia="pl-PL"/>
        </w:rPr>
      </w:pPr>
    </w:p>
    <w:p w:rsidR="00BE2CD3" w:rsidRPr="00BE2CD3" w:rsidRDefault="00BE2CD3" w:rsidP="00BE2CD3">
      <w:pPr>
        <w:tabs>
          <w:tab w:val="left" w:pos="284"/>
        </w:tabs>
        <w:spacing w:after="0" w:line="360" w:lineRule="auto"/>
        <w:ind w:left="720"/>
        <w:jc w:val="center"/>
        <w:rPr>
          <w:rFonts w:ascii="Arial" w:eastAsia="Times New Roman" w:hAnsi="Arial" w:cs="Arial"/>
          <w:b/>
          <w:sz w:val="24"/>
          <w:szCs w:val="24"/>
          <w:lang w:eastAsia="pl-PL"/>
        </w:rPr>
      </w:pPr>
      <w:r w:rsidRPr="00BE2CD3">
        <w:rPr>
          <w:rFonts w:ascii="Arial" w:eastAsia="Times New Roman" w:hAnsi="Arial" w:cs="Arial"/>
          <w:sz w:val="24"/>
          <w:szCs w:val="24"/>
          <w:lang w:eastAsia="pl-PL"/>
        </w:rPr>
        <w:t>Zestawienie przekazanych dotacji celowych w 2018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BE2CD3" w:rsidRPr="00BE2CD3" w:rsidTr="008B559C">
        <w:trPr>
          <w:trHeight w:val="20"/>
          <w:jc w:val="right"/>
        </w:trPr>
        <w:tc>
          <w:tcPr>
            <w:tcW w:w="539" w:type="dxa"/>
            <w:tcBorders>
              <w:top w:val="single" w:sz="4" w:space="0" w:color="auto"/>
            </w:tcBorders>
            <w:vAlign w:val="center"/>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Lp.</w:t>
            </w:r>
          </w:p>
        </w:tc>
        <w:tc>
          <w:tcPr>
            <w:tcW w:w="2835" w:type="dxa"/>
            <w:tcBorders>
              <w:top w:val="single" w:sz="4" w:space="0" w:color="auto"/>
            </w:tcBorders>
            <w:vAlign w:val="center"/>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Podmiot</w:t>
            </w:r>
          </w:p>
        </w:tc>
        <w:tc>
          <w:tcPr>
            <w:tcW w:w="3402" w:type="dxa"/>
            <w:tcBorders>
              <w:top w:val="single" w:sz="4" w:space="0" w:color="auto"/>
            </w:tcBorders>
            <w:vAlign w:val="center"/>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Nazwa zadania</w:t>
            </w:r>
          </w:p>
        </w:tc>
        <w:tc>
          <w:tcPr>
            <w:tcW w:w="1807" w:type="dxa"/>
            <w:tcBorders>
              <w:top w:val="single" w:sz="4" w:space="0" w:color="auto"/>
            </w:tcBorders>
            <w:vAlign w:val="center"/>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 xml:space="preserve">Kwota dotacji w zł </w:t>
            </w:r>
          </w:p>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spoza sektora finansów publicznych</w:t>
            </w:r>
          </w:p>
        </w:tc>
      </w:tr>
      <w:tr w:rsidR="00BE2CD3" w:rsidRPr="00BE2CD3" w:rsidTr="008B559C">
        <w:trPr>
          <w:trHeight w:val="20"/>
          <w:jc w:val="right"/>
        </w:trPr>
        <w:tc>
          <w:tcPr>
            <w:tcW w:w="539" w:type="dxa"/>
            <w:vAlign w:val="center"/>
          </w:tcPr>
          <w:p w:rsidR="00BE2CD3" w:rsidRPr="00BE2CD3" w:rsidRDefault="00BE2CD3" w:rsidP="00BE2CD3">
            <w:pPr>
              <w:spacing w:after="0" w:line="240" w:lineRule="auto"/>
              <w:jc w:val="center"/>
              <w:rPr>
                <w:rFonts w:ascii="Arial" w:eastAsia="Times New Roman" w:hAnsi="Arial" w:cs="Arial"/>
                <w:sz w:val="18"/>
                <w:szCs w:val="18"/>
                <w:lang w:eastAsia="pl-PL"/>
              </w:rPr>
            </w:pPr>
            <w:r w:rsidRPr="00BE2CD3">
              <w:rPr>
                <w:rFonts w:ascii="Arial" w:eastAsia="Times New Roman" w:hAnsi="Arial" w:cs="Arial"/>
                <w:sz w:val="18"/>
                <w:szCs w:val="18"/>
                <w:lang w:eastAsia="pl-PL"/>
              </w:rPr>
              <w:t>1</w:t>
            </w:r>
          </w:p>
        </w:tc>
        <w:tc>
          <w:tcPr>
            <w:tcW w:w="2835" w:type="dxa"/>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Fundacja na rzecz pomocy społecznej PROMYK</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„Aktywność seniora drogą do zdrowia – III edycja”</w:t>
            </w:r>
          </w:p>
        </w:tc>
        <w:tc>
          <w:tcPr>
            <w:tcW w:w="1807" w:type="dxa"/>
            <w:tcBorders>
              <w:top w:val="single" w:sz="4" w:space="0" w:color="auto"/>
            </w:tcBorders>
            <w:vAlign w:val="center"/>
          </w:tcPr>
          <w:p w:rsidR="00BE2CD3" w:rsidRPr="00BE2CD3" w:rsidRDefault="00BE2CD3" w:rsidP="00BE2CD3">
            <w:pPr>
              <w:spacing w:after="0" w:line="240" w:lineRule="auto"/>
              <w:jc w:val="right"/>
              <w:rPr>
                <w:rFonts w:ascii="Arial" w:eastAsia="Times New Roman" w:hAnsi="Arial" w:cs="Arial"/>
                <w:sz w:val="18"/>
                <w:szCs w:val="18"/>
                <w:lang w:eastAsia="pl-PL"/>
              </w:rPr>
            </w:pPr>
            <w:r w:rsidRPr="00BE2CD3">
              <w:rPr>
                <w:rFonts w:ascii="Arial" w:eastAsia="Times New Roman" w:hAnsi="Arial" w:cs="Arial"/>
                <w:sz w:val="18"/>
                <w:szCs w:val="18"/>
                <w:lang w:eastAsia="pl-PL"/>
              </w:rPr>
              <w:t>7.000</w:t>
            </w:r>
          </w:p>
        </w:tc>
      </w:tr>
      <w:tr w:rsidR="00BE2CD3" w:rsidRPr="00BE2CD3" w:rsidTr="008B559C">
        <w:trPr>
          <w:trHeight w:val="20"/>
          <w:jc w:val="right"/>
        </w:trPr>
        <w:tc>
          <w:tcPr>
            <w:tcW w:w="539" w:type="dxa"/>
            <w:vAlign w:val="center"/>
          </w:tcPr>
          <w:p w:rsidR="00BE2CD3" w:rsidRPr="00BE2CD3" w:rsidRDefault="00BE2CD3" w:rsidP="00BE2CD3">
            <w:pPr>
              <w:spacing w:after="0" w:line="240" w:lineRule="auto"/>
              <w:jc w:val="center"/>
              <w:rPr>
                <w:rFonts w:ascii="Arial" w:eastAsia="Times New Roman" w:hAnsi="Arial" w:cs="Arial"/>
                <w:sz w:val="18"/>
                <w:szCs w:val="18"/>
                <w:lang w:eastAsia="pl-PL"/>
              </w:rPr>
            </w:pPr>
            <w:r w:rsidRPr="00BE2CD3">
              <w:rPr>
                <w:rFonts w:ascii="Arial" w:eastAsia="Times New Roman" w:hAnsi="Arial" w:cs="Arial"/>
                <w:sz w:val="18"/>
                <w:szCs w:val="18"/>
                <w:lang w:eastAsia="pl-PL"/>
              </w:rPr>
              <w:t>2</w:t>
            </w:r>
          </w:p>
        </w:tc>
        <w:tc>
          <w:tcPr>
            <w:tcW w:w="2835" w:type="dxa"/>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Towarzystwo Inicjatyw Społecznych GAMA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„Rodzinne wędrowanie dla lepszej przyszłości”</w:t>
            </w:r>
          </w:p>
        </w:tc>
        <w:tc>
          <w:tcPr>
            <w:tcW w:w="1807" w:type="dxa"/>
            <w:tcBorders>
              <w:top w:val="single" w:sz="4" w:space="0" w:color="auto"/>
            </w:tcBorders>
            <w:vAlign w:val="center"/>
          </w:tcPr>
          <w:p w:rsidR="00BE2CD3" w:rsidRPr="00BE2CD3" w:rsidRDefault="00BE2CD3" w:rsidP="00BE2CD3">
            <w:pPr>
              <w:spacing w:after="0" w:line="240" w:lineRule="auto"/>
              <w:jc w:val="right"/>
              <w:rPr>
                <w:rFonts w:ascii="Arial" w:eastAsia="Times New Roman" w:hAnsi="Arial" w:cs="Arial"/>
                <w:sz w:val="18"/>
                <w:szCs w:val="18"/>
                <w:lang w:eastAsia="pl-PL"/>
              </w:rPr>
            </w:pPr>
            <w:r w:rsidRPr="00BE2CD3">
              <w:rPr>
                <w:rFonts w:ascii="Arial" w:eastAsia="Times New Roman" w:hAnsi="Arial" w:cs="Arial"/>
                <w:sz w:val="18"/>
                <w:szCs w:val="18"/>
                <w:lang w:eastAsia="pl-PL"/>
              </w:rPr>
              <w:t>4.000</w:t>
            </w:r>
          </w:p>
        </w:tc>
      </w:tr>
      <w:tr w:rsidR="00BE2CD3" w:rsidRPr="00BE2CD3" w:rsidTr="008B559C">
        <w:trPr>
          <w:trHeight w:val="20"/>
          <w:jc w:val="right"/>
        </w:trPr>
        <w:tc>
          <w:tcPr>
            <w:tcW w:w="539" w:type="dxa"/>
            <w:vAlign w:val="center"/>
          </w:tcPr>
          <w:p w:rsidR="00BE2CD3" w:rsidRPr="00BE2CD3" w:rsidRDefault="00BE2CD3" w:rsidP="00BE2CD3">
            <w:pPr>
              <w:spacing w:after="0" w:line="240" w:lineRule="auto"/>
              <w:jc w:val="center"/>
              <w:rPr>
                <w:rFonts w:ascii="Arial" w:eastAsia="Times New Roman" w:hAnsi="Arial" w:cs="Arial"/>
                <w:sz w:val="18"/>
                <w:szCs w:val="18"/>
                <w:lang w:eastAsia="pl-PL"/>
              </w:rPr>
            </w:pPr>
            <w:r w:rsidRPr="00BE2CD3">
              <w:rPr>
                <w:rFonts w:ascii="Arial" w:eastAsia="Times New Roman" w:hAnsi="Arial" w:cs="Arial"/>
                <w:sz w:val="18"/>
                <w:szCs w:val="18"/>
                <w:lang w:eastAsia="pl-PL"/>
              </w:rPr>
              <w:t>3</w:t>
            </w:r>
          </w:p>
        </w:tc>
        <w:tc>
          <w:tcPr>
            <w:tcW w:w="2835" w:type="dxa"/>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Towarzystwo Pomocy im. św. Brata Alberta Koło w Sanoku</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„Pokonać bezdomność. Program pomocy osobom bezdomnym. Moduł III Infrastruktura. Cel: Dostosowanie placówek świadczących usługi dla osób bezdomnych do obowiązujących standardów”</w:t>
            </w:r>
          </w:p>
        </w:tc>
        <w:tc>
          <w:tcPr>
            <w:tcW w:w="1807" w:type="dxa"/>
            <w:tcBorders>
              <w:top w:val="single" w:sz="4" w:space="0" w:color="auto"/>
            </w:tcBorders>
            <w:vAlign w:val="center"/>
          </w:tcPr>
          <w:p w:rsidR="00BE2CD3" w:rsidRPr="00BE2CD3" w:rsidRDefault="00BE2CD3" w:rsidP="00BE2CD3">
            <w:pPr>
              <w:spacing w:after="0" w:line="240" w:lineRule="auto"/>
              <w:jc w:val="right"/>
              <w:rPr>
                <w:rFonts w:ascii="Arial" w:eastAsia="Times New Roman" w:hAnsi="Arial" w:cs="Arial"/>
                <w:sz w:val="18"/>
                <w:szCs w:val="18"/>
                <w:lang w:eastAsia="pl-PL"/>
              </w:rPr>
            </w:pPr>
            <w:r w:rsidRPr="00BE2CD3">
              <w:rPr>
                <w:rFonts w:ascii="Arial" w:eastAsia="Times New Roman" w:hAnsi="Arial" w:cs="Arial"/>
                <w:sz w:val="18"/>
                <w:szCs w:val="18"/>
                <w:lang w:eastAsia="pl-PL"/>
              </w:rPr>
              <w:t>10.000</w:t>
            </w:r>
          </w:p>
        </w:tc>
      </w:tr>
      <w:tr w:rsidR="00BE2CD3" w:rsidRPr="00BE2CD3" w:rsidTr="008B559C">
        <w:trPr>
          <w:trHeight w:val="20"/>
          <w:jc w:val="right"/>
        </w:trPr>
        <w:tc>
          <w:tcPr>
            <w:tcW w:w="539" w:type="dxa"/>
            <w:vAlign w:val="center"/>
          </w:tcPr>
          <w:p w:rsidR="00BE2CD3" w:rsidRPr="00BE2CD3" w:rsidRDefault="00BE2CD3" w:rsidP="00BE2CD3">
            <w:pPr>
              <w:spacing w:after="0" w:line="240" w:lineRule="auto"/>
              <w:jc w:val="center"/>
              <w:rPr>
                <w:rFonts w:ascii="Arial" w:eastAsia="Times New Roman" w:hAnsi="Arial" w:cs="Arial"/>
                <w:sz w:val="18"/>
                <w:szCs w:val="18"/>
                <w:lang w:eastAsia="pl-PL"/>
              </w:rPr>
            </w:pPr>
            <w:r w:rsidRPr="00BE2CD3">
              <w:rPr>
                <w:rFonts w:ascii="Arial" w:eastAsia="Times New Roman" w:hAnsi="Arial" w:cs="Arial"/>
                <w:sz w:val="18"/>
                <w:szCs w:val="18"/>
                <w:lang w:eastAsia="pl-PL"/>
              </w:rPr>
              <w:t>4</w:t>
            </w:r>
          </w:p>
        </w:tc>
        <w:tc>
          <w:tcPr>
            <w:tcW w:w="2835" w:type="dxa"/>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 xml:space="preserve">Stowarzyszenie </w:t>
            </w:r>
            <w:proofErr w:type="spellStart"/>
            <w:r w:rsidRPr="00BE2CD3">
              <w:rPr>
                <w:rFonts w:ascii="Arial" w:eastAsia="Times New Roman" w:hAnsi="Arial" w:cs="Arial"/>
                <w:sz w:val="18"/>
                <w:szCs w:val="18"/>
                <w:lang w:eastAsia="pl-PL"/>
              </w:rPr>
              <w:t>Esteka</w:t>
            </w:r>
            <w:proofErr w:type="spellEnd"/>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BE2CD3" w:rsidRPr="00BE2CD3" w:rsidRDefault="00BE2CD3" w:rsidP="00BE2CD3">
            <w:pPr>
              <w:spacing w:after="0" w:line="240" w:lineRule="auto"/>
              <w:jc w:val="both"/>
              <w:rPr>
                <w:rFonts w:ascii="Arial" w:eastAsia="Times New Roman" w:hAnsi="Arial" w:cs="Arial"/>
                <w:sz w:val="18"/>
                <w:szCs w:val="18"/>
                <w:lang w:eastAsia="pl-PL"/>
              </w:rPr>
            </w:pPr>
            <w:r w:rsidRPr="00BE2CD3">
              <w:rPr>
                <w:rFonts w:ascii="Arial" w:eastAsia="Times New Roman" w:hAnsi="Arial" w:cs="Arial"/>
                <w:sz w:val="18"/>
                <w:szCs w:val="18"/>
                <w:lang w:eastAsia="pl-PL"/>
              </w:rPr>
              <w:t>AS II- Aktywny Senior”</w:t>
            </w:r>
          </w:p>
        </w:tc>
        <w:tc>
          <w:tcPr>
            <w:tcW w:w="1807" w:type="dxa"/>
            <w:tcBorders>
              <w:top w:val="single" w:sz="4" w:space="0" w:color="auto"/>
            </w:tcBorders>
            <w:vAlign w:val="center"/>
          </w:tcPr>
          <w:p w:rsidR="00BE2CD3" w:rsidRPr="00BE2CD3" w:rsidRDefault="00BE2CD3" w:rsidP="00BE2CD3">
            <w:pPr>
              <w:spacing w:after="0" w:line="240" w:lineRule="auto"/>
              <w:jc w:val="right"/>
              <w:rPr>
                <w:rFonts w:ascii="Arial" w:eastAsia="Times New Roman" w:hAnsi="Arial" w:cs="Arial"/>
                <w:sz w:val="18"/>
                <w:szCs w:val="18"/>
                <w:lang w:eastAsia="pl-PL"/>
              </w:rPr>
            </w:pPr>
            <w:r w:rsidRPr="00BE2CD3">
              <w:rPr>
                <w:rFonts w:ascii="Arial" w:eastAsia="Times New Roman" w:hAnsi="Arial" w:cs="Arial"/>
                <w:sz w:val="18"/>
                <w:szCs w:val="18"/>
                <w:lang w:eastAsia="pl-PL"/>
              </w:rPr>
              <w:t>3.600</w:t>
            </w:r>
          </w:p>
        </w:tc>
      </w:tr>
      <w:tr w:rsidR="00BE2CD3" w:rsidRPr="00BE2CD3" w:rsidTr="008B559C">
        <w:trPr>
          <w:trHeight w:val="325"/>
          <w:jc w:val="right"/>
        </w:trPr>
        <w:tc>
          <w:tcPr>
            <w:tcW w:w="6776" w:type="dxa"/>
            <w:gridSpan w:val="3"/>
            <w:vAlign w:val="center"/>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Razem</w:t>
            </w:r>
          </w:p>
        </w:tc>
        <w:tc>
          <w:tcPr>
            <w:tcW w:w="1807" w:type="dxa"/>
            <w:vAlign w:val="center"/>
          </w:tcPr>
          <w:p w:rsidR="00BE2CD3" w:rsidRPr="00BE2CD3" w:rsidRDefault="00BE2CD3" w:rsidP="00BE2CD3">
            <w:pPr>
              <w:spacing w:after="0" w:line="240" w:lineRule="auto"/>
              <w:jc w:val="right"/>
              <w:rPr>
                <w:rFonts w:ascii="Arial" w:eastAsia="Times New Roman" w:hAnsi="Arial" w:cs="Arial"/>
                <w:b/>
                <w:sz w:val="18"/>
                <w:szCs w:val="18"/>
                <w:lang w:eastAsia="pl-PL"/>
              </w:rPr>
            </w:pPr>
            <w:r w:rsidRPr="00BE2CD3">
              <w:rPr>
                <w:rFonts w:ascii="Arial" w:eastAsia="Times New Roman" w:hAnsi="Arial" w:cs="Arial"/>
                <w:b/>
                <w:sz w:val="18"/>
                <w:szCs w:val="18"/>
                <w:lang w:eastAsia="pl-PL"/>
              </w:rPr>
              <w:t>24.600</w:t>
            </w:r>
          </w:p>
        </w:tc>
      </w:tr>
    </w:tbl>
    <w:p w:rsidR="00BE2CD3" w:rsidRPr="00BE2CD3" w:rsidRDefault="00BE2CD3" w:rsidP="00BE2CD3">
      <w:pPr>
        <w:tabs>
          <w:tab w:val="left" w:pos="567"/>
        </w:tabs>
        <w:spacing w:after="0" w:line="360" w:lineRule="auto"/>
        <w:jc w:val="both"/>
        <w:rPr>
          <w:rFonts w:ascii="Arial" w:eastAsia="Times New Roman" w:hAnsi="Arial" w:cs="Arial"/>
          <w:bCs/>
          <w:iCs/>
          <w:color w:val="FF0000"/>
          <w:sz w:val="24"/>
          <w:szCs w:val="24"/>
          <w:lang w:eastAsia="pl-PL"/>
        </w:rPr>
      </w:pPr>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Times New Roman" w:hAnsi="Arial" w:cs="Arial"/>
          <w:sz w:val="24"/>
          <w:szCs w:val="24"/>
          <w:lang w:eastAsia="pl-PL"/>
        </w:rPr>
        <w:lastRenderedPageBreak/>
        <w:t xml:space="preserve">dotacji celowych dla beneficjentów na realizację projektów w ramach Osi Priorytetowej VIII </w:t>
      </w:r>
      <w:r w:rsidRPr="00BE2CD3">
        <w:rPr>
          <w:rFonts w:ascii="Arial" w:eastAsia="Times New Roman" w:hAnsi="Arial" w:cs="Arial"/>
          <w:i/>
          <w:sz w:val="24"/>
          <w:szCs w:val="24"/>
          <w:lang w:eastAsia="pl-PL"/>
        </w:rPr>
        <w:t>Integracja społeczna</w:t>
      </w:r>
      <w:r w:rsidRPr="00BE2CD3">
        <w:rPr>
          <w:rFonts w:ascii="Arial" w:eastAsia="Times New Roman" w:hAnsi="Arial" w:cs="Arial"/>
          <w:sz w:val="24"/>
          <w:szCs w:val="24"/>
          <w:lang w:eastAsia="pl-PL"/>
        </w:rPr>
        <w:t>, działania 8.1</w:t>
      </w:r>
      <w:r w:rsidRPr="00BE2CD3">
        <w:rPr>
          <w:rFonts w:ascii="Arial" w:eastAsia="Times New Roman" w:hAnsi="Arial" w:cs="Arial"/>
          <w:i/>
          <w:sz w:val="24"/>
          <w:szCs w:val="24"/>
          <w:lang w:eastAsia="pl-PL"/>
        </w:rPr>
        <w:t xml:space="preserve"> Aktywna integracja osób zagrożonych ubóstwem lub wykluczeniem społecznym</w:t>
      </w:r>
      <w:r w:rsidRPr="00BE2CD3">
        <w:rPr>
          <w:rFonts w:ascii="Arial" w:eastAsia="Times New Roman" w:hAnsi="Arial" w:cs="Arial"/>
          <w:sz w:val="24"/>
          <w:szCs w:val="24"/>
          <w:lang w:eastAsia="pl-PL"/>
        </w:rPr>
        <w:t>, działania 8.3</w:t>
      </w:r>
      <w:r w:rsidRPr="00BE2CD3">
        <w:rPr>
          <w:rFonts w:ascii="Arial" w:eastAsia="Times New Roman" w:hAnsi="Arial" w:cs="Arial"/>
          <w:i/>
          <w:sz w:val="24"/>
          <w:szCs w:val="24"/>
          <w:lang w:eastAsia="pl-PL"/>
        </w:rPr>
        <w:t xml:space="preserve"> Zwiększenie dostępu do usług społecznych i zdrowotnych</w:t>
      </w:r>
      <w:r w:rsidRPr="00BE2CD3">
        <w:rPr>
          <w:rFonts w:ascii="Arial" w:eastAsia="Times New Roman" w:hAnsi="Arial" w:cs="Arial"/>
          <w:sz w:val="24"/>
          <w:szCs w:val="24"/>
          <w:lang w:eastAsia="pl-PL"/>
        </w:rPr>
        <w:t>, działania 8.4</w:t>
      </w:r>
      <w:r w:rsidRPr="00BE2CD3">
        <w:rPr>
          <w:rFonts w:ascii="Arial" w:eastAsia="Times New Roman" w:hAnsi="Arial" w:cs="Arial"/>
          <w:i/>
          <w:sz w:val="24"/>
          <w:szCs w:val="24"/>
          <w:lang w:eastAsia="pl-PL"/>
        </w:rPr>
        <w:t xml:space="preserve"> Poprawa dostępu do usług wsparcia rodziny i pieczy zastępczej</w:t>
      </w:r>
      <w:r w:rsidRPr="00BE2CD3">
        <w:rPr>
          <w:rFonts w:ascii="Arial" w:eastAsia="Times New Roman" w:hAnsi="Arial" w:cs="Arial"/>
          <w:sz w:val="24"/>
          <w:szCs w:val="24"/>
          <w:lang w:eastAsia="pl-PL"/>
        </w:rPr>
        <w:t xml:space="preserve"> oraz działania 8.5 </w:t>
      </w:r>
      <w:r w:rsidRPr="00BE2CD3">
        <w:rPr>
          <w:rFonts w:ascii="Arial" w:eastAsia="Times New Roman" w:hAnsi="Arial" w:cs="Arial"/>
          <w:i/>
          <w:sz w:val="24"/>
          <w:szCs w:val="24"/>
          <w:lang w:eastAsia="pl-PL"/>
        </w:rPr>
        <w:t xml:space="preserve">Wsparcie rozwoju sektora ekonomii społecznej w regionie </w:t>
      </w:r>
      <w:r w:rsidRPr="00BE2CD3">
        <w:rPr>
          <w:rFonts w:ascii="Arial" w:eastAsia="Times New Roman" w:hAnsi="Arial" w:cs="Arial"/>
          <w:sz w:val="24"/>
          <w:szCs w:val="24"/>
          <w:lang w:eastAsia="pl-PL"/>
        </w:rPr>
        <w:t xml:space="preserve">Regionalnego Programu Operacyjnego Województwa Podkarpackiego na lata 2014-2020 </w:t>
      </w:r>
      <w:r w:rsidRPr="00BE2CD3">
        <w:rPr>
          <w:rFonts w:ascii="Arial" w:eastAsia="Times New Roman" w:hAnsi="Arial" w:cs="Arial"/>
          <w:sz w:val="24"/>
          <w:szCs w:val="24"/>
          <w:lang w:eastAsia="pl-PL"/>
        </w:rPr>
        <w:br/>
        <w:t>w kwocie 15.450.838,- zł, (WUP – Dep. RP) z tego:</w:t>
      </w:r>
    </w:p>
    <w:p w:rsidR="00BE2CD3" w:rsidRDefault="00BE2CD3" w:rsidP="00CB127A">
      <w:pPr>
        <w:numPr>
          <w:ilvl w:val="0"/>
          <w:numId w:val="396"/>
        </w:numPr>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w ramach działania 8.1 </w:t>
      </w:r>
      <w:r w:rsidRPr="00BE2CD3">
        <w:rPr>
          <w:rFonts w:ascii="Arial" w:hAnsi="Arial" w:cs="Arial"/>
          <w:sz w:val="24"/>
          <w:szCs w:val="24"/>
        </w:rPr>
        <w:t xml:space="preserve">w 2018 roku został ogłoszony jeden konkurs, w odpowiedzi na który wpłynęło 29 wniosków, które pozytywnie zweryfikowano pod względem spełnienia wymogów formalnych. Pozytywną ocenę </w:t>
      </w:r>
      <w:proofErr w:type="spellStart"/>
      <w:r w:rsidRPr="00BE2CD3">
        <w:rPr>
          <w:rFonts w:ascii="Arial" w:hAnsi="Arial" w:cs="Arial"/>
          <w:sz w:val="24"/>
          <w:szCs w:val="24"/>
        </w:rPr>
        <w:t>formalno</w:t>
      </w:r>
      <w:proofErr w:type="spellEnd"/>
      <w:r w:rsidRPr="00BE2CD3">
        <w:rPr>
          <w:rFonts w:ascii="Arial" w:hAnsi="Arial" w:cs="Arial"/>
          <w:sz w:val="24"/>
          <w:szCs w:val="24"/>
        </w:rPr>
        <w:t xml:space="preserve"> - merytoryczną uzyskało 12 wniosków. W odpowiedzi na konkurs ogłoszony w 2017 roku wpłynęło 15 wniosków, które pozytywnie zweryfikowano pod względem spełnienia wymogów formalnych. Pozytywną ocenę </w:t>
      </w:r>
      <w:proofErr w:type="spellStart"/>
      <w:r w:rsidRPr="00BE2CD3">
        <w:rPr>
          <w:rFonts w:ascii="Arial" w:hAnsi="Arial" w:cs="Arial"/>
          <w:sz w:val="24"/>
          <w:szCs w:val="24"/>
        </w:rPr>
        <w:t>formalno</w:t>
      </w:r>
      <w:proofErr w:type="spellEnd"/>
      <w:r w:rsidRPr="00BE2CD3">
        <w:rPr>
          <w:rFonts w:ascii="Arial" w:hAnsi="Arial" w:cs="Arial"/>
          <w:sz w:val="24"/>
          <w:szCs w:val="24"/>
        </w:rPr>
        <w:t xml:space="preserve"> - merytoryczną uzyskało 10 wniosków. Podpisano 25 umów o dofinansowanie, </w:t>
      </w:r>
      <w:r w:rsidRPr="00BE2CD3">
        <w:rPr>
          <w:rFonts w:ascii="Arial" w:hAnsi="Arial" w:cs="Arial"/>
          <w:bCs/>
          <w:iCs/>
          <w:sz w:val="24"/>
          <w:szCs w:val="24"/>
        </w:rPr>
        <w:t>kontynuowano realizację 43 projektów z lat ubiegłych, rozwiązano 2 umowy o dofinansowanie.</w:t>
      </w:r>
      <w:r w:rsidRPr="00BE2CD3">
        <w:rPr>
          <w:rFonts w:ascii="Arial" w:hAnsi="Arial" w:cs="Arial"/>
          <w:sz w:val="24"/>
          <w:szCs w:val="24"/>
        </w:rPr>
        <w:t xml:space="preserve"> Zatwierdzono 156 wniosków o płatność na kwotę 33.439.254,64 zł wydatków kwalifikowalnych. </w:t>
      </w:r>
      <w:r w:rsidR="006E4DE8">
        <w:rPr>
          <w:rFonts w:ascii="Arial" w:hAnsi="Arial" w:cs="Arial"/>
          <w:sz w:val="24"/>
          <w:szCs w:val="24"/>
        </w:rPr>
        <w:br/>
      </w:r>
      <w:r w:rsidRPr="00BE2CD3">
        <w:rPr>
          <w:rFonts w:ascii="Arial" w:hAnsi="Arial" w:cs="Arial"/>
          <w:sz w:val="24"/>
          <w:szCs w:val="24"/>
        </w:rPr>
        <w:t>Na koniec 2018 roku wydatkowano środki dotacji celowej w kwocie 3.687.797,- zł</w:t>
      </w:r>
      <w:r w:rsidRPr="00BE2CD3">
        <w:rPr>
          <w:rFonts w:ascii="Arial" w:eastAsia="Times New Roman" w:hAnsi="Arial" w:cs="Arial"/>
          <w:sz w:val="24"/>
          <w:szCs w:val="24"/>
          <w:lang w:eastAsia="pl-PL"/>
        </w:rPr>
        <w:t xml:space="preserve"> (§ 2009 – 3.154.961,- zł, § 2059 – 532.936,- zł).</w:t>
      </w:r>
    </w:p>
    <w:p w:rsidR="0055375C" w:rsidRDefault="0055375C" w:rsidP="0055375C">
      <w:pPr>
        <w:spacing w:after="0" w:line="360" w:lineRule="auto"/>
        <w:jc w:val="both"/>
        <w:rPr>
          <w:rFonts w:ascii="Arial" w:eastAsia="Times New Roman" w:hAnsi="Arial" w:cs="Arial"/>
          <w:sz w:val="24"/>
          <w:szCs w:val="24"/>
          <w:lang w:eastAsia="pl-PL"/>
        </w:rPr>
      </w:pPr>
    </w:p>
    <w:p w:rsidR="00BE2CD3" w:rsidRPr="00BE2CD3" w:rsidRDefault="00A53E59" w:rsidP="0055375C">
      <w:pPr>
        <w:spacing w:before="240" w:after="0" w:line="360" w:lineRule="auto"/>
        <w:ind w:left="284" w:hanging="284"/>
        <w:jc w:val="center"/>
        <w:rPr>
          <w:rFonts w:ascii="Arial" w:eastAsia="Times New Roman" w:hAnsi="Arial" w:cs="Arial"/>
          <w:sz w:val="24"/>
          <w:szCs w:val="24"/>
          <w:lang w:eastAsia="pl-PL"/>
        </w:rPr>
      </w:pPr>
      <w:r>
        <w:rPr>
          <w:rFonts w:ascii="Arial" w:eastAsia="Times New Roman" w:hAnsi="Arial" w:cs="Arial"/>
          <w:sz w:val="24"/>
          <w:szCs w:val="24"/>
          <w:lang w:eastAsia="pl-PL"/>
        </w:rPr>
        <w:t>Z</w:t>
      </w:r>
      <w:r w:rsidR="00BE2CD3" w:rsidRPr="00BE2CD3">
        <w:rPr>
          <w:rFonts w:ascii="Arial" w:eastAsia="Times New Roman" w:hAnsi="Arial" w:cs="Arial"/>
          <w:sz w:val="24"/>
          <w:szCs w:val="24"/>
          <w:lang w:eastAsia="pl-PL"/>
        </w:rPr>
        <w:t>estawienie przekazanych beneficjentom działania 8.1</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221" w:type="dxa"/>
        <w:tblInd w:w="846" w:type="dxa"/>
        <w:tblLayout w:type="fixed"/>
        <w:tblCellMar>
          <w:left w:w="70" w:type="dxa"/>
          <w:right w:w="70" w:type="dxa"/>
        </w:tblCellMar>
        <w:tblLook w:val="04A0" w:firstRow="1" w:lastRow="0" w:firstColumn="1" w:lastColumn="0" w:noHBand="0" w:noVBand="1"/>
      </w:tblPr>
      <w:tblGrid>
        <w:gridCol w:w="567"/>
        <w:gridCol w:w="2485"/>
        <w:gridCol w:w="2476"/>
        <w:gridCol w:w="1276"/>
        <w:gridCol w:w="1417"/>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Podmiot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bCs/>
                <w:sz w:val="18"/>
                <w:szCs w:val="18"/>
                <w:lang w:eastAsia="pl-PL"/>
              </w:rPr>
            </w:pPr>
            <w:r w:rsidRPr="00BE2CD3">
              <w:rPr>
                <w:rFonts w:ascii="Arial" w:eastAsia="Times New Roman" w:hAnsi="Arial" w:cs="Arial"/>
                <w:b/>
                <w:bCs/>
                <w:sz w:val="18"/>
                <w:szCs w:val="18"/>
                <w:lang w:eastAsia="pl-PL"/>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Times New Roman" w:hAnsi="Arial" w:cs="Arial"/>
                <w:b/>
                <w:sz w:val="18"/>
                <w:szCs w:val="18"/>
                <w:lang w:eastAsia="pl-PL"/>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spoza sektora finansów publicznych</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Rzeszowskie Towarzystwo Pomocy im. Św. Brata Alberta w Rzeszowie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RPPK.08.01.00-18-0001/18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2 633,02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Niepełnosprawnych Intelektualnie KOŁO  w Krośnie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RPPK.08.01.00-18-0004/18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81 242,99   </w:t>
            </w:r>
          </w:p>
        </w:tc>
      </w:tr>
      <w:tr w:rsidR="00BE2CD3" w:rsidRPr="00BE2CD3" w:rsidTr="00A53E59">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AKME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RPPK.08.01.00-18-0006/16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152 839,80   </w:t>
            </w:r>
          </w:p>
        </w:tc>
      </w:tr>
      <w:tr w:rsidR="00BE2CD3" w:rsidRPr="00BE2CD3" w:rsidTr="00A53E5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4</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Związek Organizatorów Zakładów Aktywności Zawodowej i Warsztatów Terapii Zajęciowej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RPPK.08.01.00-18-0006/18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50 729,70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RPPK.08.01.00-18-0007/18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39 025,01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RPPK.08.01.00-18-0008/18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343,16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RPPK.08.01.00-18-0009/18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4 862,07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RPPK.08.01.00-18-0011/18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22 389,38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RPPK.08.01.00-18-0013/18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32 028,34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Aktywizacja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RPPK.08.01.00-18-0014/17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17 379,95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Bieszczadzkie Forum Europejskie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RPPK.08.01.00-18-0015/17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56 204,74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Animacji Społecznej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RPPK.08.01.00-18-0018/17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24 972,64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Rozwoju Regionalnego VIRIBUS UNITIS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9 642,94   </w:t>
            </w:r>
          </w:p>
        </w:tc>
      </w:tr>
      <w:tr w:rsidR="00BE2CD3" w:rsidRPr="00BE2CD3" w:rsidTr="008B559C">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Nowa Perspektywa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RPPK.08.01.00-18-0020/18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95 891,77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"ALTUM" Programy Społeczno-Gospodarcze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RPPK.08.01.00-18-0022/18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4 956,81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Trampolina Kariery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RPPK.08.01.00-18-0025/18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65 501,89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Powiatu Kolbuszowskiego "NIL"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RPPK.08.01.00-18-0027/16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22 623,07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RPPK.08.01.00-18-0028/18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178 983,04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PARK INICAJTYW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RPPK.08.01.00-18-0029/18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15 070,46   </w:t>
            </w:r>
          </w:p>
        </w:tc>
      </w:tr>
      <w:tr w:rsidR="00BE2CD3" w:rsidRPr="00BE2CD3" w:rsidTr="006E4DE8">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20</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Upośledzeniem Umysłowym KOŁO w Jarosławiu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RPPK.08.01.00-18-0030/16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56 624,26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Związek Organizatorów Zakładów Aktywności Zawodowej i Warsztatów Terapii Zajęciowej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RPPK.08.01.00-18-0031/16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53 309,25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WSPÓLNY CEL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RPPK.08.01.00-18-0035/18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49 445,62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RPPK.08.01.00-18-0037/18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177 232,09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BEZPIECZNA PRZYSTAŃ z siedzibą w Marcinkowicach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RPPK.08.01.00-18-0038/18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6 473,68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proofErr w:type="spellStart"/>
            <w:r w:rsidRPr="00BE2CD3">
              <w:rPr>
                <w:rFonts w:ascii="Arial" w:hAnsi="Arial" w:cs="Arial"/>
                <w:sz w:val="18"/>
                <w:szCs w:val="18"/>
              </w:rPr>
              <w:t>Humaneo</w:t>
            </w:r>
            <w:proofErr w:type="spellEnd"/>
            <w:r w:rsidRPr="00BE2CD3">
              <w:rPr>
                <w:rFonts w:ascii="Arial" w:hAnsi="Arial" w:cs="Arial"/>
                <w:sz w:val="18"/>
                <w:szCs w:val="18"/>
              </w:rPr>
              <w:t xml:space="preserve"> z siedzibą w Nowym Sączu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RPPK.08.01.00-18-0039/18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34 575,00   </w:t>
            </w:r>
          </w:p>
        </w:tc>
      </w:tr>
      <w:tr w:rsidR="00BE2CD3" w:rsidRPr="00BE2CD3" w:rsidTr="00A53E5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26</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Przeciwdziałania Uzależnieniom "Trzeźwa Gmina"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RPPK.08.01.00-18-0041/16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55 621,81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Przeciwdziałania Uzależnieniom "Trzeźwa Gmina" w Chmielniku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RPPK.08.01.00-18-0042/18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22 770,00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RPPK.08.01.00-18-0043/16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3 224,16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Challenge Europe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RPPK.08.01.00-18-0044/18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5 621,34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Aktywizacja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RPPK.08.01.00-18-0050/16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33 114,60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ALTUM, Prognozy Społeczno-Gospodarcze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RPPK.08.01.00-18-0059/16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13 404,40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RPPK.08.01.00-18-0069/16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95 637,26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RPPK.08.01.00-18-0074/16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121 183,62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RPPK.08.01.00-18-0077/16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7 490,91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Rymanowie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145 155,61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RPPK.08.01.00-18-0084/16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105 320,53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HUMANEO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RPPK.08.01.00-18-0091/16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39 833,06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RPPK.08.01.00-18-0093/16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93 991,53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Związek Niewidomych Okręg Podkarpacki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RPPK.08.01.00-18-0095/16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57 796,93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Europejski Dom Spotkań - Fundacja Nowy Staw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RPPK.08.01.00-18-0097/16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93 610,88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Aktywnej Rehabilitacji FAR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50 010,24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42</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NOWA PERSPEKTYWA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181 193,29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Challenge Europe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RPPK.08.01.00-18-0103/16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191 247,45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Trampolina Kariery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164 922,12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45</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RPPK.08.01.00-18-0106/16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115 503,76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Kobiet VIKTORIA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RPPK.08.01.00-18-0107/16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58 689,19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ALTUM Programy Społeczno-Gospodarcze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RPPK.08.01.00-18-0114/16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47 630,90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AKME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RPPK.08.01.00-18-0124/16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196 907,14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Olszanica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RPPK.08.01.00-18-0010/18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71 710,29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A53E59">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50</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Powiatowe Centrum Pomocy Rodzinie w Mielcu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RPPK.08.01.00-18-0015/16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38 746,59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Przemyśl / OPS w Przemyślu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RPPK.08.01.00-18-0017/18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9 361,83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Brzozowski / PCPR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RPPK.08.01.00-18-0021/16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1 944,67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sanocki - Centrum Integracji Społecznej w Sanoku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RPPK.08.01.00-18-0022/16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41 385,04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Strzyżów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RPPK.08.01.00-18-0026/16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40 066,31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Boguchwała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RPPK.09.01.00-18-0049/16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0,01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Przemyśl - Miejski Ośrodek Pomocy Społecznej w Przemyślu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RPPK.08.01.00-18-0056/16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118 943,76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RPPK.08.01.00-18-0071/16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42 665,75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Strzyżów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RPPK.08.01.00-18-0076/16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53 588,08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Tarnobrzeg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RPPK.08.01.00-18-0082/16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35 488,27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Kuryłówka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RPPK.08.01.00-18-0089/16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26 178,85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Ropczyce / MGOPS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RPPK.08.01.00-18-0092/16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29 699,24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62</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Świlcza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RPPK.08.01.00-18-0105/16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23 157,06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532 935,75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3 154 861,41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CB127A">
      <w:pPr>
        <w:numPr>
          <w:ilvl w:val="0"/>
          <w:numId w:val="396"/>
        </w:numPr>
        <w:spacing w:after="0" w:line="360" w:lineRule="auto"/>
        <w:ind w:left="850" w:hanging="357"/>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w ramach działania 8.3 </w:t>
      </w:r>
      <w:r w:rsidRPr="00BE2CD3">
        <w:rPr>
          <w:rFonts w:ascii="Arial" w:hAnsi="Arial" w:cs="Arial"/>
          <w:sz w:val="24"/>
          <w:szCs w:val="24"/>
        </w:rPr>
        <w:t xml:space="preserve">w 2018 roku ogłoszono 6 konkursów, w odpowiedzi na które wpłynęło 83 wnioski o dofinansowanie. 37 wniosków zostało pozytywnie zweryfikowanych pod względem spełnienia wymogów formalnych. W ramach konkursów ogłoszonych w 2017 roku pozytywną ocenę </w:t>
      </w:r>
      <w:proofErr w:type="spellStart"/>
      <w:r w:rsidRPr="00BE2CD3">
        <w:rPr>
          <w:rFonts w:ascii="Arial" w:hAnsi="Arial" w:cs="Arial"/>
          <w:sz w:val="24"/>
          <w:szCs w:val="24"/>
        </w:rPr>
        <w:t>formalno</w:t>
      </w:r>
      <w:proofErr w:type="spellEnd"/>
      <w:r w:rsidRPr="00BE2CD3">
        <w:rPr>
          <w:rFonts w:ascii="Arial" w:hAnsi="Arial" w:cs="Arial"/>
          <w:sz w:val="24"/>
          <w:szCs w:val="24"/>
        </w:rPr>
        <w:t xml:space="preserve">–merytoryczną uzyskało 17 wniosków. Podpisano 25 umów o dofinansowanie. </w:t>
      </w:r>
      <w:r w:rsidRPr="00BE2CD3">
        <w:rPr>
          <w:rFonts w:ascii="Arial" w:hAnsi="Arial" w:cs="Arial"/>
          <w:bCs/>
          <w:iCs/>
          <w:sz w:val="24"/>
          <w:szCs w:val="24"/>
        </w:rPr>
        <w:t>Kontynuowano 56 projektów z lat ubiegłych, rozwiązano 1 umowę, zatwierdzono</w:t>
      </w:r>
      <w:r w:rsidRPr="00BE2CD3">
        <w:rPr>
          <w:rFonts w:ascii="Arial" w:hAnsi="Arial" w:cs="Arial"/>
          <w:sz w:val="24"/>
          <w:szCs w:val="24"/>
        </w:rPr>
        <w:t xml:space="preserve"> 191 wniosków o płatność na kwotę 45.513.038,29 zł wydatków kwalifikowalnych. Na koniec 2018 roku wydatkowano środki dotacji celowej w kwocie 5.244.372,-zł (§ 2009 –3.968.800,- zł,§ 2059 – 1.275.572,- zł</w:t>
      </w:r>
      <w:r w:rsidRPr="00BE2CD3">
        <w:rPr>
          <w:rFonts w:ascii="Arial" w:eastAsia="Times New Roman" w:hAnsi="Arial" w:cs="Arial"/>
          <w:sz w:val="24"/>
          <w:szCs w:val="24"/>
          <w:lang w:eastAsia="pl-PL"/>
        </w:rPr>
        <w:t>).</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działania 8.3</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221" w:type="dxa"/>
        <w:tblInd w:w="846" w:type="dxa"/>
        <w:tblLayout w:type="fixed"/>
        <w:tblCellMar>
          <w:left w:w="70" w:type="dxa"/>
          <w:right w:w="70" w:type="dxa"/>
        </w:tblCellMar>
        <w:tblLook w:val="04A0" w:firstRow="1" w:lastRow="0" w:firstColumn="1" w:lastColumn="0" w:noHBand="0" w:noVBand="1"/>
      </w:tblPr>
      <w:tblGrid>
        <w:gridCol w:w="567"/>
        <w:gridCol w:w="2485"/>
        <w:gridCol w:w="2476"/>
        <w:gridCol w:w="1276"/>
        <w:gridCol w:w="1417"/>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Podmiot</w:t>
            </w:r>
          </w:p>
        </w:tc>
        <w:tc>
          <w:tcPr>
            <w:tcW w:w="2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bCs/>
                <w:sz w:val="18"/>
                <w:szCs w:val="18"/>
                <w:lang w:eastAsia="pl-PL"/>
              </w:rPr>
            </w:pPr>
            <w:r w:rsidRPr="00BE2CD3">
              <w:rPr>
                <w:rFonts w:ascii="Arial" w:eastAsia="Times New Roman" w:hAnsi="Arial" w:cs="Arial"/>
                <w:b/>
                <w:bCs/>
                <w:sz w:val="18"/>
                <w:szCs w:val="18"/>
                <w:lang w:eastAsia="pl-PL"/>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Times New Roman" w:hAnsi="Arial" w:cs="Arial"/>
                <w:b/>
                <w:sz w:val="18"/>
                <w:szCs w:val="18"/>
                <w:lang w:eastAsia="pl-PL"/>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1276"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spoza sektora finansów publicznych</w:t>
            </w:r>
          </w:p>
        </w:tc>
      </w:tr>
      <w:tr w:rsidR="00BE2CD3" w:rsidRPr="00BE2CD3" w:rsidTr="008B559C">
        <w:trPr>
          <w:trHeight w:val="451"/>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Ośrodek Rehabilitacji Ruchowej TUTMED Anna </w:t>
            </w:r>
            <w:proofErr w:type="spellStart"/>
            <w:r w:rsidRPr="00BE2CD3">
              <w:rPr>
                <w:rFonts w:ascii="Arial" w:hAnsi="Arial" w:cs="Arial"/>
                <w:sz w:val="18"/>
                <w:szCs w:val="18"/>
              </w:rPr>
              <w:t>Tutak</w:t>
            </w:r>
            <w:proofErr w:type="spellEnd"/>
            <w:r w:rsidRPr="00BE2CD3">
              <w:rPr>
                <w:rFonts w:ascii="Arial" w:hAnsi="Arial" w:cs="Arial"/>
                <w:sz w:val="18"/>
                <w:szCs w:val="18"/>
              </w:rPr>
              <w:t xml:space="preserve"> Walas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RPPK.08.03.00-18-0002/18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13 043,05   </w:t>
            </w:r>
          </w:p>
        </w:tc>
      </w:tr>
      <w:tr w:rsidR="00BE2CD3" w:rsidRPr="00BE2CD3" w:rsidTr="008B559C">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Podkarpackie Hospicjum Dla Dzieci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67 623,07   </w:t>
            </w:r>
          </w:p>
        </w:tc>
      </w:tr>
      <w:tr w:rsidR="00BE2CD3" w:rsidRPr="00BE2CD3" w:rsidTr="008B559C">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3</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RPPK.08.03.00-18-0006/18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9 655,20   </w:t>
            </w:r>
          </w:p>
        </w:tc>
      </w:tr>
      <w:tr w:rsidR="00BE2CD3" w:rsidRPr="00BE2CD3" w:rsidTr="008B559C">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Promocji Zdrowia SANVIT Sp. z o.o.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RPPK.08.03.00-18-0010/18</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13 581,93   </w:t>
            </w:r>
          </w:p>
        </w:tc>
      </w:tr>
      <w:tr w:rsidR="00BE2CD3" w:rsidRPr="00BE2CD3" w:rsidTr="008B559C">
        <w:trPr>
          <w:trHeight w:val="277"/>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RPPK.08.03.00-18-0012/16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60 339,23   </w:t>
            </w:r>
          </w:p>
        </w:tc>
      </w:tr>
      <w:tr w:rsidR="00BE2CD3" w:rsidRPr="00BE2CD3" w:rsidTr="008B559C">
        <w:trPr>
          <w:trHeight w:val="268"/>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19 786,54   </w:t>
            </w:r>
          </w:p>
        </w:tc>
      </w:tr>
      <w:tr w:rsidR="00BE2CD3" w:rsidRPr="00BE2CD3" w:rsidTr="008B559C">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RPPK.08.03.00-18-0013/16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109 212,20   </w:t>
            </w:r>
          </w:p>
        </w:tc>
      </w:tr>
      <w:tr w:rsidR="00BE2CD3" w:rsidRPr="00BE2CD3" w:rsidTr="008B559C">
        <w:trPr>
          <w:trHeight w:val="278"/>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RPPK.08.03.00-18-0014/16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327 438,76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RPPK.08.03.00-18-0014/17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47 745,60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Mielcu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RPPK.08.03.00-18-0023/17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78 599,09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Dukla - Fara p.w. Św. Marii Magdaleny w Dukli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50 119,34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Pomocy Młodzieży im. Św. Jana Pawła II "Wzrastanie"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RPPK.08.03.00-18-0026/16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91 640,73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Najświętszego Serca Pana Jezusa w Radymnie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RPPK.08.03.00-18-0027/16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91 128,00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Przeciwdziałania Uzależnieniom "Trzeźwa Gmina" w Chmielniku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RPPK.08.03.00-18-0031/16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120 221,96   </w:t>
            </w:r>
          </w:p>
        </w:tc>
      </w:tr>
      <w:tr w:rsidR="00BE2CD3" w:rsidRPr="00BE2CD3" w:rsidTr="006E4DE8">
        <w:trPr>
          <w:trHeight w:val="12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Świętego Stanisława Biskupa i Męczennika w Osobnicy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64 736,65   </w:t>
            </w:r>
          </w:p>
        </w:tc>
      </w:tr>
      <w:tr w:rsidR="00BE2CD3" w:rsidRPr="00BE2CD3" w:rsidTr="006E4DE8">
        <w:trPr>
          <w:trHeight w:val="14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RPPK.08.03.00-18-0035/16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99 234,79   </w:t>
            </w:r>
          </w:p>
        </w:tc>
      </w:tr>
      <w:tr w:rsidR="00BE2CD3" w:rsidRPr="00BE2CD3" w:rsidTr="006E4DE8">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Krośnie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RPPK.08.03.00-18-0037/16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71 364,99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RPPK.08.03.00-18-0038/16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149 276,69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Osób z Niepełnosprawnością Intelektualną KOŁO w Rymanowie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93 315,61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 Mateusza Apostoła i Ewangelisty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184 846,35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21</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190 615,78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181 545,51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220 893,32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24</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Tuszów Narodowy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46 170,43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 trosce o Życie" z siedziba w Brzozowie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RPPK.08.03.00-18-0054/17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97 367,29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Fundacja Rozwoju Regionalnego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RPPK.08.03.00-18-0060/17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97 072,35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Komitet Pomocy Społecznej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RPPK.08.03.00-18-0069/17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26 929,68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36 118,28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29</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w Jarosławiu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36 167,41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28 664,08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Rozwoju Domu Pomocy Społecznej z siedzibą w Ustrzykach Dolnych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RPPK.08.03.00-18-0084/17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19 627,17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A2 Sp. z o.o.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44 081,90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RPPK.08.03.00-18-0086/17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26 110,92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"MEDYK" DLA ZDROWIA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26 803,36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35</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 Brata Alberta w Kolbuszowej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100 710,39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Rudek dla Życia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RPPK.08.03.00-18-0091/17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3 189,41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Podkarpackie Hospicjum dla Dzieci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29 690,86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Regionalne Towarzystwo Rolno-Przemysłowe "Dolina Strugu"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139 290,60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RPPK.08.03.00-18-0097/17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199 359,91   </w:t>
            </w:r>
          </w:p>
        </w:tc>
      </w:tr>
      <w:tr w:rsidR="00BE2CD3" w:rsidRPr="00BE2CD3" w:rsidTr="006E4DE8">
        <w:trPr>
          <w:trHeight w:val="1004"/>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Narodzenia NMP w </w:t>
            </w:r>
            <w:proofErr w:type="spellStart"/>
            <w:r w:rsidRPr="00BE2CD3">
              <w:rPr>
                <w:rFonts w:ascii="Arial" w:hAnsi="Arial" w:cs="Arial"/>
                <w:sz w:val="18"/>
                <w:szCs w:val="18"/>
              </w:rPr>
              <w:t>Albigowej</w:t>
            </w:r>
            <w:proofErr w:type="spellEnd"/>
            <w:r w:rsidRPr="00BE2CD3">
              <w:rPr>
                <w:rFonts w:ascii="Arial" w:hAnsi="Arial" w:cs="Arial"/>
                <w:sz w:val="18"/>
                <w:szCs w:val="18"/>
              </w:rPr>
              <w:t xml:space="preserv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RPPK.08.03.00-18-0098/17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67 358,04   </w:t>
            </w:r>
          </w:p>
        </w:tc>
      </w:tr>
      <w:tr w:rsidR="00BE2CD3" w:rsidRPr="00BE2CD3" w:rsidTr="006E4DE8">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41</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 Trosce o Życie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47 194,15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Medyczne w Łańcucie Sp. z o.o.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6 353,87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Fundacja Rozwoju Regionalnego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RPPK.08.03.00-18-0103/17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148 321,66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RPPK.08.03.00-18-0105/17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142 374,49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RPPK.08.03.00-18-0107/17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42 504,52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Rozwoju Społeczno-Gospodarczego INWENCJA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RPPK.08.03.00-18-0110/17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152 145,00   </w:t>
            </w:r>
          </w:p>
        </w:tc>
      </w:tr>
      <w:tr w:rsidR="00BE2CD3" w:rsidRPr="00BE2CD3" w:rsidTr="00A53E5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47</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Lokalna Grupa Działania "Dorzecze Wisłoka"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RPPK.08.03.00-18-0112/17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49 229,93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48</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Lubaczowski / PCPR w Lubaczowie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RPPK.08.03.00-18-0001/17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29 141,99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49</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i Gmina Nowa Sarzyna / MOPS w Nowej Sarzynie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26 942,82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Jasienica Rosielna / GOPS w Jasienicy Rosielnej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RPPK.08.03.00-18-0004/17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18 590,44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Krosno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RPPK.08.03.00-18-0006/17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6 386,67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PCPR w Mielcu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RPPK.08.03.00-18-0008/17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53 385,77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56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Trzebownisko / GOPS w Trzebownisku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RPPK.08.03.00-18-0009/16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115 290,32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Niżański / PCPR w Nisku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RPPK.08.03.00-18-0009/17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62 269,41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Dębica / MOPS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RPPK.08.03.00-18-0010/16</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56 236,00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Świlcza / GOPS w Świlczy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8 188,86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57</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Boguchwała / MOPS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47 851,46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Ropczycko-Sędziszowski / PCPR w Ropczycach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RPPK.08.03.00-18-0015/17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57 651,18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59</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Tarnobrzeg / MOPS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RPPK.08.03.00-18-0019/16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38 460,48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60</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Miejska Lubaczów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RPPK.08.03.00-18-0021/17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7 035,60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Kamień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RPPK.08.03.00-18-0026/17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70 274,84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Kamień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69 423,37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63</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Jasło/ MOPS w Jaśle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77 985,60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Dukla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RPPK.08.03.00-18-0036/17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31 508,42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65</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Pilzno/ OPS w Pilznie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RPPK.08.03.00-18-0043/17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27 515,66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66</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Ropczyce / MGOPS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RPPK.08.03.00-18-0046/17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1 334,01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67</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Tryńcza  </w:t>
            </w:r>
          </w:p>
        </w:tc>
        <w:tc>
          <w:tcPr>
            <w:tcW w:w="24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RPPK.08.03.00-18-0049/17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26 123,82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68</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Grodzisko Dolne/ GOPS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RPPK.08.03.00-18-0050/17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43 797,96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69</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RPPK.08.03.00-18-0052/17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143 012,30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Tuszów Narodowy  </w:t>
            </w:r>
          </w:p>
        </w:tc>
        <w:tc>
          <w:tcPr>
            <w:tcW w:w="2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RPPK.08.03.00-18-0053/17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80 029,19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71</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Miejska Mielec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22 795,88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72</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Sędziszów Małopolski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RPPK.08.03.00-18-0077/17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19 146,60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73</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Jawornik Polski / GOPS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7 869,38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74</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Besko / GOPS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RPPK.08.03.00-18-0082/17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13 308,50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75</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i Gmina Kańczuga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16 952,11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76</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Bojanów / GOPS w Bojanowie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31 689,04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77</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Tarnobrzeg MOPR w Tarnobrzegu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RPPK.08.03.00-18-0096/17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10 523,59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78</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Białobrzegi  </w:t>
            </w:r>
          </w:p>
        </w:tc>
        <w:tc>
          <w:tcPr>
            <w:tcW w:w="24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54 850,70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1 542 635,72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3 701 736,34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CB127A">
      <w:pPr>
        <w:numPr>
          <w:ilvl w:val="0"/>
          <w:numId w:val="396"/>
        </w:numPr>
        <w:spacing w:after="0" w:line="360" w:lineRule="auto"/>
        <w:ind w:left="850" w:hanging="283"/>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 ramach działania 8.4 w</w:t>
      </w:r>
      <w:r w:rsidRPr="00BE2CD3">
        <w:rPr>
          <w:rFonts w:ascii="Arial" w:hAnsi="Arial" w:cs="Arial"/>
          <w:sz w:val="24"/>
          <w:szCs w:val="24"/>
        </w:rPr>
        <w:t xml:space="preserve"> 2018 roku ogłoszono jeden konkurs, w odpowiedzi na który wpłynęło 16 wniosków o dofinansowanie. Wszystkie wnioski zostały pozytywnie zweryfikowane pod względem spełnienia wymogów formalnych. </w:t>
      </w:r>
      <w:r w:rsidRPr="00BE2CD3">
        <w:rPr>
          <w:rFonts w:ascii="Arial" w:hAnsi="Arial" w:cs="Arial"/>
          <w:sz w:val="24"/>
          <w:szCs w:val="24"/>
        </w:rPr>
        <w:lastRenderedPageBreak/>
        <w:t xml:space="preserve">Pozytywną ocenę formalno-merytoryczną uzyskało 10 wniosków. W ramach konkursów ogłoszonych w 2017 roku, pozytywną ocenę </w:t>
      </w:r>
      <w:proofErr w:type="spellStart"/>
      <w:r w:rsidRPr="00BE2CD3">
        <w:rPr>
          <w:rFonts w:ascii="Arial" w:hAnsi="Arial" w:cs="Arial"/>
          <w:sz w:val="24"/>
          <w:szCs w:val="24"/>
        </w:rPr>
        <w:t>formalno</w:t>
      </w:r>
      <w:proofErr w:type="spellEnd"/>
      <w:r w:rsidRPr="00BE2CD3">
        <w:rPr>
          <w:rFonts w:ascii="Arial" w:hAnsi="Arial" w:cs="Arial"/>
          <w:sz w:val="24"/>
          <w:szCs w:val="24"/>
        </w:rPr>
        <w:t xml:space="preserve">–merytoryczną uzyskało 5 wniosków. Podpisano 18 umów o dofinansowanie, </w:t>
      </w:r>
      <w:r w:rsidRPr="00BE2CD3">
        <w:rPr>
          <w:rFonts w:ascii="Arial" w:hAnsi="Arial" w:cs="Arial"/>
          <w:bCs/>
          <w:iCs/>
          <w:sz w:val="24"/>
          <w:szCs w:val="24"/>
        </w:rPr>
        <w:t>kontynuowano 30 projektów z lat ubiegłych. Zatwierdzono</w:t>
      </w:r>
      <w:r w:rsidRPr="00BE2CD3">
        <w:rPr>
          <w:rFonts w:ascii="Arial" w:hAnsi="Arial" w:cs="Arial"/>
          <w:sz w:val="24"/>
          <w:szCs w:val="24"/>
        </w:rPr>
        <w:t xml:space="preserve"> 107 wniosków o płatność na kwotę 8.333.725,08 zł wydatków kwalifikowalnych.  </w:t>
      </w:r>
      <w:r w:rsidR="006E4DE8">
        <w:rPr>
          <w:rFonts w:ascii="Arial" w:hAnsi="Arial" w:cs="Arial"/>
          <w:sz w:val="24"/>
          <w:szCs w:val="24"/>
        </w:rPr>
        <w:br/>
      </w:r>
      <w:r w:rsidRPr="00BE2CD3">
        <w:rPr>
          <w:rFonts w:ascii="Arial" w:hAnsi="Arial" w:cs="Arial"/>
          <w:sz w:val="24"/>
          <w:szCs w:val="24"/>
        </w:rPr>
        <w:t>Na koniec 2018 roku wydatkowano środki dotacji celowej w kwocie 921.857,- zł (§ 2009 – 300.431,- zł,  § 2059 – 621.426,- zł</w:t>
      </w:r>
      <w:r w:rsidRPr="00BE2CD3">
        <w:rPr>
          <w:rFonts w:ascii="Arial" w:eastAsia="Calibri" w:hAnsi="Arial" w:cs="Arial"/>
          <w:sz w:val="24"/>
          <w:szCs w:val="24"/>
        </w:rPr>
        <w:t>).</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działania 8.4</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221" w:type="dxa"/>
        <w:tblInd w:w="846" w:type="dxa"/>
        <w:tblLayout w:type="fixed"/>
        <w:tblCellMar>
          <w:left w:w="70" w:type="dxa"/>
          <w:right w:w="70" w:type="dxa"/>
        </w:tblCellMar>
        <w:tblLook w:val="04A0" w:firstRow="1" w:lastRow="0" w:firstColumn="1" w:lastColumn="0" w:noHBand="0" w:noVBand="1"/>
      </w:tblPr>
      <w:tblGrid>
        <w:gridCol w:w="567"/>
        <w:gridCol w:w="2551"/>
        <w:gridCol w:w="2410"/>
        <w:gridCol w:w="1418"/>
        <w:gridCol w:w="1275"/>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Lp.</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Podmiot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rPr>
                <w:rFonts w:ascii="Arial" w:eastAsia="Calibri" w:hAnsi="Arial" w:cs="Arial"/>
                <w:b/>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Rozwoju Wsi </w:t>
            </w:r>
            <w:proofErr w:type="spellStart"/>
            <w:r w:rsidRPr="00BE2CD3">
              <w:rPr>
                <w:rFonts w:ascii="Arial" w:hAnsi="Arial" w:cs="Arial"/>
                <w:sz w:val="18"/>
                <w:szCs w:val="18"/>
              </w:rPr>
              <w:t>Sołonka</w:t>
            </w:r>
            <w:proofErr w:type="spellEnd"/>
            <w:r w:rsidRPr="00BE2CD3">
              <w:rPr>
                <w:rFonts w:ascii="Arial" w:hAnsi="Arial" w:cs="Arial"/>
                <w:sz w:val="18"/>
                <w:szCs w:val="18"/>
              </w:rPr>
              <w:t xml:space="preserve"> SOLANKA z siedzibą w </w:t>
            </w:r>
            <w:proofErr w:type="spellStart"/>
            <w:r w:rsidRPr="00BE2CD3">
              <w:rPr>
                <w:rFonts w:ascii="Arial" w:hAnsi="Arial" w:cs="Arial"/>
                <w:sz w:val="18"/>
                <w:szCs w:val="18"/>
              </w:rPr>
              <w:t>Sołonce</w:t>
            </w:r>
            <w:proofErr w:type="spellEnd"/>
            <w:r w:rsidRPr="00BE2CD3">
              <w:rPr>
                <w:rFonts w:ascii="Arial" w:hAnsi="Arial" w:cs="Arial"/>
                <w:sz w:val="18"/>
                <w:szCs w:val="18"/>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8 557,36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Fundacja na Rzecz Psychoprofilaktyki Społecznej PRO-</w:t>
            </w:r>
            <w:proofErr w:type="spellStart"/>
            <w:r w:rsidRPr="00BE2CD3">
              <w:rPr>
                <w:rFonts w:ascii="Arial" w:hAnsi="Arial" w:cs="Arial"/>
                <w:sz w:val="18"/>
                <w:szCs w:val="18"/>
              </w:rPr>
              <w:t>FiL</w:t>
            </w:r>
            <w:proofErr w:type="spellEnd"/>
            <w:r w:rsidRPr="00BE2CD3">
              <w:rPr>
                <w:rFonts w:ascii="Arial" w:hAnsi="Arial" w:cs="Arial"/>
                <w:sz w:val="18"/>
                <w:szCs w:val="18"/>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RPPK.08.04.00-18-0006/18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2 456,30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Nowy Dom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RPPK.08.04.00-18-0007/17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17 631,48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57 164,07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88 890,37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Podkarpackie Stowarzyszenie Wspierania Rozwoju LIDER w Mielcu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7 812,65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Rozwoju Regionalnego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24 508,09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Przyjaciół Dzieci Oddział Miejski w Mielcu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18 188,62   </w:t>
            </w:r>
          </w:p>
        </w:tc>
      </w:tr>
      <w:tr w:rsidR="00BE2CD3" w:rsidRPr="00BE2CD3" w:rsidTr="008B559C">
        <w:trPr>
          <w:trHeight w:val="3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Chorągiew Podkarpacka Związku Harcerstwa Polskiego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RPPK.08.04.00-18-0024/17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42 725,56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551"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CRAS Centrum Rozwoju Aktywności Społecznej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RPPK.08.04.00-18-0027/16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32 496,62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Dębicki / PCPR w Dębicy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25 302,86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Łańcucki PCPR w Łańcucie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14 226,81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Przemyski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6 461,49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Ropczycko-Sędziszowski / PCPR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14 782,50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Stalowa Wola / MOPS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RPPK.08.04.00-18-0009/17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22 430,47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Radymno / MOPS w Radymnie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RPPK.08.04.00-18-0010/17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15 663,94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Bieszczadzki / PCPR w Ustrzykach Dolnych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13 573,90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551"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Trzebownisko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22 768,75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Ustrzyki Dolne/ MGOPS w Ustrzykach Dolnych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1 102,60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20</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Białobrzegi / GOPS w Białobrzegach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RPPK.08.04.00-18-0013/16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25 855,85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21</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Kuryłówka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34 014,23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22</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Kańczuga / MGOPS w Kańczudze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29 782,37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23</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Sędziszów Małopolski / Miejsko-Gminny Ośrodek Pomocy Społecznej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RPPK.08.04.00-18-0015/16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8 859,51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24</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Świlcza / GOPS w Świlczy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20 801,06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25</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Dębica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42 272,62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Zagórz / GOPS w Zagórzu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13 259,52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27</w:t>
            </w:r>
          </w:p>
        </w:tc>
        <w:tc>
          <w:tcPr>
            <w:tcW w:w="2551"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Niwiska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RPPK.08.04.00-18-0019/16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31 689,73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28</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Ropczycko-Sędziszowski PCPR w Ropczycach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40 592,89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Dzikowiec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37 511,59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30</w:t>
            </w:r>
          </w:p>
        </w:tc>
        <w:tc>
          <w:tcPr>
            <w:tcW w:w="2551"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Boguchwała / MOPS w Boguchwale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35 250,63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31</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Tarnobrzeg / MOPR w Tarnobrzegu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24 175,69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32</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Tryńcza / GOPS w Tryńczy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13 417,01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33</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Kolbuszowa / MGOPS w Kolbuszowej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RPPK.08.04.00-18-0029/16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4 332,99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34</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 MGOPS w Głogowie Małopolskim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RPPK.08.04.00-18-0030/16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30 158,56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35</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Tyrawa Wołoska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RPPK.08.04.00-18-0036/16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5 973,52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36</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Miasto Jasło / MOPS w Jaśle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RPPK.08.04.00-18-0037/16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27 562,51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37</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Miasta Sanoka / MOPS w Sanoku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RPPK.08.04.00-18-0039/16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11 382,03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38</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PCPR w Mielcu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RPPK.08.04.00-18-0046/16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8 398,12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39</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Kolbuszowski / PCPR w Kolbuszowej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RPPK.08.04.00-18-0047/16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15 955,81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40</w:t>
            </w:r>
          </w:p>
        </w:tc>
        <w:tc>
          <w:tcPr>
            <w:tcW w:w="2551"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Leski / PCPR w Lesku  </w:t>
            </w:r>
          </w:p>
        </w:tc>
        <w:tc>
          <w:tcPr>
            <w:tcW w:w="2410"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RPPK.08.04.00-18-0058/16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4 333,62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6E4DE8">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41</w:t>
            </w:r>
          </w:p>
        </w:tc>
        <w:tc>
          <w:tcPr>
            <w:tcW w:w="2551"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Jasielski / PCPR w Jaśle  </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RPPK.08.04.00-18-0060/16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19 532,74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5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621 425,92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300 431,12   </w:t>
            </w:r>
          </w:p>
        </w:tc>
      </w:tr>
    </w:tbl>
    <w:p w:rsidR="00BE2CD3" w:rsidRPr="00BE2CD3" w:rsidRDefault="00BE2CD3" w:rsidP="00BE2CD3">
      <w:pPr>
        <w:spacing w:after="0" w:line="360" w:lineRule="auto"/>
        <w:ind w:left="714"/>
        <w:jc w:val="both"/>
        <w:rPr>
          <w:rFonts w:ascii="Arial" w:eastAsia="Times New Roman" w:hAnsi="Arial" w:cs="Arial"/>
          <w:color w:val="FF0000"/>
          <w:sz w:val="24"/>
          <w:szCs w:val="24"/>
        </w:rPr>
      </w:pPr>
    </w:p>
    <w:p w:rsidR="00BE2CD3" w:rsidRPr="00BE2CD3" w:rsidRDefault="00BE2CD3" w:rsidP="00CB127A">
      <w:pPr>
        <w:numPr>
          <w:ilvl w:val="0"/>
          <w:numId w:val="396"/>
        </w:numPr>
        <w:spacing w:after="0" w:line="360" w:lineRule="auto"/>
        <w:ind w:left="714" w:hanging="288"/>
        <w:jc w:val="both"/>
        <w:rPr>
          <w:rFonts w:ascii="Arial" w:eastAsia="Times New Roman" w:hAnsi="Arial" w:cs="Arial"/>
          <w:sz w:val="24"/>
          <w:szCs w:val="24"/>
        </w:rPr>
      </w:pPr>
      <w:r w:rsidRPr="00BE2CD3">
        <w:rPr>
          <w:rFonts w:ascii="Arial" w:eastAsia="Times New Roman" w:hAnsi="Arial" w:cs="Arial"/>
          <w:sz w:val="24"/>
          <w:szCs w:val="24"/>
          <w:lang w:eastAsia="pl-PL"/>
        </w:rPr>
        <w:t>w ramach działania 8.5</w:t>
      </w:r>
      <w:r w:rsidRPr="00BE2CD3">
        <w:rPr>
          <w:rFonts w:ascii="Arial" w:eastAsia="Times New Roman" w:hAnsi="Arial" w:cs="Arial"/>
          <w:sz w:val="24"/>
          <w:szCs w:val="24"/>
        </w:rPr>
        <w:t xml:space="preserve"> w</w:t>
      </w:r>
      <w:r w:rsidRPr="00BE2CD3">
        <w:rPr>
          <w:rFonts w:ascii="Arial" w:hAnsi="Arial" w:cs="Arial"/>
          <w:sz w:val="24"/>
          <w:szCs w:val="24"/>
        </w:rPr>
        <w:t xml:space="preserve"> 2018 roku nie ogłaszano konkursów </w:t>
      </w:r>
      <w:r w:rsidRPr="00BE2CD3">
        <w:rPr>
          <w:rFonts w:ascii="Arial" w:hAnsi="Arial" w:cs="Arial"/>
          <w:bCs/>
          <w:sz w:val="24"/>
          <w:szCs w:val="24"/>
        </w:rPr>
        <w:t>i nie podpisywano umów</w:t>
      </w:r>
      <w:r w:rsidRPr="00BE2CD3">
        <w:rPr>
          <w:rFonts w:ascii="Arial" w:hAnsi="Arial" w:cs="Arial"/>
          <w:sz w:val="24"/>
          <w:szCs w:val="24"/>
        </w:rPr>
        <w:t xml:space="preserve">, </w:t>
      </w:r>
      <w:r w:rsidRPr="00BE2CD3">
        <w:rPr>
          <w:rFonts w:ascii="Arial" w:hAnsi="Arial" w:cs="Arial"/>
          <w:bCs/>
          <w:iCs/>
          <w:sz w:val="24"/>
          <w:szCs w:val="24"/>
        </w:rPr>
        <w:t>kontynuowano 4 projekty z lat ubiegłych. Zatwierdzono</w:t>
      </w:r>
      <w:r w:rsidRPr="00BE2CD3">
        <w:rPr>
          <w:rFonts w:ascii="Arial" w:hAnsi="Arial" w:cs="Arial"/>
          <w:sz w:val="24"/>
          <w:szCs w:val="24"/>
        </w:rPr>
        <w:t xml:space="preserve"> 22 wnioski o płatność na kwotę 44.264.302,63 zł wydatków kwalifikowalnych. Na koniec 2018 roku wydatkowano środki dotacji celowej w kwocie </w:t>
      </w:r>
      <w:r w:rsidR="006E4DE8">
        <w:rPr>
          <w:rFonts w:ascii="Arial" w:hAnsi="Arial" w:cs="Arial"/>
          <w:sz w:val="24"/>
          <w:szCs w:val="24"/>
        </w:rPr>
        <w:br/>
      </w:r>
      <w:r w:rsidRPr="00BE2CD3">
        <w:rPr>
          <w:rFonts w:ascii="Arial" w:hAnsi="Arial" w:cs="Arial"/>
          <w:sz w:val="24"/>
          <w:szCs w:val="24"/>
        </w:rPr>
        <w:t xml:space="preserve">5.596.812,- zł </w:t>
      </w:r>
      <w:r w:rsidRPr="00BE2CD3">
        <w:rPr>
          <w:rFonts w:ascii="Arial" w:eastAsia="Times New Roman" w:hAnsi="Arial" w:cs="Arial"/>
          <w:sz w:val="24"/>
          <w:szCs w:val="24"/>
        </w:rPr>
        <w:t>(§ 2009).</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lastRenderedPageBreak/>
        <w:t>Zestawienie przekazanych beneficjentom działania 8.5</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363" w:type="dxa"/>
        <w:tblInd w:w="704" w:type="dxa"/>
        <w:tblLayout w:type="fixed"/>
        <w:tblCellMar>
          <w:left w:w="70" w:type="dxa"/>
          <w:right w:w="70" w:type="dxa"/>
        </w:tblCellMar>
        <w:tblLook w:val="04A0" w:firstRow="1" w:lastRow="0" w:firstColumn="1" w:lastColumn="0" w:noHBand="0" w:noVBand="1"/>
      </w:tblPr>
      <w:tblGrid>
        <w:gridCol w:w="567"/>
        <w:gridCol w:w="2485"/>
        <w:gridCol w:w="2618"/>
        <w:gridCol w:w="1276"/>
        <w:gridCol w:w="1417"/>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Podmiot</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RPPK.08.05.00-18-0001/16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1 301 632,56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RPPK.08.05.00-18-0002/16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1 283 309,74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RPPK.08.05.00-18-0004/16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1 741 474,70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485"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Konsultingowo Doradcza Sp. z o.o. </w:t>
            </w:r>
          </w:p>
        </w:tc>
        <w:tc>
          <w:tcPr>
            <w:tcW w:w="26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RPPK.08.05.00-18-0005/16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1 270 394,42   </w:t>
            </w:r>
          </w:p>
        </w:tc>
      </w:tr>
      <w:tr w:rsidR="00BE2CD3" w:rsidRPr="00BE2CD3" w:rsidTr="008B559C">
        <w:trPr>
          <w:trHeight w:val="348"/>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5 596 811,42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BE2CD3">
      <w:pPr>
        <w:spacing w:after="0" w:line="360" w:lineRule="auto"/>
        <w:ind w:left="567"/>
        <w:jc w:val="both"/>
        <w:rPr>
          <w:rFonts w:ascii="Arial" w:eastAsia="Times New Roman" w:hAnsi="Arial" w:cs="Arial"/>
          <w:iCs/>
          <w:sz w:val="24"/>
          <w:szCs w:val="24"/>
          <w:lang w:eastAsia="pl-PL"/>
        </w:rPr>
      </w:pPr>
      <w:r w:rsidRPr="00BE2CD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BE2CD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BE2CD3">
        <w:rPr>
          <w:rFonts w:ascii="Arial" w:eastAsia="Times New Roman" w:hAnsi="Arial" w:cs="Arial"/>
          <w:iCs/>
          <w:sz w:val="24"/>
          <w:szCs w:val="24"/>
          <w:lang w:eastAsia="pl-PL"/>
        </w:rPr>
        <w:br/>
        <w:t>i wydatków budżetu Województwa.</w:t>
      </w:r>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bookmarkStart w:id="18" w:name="_Hlk522612091"/>
      <w:r w:rsidRPr="00BE2CD3">
        <w:rPr>
          <w:rFonts w:ascii="Arial" w:eastAsia="Times New Roman" w:hAnsi="Arial" w:cs="Arial"/>
          <w:sz w:val="24"/>
          <w:szCs w:val="24"/>
          <w:lang w:eastAsia="pl-PL"/>
        </w:rPr>
        <w:t xml:space="preserve">zwrotów do Ministerstwa Inwestycji i Rozwoju części dotacji niewykorzystanych przez beneficjentów oraz </w:t>
      </w:r>
      <w:r w:rsidRPr="00BE2CD3">
        <w:rPr>
          <w:rFonts w:ascii="Arial" w:eastAsia="Calibri" w:hAnsi="Arial" w:cs="Arial"/>
          <w:sz w:val="24"/>
          <w:szCs w:val="24"/>
        </w:rPr>
        <w:t xml:space="preserve">części dotacji wykorzystanych niezgodnie </w:t>
      </w:r>
      <w:r w:rsidRPr="00BE2CD3">
        <w:rPr>
          <w:rFonts w:ascii="Arial" w:eastAsia="Calibri" w:hAnsi="Arial" w:cs="Arial"/>
          <w:sz w:val="24"/>
          <w:szCs w:val="24"/>
        </w:rPr>
        <w:br/>
        <w:t>z przeznaczeniem, pobranych nienależnie lub w nadmiernej wysokości przez beneficjentów projektów realizowanych</w:t>
      </w:r>
      <w:r w:rsidRPr="00BE2CD3">
        <w:rPr>
          <w:rFonts w:ascii="Arial" w:eastAsia="Times New Roman" w:hAnsi="Arial" w:cs="Arial"/>
          <w:sz w:val="24"/>
          <w:szCs w:val="24"/>
          <w:lang w:eastAsia="pl-PL"/>
        </w:rPr>
        <w:t xml:space="preserve"> w ramach Regionalnego Programu Operacyjnego Województwa Podkarpackiego na lata 2014-2020</w:t>
      </w:r>
      <w:r w:rsidRPr="00BE2CD3">
        <w:rPr>
          <w:rFonts w:ascii="Arial" w:eastAsia="Times New Roman" w:hAnsi="Arial" w:cs="Arial"/>
          <w:bCs/>
          <w:sz w:val="24"/>
          <w:szCs w:val="24"/>
          <w:lang w:eastAsia="pl-PL"/>
        </w:rPr>
        <w:t xml:space="preserve"> w kwocie 638.469,- zł (§ 2919 – 689,- zł, § 2959 – 637.780,- zł) (WUP – Dep. RP),</w:t>
      </w:r>
      <w:bookmarkEnd w:id="18"/>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Calibri" w:hAnsi="Arial" w:cs="Arial"/>
          <w:sz w:val="24"/>
          <w:szCs w:val="24"/>
          <w:lang w:eastAsia="pl-PL"/>
        </w:rPr>
        <w:t xml:space="preserve">realizacji przez Regionalny Ośrodek Polityki Społecznej w Rzeszowie projektu pn. CE 985 „SENTINEL – Rozwój i umacnianie pozycji przedsiębiorstw społecznych w celu maksymalnego zwiększenia ich wpływu na sektor ekonomiczny i społeczny w państwach Europy Środkowej” w ramach Programu </w:t>
      </w:r>
      <w:r w:rsidRPr="00BE2CD3">
        <w:rPr>
          <w:rFonts w:ascii="Arial" w:eastAsia="Calibri" w:hAnsi="Arial" w:cs="Arial"/>
          <w:sz w:val="24"/>
          <w:szCs w:val="24"/>
          <w:lang w:eastAsia="pl-PL"/>
        </w:rPr>
        <w:lastRenderedPageBreak/>
        <w:t>Interreg Europa Środkowa na lata 2014-2020 w kwocie 120.323,- zł, (ROPS - Dep. OZ) w tym</w:t>
      </w:r>
      <w:r w:rsidRPr="00BE2CD3">
        <w:rPr>
          <w:rFonts w:ascii="Arial" w:eastAsia="Times New Roman" w:hAnsi="Arial" w:cs="Arial"/>
          <w:sz w:val="24"/>
          <w:szCs w:val="24"/>
          <w:lang w:eastAsia="pl-PL"/>
        </w:rPr>
        <w:t>:</w:t>
      </w:r>
    </w:p>
    <w:p w:rsidR="00BE2CD3" w:rsidRPr="00BE2CD3" w:rsidRDefault="00BE2CD3" w:rsidP="00CB127A">
      <w:pPr>
        <w:numPr>
          <w:ilvl w:val="1"/>
          <w:numId w:val="405"/>
        </w:numPr>
        <w:tabs>
          <w:tab w:val="num" w:pos="851"/>
        </w:tabs>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wynagrodzenia i składki od nich naliczane – 107.539,- zł, (</w:t>
      </w:r>
      <w:r w:rsidRPr="00BE2CD3">
        <w:rPr>
          <w:rFonts w:ascii="Arial" w:eastAsia="Times New Roman" w:hAnsi="Arial" w:cs="Arial"/>
          <w:bCs/>
          <w:iCs/>
          <w:sz w:val="24"/>
          <w:szCs w:val="24"/>
          <w:lang w:eastAsia="pl-PL"/>
        </w:rPr>
        <w:t xml:space="preserve">§ 4018 – </w:t>
      </w:r>
      <w:r w:rsidR="006E4DE8">
        <w:rPr>
          <w:rFonts w:ascii="Arial" w:eastAsia="Times New Roman" w:hAnsi="Arial" w:cs="Arial"/>
          <w:bCs/>
          <w:iCs/>
          <w:sz w:val="24"/>
          <w:szCs w:val="24"/>
          <w:lang w:eastAsia="pl-PL"/>
        </w:rPr>
        <w:br/>
      </w:r>
      <w:r w:rsidRPr="00BE2CD3">
        <w:rPr>
          <w:rFonts w:ascii="Arial" w:eastAsia="Times New Roman" w:hAnsi="Arial" w:cs="Arial"/>
          <w:bCs/>
          <w:iCs/>
          <w:sz w:val="24"/>
          <w:szCs w:val="24"/>
          <w:lang w:eastAsia="pl-PL"/>
        </w:rPr>
        <w:t xml:space="preserve">77.050,- zł, § 4019 – 13.597,- zł, § 4118 – 12.543,- zł, § 4119 – 2.214,- zł, </w:t>
      </w:r>
      <w:r w:rsidR="006E4DE8">
        <w:rPr>
          <w:rFonts w:ascii="Arial" w:eastAsia="Times New Roman" w:hAnsi="Arial" w:cs="Arial"/>
          <w:bCs/>
          <w:iCs/>
          <w:sz w:val="24"/>
          <w:szCs w:val="24"/>
          <w:lang w:eastAsia="pl-PL"/>
        </w:rPr>
        <w:br/>
      </w:r>
      <w:r w:rsidRPr="00BE2CD3">
        <w:rPr>
          <w:rFonts w:ascii="Arial" w:eastAsia="Times New Roman" w:hAnsi="Arial" w:cs="Arial"/>
          <w:bCs/>
          <w:iCs/>
          <w:sz w:val="24"/>
          <w:szCs w:val="24"/>
          <w:lang w:eastAsia="pl-PL"/>
        </w:rPr>
        <w:t>§ 4128 – 1.815,- zł, § 4129 - 320,- zł),</w:t>
      </w:r>
    </w:p>
    <w:p w:rsidR="00BE2CD3" w:rsidRPr="00BE2CD3" w:rsidRDefault="00BE2CD3" w:rsidP="00CB127A">
      <w:pPr>
        <w:numPr>
          <w:ilvl w:val="1"/>
          <w:numId w:val="405"/>
        </w:numPr>
        <w:tabs>
          <w:tab w:val="num" w:pos="851"/>
        </w:tabs>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pozostałe wydatki związane z realizacją projektu: wizyty studyjne ekspertów, zagraniczne podróże służbowe oraz ubezpieczenia osobowe podczas podróży – 12.784,- zł, (</w:t>
      </w:r>
      <w:r w:rsidRPr="00BE2CD3">
        <w:rPr>
          <w:rFonts w:ascii="Arial" w:eastAsia="Times New Roman" w:hAnsi="Arial" w:cs="Arial"/>
          <w:bCs/>
          <w:iCs/>
          <w:sz w:val="24"/>
          <w:szCs w:val="24"/>
          <w:lang w:eastAsia="pl-PL"/>
        </w:rPr>
        <w:t xml:space="preserve">§ 4308 – 6.047,-zł, § 4309 – 1.067,-zł, 4428 – </w:t>
      </w:r>
      <w:r w:rsidR="006E4DE8">
        <w:rPr>
          <w:rFonts w:ascii="Arial" w:eastAsia="Times New Roman" w:hAnsi="Arial" w:cs="Arial"/>
          <w:bCs/>
          <w:iCs/>
          <w:sz w:val="24"/>
          <w:szCs w:val="24"/>
          <w:lang w:eastAsia="pl-PL"/>
        </w:rPr>
        <w:br/>
      </w:r>
      <w:r w:rsidRPr="00BE2CD3">
        <w:rPr>
          <w:rFonts w:ascii="Arial" w:eastAsia="Times New Roman" w:hAnsi="Arial" w:cs="Arial"/>
          <w:bCs/>
          <w:iCs/>
          <w:sz w:val="24"/>
          <w:szCs w:val="24"/>
          <w:lang w:eastAsia="pl-PL"/>
        </w:rPr>
        <w:t>4.820,- zł, § 4429 - 850,- zł).</w:t>
      </w:r>
    </w:p>
    <w:p w:rsidR="00BE2CD3" w:rsidRPr="00BE2CD3" w:rsidRDefault="00BE2CD3" w:rsidP="00BE2CD3">
      <w:pPr>
        <w:tabs>
          <w:tab w:val="left" w:pos="851"/>
        </w:tabs>
        <w:spacing w:after="0" w:line="360" w:lineRule="auto"/>
        <w:ind w:left="567"/>
        <w:jc w:val="both"/>
        <w:rPr>
          <w:rFonts w:ascii="Arial" w:eastAsia="Times New Roman" w:hAnsi="Arial" w:cs="Arial"/>
          <w:sz w:val="24"/>
          <w:szCs w:val="24"/>
          <w:lang w:eastAsia="pl-PL"/>
        </w:rPr>
      </w:pPr>
      <w:r w:rsidRPr="00BE2CD3">
        <w:rPr>
          <w:rFonts w:ascii="Arial" w:eastAsia="Calibri" w:hAnsi="Arial" w:cs="Arial"/>
          <w:sz w:val="24"/>
          <w:szCs w:val="24"/>
          <w:lang w:eastAsia="x-none"/>
        </w:rPr>
        <w:t>Zadanie finansowane ze środków własnych Samorządu Województwa, w tym do przyszłej refundacji ze środków UE w kwocie 75.843,- zł.</w:t>
      </w:r>
    </w:p>
    <w:p w:rsidR="00BE2CD3" w:rsidRPr="00BE2CD3" w:rsidRDefault="00BE2CD3" w:rsidP="00BE2CD3">
      <w:pPr>
        <w:tabs>
          <w:tab w:val="left" w:pos="1134"/>
        </w:tabs>
        <w:spacing w:after="0" w:line="360" w:lineRule="auto"/>
        <w:ind w:left="567"/>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 ramach projektu realizowane były zadania związane z: zarządzaniem projektem, komunikacją, opracowaniem modeli współpracy i wsparcia podmiotów ekonomii społecznej działających w mniej rozwiniętych regionach Europy Środkowej, testowaniem modeli wsparcia przedsiębiorstw społecznych  oraz zarządzaniem wiedzą, zaangażowaniem interesariuszy i trwałością rezultatów projektu.</w:t>
      </w:r>
    </w:p>
    <w:p w:rsidR="00BE2CD3" w:rsidRPr="00BE2CD3" w:rsidRDefault="00BE2CD3" w:rsidP="00BE2CD3">
      <w:pPr>
        <w:tabs>
          <w:tab w:val="left" w:pos="426"/>
        </w:tabs>
        <w:spacing w:after="0" w:line="360" w:lineRule="auto"/>
        <w:ind w:left="567"/>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Zadanie ujęte w wykazie przedsięwzięć do Wieloletniej Prognozy Finansowej Województwa Podkarpackiego o planowanych łącznych nakładach finansowych w kwocie 420.004,-zł, realizowane w latach 2017-2020. Wydatki poniesione od początku realizacji zadania do końca 2018 r. wynoszą 185.869,-zł, co stanowi 44,25% planowanych nakładów.</w:t>
      </w:r>
    </w:p>
    <w:p w:rsidR="00BE2CD3" w:rsidRPr="00BE2CD3" w:rsidRDefault="00BE2CD3" w:rsidP="00BE2CD3">
      <w:pPr>
        <w:spacing w:after="0" w:line="360" w:lineRule="auto"/>
        <w:ind w:left="567"/>
        <w:jc w:val="both"/>
        <w:rPr>
          <w:rFonts w:ascii="Arial" w:eastAsia="Calibri" w:hAnsi="Arial" w:cs="Arial"/>
          <w:sz w:val="24"/>
          <w:szCs w:val="24"/>
          <w:lang w:eastAsia="pl-PL"/>
        </w:rPr>
      </w:pPr>
      <w:r w:rsidRPr="00BE2CD3">
        <w:rPr>
          <w:rFonts w:ascii="Arial" w:eastAsia="Calibri" w:hAnsi="Arial" w:cs="Arial"/>
          <w:sz w:val="24"/>
          <w:szCs w:val="24"/>
          <w:lang w:val="x-none" w:eastAsia="x-none"/>
        </w:rPr>
        <w:t>Stan zaawansowania realizacji zadania i osiągnięte efekty</w:t>
      </w:r>
      <w:r w:rsidRPr="00BE2CD3">
        <w:rPr>
          <w:rFonts w:ascii="Arial" w:eastAsia="Times New Roman" w:hAnsi="Arial" w:cs="Arial"/>
          <w:sz w:val="24"/>
          <w:szCs w:val="24"/>
          <w:lang w:eastAsia="pl-PL"/>
        </w:rPr>
        <w:t>:</w:t>
      </w:r>
    </w:p>
    <w:p w:rsidR="00BE2CD3" w:rsidRPr="00BE2CD3" w:rsidRDefault="00BE2CD3" w:rsidP="00BE2CD3">
      <w:pPr>
        <w:spacing w:after="0" w:line="360" w:lineRule="auto"/>
        <w:ind w:left="567"/>
        <w:jc w:val="both"/>
        <w:rPr>
          <w:rFonts w:ascii="Arial" w:eastAsia="Calibri" w:hAnsi="Arial" w:cs="Arial"/>
          <w:sz w:val="24"/>
          <w:szCs w:val="24"/>
          <w:lang w:eastAsia="pl-PL"/>
        </w:rPr>
      </w:pPr>
      <w:r w:rsidRPr="00BE2CD3">
        <w:rPr>
          <w:rFonts w:ascii="Arial" w:eastAsia="Times New Roman" w:hAnsi="Arial" w:cs="Arial"/>
          <w:sz w:val="24"/>
          <w:szCs w:val="24"/>
          <w:lang w:eastAsia="pl-PL"/>
        </w:rPr>
        <w:t xml:space="preserve">Członkowie zespołu projektu uczestniczyli w spotkaniach partnerów projektu, które odbyły się w Brnie (Czechy) w dniach 16-17 maja 2018 r. oraz 14-15 listopada 2018 r. w Trydencie. W trakcie obu spotkań omawiano bieżące prace projektu, a także sprawy administracyjne i finansowe. Uczestnicy spotkania </w:t>
      </w:r>
      <w:r w:rsidR="006E4DE8">
        <w:rPr>
          <w:rFonts w:ascii="Arial" w:eastAsia="Times New Roman" w:hAnsi="Arial" w:cs="Arial"/>
          <w:sz w:val="24"/>
          <w:szCs w:val="24"/>
          <w:lang w:eastAsia="pl-PL"/>
        </w:rPr>
        <w:br/>
      </w:r>
      <w:r w:rsidRPr="00BE2CD3">
        <w:rPr>
          <w:rFonts w:ascii="Arial" w:eastAsia="Times New Roman" w:hAnsi="Arial" w:cs="Arial"/>
          <w:sz w:val="24"/>
          <w:szCs w:val="24"/>
          <w:lang w:eastAsia="pl-PL"/>
        </w:rPr>
        <w:t xml:space="preserve">w Trydencie odbyli krótkie wizyty studyjne w przedsiębiorstwach społecznych mających istotny wpływ na lokalną społeczność regionu. Wspólnie z Rzeszowską Agencją Rozwoju Regionalnego S.A. zorganizowane zostało </w:t>
      </w:r>
      <w:r w:rsidR="00EA7446" w:rsidRPr="00BE2CD3">
        <w:rPr>
          <w:rFonts w:ascii="Arial" w:eastAsia="Times New Roman" w:hAnsi="Arial" w:cs="Arial"/>
          <w:sz w:val="24"/>
          <w:szCs w:val="24"/>
          <w:lang w:eastAsia="pl-PL"/>
        </w:rPr>
        <w:t xml:space="preserve">w Rzeszowie </w:t>
      </w:r>
      <w:r w:rsidRPr="00BE2CD3">
        <w:rPr>
          <w:rFonts w:ascii="Arial" w:eastAsia="Times New Roman" w:hAnsi="Arial" w:cs="Arial"/>
          <w:sz w:val="24"/>
          <w:szCs w:val="24"/>
          <w:lang w:eastAsia="pl-PL"/>
        </w:rPr>
        <w:t xml:space="preserve">spotkanie interesariuszy zwane „Okrągłym stołem interesariuszy”. Uczestniczyło w nim 18 osób będących przedstawicielami podmiotów ekonomii społecznej, Ośrodków Wsparcia Ekonomii Społecznej, ROPS-u i RARR-u. Spotkanie miało charakter warsztatów pn.: „Symulator Przedsiębiorczości Społecznej – nowe </w:t>
      </w:r>
      <w:r w:rsidRPr="00BE2CD3">
        <w:rPr>
          <w:rFonts w:ascii="Arial" w:eastAsia="Times New Roman" w:hAnsi="Arial" w:cs="Arial"/>
          <w:sz w:val="24"/>
          <w:szCs w:val="24"/>
          <w:lang w:eastAsia="pl-PL"/>
        </w:rPr>
        <w:lastRenderedPageBreak/>
        <w:t xml:space="preserve">rozwiązania w Ekonomii Społecznej.” Celem spotkania było zapoznanie uczestników z planowaną Akcją Pilotażową oraz uzyskanie informacji, które pomogły w jej udoskonaleniu i dostosowaniu do rzeczywistych potrzeb instytucji wspierających ekonomię społeczną. Zespół projektu ROPS brał czynny udział </w:t>
      </w:r>
      <w:r w:rsidR="006E4DE8">
        <w:rPr>
          <w:rFonts w:ascii="Arial" w:eastAsia="Times New Roman" w:hAnsi="Arial" w:cs="Arial"/>
          <w:sz w:val="24"/>
          <w:szCs w:val="24"/>
          <w:lang w:eastAsia="pl-PL"/>
        </w:rPr>
        <w:br/>
      </w:r>
      <w:r w:rsidRPr="00BE2CD3">
        <w:rPr>
          <w:rFonts w:ascii="Arial" w:eastAsia="Times New Roman" w:hAnsi="Arial" w:cs="Arial"/>
          <w:sz w:val="24"/>
          <w:szCs w:val="24"/>
          <w:lang w:eastAsia="pl-PL"/>
        </w:rPr>
        <w:t>w spotkaniach poprzez warsztaty, prezentacje i wystąpienia.</w:t>
      </w:r>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Calibri" w:hAnsi="Arial" w:cs="Arial"/>
          <w:sz w:val="24"/>
          <w:szCs w:val="24"/>
        </w:rPr>
        <w:t xml:space="preserve">realizacji przez Regionalny Ośrodek Polityki Społecznej w Rzeszowie projektu pn. „Koordynacja sektora ekonomii społecznej w województwie podkarpackim” </w:t>
      </w:r>
      <w:r w:rsidRPr="00BE2CD3">
        <w:rPr>
          <w:rFonts w:ascii="Arial" w:eastAsia="Calibri" w:hAnsi="Arial" w:cs="Arial"/>
          <w:sz w:val="24"/>
          <w:szCs w:val="24"/>
        </w:rPr>
        <w:br/>
        <w:t xml:space="preserve">w ramach Regionalnego Programu Operacyjnego Województwa Podkarpackiego na lata 2014-2020 w kwocie 14.618,-zł (ROPS - Dep. OZ) </w:t>
      </w:r>
      <w:r w:rsidR="006E4DE8">
        <w:rPr>
          <w:rFonts w:ascii="Arial" w:eastAsia="Calibri" w:hAnsi="Arial" w:cs="Arial"/>
          <w:sz w:val="24"/>
          <w:szCs w:val="24"/>
        </w:rPr>
        <w:br/>
      </w:r>
      <w:r w:rsidRPr="00BE2CD3">
        <w:rPr>
          <w:rFonts w:ascii="Arial" w:eastAsia="Calibri" w:hAnsi="Arial" w:cs="Arial"/>
          <w:sz w:val="24"/>
          <w:szCs w:val="24"/>
        </w:rPr>
        <w:t>i dotyczyły</w:t>
      </w:r>
      <w:r w:rsidRPr="00BE2CD3">
        <w:rPr>
          <w:rFonts w:ascii="Arial" w:hAnsi="Arial" w:cs="Arial"/>
          <w:bCs/>
          <w:iCs/>
          <w:sz w:val="24"/>
          <w:szCs w:val="24"/>
        </w:rPr>
        <w:t xml:space="preserve"> </w:t>
      </w:r>
      <w:r w:rsidRPr="00BE2CD3">
        <w:rPr>
          <w:rFonts w:ascii="Arial" w:hAnsi="Arial" w:cs="Arial"/>
          <w:sz w:val="24"/>
          <w:szCs w:val="24"/>
        </w:rPr>
        <w:t>wynagrodzeń i składek od nich naliczanych (</w:t>
      </w:r>
      <w:r w:rsidRPr="00BE2CD3">
        <w:rPr>
          <w:rFonts w:ascii="Arial" w:hAnsi="Arial" w:cs="Arial"/>
          <w:bCs/>
          <w:iCs/>
          <w:sz w:val="24"/>
          <w:szCs w:val="24"/>
        </w:rPr>
        <w:t xml:space="preserve">§ 4047 – 12.345,- zł, </w:t>
      </w:r>
      <w:r w:rsidR="006E4DE8">
        <w:rPr>
          <w:rFonts w:ascii="Arial" w:hAnsi="Arial" w:cs="Arial"/>
          <w:bCs/>
          <w:iCs/>
          <w:sz w:val="24"/>
          <w:szCs w:val="24"/>
        </w:rPr>
        <w:br/>
      </w:r>
      <w:r w:rsidRPr="00BE2CD3">
        <w:rPr>
          <w:rFonts w:ascii="Arial" w:hAnsi="Arial" w:cs="Arial"/>
          <w:bCs/>
          <w:iCs/>
          <w:sz w:val="24"/>
          <w:szCs w:val="24"/>
        </w:rPr>
        <w:t>§ 4117 – 2.090,- zł, § 4127 – 183,- zł).</w:t>
      </w:r>
    </w:p>
    <w:p w:rsidR="00BE2CD3" w:rsidRPr="00BE2CD3" w:rsidRDefault="00BE2CD3" w:rsidP="00BE2CD3">
      <w:pPr>
        <w:tabs>
          <w:tab w:val="left" w:pos="851"/>
        </w:tabs>
        <w:spacing w:after="0" w:line="360" w:lineRule="auto"/>
        <w:ind w:left="567"/>
        <w:jc w:val="both"/>
        <w:rPr>
          <w:rFonts w:ascii="Arial" w:hAnsi="Arial" w:cs="Arial"/>
          <w:sz w:val="24"/>
          <w:szCs w:val="24"/>
        </w:rPr>
      </w:pPr>
      <w:r w:rsidRPr="00BE2CD3">
        <w:rPr>
          <w:rFonts w:ascii="Arial" w:hAnsi="Arial" w:cs="Arial"/>
          <w:sz w:val="24"/>
          <w:szCs w:val="24"/>
        </w:rPr>
        <w:t xml:space="preserve">Zadanie finansowane ze środków Unii Europejskiej. </w:t>
      </w:r>
    </w:p>
    <w:p w:rsidR="00BE2CD3" w:rsidRPr="00BE2CD3" w:rsidRDefault="00BE2CD3" w:rsidP="00BE2CD3">
      <w:pPr>
        <w:tabs>
          <w:tab w:val="left" w:pos="426"/>
        </w:tabs>
        <w:spacing w:after="0" w:line="360" w:lineRule="auto"/>
        <w:ind w:left="567"/>
        <w:jc w:val="both"/>
        <w:rPr>
          <w:rFonts w:ascii="Arial" w:hAnsi="Arial" w:cs="Arial"/>
          <w:sz w:val="24"/>
          <w:szCs w:val="24"/>
        </w:rPr>
      </w:pPr>
      <w:r w:rsidRPr="00BE2CD3">
        <w:rPr>
          <w:rFonts w:ascii="Arial" w:hAnsi="Arial" w:cs="Arial"/>
          <w:sz w:val="24"/>
          <w:szCs w:val="24"/>
        </w:rPr>
        <w:tab/>
        <w:t xml:space="preserve">Zadanie ujęte w wykazie przedsięwzięć do Wieloletniej Prognozy Finansowej Województwa Podkarpackiego o planowanych łącznych nakładach finansowych w kwocie 1.440.000,- zł, realizowane w latach 2016-2018. Wydatki poniesione od początku realizacji zadania do końca 2018 r. wynoszą 1.391.515,-zł, co stanowi 96,63% planowanych nakładów. </w:t>
      </w:r>
    </w:p>
    <w:p w:rsidR="00BE2CD3" w:rsidRPr="00BE2CD3" w:rsidRDefault="00BE2CD3" w:rsidP="00BE2CD3">
      <w:pPr>
        <w:spacing w:after="0" w:line="360" w:lineRule="auto"/>
        <w:ind w:left="567"/>
        <w:jc w:val="both"/>
        <w:rPr>
          <w:rFonts w:ascii="Arial" w:eastAsia="Calibri" w:hAnsi="Arial" w:cs="Arial"/>
          <w:sz w:val="24"/>
          <w:szCs w:val="24"/>
        </w:rPr>
      </w:pPr>
      <w:r w:rsidRPr="00BE2CD3">
        <w:rPr>
          <w:rFonts w:ascii="Arial" w:eastAsia="Calibri" w:hAnsi="Arial" w:cs="Arial"/>
          <w:sz w:val="24"/>
          <w:szCs w:val="24"/>
          <w:lang w:val="x-none" w:eastAsia="x-none"/>
        </w:rPr>
        <w:t>Stan zaawansowania realizacji zadania i osiągnięte efekty</w:t>
      </w:r>
      <w:r w:rsidRPr="00BE2CD3">
        <w:rPr>
          <w:rFonts w:ascii="Arial" w:hAnsi="Arial" w:cs="Arial"/>
          <w:sz w:val="24"/>
          <w:szCs w:val="24"/>
        </w:rPr>
        <w:t>:</w:t>
      </w:r>
    </w:p>
    <w:p w:rsidR="00BE2CD3" w:rsidRPr="00BE2CD3" w:rsidRDefault="00BE2CD3" w:rsidP="00BE2CD3">
      <w:pPr>
        <w:tabs>
          <w:tab w:val="left" w:pos="851"/>
        </w:tabs>
        <w:spacing w:after="0" w:line="360" w:lineRule="auto"/>
        <w:ind w:left="567"/>
        <w:jc w:val="both"/>
        <w:rPr>
          <w:rFonts w:ascii="Arial" w:hAnsi="Arial" w:cs="Arial"/>
          <w:sz w:val="24"/>
          <w:szCs w:val="24"/>
        </w:rPr>
      </w:pPr>
      <w:r w:rsidRPr="00BE2CD3">
        <w:rPr>
          <w:rFonts w:ascii="Arial" w:hAnsi="Arial" w:cs="Arial"/>
          <w:sz w:val="24"/>
          <w:szCs w:val="24"/>
        </w:rPr>
        <w:t xml:space="preserve">W ramach projektu realizowano zadania dotyczące powołania i zapewnienia funkcjonowania Podkarpackiego Komitetu Rozwoju Ekonomii Społecznej, utworzenia i funkcjonowania regionalnych sieci kooperacji w województwie podkarpackim, promocji sektora ekonomii społecznej oraz zlecenia zadań </w:t>
      </w:r>
      <w:r w:rsidR="00E8179E">
        <w:rPr>
          <w:rFonts w:ascii="Arial" w:hAnsi="Arial" w:cs="Arial"/>
          <w:sz w:val="24"/>
          <w:szCs w:val="24"/>
        </w:rPr>
        <w:br/>
      </w:r>
      <w:r w:rsidRPr="00BE2CD3">
        <w:rPr>
          <w:rFonts w:ascii="Arial" w:hAnsi="Arial" w:cs="Arial"/>
          <w:sz w:val="24"/>
          <w:szCs w:val="24"/>
        </w:rPr>
        <w:t>i publikacji raportu o stanie rozwoju ekonomii społecznej w regionie. Projekt zakończono.</w:t>
      </w:r>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Calibri" w:hAnsi="Arial" w:cs="Arial"/>
          <w:sz w:val="24"/>
          <w:szCs w:val="24"/>
          <w:lang w:eastAsia="pl-PL"/>
        </w:rPr>
        <w:t xml:space="preserve">realizacji przez Regionalny Ośrodek Polityki Społecznej w Rzeszowie projektu pn. „Koordynacja sektora ekonomii społecznej w województwie podkarpackim </w:t>
      </w:r>
      <w:r w:rsidRPr="00BE2CD3">
        <w:rPr>
          <w:rFonts w:ascii="Arial" w:eastAsia="Calibri" w:hAnsi="Arial" w:cs="Arial"/>
          <w:sz w:val="24"/>
          <w:szCs w:val="24"/>
          <w:lang w:eastAsia="pl-PL"/>
        </w:rPr>
        <w:br/>
        <w:t>w latach 2018-2019” w ramach Regionalnego Programu Operacyjnego Województwa Podkarpackiego na lata 2014-2020 w kwocie 543.917,- zł (ROPS - Dep. OZ), w tym</w:t>
      </w:r>
      <w:r w:rsidRPr="00BE2CD3">
        <w:rPr>
          <w:rFonts w:ascii="Arial" w:eastAsia="Times New Roman" w:hAnsi="Arial" w:cs="Arial"/>
          <w:sz w:val="24"/>
          <w:szCs w:val="24"/>
          <w:lang w:eastAsia="pl-PL"/>
        </w:rPr>
        <w:t>:</w:t>
      </w:r>
    </w:p>
    <w:p w:rsidR="00BE2CD3" w:rsidRPr="00BE2CD3" w:rsidRDefault="00BE2CD3" w:rsidP="00CB127A">
      <w:pPr>
        <w:numPr>
          <w:ilvl w:val="0"/>
          <w:numId w:val="408"/>
        </w:numPr>
        <w:spacing w:after="0" w:line="360" w:lineRule="auto"/>
        <w:ind w:left="993"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wynagrodzenia i składki od nich naliczane – 289.813,-zł, (</w:t>
      </w:r>
      <w:r w:rsidRPr="00BE2CD3">
        <w:rPr>
          <w:rFonts w:ascii="Arial" w:eastAsia="Times New Roman" w:hAnsi="Arial" w:cs="Arial"/>
          <w:bCs/>
          <w:iCs/>
          <w:sz w:val="24"/>
          <w:szCs w:val="24"/>
          <w:lang w:eastAsia="pl-PL"/>
        </w:rPr>
        <w:t xml:space="preserve">§ 4017 – </w:t>
      </w:r>
      <w:r w:rsidRPr="00BE2CD3">
        <w:rPr>
          <w:rFonts w:ascii="Arial" w:eastAsia="Times New Roman" w:hAnsi="Arial" w:cs="Arial"/>
          <w:bCs/>
          <w:iCs/>
          <w:sz w:val="24"/>
          <w:szCs w:val="24"/>
          <w:lang w:eastAsia="pl-PL"/>
        </w:rPr>
        <w:br/>
        <w:t xml:space="preserve">165.353,-zł, § 4019 – 75.289,-zł, § 4117 – 27.729,-zł, § 4119 – 12.556,-zł, </w:t>
      </w:r>
      <w:r w:rsidRPr="00BE2CD3">
        <w:rPr>
          <w:rFonts w:ascii="Arial" w:eastAsia="Times New Roman" w:hAnsi="Arial" w:cs="Arial"/>
          <w:bCs/>
          <w:iCs/>
          <w:sz w:val="24"/>
          <w:szCs w:val="24"/>
          <w:lang w:eastAsia="pl-PL"/>
        </w:rPr>
        <w:br/>
        <w:t>§ 4127 – 3.869,-zł, § 4129 - 717,-zł, § 4177 – 4.300,-zł),</w:t>
      </w:r>
    </w:p>
    <w:p w:rsidR="00BE2CD3" w:rsidRPr="00BE2CD3" w:rsidRDefault="00BE2CD3" w:rsidP="00CB127A">
      <w:pPr>
        <w:numPr>
          <w:ilvl w:val="0"/>
          <w:numId w:val="408"/>
        </w:numPr>
        <w:tabs>
          <w:tab w:val="num" w:pos="1134"/>
        </w:tabs>
        <w:spacing w:after="0" w:line="360" w:lineRule="auto"/>
        <w:ind w:left="993"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pozostałe wydatki związane z realizacją projektu: zwrot kosztów dojazdu członka podkarpackiego komitetu rozwoju ekonomii społecznej, zakup </w:t>
      </w:r>
      <w:r w:rsidRPr="00BE2CD3">
        <w:rPr>
          <w:rFonts w:ascii="Arial" w:eastAsia="Times New Roman" w:hAnsi="Arial" w:cs="Arial"/>
          <w:sz w:val="24"/>
          <w:szCs w:val="24"/>
          <w:lang w:eastAsia="pl-PL"/>
        </w:rPr>
        <w:lastRenderedPageBreak/>
        <w:t>urządzenia wielofunkcyjnego, tonerów, materiałów biurowych na potrzeby personelu projektu, podróże służbowe pracowników projektu, organizacji Kiermaszu Ekonomii Społecznej oraz organizacji Targów Ekonomii Społecznej – 254.103,- zł, (</w:t>
      </w:r>
      <w:r w:rsidRPr="00BE2CD3">
        <w:rPr>
          <w:rFonts w:ascii="Arial" w:eastAsia="Times New Roman" w:hAnsi="Arial" w:cs="Arial"/>
          <w:bCs/>
          <w:iCs/>
          <w:sz w:val="24"/>
          <w:szCs w:val="24"/>
          <w:lang w:eastAsia="pl-PL"/>
        </w:rPr>
        <w:t>§ 3037 – 28,-zł, § 4217 – 4.039,-zł, § 4307 – 248.731,-zł, § 4417 – 1.306,-zł).</w:t>
      </w:r>
    </w:p>
    <w:p w:rsidR="00BE2CD3" w:rsidRPr="00BE2CD3" w:rsidRDefault="00BE2CD3" w:rsidP="00BE2CD3">
      <w:pPr>
        <w:tabs>
          <w:tab w:val="left" w:pos="851"/>
        </w:tabs>
        <w:spacing w:after="0" w:line="360" w:lineRule="auto"/>
        <w:ind w:left="567"/>
        <w:jc w:val="both"/>
        <w:rPr>
          <w:rFonts w:ascii="Arial" w:eastAsia="Calibri" w:hAnsi="Arial" w:cs="Arial"/>
          <w:sz w:val="24"/>
          <w:szCs w:val="24"/>
          <w:lang w:eastAsia="x-none"/>
        </w:rPr>
      </w:pPr>
      <w:r w:rsidRPr="00BE2CD3">
        <w:rPr>
          <w:rFonts w:ascii="Arial" w:eastAsia="Calibri" w:hAnsi="Arial" w:cs="Arial"/>
          <w:sz w:val="24"/>
          <w:szCs w:val="24"/>
          <w:lang w:eastAsia="x-none"/>
        </w:rPr>
        <w:t>Zadanie finansowane ze środków Unii Europejskiej w kwocie 455.355,-zł oraz środków własnych Samorządu Województwa w kwocie 88.562,-zł.</w:t>
      </w:r>
    </w:p>
    <w:p w:rsidR="00BE2CD3" w:rsidRPr="00BE2CD3" w:rsidRDefault="00BE2CD3" w:rsidP="00BE2CD3">
      <w:pPr>
        <w:tabs>
          <w:tab w:val="left" w:pos="851"/>
        </w:tabs>
        <w:spacing w:after="0" w:line="360" w:lineRule="auto"/>
        <w:ind w:left="567"/>
        <w:jc w:val="both"/>
        <w:rPr>
          <w:rFonts w:ascii="Arial" w:eastAsia="Calibri" w:hAnsi="Arial" w:cs="Arial"/>
          <w:sz w:val="24"/>
          <w:szCs w:val="24"/>
          <w:lang w:eastAsia="x-none"/>
        </w:rPr>
      </w:pPr>
      <w:r w:rsidRPr="00BE2CD3">
        <w:rPr>
          <w:rFonts w:ascii="Arial" w:eastAsia="Calibri" w:hAnsi="Arial" w:cs="Arial"/>
          <w:sz w:val="24"/>
          <w:szCs w:val="24"/>
          <w:lang w:eastAsia="x-none"/>
        </w:rPr>
        <w:t xml:space="preserve">Realizacja projektu rozpoczęła się w 2018 r. </w:t>
      </w:r>
      <w:r w:rsidRPr="00BE2CD3">
        <w:rPr>
          <w:rFonts w:ascii="Arial" w:hAnsi="Arial" w:cs="Arial"/>
          <w:sz w:val="24"/>
          <w:szCs w:val="24"/>
        </w:rPr>
        <w:t xml:space="preserve">Grupę docelową projektu stanowią: </w:t>
      </w:r>
    </w:p>
    <w:p w:rsidR="00BE2CD3" w:rsidRPr="00BE2CD3" w:rsidRDefault="00BE2CD3" w:rsidP="00CB127A">
      <w:pPr>
        <w:numPr>
          <w:ilvl w:val="0"/>
          <w:numId w:val="410"/>
        </w:numPr>
        <w:tabs>
          <w:tab w:val="left" w:pos="1134"/>
        </w:tabs>
        <w:suppressAutoHyphens/>
        <w:spacing w:after="0" w:line="360" w:lineRule="auto"/>
        <w:ind w:left="993" w:hanging="284"/>
        <w:contextualSpacing/>
        <w:jc w:val="both"/>
        <w:rPr>
          <w:rFonts w:ascii="Arial" w:eastAsia="Times New Roman" w:hAnsi="Arial" w:cs="Arial"/>
          <w:sz w:val="24"/>
          <w:szCs w:val="24"/>
        </w:rPr>
      </w:pPr>
      <w:r w:rsidRPr="00BE2CD3">
        <w:rPr>
          <w:rFonts w:ascii="Arial" w:eastAsia="Times New Roman" w:hAnsi="Arial" w:cs="Arial"/>
          <w:sz w:val="24"/>
          <w:szCs w:val="24"/>
        </w:rPr>
        <w:t xml:space="preserve">podmioty ekonomii społecznej, przedsiębiorstwa społeczne i ich zrzeszenia, </w:t>
      </w:r>
    </w:p>
    <w:p w:rsidR="00BE2CD3" w:rsidRPr="00BE2CD3" w:rsidRDefault="00BE2CD3" w:rsidP="00CB127A">
      <w:pPr>
        <w:numPr>
          <w:ilvl w:val="0"/>
          <w:numId w:val="410"/>
        </w:numPr>
        <w:tabs>
          <w:tab w:val="left" w:pos="1134"/>
        </w:tabs>
        <w:suppressAutoHyphens/>
        <w:spacing w:after="0" w:line="360" w:lineRule="auto"/>
        <w:ind w:left="993" w:hanging="284"/>
        <w:contextualSpacing/>
        <w:jc w:val="both"/>
        <w:rPr>
          <w:rFonts w:ascii="Arial" w:eastAsia="Times New Roman" w:hAnsi="Arial" w:cs="Arial"/>
          <w:sz w:val="24"/>
          <w:szCs w:val="24"/>
        </w:rPr>
      </w:pPr>
      <w:r w:rsidRPr="00BE2CD3">
        <w:rPr>
          <w:rFonts w:ascii="Arial" w:eastAsia="Times New Roman" w:hAnsi="Arial" w:cs="Arial"/>
          <w:sz w:val="24"/>
          <w:szCs w:val="24"/>
        </w:rPr>
        <w:t>osoby fizyczne lub prawne (wraz z ich reprezentantami) zainteresowane założeniem i/lub prowadzeniem działalności w sektorze ekonomii społecznej, w tym w formie przedsiębiorstwa społecznego,</w:t>
      </w:r>
    </w:p>
    <w:p w:rsidR="00BE2CD3" w:rsidRPr="00BE2CD3" w:rsidRDefault="00BE2CD3" w:rsidP="00CB127A">
      <w:pPr>
        <w:numPr>
          <w:ilvl w:val="0"/>
          <w:numId w:val="410"/>
        </w:numPr>
        <w:tabs>
          <w:tab w:val="left" w:pos="993"/>
        </w:tabs>
        <w:spacing w:after="0" w:line="360" w:lineRule="auto"/>
        <w:ind w:left="993" w:hanging="284"/>
        <w:jc w:val="both"/>
        <w:rPr>
          <w:rFonts w:ascii="Arial" w:eastAsia="Calibri" w:hAnsi="Arial" w:cs="Arial"/>
          <w:sz w:val="24"/>
          <w:szCs w:val="24"/>
          <w:lang w:eastAsia="x-none"/>
        </w:rPr>
      </w:pPr>
      <w:r w:rsidRPr="00BE2CD3">
        <w:rPr>
          <w:rFonts w:ascii="Arial" w:eastAsia="Times New Roman" w:hAnsi="Arial" w:cs="Arial"/>
          <w:sz w:val="24"/>
          <w:szCs w:val="24"/>
        </w:rPr>
        <w:t>partnerstwa na rzecz rozwoju ekonomii społecznej i przedsiębiorczości społecznej w ramach działań koordynacyjnych sektora ekonomii społecznej.</w:t>
      </w:r>
    </w:p>
    <w:p w:rsidR="00BE2CD3" w:rsidRPr="00BE2CD3" w:rsidRDefault="00BE2CD3" w:rsidP="00BE2CD3">
      <w:pPr>
        <w:tabs>
          <w:tab w:val="left" w:pos="851"/>
        </w:tabs>
        <w:spacing w:after="0" w:line="360" w:lineRule="auto"/>
        <w:ind w:left="567"/>
        <w:jc w:val="both"/>
        <w:rPr>
          <w:rFonts w:ascii="Arial" w:hAnsi="Arial" w:cs="Arial"/>
          <w:color w:val="FF0000"/>
          <w:lang w:eastAsia="pl-PL"/>
        </w:rPr>
      </w:pPr>
      <w:r w:rsidRPr="00BE2CD3">
        <w:rPr>
          <w:rFonts w:ascii="Arial" w:eastAsia="Calibri" w:hAnsi="Arial" w:cs="Arial"/>
          <w:sz w:val="24"/>
          <w:szCs w:val="24"/>
          <w:lang w:eastAsia="x-none"/>
        </w:rPr>
        <w:t>Celem projektu jest realizacja zadań w zakresie: zapewnienia funkcjonowania Podkarpackiego Komitetu Rozwoju Ekonomii Społecznej,  regionalnych sieci kooperacji w województwie podkarpackim, promocji sektora ekonomii społecznej, zlecania badań oraz publikacji raportów o stanie rozwoju ekonomii społecznej w regionie.</w:t>
      </w:r>
    </w:p>
    <w:p w:rsidR="00BE2CD3" w:rsidRPr="00BE2CD3" w:rsidRDefault="00BE2CD3" w:rsidP="00BE2CD3">
      <w:pPr>
        <w:tabs>
          <w:tab w:val="left" w:pos="851"/>
        </w:tabs>
        <w:spacing w:after="0" w:line="360" w:lineRule="auto"/>
        <w:ind w:left="567"/>
        <w:jc w:val="both"/>
        <w:rPr>
          <w:rFonts w:ascii="Arial" w:eastAsia="Calibri" w:hAnsi="Arial" w:cs="Arial"/>
          <w:sz w:val="24"/>
          <w:szCs w:val="24"/>
          <w:lang w:eastAsia="x-none"/>
        </w:rPr>
      </w:pPr>
      <w:r w:rsidRPr="00BE2CD3">
        <w:rPr>
          <w:rFonts w:ascii="Arial" w:hAnsi="Arial" w:cs="Arial"/>
          <w:sz w:val="24"/>
          <w:szCs w:val="24"/>
          <w:lang w:eastAsia="pl-PL"/>
        </w:rPr>
        <w:t xml:space="preserve">Głównymi przyczynami niewykonania wydatków były oszczędności </w:t>
      </w:r>
      <w:proofErr w:type="spellStart"/>
      <w:r w:rsidRPr="00BE2CD3">
        <w:rPr>
          <w:rFonts w:ascii="Arial" w:hAnsi="Arial" w:cs="Arial"/>
          <w:sz w:val="24"/>
          <w:szCs w:val="24"/>
          <w:lang w:eastAsia="pl-PL"/>
        </w:rPr>
        <w:t>poprzetargowe</w:t>
      </w:r>
      <w:proofErr w:type="spellEnd"/>
      <w:r w:rsidRPr="00BE2CD3">
        <w:rPr>
          <w:rFonts w:ascii="Arial" w:hAnsi="Arial" w:cs="Arial"/>
          <w:sz w:val="24"/>
          <w:szCs w:val="24"/>
          <w:lang w:eastAsia="pl-PL"/>
        </w:rPr>
        <w:t xml:space="preserve"> oraz oszczędności powstałe na skutek niezrealizowania działań w pełnej ilości godzin lub osób </w:t>
      </w:r>
      <w:r w:rsidR="00EA7446" w:rsidRPr="00BE2CD3">
        <w:rPr>
          <w:rFonts w:ascii="Arial" w:hAnsi="Arial" w:cs="Arial"/>
          <w:sz w:val="24"/>
          <w:szCs w:val="24"/>
          <w:lang w:eastAsia="pl-PL"/>
        </w:rPr>
        <w:t xml:space="preserve">w nich </w:t>
      </w:r>
      <w:r w:rsidRPr="00BE2CD3">
        <w:rPr>
          <w:rFonts w:ascii="Arial" w:hAnsi="Arial" w:cs="Arial"/>
          <w:sz w:val="24"/>
          <w:szCs w:val="24"/>
          <w:lang w:eastAsia="pl-PL"/>
        </w:rPr>
        <w:t xml:space="preserve">uczestniczących, małego zainteresowania formami wsparcia. Powstałe oszczędności w ramach projektu </w:t>
      </w:r>
      <w:r w:rsidR="00EA7446">
        <w:rPr>
          <w:rFonts w:ascii="Arial" w:hAnsi="Arial" w:cs="Arial"/>
          <w:sz w:val="24"/>
          <w:szCs w:val="24"/>
          <w:lang w:eastAsia="pl-PL"/>
        </w:rPr>
        <w:t xml:space="preserve">będą </w:t>
      </w:r>
      <w:r w:rsidRPr="00BE2CD3">
        <w:rPr>
          <w:rFonts w:ascii="Arial" w:hAnsi="Arial" w:cs="Arial"/>
          <w:sz w:val="24"/>
          <w:szCs w:val="24"/>
          <w:lang w:eastAsia="pl-PL"/>
        </w:rPr>
        <w:t>wykorzysta</w:t>
      </w:r>
      <w:r w:rsidR="00EA7446">
        <w:rPr>
          <w:rFonts w:ascii="Arial" w:hAnsi="Arial" w:cs="Arial"/>
          <w:sz w:val="24"/>
          <w:szCs w:val="24"/>
          <w:lang w:eastAsia="pl-PL"/>
        </w:rPr>
        <w:t>ne</w:t>
      </w:r>
      <w:r w:rsidRPr="00BE2CD3">
        <w:rPr>
          <w:rFonts w:ascii="Arial" w:hAnsi="Arial" w:cs="Arial"/>
          <w:sz w:val="24"/>
          <w:szCs w:val="24"/>
          <w:lang w:eastAsia="pl-PL"/>
        </w:rPr>
        <w:t xml:space="preserve"> na zwiększenie zakresu obecnych działań lub na nowe działania</w:t>
      </w:r>
      <w:r w:rsidR="00EA7446">
        <w:rPr>
          <w:rFonts w:ascii="Arial" w:hAnsi="Arial" w:cs="Arial"/>
          <w:sz w:val="24"/>
          <w:szCs w:val="24"/>
          <w:lang w:eastAsia="pl-PL"/>
        </w:rPr>
        <w:t xml:space="preserve">, </w:t>
      </w:r>
      <w:r w:rsidRPr="00BE2CD3">
        <w:rPr>
          <w:rFonts w:ascii="Arial" w:hAnsi="Arial" w:cs="Arial"/>
          <w:sz w:val="24"/>
          <w:szCs w:val="24"/>
          <w:lang w:eastAsia="pl-PL"/>
        </w:rPr>
        <w:t>które zostały wprowadzone do zmienionego wn</w:t>
      </w:r>
      <w:r w:rsidR="0055375C">
        <w:rPr>
          <w:rFonts w:ascii="Arial" w:hAnsi="Arial" w:cs="Arial"/>
          <w:sz w:val="24"/>
          <w:szCs w:val="24"/>
          <w:lang w:eastAsia="pl-PL"/>
        </w:rPr>
        <w:t>iosku o dofinansowanie projektu.</w:t>
      </w:r>
      <w:r w:rsidRPr="00BE2CD3">
        <w:rPr>
          <w:rFonts w:ascii="Arial" w:hAnsi="Arial" w:cs="Arial"/>
          <w:sz w:val="24"/>
          <w:szCs w:val="24"/>
          <w:lang w:eastAsia="pl-PL"/>
        </w:rPr>
        <w:t xml:space="preserve"> </w:t>
      </w:r>
      <w:r w:rsidR="00EA7446">
        <w:rPr>
          <w:rFonts w:ascii="Arial" w:hAnsi="Arial" w:cs="Arial"/>
          <w:sz w:val="24"/>
          <w:szCs w:val="24"/>
          <w:lang w:eastAsia="pl-PL"/>
        </w:rPr>
        <w:t>Wniosek</w:t>
      </w:r>
      <w:r w:rsidR="00EA7446" w:rsidRPr="00BE2CD3">
        <w:rPr>
          <w:rFonts w:ascii="Arial" w:hAnsi="Arial" w:cs="Arial"/>
          <w:sz w:val="24"/>
          <w:szCs w:val="24"/>
          <w:lang w:eastAsia="pl-PL"/>
        </w:rPr>
        <w:t xml:space="preserve"> </w:t>
      </w:r>
      <w:r w:rsidR="0055375C">
        <w:rPr>
          <w:rFonts w:ascii="Arial" w:hAnsi="Arial" w:cs="Arial"/>
          <w:sz w:val="24"/>
          <w:szCs w:val="24"/>
          <w:lang w:eastAsia="pl-PL"/>
        </w:rPr>
        <w:t xml:space="preserve">został </w:t>
      </w:r>
      <w:r w:rsidRPr="00BE2CD3">
        <w:rPr>
          <w:rFonts w:ascii="Arial" w:hAnsi="Arial" w:cs="Arial"/>
          <w:sz w:val="24"/>
          <w:szCs w:val="24"/>
          <w:lang w:eastAsia="pl-PL"/>
        </w:rPr>
        <w:t>zatwierdzony przez Wojewódzki Urząd Pracy w Rzeszowie, pełniący funkcję Instytucji Pośredniczącej RPO WP 2014-2020.</w:t>
      </w:r>
    </w:p>
    <w:p w:rsidR="00BE2CD3" w:rsidRPr="00BE2CD3" w:rsidRDefault="00BE2CD3" w:rsidP="00BE2CD3">
      <w:pPr>
        <w:tabs>
          <w:tab w:val="left" w:pos="426"/>
        </w:tabs>
        <w:spacing w:after="0" w:line="360" w:lineRule="auto"/>
        <w:ind w:left="567"/>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 kwocie 1.440.000,- zł, realizowane w latach 2018-2019. Wydatki poniesione od początku realizacji zadania do końca 2018 r. wynoszą 543.917,-zł, co stanowi 37,77% planowanych nakładów. </w:t>
      </w:r>
    </w:p>
    <w:p w:rsidR="00BE2CD3" w:rsidRPr="00BE2CD3" w:rsidRDefault="00BE2CD3" w:rsidP="00BE2CD3">
      <w:pPr>
        <w:spacing w:after="0" w:line="360" w:lineRule="auto"/>
        <w:ind w:left="567"/>
        <w:jc w:val="both"/>
        <w:rPr>
          <w:rFonts w:ascii="Arial" w:eastAsia="Calibri" w:hAnsi="Arial" w:cs="Arial"/>
          <w:sz w:val="24"/>
          <w:szCs w:val="24"/>
          <w:lang w:eastAsia="pl-PL"/>
        </w:rPr>
      </w:pPr>
      <w:r w:rsidRPr="00BE2CD3">
        <w:rPr>
          <w:rFonts w:ascii="Arial" w:eastAsia="Calibri" w:hAnsi="Arial" w:cs="Arial"/>
          <w:sz w:val="24"/>
          <w:szCs w:val="24"/>
          <w:lang w:val="x-none" w:eastAsia="x-none"/>
        </w:rPr>
        <w:t>Stan zaawansowania realizacji zadania i osiągnięte efekty</w:t>
      </w:r>
      <w:r w:rsidRPr="00BE2CD3">
        <w:rPr>
          <w:rFonts w:ascii="Arial" w:eastAsia="Times New Roman" w:hAnsi="Arial" w:cs="Arial"/>
          <w:sz w:val="24"/>
          <w:szCs w:val="24"/>
          <w:lang w:eastAsia="pl-PL"/>
        </w:rPr>
        <w:t>:</w:t>
      </w:r>
    </w:p>
    <w:p w:rsidR="00BE2CD3" w:rsidRPr="00BE2CD3" w:rsidRDefault="00BE2CD3" w:rsidP="00BE2CD3">
      <w:pPr>
        <w:tabs>
          <w:tab w:val="left" w:pos="1134"/>
        </w:tabs>
        <w:spacing w:after="0" w:line="360" w:lineRule="auto"/>
        <w:ind w:left="567"/>
        <w:jc w:val="both"/>
        <w:rPr>
          <w:rFonts w:ascii="Arial" w:hAnsi="Arial" w:cs="Arial"/>
          <w:sz w:val="24"/>
          <w:szCs w:val="24"/>
          <w:lang w:eastAsia="pl-PL"/>
        </w:rPr>
      </w:pPr>
      <w:r w:rsidRPr="00BE2CD3">
        <w:rPr>
          <w:rFonts w:ascii="Arial" w:eastAsia="Times New Roman" w:hAnsi="Arial" w:cs="Arial"/>
          <w:sz w:val="24"/>
          <w:szCs w:val="24"/>
          <w:lang w:eastAsia="pl-PL"/>
        </w:rPr>
        <w:lastRenderedPageBreak/>
        <w:t>W 2018 roku prace Podkarpackiego Komitetu Rozwoju Ekonomii Społecznej skupione były na wypracowaniu celów oraz działań jakie powinny zostać postawione przed podkarpacką ekonomią społeczną, jednym z efektów tych prac była przyjęta Uchwała nr 1/2018 Podkarpackiego Komitetu Rozwoju Ekonomii Społecznej z dnia 26 listopada 2018 roku w sprawie wnioskowania do Instytucji Zarządzających Funduszami UE o dopuszczenie możliwości rozliczania wydatków inwestycyjnych przez podmioty ekonomii społecznej w projektach współfinansowanych ze środków UE.</w:t>
      </w:r>
      <w:r w:rsidRPr="00BE2CD3">
        <w:rPr>
          <w:rFonts w:ascii="Arial" w:eastAsia="Times New Roman" w:hAnsi="Arial" w:cs="Arial"/>
          <w:b/>
          <w:sz w:val="24"/>
          <w:szCs w:val="24"/>
          <w:lang w:eastAsia="pl-PL"/>
        </w:rPr>
        <w:t xml:space="preserve"> </w:t>
      </w:r>
      <w:r w:rsidRPr="00BE2CD3">
        <w:rPr>
          <w:rFonts w:ascii="Arial" w:eastAsia="Times New Roman" w:hAnsi="Arial" w:cs="Arial"/>
          <w:sz w:val="24"/>
          <w:szCs w:val="24"/>
          <w:lang w:eastAsia="pl-PL"/>
        </w:rPr>
        <w:t xml:space="preserve">Na bieżąco prowadzona była korespondencja z członkami PKRES, jak również ze strony ROPS w Rzeszowie przekazywane są informacje dotyczące wszelkich inicjatyw oraz wydarzeń </w:t>
      </w:r>
      <w:r w:rsidR="00E8179E">
        <w:rPr>
          <w:rFonts w:ascii="Arial" w:eastAsia="Times New Roman" w:hAnsi="Arial" w:cs="Arial"/>
          <w:sz w:val="24"/>
          <w:szCs w:val="24"/>
          <w:lang w:eastAsia="pl-PL"/>
        </w:rPr>
        <w:br/>
      </w:r>
      <w:r w:rsidRPr="00BE2CD3">
        <w:rPr>
          <w:rFonts w:ascii="Arial" w:eastAsia="Times New Roman" w:hAnsi="Arial" w:cs="Arial"/>
          <w:sz w:val="24"/>
          <w:szCs w:val="24"/>
          <w:lang w:eastAsia="pl-PL"/>
        </w:rPr>
        <w:t>z sektora ekonomii społecznej.</w:t>
      </w:r>
      <w:r w:rsidRPr="00BE2CD3">
        <w:rPr>
          <w:rFonts w:ascii="Arial" w:hAnsi="Arial" w:cs="Arial"/>
          <w:sz w:val="24"/>
          <w:szCs w:val="24"/>
          <w:lang w:eastAsia="pl-PL"/>
        </w:rPr>
        <w:t xml:space="preserve"> Z</w:t>
      </w:r>
      <w:r w:rsidRPr="00BE2CD3">
        <w:rPr>
          <w:rFonts w:ascii="Arial" w:eastAsia="Times New Roman" w:hAnsi="Arial" w:cs="Arial"/>
          <w:sz w:val="24"/>
          <w:szCs w:val="24"/>
          <w:lang w:eastAsia="pl-PL"/>
        </w:rPr>
        <w:t xml:space="preserve">ostały zorganizowane 2 wizyty studyjne </w:t>
      </w:r>
      <w:r w:rsidR="00E8179E">
        <w:rPr>
          <w:rFonts w:ascii="Arial" w:eastAsia="Times New Roman" w:hAnsi="Arial" w:cs="Arial"/>
          <w:sz w:val="24"/>
          <w:szCs w:val="24"/>
          <w:lang w:eastAsia="pl-PL"/>
        </w:rPr>
        <w:br/>
      </w:r>
      <w:r w:rsidRPr="00BE2CD3">
        <w:rPr>
          <w:rFonts w:ascii="Arial" w:eastAsia="Times New Roman" w:hAnsi="Arial" w:cs="Arial"/>
          <w:sz w:val="24"/>
          <w:szCs w:val="24"/>
          <w:lang w:eastAsia="pl-PL"/>
        </w:rPr>
        <w:t>w których udział wzięło łącznie 67 osób:</w:t>
      </w:r>
      <w:r w:rsidRPr="00BE2CD3">
        <w:rPr>
          <w:rFonts w:ascii="Arial" w:hAnsi="Arial" w:cs="Arial"/>
          <w:sz w:val="24"/>
          <w:szCs w:val="24"/>
          <w:lang w:eastAsia="pl-PL"/>
        </w:rPr>
        <w:t xml:space="preserve"> </w:t>
      </w:r>
      <w:r w:rsidRPr="00BE2CD3">
        <w:rPr>
          <w:rFonts w:ascii="Arial" w:eastAsia="Times New Roman" w:hAnsi="Arial" w:cs="Arial"/>
          <w:sz w:val="24"/>
          <w:szCs w:val="24"/>
          <w:lang w:eastAsia="pl-PL"/>
        </w:rPr>
        <w:t>wizyta studyjna dla przedstawicieli sektora ekonomii społecznej i jej otoczenia na Forum Inicjatyw Lokalnych organizowanego w ramach Forum Ekonomii Społecznej Polski Wschodniej – 25 osób z 14 podmiotów,</w:t>
      </w:r>
      <w:r w:rsidRPr="00BE2CD3">
        <w:rPr>
          <w:rFonts w:ascii="Arial" w:hAnsi="Arial" w:cs="Arial"/>
          <w:sz w:val="24"/>
          <w:szCs w:val="24"/>
          <w:lang w:eastAsia="pl-PL"/>
        </w:rPr>
        <w:t xml:space="preserve"> </w:t>
      </w:r>
      <w:r w:rsidRPr="00BE2CD3">
        <w:rPr>
          <w:rFonts w:ascii="Arial" w:eastAsia="Times New Roman" w:hAnsi="Arial" w:cs="Arial"/>
          <w:sz w:val="24"/>
          <w:szCs w:val="24"/>
          <w:lang w:eastAsia="pl-PL"/>
        </w:rPr>
        <w:t>wizyta studyjna dla przedstawicieli sektora ekonomii społecznej i jej otoczenia w podmiotach ekonomii społecznej z terenu województwa świętokrzyskiego – 25 osób z 16 podmiotów.</w:t>
      </w:r>
      <w:r w:rsidRPr="00BE2CD3">
        <w:rPr>
          <w:rFonts w:ascii="Arial" w:hAnsi="Arial" w:cs="Arial"/>
          <w:sz w:val="24"/>
          <w:szCs w:val="24"/>
          <w:lang w:eastAsia="pl-PL"/>
        </w:rPr>
        <w:t xml:space="preserve"> </w:t>
      </w:r>
      <w:r w:rsidRPr="00BE2CD3">
        <w:rPr>
          <w:rFonts w:ascii="Arial" w:eastAsia="Times New Roman" w:hAnsi="Arial" w:cs="Arial"/>
          <w:bCs/>
          <w:sz w:val="24"/>
          <w:szCs w:val="24"/>
          <w:lang w:eastAsia="pl-PL"/>
        </w:rPr>
        <w:t>ROPS w Rzeszowie zrealizował cykl seminariów z zakresu ekonomii społecznej - utworzonych zostało 6 grup seminaryjnych, w których udział wzięło łącznie 60 osób.</w:t>
      </w:r>
      <w:r w:rsidRPr="00BE2CD3">
        <w:rPr>
          <w:rFonts w:ascii="Arial" w:hAnsi="Arial" w:cs="Arial"/>
          <w:sz w:val="24"/>
          <w:szCs w:val="24"/>
          <w:lang w:eastAsia="pl-PL"/>
        </w:rPr>
        <w:t xml:space="preserve"> W</w:t>
      </w:r>
      <w:r w:rsidRPr="00BE2CD3">
        <w:rPr>
          <w:rFonts w:ascii="Arial" w:eastAsia="Times New Roman" w:hAnsi="Arial" w:cs="Arial"/>
          <w:bCs/>
          <w:sz w:val="24"/>
          <w:szCs w:val="24"/>
          <w:lang w:eastAsia="pl-PL"/>
        </w:rPr>
        <w:t xml:space="preserve"> ramach zadania realizowane były również spotkania powiatowe dotyczące ekonomii społecznej - na spotkaniach uczestnicy mieli możliwość wymiany doświadczeń co miało prowadzić do nawiązania lub pogłębienia już istniejącej współpracy na rzecz rozwoju sektora przedsiębiorczości. W ramach projektu zorganizowane zostało II Podkarpackie Forum Ekonomii Społecznej, które odbyło się w Rzeszowie. Tematem przewodnim Forum była kondycja sektora ekonomii społecznej i solidarnej oraz kierunki rozwoju tego obszaru do roku 2030.</w:t>
      </w:r>
      <w:r w:rsidRPr="00BE2CD3">
        <w:rPr>
          <w:rFonts w:ascii="Arial" w:hAnsi="Arial" w:cs="Arial"/>
          <w:sz w:val="24"/>
          <w:szCs w:val="24"/>
          <w:lang w:eastAsia="pl-PL"/>
        </w:rPr>
        <w:t xml:space="preserve"> </w:t>
      </w:r>
      <w:r w:rsidRPr="00BE2CD3">
        <w:rPr>
          <w:rFonts w:ascii="Arial" w:eastAsia="Times New Roman" w:hAnsi="Arial" w:cs="Arial"/>
          <w:bCs/>
          <w:sz w:val="24"/>
          <w:szCs w:val="24"/>
          <w:lang w:eastAsia="pl-PL"/>
        </w:rPr>
        <w:t xml:space="preserve">Podczas tegorocznego Forum rozstrzygnięty został konkurs na Podkarpackiego Lidera Ekonomii Społecznej w roku 2018, jak również odbyło się uroczyste wręczenie przyznanych w tym roku certyfikatów jakości dla podmiotów ekonomii społecznej - Zakup </w:t>
      </w:r>
      <w:proofErr w:type="spellStart"/>
      <w:r w:rsidRPr="00BE2CD3">
        <w:rPr>
          <w:rFonts w:ascii="Arial" w:eastAsia="Times New Roman" w:hAnsi="Arial" w:cs="Arial"/>
          <w:bCs/>
          <w:sz w:val="24"/>
          <w:szCs w:val="24"/>
          <w:lang w:eastAsia="pl-PL"/>
        </w:rPr>
        <w:t>ProSpołeczny</w:t>
      </w:r>
      <w:proofErr w:type="spellEnd"/>
      <w:r w:rsidRPr="00BE2CD3">
        <w:rPr>
          <w:rFonts w:ascii="Arial" w:eastAsia="Times New Roman" w:hAnsi="Arial" w:cs="Arial"/>
          <w:bCs/>
          <w:sz w:val="24"/>
          <w:szCs w:val="24"/>
          <w:lang w:eastAsia="pl-PL"/>
        </w:rPr>
        <w:t>.</w:t>
      </w:r>
      <w:r w:rsidRPr="00BE2CD3">
        <w:rPr>
          <w:rFonts w:ascii="Arial" w:hAnsi="Arial" w:cs="Arial"/>
          <w:sz w:val="24"/>
          <w:szCs w:val="24"/>
          <w:lang w:eastAsia="pl-PL"/>
        </w:rPr>
        <w:t xml:space="preserve"> </w:t>
      </w:r>
      <w:r w:rsidRPr="00BE2CD3">
        <w:rPr>
          <w:rFonts w:ascii="Arial" w:eastAsia="Times New Roman" w:hAnsi="Arial" w:cs="Arial"/>
          <w:bCs/>
          <w:sz w:val="24"/>
          <w:szCs w:val="24"/>
          <w:lang w:eastAsia="pl-PL"/>
        </w:rPr>
        <w:t xml:space="preserve">W ramach projektu realizowane było bezpłatne doradztwo specjalistyczne dla jednostek samorządu terytorialnego </w:t>
      </w:r>
      <w:r w:rsidR="00E8179E">
        <w:rPr>
          <w:rFonts w:ascii="Arial" w:eastAsia="Times New Roman" w:hAnsi="Arial" w:cs="Arial"/>
          <w:bCs/>
          <w:sz w:val="24"/>
          <w:szCs w:val="24"/>
          <w:lang w:eastAsia="pl-PL"/>
        </w:rPr>
        <w:br/>
      </w:r>
      <w:r w:rsidRPr="00BE2CD3">
        <w:rPr>
          <w:rFonts w:ascii="Arial" w:eastAsia="Times New Roman" w:hAnsi="Arial" w:cs="Arial"/>
          <w:bCs/>
          <w:sz w:val="24"/>
          <w:szCs w:val="24"/>
          <w:lang w:eastAsia="pl-PL"/>
        </w:rPr>
        <w:t>z tematów: „Ekonomia społeczna w dokumentach strategicznych i lokalnych planach rozwoju” oraz „Stosowanie klauzul społecznych i aspektów społecznych w zamówieniach publicznych”.</w:t>
      </w:r>
      <w:r w:rsidRPr="00BE2CD3">
        <w:rPr>
          <w:rFonts w:ascii="Arial" w:hAnsi="Arial" w:cs="Arial"/>
          <w:sz w:val="24"/>
          <w:szCs w:val="24"/>
          <w:lang w:eastAsia="pl-PL"/>
        </w:rPr>
        <w:t xml:space="preserve"> </w:t>
      </w:r>
      <w:r w:rsidRPr="00BE2CD3">
        <w:rPr>
          <w:rFonts w:ascii="Arial" w:eastAsia="Times New Roman" w:hAnsi="Arial" w:cs="Arial"/>
          <w:bCs/>
          <w:sz w:val="24"/>
          <w:szCs w:val="24"/>
          <w:lang w:eastAsia="pl-PL"/>
        </w:rPr>
        <w:t xml:space="preserve">Doradztwo było realizowane przez wyłonionych </w:t>
      </w:r>
      <w:r w:rsidR="00E8179E">
        <w:rPr>
          <w:rFonts w:ascii="Arial" w:eastAsia="Times New Roman" w:hAnsi="Arial" w:cs="Arial"/>
          <w:bCs/>
          <w:sz w:val="24"/>
          <w:szCs w:val="24"/>
          <w:lang w:eastAsia="pl-PL"/>
        </w:rPr>
        <w:br/>
      </w:r>
      <w:r w:rsidRPr="00BE2CD3">
        <w:rPr>
          <w:rFonts w:ascii="Arial" w:eastAsia="Times New Roman" w:hAnsi="Arial" w:cs="Arial"/>
          <w:bCs/>
          <w:sz w:val="24"/>
          <w:szCs w:val="24"/>
          <w:lang w:eastAsia="pl-PL"/>
        </w:rPr>
        <w:lastRenderedPageBreak/>
        <w:t>w procedurze zamówienia publicznego doradców w terenie, tj. w siedzibach JST lub ich jednostek organizacyjnych. Łącznie zrealizowano 116 godzin doradztwa.</w:t>
      </w:r>
    </w:p>
    <w:p w:rsidR="00BE2CD3" w:rsidRPr="00BE2CD3" w:rsidRDefault="00BE2CD3" w:rsidP="00BE2CD3">
      <w:pPr>
        <w:spacing w:after="0" w:line="360" w:lineRule="auto"/>
        <w:ind w:left="567"/>
        <w:jc w:val="both"/>
        <w:rPr>
          <w:rFonts w:ascii="Arial" w:eastAsia="Times New Roman" w:hAnsi="Arial" w:cs="Arial"/>
          <w:bCs/>
          <w:sz w:val="24"/>
          <w:szCs w:val="24"/>
          <w:lang w:eastAsia="pl-PL"/>
        </w:rPr>
      </w:pPr>
      <w:r w:rsidRPr="00BE2CD3">
        <w:rPr>
          <w:rFonts w:ascii="Arial" w:eastAsia="Times New Roman" w:hAnsi="Arial" w:cs="Arial"/>
          <w:bCs/>
          <w:sz w:val="24"/>
          <w:szCs w:val="24"/>
          <w:lang w:eastAsia="pl-PL"/>
        </w:rPr>
        <w:t>ROPS w Rzeszowie podjął działania mające na celu promocję idei przedsiębiorczości społecznej, propagowanie formy działalności gospodarczej łączącej w sobie cele społeczne i ekonomiczne, a także promocję lokalnych i regionalnych produktów i usług wytwarzanych przez podkarpackie podmioty ekonomii społecznej. Zorganizowane zostały dwie edycje kiermaszu ekonomii społecznej w jednym z centrów handlowych zlokalizowanym w Rzeszowie:</w:t>
      </w:r>
    </w:p>
    <w:p w:rsidR="00BE2CD3" w:rsidRPr="00BE2CD3" w:rsidRDefault="00BE2CD3" w:rsidP="00CB127A">
      <w:pPr>
        <w:numPr>
          <w:ilvl w:val="0"/>
          <w:numId w:val="409"/>
        </w:numPr>
        <w:spacing w:after="0" w:line="360" w:lineRule="auto"/>
        <w:ind w:left="851" w:hanging="284"/>
        <w:contextualSpacing/>
        <w:jc w:val="both"/>
        <w:rPr>
          <w:rFonts w:ascii="Arial" w:eastAsia="Times New Roman" w:hAnsi="Arial" w:cs="Arial"/>
          <w:bCs/>
          <w:sz w:val="24"/>
          <w:szCs w:val="24"/>
          <w:lang w:eastAsia="pl-PL"/>
        </w:rPr>
      </w:pPr>
      <w:r w:rsidRPr="00BE2CD3">
        <w:rPr>
          <w:rFonts w:ascii="Arial" w:eastAsia="Times New Roman" w:hAnsi="Arial" w:cs="Arial"/>
          <w:sz w:val="24"/>
          <w:szCs w:val="24"/>
          <w:lang w:eastAsia="pl-PL"/>
        </w:rPr>
        <w:t>I edycja: Wielkanocny Kiermasz Ekonomii Społecznej odbył się w dniu 24.03.2018 r.</w:t>
      </w:r>
    </w:p>
    <w:p w:rsidR="00BE2CD3" w:rsidRPr="00BE2CD3" w:rsidRDefault="00BE2CD3" w:rsidP="00CB127A">
      <w:pPr>
        <w:numPr>
          <w:ilvl w:val="0"/>
          <w:numId w:val="409"/>
        </w:numPr>
        <w:spacing w:after="0" w:line="360" w:lineRule="auto"/>
        <w:ind w:left="851" w:hanging="284"/>
        <w:contextualSpacing/>
        <w:jc w:val="both"/>
        <w:rPr>
          <w:rFonts w:ascii="Arial" w:eastAsia="Times New Roman" w:hAnsi="Arial" w:cs="Arial"/>
          <w:bCs/>
          <w:sz w:val="24"/>
          <w:szCs w:val="24"/>
          <w:lang w:eastAsia="pl-PL"/>
        </w:rPr>
      </w:pPr>
      <w:r w:rsidRPr="00BE2CD3">
        <w:rPr>
          <w:rFonts w:ascii="Arial" w:eastAsia="Times New Roman" w:hAnsi="Arial" w:cs="Arial"/>
          <w:sz w:val="24"/>
          <w:szCs w:val="24"/>
          <w:lang w:eastAsia="pl-PL"/>
        </w:rPr>
        <w:t>II edycja: Świąteczny Kiermasz Ekonomii Społecznej odbył się w dniu 08.12.2018 r.</w:t>
      </w:r>
    </w:p>
    <w:p w:rsidR="00BE2CD3" w:rsidRPr="00BE2CD3" w:rsidRDefault="00BE2CD3" w:rsidP="00BE2CD3">
      <w:pPr>
        <w:spacing w:after="0" w:line="360" w:lineRule="auto"/>
        <w:ind w:left="567"/>
        <w:jc w:val="both"/>
        <w:rPr>
          <w:rFonts w:ascii="Arial" w:eastAsia="Times New Roman" w:hAnsi="Arial" w:cs="Arial"/>
          <w:sz w:val="24"/>
          <w:szCs w:val="24"/>
          <w:lang w:eastAsia="pl-PL"/>
        </w:rPr>
      </w:pPr>
      <w:r w:rsidRPr="00BE2CD3">
        <w:rPr>
          <w:rFonts w:ascii="Arial" w:eastAsia="Times New Roman" w:hAnsi="Arial" w:cs="Arial"/>
          <w:bCs/>
          <w:sz w:val="24"/>
          <w:szCs w:val="24"/>
          <w:lang w:eastAsia="pl-PL"/>
        </w:rPr>
        <w:t xml:space="preserve">W dniu 03.05.2018 roku odbyły się Targi Ekonomii Społecznej jako impreza towarzysząca obchodom rzeszowskiego Święta </w:t>
      </w:r>
      <w:proofErr w:type="spellStart"/>
      <w:r w:rsidRPr="00BE2CD3">
        <w:rPr>
          <w:rFonts w:ascii="Arial" w:eastAsia="Times New Roman" w:hAnsi="Arial" w:cs="Arial"/>
          <w:bCs/>
          <w:sz w:val="24"/>
          <w:szCs w:val="24"/>
          <w:lang w:eastAsia="pl-PL"/>
        </w:rPr>
        <w:t>Paniagi</w:t>
      </w:r>
      <w:proofErr w:type="spellEnd"/>
      <w:r w:rsidRPr="00BE2CD3">
        <w:rPr>
          <w:rFonts w:ascii="Arial" w:eastAsia="Times New Roman" w:hAnsi="Arial" w:cs="Arial"/>
          <w:bCs/>
          <w:sz w:val="24"/>
          <w:szCs w:val="24"/>
          <w:lang w:eastAsia="pl-PL"/>
        </w:rPr>
        <w:t xml:space="preserve">. Miały one otwarty charakter, były połączeniem wystawy, ekspozycji towarów i usług prezentowanych przez podmioty ekonomii społecznej z ich sprzedażą wśród mieszkańców województwa. W Targach udział wzięło 12 podmiotów ekonomii społecznej z województwa podkarpackiego. W roku 2018 zrealizowana została kolejna edycja konkursu Podkarpacki Lider Ekonomii Społecznej w województwie podkarpackim w roku 2018 - konkurs skierowany był do przedsiębiorstw </w:t>
      </w:r>
      <w:r w:rsidR="00846F93">
        <w:rPr>
          <w:rFonts w:ascii="Arial" w:eastAsia="Times New Roman" w:hAnsi="Arial" w:cs="Arial"/>
          <w:bCs/>
          <w:sz w:val="24"/>
          <w:szCs w:val="24"/>
          <w:lang w:eastAsia="pl-PL"/>
        </w:rPr>
        <w:br/>
      </w:r>
      <w:r w:rsidRPr="00BE2CD3">
        <w:rPr>
          <w:rFonts w:ascii="Arial" w:eastAsia="Times New Roman" w:hAnsi="Arial" w:cs="Arial"/>
          <w:bCs/>
          <w:sz w:val="24"/>
          <w:szCs w:val="24"/>
          <w:lang w:eastAsia="pl-PL"/>
        </w:rPr>
        <w:t>i podmiotów ekonomii społecznej z woj. podkarpackiego, jednostek samorządu terytorialnego i osób fizycznych, które aktywnie działają w obszarze ekonomii społecznej. Celem konkursu było wsparcie przedsiębiorstw i podmiotów ekonomii</w:t>
      </w:r>
      <w:r w:rsidRPr="00BE2CD3">
        <w:rPr>
          <w:rFonts w:ascii="Arial" w:eastAsia="Times New Roman" w:hAnsi="Arial" w:cs="Arial"/>
          <w:sz w:val="24"/>
          <w:szCs w:val="24"/>
          <w:lang w:eastAsia="pl-PL"/>
        </w:rPr>
        <w:t xml:space="preserve"> społecznej oraz promowanie i upowszechnienie idei ekonomii społecznej w regionie. W ramach projektu została zlecona produkcja i emisja 8 odcinkowego cyklu programu zapoczątkowanego w 2017 roku pt. „Społeczne Podkarpacie”, gdzie promowane są podmioty ekonomii społecznej z województwa podkarpackiego. Została przygotowana wystawa fotograficzna ukazująca pracę w 10 podkarpackich podmiotach ekonomii społecznej, która miała miejsce podczas II Podkarpackiego Forum Ekonomii Społecznej.</w:t>
      </w:r>
    </w:p>
    <w:p w:rsidR="00BE2CD3" w:rsidRPr="00BE2CD3" w:rsidRDefault="00BE2CD3" w:rsidP="00CB127A">
      <w:pPr>
        <w:numPr>
          <w:ilvl w:val="0"/>
          <w:numId w:val="398"/>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Calibri" w:hAnsi="Arial" w:cs="Arial"/>
          <w:sz w:val="24"/>
          <w:szCs w:val="24"/>
        </w:rPr>
        <w:t>realizacji przez Regionalny Ośrodek Polityki Społecznej w Rzeszowie projektu pn.: „Liderzy kooperacji</w:t>
      </w:r>
      <w:r w:rsidRPr="00BE2CD3">
        <w:rPr>
          <w:rFonts w:ascii="Arial" w:hAnsi="Arial" w:cs="Arial"/>
          <w:sz w:val="24"/>
          <w:szCs w:val="24"/>
        </w:rPr>
        <w:t xml:space="preserve">” </w:t>
      </w:r>
      <w:r w:rsidRPr="00BE2CD3">
        <w:rPr>
          <w:rFonts w:ascii="Arial" w:eastAsia="Calibri" w:hAnsi="Arial" w:cs="Arial"/>
          <w:sz w:val="24"/>
          <w:szCs w:val="24"/>
        </w:rPr>
        <w:t xml:space="preserve">w ramach </w:t>
      </w:r>
      <w:r w:rsidRPr="00BE2CD3">
        <w:rPr>
          <w:rFonts w:ascii="Arial" w:hAnsi="Arial" w:cs="Arial"/>
          <w:sz w:val="24"/>
          <w:szCs w:val="24"/>
        </w:rPr>
        <w:t xml:space="preserve">Programu Operacyjnego Wiedza Edukacja Rozwój na lata 2014-2020 </w:t>
      </w:r>
      <w:r w:rsidRPr="00BE2CD3">
        <w:rPr>
          <w:rFonts w:ascii="Arial" w:eastAsia="Calibri" w:hAnsi="Arial" w:cs="Arial"/>
          <w:sz w:val="24"/>
          <w:szCs w:val="24"/>
        </w:rPr>
        <w:t xml:space="preserve">w kwocie 2.769.705,-zł, </w:t>
      </w:r>
      <w:r w:rsidRPr="00BE2CD3">
        <w:rPr>
          <w:rFonts w:ascii="Arial" w:eastAsia="Calibri" w:hAnsi="Arial" w:cs="Arial"/>
          <w:sz w:val="24"/>
          <w:szCs w:val="24"/>
          <w:lang w:eastAsia="pl-PL"/>
        </w:rPr>
        <w:t xml:space="preserve">(ROPS - Dep. OZ) </w:t>
      </w:r>
      <w:r w:rsidRPr="00BE2CD3">
        <w:rPr>
          <w:rFonts w:ascii="Arial" w:eastAsia="Calibri" w:hAnsi="Arial" w:cs="Arial"/>
          <w:sz w:val="24"/>
          <w:szCs w:val="24"/>
        </w:rPr>
        <w:t>w tym:</w:t>
      </w:r>
    </w:p>
    <w:p w:rsidR="00BE2CD3" w:rsidRPr="00BE2CD3" w:rsidRDefault="00BE2CD3" w:rsidP="00CB127A">
      <w:pPr>
        <w:numPr>
          <w:ilvl w:val="1"/>
          <w:numId w:val="411"/>
        </w:numPr>
        <w:tabs>
          <w:tab w:val="left" w:pos="284"/>
        </w:tabs>
        <w:spacing w:after="0" w:line="360" w:lineRule="auto"/>
        <w:ind w:left="851" w:hanging="284"/>
        <w:jc w:val="both"/>
        <w:rPr>
          <w:rFonts w:ascii="Arial" w:eastAsia="Times New Roman" w:hAnsi="Arial" w:cs="Arial"/>
          <w:bCs/>
          <w:iCs/>
          <w:sz w:val="24"/>
          <w:szCs w:val="24"/>
        </w:rPr>
      </w:pPr>
      <w:r w:rsidRPr="00BE2CD3">
        <w:rPr>
          <w:rFonts w:ascii="Arial" w:eastAsia="Times New Roman" w:hAnsi="Arial" w:cs="Arial"/>
          <w:sz w:val="24"/>
          <w:szCs w:val="24"/>
        </w:rPr>
        <w:lastRenderedPageBreak/>
        <w:t>wynagrodzenia i składki od nich naliczane – 506.209,-zł (</w:t>
      </w:r>
      <w:r w:rsidRPr="00BE2CD3">
        <w:rPr>
          <w:rFonts w:ascii="Arial" w:eastAsia="Times New Roman" w:hAnsi="Arial" w:cs="Arial"/>
          <w:bCs/>
          <w:iCs/>
          <w:sz w:val="24"/>
          <w:szCs w:val="24"/>
        </w:rPr>
        <w:t xml:space="preserve">§ 4017- 170.609,-zł, </w:t>
      </w:r>
      <w:r w:rsidRPr="00BE2CD3">
        <w:rPr>
          <w:rFonts w:ascii="Arial" w:eastAsia="Times New Roman" w:hAnsi="Arial" w:cs="Arial"/>
          <w:bCs/>
          <w:iCs/>
          <w:sz w:val="24"/>
          <w:szCs w:val="24"/>
        </w:rPr>
        <w:br/>
        <w:t xml:space="preserve">§ 4019 – 31.822,-zł, § 4117 – 37.156,-zł, § 4119 – 6.930,-zł, § 4127- </w:t>
      </w:r>
      <w:r w:rsidR="00A955B0">
        <w:rPr>
          <w:rFonts w:ascii="Arial" w:eastAsia="Times New Roman" w:hAnsi="Arial" w:cs="Arial"/>
          <w:bCs/>
          <w:iCs/>
          <w:sz w:val="24"/>
          <w:szCs w:val="24"/>
        </w:rPr>
        <w:br/>
      </w:r>
      <w:r w:rsidRPr="00BE2CD3">
        <w:rPr>
          <w:rFonts w:ascii="Arial" w:eastAsia="Times New Roman" w:hAnsi="Arial" w:cs="Arial"/>
          <w:bCs/>
          <w:iCs/>
          <w:sz w:val="24"/>
          <w:szCs w:val="24"/>
        </w:rPr>
        <w:t>5.377,-zł, § 4129 – 1.003,-zł, § 4177 – 213.491,-zł, § 4179 – 39.821,-zł),</w:t>
      </w:r>
    </w:p>
    <w:p w:rsidR="00BE2CD3" w:rsidRPr="00BE2CD3" w:rsidRDefault="00BE2CD3" w:rsidP="00CB127A">
      <w:pPr>
        <w:numPr>
          <w:ilvl w:val="1"/>
          <w:numId w:val="411"/>
        </w:numPr>
        <w:tabs>
          <w:tab w:val="left" w:pos="284"/>
        </w:tabs>
        <w:spacing w:after="0" w:line="360" w:lineRule="auto"/>
        <w:ind w:left="851" w:hanging="284"/>
        <w:jc w:val="both"/>
        <w:rPr>
          <w:rFonts w:ascii="Arial" w:eastAsia="Times New Roman" w:hAnsi="Arial" w:cs="Arial"/>
          <w:bCs/>
          <w:iCs/>
          <w:sz w:val="24"/>
          <w:szCs w:val="24"/>
        </w:rPr>
      </w:pPr>
      <w:r w:rsidRPr="00BE2CD3">
        <w:rPr>
          <w:rFonts w:ascii="Arial" w:eastAsia="Times New Roman" w:hAnsi="Arial" w:cs="Arial"/>
          <w:bCs/>
          <w:iCs/>
          <w:sz w:val="24"/>
          <w:szCs w:val="24"/>
        </w:rPr>
        <w:t>dotacje dla partnerów projektu - 1.948.938,-zł (§ 2057 – 1.642.565,-zł, § 2059 – 306.373,-zł),</w:t>
      </w:r>
    </w:p>
    <w:p w:rsidR="00BE2CD3" w:rsidRPr="00BE2CD3" w:rsidRDefault="00BE2CD3" w:rsidP="00BE2CD3">
      <w:pPr>
        <w:tabs>
          <w:tab w:val="left" w:pos="284"/>
        </w:tabs>
        <w:spacing w:line="360" w:lineRule="auto"/>
        <w:ind w:left="851" w:hanging="284"/>
        <w:jc w:val="center"/>
        <w:rPr>
          <w:rFonts w:ascii="Arial" w:eastAsia="Calibri" w:hAnsi="Arial" w:cs="Arial"/>
          <w:sz w:val="24"/>
          <w:szCs w:val="24"/>
        </w:rPr>
      </w:pPr>
      <w:r w:rsidRPr="00BE2CD3">
        <w:rPr>
          <w:rFonts w:ascii="Arial" w:eastAsia="Calibri" w:hAnsi="Arial" w:cs="Arial"/>
          <w:sz w:val="24"/>
          <w:szCs w:val="24"/>
        </w:rPr>
        <w:t>Zestawienie przekazanych dotacji celowych w 2018 r.</w:t>
      </w:r>
    </w:p>
    <w:tbl>
      <w:tblPr>
        <w:tblW w:w="78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825"/>
        <w:gridCol w:w="3625"/>
        <w:gridCol w:w="1809"/>
        <w:gridCol w:w="1560"/>
      </w:tblGrid>
      <w:tr w:rsidR="00BE2CD3" w:rsidRPr="00BE2CD3" w:rsidTr="008B559C">
        <w:trPr>
          <w:trHeight w:val="20"/>
          <w:jc w:val="center"/>
        </w:trPr>
        <w:tc>
          <w:tcPr>
            <w:tcW w:w="825" w:type="dxa"/>
            <w:vMerge w:val="restart"/>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center"/>
              <w:rPr>
                <w:rFonts w:ascii="Arial" w:eastAsia="Times New Roman" w:hAnsi="Arial" w:cs="Arial"/>
                <w:b/>
                <w:bCs/>
                <w:iCs/>
                <w:sz w:val="18"/>
                <w:szCs w:val="18"/>
              </w:rPr>
            </w:pPr>
            <w:r w:rsidRPr="00BE2CD3">
              <w:rPr>
                <w:rFonts w:ascii="Arial" w:eastAsia="Times New Roman" w:hAnsi="Arial" w:cs="Arial"/>
                <w:b/>
                <w:bCs/>
                <w:iCs/>
                <w:sz w:val="18"/>
                <w:szCs w:val="18"/>
              </w:rPr>
              <w:t>Lp.</w:t>
            </w:r>
          </w:p>
          <w:p w:rsidR="00BE2CD3" w:rsidRPr="00BE2CD3" w:rsidRDefault="00BE2CD3" w:rsidP="00BE2CD3">
            <w:pPr>
              <w:suppressAutoHyphens/>
              <w:spacing w:after="0" w:line="240" w:lineRule="auto"/>
              <w:ind w:left="851" w:hanging="284"/>
              <w:jc w:val="center"/>
              <w:rPr>
                <w:rFonts w:ascii="Arial" w:eastAsia="Times New Roman" w:hAnsi="Arial" w:cs="Arial"/>
                <w:b/>
                <w:bCs/>
                <w:iCs/>
                <w:sz w:val="18"/>
                <w:szCs w:val="18"/>
              </w:rPr>
            </w:pPr>
          </w:p>
        </w:tc>
        <w:tc>
          <w:tcPr>
            <w:tcW w:w="3625" w:type="dxa"/>
            <w:vMerge w:val="restart"/>
            <w:tcBorders>
              <w:top w:val="single" w:sz="4" w:space="0" w:color="00000A"/>
              <w:left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Times New Roman" w:hAnsi="Arial" w:cs="Arial"/>
                <w:b/>
                <w:bCs/>
                <w:iCs/>
                <w:sz w:val="18"/>
                <w:szCs w:val="18"/>
              </w:rPr>
            </w:pPr>
            <w:r w:rsidRPr="00BE2CD3">
              <w:rPr>
                <w:rFonts w:ascii="Arial" w:eastAsia="Times New Roman" w:hAnsi="Arial" w:cs="Arial"/>
                <w:b/>
                <w:bCs/>
                <w:iCs/>
                <w:sz w:val="18"/>
                <w:szCs w:val="18"/>
              </w:rPr>
              <w:t>Podmiot</w:t>
            </w:r>
          </w:p>
        </w:tc>
        <w:tc>
          <w:tcPr>
            <w:tcW w:w="3369" w:type="dxa"/>
            <w:gridSpan w:val="2"/>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ind w:left="851" w:hanging="284"/>
              <w:jc w:val="center"/>
              <w:rPr>
                <w:rFonts w:ascii="Arial" w:eastAsia="Times New Roman" w:hAnsi="Arial" w:cs="Arial"/>
                <w:b/>
                <w:bCs/>
                <w:iCs/>
                <w:sz w:val="18"/>
                <w:szCs w:val="18"/>
              </w:rPr>
            </w:pPr>
            <w:r w:rsidRPr="00BE2CD3">
              <w:rPr>
                <w:rFonts w:ascii="Arial" w:eastAsia="Times New Roman" w:hAnsi="Arial" w:cs="Arial"/>
                <w:b/>
                <w:bCs/>
                <w:sz w:val="18"/>
                <w:szCs w:val="18"/>
              </w:rPr>
              <w:t>Kwota  dotacji w zł</w:t>
            </w:r>
          </w:p>
        </w:tc>
      </w:tr>
      <w:tr w:rsidR="00BE2CD3" w:rsidRPr="00BE2CD3" w:rsidTr="008B559C">
        <w:trPr>
          <w:trHeight w:val="20"/>
          <w:jc w:val="center"/>
        </w:trPr>
        <w:tc>
          <w:tcPr>
            <w:tcW w:w="825" w:type="dxa"/>
            <w:vMerge/>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pacing w:after="0" w:line="240" w:lineRule="auto"/>
              <w:ind w:left="851" w:hanging="284"/>
              <w:jc w:val="center"/>
              <w:rPr>
                <w:rFonts w:ascii="Arial" w:eastAsia="Times New Roman" w:hAnsi="Arial" w:cs="Arial"/>
                <w:b/>
                <w:bCs/>
                <w:iCs/>
                <w:sz w:val="18"/>
                <w:szCs w:val="18"/>
              </w:rPr>
            </w:pPr>
          </w:p>
        </w:tc>
        <w:tc>
          <w:tcPr>
            <w:tcW w:w="3625" w:type="dxa"/>
            <w:vMerge/>
            <w:tcBorders>
              <w:left w:val="single" w:sz="4" w:space="0" w:color="00000A"/>
              <w:bottom w:val="single" w:sz="4" w:space="0" w:color="00000A"/>
              <w:right w:val="single" w:sz="4" w:space="0" w:color="00000A"/>
            </w:tcBorders>
            <w:vAlign w:val="center"/>
            <w:hideMark/>
          </w:tcPr>
          <w:p w:rsidR="00BE2CD3" w:rsidRPr="00BE2CD3" w:rsidRDefault="00BE2CD3" w:rsidP="00BE2CD3">
            <w:pPr>
              <w:spacing w:after="0" w:line="240" w:lineRule="auto"/>
              <w:ind w:left="851" w:hanging="284"/>
              <w:jc w:val="center"/>
              <w:rPr>
                <w:rFonts w:ascii="Arial" w:eastAsia="Times New Roman" w:hAnsi="Arial" w:cs="Arial"/>
                <w:b/>
                <w:bCs/>
                <w:iCs/>
                <w:sz w:val="18"/>
                <w:szCs w:val="18"/>
              </w:rPr>
            </w:pPr>
          </w:p>
        </w:tc>
        <w:tc>
          <w:tcPr>
            <w:tcW w:w="1809" w:type="dxa"/>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b/>
                <w:sz w:val="18"/>
                <w:szCs w:val="18"/>
              </w:rPr>
            </w:pPr>
            <w:r w:rsidRPr="00BE2CD3">
              <w:rPr>
                <w:rFonts w:ascii="Arial" w:eastAsia="Arial Unicode MS" w:hAnsi="Arial" w:cs="Arial"/>
                <w:b/>
                <w:sz w:val="18"/>
                <w:szCs w:val="18"/>
              </w:rPr>
              <w:t>dla jednostek sektora finansów publicznych</w:t>
            </w:r>
          </w:p>
        </w:tc>
        <w:tc>
          <w:tcPr>
            <w:tcW w:w="1560" w:type="dxa"/>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b/>
                <w:sz w:val="18"/>
                <w:szCs w:val="18"/>
              </w:rPr>
            </w:pPr>
            <w:r w:rsidRPr="00BE2CD3">
              <w:rPr>
                <w:rFonts w:ascii="Arial" w:eastAsia="Arial Unicode MS" w:hAnsi="Arial" w:cs="Arial"/>
                <w:b/>
                <w:sz w:val="18"/>
                <w:szCs w:val="18"/>
              </w:rPr>
              <w:t>dla jednostek spoza sektora finansów publicznych</w:t>
            </w:r>
          </w:p>
        </w:tc>
      </w:tr>
      <w:tr w:rsidR="00BE2CD3" w:rsidRPr="00BE2CD3" w:rsidTr="008B559C">
        <w:trPr>
          <w:trHeight w:val="443"/>
          <w:jc w:val="center"/>
        </w:trPr>
        <w:tc>
          <w:tcPr>
            <w:tcW w:w="825" w:type="dxa"/>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sz w:val="18"/>
                <w:szCs w:val="18"/>
              </w:rPr>
            </w:pPr>
            <w:r w:rsidRPr="00BE2CD3">
              <w:rPr>
                <w:rFonts w:ascii="Arial" w:eastAsia="Arial Unicode MS" w:hAnsi="Arial" w:cs="Arial"/>
                <w:sz w:val="18"/>
                <w:szCs w:val="18"/>
              </w:rPr>
              <w:t>1</w:t>
            </w:r>
          </w:p>
        </w:tc>
        <w:tc>
          <w:tcPr>
            <w:tcW w:w="3625" w:type="dxa"/>
            <w:shd w:val="clear" w:color="auto" w:fill="auto"/>
            <w:vAlign w:val="center"/>
            <w:hideMark/>
          </w:tcPr>
          <w:p w:rsidR="00BE2CD3" w:rsidRPr="00BE2CD3" w:rsidRDefault="00BE2CD3" w:rsidP="00BE2CD3">
            <w:pPr>
              <w:spacing w:after="0" w:line="240" w:lineRule="auto"/>
              <w:rPr>
                <w:rFonts w:ascii="Arial" w:hAnsi="Arial" w:cs="Arial"/>
                <w:sz w:val="18"/>
                <w:szCs w:val="18"/>
                <w:lang w:eastAsia="x-none"/>
              </w:rPr>
            </w:pPr>
            <w:r w:rsidRPr="00BE2CD3">
              <w:rPr>
                <w:rFonts w:ascii="Arial" w:hAnsi="Arial" w:cs="Arial"/>
                <w:sz w:val="18"/>
                <w:szCs w:val="18"/>
                <w:lang w:eastAsia="x-none"/>
              </w:rPr>
              <w:t>Województwo Lubelskie - Regionalny Ośrodek Polityki Społecznej w Lublinie</w:t>
            </w:r>
          </w:p>
        </w:tc>
        <w:tc>
          <w:tcPr>
            <w:tcW w:w="1809"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Times New Roman" w:hAnsi="Arial" w:cs="Arial"/>
                <w:sz w:val="18"/>
                <w:szCs w:val="18"/>
              </w:rPr>
            </w:pPr>
            <w:r w:rsidRPr="00BE2CD3">
              <w:rPr>
                <w:rFonts w:ascii="Arial" w:hAnsi="Arial" w:cs="Arial"/>
                <w:sz w:val="18"/>
                <w:szCs w:val="18"/>
                <w:lang w:eastAsia="x-none"/>
              </w:rPr>
              <w:t>478.714,91</w:t>
            </w:r>
          </w:p>
        </w:tc>
        <w:tc>
          <w:tcPr>
            <w:tcW w:w="1560"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Arial Unicode MS" w:hAnsi="Arial" w:cs="Arial"/>
                <w:sz w:val="18"/>
                <w:szCs w:val="18"/>
              </w:rPr>
            </w:pPr>
            <w:r w:rsidRPr="00BE2CD3">
              <w:rPr>
                <w:rFonts w:ascii="Arial" w:eastAsia="Arial Unicode MS" w:hAnsi="Arial" w:cs="Arial"/>
                <w:sz w:val="18"/>
                <w:szCs w:val="18"/>
              </w:rPr>
              <w:t>0,00</w:t>
            </w:r>
          </w:p>
        </w:tc>
      </w:tr>
      <w:tr w:rsidR="00BE2CD3" w:rsidRPr="00BE2CD3" w:rsidTr="008B559C">
        <w:trPr>
          <w:trHeight w:val="521"/>
          <w:jc w:val="center"/>
        </w:trPr>
        <w:tc>
          <w:tcPr>
            <w:tcW w:w="825" w:type="dxa"/>
            <w:tcBorders>
              <w:top w:val="single" w:sz="4" w:space="0" w:color="00000A"/>
              <w:left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sz w:val="18"/>
                <w:szCs w:val="18"/>
              </w:rPr>
            </w:pPr>
            <w:r w:rsidRPr="00BE2CD3">
              <w:rPr>
                <w:rFonts w:ascii="Arial" w:eastAsia="Arial Unicode MS" w:hAnsi="Arial" w:cs="Arial"/>
                <w:sz w:val="18"/>
                <w:szCs w:val="18"/>
              </w:rPr>
              <w:t>2</w:t>
            </w:r>
          </w:p>
        </w:tc>
        <w:tc>
          <w:tcPr>
            <w:tcW w:w="3625" w:type="dxa"/>
            <w:shd w:val="clear" w:color="auto" w:fill="auto"/>
            <w:vAlign w:val="center"/>
            <w:hideMark/>
          </w:tcPr>
          <w:p w:rsidR="00BE2CD3" w:rsidRPr="00BE2CD3" w:rsidRDefault="00BE2CD3" w:rsidP="00BE2CD3">
            <w:pPr>
              <w:spacing w:after="0" w:line="240" w:lineRule="auto"/>
              <w:rPr>
                <w:rFonts w:ascii="Arial" w:hAnsi="Arial" w:cs="Arial"/>
                <w:sz w:val="18"/>
                <w:szCs w:val="18"/>
                <w:lang w:eastAsia="x-none"/>
              </w:rPr>
            </w:pPr>
            <w:r w:rsidRPr="00BE2CD3">
              <w:rPr>
                <w:rFonts w:ascii="Arial" w:hAnsi="Arial" w:cs="Arial"/>
                <w:sz w:val="18"/>
                <w:szCs w:val="18"/>
                <w:lang w:eastAsia="x-none"/>
              </w:rPr>
              <w:t>Województwo Świętokrzyskie – Urząd Marszałkowski w Kielcach – Regionalny Ośrodek Polityki Społecznej w Kielcach</w:t>
            </w:r>
          </w:p>
        </w:tc>
        <w:tc>
          <w:tcPr>
            <w:tcW w:w="1809" w:type="dxa"/>
            <w:tcBorders>
              <w:top w:val="single" w:sz="4" w:space="0" w:color="00000A"/>
              <w:left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Times New Roman" w:hAnsi="Arial" w:cs="Arial"/>
                <w:sz w:val="18"/>
                <w:szCs w:val="18"/>
              </w:rPr>
            </w:pPr>
            <w:r w:rsidRPr="00BE2CD3">
              <w:rPr>
                <w:rFonts w:ascii="Arial" w:hAnsi="Arial" w:cs="Arial"/>
                <w:sz w:val="18"/>
                <w:szCs w:val="18"/>
                <w:lang w:eastAsia="x-none"/>
              </w:rPr>
              <w:t>474.556,81</w:t>
            </w:r>
          </w:p>
        </w:tc>
        <w:tc>
          <w:tcPr>
            <w:tcW w:w="1560" w:type="dxa"/>
            <w:tcBorders>
              <w:top w:val="single" w:sz="4" w:space="0" w:color="00000A"/>
              <w:left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Arial Unicode MS" w:hAnsi="Arial" w:cs="Arial"/>
                <w:sz w:val="18"/>
                <w:szCs w:val="18"/>
              </w:rPr>
            </w:pPr>
            <w:r w:rsidRPr="00BE2CD3">
              <w:rPr>
                <w:rFonts w:ascii="Arial" w:eastAsia="Arial Unicode MS" w:hAnsi="Arial" w:cs="Arial"/>
                <w:sz w:val="18"/>
                <w:szCs w:val="18"/>
              </w:rPr>
              <w:t>0,00</w:t>
            </w:r>
          </w:p>
        </w:tc>
      </w:tr>
      <w:tr w:rsidR="00BE2CD3" w:rsidRPr="00BE2CD3" w:rsidTr="008B559C">
        <w:trPr>
          <w:trHeight w:val="20"/>
          <w:jc w:val="center"/>
        </w:trPr>
        <w:tc>
          <w:tcPr>
            <w:tcW w:w="825" w:type="dxa"/>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sz w:val="18"/>
                <w:szCs w:val="18"/>
              </w:rPr>
            </w:pPr>
            <w:r w:rsidRPr="00BE2CD3">
              <w:rPr>
                <w:rFonts w:ascii="Arial" w:eastAsia="Arial Unicode MS" w:hAnsi="Arial" w:cs="Arial"/>
                <w:sz w:val="18"/>
                <w:szCs w:val="18"/>
              </w:rPr>
              <w:t>3</w:t>
            </w:r>
          </w:p>
        </w:tc>
        <w:tc>
          <w:tcPr>
            <w:tcW w:w="3625" w:type="dxa"/>
            <w:shd w:val="clear" w:color="auto" w:fill="auto"/>
            <w:vAlign w:val="center"/>
            <w:hideMark/>
          </w:tcPr>
          <w:p w:rsidR="00BE2CD3" w:rsidRPr="00BE2CD3" w:rsidRDefault="00BE2CD3" w:rsidP="00BE2CD3">
            <w:pPr>
              <w:spacing w:after="0" w:line="240" w:lineRule="auto"/>
              <w:rPr>
                <w:rFonts w:ascii="Arial" w:hAnsi="Arial" w:cs="Arial"/>
                <w:sz w:val="18"/>
                <w:szCs w:val="18"/>
                <w:lang w:val="x-none" w:eastAsia="x-none"/>
              </w:rPr>
            </w:pPr>
            <w:r w:rsidRPr="00BE2CD3">
              <w:rPr>
                <w:rFonts w:ascii="Arial" w:hAnsi="Arial" w:cs="Arial"/>
                <w:sz w:val="18"/>
                <w:szCs w:val="18"/>
                <w:lang w:eastAsia="x-none"/>
              </w:rPr>
              <w:t>Województwo Podlaskie - Regionalny Ośrodek Polityki Społecznej w Białymstoku</w:t>
            </w:r>
          </w:p>
        </w:tc>
        <w:tc>
          <w:tcPr>
            <w:tcW w:w="1809"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Times New Roman" w:hAnsi="Arial" w:cs="Arial"/>
                <w:sz w:val="18"/>
                <w:szCs w:val="18"/>
              </w:rPr>
            </w:pPr>
            <w:r w:rsidRPr="00BE2CD3">
              <w:rPr>
                <w:rFonts w:ascii="Arial" w:hAnsi="Arial" w:cs="Arial"/>
                <w:sz w:val="18"/>
                <w:szCs w:val="18"/>
                <w:lang w:eastAsia="x-none"/>
              </w:rPr>
              <w:t>523.496,71</w:t>
            </w:r>
          </w:p>
        </w:tc>
        <w:tc>
          <w:tcPr>
            <w:tcW w:w="1560"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Arial Unicode MS" w:hAnsi="Arial" w:cs="Arial"/>
                <w:sz w:val="18"/>
                <w:szCs w:val="18"/>
              </w:rPr>
            </w:pPr>
            <w:r w:rsidRPr="00BE2CD3">
              <w:rPr>
                <w:rFonts w:ascii="Arial" w:eastAsia="Arial Unicode MS" w:hAnsi="Arial" w:cs="Arial"/>
                <w:sz w:val="18"/>
                <w:szCs w:val="18"/>
              </w:rPr>
              <w:t>0,00</w:t>
            </w:r>
          </w:p>
        </w:tc>
      </w:tr>
      <w:tr w:rsidR="00BE2CD3" w:rsidRPr="00BE2CD3" w:rsidTr="008B559C">
        <w:trPr>
          <w:trHeight w:val="316"/>
          <w:jc w:val="center"/>
        </w:trPr>
        <w:tc>
          <w:tcPr>
            <w:tcW w:w="825" w:type="dxa"/>
            <w:tcBorders>
              <w:top w:val="single" w:sz="4" w:space="0" w:color="00000A"/>
              <w:left w:val="single" w:sz="4" w:space="0" w:color="00000A"/>
              <w:bottom w:val="single" w:sz="4" w:space="0" w:color="00000A"/>
              <w:right w:val="single" w:sz="4" w:space="0" w:color="00000A"/>
            </w:tcBorders>
            <w:vAlign w:val="center"/>
            <w:hideMark/>
          </w:tcPr>
          <w:p w:rsidR="00BE2CD3" w:rsidRPr="00BE2CD3" w:rsidRDefault="00BE2CD3" w:rsidP="00BE2CD3">
            <w:pPr>
              <w:suppressAutoHyphens/>
              <w:spacing w:after="0" w:line="240" w:lineRule="auto"/>
              <w:jc w:val="center"/>
              <w:rPr>
                <w:rFonts w:ascii="Arial" w:eastAsia="Arial Unicode MS" w:hAnsi="Arial" w:cs="Arial"/>
                <w:sz w:val="18"/>
                <w:szCs w:val="18"/>
              </w:rPr>
            </w:pPr>
            <w:r w:rsidRPr="00BE2CD3">
              <w:rPr>
                <w:rFonts w:ascii="Arial" w:eastAsia="Arial Unicode MS" w:hAnsi="Arial" w:cs="Arial"/>
                <w:sz w:val="18"/>
                <w:szCs w:val="18"/>
              </w:rPr>
              <w:t>4</w:t>
            </w:r>
          </w:p>
        </w:tc>
        <w:tc>
          <w:tcPr>
            <w:tcW w:w="3625" w:type="dxa"/>
            <w:shd w:val="clear" w:color="auto" w:fill="auto"/>
            <w:vAlign w:val="center"/>
            <w:hideMark/>
          </w:tcPr>
          <w:p w:rsidR="00BE2CD3" w:rsidRPr="00BE2CD3" w:rsidRDefault="00BE2CD3" w:rsidP="00BE2CD3">
            <w:pPr>
              <w:spacing w:after="0" w:line="240" w:lineRule="auto"/>
              <w:rPr>
                <w:rFonts w:ascii="Arial" w:hAnsi="Arial" w:cs="Arial"/>
                <w:sz w:val="18"/>
                <w:szCs w:val="18"/>
                <w:lang w:val="x-none" w:eastAsia="x-none"/>
              </w:rPr>
            </w:pPr>
            <w:r w:rsidRPr="00BE2CD3">
              <w:rPr>
                <w:rFonts w:ascii="Arial" w:hAnsi="Arial" w:cs="Arial"/>
                <w:sz w:val="18"/>
                <w:szCs w:val="18"/>
                <w:lang w:eastAsia="x-none"/>
              </w:rPr>
              <w:t>Województwo Mazowieckie – Mazowieckie Centrum Polityki Społecznej w Warszawie</w:t>
            </w:r>
          </w:p>
        </w:tc>
        <w:tc>
          <w:tcPr>
            <w:tcW w:w="1809"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Times New Roman" w:hAnsi="Arial" w:cs="Arial"/>
                <w:sz w:val="18"/>
                <w:szCs w:val="18"/>
              </w:rPr>
            </w:pPr>
            <w:r w:rsidRPr="00BE2CD3">
              <w:rPr>
                <w:rFonts w:ascii="Arial" w:hAnsi="Arial" w:cs="Arial"/>
                <w:sz w:val="18"/>
                <w:szCs w:val="18"/>
                <w:lang w:eastAsia="x-none"/>
              </w:rPr>
              <w:t>472.169,57</w:t>
            </w:r>
          </w:p>
        </w:tc>
        <w:tc>
          <w:tcPr>
            <w:tcW w:w="1560"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right"/>
              <w:rPr>
                <w:rFonts w:ascii="Arial" w:eastAsia="Arial Unicode MS" w:hAnsi="Arial" w:cs="Arial"/>
                <w:sz w:val="18"/>
                <w:szCs w:val="18"/>
              </w:rPr>
            </w:pPr>
            <w:r w:rsidRPr="00BE2CD3">
              <w:rPr>
                <w:rFonts w:ascii="Arial" w:eastAsia="Arial Unicode MS" w:hAnsi="Arial" w:cs="Arial"/>
                <w:sz w:val="18"/>
                <w:szCs w:val="18"/>
              </w:rPr>
              <w:t>0,00</w:t>
            </w:r>
          </w:p>
        </w:tc>
      </w:tr>
      <w:tr w:rsidR="00BE2CD3" w:rsidRPr="00BE2CD3" w:rsidTr="008B559C">
        <w:trPr>
          <w:trHeight w:val="384"/>
          <w:jc w:val="center"/>
        </w:trPr>
        <w:tc>
          <w:tcPr>
            <w:tcW w:w="4450" w:type="dxa"/>
            <w:gridSpan w:val="2"/>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jc w:val="center"/>
              <w:rPr>
                <w:rFonts w:ascii="Arial" w:eastAsia="Times New Roman" w:hAnsi="Arial" w:cs="Arial"/>
                <w:b/>
                <w:sz w:val="18"/>
                <w:szCs w:val="18"/>
              </w:rPr>
            </w:pPr>
            <w:r w:rsidRPr="00BE2CD3">
              <w:rPr>
                <w:rFonts w:ascii="Arial" w:eastAsia="Arial Unicode MS" w:hAnsi="Arial" w:cs="Arial"/>
                <w:b/>
                <w:sz w:val="18"/>
                <w:szCs w:val="18"/>
              </w:rPr>
              <w:t>Razem</w:t>
            </w:r>
          </w:p>
        </w:tc>
        <w:tc>
          <w:tcPr>
            <w:tcW w:w="1809"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ind w:left="851" w:hanging="284"/>
              <w:jc w:val="right"/>
              <w:rPr>
                <w:rFonts w:ascii="Arial" w:eastAsia="Arial Unicode MS" w:hAnsi="Arial" w:cs="Arial"/>
                <w:b/>
                <w:sz w:val="18"/>
                <w:szCs w:val="18"/>
              </w:rPr>
            </w:pPr>
            <w:r w:rsidRPr="00BE2CD3">
              <w:rPr>
                <w:rFonts w:ascii="Arial" w:hAnsi="Arial" w:cs="Arial"/>
                <w:b/>
                <w:sz w:val="18"/>
                <w:szCs w:val="18"/>
                <w:lang w:val="x-none" w:eastAsia="x-none"/>
              </w:rPr>
              <w:t>1.948.938,00</w:t>
            </w:r>
          </w:p>
        </w:tc>
        <w:tc>
          <w:tcPr>
            <w:tcW w:w="1560" w:type="dxa"/>
            <w:tcBorders>
              <w:top w:val="single" w:sz="4" w:space="0" w:color="00000A"/>
              <w:left w:val="single" w:sz="4" w:space="0" w:color="00000A"/>
              <w:bottom w:val="single" w:sz="4" w:space="0" w:color="00000A"/>
              <w:right w:val="single" w:sz="4" w:space="0" w:color="00000A"/>
            </w:tcBorders>
            <w:vAlign w:val="center"/>
          </w:tcPr>
          <w:p w:rsidR="00BE2CD3" w:rsidRPr="00BE2CD3" w:rsidRDefault="00BE2CD3" w:rsidP="00BE2CD3">
            <w:pPr>
              <w:suppressAutoHyphens/>
              <w:spacing w:after="0" w:line="240" w:lineRule="auto"/>
              <w:ind w:left="851" w:hanging="284"/>
              <w:jc w:val="right"/>
              <w:rPr>
                <w:rFonts w:ascii="Arial" w:eastAsia="Arial Unicode MS" w:hAnsi="Arial" w:cs="Arial"/>
                <w:b/>
                <w:sz w:val="18"/>
                <w:szCs w:val="18"/>
              </w:rPr>
            </w:pPr>
            <w:r w:rsidRPr="00BE2CD3">
              <w:rPr>
                <w:rFonts w:ascii="Arial" w:eastAsia="Arial Unicode MS" w:hAnsi="Arial" w:cs="Arial"/>
                <w:b/>
                <w:sz w:val="18"/>
                <w:szCs w:val="18"/>
              </w:rPr>
              <w:t>0,00</w:t>
            </w:r>
          </w:p>
        </w:tc>
      </w:tr>
    </w:tbl>
    <w:p w:rsidR="00BE2CD3" w:rsidRPr="00BE2CD3" w:rsidRDefault="00BE2CD3" w:rsidP="00BE2CD3">
      <w:pPr>
        <w:tabs>
          <w:tab w:val="left" w:pos="284"/>
        </w:tabs>
        <w:spacing w:line="360" w:lineRule="auto"/>
        <w:ind w:left="851" w:hanging="284"/>
        <w:jc w:val="both"/>
        <w:rPr>
          <w:rFonts w:ascii="Arial" w:hAnsi="Arial" w:cs="Arial"/>
          <w:bCs/>
          <w:iCs/>
        </w:rPr>
      </w:pPr>
    </w:p>
    <w:p w:rsidR="00BE2CD3" w:rsidRPr="00BE2CD3" w:rsidRDefault="00BE2CD3" w:rsidP="00CB127A">
      <w:pPr>
        <w:numPr>
          <w:ilvl w:val="1"/>
          <w:numId w:val="411"/>
        </w:numPr>
        <w:tabs>
          <w:tab w:val="left" w:pos="284"/>
        </w:tabs>
        <w:spacing w:after="0" w:line="360" w:lineRule="auto"/>
        <w:ind w:left="851" w:hanging="284"/>
        <w:jc w:val="both"/>
        <w:rPr>
          <w:rFonts w:ascii="Arial" w:eastAsia="Times New Roman" w:hAnsi="Arial" w:cs="Arial"/>
          <w:bCs/>
          <w:iCs/>
          <w:sz w:val="24"/>
          <w:szCs w:val="24"/>
        </w:rPr>
      </w:pPr>
      <w:r w:rsidRPr="00BE2CD3">
        <w:rPr>
          <w:rFonts w:ascii="Arial" w:eastAsia="Times New Roman" w:hAnsi="Arial" w:cs="Arial"/>
          <w:bCs/>
          <w:iCs/>
          <w:sz w:val="24"/>
          <w:szCs w:val="24"/>
        </w:rPr>
        <w:t xml:space="preserve">pozostałe wydatki związane z realizacją projektu, w tym m. in. zakup: materiałów i wyposażenia, artykułów żywnościowych, energii cieplnej, elektrycznej, wody, badania lekarskie pracowników, sprzątanie pomieszczeń, organizacja spotkań makroregionalnych, obsługa prawna projektu, koszty konsultanta prawnego, usługa coachingu, wynajem sali, usługi szkoleniowe, utworzenie platformy edukacyjnej oraz hostingu platformy, zwrot kosztów dojazdu doradców, usługi telekomunikacyjne, wykonanie ekspertyz, analiz </w:t>
      </w:r>
      <w:r w:rsidR="00846F93">
        <w:rPr>
          <w:rFonts w:ascii="Arial" w:eastAsia="Times New Roman" w:hAnsi="Arial" w:cs="Arial"/>
          <w:bCs/>
          <w:iCs/>
          <w:sz w:val="24"/>
          <w:szCs w:val="24"/>
        </w:rPr>
        <w:br/>
      </w:r>
      <w:r w:rsidRPr="00BE2CD3">
        <w:rPr>
          <w:rFonts w:ascii="Arial" w:eastAsia="Times New Roman" w:hAnsi="Arial" w:cs="Arial"/>
          <w:bCs/>
          <w:iCs/>
          <w:sz w:val="24"/>
          <w:szCs w:val="24"/>
        </w:rPr>
        <w:t xml:space="preserve">i opinii, czynsz za biuro projektu, koszty delegacji, odpisy na ZFSŚ, podatek od nieruchomości, wywóz śmieci – 314.558,-zł (§ 4217 – 21.625,-zł, § 4219 – 4.040,-zł, § 4227 – 4.519,-zł, § 4229 – 843,-zł, § 4267 – 888,-zł, § 4269 – </w:t>
      </w:r>
      <w:r w:rsidR="00846F93">
        <w:rPr>
          <w:rFonts w:ascii="Arial" w:eastAsia="Times New Roman" w:hAnsi="Arial" w:cs="Arial"/>
          <w:bCs/>
          <w:iCs/>
          <w:sz w:val="24"/>
          <w:szCs w:val="24"/>
        </w:rPr>
        <w:br/>
      </w:r>
      <w:r w:rsidRPr="00BE2CD3">
        <w:rPr>
          <w:rFonts w:ascii="Arial" w:eastAsia="Times New Roman" w:hAnsi="Arial" w:cs="Arial"/>
          <w:bCs/>
          <w:iCs/>
          <w:sz w:val="24"/>
          <w:szCs w:val="24"/>
        </w:rPr>
        <w:t xml:space="preserve">156,-zł, § 4287 – 258,-zł, § 4289 – 48,-zł, § 4307 – 200.061,-zł, § 4309 – 37.316,-zł,  § 4367 – 603,-zł, § 4369 – 113,-zł, § 4397 – 30.685,-zł, § 4399 – 5.723,-zł, § 4407 – 111,-zł, § 4409 – 21,-zł, § 4417 – 2.523,-zł, § 4419 – </w:t>
      </w:r>
      <w:r w:rsidR="00846F93">
        <w:rPr>
          <w:rFonts w:ascii="Arial" w:eastAsia="Times New Roman" w:hAnsi="Arial" w:cs="Arial"/>
          <w:bCs/>
          <w:iCs/>
          <w:sz w:val="24"/>
          <w:szCs w:val="24"/>
        </w:rPr>
        <w:br/>
      </w:r>
      <w:r w:rsidRPr="00BE2CD3">
        <w:rPr>
          <w:rFonts w:ascii="Arial" w:eastAsia="Times New Roman" w:hAnsi="Arial" w:cs="Arial"/>
          <w:bCs/>
          <w:iCs/>
          <w:sz w:val="24"/>
          <w:szCs w:val="24"/>
        </w:rPr>
        <w:t>471,-zł, § 4447 – 3.457,-zł, § 4449 – 645,-zł, § 4487 – 130,-zł, § 4489 – 24,-zł, § 4527 – 250,-zł, § 4529 – 48,-zł ).</w:t>
      </w:r>
    </w:p>
    <w:p w:rsidR="00BE2CD3" w:rsidRPr="00BE2CD3" w:rsidRDefault="00BE2CD3" w:rsidP="00BE2CD3">
      <w:pPr>
        <w:tabs>
          <w:tab w:val="left" w:pos="851"/>
        </w:tabs>
        <w:spacing w:after="0" w:line="360" w:lineRule="auto"/>
        <w:ind w:left="709"/>
        <w:jc w:val="both"/>
        <w:rPr>
          <w:rFonts w:ascii="Arial" w:hAnsi="Arial" w:cs="Arial"/>
          <w:sz w:val="24"/>
          <w:szCs w:val="24"/>
        </w:rPr>
      </w:pPr>
      <w:r w:rsidRPr="00BE2CD3">
        <w:rPr>
          <w:rFonts w:ascii="Arial" w:hAnsi="Arial" w:cs="Arial"/>
          <w:sz w:val="24"/>
          <w:szCs w:val="24"/>
        </w:rPr>
        <w:t xml:space="preserve">Zadanie finansowane ze środków Unii Europejskiej w kwocie 2.280.886,-zł, dotacji celowej z budżetu państwa w kwocie 425.433,-zł oraz środków własnych Samorządu Województwa w kwocie 63.386,-zł, w tym do przyszłej refundacji ze </w:t>
      </w:r>
      <w:r w:rsidRPr="00BE2CD3">
        <w:rPr>
          <w:rFonts w:ascii="Arial" w:hAnsi="Arial" w:cs="Arial"/>
          <w:sz w:val="24"/>
          <w:szCs w:val="24"/>
        </w:rPr>
        <w:lastRenderedPageBreak/>
        <w:t>środków UE w kwocie 53.423,-zł oraz dotacji z budżetu państwa w kwocie 9.963,-zł.</w:t>
      </w:r>
    </w:p>
    <w:p w:rsidR="00BE2CD3" w:rsidRPr="00BE2CD3" w:rsidRDefault="00BE2CD3" w:rsidP="00BE2CD3">
      <w:pPr>
        <w:tabs>
          <w:tab w:val="left" w:pos="851"/>
        </w:tabs>
        <w:spacing w:after="0" w:line="360" w:lineRule="auto"/>
        <w:ind w:left="709"/>
        <w:jc w:val="both"/>
        <w:rPr>
          <w:rFonts w:ascii="Arial" w:hAnsi="Arial" w:cs="Arial"/>
          <w:sz w:val="24"/>
          <w:szCs w:val="24"/>
        </w:rPr>
      </w:pPr>
      <w:r w:rsidRPr="00BE2CD3">
        <w:rPr>
          <w:rFonts w:ascii="Arial" w:eastAsia="Times New Roman" w:hAnsi="Arial" w:cs="Arial"/>
          <w:sz w:val="24"/>
          <w:szCs w:val="24"/>
          <w:lang w:eastAsia="pl-PL"/>
        </w:rPr>
        <w:t xml:space="preserve">Zadanie ujęte w wykazie przedsięwzięć do Wieloletniej Prognozy Finansowej Województwa Podkarpackiego o planowanych łącznych nakładach finansowych w kwocie 12.893.573,-zł, realizowane w latach 2018-2021. Wydatki poniesione od początku realizacji zadania do końca 2018 roku wynoszą 2.769.705,- zł, co stanowi 21,48% planowanych nakładów. </w:t>
      </w:r>
    </w:p>
    <w:p w:rsidR="00BE2CD3" w:rsidRPr="00BE2CD3" w:rsidRDefault="00BE2CD3" w:rsidP="00BE2CD3">
      <w:pPr>
        <w:tabs>
          <w:tab w:val="left" w:pos="851"/>
        </w:tabs>
        <w:spacing w:after="0" w:line="360" w:lineRule="auto"/>
        <w:ind w:left="709"/>
        <w:jc w:val="both"/>
        <w:rPr>
          <w:rFonts w:ascii="Arial" w:hAnsi="Arial" w:cs="Arial"/>
          <w:sz w:val="24"/>
          <w:szCs w:val="24"/>
        </w:rPr>
      </w:pPr>
      <w:r w:rsidRPr="00BE2CD3">
        <w:rPr>
          <w:rFonts w:ascii="Arial" w:eastAsia="Calibri" w:hAnsi="Arial" w:cs="Arial"/>
          <w:sz w:val="24"/>
          <w:szCs w:val="24"/>
          <w:lang w:val="x-none" w:eastAsia="x-none"/>
        </w:rPr>
        <w:t>Stan zaawansowania realizacji zadania i osiągnięte efekty</w:t>
      </w:r>
      <w:r w:rsidRPr="00BE2CD3">
        <w:rPr>
          <w:rFonts w:ascii="Arial" w:eastAsia="Times New Roman" w:hAnsi="Arial" w:cs="Arial"/>
          <w:sz w:val="24"/>
          <w:szCs w:val="24"/>
          <w:lang w:eastAsia="pl-PL"/>
        </w:rPr>
        <w:t>:</w:t>
      </w:r>
    </w:p>
    <w:p w:rsidR="00BE2CD3" w:rsidRPr="00BE2CD3" w:rsidRDefault="00BE2CD3" w:rsidP="00BE2CD3">
      <w:pPr>
        <w:tabs>
          <w:tab w:val="left" w:pos="851"/>
        </w:tabs>
        <w:spacing w:after="0" w:line="360" w:lineRule="auto"/>
        <w:ind w:left="709"/>
        <w:jc w:val="both"/>
        <w:rPr>
          <w:rFonts w:ascii="Arial" w:eastAsia="Times New Roman" w:hAnsi="Arial" w:cs="Arial"/>
          <w:bCs/>
          <w:iCs/>
          <w:sz w:val="24"/>
          <w:szCs w:val="24"/>
          <w:lang w:eastAsia="pl-PL"/>
        </w:rPr>
      </w:pPr>
      <w:r w:rsidRPr="00BE2CD3">
        <w:rPr>
          <w:rFonts w:ascii="Arial" w:hAnsi="Arial" w:cs="Arial"/>
          <w:bCs/>
          <w:sz w:val="24"/>
          <w:szCs w:val="24"/>
        </w:rPr>
        <w:t xml:space="preserve">W ramach projektu realizowane było zadanie dotyczące opracowania modelu kooperacji. Powołano Zespół ds. Modelu w składzie: specjalista regionalny, specjalista ds. oceny zasobów i wdrażania, konsultant naukowy, konsultant prawny, dwóch doradców. Zorganizowano spotkanie Zespołów ds. Modelu </w:t>
      </w:r>
      <w:r w:rsidRPr="00BE2CD3">
        <w:rPr>
          <w:rFonts w:ascii="Arial" w:hAnsi="Arial" w:cs="Arial"/>
          <w:bCs/>
          <w:sz w:val="24"/>
          <w:szCs w:val="24"/>
        </w:rPr>
        <w:br/>
        <w:t xml:space="preserve">z województw: podkarpackiego, lubelskiego, mazowieckiego, podlaskiego </w:t>
      </w:r>
      <w:r w:rsidRPr="00BE2CD3">
        <w:rPr>
          <w:rFonts w:ascii="Arial" w:hAnsi="Arial" w:cs="Arial"/>
          <w:bCs/>
          <w:sz w:val="24"/>
          <w:szCs w:val="24"/>
        </w:rPr>
        <w:br/>
        <w:t xml:space="preserve">i świętokrzyskiego oraz spotkanie powołujące Komitet Sterujący projektem. Podpisano porozumienie i regulamin regulujące zasady pracy Komitetu. </w:t>
      </w:r>
      <w:r w:rsidRPr="00BE2CD3">
        <w:rPr>
          <w:rFonts w:ascii="Arial" w:hAnsi="Arial" w:cs="Arial"/>
          <w:bCs/>
          <w:sz w:val="24"/>
          <w:szCs w:val="24"/>
        </w:rPr>
        <w:br/>
        <w:t xml:space="preserve">W okresie sprawozdawczym prowadzono prace koncepcyjne, analityczne </w:t>
      </w:r>
      <w:r w:rsidRPr="00BE2CD3">
        <w:rPr>
          <w:rFonts w:ascii="Arial" w:hAnsi="Arial" w:cs="Arial"/>
          <w:bCs/>
          <w:sz w:val="24"/>
          <w:szCs w:val="24"/>
        </w:rPr>
        <w:br/>
        <w:t>i konsultacyjne. Przeprowadzono rekrutację gmin i powiatów z terenów wiejskich do udziału w projekcie. Zrekrutowano 8 gmin i 6 powiatów. Podpisano porozumienia o współpracy. Przeprowadzono rekrutację wojewódzkich podmiotów sektorowych. Do udziału w projekcie zakwalifikowano 6 instytucji na szczeblu wojewódzkim. Zatrudniono 14 animatorów i przeprowadzono dla nich 168 godzin coachingu. Sformułowano 8 Gminno-Powiatowych Zespołów Kooperacji i odbyło się 56 spotkań roboczych tych zespołów. Przeprowadzono dwa szkolenia w Gminno-Powiatowych Zespołach Kooperacji oraz dwa szkolenia  dla wojewódzkich podmiotów sektorowych. Sformułowano Zespół ds. Modelu i przygotowano wstępną wersję Modelu Kooperacji. Odbyło się 5 spotkań makroregionalnych. Stworzono platformę edukacyjną.</w:t>
      </w:r>
    </w:p>
    <w:p w:rsidR="00BE2CD3" w:rsidRPr="00BE2CD3" w:rsidRDefault="00BE2CD3" w:rsidP="00CB127A">
      <w:pPr>
        <w:numPr>
          <w:ilvl w:val="0"/>
          <w:numId w:val="397"/>
        </w:numPr>
        <w:spacing w:after="0" w:line="360" w:lineRule="auto"/>
        <w:ind w:left="284" w:hanging="142"/>
        <w:contextualSpacing/>
        <w:jc w:val="both"/>
        <w:rPr>
          <w:rFonts w:ascii="Arial" w:eastAsia="Times New Roman" w:hAnsi="Arial" w:cs="Arial"/>
          <w:bCs/>
          <w:sz w:val="24"/>
          <w:szCs w:val="24"/>
          <w:lang w:eastAsia="pl-PL"/>
        </w:rPr>
      </w:pPr>
      <w:r w:rsidRPr="00BE2CD3">
        <w:rPr>
          <w:rFonts w:ascii="Arial" w:eastAsia="Times New Roman" w:hAnsi="Arial" w:cs="Arial"/>
          <w:sz w:val="24"/>
          <w:szCs w:val="24"/>
          <w:lang w:eastAsia="pl-PL"/>
        </w:rPr>
        <w:t>Wydatki majątkowe zaplanowane w kwocie 946.988,- zł, (w tym: dotacje dla jednostek sektora finansów publicznych – 229.375,- zł, dotacje dla jednostek spoza sektora finansów publicznych – 706.586,- zł dla beneficjentów projektów) zostały wykonane w wysokości 862.839,- zł tj. 91,11% planu i dotyczyły:</w:t>
      </w:r>
    </w:p>
    <w:p w:rsidR="00BE2CD3" w:rsidRPr="00BE2CD3" w:rsidRDefault="00BE2CD3" w:rsidP="00CB127A">
      <w:pPr>
        <w:numPr>
          <w:ilvl w:val="0"/>
          <w:numId w:val="399"/>
        </w:numPr>
        <w:spacing w:after="0" w:line="360" w:lineRule="auto"/>
        <w:ind w:left="567" w:hanging="283"/>
        <w:contextualSpacing/>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dotacji celowych dla beneficjentów na realizację projektów w ramach Osi Priorytetowej VIII </w:t>
      </w:r>
      <w:r w:rsidRPr="00BE2CD3">
        <w:rPr>
          <w:rFonts w:ascii="Arial" w:eastAsia="Times New Roman" w:hAnsi="Arial" w:cs="Arial"/>
          <w:i/>
          <w:sz w:val="24"/>
          <w:szCs w:val="24"/>
          <w:lang w:eastAsia="pl-PL"/>
        </w:rPr>
        <w:t>Integracja społeczna</w:t>
      </w:r>
      <w:r w:rsidRPr="00BE2CD3">
        <w:rPr>
          <w:rFonts w:ascii="Arial" w:eastAsia="Times New Roman" w:hAnsi="Arial" w:cs="Arial"/>
          <w:sz w:val="24"/>
          <w:szCs w:val="24"/>
          <w:lang w:eastAsia="pl-PL"/>
        </w:rPr>
        <w:t>, działania 8.1</w:t>
      </w:r>
      <w:r w:rsidRPr="00BE2CD3">
        <w:rPr>
          <w:rFonts w:ascii="Arial" w:eastAsia="Times New Roman" w:hAnsi="Arial" w:cs="Arial"/>
          <w:i/>
          <w:sz w:val="24"/>
          <w:szCs w:val="24"/>
          <w:lang w:eastAsia="pl-PL"/>
        </w:rPr>
        <w:t xml:space="preserve"> Aktywna integracja osób zagrożonych ubóstwem lub wykluczeniem społecznym</w:t>
      </w:r>
      <w:r w:rsidRPr="00BE2CD3">
        <w:rPr>
          <w:rFonts w:ascii="Arial" w:eastAsia="Times New Roman" w:hAnsi="Arial" w:cs="Arial"/>
          <w:sz w:val="24"/>
          <w:szCs w:val="24"/>
          <w:lang w:eastAsia="pl-PL"/>
        </w:rPr>
        <w:t>, działania 8.3</w:t>
      </w:r>
      <w:r w:rsidRPr="00BE2CD3">
        <w:rPr>
          <w:rFonts w:ascii="Arial" w:eastAsia="Times New Roman" w:hAnsi="Arial" w:cs="Arial"/>
          <w:i/>
          <w:sz w:val="24"/>
          <w:szCs w:val="24"/>
          <w:lang w:eastAsia="pl-PL"/>
        </w:rPr>
        <w:t xml:space="preserve"> </w:t>
      </w:r>
      <w:r w:rsidRPr="00BE2CD3">
        <w:rPr>
          <w:rFonts w:ascii="Arial" w:eastAsia="Times New Roman" w:hAnsi="Arial" w:cs="Arial"/>
          <w:i/>
          <w:sz w:val="24"/>
          <w:szCs w:val="24"/>
          <w:lang w:eastAsia="pl-PL"/>
        </w:rPr>
        <w:lastRenderedPageBreak/>
        <w:t>Zwiększenie dostępu do usług społecznych i zdrowotnych</w:t>
      </w:r>
      <w:r w:rsidRPr="00BE2CD3">
        <w:rPr>
          <w:rFonts w:ascii="Arial" w:eastAsia="Times New Roman" w:hAnsi="Arial" w:cs="Arial"/>
          <w:sz w:val="24"/>
          <w:szCs w:val="24"/>
          <w:lang w:eastAsia="pl-PL"/>
        </w:rPr>
        <w:t>, działania 8.4</w:t>
      </w:r>
      <w:r w:rsidRPr="00BE2CD3">
        <w:rPr>
          <w:rFonts w:ascii="Arial" w:eastAsia="Times New Roman" w:hAnsi="Arial" w:cs="Arial"/>
          <w:i/>
          <w:sz w:val="24"/>
          <w:szCs w:val="24"/>
          <w:lang w:eastAsia="pl-PL"/>
        </w:rPr>
        <w:t xml:space="preserve"> Poprawa dostępu do usług wsparcia rodziny i pieczy zastępczej</w:t>
      </w:r>
      <w:r w:rsidRPr="00BE2CD3">
        <w:rPr>
          <w:rFonts w:ascii="Arial" w:eastAsia="Times New Roman" w:hAnsi="Arial" w:cs="Arial"/>
          <w:sz w:val="24"/>
          <w:szCs w:val="24"/>
          <w:lang w:eastAsia="pl-PL"/>
        </w:rPr>
        <w:t xml:space="preserve"> oraz działania 8.5 </w:t>
      </w:r>
      <w:r w:rsidRPr="00BE2CD3">
        <w:rPr>
          <w:rFonts w:ascii="Arial" w:eastAsia="Times New Roman" w:hAnsi="Arial" w:cs="Arial"/>
          <w:i/>
          <w:sz w:val="24"/>
          <w:szCs w:val="24"/>
          <w:lang w:eastAsia="pl-PL"/>
        </w:rPr>
        <w:t xml:space="preserve">Wsparcie rozwoju sektora ekonomii społecznej w regionie </w:t>
      </w:r>
      <w:r w:rsidRPr="00BE2CD3">
        <w:rPr>
          <w:rFonts w:ascii="Arial" w:eastAsia="Times New Roman" w:hAnsi="Arial" w:cs="Arial"/>
          <w:sz w:val="24"/>
          <w:szCs w:val="24"/>
          <w:lang w:eastAsia="pl-PL"/>
        </w:rPr>
        <w:t xml:space="preserve">Regionalnego Programu Operacyjnego Województwa Podkarpackiego na lata 2014-2020 </w:t>
      </w:r>
      <w:r w:rsidRPr="00BE2CD3">
        <w:rPr>
          <w:rFonts w:ascii="Arial" w:eastAsia="Times New Roman" w:hAnsi="Arial" w:cs="Arial"/>
          <w:sz w:val="24"/>
          <w:szCs w:val="24"/>
          <w:lang w:eastAsia="pl-PL"/>
        </w:rPr>
        <w:br/>
        <w:t>w kwocie 851.815,- zł, (WUP – Dep. RP) z tego:</w:t>
      </w:r>
    </w:p>
    <w:p w:rsidR="00BE2CD3" w:rsidRPr="00BE2CD3" w:rsidRDefault="00BE2CD3" w:rsidP="00CB127A">
      <w:pPr>
        <w:numPr>
          <w:ilvl w:val="0"/>
          <w:numId w:val="401"/>
        </w:numPr>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 ramach działania 8.1 na koniec 2018 roku wydatkowano środki dotacji celowej w kwocie 151.348,- zł (§ 6209 – 107.742,- zł, § 6259 – 43.606,- zł).</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działania 8.1</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552"/>
        <w:gridCol w:w="2693"/>
        <w:gridCol w:w="1418"/>
        <w:gridCol w:w="1275"/>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bCs/>
                <w:sz w:val="18"/>
                <w:szCs w:val="18"/>
                <w:lang w:eastAsia="pl-PL"/>
              </w:rPr>
            </w:pPr>
            <w:r w:rsidRPr="00BE2CD3">
              <w:rPr>
                <w:rFonts w:ascii="Arial" w:eastAsia="Times New Roman" w:hAnsi="Arial" w:cs="Arial"/>
                <w:b/>
                <w:bCs/>
                <w:sz w:val="18"/>
                <w:szCs w:val="18"/>
                <w:lang w:eastAsia="pl-PL"/>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Rzeszowskie Towarzystwo Pomocy im. Św. Brata Alberta w Rzeszowie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594,84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Niepełnosprawnych Intelektualnie KOŁO  w Krośnie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RPPK.08.01.00-18-0004/18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8 558,95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Związek Organizatorów Zakładów Aktywności Zawodowej i Warsztatów Terapii Zajęciowej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RPPK.08.01.00-18-0006/18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9 113,65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8 949,36   </w:t>
            </w:r>
          </w:p>
        </w:tc>
      </w:tr>
      <w:tr w:rsidR="00BE2CD3" w:rsidRPr="00BE2CD3" w:rsidTr="00A955B0">
        <w:trPr>
          <w:trHeight w:val="381"/>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RPPK.08.01.00-18-0008/18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171,19   </w:t>
            </w:r>
          </w:p>
        </w:tc>
      </w:tr>
      <w:tr w:rsidR="00BE2CD3" w:rsidRPr="00BE2CD3" w:rsidTr="00A955B0">
        <w:trPr>
          <w:trHeight w:val="6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RPPK.08.01.00-18-0009/18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176,73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18 663,08   </w:t>
            </w:r>
          </w:p>
        </w:tc>
      </w:tr>
      <w:tr w:rsidR="00BE2CD3" w:rsidRPr="00BE2CD3" w:rsidTr="00A955B0">
        <w:trPr>
          <w:trHeight w:val="461"/>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7 684,21   </w:t>
            </w:r>
          </w:p>
        </w:tc>
      </w:tr>
      <w:tr w:rsidR="00BE2CD3" w:rsidRPr="00BE2CD3" w:rsidTr="00A955B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Upośledzeniem Umysłowym KOŁO w Jarosławiu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2 992,75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 Związek Organizatorów Zakładów Aktywności Zawodowej i Warsztatów Terapii Zajęciowej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RPPK.08.01.00-18-0031/16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5 387,86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11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RPPK.08.01.00-18-0043/16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0,02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RPPK.08.01.00-18-0069/16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1 143,23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13 212,01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Rymanowie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3 154,83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RPPK.08.01.00-18-0084/16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27 939,34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Olszanica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RPPK.08.01.00-18-0010/18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28 767,22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Strzyżów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RPPK.08.01.00-18-0076/16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14 838,77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3"/>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43 605,99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107 742,05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CB127A">
      <w:pPr>
        <w:numPr>
          <w:ilvl w:val="0"/>
          <w:numId w:val="401"/>
        </w:numPr>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 ramach działania 8.3 n</w:t>
      </w:r>
      <w:r w:rsidRPr="00BE2CD3">
        <w:rPr>
          <w:rFonts w:ascii="Arial" w:eastAsia="Calibri" w:hAnsi="Arial" w:cs="Arial"/>
          <w:sz w:val="24"/>
          <w:szCs w:val="24"/>
        </w:rPr>
        <w:t xml:space="preserve">a koniec 2018 roku wydatkowano środki dotacji celowej w kwocie 576.844,- zł </w:t>
      </w:r>
      <w:r w:rsidRPr="00BE2CD3">
        <w:rPr>
          <w:rFonts w:ascii="Arial" w:eastAsia="Times New Roman" w:hAnsi="Arial" w:cs="Arial"/>
          <w:sz w:val="24"/>
          <w:szCs w:val="24"/>
          <w:lang w:eastAsia="pl-PL"/>
        </w:rPr>
        <w:t>(§ 6209 – 449.076,- zł, § 6259 – 127.768,- zł).</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działania 8.3</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p>
    <w:tbl>
      <w:tblPr>
        <w:tblW w:w="8505" w:type="dxa"/>
        <w:tblInd w:w="562" w:type="dxa"/>
        <w:tblLayout w:type="fixed"/>
        <w:tblCellMar>
          <w:left w:w="70" w:type="dxa"/>
          <w:right w:w="70" w:type="dxa"/>
        </w:tblCellMar>
        <w:tblLook w:val="04A0" w:firstRow="1" w:lastRow="0" w:firstColumn="1" w:lastColumn="0" w:noHBand="0" w:noVBand="1"/>
      </w:tblPr>
      <w:tblGrid>
        <w:gridCol w:w="567"/>
        <w:gridCol w:w="2552"/>
        <w:gridCol w:w="2693"/>
        <w:gridCol w:w="1418"/>
        <w:gridCol w:w="1275"/>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Lp.</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bCs/>
                <w:sz w:val="18"/>
                <w:szCs w:val="18"/>
                <w:lang w:eastAsia="pl-PL"/>
              </w:rPr>
            </w:pPr>
            <w:r w:rsidRPr="00BE2CD3">
              <w:rPr>
                <w:rFonts w:ascii="Arial" w:eastAsia="Times New Roman" w:hAnsi="Arial" w:cs="Arial"/>
                <w:b/>
                <w:bCs/>
                <w:sz w:val="18"/>
                <w:szCs w:val="18"/>
                <w:lang w:eastAsia="pl-PL"/>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Times New Roman" w:hAnsi="Arial" w:cs="Arial"/>
                <w:b/>
                <w:sz w:val="18"/>
                <w:szCs w:val="18"/>
                <w:lang w:eastAsia="pl-PL"/>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Times New Roman" w:hAnsi="Arial" w:cs="Arial"/>
                <w:b/>
                <w:sz w:val="18"/>
                <w:szCs w:val="18"/>
                <w:lang w:eastAsia="pl-PL"/>
              </w:rPr>
            </w:pPr>
            <w:r w:rsidRPr="00BE2CD3">
              <w:rPr>
                <w:rFonts w:ascii="Arial" w:eastAsia="Times New Roman" w:hAnsi="Arial" w:cs="Arial"/>
                <w:b/>
                <w:sz w:val="18"/>
                <w:szCs w:val="18"/>
                <w:lang w:eastAsia="pl-PL"/>
              </w:rPr>
              <w:t>dla jednostek spoza sektora finansów publicznych</w:t>
            </w:r>
          </w:p>
        </w:tc>
      </w:tr>
      <w:tr w:rsidR="00BE2CD3" w:rsidRPr="00BE2CD3" w:rsidTr="008B559C">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Podkarpackie Hospicjum Dla Dzieci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5 263,16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Promocji Zdrowia SANVIT Sp. z o.o.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5 718,95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2 106,43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Diecezji Rzeszowskiej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977,79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Mielcu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20 800,00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Dukla - Fara p.w. Św. Marii Magdaleny w Dukli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20 583,64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Pomocy Młodzieży im. Św. Jana Pawła II "Wzrastanie"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8 475,64   </w:t>
            </w:r>
          </w:p>
        </w:tc>
      </w:tr>
      <w:tr w:rsidR="00BE2CD3" w:rsidRPr="00BE2CD3" w:rsidTr="00A909F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Świętego Stanisława Biskupa i Męczennika w Osobnicy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526,32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KOŁO w Jarosławiu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RPPK.08.03.00-18-0035/16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2 749,05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"Dobry Dom"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RPPK.08.03.00-18-0038/16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131,79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 Mateusza Apostoła i Ewangelisty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12 663,57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14 168,00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RPPK.08.03.00-18-0045/17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14 368,10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35 251,87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 trosce o Życie" z siedziba w Brzozowie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8 736,75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Fundacja Rozwoju Regionalnego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RPPK.08.03.00-18-0060/17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7 624,87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Rodziców i Przyjaciół Osób Niepełnosprawnych RADOŚĆ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2 733,68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Polskie Stowarzyszenie na Rzecz Osób z Niepełnosprawnością Intelektualną w Jarosławiu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RPPK.08.03.00-18-0073/17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12 354,34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Rozwoju Domu Pomocy Społecznej z siedzibą w Ustrzykach Dolnych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336,85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20</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"MEDYK" DLA ZDROWIA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RPPK.08.03.00-18-0088/17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16 377,07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Św. Brata Alberta w Kolbuszowej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RPPK.08.03.00-18-0090/17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40 399,26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Rudek dla Życia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15 947,06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23</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Regionalne Towarzystwo Rolno-Przemysłowe "Dolina Strugu"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29 528,48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RPPK.08.03.00-18-0097/17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13 642,11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Parafia Rzymskokatolicka pw. Narodzenia NMP w </w:t>
            </w:r>
            <w:proofErr w:type="spellStart"/>
            <w:r w:rsidRPr="00BE2CD3">
              <w:rPr>
                <w:rFonts w:ascii="Arial" w:hAnsi="Arial" w:cs="Arial"/>
                <w:sz w:val="18"/>
                <w:szCs w:val="18"/>
              </w:rPr>
              <w:t>Albigowej</w:t>
            </w:r>
            <w:proofErr w:type="spellEnd"/>
            <w:r w:rsidRPr="00BE2CD3">
              <w:rPr>
                <w:rFonts w:ascii="Arial" w:hAnsi="Arial" w:cs="Arial"/>
                <w:sz w:val="18"/>
                <w:szCs w:val="18"/>
              </w:rPr>
              <w:t xml:space="preserv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35 416,63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26</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 Trosce o Życie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7 050,00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27</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Medyczne w Łańcucie Sp. z o.o.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19 686,57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28</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Fundacja Rozwoju Regionalnego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38 872,33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RPPK.08.03.00-18-0105/17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37 319,46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30</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Lokalna Grupa Działania "Dorzecze Wisłoka"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RPPK.08.03.00-18-0112/17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19 266,04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Lubaczowski / PCPR w Lubaczowie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3 292,55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i Gmina Nowa Sarzyna / MOPS w Nowej Sarzynie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966,00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A955B0">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33</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Jasienica Rosielna / GOPS w Jasienicy Rosielnej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RPPK.08.03.00-18-0004/17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102,20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34</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PCPR w Mielcu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1 274,79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35</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Niżański / PCPR w Nisku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RPPK.08.03.00-18-0009/17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3 886,30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Świlcza / GOPS w Świlczy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373,61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37</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Ropczycko-Sędziszowski / PCPR w Ropczycach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RPPK.08.03.00-18-0015/17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4 947,37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38</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Kamień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8 009,00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39</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Kamień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RPPK.08.03.00-18-0027/17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5 956,04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40</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Dukla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RPPK.08.03.00-18-0036/17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601,91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Głogów Małopolski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43 324,36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42</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Tuszów Narodowy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RPPK.08.03.00-18-0053/17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38 934,05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43</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Bojanów / GOPS w Bojanowie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RPPK.08.03.00-18-0093/17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16 099,61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54"/>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b/>
                <w:sz w:val="18"/>
                <w:szCs w:val="18"/>
              </w:rPr>
            </w:pPr>
            <w:r w:rsidRPr="00BE2CD3">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163 019,66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413 823,94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CB127A">
      <w:pPr>
        <w:numPr>
          <w:ilvl w:val="0"/>
          <w:numId w:val="401"/>
        </w:numPr>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 ramach działania 8.4 n</w:t>
      </w:r>
      <w:r w:rsidRPr="00BE2CD3">
        <w:rPr>
          <w:rFonts w:ascii="Arial" w:eastAsia="Calibri" w:hAnsi="Arial" w:cs="Arial"/>
          <w:sz w:val="24"/>
          <w:szCs w:val="24"/>
        </w:rPr>
        <w:t>a koniec 2018 roku wydatkowano środki dotacji celowej w kwocie 19.024,- zł (§ 6259).</w:t>
      </w: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działania 8.4</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580" w:type="dxa"/>
        <w:tblInd w:w="562" w:type="dxa"/>
        <w:tblLayout w:type="fixed"/>
        <w:tblCellMar>
          <w:left w:w="70" w:type="dxa"/>
          <w:right w:w="70" w:type="dxa"/>
        </w:tblCellMar>
        <w:tblLook w:val="04A0" w:firstRow="1" w:lastRow="0" w:firstColumn="1" w:lastColumn="0" w:noHBand="0" w:noVBand="1"/>
      </w:tblPr>
      <w:tblGrid>
        <w:gridCol w:w="567"/>
        <w:gridCol w:w="2485"/>
        <w:gridCol w:w="2693"/>
        <w:gridCol w:w="1418"/>
        <w:gridCol w:w="1417"/>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Przemyski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RPPK.08.04.00-18-0005/18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6 946,81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2</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Ustrzyki Dolne/ MGOPS w Ustrzykach Dolnych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RPPK.08.04.00-18-0012/18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4 410,34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3</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Świlcza / GOPS w Świlczy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RPPK.08.04.00-18-0015/17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6 235,25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4</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Gmina Zagórz / GOPS w Zagórzu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RPPK.08.04.00-18-0018/17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1 432,19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10"/>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19 024,59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0,00   </w:t>
            </w:r>
          </w:p>
        </w:tc>
      </w:tr>
    </w:tbl>
    <w:p w:rsidR="00BE2CD3" w:rsidRPr="00BE2CD3" w:rsidRDefault="00BE2CD3" w:rsidP="00BE2CD3">
      <w:pPr>
        <w:spacing w:after="0" w:line="360" w:lineRule="auto"/>
        <w:jc w:val="both"/>
        <w:rPr>
          <w:rFonts w:ascii="Arial" w:eastAsia="Times New Roman" w:hAnsi="Arial" w:cs="Arial"/>
          <w:color w:val="FF0000"/>
          <w:sz w:val="24"/>
          <w:szCs w:val="24"/>
        </w:rPr>
      </w:pPr>
    </w:p>
    <w:p w:rsidR="00BE2CD3" w:rsidRDefault="00BE2CD3" w:rsidP="00CB127A">
      <w:pPr>
        <w:numPr>
          <w:ilvl w:val="0"/>
          <w:numId w:val="401"/>
        </w:numPr>
        <w:spacing w:after="0" w:line="360" w:lineRule="auto"/>
        <w:ind w:left="851" w:hanging="284"/>
        <w:jc w:val="both"/>
        <w:rPr>
          <w:rFonts w:ascii="Arial" w:eastAsia="Times New Roman" w:hAnsi="Arial" w:cs="Arial"/>
          <w:sz w:val="24"/>
          <w:szCs w:val="24"/>
        </w:rPr>
      </w:pPr>
      <w:r w:rsidRPr="00BE2CD3">
        <w:rPr>
          <w:rFonts w:ascii="Arial" w:eastAsia="Times New Roman" w:hAnsi="Arial" w:cs="Arial"/>
          <w:sz w:val="24"/>
          <w:szCs w:val="24"/>
          <w:lang w:eastAsia="pl-PL"/>
        </w:rPr>
        <w:t>w ramach działania 8.5</w:t>
      </w:r>
      <w:r w:rsidRPr="00BE2CD3">
        <w:rPr>
          <w:rFonts w:ascii="Arial" w:eastAsia="Times New Roman" w:hAnsi="Arial" w:cs="Arial"/>
          <w:sz w:val="24"/>
          <w:szCs w:val="24"/>
        </w:rPr>
        <w:t xml:space="preserve"> na koniec 2018 roku wydatkowano środki dotacji celowej w kwocie 104.599,- zł (§ 6209).</w:t>
      </w:r>
    </w:p>
    <w:p w:rsidR="00A955B0" w:rsidRDefault="00A955B0" w:rsidP="00A955B0">
      <w:pPr>
        <w:spacing w:after="0" w:line="360" w:lineRule="auto"/>
        <w:jc w:val="both"/>
        <w:rPr>
          <w:rFonts w:ascii="Arial" w:eastAsia="Times New Roman" w:hAnsi="Arial" w:cs="Arial"/>
          <w:sz w:val="24"/>
          <w:szCs w:val="24"/>
        </w:rPr>
      </w:pPr>
    </w:p>
    <w:p w:rsidR="00A909F9" w:rsidRDefault="00A909F9" w:rsidP="00A955B0">
      <w:pPr>
        <w:spacing w:after="0" w:line="360" w:lineRule="auto"/>
        <w:jc w:val="both"/>
        <w:rPr>
          <w:rFonts w:ascii="Arial" w:eastAsia="Times New Roman" w:hAnsi="Arial" w:cs="Arial"/>
          <w:sz w:val="24"/>
          <w:szCs w:val="24"/>
        </w:rPr>
      </w:pPr>
    </w:p>
    <w:p w:rsidR="00A909F9" w:rsidRDefault="00A909F9" w:rsidP="00A955B0">
      <w:pPr>
        <w:spacing w:after="0" w:line="360" w:lineRule="auto"/>
        <w:jc w:val="both"/>
        <w:rPr>
          <w:rFonts w:ascii="Arial" w:eastAsia="Times New Roman" w:hAnsi="Arial" w:cs="Arial"/>
          <w:sz w:val="24"/>
          <w:szCs w:val="24"/>
        </w:rPr>
      </w:pPr>
    </w:p>
    <w:p w:rsidR="00A909F9" w:rsidRDefault="00A909F9" w:rsidP="00A955B0">
      <w:pPr>
        <w:spacing w:after="0" w:line="360" w:lineRule="auto"/>
        <w:jc w:val="both"/>
        <w:rPr>
          <w:rFonts w:ascii="Arial" w:eastAsia="Times New Roman" w:hAnsi="Arial" w:cs="Arial"/>
          <w:sz w:val="24"/>
          <w:szCs w:val="24"/>
        </w:rPr>
      </w:pPr>
    </w:p>
    <w:p w:rsidR="00A909F9" w:rsidRDefault="00A909F9" w:rsidP="00A955B0">
      <w:pPr>
        <w:spacing w:after="0" w:line="360" w:lineRule="auto"/>
        <w:jc w:val="both"/>
        <w:rPr>
          <w:rFonts w:ascii="Arial" w:eastAsia="Times New Roman" w:hAnsi="Arial" w:cs="Arial"/>
          <w:sz w:val="24"/>
          <w:szCs w:val="24"/>
        </w:rPr>
      </w:pPr>
    </w:p>
    <w:p w:rsidR="00BE2CD3" w:rsidRPr="00BE2CD3" w:rsidRDefault="00BE2CD3" w:rsidP="00BE2CD3">
      <w:pPr>
        <w:spacing w:before="240"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lastRenderedPageBreak/>
        <w:t>Zestawienie przekazanych beneficjentom działania 8.5</w:t>
      </w:r>
    </w:p>
    <w:p w:rsidR="00BE2CD3" w:rsidRPr="00BE2CD3" w:rsidRDefault="00BE2CD3" w:rsidP="00BE2CD3">
      <w:pPr>
        <w:spacing w:after="0" w:line="360" w:lineRule="auto"/>
        <w:ind w:left="284" w:hanging="284"/>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transz dotacji celowej w 2018 roku</w:t>
      </w:r>
    </w:p>
    <w:tbl>
      <w:tblPr>
        <w:tblW w:w="8580" w:type="dxa"/>
        <w:tblInd w:w="562" w:type="dxa"/>
        <w:tblLayout w:type="fixed"/>
        <w:tblCellMar>
          <w:left w:w="70" w:type="dxa"/>
          <w:right w:w="70" w:type="dxa"/>
        </w:tblCellMar>
        <w:tblLook w:val="04A0" w:firstRow="1" w:lastRow="0" w:firstColumn="1" w:lastColumn="0" w:noHBand="0" w:noVBand="1"/>
      </w:tblPr>
      <w:tblGrid>
        <w:gridCol w:w="567"/>
        <w:gridCol w:w="2485"/>
        <w:gridCol w:w="2693"/>
        <w:gridCol w:w="1418"/>
        <w:gridCol w:w="1417"/>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Lp.</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Podmiot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10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417"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w:t>
            </w:r>
          </w:p>
        </w:tc>
        <w:tc>
          <w:tcPr>
            <w:tcW w:w="2485"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Konsultingowo Doradcza Sp. z o.o. </w:t>
            </w:r>
          </w:p>
        </w:tc>
        <w:tc>
          <w:tcPr>
            <w:tcW w:w="2693"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RPPK.08.05.00-18-0005/16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104 598,57   </w:t>
            </w:r>
          </w:p>
        </w:tc>
      </w:tr>
      <w:tr w:rsidR="00BE2CD3" w:rsidRPr="00BE2CD3" w:rsidTr="008B559C">
        <w:trPr>
          <w:trHeight w:val="366"/>
        </w:trPr>
        <w:tc>
          <w:tcPr>
            <w:tcW w:w="57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0,00   </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104 598,57   </w:t>
            </w:r>
          </w:p>
        </w:tc>
      </w:tr>
    </w:tbl>
    <w:p w:rsidR="00BE2CD3" w:rsidRPr="00BE2CD3" w:rsidRDefault="00BE2CD3" w:rsidP="00BE2CD3">
      <w:pPr>
        <w:spacing w:after="0" w:line="360" w:lineRule="auto"/>
        <w:jc w:val="both"/>
        <w:rPr>
          <w:rFonts w:ascii="Arial" w:eastAsia="Times New Roman" w:hAnsi="Arial" w:cs="Arial"/>
          <w:color w:val="FF0000"/>
          <w:sz w:val="24"/>
          <w:szCs w:val="24"/>
          <w:lang w:eastAsia="pl-PL"/>
        </w:rPr>
      </w:pPr>
    </w:p>
    <w:p w:rsidR="00BE2CD3" w:rsidRPr="00BE2CD3" w:rsidRDefault="00BE2CD3" w:rsidP="00BE2CD3">
      <w:pPr>
        <w:spacing w:after="0" w:line="360" w:lineRule="auto"/>
        <w:ind w:left="567"/>
        <w:jc w:val="both"/>
        <w:rPr>
          <w:rFonts w:ascii="Arial" w:eastAsia="Times New Roman" w:hAnsi="Arial" w:cs="Arial"/>
          <w:iCs/>
          <w:sz w:val="24"/>
          <w:szCs w:val="24"/>
          <w:lang w:eastAsia="pl-PL"/>
        </w:rPr>
      </w:pPr>
      <w:r w:rsidRPr="00BE2CD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BE2CD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BE2CD3">
        <w:rPr>
          <w:rFonts w:ascii="Arial" w:eastAsia="Times New Roman" w:hAnsi="Arial" w:cs="Arial"/>
          <w:iCs/>
          <w:sz w:val="24"/>
          <w:szCs w:val="24"/>
          <w:lang w:eastAsia="pl-PL"/>
        </w:rPr>
        <w:br/>
        <w:t>i wydatków budżetu Województwa.</w:t>
      </w:r>
    </w:p>
    <w:p w:rsidR="00BE2CD3" w:rsidRPr="00BE2CD3" w:rsidRDefault="00BE2CD3" w:rsidP="00CB127A">
      <w:pPr>
        <w:numPr>
          <w:ilvl w:val="0"/>
          <w:numId w:val="402"/>
        </w:numPr>
        <w:tabs>
          <w:tab w:val="left" w:pos="567"/>
        </w:tabs>
        <w:spacing w:after="0" w:line="360" w:lineRule="auto"/>
        <w:ind w:left="567" w:hanging="283"/>
        <w:jc w:val="both"/>
        <w:rPr>
          <w:rFonts w:ascii="Arial" w:eastAsia="Times New Roman" w:hAnsi="Arial" w:cs="Arial"/>
          <w:bCs/>
          <w:iCs/>
          <w:sz w:val="24"/>
          <w:szCs w:val="24"/>
          <w:lang w:eastAsia="pl-PL"/>
        </w:rPr>
      </w:pPr>
      <w:r w:rsidRPr="00BE2CD3">
        <w:rPr>
          <w:rFonts w:ascii="Arial" w:eastAsia="Times New Roman" w:hAnsi="Arial" w:cs="Arial"/>
          <w:sz w:val="24"/>
          <w:szCs w:val="24"/>
          <w:lang w:eastAsia="pl-PL"/>
        </w:rPr>
        <w:t xml:space="preserve">zwrotów do Ministerstwa Inwestycji i Rozwoju części dotacji niewykorzystanych przez beneficjentów oraz </w:t>
      </w:r>
      <w:r w:rsidRPr="00BE2CD3">
        <w:rPr>
          <w:rFonts w:ascii="Arial" w:eastAsia="Calibri" w:hAnsi="Arial" w:cs="Arial"/>
          <w:sz w:val="24"/>
          <w:szCs w:val="24"/>
        </w:rPr>
        <w:t xml:space="preserve">części dotacji wykorzystanych niezgodnie </w:t>
      </w:r>
      <w:r w:rsidRPr="00BE2CD3">
        <w:rPr>
          <w:rFonts w:ascii="Arial" w:eastAsia="Calibri" w:hAnsi="Arial" w:cs="Arial"/>
          <w:sz w:val="24"/>
          <w:szCs w:val="24"/>
        </w:rPr>
        <w:br/>
        <w:t>z przeznaczeniem, pobranych nienależnie lub w nadmiernej wysokości przez beneficjentów projektów realizowanych</w:t>
      </w:r>
      <w:r w:rsidRPr="00BE2CD3">
        <w:rPr>
          <w:rFonts w:ascii="Arial" w:eastAsia="Times New Roman" w:hAnsi="Arial" w:cs="Arial"/>
          <w:sz w:val="24"/>
          <w:szCs w:val="24"/>
          <w:lang w:eastAsia="pl-PL"/>
        </w:rPr>
        <w:t xml:space="preserve"> w ramach Regionalnego Programu Operacyjnego Województwa Podkarpackiego na lata 2014-2020</w:t>
      </w:r>
      <w:r w:rsidRPr="00BE2CD3">
        <w:rPr>
          <w:rFonts w:ascii="Arial" w:eastAsia="Times New Roman" w:hAnsi="Arial" w:cs="Arial"/>
          <w:bCs/>
          <w:sz w:val="24"/>
          <w:szCs w:val="24"/>
          <w:lang w:eastAsia="pl-PL"/>
        </w:rPr>
        <w:t xml:space="preserve"> w kwocie 11.024,- zł (§ 6699 – 10.830,- zł, § 6669 – 194,- zł) (WUP – Dep. RP).</w:t>
      </w:r>
    </w:p>
    <w:p w:rsidR="00BE2CD3" w:rsidRPr="00BE2CD3" w:rsidRDefault="00BE2CD3" w:rsidP="00BE2CD3">
      <w:pPr>
        <w:spacing w:after="0" w:line="360" w:lineRule="auto"/>
        <w:ind w:left="284"/>
        <w:jc w:val="both"/>
        <w:rPr>
          <w:rFonts w:ascii="Arial" w:eastAsia="Times New Roman" w:hAnsi="Arial" w:cs="Arial"/>
          <w:b/>
          <w:color w:val="FF0000"/>
          <w:sz w:val="24"/>
          <w:szCs w:val="24"/>
          <w:lang w:eastAsia="pl-PL"/>
        </w:rPr>
      </w:pPr>
      <w:r w:rsidRPr="00BE2CD3">
        <w:rPr>
          <w:rFonts w:ascii="Arial" w:hAnsi="Arial" w:cs="Arial"/>
          <w:bCs/>
          <w:sz w:val="24"/>
          <w:szCs w:val="24"/>
        </w:rPr>
        <w:t>Nie wydatkowano wszystkich zaplanowanych środków ze względu na przesunięcie planowanych wypłat z 2018 roku na 2019 rok, zmiany harmonogramów płatności oraz zwroty niewykorzystanych środków dotacji celowej na koniec roku 2018. Powodem niewykonani</w:t>
      </w:r>
      <w:r w:rsidR="0055375C">
        <w:rPr>
          <w:rFonts w:ascii="Arial" w:hAnsi="Arial" w:cs="Arial"/>
          <w:bCs/>
          <w:sz w:val="24"/>
          <w:szCs w:val="24"/>
        </w:rPr>
        <w:t>a</w:t>
      </w:r>
      <w:r w:rsidRPr="00BE2CD3">
        <w:rPr>
          <w:rFonts w:ascii="Arial" w:hAnsi="Arial" w:cs="Arial"/>
          <w:bCs/>
          <w:sz w:val="24"/>
          <w:szCs w:val="24"/>
        </w:rPr>
        <w:t xml:space="preserve"> planowanych wydatków było również rozwiązanie umów </w:t>
      </w:r>
      <w:r w:rsidR="00846F93">
        <w:rPr>
          <w:rFonts w:ascii="Arial" w:hAnsi="Arial" w:cs="Arial"/>
          <w:bCs/>
          <w:sz w:val="24"/>
          <w:szCs w:val="24"/>
        </w:rPr>
        <w:br/>
      </w:r>
      <w:r w:rsidRPr="00BE2CD3">
        <w:rPr>
          <w:rFonts w:ascii="Arial" w:hAnsi="Arial" w:cs="Arial"/>
          <w:bCs/>
          <w:sz w:val="24"/>
          <w:szCs w:val="24"/>
        </w:rPr>
        <w:t xml:space="preserve">o dofinansowanie realizacji projektu, dla których zostały przewidziane środki </w:t>
      </w:r>
      <w:r w:rsidR="00846F93">
        <w:rPr>
          <w:rFonts w:ascii="Arial" w:hAnsi="Arial" w:cs="Arial"/>
          <w:bCs/>
          <w:sz w:val="24"/>
          <w:szCs w:val="24"/>
        </w:rPr>
        <w:br/>
      </w:r>
      <w:r w:rsidRPr="00BE2CD3">
        <w:rPr>
          <w:rFonts w:ascii="Arial" w:hAnsi="Arial" w:cs="Arial"/>
          <w:bCs/>
          <w:sz w:val="24"/>
          <w:szCs w:val="24"/>
        </w:rPr>
        <w:t>w planie na 2018 rok.</w:t>
      </w:r>
    </w:p>
    <w:p w:rsidR="00BE2CD3" w:rsidRDefault="00BE2CD3" w:rsidP="004F3550">
      <w:pPr>
        <w:tabs>
          <w:tab w:val="left" w:pos="7513"/>
        </w:tabs>
        <w:spacing w:after="0" w:line="360" w:lineRule="auto"/>
        <w:rPr>
          <w:rFonts w:ascii="Arial" w:hAnsi="Arial" w:cs="Arial"/>
          <w:b/>
          <w:bCs/>
          <w:color w:val="FF0000"/>
          <w:sz w:val="24"/>
          <w:szCs w:val="24"/>
        </w:rPr>
      </w:pPr>
    </w:p>
    <w:p w:rsidR="00A909F9" w:rsidRDefault="00A909F9" w:rsidP="004F3550">
      <w:pPr>
        <w:tabs>
          <w:tab w:val="left" w:pos="7513"/>
        </w:tabs>
        <w:spacing w:after="0" w:line="360" w:lineRule="auto"/>
        <w:rPr>
          <w:rFonts w:ascii="Arial" w:hAnsi="Arial" w:cs="Arial"/>
          <w:b/>
          <w:bCs/>
          <w:color w:val="FF0000"/>
          <w:sz w:val="24"/>
          <w:szCs w:val="24"/>
        </w:rPr>
      </w:pPr>
    </w:p>
    <w:p w:rsidR="00A909F9" w:rsidRDefault="00A909F9" w:rsidP="004F3550">
      <w:pPr>
        <w:tabs>
          <w:tab w:val="left" w:pos="7513"/>
        </w:tabs>
        <w:spacing w:after="0" w:line="360" w:lineRule="auto"/>
        <w:rPr>
          <w:rFonts w:ascii="Arial" w:hAnsi="Arial" w:cs="Arial"/>
          <w:b/>
          <w:bCs/>
          <w:color w:val="FF0000"/>
          <w:sz w:val="24"/>
          <w:szCs w:val="24"/>
        </w:rPr>
      </w:pPr>
    </w:p>
    <w:p w:rsidR="00BE2CD3" w:rsidRPr="00BE2CD3" w:rsidRDefault="00BE2CD3" w:rsidP="00BE2CD3">
      <w:pPr>
        <w:spacing w:after="0" w:line="360" w:lineRule="auto"/>
        <w:jc w:val="both"/>
        <w:rPr>
          <w:rFonts w:ascii="Arial" w:eastAsia="Arial Unicode MS" w:hAnsi="Arial" w:cs="Arial"/>
          <w:b/>
          <w:sz w:val="24"/>
          <w:szCs w:val="24"/>
          <w:lang w:eastAsia="pl-PL"/>
        </w:rPr>
      </w:pPr>
      <w:r w:rsidRPr="00BE2CD3">
        <w:rPr>
          <w:rFonts w:ascii="Arial" w:eastAsia="Arial Unicode MS" w:hAnsi="Arial" w:cs="Arial"/>
          <w:b/>
          <w:sz w:val="24"/>
          <w:szCs w:val="24"/>
          <w:lang w:eastAsia="pl-PL"/>
        </w:rPr>
        <w:lastRenderedPageBreak/>
        <w:t>DZIAŁ 853 – POZOSTAŁE ZADANIA W ZAKRESIE POLITYKI SPOŁECZNEJ</w:t>
      </w:r>
    </w:p>
    <w:p w:rsidR="00925C46" w:rsidRPr="00925C46" w:rsidRDefault="00925C46" w:rsidP="00925C46">
      <w:pPr>
        <w:tabs>
          <w:tab w:val="left" w:pos="7513"/>
        </w:tabs>
        <w:spacing w:after="0" w:line="360" w:lineRule="auto"/>
        <w:jc w:val="both"/>
        <w:rPr>
          <w:rFonts w:ascii="Arial" w:eastAsia="Arial Unicode MS" w:hAnsi="Arial" w:cs="Arial"/>
          <w:b/>
          <w:i/>
          <w:sz w:val="24"/>
          <w:szCs w:val="24"/>
          <w:lang w:eastAsia="pl-PL"/>
        </w:rPr>
      </w:pPr>
      <w:r w:rsidRPr="00925C46">
        <w:rPr>
          <w:rFonts w:ascii="Arial" w:eastAsia="Arial Unicode MS" w:hAnsi="Arial" w:cs="Arial"/>
          <w:b/>
          <w:i/>
          <w:sz w:val="24"/>
          <w:szCs w:val="24"/>
          <w:lang w:eastAsia="pl-PL"/>
        </w:rPr>
        <w:t>Rozdział 85311 – Rehabilitacja zawodowa i społeczna osób niepełnosprawnych</w:t>
      </w:r>
    </w:p>
    <w:p w:rsidR="00925C46" w:rsidRPr="00925C46" w:rsidRDefault="00925C46" w:rsidP="00925C46">
      <w:pPr>
        <w:spacing w:after="0" w:line="360" w:lineRule="auto"/>
        <w:jc w:val="both"/>
        <w:rPr>
          <w:rFonts w:ascii="Arial" w:eastAsia="Times New Roman" w:hAnsi="Arial" w:cs="Arial"/>
          <w:bCs/>
          <w:sz w:val="24"/>
          <w:szCs w:val="24"/>
          <w:lang w:eastAsia="pl-PL"/>
        </w:rPr>
      </w:pPr>
      <w:r w:rsidRPr="00925C46">
        <w:rPr>
          <w:rFonts w:ascii="Arial" w:eastAsia="Times New Roman" w:hAnsi="Arial" w:cs="Arial"/>
          <w:bCs/>
          <w:sz w:val="24"/>
          <w:szCs w:val="24"/>
          <w:lang w:eastAsia="pl-PL"/>
        </w:rPr>
        <w:t xml:space="preserve">Zaplanowane wydatki </w:t>
      </w:r>
      <w:r w:rsidRPr="00925C46">
        <w:rPr>
          <w:rFonts w:ascii="Arial" w:eastAsia="Calibri" w:hAnsi="Arial" w:cs="Arial"/>
          <w:sz w:val="24"/>
          <w:szCs w:val="24"/>
          <w:lang w:eastAsia="pl-PL"/>
        </w:rPr>
        <w:t xml:space="preserve">(ROPS – Dep. OZ) </w:t>
      </w:r>
      <w:r w:rsidRPr="00925C46">
        <w:rPr>
          <w:rFonts w:ascii="Arial" w:eastAsia="Times New Roman" w:hAnsi="Arial" w:cs="Arial"/>
          <w:bCs/>
          <w:sz w:val="24"/>
          <w:szCs w:val="24"/>
          <w:lang w:eastAsia="pl-PL"/>
        </w:rPr>
        <w:t xml:space="preserve">w kwocie </w:t>
      </w:r>
      <w:r w:rsidRPr="00925C46">
        <w:rPr>
          <w:rFonts w:ascii="Arial" w:eastAsia="Times New Roman" w:hAnsi="Arial" w:cs="Arial"/>
          <w:sz w:val="24"/>
          <w:szCs w:val="24"/>
          <w:lang w:eastAsia="pl-PL"/>
        </w:rPr>
        <w:t>2.788.174</w:t>
      </w:r>
      <w:r w:rsidRPr="00925C46">
        <w:rPr>
          <w:rFonts w:ascii="Arial" w:eastAsia="Times New Roman" w:hAnsi="Arial" w:cs="Arial"/>
          <w:bCs/>
          <w:sz w:val="24"/>
          <w:szCs w:val="24"/>
          <w:lang w:eastAsia="pl-PL"/>
        </w:rPr>
        <w:t xml:space="preserve">,-zł (w tym: dotacje dla jednostek sektora finansów publicznych – 82.223,-zł oraz jednostek spoza sektora finansów publicznych – 2.705.951,-zł) zostały </w:t>
      </w:r>
      <w:r w:rsidRPr="00925C46">
        <w:rPr>
          <w:rFonts w:ascii="Arial" w:eastAsia="Times New Roman" w:hAnsi="Arial" w:cs="Arial"/>
          <w:sz w:val="24"/>
          <w:szCs w:val="24"/>
          <w:lang w:eastAsia="pl-PL"/>
        </w:rPr>
        <w:t>zrealizowane</w:t>
      </w:r>
      <w:r w:rsidRPr="00925C46">
        <w:rPr>
          <w:rFonts w:ascii="Arial" w:eastAsia="Times New Roman" w:hAnsi="Arial" w:cs="Arial"/>
          <w:bCs/>
          <w:sz w:val="24"/>
          <w:szCs w:val="24"/>
          <w:lang w:eastAsia="pl-PL"/>
        </w:rPr>
        <w:t xml:space="preserve"> w kwocie </w:t>
      </w:r>
      <w:r w:rsidRPr="00925C46">
        <w:rPr>
          <w:rFonts w:ascii="Arial" w:eastAsia="Times New Roman" w:hAnsi="Arial" w:cs="Arial"/>
          <w:sz w:val="24"/>
          <w:szCs w:val="24"/>
          <w:lang w:eastAsia="pl-PL"/>
        </w:rPr>
        <w:t xml:space="preserve">2.739.729,-zł, </w:t>
      </w:r>
      <w:r w:rsidRPr="00925C46">
        <w:rPr>
          <w:rFonts w:ascii="Arial" w:eastAsia="Times New Roman" w:hAnsi="Arial" w:cs="Arial"/>
          <w:sz w:val="24"/>
          <w:szCs w:val="24"/>
          <w:lang w:eastAsia="pl-PL"/>
        </w:rPr>
        <w:br/>
        <w:t xml:space="preserve">tj. 98,26% </w:t>
      </w:r>
      <w:r w:rsidRPr="00925C46">
        <w:rPr>
          <w:rFonts w:ascii="Arial" w:eastAsia="Times New Roman" w:hAnsi="Arial" w:cs="Arial"/>
          <w:bCs/>
          <w:sz w:val="24"/>
          <w:szCs w:val="24"/>
          <w:lang w:eastAsia="pl-PL"/>
        </w:rPr>
        <w:t>planu.</w:t>
      </w:r>
    </w:p>
    <w:p w:rsidR="00925C46" w:rsidRPr="00925C46" w:rsidRDefault="00925C46" w:rsidP="00CB127A">
      <w:pPr>
        <w:numPr>
          <w:ilvl w:val="0"/>
          <w:numId w:val="425"/>
        </w:numPr>
        <w:spacing w:after="0" w:line="360" w:lineRule="auto"/>
        <w:ind w:left="426" w:hanging="284"/>
        <w:jc w:val="both"/>
        <w:rPr>
          <w:rFonts w:ascii="Arial" w:eastAsia="Arial Unicode MS" w:hAnsi="Arial" w:cs="Arial"/>
          <w:sz w:val="24"/>
          <w:szCs w:val="24"/>
          <w:lang w:eastAsia="pl-PL"/>
        </w:rPr>
      </w:pPr>
      <w:r w:rsidRPr="00925C46">
        <w:rPr>
          <w:rFonts w:ascii="Arial" w:eastAsia="Arial Unicode MS" w:hAnsi="Arial" w:cs="Arial"/>
          <w:sz w:val="24"/>
          <w:szCs w:val="24"/>
          <w:lang w:eastAsia="pl-PL"/>
        </w:rPr>
        <w:t xml:space="preserve">Wydatki bieżące zaplanowane w kwocie 2.288.174,-zł wykonane zostały </w:t>
      </w:r>
      <w:r w:rsidRPr="00925C46">
        <w:rPr>
          <w:rFonts w:ascii="Arial" w:eastAsia="Arial Unicode MS" w:hAnsi="Arial" w:cs="Arial"/>
          <w:sz w:val="24"/>
          <w:szCs w:val="24"/>
          <w:lang w:eastAsia="pl-PL"/>
        </w:rPr>
        <w:br/>
        <w:t>w wysokości 2.239.729,-zł, tj. 97,88% planu i dotyczyły:</w:t>
      </w:r>
    </w:p>
    <w:p w:rsidR="00925C46" w:rsidRPr="00925C46" w:rsidRDefault="00925C46" w:rsidP="00CB127A">
      <w:pPr>
        <w:numPr>
          <w:ilvl w:val="2"/>
          <w:numId w:val="451"/>
        </w:numPr>
        <w:spacing w:after="0" w:line="360" w:lineRule="auto"/>
        <w:ind w:left="709" w:hanging="283"/>
        <w:jc w:val="both"/>
        <w:rPr>
          <w:rFonts w:ascii="Arial" w:eastAsia="Arial Unicode MS" w:hAnsi="Arial" w:cs="Arial"/>
          <w:sz w:val="24"/>
          <w:szCs w:val="24"/>
          <w:lang w:eastAsia="pl-PL"/>
        </w:rPr>
      </w:pPr>
      <w:r w:rsidRPr="00925C46">
        <w:rPr>
          <w:rFonts w:ascii="Arial" w:eastAsia="Arial Unicode MS" w:hAnsi="Arial" w:cs="Arial"/>
          <w:sz w:val="24"/>
          <w:szCs w:val="24"/>
          <w:lang w:eastAsia="pl-PL"/>
        </w:rPr>
        <w:t xml:space="preserve">dotacji podmiotowych dla Zakładów Aktywności Zawodowej na dofinansowanie kosztów działalności obsługowo-rehabilitacyjnej zakładów aktywności zawodowej na kwotę 1.115.242,-zł (§ 2570 – 82.222,-zł, § 2580 – </w:t>
      </w:r>
      <w:r w:rsidR="00846F93">
        <w:rPr>
          <w:rFonts w:ascii="Arial" w:eastAsia="Arial Unicode MS" w:hAnsi="Arial" w:cs="Arial"/>
          <w:sz w:val="24"/>
          <w:szCs w:val="24"/>
          <w:lang w:eastAsia="pl-PL"/>
        </w:rPr>
        <w:br/>
      </w:r>
      <w:r w:rsidRPr="00925C46">
        <w:rPr>
          <w:rFonts w:ascii="Arial" w:eastAsia="Arial Unicode MS" w:hAnsi="Arial" w:cs="Arial"/>
          <w:sz w:val="24"/>
          <w:szCs w:val="24"/>
          <w:lang w:eastAsia="pl-PL"/>
        </w:rPr>
        <w:t xml:space="preserve">1.033.020,-zł). </w:t>
      </w:r>
    </w:p>
    <w:p w:rsidR="00925C46" w:rsidRPr="00925C46" w:rsidRDefault="00925C46" w:rsidP="00925C46">
      <w:pPr>
        <w:spacing w:after="0" w:line="360" w:lineRule="auto"/>
        <w:jc w:val="both"/>
        <w:rPr>
          <w:rFonts w:ascii="Arial" w:eastAsia="Arial Unicode MS" w:hAnsi="Arial" w:cs="Arial"/>
          <w:sz w:val="24"/>
          <w:szCs w:val="24"/>
          <w:lang w:eastAsia="pl-PL"/>
        </w:rPr>
      </w:pPr>
    </w:p>
    <w:p w:rsidR="00925C46" w:rsidRPr="00925C46" w:rsidRDefault="00925C46" w:rsidP="00925C46">
      <w:pPr>
        <w:spacing w:line="360" w:lineRule="auto"/>
        <w:jc w:val="center"/>
        <w:rPr>
          <w:rFonts w:ascii="Arial" w:eastAsia="Arial Unicode MS" w:hAnsi="Arial" w:cs="Arial"/>
          <w:sz w:val="24"/>
          <w:szCs w:val="24"/>
        </w:rPr>
      </w:pPr>
      <w:r w:rsidRPr="00925C46">
        <w:rPr>
          <w:rFonts w:ascii="Arial" w:eastAsia="Arial Unicode MS" w:hAnsi="Arial" w:cs="Arial"/>
          <w:sz w:val="24"/>
          <w:szCs w:val="24"/>
        </w:rPr>
        <w:t>Zestawienie udzielonych dotacji podmiotowych w 2018 roku</w:t>
      </w:r>
    </w:p>
    <w:tbl>
      <w:tblPr>
        <w:tblW w:w="8998"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700"/>
        <w:gridCol w:w="5357"/>
        <w:gridCol w:w="1419"/>
        <w:gridCol w:w="1522"/>
      </w:tblGrid>
      <w:tr w:rsidR="00925C46" w:rsidRPr="00925C46" w:rsidTr="007E3A05">
        <w:trPr>
          <w:trHeight w:val="20"/>
        </w:trPr>
        <w:tc>
          <w:tcPr>
            <w:tcW w:w="700" w:type="dxa"/>
            <w:vMerge w:val="restart"/>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center"/>
              <w:rPr>
                <w:rFonts w:ascii="Arial" w:eastAsia="Times New Roman" w:hAnsi="Arial" w:cs="Arial"/>
                <w:b/>
                <w:bCs/>
                <w:iCs/>
                <w:sz w:val="18"/>
                <w:szCs w:val="18"/>
              </w:rPr>
            </w:pPr>
            <w:r w:rsidRPr="00925C46">
              <w:rPr>
                <w:rFonts w:ascii="Arial" w:eastAsia="Times New Roman" w:hAnsi="Arial" w:cs="Arial"/>
                <w:b/>
                <w:bCs/>
                <w:iCs/>
                <w:sz w:val="18"/>
                <w:szCs w:val="18"/>
              </w:rPr>
              <w:t>Lp.</w:t>
            </w:r>
          </w:p>
          <w:p w:rsidR="00925C46" w:rsidRPr="00925C46" w:rsidRDefault="00925C46" w:rsidP="00925C46">
            <w:pPr>
              <w:suppressAutoHyphens/>
              <w:spacing w:after="0" w:line="240" w:lineRule="auto"/>
              <w:jc w:val="center"/>
              <w:rPr>
                <w:rFonts w:ascii="Arial" w:eastAsia="Times New Roman" w:hAnsi="Arial" w:cs="Arial"/>
                <w:b/>
                <w:bCs/>
                <w:iCs/>
                <w:sz w:val="18"/>
                <w:szCs w:val="18"/>
              </w:rPr>
            </w:pPr>
          </w:p>
        </w:tc>
        <w:tc>
          <w:tcPr>
            <w:tcW w:w="5357" w:type="dxa"/>
            <w:vMerge w:val="restart"/>
            <w:tcBorders>
              <w:top w:val="single" w:sz="4" w:space="0" w:color="00000A"/>
              <w:left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Times New Roman" w:hAnsi="Arial" w:cs="Arial"/>
                <w:b/>
                <w:bCs/>
                <w:iCs/>
                <w:sz w:val="18"/>
                <w:szCs w:val="18"/>
              </w:rPr>
            </w:pPr>
            <w:r w:rsidRPr="00925C46">
              <w:rPr>
                <w:rFonts w:ascii="Arial" w:eastAsia="Times New Roman" w:hAnsi="Arial" w:cs="Arial"/>
                <w:b/>
                <w:bCs/>
                <w:iCs/>
                <w:sz w:val="18"/>
                <w:szCs w:val="18"/>
              </w:rPr>
              <w:t>Podmiot</w:t>
            </w:r>
          </w:p>
        </w:tc>
        <w:tc>
          <w:tcPr>
            <w:tcW w:w="2941" w:type="dxa"/>
            <w:gridSpan w:val="2"/>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center"/>
              <w:rPr>
                <w:rFonts w:ascii="Arial" w:eastAsia="Times New Roman" w:hAnsi="Arial" w:cs="Arial"/>
                <w:b/>
                <w:bCs/>
                <w:iCs/>
                <w:sz w:val="18"/>
                <w:szCs w:val="18"/>
              </w:rPr>
            </w:pPr>
            <w:r w:rsidRPr="00925C46">
              <w:rPr>
                <w:rFonts w:ascii="Arial" w:eastAsia="Times New Roman" w:hAnsi="Arial" w:cs="Arial"/>
                <w:b/>
                <w:bCs/>
                <w:sz w:val="18"/>
                <w:szCs w:val="18"/>
              </w:rPr>
              <w:t>Kwota dotacji w zł</w:t>
            </w:r>
          </w:p>
        </w:tc>
      </w:tr>
      <w:tr w:rsidR="00925C46" w:rsidRPr="00925C46" w:rsidTr="007E3A05">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pacing w:after="0" w:line="240" w:lineRule="auto"/>
              <w:jc w:val="center"/>
              <w:rPr>
                <w:rFonts w:ascii="Arial" w:eastAsia="Times New Roman" w:hAnsi="Arial" w:cs="Arial"/>
                <w:b/>
                <w:bCs/>
                <w:iCs/>
                <w:sz w:val="18"/>
                <w:szCs w:val="18"/>
              </w:rPr>
            </w:pPr>
          </w:p>
        </w:tc>
        <w:tc>
          <w:tcPr>
            <w:tcW w:w="0" w:type="auto"/>
            <w:vMerge/>
            <w:tcBorders>
              <w:left w:val="single" w:sz="4" w:space="0" w:color="00000A"/>
              <w:bottom w:val="single" w:sz="4" w:space="0" w:color="00000A"/>
              <w:right w:val="single" w:sz="4" w:space="0" w:color="00000A"/>
            </w:tcBorders>
            <w:vAlign w:val="center"/>
            <w:hideMark/>
          </w:tcPr>
          <w:p w:rsidR="00925C46" w:rsidRPr="00925C46" w:rsidRDefault="00925C46" w:rsidP="00925C46">
            <w:pPr>
              <w:spacing w:after="0" w:line="240" w:lineRule="auto"/>
              <w:rPr>
                <w:rFonts w:ascii="Arial" w:eastAsia="Times New Roman" w:hAnsi="Arial" w:cs="Arial"/>
                <w:b/>
                <w:bCs/>
                <w:iCs/>
                <w:sz w:val="18"/>
                <w:szCs w:val="18"/>
              </w:rPr>
            </w:pPr>
          </w:p>
        </w:tc>
        <w:tc>
          <w:tcPr>
            <w:tcW w:w="1419"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b/>
                <w:sz w:val="18"/>
                <w:szCs w:val="18"/>
              </w:rPr>
            </w:pPr>
            <w:r w:rsidRPr="00925C46">
              <w:rPr>
                <w:rFonts w:ascii="Arial" w:eastAsia="Arial Unicode MS" w:hAnsi="Arial" w:cs="Arial"/>
                <w:b/>
                <w:sz w:val="18"/>
                <w:szCs w:val="18"/>
              </w:rPr>
              <w:t>dla jednostek sektora finansów publicznych</w:t>
            </w: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b/>
                <w:sz w:val="18"/>
                <w:szCs w:val="18"/>
              </w:rPr>
            </w:pPr>
            <w:r w:rsidRPr="00925C46">
              <w:rPr>
                <w:rFonts w:ascii="Arial" w:eastAsia="Arial Unicode MS" w:hAnsi="Arial" w:cs="Arial"/>
                <w:b/>
                <w:sz w:val="18"/>
                <w:szCs w:val="18"/>
              </w:rPr>
              <w:t>dla jednostek spoza sektora finansów publicznych</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1</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Rymanowie Zdroju</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115.111,00</w:t>
            </w:r>
          </w:p>
        </w:tc>
      </w:tr>
      <w:tr w:rsidR="00925C46" w:rsidRPr="00925C46" w:rsidTr="007E3A05">
        <w:trPr>
          <w:trHeight w:val="284"/>
        </w:trPr>
        <w:tc>
          <w:tcPr>
            <w:tcW w:w="700" w:type="dxa"/>
            <w:tcBorders>
              <w:top w:val="single" w:sz="4" w:space="0" w:color="00000A"/>
              <w:left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2</w:t>
            </w:r>
          </w:p>
        </w:tc>
        <w:tc>
          <w:tcPr>
            <w:tcW w:w="5357" w:type="dxa"/>
            <w:tcBorders>
              <w:top w:val="single" w:sz="4" w:space="0" w:color="00000A"/>
              <w:left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Nowej Sarzynie</w:t>
            </w:r>
          </w:p>
        </w:tc>
        <w:tc>
          <w:tcPr>
            <w:tcW w:w="1419" w:type="dxa"/>
            <w:tcBorders>
              <w:top w:val="single" w:sz="4" w:space="0" w:color="00000A"/>
              <w:left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113.715,73</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3</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Woli Rafałowskiej</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100.722,00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4</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Jarosławiu</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138.407,00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5</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Woli Dalszej</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65.778,00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6</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 xml:space="preserve">Zakład Aktywności Zawodowej w </w:t>
            </w:r>
            <w:proofErr w:type="spellStart"/>
            <w:r w:rsidRPr="00925C46">
              <w:rPr>
                <w:rFonts w:ascii="Arial" w:eastAsia="Arial Unicode MS" w:hAnsi="Arial" w:cs="Arial"/>
                <w:sz w:val="18"/>
                <w:szCs w:val="18"/>
              </w:rPr>
              <w:t>Maliniu</w:t>
            </w:r>
            <w:proofErr w:type="spellEnd"/>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82.222,00</w:t>
            </w: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7</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Woli Żyrakowskiej</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206.056,00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8</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 xml:space="preserve">Zakład Aktywności Zawodowej w Starych Oleszycach </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63.722,00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9</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 xml:space="preserve">Zakład Aktywności Zawodowej Nr 1 w Krośnie </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51.388,00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10</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 xml:space="preserve">Zakład Aktywności Zawodowej Nr 2 w Krośnie </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69.888,00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11</w:t>
            </w:r>
          </w:p>
        </w:tc>
        <w:tc>
          <w:tcPr>
            <w:tcW w:w="5357"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Zakład Aktywności Zawodowej w Rzeszowie ul. Rejtana 10 – organizator Podkarpacki Związek Organizatorów ZAZ</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hideMark/>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64.751,00</w:t>
            </w:r>
          </w:p>
        </w:tc>
      </w:tr>
      <w:tr w:rsidR="00925C46" w:rsidRPr="00925C46" w:rsidTr="007E3A05">
        <w:trPr>
          <w:trHeight w:val="284"/>
        </w:trPr>
        <w:tc>
          <w:tcPr>
            <w:tcW w:w="700"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center"/>
              <w:rPr>
                <w:rFonts w:ascii="Arial" w:eastAsia="Arial Unicode MS" w:hAnsi="Arial" w:cs="Arial"/>
                <w:sz w:val="18"/>
                <w:szCs w:val="18"/>
              </w:rPr>
            </w:pPr>
            <w:r w:rsidRPr="00925C46">
              <w:rPr>
                <w:rFonts w:ascii="Arial" w:eastAsia="Arial Unicode MS" w:hAnsi="Arial" w:cs="Arial"/>
                <w:sz w:val="18"/>
                <w:szCs w:val="18"/>
              </w:rPr>
              <w:t>12</w:t>
            </w:r>
          </w:p>
        </w:tc>
        <w:tc>
          <w:tcPr>
            <w:tcW w:w="5357"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rPr>
                <w:rFonts w:ascii="Arial" w:eastAsia="Arial Unicode MS" w:hAnsi="Arial" w:cs="Arial"/>
                <w:sz w:val="18"/>
                <w:szCs w:val="18"/>
              </w:rPr>
            </w:pPr>
            <w:r w:rsidRPr="00925C46">
              <w:rPr>
                <w:rFonts w:ascii="Arial" w:eastAsia="Arial Unicode MS" w:hAnsi="Arial" w:cs="Arial"/>
                <w:sz w:val="18"/>
                <w:szCs w:val="18"/>
              </w:rPr>
              <w:t xml:space="preserve">Zakład Aktywności Zawodowej w Rzeszowie ul. Tarnowska – organizator Fundacja in </w:t>
            </w:r>
            <w:proofErr w:type="spellStart"/>
            <w:r w:rsidRPr="00925C46">
              <w:rPr>
                <w:rFonts w:ascii="Arial" w:eastAsia="Arial Unicode MS" w:hAnsi="Arial" w:cs="Arial"/>
                <w:sz w:val="18"/>
                <w:szCs w:val="18"/>
              </w:rPr>
              <w:t>Corpore</w:t>
            </w:r>
            <w:proofErr w:type="spellEnd"/>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Times New Roman" w:hAnsi="Arial" w:cs="Arial"/>
                <w:sz w:val="18"/>
                <w:szCs w:val="18"/>
              </w:rPr>
            </w:pP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sz w:val="18"/>
                <w:szCs w:val="18"/>
              </w:rPr>
            </w:pPr>
            <w:r w:rsidRPr="00925C46">
              <w:rPr>
                <w:rFonts w:ascii="Arial" w:eastAsia="Arial Unicode MS" w:hAnsi="Arial" w:cs="Arial"/>
                <w:sz w:val="18"/>
                <w:szCs w:val="18"/>
              </w:rPr>
              <w:t>43.481,28</w:t>
            </w:r>
          </w:p>
        </w:tc>
      </w:tr>
      <w:tr w:rsidR="00925C46" w:rsidRPr="00925C46" w:rsidTr="007E3A05">
        <w:trPr>
          <w:trHeight w:val="284"/>
        </w:trPr>
        <w:tc>
          <w:tcPr>
            <w:tcW w:w="6057" w:type="dxa"/>
            <w:gridSpan w:val="2"/>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center"/>
              <w:rPr>
                <w:rFonts w:ascii="Arial" w:eastAsia="Times New Roman" w:hAnsi="Arial" w:cs="Arial"/>
                <w:b/>
                <w:sz w:val="18"/>
                <w:szCs w:val="18"/>
              </w:rPr>
            </w:pPr>
            <w:r w:rsidRPr="00925C46">
              <w:rPr>
                <w:rFonts w:ascii="Arial" w:eastAsia="Arial Unicode MS" w:hAnsi="Arial" w:cs="Arial"/>
                <w:b/>
                <w:sz w:val="18"/>
                <w:szCs w:val="18"/>
              </w:rPr>
              <w:t>Razem</w:t>
            </w:r>
          </w:p>
        </w:tc>
        <w:tc>
          <w:tcPr>
            <w:tcW w:w="1419"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b/>
                <w:sz w:val="18"/>
                <w:szCs w:val="18"/>
              </w:rPr>
            </w:pPr>
            <w:r w:rsidRPr="00925C46">
              <w:rPr>
                <w:rFonts w:ascii="Arial" w:eastAsia="Arial Unicode MS" w:hAnsi="Arial" w:cs="Arial"/>
                <w:b/>
                <w:sz w:val="18"/>
                <w:szCs w:val="18"/>
              </w:rPr>
              <w:t>82.222,00</w:t>
            </w:r>
          </w:p>
        </w:tc>
        <w:tc>
          <w:tcPr>
            <w:tcW w:w="1522" w:type="dxa"/>
            <w:tcBorders>
              <w:top w:val="single" w:sz="4" w:space="0" w:color="00000A"/>
              <w:left w:val="single" w:sz="4" w:space="0" w:color="00000A"/>
              <w:bottom w:val="single" w:sz="4" w:space="0" w:color="00000A"/>
              <w:right w:val="single" w:sz="4" w:space="0" w:color="00000A"/>
            </w:tcBorders>
            <w:vAlign w:val="center"/>
          </w:tcPr>
          <w:p w:rsidR="00925C46" w:rsidRPr="00925C46" w:rsidRDefault="00925C46" w:rsidP="00925C46">
            <w:pPr>
              <w:suppressAutoHyphens/>
              <w:spacing w:after="0" w:line="240" w:lineRule="auto"/>
              <w:jc w:val="right"/>
              <w:rPr>
                <w:rFonts w:ascii="Arial" w:eastAsia="Arial Unicode MS" w:hAnsi="Arial" w:cs="Arial"/>
                <w:b/>
                <w:sz w:val="18"/>
                <w:szCs w:val="18"/>
              </w:rPr>
            </w:pPr>
            <w:r w:rsidRPr="00925C46">
              <w:rPr>
                <w:rFonts w:ascii="Arial" w:eastAsia="Arial Unicode MS" w:hAnsi="Arial" w:cs="Arial"/>
                <w:b/>
                <w:sz w:val="18"/>
                <w:szCs w:val="18"/>
              </w:rPr>
              <w:t>1.033.020,01</w:t>
            </w:r>
          </w:p>
        </w:tc>
      </w:tr>
      <w:tr w:rsidR="00925C46" w:rsidRPr="00925C46" w:rsidTr="007E3A05">
        <w:trPr>
          <w:trHeight w:val="284"/>
        </w:trPr>
        <w:tc>
          <w:tcPr>
            <w:tcW w:w="6057" w:type="dxa"/>
            <w:gridSpan w:val="2"/>
            <w:tcBorders>
              <w:top w:val="single" w:sz="4" w:space="0" w:color="00000A"/>
              <w:left w:val="single" w:sz="4" w:space="0" w:color="00000A"/>
              <w:bottom w:val="single" w:sz="4" w:space="0" w:color="00000A"/>
              <w:right w:val="single" w:sz="4" w:space="0" w:color="auto"/>
            </w:tcBorders>
            <w:vAlign w:val="center"/>
          </w:tcPr>
          <w:p w:rsidR="00925C46" w:rsidRPr="00925C46" w:rsidRDefault="00925C46" w:rsidP="00925C46">
            <w:pPr>
              <w:suppressAutoHyphens/>
              <w:spacing w:after="0" w:line="240" w:lineRule="auto"/>
              <w:jc w:val="center"/>
              <w:rPr>
                <w:rFonts w:ascii="Arial" w:eastAsia="Arial Unicode MS" w:hAnsi="Arial" w:cs="Arial"/>
                <w:b/>
                <w:sz w:val="18"/>
                <w:szCs w:val="18"/>
              </w:rPr>
            </w:pPr>
            <w:r w:rsidRPr="00925C46">
              <w:rPr>
                <w:rFonts w:ascii="Arial" w:eastAsia="Arial Unicode MS" w:hAnsi="Arial" w:cs="Arial"/>
                <w:b/>
                <w:sz w:val="18"/>
                <w:szCs w:val="18"/>
              </w:rPr>
              <w:t>Ogółem</w:t>
            </w:r>
          </w:p>
        </w:tc>
        <w:tc>
          <w:tcPr>
            <w:tcW w:w="2941" w:type="dxa"/>
            <w:gridSpan w:val="2"/>
            <w:tcBorders>
              <w:top w:val="single" w:sz="4" w:space="0" w:color="00000A"/>
              <w:left w:val="single" w:sz="4" w:space="0" w:color="auto"/>
              <w:bottom w:val="single" w:sz="4" w:space="0" w:color="00000A"/>
              <w:right w:val="single" w:sz="4" w:space="0" w:color="00000A"/>
            </w:tcBorders>
            <w:vAlign w:val="center"/>
          </w:tcPr>
          <w:p w:rsidR="00925C46" w:rsidRPr="00925C46" w:rsidRDefault="00925C46" w:rsidP="00925C46">
            <w:pPr>
              <w:suppressAutoHyphens/>
              <w:spacing w:after="0" w:line="240" w:lineRule="auto"/>
              <w:jc w:val="center"/>
              <w:rPr>
                <w:rFonts w:ascii="Arial" w:eastAsia="Arial Unicode MS" w:hAnsi="Arial" w:cs="Arial"/>
                <w:b/>
                <w:sz w:val="18"/>
                <w:szCs w:val="18"/>
              </w:rPr>
            </w:pPr>
            <w:r w:rsidRPr="00925C46">
              <w:rPr>
                <w:rFonts w:ascii="Arial" w:eastAsia="Arial Unicode MS" w:hAnsi="Arial" w:cs="Arial"/>
                <w:b/>
                <w:sz w:val="18"/>
                <w:szCs w:val="18"/>
              </w:rPr>
              <w:t>1.115.242,01</w:t>
            </w:r>
          </w:p>
        </w:tc>
      </w:tr>
    </w:tbl>
    <w:p w:rsidR="00925C46" w:rsidRPr="00925C46" w:rsidRDefault="00925C46" w:rsidP="00925C46">
      <w:pPr>
        <w:spacing w:line="360" w:lineRule="auto"/>
        <w:rPr>
          <w:rFonts w:ascii="Arial" w:eastAsia="Arial Unicode MS" w:hAnsi="Arial" w:cs="Arial"/>
          <w:color w:val="FF0000"/>
          <w:sz w:val="24"/>
          <w:szCs w:val="24"/>
        </w:rPr>
      </w:pPr>
    </w:p>
    <w:p w:rsidR="00925C46" w:rsidRPr="00925C46" w:rsidRDefault="00925C46" w:rsidP="00925C46">
      <w:pPr>
        <w:spacing w:after="0" w:line="360" w:lineRule="auto"/>
        <w:ind w:left="284"/>
        <w:jc w:val="both"/>
        <w:rPr>
          <w:rFonts w:ascii="Arial" w:eastAsia="Arial Unicode MS" w:hAnsi="Arial" w:cs="Arial"/>
          <w:sz w:val="24"/>
          <w:szCs w:val="24"/>
        </w:rPr>
      </w:pPr>
      <w:r w:rsidRPr="00925C46">
        <w:rPr>
          <w:rFonts w:ascii="Arial" w:eastAsia="Arial Unicode MS" w:hAnsi="Arial" w:cs="Arial"/>
          <w:sz w:val="24"/>
          <w:szCs w:val="24"/>
        </w:rPr>
        <w:t xml:space="preserve">Zaplanowano dotację dla Zakładu Aktywności Zawodowej w Jaśle w kwocie 43.167,-zł, jednak z uwagi na nieprawidłowości stwierdzone podczas kontroli w ww. zakładzie umowa o dofinansowanie kosztów tworzenia i działania ZAZ ze środków PFRON została rozwiązana, skutkiem czego nie zawarto umowy o dofinansowanie </w:t>
      </w:r>
      <w:r w:rsidRPr="00925C46">
        <w:rPr>
          <w:rFonts w:ascii="Arial" w:eastAsia="Arial Unicode MS" w:hAnsi="Arial" w:cs="Arial"/>
          <w:sz w:val="24"/>
          <w:szCs w:val="24"/>
        </w:rPr>
        <w:lastRenderedPageBreak/>
        <w:t xml:space="preserve">ze środków Województwa 10% kosztów działalności obsługowo-rehabilitacyjnej </w:t>
      </w:r>
      <w:r w:rsidRPr="00925C46">
        <w:rPr>
          <w:rFonts w:ascii="Arial" w:eastAsia="Arial Unicode MS" w:hAnsi="Arial" w:cs="Arial"/>
          <w:sz w:val="24"/>
          <w:szCs w:val="24"/>
        </w:rPr>
        <w:br/>
        <w:t xml:space="preserve">w 2018 r. </w:t>
      </w:r>
    </w:p>
    <w:p w:rsidR="00925C46" w:rsidRPr="00925C46" w:rsidRDefault="00925C46" w:rsidP="00CB127A">
      <w:pPr>
        <w:numPr>
          <w:ilvl w:val="2"/>
          <w:numId w:val="451"/>
        </w:numPr>
        <w:spacing w:after="0" w:line="360" w:lineRule="auto"/>
        <w:ind w:left="284" w:hanging="284"/>
        <w:contextualSpacing/>
        <w:jc w:val="both"/>
        <w:rPr>
          <w:rFonts w:ascii="Arial" w:eastAsia="Arial Unicode MS" w:hAnsi="Arial" w:cs="Arial"/>
          <w:sz w:val="24"/>
          <w:szCs w:val="24"/>
          <w:lang w:eastAsia="pl-PL"/>
        </w:rPr>
      </w:pPr>
      <w:r w:rsidRPr="00925C46">
        <w:rPr>
          <w:rFonts w:ascii="Arial" w:eastAsia="Arial Unicode MS" w:hAnsi="Arial" w:cs="Arial"/>
          <w:sz w:val="24"/>
          <w:szCs w:val="24"/>
          <w:lang w:eastAsia="pl-PL"/>
        </w:rPr>
        <w:t>realizacji zadań w ramach Wojewódzkiego Programu na Rzecz Wyrównywania Szans Osób Niepełnosprawnych i Przeciwdziałania Ich Wykluczeniu Społecznemu na lata 2008 - 2020. Zadania realizowane przez organizacje pozarządowe, którym udzielono dotacji celowych w kwocie 1.124.487,-zł (§ 2360).</w:t>
      </w:r>
    </w:p>
    <w:p w:rsidR="00925C46" w:rsidRPr="00925C46" w:rsidRDefault="00925C46" w:rsidP="00925C46">
      <w:pPr>
        <w:spacing w:after="0" w:line="240" w:lineRule="auto"/>
        <w:ind w:left="284" w:hanging="284"/>
        <w:jc w:val="center"/>
        <w:rPr>
          <w:rFonts w:ascii="Arial" w:eastAsia="Arial Unicode MS" w:hAnsi="Arial" w:cs="Arial"/>
          <w:color w:val="FF0000"/>
          <w:sz w:val="24"/>
          <w:szCs w:val="24"/>
          <w:lang w:eastAsia="pl-PL"/>
        </w:rPr>
      </w:pPr>
    </w:p>
    <w:p w:rsidR="00925C46" w:rsidRPr="00925C46" w:rsidRDefault="00925C46" w:rsidP="00925C46">
      <w:pPr>
        <w:spacing w:after="0" w:line="240" w:lineRule="auto"/>
        <w:ind w:left="284" w:hanging="284"/>
        <w:jc w:val="center"/>
        <w:rPr>
          <w:rFonts w:ascii="Arial" w:eastAsia="Arial Unicode MS" w:hAnsi="Arial" w:cs="Arial"/>
          <w:sz w:val="24"/>
          <w:szCs w:val="24"/>
          <w:lang w:eastAsia="pl-PL"/>
        </w:rPr>
      </w:pPr>
      <w:r w:rsidRPr="00925C46">
        <w:rPr>
          <w:rFonts w:ascii="Arial" w:eastAsia="Arial Unicode MS" w:hAnsi="Arial" w:cs="Arial"/>
          <w:sz w:val="24"/>
          <w:szCs w:val="24"/>
          <w:lang w:eastAsia="pl-PL"/>
        </w:rPr>
        <w:t>Zestawienie udzielonych dotacji celowych w 2018 r.</w:t>
      </w:r>
    </w:p>
    <w:p w:rsidR="00925C46" w:rsidRPr="00925C46" w:rsidRDefault="00925C46" w:rsidP="00925C46">
      <w:pPr>
        <w:spacing w:after="0" w:line="240" w:lineRule="auto"/>
        <w:ind w:left="284" w:hanging="284"/>
        <w:jc w:val="center"/>
        <w:rPr>
          <w:rFonts w:ascii="Arial" w:eastAsia="Arial Unicode MS" w:hAnsi="Arial" w:cs="Arial"/>
          <w:sz w:val="24"/>
          <w:szCs w:val="24"/>
          <w:lang w:eastAsia="pl-PL"/>
        </w:rPr>
      </w:pP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607"/>
        <w:gridCol w:w="2512"/>
        <w:gridCol w:w="2603"/>
        <w:gridCol w:w="1675"/>
        <w:gridCol w:w="1675"/>
      </w:tblGrid>
      <w:tr w:rsidR="00925C46" w:rsidRPr="00925C46" w:rsidTr="007E3A05">
        <w:trPr>
          <w:trHeight w:val="381"/>
        </w:trPr>
        <w:tc>
          <w:tcPr>
            <w:tcW w:w="607"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Lp.</w:t>
            </w:r>
          </w:p>
          <w:p w:rsidR="00925C46" w:rsidRPr="00925C46" w:rsidRDefault="00925C46" w:rsidP="00925C46">
            <w:pPr>
              <w:suppressAutoHyphens/>
              <w:spacing w:after="0" w:line="240" w:lineRule="auto"/>
              <w:rPr>
                <w:rFonts w:ascii="Arial" w:eastAsia="Times New Roman" w:hAnsi="Arial" w:cs="Arial"/>
                <w:b/>
                <w:bCs/>
                <w:sz w:val="18"/>
                <w:szCs w:val="18"/>
              </w:rPr>
            </w:pPr>
          </w:p>
          <w:p w:rsidR="00925C46" w:rsidRPr="00925C46" w:rsidRDefault="00925C46" w:rsidP="00925C46">
            <w:pPr>
              <w:suppressAutoHyphens/>
              <w:spacing w:after="0" w:line="240" w:lineRule="auto"/>
              <w:rPr>
                <w:rFonts w:ascii="Arial" w:eastAsia="Times New Roman" w:hAnsi="Arial" w:cs="Arial"/>
                <w:b/>
                <w:bCs/>
                <w:sz w:val="18"/>
                <w:szCs w:val="18"/>
              </w:rPr>
            </w:pPr>
          </w:p>
        </w:tc>
        <w:tc>
          <w:tcPr>
            <w:tcW w:w="2512"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Podmiot</w:t>
            </w:r>
          </w:p>
        </w:tc>
        <w:tc>
          <w:tcPr>
            <w:tcW w:w="2603"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Nazwa zadania / projektu</w:t>
            </w:r>
          </w:p>
        </w:tc>
        <w:tc>
          <w:tcPr>
            <w:tcW w:w="335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Kwota dotacji w zł</w:t>
            </w:r>
          </w:p>
        </w:tc>
      </w:tr>
      <w:tr w:rsidR="00925C46" w:rsidRPr="00925C46" w:rsidTr="007E3A05">
        <w:trPr>
          <w:trHeight w:val="779"/>
        </w:trPr>
        <w:tc>
          <w:tcPr>
            <w:tcW w:w="607"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rPr>
            </w:pPr>
          </w:p>
        </w:tc>
        <w:tc>
          <w:tcPr>
            <w:tcW w:w="2512"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rPr>
            </w:pPr>
          </w:p>
        </w:tc>
        <w:tc>
          <w:tcPr>
            <w:tcW w:w="2603"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
                <w:bCs/>
                <w:sz w:val="18"/>
                <w:szCs w:val="18"/>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Dla jednostek sektora finansów publicznych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Dla jednostek spoza sektora finansów publicznych</w:t>
            </w:r>
          </w:p>
        </w:tc>
      </w:tr>
      <w:tr w:rsidR="00925C46" w:rsidRPr="00925C46" w:rsidTr="007E3A05">
        <w:trPr>
          <w:trHeight w:val="94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Polskie Stowarzyszenie na Rzecz Osób </w:t>
            </w:r>
            <w:r w:rsidRPr="00925C46">
              <w:rPr>
                <w:rFonts w:ascii="Arial" w:eastAsia="Times New Roman" w:hAnsi="Arial" w:cs="Arial"/>
                <w:sz w:val="18"/>
                <w:szCs w:val="18"/>
                <w:lang w:eastAsia="pl-PL"/>
              </w:rPr>
              <w:br/>
              <w:t>z Niepełnosprawnością Intelektualną,</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Koło w Jarosławiu</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 xml:space="preserve">Stowarzyszenie kompleksowych warunków rehabilitacji leczniczej dzieci </w:t>
            </w:r>
            <w:r w:rsidRPr="00925C46">
              <w:rPr>
                <w:rFonts w:ascii="Arial" w:eastAsia="Times New Roman" w:hAnsi="Arial" w:cs="Arial"/>
                <w:iCs/>
                <w:sz w:val="18"/>
                <w:szCs w:val="18"/>
                <w:lang w:eastAsia="pl-PL"/>
              </w:rPr>
              <w:br/>
              <w:t xml:space="preserve">i młodzieży niepełnosprawnej </w:t>
            </w:r>
            <w:r w:rsidRPr="00925C46">
              <w:rPr>
                <w:rFonts w:ascii="Arial" w:eastAsia="Times New Roman" w:hAnsi="Arial" w:cs="Arial"/>
                <w:iCs/>
                <w:sz w:val="18"/>
                <w:szCs w:val="18"/>
                <w:lang w:eastAsia="pl-PL"/>
              </w:rPr>
              <w:br/>
              <w:t>w OREW PSONI Koło w Jarosławiu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37 498,84</w:t>
            </w:r>
          </w:p>
        </w:tc>
      </w:tr>
      <w:tr w:rsidR="00925C46" w:rsidRPr="00925C46" w:rsidTr="007E3A05">
        <w:trPr>
          <w:trHeight w:val="98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Polskie Stowarzyszenie na Rzecz Osób </w:t>
            </w:r>
            <w:r w:rsidRPr="00925C46">
              <w:rPr>
                <w:rFonts w:ascii="Arial" w:eastAsia="Times New Roman" w:hAnsi="Arial" w:cs="Arial"/>
                <w:sz w:val="18"/>
                <w:szCs w:val="18"/>
                <w:lang w:eastAsia="pl-PL"/>
              </w:rPr>
              <w:br/>
              <w:t xml:space="preserve">z Niepełnosprawnością Intelektualną </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Koło w Rzeszowie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 xml:space="preserve">Doposażenie Ośrodka Wczesnej Interwencji PSONI Koło </w:t>
            </w:r>
            <w:r w:rsidRPr="00925C46">
              <w:rPr>
                <w:rFonts w:ascii="Arial" w:eastAsia="Times New Roman" w:hAnsi="Arial" w:cs="Arial"/>
                <w:sz w:val="18"/>
                <w:szCs w:val="18"/>
                <w:lang w:eastAsia="pl-PL"/>
              </w:rPr>
              <w:br/>
              <w:t>w Rzeszowie w sprzęt rehabilitacyjny</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33 957,99</w:t>
            </w:r>
          </w:p>
        </w:tc>
      </w:tr>
      <w:tr w:rsidR="00925C46" w:rsidRPr="00925C46" w:rsidTr="007E3A05">
        <w:trPr>
          <w:trHeight w:val="81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Przyjaciół Zakładu Opiekuńczo-Leczniczego w Przemyślu</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„Radosna Jesień”</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Aktywna rehabilitacja drogą do sprawności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29 200,00</w:t>
            </w:r>
          </w:p>
        </w:tc>
      </w:tr>
      <w:tr w:rsidR="00925C46" w:rsidRPr="00925C46" w:rsidTr="007E3A05">
        <w:trPr>
          <w:trHeight w:val="72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Podkarpackie Hospicjum dla Dzieci</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sz w:val="18"/>
                <w:szCs w:val="18"/>
                <w:lang w:eastAsia="pl-PL"/>
              </w:rPr>
              <w:t>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Lepsza jakość rehabilitacji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15 700,00</w:t>
            </w:r>
          </w:p>
        </w:tc>
      </w:tr>
      <w:tr w:rsidR="00925C46" w:rsidRPr="00925C46" w:rsidTr="007E3A05">
        <w:trPr>
          <w:trHeight w:val="8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na Rzecz Dzieci z Dysfunkcjami Rozwojowymi „Bruno” w Rzeszowie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iCs/>
                <w:sz w:val="18"/>
                <w:szCs w:val="18"/>
                <w:lang w:eastAsia="pl-PL"/>
              </w:rPr>
              <w:t>Rehabilitacja i wsparcie terapeutyczne dla dzieci z dysfunkcjami rozwojowymi na Podkarpaciu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38 000,00</w:t>
            </w:r>
          </w:p>
        </w:tc>
      </w:tr>
      <w:tr w:rsidR="00925C46" w:rsidRPr="00925C46" w:rsidTr="007E3A05">
        <w:trPr>
          <w:trHeight w:val="511"/>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Rodziców </w:t>
            </w:r>
            <w:r w:rsidRPr="00925C46">
              <w:rPr>
                <w:rFonts w:ascii="Arial" w:eastAsia="Times New Roman" w:hAnsi="Arial" w:cs="Arial"/>
                <w:sz w:val="18"/>
                <w:szCs w:val="18"/>
                <w:lang w:eastAsia="pl-PL"/>
              </w:rPr>
              <w:br/>
              <w:t>i Przyjaciół Osób Niepełnosprawnych „Radość” w Dębicy</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„Wcześniej! – Program Popularyzacji Wczesnej Interwencji” – edycja 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34 596,13</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na Rzecz Dzieci z Nadpobudliwością Psychoruchową 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Wczesna interwencja terapeutyczna- szansą dla dzieci z zaburzeniami rozwojowymi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33 700,00</w:t>
            </w:r>
          </w:p>
        </w:tc>
      </w:tr>
      <w:tr w:rsidR="00925C46" w:rsidRPr="00925C46" w:rsidTr="007E3A05">
        <w:trPr>
          <w:trHeight w:val="65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Jarosławskie Stowarzyszenie Osób Niepełnosprawnych</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Jarosław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Wypożyczalnia </w:t>
            </w:r>
            <w:r w:rsidRPr="00925C46">
              <w:rPr>
                <w:rFonts w:ascii="Arial" w:eastAsia="Times New Roman" w:hAnsi="Arial" w:cs="Arial"/>
                <w:sz w:val="18"/>
                <w:szCs w:val="18"/>
                <w:lang w:eastAsia="pl-PL"/>
              </w:rPr>
              <w:br/>
              <w:t>w Jarosławiu 2018</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35 000,00</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PRO ALIA 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Drzwi zawsze otwarte na nowe wyzwania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32 800,00</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Sanocka Fundacja Ochrony Zdrowia Sanok</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Wspieranie wczesnej diagnostyki </w:t>
            </w:r>
            <w:r w:rsidRPr="00925C46">
              <w:rPr>
                <w:rFonts w:ascii="Arial" w:eastAsia="Times New Roman" w:hAnsi="Arial" w:cs="Arial"/>
                <w:sz w:val="18"/>
                <w:szCs w:val="18"/>
                <w:lang w:eastAsia="pl-PL"/>
              </w:rPr>
              <w:br/>
              <w:t xml:space="preserve">i rehabilitacji – pomoc w organizacji </w:t>
            </w:r>
            <w:r w:rsidRPr="00925C46">
              <w:rPr>
                <w:rFonts w:ascii="Arial" w:eastAsia="Times New Roman" w:hAnsi="Arial" w:cs="Arial"/>
                <w:sz w:val="18"/>
                <w:szCs w:val="18"/>
                <w:lang w:eastAsia="pl-PL"/>
              </w:rPr>
              <w:br/>
              <w:t>i wyposażaniu w sprzęt wypożyczalni sprzętu rehabilitacyjnego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32 000,00</w:t>
            </w:r>
          </w:p>
        </w:tc>
      </w:tr>
      <w:tr w:rsidR="00925C46" w:rsidRPr="00925C46" w:rsidTr="007E3A05">
        <w:trPr>
          <w:trHeight w:val="50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dla Osób Autystycznych i ze Spektrum Autyzmu „Ukryty Dar” Dębica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Rehabilitacja wsparciem dla zdrowia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25 600,00</w:t>
            </w:r>
          </w:p>
        </w:tc>
      </w:tr>
      <w:tr w:rsidR="00925C46" w:rsidRPr="00925C46" w:rsidTr="007E3A05">
        <w:trPr>
          <w:trHeight w:val="67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Caritas Diecezji Rzeszowskiej</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Rzeszów </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XX Olimpiada dla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19 400,00</w:t>
            </w:r>
          </w:p>
        </w:tc>
      </w:tr>
      <w:tr w:rsidR="00925C46" w:rsidRPr="00925C46" w:rsidTr="007E3A05">
        <w:trPr>
          <w:trHeight w:val="23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Związek Stowarzyszeń Pomocy osobom Niepełnosprawnym Powiatu Rzeszowskiego Mrowla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Bieszczadzkie podchody</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38 000,00</w:t>
            </w:r>
          </w:p>
        </w:tc>
      </w:tr>
      <w:tr w:rsidR="00925C46" w:rsidRPr="00925C46" w:rsidTr="007E3A05">
        <w:trPr>
          <w:trHeight w:val="82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Polskie Stowarzyszenie Młodzież Sprawna Inaczej</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sz w:val="18"/>
                <w:szCs w:val="18"/>
                <w:lang w:eastAsia="pl-PL"/>
              </w:rPr>
              <w:t>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Festiwal twórczości artystycznej uczestników warsztatów terapii zajęciowej „I ja potrafię być aktorem”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33 100,00</w:t>
            </w:r>
          </w:p>
        </w:tc>
      </w:tr>
      <w:tr w:rsidR="00925C46" w:rsidRPr="00925C46" w:rsidTr="007E3A05">
        <w:trPr>
          <w:trHeight w:val="67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Oferta wspólna</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Parafia Rzymskokatolicka </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p.w. Matki Bożej Fatimskiej </w:t>
            </w:r>
            <w:r w:rsidRPr="00925C46">
              <w:rPr>
                <w:rFonts w:ascii="Arial" w:eastAsia="Times New Roman" w:hAnsi="Arial" w:cs="Arial"/>
                <w:sz w:val="18"/>
                <w:szCs w:val="18"/>
                <w:lang w:eastAsia="pl-PL"/>
              </w:rPr>
              <w:br/>
              <w:t>w Rozborzu</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Aktywna Gorliczyna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iCs/>
                <w:sz w:val="18"/>
                <w:szCs w:val="18"/>
                <w:lang w:eastAsia="pl-PL"/>
              </w:rPr>
              <w:t>Akcja rehabilitacja 2018</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33 300,00</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Rodzin „Otwarty Umysł” 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Wkręceni w zdrowie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31 800,00</w:t>
            </w:r>
          </w:p>
        </w:tc>
      </w:tr>
      <w:tr w:rsidR="00925C46" w:rsidRPr="00925C46" w:rsidTr="007E3A05">
        <w:trPr>
          <w:trHeight w:val="104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Dom Zakonny Zgromadzenia Św. Michała Archanioła</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Stalowa Wola </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iCs/>
                <w:sz w:val="18"/>
                <w:szCs w:val="18"/>
                <w:lang w:eastAsia="pl-PL"/>
              </w:rPr>
              <w:t>Dajmy sobie szansę</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30 100,00</w:t>
            </w:r>
          </w:p>
        </w:tc>
      </w:tr>
      <w:tr w:rsidR="00925C46" w:rsidRPr="00925C46" w:rsidTr="007E3A05">
        <w:trPr>
          <w:trHeight w:val="102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Polskie Stowarzyszenie Diabetyków,</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Powiatowo-Miejskie Koło Terenowe nr 12 w Lubaczowie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Obchody Międzynarodowego Dnia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21 723,00</w:t>
            </w:r>
          </w:p>
        </w:tc>
      </w:tr>
      <w:tr w:rsidR="00925C46" w:rsidRPr="00925C46" w:rsidTr="007E3A05">
        <w:trPr>
          <w:trHeight w:val="462"/>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ESTEKA </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Tarnobrzeg</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Hej, wio koniku…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28 800,00</w:t>
            </w:r>
          </w:p>
        </w:tc>
      </w:tr>
      <w:tr w:rsidR="00925C46" w:rsidRPr="00925C46" w:rsidTr="00A909F9">
        <w:trPr>
          <w:trHeight w:val="1558"/>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Wsparcia </w:t>
            </w:r>
            <w:r w:rsidRPr="00925C46">
              <w:rPr>
                <w:rFonts w:ascii="Arial" w:eastAsia="Times New Roman" w:hAnsi="Arial" w:cs="Arial"/>
                <w:sz w:val="18"/>
                <w:szCs w:val="18"/>
                <w:lang w:eastAsia="pl-PL"/>
              </w:rPr>
              <w:br/>
              <w:t>i Aktywizacji Rodzin „SZTAMA” Stalowa Wola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 xml:space="preserve">Wyjazd turystyczno-rekreacyjny </w:t>
            </w:r>
            <w:r w:rsidRPr="00925C46">
              <w:rPr>
                <w:rFonts w:ascii="Arial" w:eastAsia="Times New Roman" w:hAnsi="Arial" w:cs="Arial"/>
                <w:iCs/>
                <w:sz w:val="18"/>
                <w:szCs w:val="18"/>
                <w:lang w:eastAsia="pl-PL"/>
              </w:rPr>
              <w:br/>
              <w:t>w Bieszczady dla rodzin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19 500,00</w:t>
            </w:r>
          </w:p>
        </w:tc>
      </w:tr>
      <w:tr w:rsidR="00925C46" w:rsidRPr="00925C46" w:rsidTr="007E3A05">
        <w:trPr>
          <w:trHeight w:val="62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Zgromadzenie Sióstr Służebniczek NMP NP.</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Prowincja Tarnowska</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sz w:val="18"/>
                <w:szCs w:val="18"/>
                <w:lang w:eastAsia="pl-PL"/>
              </w:rPr>
              <w:t>Tarnów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Niepełnosprawni -chcą i mogą!</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33 996,27</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Podkarpackie Stowarzyszenie Głuchych</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iCs/>
                <w:sz w:val="18"/>
                <w:szCs w:val="18"/>
                <w:lang w:eastAsia="pl-PL"/>
              </w:rPr>
              <w:t>Kultura, sport, turystyka – strefa integracji społecznej osób niepełnosprawnych na Podkarpaciu</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12 000,00</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Oferta wspólna:</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na Rzecz Psychoprofilaktyki Społecznej PRO-FIL Rzeszów</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Inspiracji </w:t>
            </w:r>
            <w:r w:rsidRPr="00925C46">
              <w:rPr>
                <w:rFonts w:ascii="Arial" w:eastAsia="Times New Roman" w:hAnsi="Arial" w:cs="Arial"/>
                <w:sz w:val="18"/>
                <w:szCs w:val="18"/>
                <w:lang w:eastAsia="pl-PL"/>
              </w:rPr>
              <w:br/>
              <w:t>i Rozwoju PERSPEKTYWA</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Moje życie będzie miało taki sens, jaki ja sam mu nadam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23 900,00</w:t>
            </w:r>
          </w:p>
        </w:tc>
      </w:tr>
      <w:tr w:rsidR="00925C46" w:rsidRPr="00925C46" w:rsidTr="007E3A05">
        <w:trPr>
          <w:trHeight w:val="56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Na Rzecz Specjalnego Ośrodka Szkolno-Wychowawczego </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„Spełnione Marzenia”</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sz w:val="18"/>
                <w:szCs w:val="18"/>
                <w:lang w:eastAsia="pl-PL"/>
              </w:rPr>
              <w:t xml:space="preserve">Mrowla </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Półkolonie letnie dla dzieci i młodzieży niepełnosprawnych intelektualnie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30 000,00</w:t>
            </w:r>
          </w:p>
        </w:tc>
      </w:tr>
      <w:tr w:rsidR="00925C46" w:rsidRPr="00925C46" w:rsidTr="007E3A05">
        <w:trPr>
          <w:trHeight w:val="903"/>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Związek Niewidomych Okręg Podkarpacki 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Warsztaty muzyczne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21 897,37</w:t>
            </w:r>
          </w:p>
        </w:tc>
      </w:tr>
      <w:tr w:rsidR="00925C46" w:rsidRPr="00925C46" w:rsidTr="007E3A05">
        <w:trPr>
          <w:trHeight w:val="637"/>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Pomocy Osobom Niepełnosprawnym Gminy Kamień w Kamieniu</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 xml:space="preserve">Niepełnosprawni liderami w promowaniu swoich osiągnięć </w:t>
            </w:r>
            <w:r w:rsidRPr="00925C46">
              <w:rPr>
                <w:rFonts w:ascii="Arial" w:eastAsia="Times New Roman" w:hAnsi="Arial" w:cs="Arial"/>
                <w:sz w:val="18"/>
                <w:szCs w:val="18"/>
                <w:lang w:eastAsia="pl-PL"/>
              </w:rPr>
              <w:br/>
              <w:t>w dziedzinie sportu, kultury, sztuki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31 400,00</w:t>
            </w:r>
          </w:p>
        </w:tc>
      </w:tr>
      <w:tr w:rsidR="00925C46" w:rsidRPr="00925C46" w:rsidTr="007E3A05">
        <w:trPr>
          <w:trHeight w:val="875"/>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Wsparcia Domu Pomocy Społecznej </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 Górnie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„Hej, tam pod lasem…” Dzień Kultury Ludowej w Domu Pomocy Społecznej w Górnie. Edycja VI</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9 700,00</w:t>
            </w:r>
          </w:p>
        </w:tc>
      </w:tr>
      <w:tr w:rsidR="00925C46" w:rsidRPr="00925C46" w:rsidTr="007E3A05">
        <w:trPr>
          <w:trHeight w:val="324"/>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Stalowowolskie Stowarzyszenie „Amazonka”</w:t>
            </w:r>
          </w:p>
          <w:p w:rsidR="00925C46" w:rsidRPr="00925C46" w:rsidRDefault="00925C46" w:rsidP="00925C46">
            <w:pPr>
              <w:suppressAutoHyphens/>
              <w:spacing w:after="0" w:line="240" w:lineRule="auto"/>
              <w:rPr>
                <w:rFonts w:ascii="Arial" w:eastAsia="Times New Roman" w:hAnsi="Arial" w:cs="Arial"/>
                <w:bCs/>
                <w:sz w:val="18"/>
                <w:szCs w:val="18"/>
                <w:lang w:eastAsia="pl-PL"/>
              </w:rPr>
            </w:pPr>
            <w:r w:rsidRPr="00925C46">
              <w:rPr>
                <w:rFonts w:ascii="Arial" w:eastAsia="Times New Roman" w:hAnsi="Arial" w:cs="Arial"/>
                <w:sz w:val="18"/>
                <w:szCs w:val="18"/>
                <w:lang w:eastAsia="pl-PL"/>
              </w:rPr>
              <w:t>Stalowa Wola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Afirmacja życia – Amazonko poznaj swoją wartość</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34 000,00</w:t>
            </w:r>
          </w:p>
        </w:tc>
      </w:tr>
      <w:tr w:rsidR="00925C46" w:rsidRPr="00925C46" w:rsidTr="007E3A05">
        <w:trPr>
          <w:trHeight w:val="759"/>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Ośrodek Kultury i Formacji Chrześcijańskiej im. Służebnicy Bożej Anny </w:t>
            </w:r>
            <w:proofErr w:type="spellStart"/>
            <w:r w:rsidRPr="00925C46">
              <w:rPr>
                <w:rFonts w:ascii="Arial" w:eastAsia="Times New Roman" w:hAnsi="Arial" w:cs="Arial"/>
                <w:sz w:val="18"/>
                <w:szCs w:val="18"/>
                <w:lang w:eastAsia="pl-PL"/>
              </w:rPr>
              <w:t>Janke</w:t>
            </w:r>
            <w:proofErr w:type="spellEnd"/>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Jarosław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 xml:space="preserve">„Wokół Niepodległej” – Dzień Wspólnoty Osób Niepełnosprawnych </w:t>
            </w:r>
            <w:r w:rsidRPr="00925C46">
              <w:rPr>
                <w:rFonts w:ascii="Arial" w:eastAsia="Times New Roman" w:hAnsi="Arial" w:cs="Arial"/>
                <w:sz w:val="18"/>
                <w:szCs w:val="18"/>
                <w:lang w:eastAsia="pl-PL"/>
              </w:rPr>
              <w:br/>
              <w:t>z Podkarpacia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15 700,00</w:t>
            </w:r>
          </w:p>
        </w:tc>
      </w:tr>
      <w:tr w:rsidR="00925C46" w:rsidRPr="00925C46" w:rsidTr="00846F93">
        <w:trPr>
          <w:trHeight w:val="103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Fundacja Centrum Animacji Społecznej Cmolas</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III Sportowy Piknik Integracyjny</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10 900,00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na Rzecz Osób Niepełnosprawnych „Razem” Lubaczów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III Podkarpacka Olimpiada Sportowa Warsztatów Terapii Zajęciowej – Oleszyce 2018</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19 700,00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KRIS</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Kreatywność, Rozwój, Innowacyjne Społeczeństwo </w:t>
            </w:r>
          </w:p>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Razem łatwiej</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32 000,00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Rzeszowskie Stowarzyszenie na Rzecz Dzieci Niepełnosprawnych </w:t>
            </w:r>
            <w:r w:rsidRPr="00925C46">
              <w:rPr>
                <w:rFonts w:ascii="Arial" w:eastAsia="Times New Roman" w:hAnsi="Arial" w:cs="Arial"/>
                <w:sz w:val="18"/>
                <w:szCs w:val="18"/>
                <w:lang w:eastAsia="pl-PL"/>
              </w:rPr>
              <w:br/>
              <w:t>i Autystycznych „Solis Radius” Rzeszów</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 xml:space="preserve">Wiosna, lato, jesień </w:t>
            </w:r>
            <w:r w:rsidRPr="00925C46">
              <w:rPr>
                <w:rFonts w:ascii="Arial" w:eastAsia="Times New Roman" w:hAnsi="Arial" w:cs="Arial"/>
                <w:sz w:val="18"/>
                <w:szCs w:val="18"/>
                <w:lang w:eastAsia="pl-PL"/>
              </w:rPr>
              <w:br/>
              <w:t>z SOLIS RADIUS</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26 199,99</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Przemyski Klub Sportu </w:t>
            </w:r>
            <w:r w:rsidRPr="00925C46">
              <w:rPr>
                <w:rFonts w:ascii="Arial" w:eastAsia="Times New Roman" w:hAnsi="Arial" w:cs="Arial"/>
                <w:sz w:val="18"/>
                <w:szCs w:val="18"/>
                <w:lang w:eastAsia="pl-PL"/>
              </w:rPr>
              <w:br/>
              <w:t xml:space="preserve">i Rekreacji Niewidomych </w:t>
            </w:r>
            <w:r w:rsidRPr="00925C46">
              <w:rPr>
                <w:rFonts w:ascii="Arial" w:eastAsia="Times New Roman" w:hAnsi="Arial" w:cs="Arial"/>
                <w:sz w:val="18"/>
                <w:szCs w:val="18"/>
                <w:lang w:eastAsia="pl-PL"/>
              </w:rPr>
              <w:br/>
              <w:t>i Słabowidzących „Podkarpacie” Przemyśl</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XIII Wojewódzka impreza sportowo-rekreacyjna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28 400,00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„RAZEM”</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Budy Głogowskie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Kreatywni i twórczy dla Ojczyzny</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15 500,00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Związek Głuchych</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Koło Terenowe w Krośnie</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Integracyjny Regionalny Dzień Głuchego na Podkarpaciu 2018</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12 000,00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Etyka </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&amp; Energia Myczkowce </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Mogę wszystko – Mocny Ja</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19 300,00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Miłośników Cergowej</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Aktywni kulturalnie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26 600,00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Caritas Archidiecezji Przemyskiej</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Wojewódzka olimpiada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30 000,00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Akademia Rozwoju Społecznego Błażowa</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Aktywne lato</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22 353,00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Związek Głuchych</w:t>
            </w:r>
          </w:p>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Koło Terenowe w Sanoku</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i/>
                <w:sz w:val="18"/>
                <w:szCs w:val="18"/>
                <w:lang w:eastAsia="pl-PL"/>
              </w:rPr>
            </w:pPr>
            <w:r w:rsidRPr="00925C46">
              <w:rPr>
                <w:rFonts w:ascii="Arial" w:eastAsia="Times New Roman" w:hAnsi="Arial" w:cs="Arial"/>
                <w:sz w:val="18"/>
                <w:szCs w:val="18"/>
                <w:lang w:eastAsia="pl-PL"/>
              </w:rPr>
              <w:t>Bieszczadzki rajd turystyczny niesłyszących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13 700,00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CB127A">
            <w:pPr>
              <w:numPr>
                <w:ilvl w:val="0"/>
                <w:numId w:val="463"/>
              </w:numPr>
              <w:suppressAutoHyphens/>
              <w:spacing w:after="0" w:line="240" w:lineRule="auto"/>
              <w:contextualSpacing/>
              <w:jc w:val="both"/>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Towarzystwo Pomocy im. Św. Brata Alberta Koło w Sanoku</w:t>
            </w: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Aktywnie żyć</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16 800,00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jc w:val="both"/>
              <w:rPr>
                <w:rFonts w:ascii="Arial" w:eastAsia="Times New Roman" w:hAnsi="Arial" w:cs="Arial"/>
                <w:bCs/>
                <w:sz w:val="18"/>
                <w:szCs w:val="18"/>
                <w:lang w:eastAsia="pl-PL"/>
              </w:rPr>
            </w:pPr>
            <w:r w:rsidRPr="00925C46">
              <w:rPr>
                <w:rFonts w:ascii="Arial" w:eastAsia="Times New Roman" w:hAnsi="Arial" w:cs="Arial"/>
                <w:bCs/>
                <w:sz w:val="18"/>
                <w:szCs w:val="18"/>
                <w:lang w:eastAsia="pl-PL"/>
              </w:rPr>
              <w:t>43.</w:t>
            </w: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Związek Organizatorów Zakładów Aktywności Zawodowej i Warsztatów Terapii Zajęciowej w Jarosławiu</w:t>
            </w:r>
          </w:p>
        </w:tc>
        <w:tc>
          <w:tcPr>
            <w:tcW w:w="2603" w:type="dxa"/>
            <w:shd w:val="clear" w:color="auto" w:fill="auto"/>
            <w:tcMar>
              <w:left w:w="45" w:type="dxa"/>
            </w:tcMar>
            <w:vAlign w:val="center"/>
          </w:tcPr>
          <w:p w:rsidR="00925C46" w:rsidRPr="00925C46" w:rsidRDefault="00F63E11" w:rsidP="00925C46">
            <w:pPr>
              <w:suppressAutoHyphen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Promocja działalności podkarpackich Zakładów Aktywności Zawodowej na Targach Warsztatów w Norymberdze</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9.878,97</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jc w:val="both"/>
              <w:rPr>
                <w:rFonts w:ascii="Arial" w:eastAsia="Times New Roman" w:hAnsi="Arial" w:cs="Arial"/>
                <w:bCs/>
                <w:sz w:val="18"/>
                <w:szCs w:val="18"/>
                <w:lang w:eastAsia="pl-PL"/>
              </w:rPr>
            </w:pPr>
            <w:r w:rsidRPr="00925C46">
              <w:rPr>
                <w:rFonts w:ascii="Arial" w:eastAsia="Times New Roman" w:hAnsi="Arial" w:cs="Arial"/>
                <w:bCs/>
                <w:sz w:val="18"/>
                <w:szCs w:val="18"/>
                <w:lang w:eastAsia="pl-PL"/>
              </w:rPr>
              <w:t>44.</w:t>
            </w: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Polskie Stowarzyszenie na Rzecz Osób z Niepełnosprawnością Intelektualną Koło w Mielcu </w:t>
            </w:r>
          </w:p>
        </w:tc>
        <w:tc>
          <w:tcPr>
            <w:tcW w:w="2603" w:type="dxa"/>
            <w:shd w:val="clear" w:color="auto" w:fill="auto"/>
            <w:tcMar>
              <w:left w:w="45" w:type="dxa"/>
            </w:tcMar>
            <w:vAlign w:val="center"/>
          </w:tcPr>
          <w:p w:rsidR="00925C46" w:rsidRPr="00925C46" w:rsidRDefault="00F63E11" w:rsidP="00925C46">
            <w:pPr>
              <w:suppressAutoHyphen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Razem łatwiej</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9.999,55</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rPr>
                <w:rFonts w:ascii="Arial" w:eastAsia="Times New Roman" w:hAnsi="Arial" w:cs="Arial"/>
                <w:bCs/>
                <w:sz w:val="18"/>
                <w:szCs w:val="18"/>
                <w:lang w:eastAsia="pl-PL"/>
              </w:rPr>
            </w:pPr>
            <w:r w:rsidRPr="00925C46">
              <w:rPr>
                <w:rFonts w:ascii="Arial" w:eastAsia="Times New Roman" w:hAnsi="Arial" w:cs="Arial"/>
                <w:bCs/>
                <w:sz w:val="18"/>
                <w:szCs w:val="18"/>
                <w:lang w:eastAsia="pl-PL"/>
              </w:rPr>
              <w:t>45.</w:t>
            </w: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na Rzecz Specjalnego Ośrodka Szkolno-Wychowawczego „Spełnione Marzenia” w Mrowli </w:t>
            </w:r>
          </w:p>
        </w:tc>
        <w:tc>
          <w:tcPr>
            <w:tcW w:w="2603" w:type="dxa"/>
            <w:shd w:val="clear" w:color="auto" w:fill="auto"/>
            <w:tcMar>
              <w:left w:w="45" w:type="dxa"/>
            </w:tcMar>
            <w:vAlign w:val="center"/>
          </w:tcPr>
          <w:p w:rsidR="00925C46" w:rsidRPr="00925C46" w:rsidRDefault="00F63E11" w:rsidP="00925C46">
            <w:pPr>
              <w:suppressAutoHyphen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Kolorowe Mikołajki – spotkanie integracyjne dzieci i młodzieży z niepełnosprawnością intelektualną </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1.985,98</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rPr>
                <w:rFonts w:ascii="Arial" w:eastAsia="Times New Roman" w:hAnsi="Arial" w:cs="Arial"/>
                <w:bCs/>
                <w:sz w:val="18"/>
                <w:szCs w:val="18"/>
                <w:lang w:eastAsia="pl-PL"/>
              </w:rPr>
            </w:pPr>
            <w:r w:rsidRPr="00925C46">
              <w:rPr>
                <w:rFonts w:ascii="Arial" w:eastAsia="Times New Roman" w:hAnsi="Arial" w:cs="Arial"/>
                <w:bCs/>
                <w:sz w:val="18"/>
                <w:szCs w:val="18"/>
                <w:lang w:eastAsia="pl-PL"/>
              </w:rPr>
              <w:t>46.</w:t>
            </w: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Stowarzyszenia Pomocy Osobom Niepełnosprawnym „Iskierka” w Kolbuszowej Dolnej</w:t>
            </w:r>
          </w:p>
        </w:tc>
        <w:tc>
          <w:tcPr>
            <w:tcW w:w="2603" w:type="dxa"/>
            <w:shd w:val="clear" w:color="auto" w:fill="auto"/>
            <w:tcMar>
              <w:left w:w="45" w:type="dxa"/>
            </w:tcMar>
            <w:vAlign w:val="center"/>
          </w:tcPr>
          <w:p w:rsidR="00925C46" w:rsidRPr="00925C46" w:rsidRDefault="00F63E11" w:rsidP="00925C46">
            <w:pPr>
              <w:suppressAutoHyphen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Niech magia Świąt połączy nas – integracyjne spotkanie opłatkowe osób niepełnosprawnych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8.500,00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rPr>
                <w:rFonts w:ascii="Arial" w:eastAsia="Times New Roman" w:hAnsi="Arial" w:cs="Arial"/>
                <w:bCs/>
                <w:sz w:val="18"/>
                <w:szCs w:val="18"/>
                <w:lang w:eastAsia="pl-PL"/>
              </w:rPr>
            </w:pPr>
            <w:r w:rsidRPr="00925C46">
              <w:rPr>
                <w:rFonts w:ascii="Arial" w:eastAsia="Times New Roman" w:hAnsi="Arial" w:cs="Arial"/>
                <w:bCs/>
                <w:sz w:val="18"/>
                <w:szCs w:val="18"/>
                <w:lang w:eastAsia="pl-PL"/>
              </w:rPr>
              <w:lastRenderedPageBreak/>
              <w:t>47.</w:t>
            </w: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Polski Związek Niewidomych Okręg Podkarpacki w Rzeszowie</w:t>
            </w:r>
          </w:p>
        </w:tc>
        <w:tc>
          <w:tcPr>
            <w:tcW w:w="2603" w:type="dxa"/>
            <w:shd w:val="clear" w:color="auto" w:fill="auto"/>
            <w:tcMar>
              <w:left w:w="45" w:type="dxa"/>
            </w:tcMar>
            <w:vAlign w:val="center"/>
          </w:tcPr>
          <w:p w:rsidR="00925C46" w:rsidRPr="00925C46" w:rsidRDefault="00F63E11" w:rsidP="00925C46">
            <w:pPr>
              <w:suppressAutoHyphens/>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Koncert osób niewidomych i słabowidzących</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r w:rsidRPr="00925C46">
              <w:rPr>
                <w:rFonts w:ascii="Arial" w:eastAsia="Times New Roman" w:hAnsi="Arial" w:cs="Arial"/>
                <w:bCs/>
                <w:sz w:val="18"/>
                <w:szCs w:val="18"/>
                <w:lang w:eastAsia="pl-PL"/>
              </w:rPr>
              <w:t>4.300,00</w:t>
            </w:r>
          </w:p>
        </w:tc>
      </w:tr>
      <w:tr w:rsidR="00925C46" w:rsidRPr="00925C46" w:rsidTr="007E3A05">
        <w:trPr>
          <w:trHeight w:val="350"/>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rPr>
                <w:rFonts w:ascii="Arial" w:eastAsia="Times New Roman" w:hAnsi="Arial" w:cs="Arial"/>
                <w:bCs/>
                <w:sz w:val="18"/>
                <w:szCs w:val="18"/>
                <w:lang w:eastAsia="pl-PL"/>
              </w:rPr>
            </w:pPr>
          </w:p>
        </w:tc>
        <w:tc>
          <w:tcPr>
            <w:tcW w:w="2512" w:type="dxa"/>
            <w:shd w:val="clear" w:color="auto" w:fill="auto"/>
            <w:tcMar>
              <w:left w:w="45" w:type="dxa"/>
            </w:tcMar>
            <w:vAlign w:val="center"/>
          </w:tcPr>
          <w:p w:rsidR="00925C46" w:rsidRPr="00925C46" w:rsidRDefault="00925C46" w:rsidP="00925C46">
            <w:pPr>
              <w:spacing w:after="0" w:line="360" w:lineRule="auto"/>
              <w:rPr>
                <w:rFonts w:ascii="Arial" w:eastAsia="Times New Roman" w:hAnsi="Arial" w:cs="Arial"/>
                <w:sz w:val="18"/>
                <w:szCs w:val="18"/>
                <w:lang w:eastAsia="pl-PL"/>
              </w:rPr>
            </w:pPr>
          </w:p>
        </w:tc>
        <w:tc>
          <w:tcPr>
            <w:tcW w:w="2603" w:type="dxa"/>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bCs/>
                <w:sz w:val="18"/>
                <w:szCs w:val="18"/>
                <w:lang w:eastAsia="pl-PL"/>
              </w:rPr>
            </w:pP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sz w:val="18"/>
                <w:szCs w:val="18"/>
                <w:lang w:eastAsia="pl-PL"/>
              </w:rPr>
            </w:pPr>
          </w:p>
        </w:tc>
      </w:tr>
      <w:tr w:rsidR="00925C46" w:rsidRPr="00925C46" w:rsidTr="007E3A05">
        <w:trPr>
          <w:trHeight w:val="350"/>
        </w:trPr>
        <w:tc>
          <w:tcPr>
            <w:tcW w:w="7397" w:type="dxa"/>
            <w:gridSpan w:val="4"/>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Razem</w:t>
            </w:r>
          </w:p>
        </w:tc>
        <w:tc>
          <w:tcPr>
            <w:tcW w:w="167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1.124.487,09</w:t>
            </w:r>
          </w:p>
        </w:tc>
      </w:tr>
    </w:tbl>
    <w:p w:rsidR="00925C46" w:rsidRPr="00925C46" w:rsidRDefault="00925C46" w:rsidP="00925C46">
      <w:pPr>
        <w:spacing w:after="0" w:line="360" w:lineRule="auto"/>
        <w:jc w:val="both"/>
        <w:rPr>
          <w:rFonts w:ascii="Arial" w:eastAsia="Arial Unicode MS" w:hAnsi="Arial" w:cs="Arial"/>
          <w:color w:val="FF0000"/>
          <w:sz w:val="24"/>
          <w:szCs w:val="24"/>
          <w:lang w:eastAsia="pl-PL"/>
        </w:rPr>
      </w:pPr>
    </w:p>
    <w:p w:rsidR="00925C46" w:rsidRPr="00925C46" w:rsidRDefault="00925C46" w:rsidP="00925C46">
      <w:pPr>
        <w:spacing w:after="0" w:line="360" w:lineRule="auto"/>
        <w:ind w:left="360"/>
        <w:jc w:val="both"/>
        <w:rPr>
          <w:rFonts w:ascii="Arial" w:eastAsia="Arial Unicode MS" w:hAnsi="Arial" w:cs="Arial"/>
          <w:sz w:val="24"/>
          <w:szCs w:val="24"/>
          <w:lang w:eastAsia="pl-PL"/>
        </w:rPr>
      </w:pPr>
      <w:r w:rsidRPr="00925C46">
        <w:rPr>
          <w:rFonts w:ascii="Arial" w:eastAsia="Arial Unicode MS" w:hAnsi="Arial" w:cs="Arial"/>
          <w:sz w:val="24"/>
          <w:szCs w:val="24"/>
          <w:lang w:eastAsia="pl-PL"/>
        </w:rPr>
        <w:t xml:space="preserve">Zadanie ujęte w wykazie przedsięwzięć do Wieloletniej Prognozy Finansowej Województwa Podkarpackiego o łącznych nakładach finansowych w kwocie 7.084.248,-zł, realizowane w latach 2011-2020. Od początku realizacji przedsięwzięcia do końca 2018 r. wykonano zakres o wartości 4.304.014,-zł, </w:t>
      </w:r>
      <w:r w:rsidRPr="00925C46">
        <w:rPr>
          <w:rFonts w:ascii="Arial" w:eastAsia="Arial Unicode MS" w:hAnsi="Arial" w:cs="Arial"/>
          <w:sz w:val="24"/>
          <w:szCs w:val="24"/>
          <w:lang w:eastAsia="pl-PL"/>
        </w:rPr>
        <w:br/>
        <w:t xml:space="preserve">co stanowi 60,75% planowanych </w:t>
      </w:r>
      <w:r w:rsidRPr="00925C46">
        <w:rPr>
          <w:rFonts w:ascii="Arial" w:eastAsia="Calibri" w:hAnsi="Arial" w:cs="Arial"/>
          <w:sz w:val="24"/>
          <w:szCs w:val="24"/>
        </w:rPr>
        <w:t xml:space="preserve">łącznych </w:t>
      </w:r>
      <w:r w:rsidRPr="00925C46">
        <w:rPr>
          <w:rFonts w:ascii="Arial" w:eastAsia="Arial Unicode MS" w:hAnsi="Arial" w:cs="Arial"/>
          <w:sz w:val="24"/>
          <w:szCs w:val="24"/>
          <w:lang w:eastAsia="pl-PL"/>
        </w:rPr>
        <w:t>nakładów na przedsięwzięcie.</w:t>
      </w:r>
    </w:p>
    <w:p w:rsidR="00925C46" w:rsidRPr="00925C46" w:rsidRDefault="00925C46" w:rsidP="00925C46">
      <w:pPr>
        <w:spacing w:after="0" w:line="360" w:lineRule="auto"/>
        <w:ind w:left="360"/>
        <w:jc w:val="both"/>
        <w:rPr>
          <w:rFonts w:ascii="Arial" w:eastAsia="Arial Unicode MS" w:hAnsi="Arial" w:cs="Arial"/>
          <w:sz w:val="24"/>
          <w:szCs w:val="24"/>
          <w:lang w:eastAsia="pl-PL"/>
        </w:rPr>
      </w:pPr>
      <w:r w:rsidRPr="00925C46">
        <w:rPr>
          <w:rFonts w:ascii="Arial" w:eastAsia="Arial Unicode MS" w:hAnsi="Arial" w:cs="Arial"/>
          <w:sz w:val="24"/>
          <w:szCs w:val="24"/>
          <w:lang w:eastAsia="pl-PL"/>
        </w:rPr>
        <w:t xml:space="preserve">Stan zaawansowania: </w:t>
      </w:r>
      <w:r w:rsidRPr="00925C46">
        <w:rPr>
          <w:rFonts w:ascii="Arial" w:eastAsia="Times New Roman" w:hAnsi="Arial" w:cs="Arial"/>
          <w:sz w:val="24"/>
          <w:szCs w:val="24"/>
          <w:lang w:eastAsia="pl-PL"/>
        </w:rPr>
        <w:t>W 2018 r. podjęto działania wynikające z Wojewódzkiego Programu Wyrównywania Szans Osób Niepełnosprawnych i Przeciwdziałania Ich Wykluczeniu Społecznemu na lata 2008-2020 skierowane do osób niepełnosprawnych, w tym dzieci i młodzieży niepełnosprawnej. Celem realizowanych działań było ograniczenie zjawiska wykluczenia społecznego wśród osób niepełnosprawnych oraz wskazanie możliwości przeciwdziałania i radzenia sobie z tym zjawiskiem. Osiągnięcie ww. założeń było możliwe poprzez współpracę z organizacjami pozarządowymi działającymi w tym zakresie.</w:t>
      </w:r>
    </w:p>
    <w:p w:rsidR="00925C46" w:rsidRPr="00925C46" w:rsidRDefault="00925C46" w:rsidP="00CB127A">
      <w:pPr>
        <w:numPr>
          <w:ilvl w:val="0"/>
          <w:numId w:val="426"/>
        </w:numPr>
        <w:tabs>
          <w:tab w:val="left" w:pos="284"/>
        </w:tabs>
        <w:spacing w:after="0" w:line="360" w:lineRule="auto"/>
        <w:ind w:left="284" w:hanging="142"/>
        <w:contextualSpacing/>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Wydatki majątkowe zaplanowane w kwocie 500.000,-zł zostały zrealizowane </w:t>
      </w:r>
      <w:r w:rsidRPr="00925C46">
        <w:rPr>
          <w:rFonts w:ascii="Arial" w:eastAsia="Times New Roman" w:hAnsi="Arial" w:cs="Arial"/>
          <w:sz w:val="24"/>
          <w:szCs w:val="24"/>
          <w:lang w:eastAsia="pl-PL"/>
        </w:rPr>
        <w:br/>
        <w:t>w kwocie</w:t>
      </w:r>
      <w:r w:rsidR="00866C2D">
        <w:rPr>
          <w:rFonts w:ascii="Arial" w:eastAsia="Times New Roman" w:hAnsi="Arial" w:cs="Arial"/>
          <w:sz w:val="24"/>
          <w:szCs w:val="24"/>
          <w:lang w:eastAsia="pl-PL"/>
        </w:rPr>
        <w:t xml:space="preserve"> 500.000,-zł (§ 6190), tj. 100</w:t>
      </w:r>
      <w:r w:rsidRPr="00925C46">
        <w:rPr>
          <w:rFonts w:ascii="Arial" w:eastAsia="Times New Roman" w:hAnsi="Arial" w:cs="Arial"/>
          <w:sz w:val="24"/>
          <w:szCs w:val="24"/>
          <w:lang w:eastAsia="pl-PL"/>
        </w:rPr>
        <w:t xml:space="preserve">% planu i zostały przeznaczone na dotację celową dla Caritas Diecezji Rzeszowskiej z przeznaczeniem na </w:t>
      </w:r>
      <w:r w:rsidR="00EE7BAF">
        <w:rPr>
          <w:rFonts w:ascii="Arial" w:eastAsia="Times New Roman" w:hAnsi="Arial" w:cs="Arial"/>
          <w:sz w:val="24"/>
          <w:szCs w:val="24"/>
          <w:lang w:eastAsia="pl-PL"/>
        </w:rPr>
        <w:t xml:space="preserve">zadanie pn. „Zwiększenie dostępu do lecznictwa i rehabilitacji poprzez rozbudowę, przebudowę i nadbudowę infrastruktury Ośrodka </w:t>
      </w:r>
      <w:proofErr w:type="spellStart"/>
      <w:r w:rsidR="00EE7BAF">
        <w:rPr>
          <w:rFonts w:ascii="Arial" w:eastAsia="Times New Roman" w:hAnsi="Arial" w:cs="Arial"/>
          <w:sz w:val="24"/>
          <w:szCs w:val="24"/>
          <w:lang w:eastAsia="pl-PL"/>
        </w:rPr>
        <w:t>Wypoczynko</w:t>
      </w:r>
      <w:proofErr w:type="spellEnd"/>
      <w:r w:rsidR="00EE7BAF">
        <w:rPr>
          <w:rFonts w:ascii="Arial" w:eastAsia="Times New Roman" w:hAnsi="Arial" w:cs="Arial"/>
          <w:sz w:val="24"/>
          <w:szCs w:val="24"/>
          <w:lang w:eastAsia="pl-PL"/>
        </w:rPr>
        <w:t xml:space="preserve"> – Rehabilitacyjnego </w:t>
      </w:r>
      <w:r w:rsidR="00EE7BAF">
        <w:rPr>
          <w:rFonts w:ascii="Arial" w:eastAsia="Times New Roman" w:hAnsi="Arial" w:cs="Arial"/>
          <w:sz w:val="24"/>
          <w:szCs w:val="24"/>
          <w:lang w:eastAsia="pl-PL"/>
        </w:rPr>
        <w:br/>
        <w:t>w Myczkowcach”</w:t>
      </w:r>
      <w:r w:rsidRPr="00925C46">
        <w:rPr>
          <w:rFonts w:ascii="Arial" w:eastAsia="Times New Roman" w:hAnsi="Arial" w:cs="Arial"/>
          <w:sz w:val="24"/>
          <w:szCs w:val="24"/>
          <w:lang w:eastAsia="pl-PL"/>
        </w:rPr>
        <w:t xml:space="preserve">. </w:t>
      </w:r>
    </w:p>
    <w:p w:rsidR="00C23608" w:rsidRPr="00C23608" w:rsidRDefault="00C23608" w:rsidP="00C23608">
      <w:pPr>
        <w:spacing w:after="0" w:line="360" w:lineRule="auto"/>
        <w:jc w:val="both"/>
        <w:rPr>
          <w:rFonts w:ascii="Arial" w:eastAsia="Times New Roman" w:hAnsi="Arial" w:cs="Arial"/>
          <w:b/>
          <w:bCs/>
          <w:i/>
          <w:iCs/>
          <w:color w:val="000000" w:themeColor="text1"/>
          <w:sz w:val="24"/>
          <w:szCs w:val="24"/>
          <w:lang w:eastAsia="pl-PL"/>
        </w:rPr>
      </w:pPr>
      <w:r w:rsidRPr="00C23608">
        <w:rPr>
          <w:rFonts w:ascii="Arial" w:eastAsia="Times New Roman" w:hAnsi="Arial" w:cs="Arial"/>
          <w:b/>
          <w:bCs/>
          <w:i/>
          <w:iCs/>
          <w:color w:val="000000" w:themeColor="text1"/>
          <w:sz w:val="24"/>
          <w:szCs w:val="24"/>
          <w:lang w:eastAsia="pl-PL"/>
        </w:rPr>
        <w:t>Rozdział 85332 – Wojewódzkie urzędy pracy</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w kwocie </w:t>
      </w:r>
      <w:r w:rsidRPr="00C23608">
        <w:rPr>
          <w:rFonts w:ascii="Arial" w:eastAsia="Times New Roman" w:hAnsi="Arial" w:cs="Arial"/>
          <w:bCs/>
          <w:color w:val="000000" w:themeColor="text1"/>
          <w:sz w:val="24"/>
          <w:szCs w:val="24"/>
          <w:lang w:eastAsia="pl-PL"/>
        </w:rPr>
        <w:t>29.957.753,-</w:t>
      </w:r>
      <w:r w:rsidRPr="00C23608">
        <w:rPr>
          <w:rFonts w:ascii="Arial" w:eastAsia="Times New Roman" w:hAnsi="Arial" w:cs="Arial"/>
          <w:color w:val="000000" w:themeColor="text1"/>
          <w:sz w:val="24"/>
          <w:szCs w:val="24"/>
          <w:lang w:eastAsia="pl-PL"/>
        </w:rPr>
        <w:t>zł zostały wykonane w wysokości 26.631.112</w:t>
      </w:r>
      <w:r w:rsidRPr="00C23608">
        <w:rPr>
          <w:rFonts w:ascii="Arial" w:eastAsia="Times New Roman" w:hAnsi="Arial" w:cs="Arial"/>
          <w:bCs/>
          <w:color w:val="000000" w:themeColor="text1"/>
          <w:sz w:val="24"/>
          <w:szCs w:val="24"/>
          <w:lang w:eastAsia="pl-PL"/>
        </w:rPr>
        <w:t xml:space="preserve"> zł tj. 88,90%</w:t>
      </w:r>
      <w:r w:rsidRPr="00C23608">
        <w:rPr>
          <w:rFonts w:ascii="Arial" w:eastAsia="Times New Roman" w:hAnsi="Arial" w:cs="Arial"/>
          <w:color w:val="000000" w:themeColor="text1"/>
          <w:sz w:val="24"/>
          <w:szCs w:val="24"/>
          <w:lang w:eastAsia="pl-PL"/>
        </w:rPr>
        <w:t xml:space="preserve">. </w:t>
      </w:r>
    </w:p>
    <w:p w:rsidR="00C23608" w:rsidRPr="00C23608" w:rsidRDefault="00C23608" w:rsidP="00CB127A">
      <w:pPr>
        <w:numPr>
          <w:ilvl w:val="0"/>
          <w:numId w:val="113"/>
        </w:numPr>
        <w:shd w:val="clear" w:color="auto" w:fill="FFFFFF"/>
        <w:spacing w:after="0" w:line="360" w:lineRule="auto"/>
        <w:ind w:left="284" w:hanging="142"/>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w:t>
      </w:r>
      <w:r w:rsidR="00866C2D">
        <w:rPr>
          <w:rFonts w:ascii="Arial" w:eastAsia="Times New Roman" w:hAnsi="Arial" w:cs="Arial"/>
          <w:bCs/>
          <w:iCs/>
          <w:color w:val="000000" w:themeColor="text1"/>
          <w:sz w:val="24"/>
          <w:szCs w:val="24"/>
          <w:lang w:eastAsia="pl-PL"/>
        </w:rPr>
        <w:t>29.744.453</w:t>
      </w:r>
      <w:r w:rsidRPr="00C23608">
        <w:rPr>
          <w:rFonts w:ascii="Arial" w:eastAsia="Times New Roman" w:hAnsi="Arial" w:cs="Arial"/>
          <w:bCs/>
          <w:iCs/>
          <w:color w:val="000000" w:themeColor="text1"/>
          <w:sz w:val="24"/>
          <w:szCs w:val="24"/>
          <w:lang w:eastAsia="pl-PL"/>
        </w:rPr>
        <w:t>,-zł, zostały zrealizowane wysokości 26.464.459,-zł,</w:t>
      </w:r>
      <w:r w:rsidRPr="00C23608">
        <w:rPr>
          <w:rFonts w:ascii="Arial" w:eastAsia="Times New Roman" w:hAnsi="Arial" w:cs="Arial"/>
          <w:color w:val="000000" w:themeColor="text1"/>
          <w:sz w:val="24"/>
          <w:szCs w:val="24"/>
          <w:lang w:eastAsia="pl-PL"/>
        </w:rPr>
        <w:t xml:space="preserve"> tj. 88,97% i </w:t>
      </w:r>
      <w:r w:rsidRPr="00C23608">
        <w:rPr>
          <w:rFonts w:ascii="Arial" w:eastAsia="Times New Roman" w:hAnsi="Arial" w:cs="Arial"/>
          <w:bCs/>
          <w:color w:val="000000" w:themeColor="text1"/>
          <w:sz w:val="24"/>
          <w:szCs w:val="24"/>
          <w:lang w:eastAsia="pl-PL"/>
        </w:rPr>
        <w:t>dotyczyły</w:t>
      </w:r>
      <w:r w:rsidRPr="00C23608">
        <w:rPr>
          <w:rFonts w:ascii="Arial" w:eastAsia="Times New Roman" w:hAnsi="Arial" w:cs="Arial"/>
          <w:color w:val="000000" w:themeColor="text1"/>
          <w:sz w:val="24"/>
          <w:szCs w:val="24"/>
          <w:lang w:eastAsia="pl-PL"/>
        </w:rPr>
        <w:t>:</w:t>
      </w:r>
    </w:p>
    <w:p w:rsidR="00C23608" w:rsidRPr="00C23608" w:rsidRDefault="00C23608" w:rsidP="00CB127A">
      <w:pPr>
        <w:numPr>
          <w:ilvl w:val="0"/>
          <w:numId w:val="114"/>
        </w:numPr>
        <w:spacing w:after="0" w:line="360" w:lineRule="auto"/>
        <w:jc w:val="both"/>
        <w:rPr>
          <w:rFonts w:ascii="Arial" w:eastAsia="Times New Roman" w:hAnsi="Arial" w:cs="Arial"/>
          <w:iCs/>
          <w:color w:val="000000" w:themeColor="text1"/>
          <w:sz w:val="24"/>
          <w:szCs w:val="24"/>
          <w:lang w:val="x-none" w:eastAsia="x-none"/>
        </w:rPr>
      </w:pPr>
      <w:r w:rsidRPr="00C23608">
        <w:rPr>
          <w:rFonts w:ascii="Arial" w:eastAsia="Times New Roman" w:hAnsi="Arial" w:cs="Arial"/>
          <w:iCs/>
          <w:color w:val="000000" w:themeColor="text1"/>
          <w:sz w:val="24"/>
          <w:szCs w:val="24"/>
          <w:lang w:val="x-none" w:eastAsia="x-none"/>
        </w:rPr>
        <w:t>utrzymania jednostki budżetowej – Wojewódzkiego Urzędu Pracy w</w:t>
      </w:r>
      <w:r w:rsidRPr="00C23608">
        <w:rPr>
          <w:rFonts w:ascii="Arial" w:eastAsia="Times New Roman" w:hAnsi="Arial" w:cs="Arial"/>
          <w:iCs/>
          <w:color w:val="000000" w:themeColor="text1"/>
          <w:sz w:val="24"/>
          <w:szCs w:val="24"/>
          <w:lang w:eastAsia="x-none"/>
        </w:rPr>
        <w:t xml:space="preserve"> </w:t>
      </w:r>
      <w:r w:rsidRPr="00C23608">
        <w:rPr>
          <w:rFonts w:ascii="Arial" w:eastAsia="Times New Roman" w:hAnsi="Arial" w:cs="Arial"/>
          <w:iCs/>
          <w:color w:val="000000" w:themeColor="text1"/>
          <w:sz w:val="24"/>
          <w:szCs w:val="24"/>
          <w:lang w:val="x-none" w:eastAsia="x-none"/>
        </w:rPr>
        <w:t>Rzeszowie w kwocie 9.455.31</w:t>
      </w:r>
      <w:r w:rsidRPr="00C23608">
        <w:rPr>
          <w:rFonts w:ascii="Arial" w:eastAsia="Times New Roman" w:hAnsi="Arial" w:cs="Arial"/>
          <w:iCs/>
          <w:color w:val="000000" w:themeColor="text1"/>
          <w:sz w:val="24"/>
          <w:szCs w:val="24"/>
          <w:lang w:eastAsia="x-none"/>
        </w:rPr>
        <w:t>4</w:t>
      </w:r>
      <w:r w:rsidRPr="00C23608">
        <w:rPr>
          <w:rFonts w:ascii="Arial" w:eastAsia="Times New Roman" w:hAnsi="Arial" w:cs="Arial"/>
          <w:iCs/>
          <w:color w:val="000000" w:themeColor="text1"/>
          <w:sz w:val="24"/>
          <w:szCs w:val="24"/>
          <w:lang w:val="x-none" w:eastAsia="x-none"/>
        </w:rPr>
        <w:t>,</w:t>
      </w:r>
      <w:r w:rsidRPr="00C23608">
        <w:rPr>
          <w:rFonts w:ascii="Arial" w:eastAsia="Times New Roman" w:hAnsi="Arial" w:cs="Arial"/>
          <w:iCs/>
          <w:color w:val="000000" w:themeColor="text1"/>
          <w:sz w:val="24"/>
          <w:szCs w:val="24"/>
          <w:lang w:eastAsia="x-none"/>
        </w:rPr>
        <w:t>-</w:t>
      </w:r>
      <w:r w:rsidRPr="00C23608">
        <w:rPr>
          <w:rFonts w:ascii="Arial" w:eastAsia="Times New Roman" w:hAnsi="Arial" w:cs="Arial"/>
          <w:iCs/>
          <w:color w:val="000000" w:themeColor="text1"/>
          <w:sz w:val="24"/>
          <w:szCs w:val="24"/>
          <w:lang w:val="x-none" w:eastAsia="x-none"/>
        </w:rPr>
        <w:t>zł</w:t>
      </w:r>
      <w:r w:rsidRPr="00C23608">
        <w:rPr>
          <w:rFonts w:ascii="Arial" w:eastAsia="Times New Roman" w:hAnsi="Arial" w:cs="Arial"/>
          <w:iCs/>
          <w:color w:val="000000" w:themeColor="text1"/>
          <w:sz w:val="24"/>
          <w:szCs w:val="24"/>
          <w:lang w:eastAsia="x-none"/>
        </w:rPr>
        <w:t xml:space="preserve"> (Dep. RR)</w:t>
      </w:r>
      <w:r w:rsidRPr="00C23608">
        <w:rPr>
          <w:rFonts w:ascii="Arial" w:eastAsia="Times New Roman" w:hAnsi="Arial" w:cs="Arial"/>
          <w:iCs/>
          <w:color w:val="000000" w:themeColor="text1"/>
          <w:sz w:val="24"/>
          <w:szCs w:val="24"/>
          <w:lang w:val="x-none" w:eastAsia="x-none"/>
        </w:rPr>
        <w:t xml:space="preserve"> w tym:</w:t>
      </w:r>
    </w:p>
    <w:p w:rsidR="00C23608" w:rsidRPr="00C23608" w:rsidRDefault="00C23608" w:rsidP="00CB127A">
      <w:pPr>
        <w:numPr>
          <w:ilvl w:val="1"/>
          <w:numId w:val="115"/>
        </w:numPr>
        <w:spacing w:after="0" w:line="360" w:lineRule="auto"/>
        <w:ind w:left="851"/>
        <w:jc w:val="both"/>
        <w:rPr>
          <w:rFonts w:ascii="Arial" w:eastAsia="Times New Roman" w:hAnsi="Arial" w:cs="Arial"/>
          <w:bCs/>
          <w:color w:val="FF0000"/>
          <w:sz w:val="24"/>
          <w:szCs w:val="24"/>
          <w:lang w:eastAsia="pl-PL"/>
        </w:rPr>
      </w:pPr>
      <w:r w:rsidRPr="00C23608">
        <w:rPr>
          <w:rFonts w:ascii="Arial" w:hAnsi="Arial" w:cs="Arial"/>
          <w:sz w:val="24"/>
          <w:szCs w:val="24"/>
        </w:rPr>
        <w:t>wynagrodzeń i składek od nich naliczanych</w:t>
      </w:r>
      <w:r w:rsidRPr="00C23608">
        <w:rPr>
          <w:rFonts w:ascii="Arial" w:hAnsi="Arial" w:cs="Arial"/>
          <w:iCs/>
          <w:sz w:val="24"/>
          <w:szCs w:val="24"/>
        </w:rPr>
        <w:t xml:space="preserve"> </w:t>
      </w:r>
      <w:r w:rsidRPr="00C23608">
        <w:rPr>
          <w:rFonts w:ascii="Arial" w:hAnsi="Arial" w:cs="Arial"/>
          <w:sz w:val="24"/>
          <w:szCs w:val="24"/>
        </w:rPr>
        <w:t xml:space="preserve">w kwocie 7.643.058,-zł (§ 4010 – 6.083.569,-zł, § 4040 – 429.079,-zł, § 4110 – 1.007.628,-zł, § 4120 – </w:t>
      </w:r>
      <w:r w:rsidR="00846F93">
        <w:rPr>
          <w:rFonts w:ascii="Arial" w:hAnsi="Arial" w:cs="Arial"/>
          <w:sz w:val="24"/>
          <w:szCs w:val="24"/>
        </w:rPr>
        <w:br/>
      </w:r>
      <w:r w:rsidRPr="00C23608">
        <w:rPr>
          <w:rFonts w:ascii="Arial" w:hAnsi="Arial" w:cs="Arial"/>
          <w:sz w:val="24"/>
          <w:szCs w:val="24"/>
        </w:rPr>
        <w:t xml:space="preserve">114.517,-zł, § 4170 – 8.265,-zł), </w:t>
      </w:r>
      <w:r w:rsidRPr="00C23608">
        <w:rPr>
          <w:rFonts w:ascii="Arial" w:hAnsi="Arial" w:cs="Arial"/>
          <w:iCs/>
          <w:sz w:val="24"/>
          <w:szCs w:val="24"/>
        </w:rPr>
        <w:t xml:space="preserve">w tym pracowników realizujących zadania </w:t>
      </w:r>
      <w:r w:rsidRPr="00C23608">
        <w:rPr>
          <w:rFonts w:ascii="Arial" w:hAnsi="Arial" w:cs="Arial"/>
          <w:iCs/>
          <w:sz w:val="24"/>
          <w:szCs w:val="24"/>
        </w:rPr>
        <w:lastRenderedPageBreak/>
        <w:t>Funduszu Gwarantowanych Świadczeń Pracowniczych</w:t>
      </w:r>
      <w:r w:rsidRPr="00C23608">
        <w:rPr>
          <w:rFonts w:ascii="Arial" w:hAnsi="Arial" w:cs="Arial"/>
          <w:bCs/>
          <w:sz w:val="24"/>
          <w:szCs w:val="24"/>
        </w:rPr>
        <w:t xml:space="preserve"> w kwocie 968.269,-zł </w:t>
      </w:r>
      <w:r w:rsidRPr="00C23608">
        <w:rPr>
          <w:rFonts w:ascii="Arial" w:hAnsi="Arial" w:cs="Arial"/>
          <w:sz w:val="24"/>
          <w:szCs w:val="24"/>
        </w:rPr>
        <w:t>(§ 4010 – 775.247,-zł, § 4040 – 54.096,-zł, § 4110 – 124.892,-zł, § 4120 – 14.034,-zł),</w:t>
      </w:r>
    </w:p>
    <w:p w:rsidR="00C23608" w:rsidRPr="00C23608" w:rsidRDefault="00C23608" w:rsidP="00CB127A">
      <w:pPr>
        <w:numPr>
          <w:ilvl w:val="1"/>
          <w:numId w:val="115"/>
        </w:numPr>
        <w:spacing w:after="0" w:line="360" w:lineRule="auto"/>
        <w:ind w:left="851"/>
        <w:jc w:val="both"/>
        <w:rPr>
          <w:rFonts w:ascii="Arial" w:eastAsia="Times New Roman" w:hAnsi="Arial" w:cs="Arial"/>
          <w:bCs/>
          <w:color w:val="000000" w:themeColor="text1"/>
          <w:sz w:val="24"/>
          <w:szCs w:val="24"/>
          <w:lang w:eastAsia="pl-PL"/>
        </w:rPr>
      </w:pPr>
      <w:r w:rsidRPr="00C23608">
        <w:rPr>
          <w:rFonts w:ascii="Arial" w:eastAsia="Times New Roman" w:hAnsi="Arial" w:cs="Arial"/>
          <w:iCs/>
          <w:color w:val="000000" w:themeColor="text1"/>
          <w:sz w:val="24"/>
          <w:szCs w:val="24"/>
          <w:lang w:eastAsia="pl-PL"/>
        </w:rPr>
        <w:t xml:space="preserve">pozostałych wydatków bieżących związanych z funkcjonowaniem jednostki </w:t>
      </w:r>
      <w:r w:rsidRPr="00C23608">
        <w:rPr>
          <w:rFonts w:ascii="Arial" w:eastAsia="Times New Roman" w:hAnsi="Arial" w:cs="Arial"/>
          <w:color w:val="000000" w:themeColor="text1"/>
          <w:sz w:val="24"/>
          <w:szCs w:val="24"/>
          <w:lang w:eastAsia="pl-PL"/>
        </w:rPr>
        <w:t xml:space="preserve"> </w:t>
      </w:r>
      <w:r w:rsidRPr="00C23608">
        <w:rPr>
          <w:rFonts w:ascii="Arial" w:eastAsia="Times New Roman" w:hAnsi="Arial" w:cs="Arial"/>
          <w:color w:val="000000" w:themeColor="text1"/>
          <w:sz w:val="24"/>
          <w:szCs w:val="24"/>
          <w:lang w:eastAsia="pl-PL"/>
        </w:rPr>
        <w:br/>
        <w:t xml:space="preserve">w kwocie </w:t>
      </w:r>
      <w:r w:rsidR="00866C2D">
        <w:rPr>
          <w:rFonts w:ascii="Arial" w:hAnsi="Arial" w:cs="Arial"/>
          <w:bCs/>
          <w:color w:val="000000" w:themeColor="text1"/>
          <w:sz w:val="24"/>
          <w:szCs w:val="24"/>
        </w:rPr>
        <w:t>1.812.149</w:t>
      </w:r>
      <w:r w:rsidRPr="00C23608">
        <w:rPr>
          <w:rFonts w:ascii="Arial" w:eastAsia="Times New Roman" w:hAnsi="Arial" w:cs="Arial"/>
          <w:bCs/>
          <w:color w:val="000000" w:themeColor="text1"/>
          <w:sz w:val="24"/>
          <w:szCs w:val="24"/>
          <w:lang w:eastAsia="pl-PL"/>
        </w:rPr>
        <w:t xml:space="preserve">,-zł, </w:t>
      </w:r>
      <w:r w:rsidRPr="00C23608">
        <w:rPr>
          <w:rFonts w:ascii="Arial" w:eastAsia="Times New Roman" w:hAnsi="Arial" w:cs="Arial"/>
          <w:iCs/>
          <w:color w:val="000000" w:themeColor="text1"/>
          <w:sz w:val="24"/>
          <w:szCs w:val="24"/>
          <w:lang w:eastAsia="pl-PL"/>
        </w:rPr>
        <w:t xml:space="preserve">w tym dotyczących: </w:t>
      </w:r>
    </w:p>
    <w:p w:rsidR="00C23608" w:rsidRPr="00C23608" w:rsidRDefault="00C23608" w:rsidP="00CB127A">
      <w:pPr>
        <w:numPr>
          <w:ilvl w:val="0"/>
          <w:numId w:val="116"/>
        </w:numPr>
        <w:spacing w:after="0" w:line="360" w:lineRule="auto"/>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kosztów utrzymania pomieszczeń biurowych tj. czynszu, kosztów administrowania/zarządzania nieruchomością, energii elektrycznej, cieplnej, wody, ścieków, sprzątania, monitoringu, ochrony fizycznej, podatków od nieruchomości, trwałego zarządu, opłat za gospodarowanie odpadami, wywozu śmieci, badania sprawności urządzeń przez UDT, ubezpieczenia mienia, przeglądów okresowych obiektów budowlanych i kontroli przewodów kominowych w kwocie 454.181,-zł, (§ 4260 – 119.953,- 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 4300  – 64.953,-zł, § 4400 – 147.149,-zł, § 4430 – 11.019,-zł, § 4480 – 24.136,-zł, § 4520 – 86.971,- zł),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 xml:space="preserve">FGŚP 90.965,-zł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 4260 – 8.979,- zł, § 4300  – 1.570,-zł, § 4400 – 79.342,-zł, § 4430 –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408,-zł, § 4520 – 666,- zł),</w:t>
      </w:r>
    </w:p>
    <w:p w:rsidR="00C23608" w:rsidRPr="00C23608" w:rsidRDefault="00C23608" w:rsidP="00CB127A">
      <w:pPr>
        <w:numPr>
          <w:ilvl w:val="0"/>
          <w:numId w:val="116"/>
        </w:numPr>
        <w:spacing w:after="0" w:line="360" w:lineRule="auto"/>
        <w:ind w:left="1066" w:hanging="35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kosztów remontów i konserwacji obejmujących</w:t>
      </w:r>
      <w:r w:rsidR="00EA7446">
        <w:rPr>
          <w:rFonts w:ascii="Arial" w:eastAsia="Times New Roman" w:hAnsi="Arial" w:cs="Arial"/>
          <w:color w:val="000000" w:themeColor="text1"/>
          <w:sz w:val="24"/>
          <w:szCs w:val="24"/>
          <w:lang w:eastAsia="pl-PL"/>
        </w:rPr>
        <w:t xml:space="preserve"> m.in.</w:t>
      </w:r>
      <w:r w:rsidRPr="00C23608">
        <w:rPr>
          <w:rFonts w:ascii="Arial" w:eastAsia="Times New Roman" w:hAnsi="Arial" w:cs="Arial"/>
          <w:color w:val="000000" w:themeColor="text1"/>
          <w:sz w:val="24"/>
          <w:szCs w:val="24"/>
          <w:lang w:eastAsia="pl-PL"/>
        </w:rPr>
        <w:t xml:space="preserve">: przeglądy i naprawy kserokopiarek, niszczarek, sprzętu informatycznego, sprzętu biurowego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wyposażenia, naprawę szlabanu parkingowego, dźwigu, konserwację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przegląd przeciwpożarowych klap odcinających, systemu alarmu przeciwpożarowego, przegląd, konserwację i usunięcie usterki systemu włamań i napadu, wymianę płyty głównej i czujki alarmowej w centrali systemu alarmowego, konserwację pomp cyrkulacyjnych, konserwację nawilżacza parowego urządzeń wentylacyjnych znajdujących się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archiwach, konserwację i przegląd instalacji wentylacji mechanicznej oraz klimatyzacji i klimatyzatorów, przegląd stolarki drzwiowej, usunięcie awarii centralnego ogrzewania w Oddziale Zamiejscowym w Krośnie, zakup artykułów do remontów i napraw, ocenę techniczną sprzętu (ekspertyza)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kwocie 48.696,-zł (§ 4270 – 42.941,-zł, § 4210 – 1.741,-zł, § 4300 –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2.408,-zł, § 4390 – 1.606,- zł),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374,-zł (§ 4270 – 371,-zł, § 4300 – 3,-zł),</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audytu powykonawczego dla budynku przy ul. Naruszewicza 11 po zakończonej termomodernizacji wraz z badaniem termowizyjnym w kwocie 7.250,-zł (§ 4390),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 xml:space="preserve">remontu nawierzchni parkingu przy ul. Szpitalnej w Rzeszowie (wyrównanie nawierzchni i uzupełnienie ubytków warstwy tłuczenia łamanego) oraz remont podjazdu do posesji przy ul. Naruszewicza 11 (wymiana utwardzenia nawierzchni, celem zminimalizowania uskoku, powstawania zastoju wody oraz uszkodzeń samochodów służbowych WUP) w kwocie 22.441,-zł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4270),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kosztów eksploatacji samochodów (paliwo, naprawy samochodów, wymiana opon i oleju, mycie, materiały i akcesoria, przeglądy, ubezpieczenie i opłaty) w kwocie 52.947,-zł; (§ 4210 – 32.456,-zł, § 4270 – 14.031,-zł, § 4300 – 2.630,-zł, § 4430 – 3.830,-zł),</w:t>
      </w:r>
    </w:p>
    <w:p w:rsidR="00C23608" w:rsidRPr="00C23608" w:rsidRDefault="00C23608" w:rsidP="00CB127A">
      <w:pPr>
        <w:numPr>
          <w:ilvl w:val="0"/>
          <w:numId w:val="116"/>
        </w:numPr>
        <w:spacing w:after="0" w:line="360" w:lineRule="auto"/>
        <w:ind w:left="993"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kosztów zakupu materiałów i wyposażenia biurowego</w:t>
      </w:r>
      <w:r w:rsidR="00EA7446">
        <w:rPr>
          <w:rFonts w:ascii="Arial" w:eastAsia="Times New Roman" w:hAnsi="Arial" w:cs="Arial"/>
          <w:color w:val="000000" w:themeColor="text1"/>
          <w:sz w:val="24"/>
          <w:szCs w:val="24"/>
          <w:lang w:eastAsia="pl-PL"/>
        </w:rPr>
        <w:t xml:space="preserve"> m.in. </w:t>
      </w:r>
      <w:r w:rsidRPr="00C23608">
        <w:rPr>
          <w:rFonts w:ascii="Arial" w:eastAsia="Times New Roman" w:hAnsi="Arial" w:cs="Arial"/>
          <w:color w:val="000000" w:themeColor="text1"/>
          <w:sz w:val="24"/>
          <w:szCs w:val="24"/>
          <w:lang w:eastAsia="pl-PL"/>
        </w:rPr>
        <w:t xml:space="preserve"> prenumeraty czasopism, książek, tonerów do drukarek i kserokopiarek, środków czystości, elektrycznego sprzętu gospodarstwa domowego, stanowiska do przewijania dzieci, aparatu fotograficznego, kamery, mikrofonu, materiałów technicznych i elektronicznych do obsługi informatycznej, modułu GPRS do szlabanu parkingowego, odkurzaczy, kompaktowej </w:t>
      </w:r>
      <w:proofErr w:type="spellStart"/>
      <w:r w:rsidRPr="00C23608">
        <w:rPr>
          <w:rFonts w:ascii="Arial" w:eastAsia="Times New Roman" w:hAnsi="Arial" w:cs="Arial"/>
          <w:color w:val="000000" w:themeColor="text1"/>
          <w:sz w:val="24"/>
          <w:szCs w:val="24"/>
          <w:lang w:eastAsia="pl-PL"/>
        </w:rPr>
        <w:t>szorowarki</w:t>
      </w:r>
      <w:proofErr w:type="spellEnd"/>
      <w:r w:rsidRPr="00C23608">
        <w:rPr>
          <w:rFonts w:ascii="Arial" w:eastAsia="Times New Roman" w:hAnsi="Arial" w:cs="Arial"/>
          <w:color w:val="000000" w:themeColor="text1"/>
          <w:sz w:val="24"/>
          <w:szCs w:val="24"/>
          <w:lang w:eastAsia="pl-PL"/>
        </w:rPr>
        <w:t xml:space="preserve">, wózka </w:t>
      </w:r>
      <w:r w:rsidR="00846F93">
        <w:rPr>
          <w:rFonts w:ascii="Arial" w:eastAsia="Times New Roman" w:hAnsi="Arial" w:cs="Arial"/>
          <w:color w:val="000000" w:themeColor="text1"/>
          <w:sz w:val="24"/>
          <w:szCs w:val="24"/>
          <w:lang w:eastAsia="pl-PL"/>
        </w:rPr>
        <w:t>m</w:t>
      </w:r>
      <w:r w:rsidRPr="00C23608">
        <w:rPr>
          <w:rFonts w:ascii="Arial" w:eastAsia="Times New Roman" w:hAnsi="Arial" w:cs="Arial"/>
          <w:color w:val="000000" w:themeColor="text1"/>
          <w:sz w:val="24"/>
          <w:szCs w:val="24"/>
          <w:lang w:eastAsia="pl-PL"/>
        </w:rPr>
        <w:t xml:space="preserve">agazynowego, artykułów ogrodniczych w kwocie 207.508,-zł (§ 4210),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42.151,-zł (§ 4210),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zakupu artykułów spożywczych w kwocie 5.943,-zł (§ 4220), w związku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z</w:t>
      </w:r>
      <w:r w:rsidR="0094768F">
        <w:rPr>
          <w:rFonts w:ascii="Arial" w:eastAsia="Times New Roman" w:hAnsi="Arial" w:cs="Arial"/>
          <w:color w:val="000000" w:themeColor="text1"/>
          <w:sz w:val="24"/>
          <w:szCs w:val="24"/>
          <w:lang w:eastAsia="pl-PL"/>
        </w:rPr>
        <w:t xml:space="preserve"> organizacją</w:t>
      </w:r>
      <w:r w:rsidRPr="00C23608">
        <w:rPr>
          <w:rFonts w:ascii="Arial" w:eastAsia="Times New Roman" w:hAnsi="Arial" w:cs="Arial"/>
          <w:color w:val="000000" w:themeColor="text1"/>
          <w:sz w:val="24"/>
          <w:szCs w:val="24"/>
          <w:lang w:eastAsia="pl-PL"/>
        </w:rPr>
        <w:t xml:space="preserve"> </w:t>
      </w:r>
      <w:r w:rsidR="0094768F">
        <w:rPr>
          <w:rFonts w:ascii="Arial" w:eastAsia="Times New Roman" w:hAnsi="Arial" w:cs="Arial"/>
          <w:color w:val="000000" w:themeColor="text1"/>
          <w:sz w:val="24"/>
          <w:szCs w:val="24"/>
          <w:lang w:eastAsia="pl-PL"/>
        </w:rPr>
        <w:t>zajęć warsztatowych</w:t>
      </w:r>
      <w:r w:rsidRPr="00C23608">
        <w:rPr>
          <w:rFonts w:ascii="Arial" w:eastAsia="Times New Roman" w:hAnsi="Arial" w:cs="Arial"/>
          <w:color w:val="000000" w:themeColor="text1"/>
          <w:sz w:val="24"/>
          <w:szCs w:val="24"/>
          <w:lang w:eastAsia="pl-PL"/>
        </w:rPr>
        <w:t xml:space="preserve"> „ABC Przedsiębiorczości” dotyczący</w:t>
      </w:r>
      <w:r w:rsidR="007C213F">
        <w:rPr>
          <w:rFonts w:ascii="Arial" w:eastAsia="Times New Roman" w:hAnsi="Arial" w:cs="Arial"/>
          <w:color w:val="000000" w:themeColor="text1"/>
          <w:sz w:val="24"/>
          <w:szCs w:val="24"/>
          <w:lang w:eastAsia="pl-PL"/>
        </w:rPr>
        <w:t xml:space="preserve">ch </w:t>
      </w:r>
      <w:r w:rsidRPr="00C23608">
        <w:rPr>
          <w:rFonts w:ascii="Arial" w:eastAsia="Times New Roman" w:hAnsi="Arial" w:cs="Arial"/>
          <w:color w:val="000000" w:themeColor="text1"/>
          <w:sz w:val="24"/>
          <w:szCs w:val="24"/>
          <w:lang w:eastAsia="pl-PL"/>
        </w:rPr>
        <w:t xml:space="preserve">zakładania działalności gospodarczej, w których łącznie wzięło udział 116 osób oraz zajęciami realizowanymi w ramach Podkarpackiej Akademii Doradztwa Zawodowego dedykowanymi dla szkolnych doradców zawodowych, w których łącznie wzięło udział 102 osoby. Ponadto zorganizowano spotkanie  z przedstawicielami instytucji rynku pracy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tj. z przedstawicielami wszystkich powiatowych urzędów pracy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z Podkarpacia oraz przedstawici</w:t>
      </w:r>
      <w:r w:rsidR="007C213F">
        <w:rPr>
          <w:rFonts w:ascii="Arial" w:eastAsia="Times New Roman" w:hAnsi="Arial" w:cs="Arial"/>
          <w:color w:val="000000" w:themeColor="text1"/>
          <w:sz w:val="24"/>
          <w:szCs w:val="24"/>
          <w:lang w:eastAsia="pl-PL"/>
        </w:rPr>
        <w:t xml:space="preserve">elami Dyrekcji WUP w Rzeszowie </w:t>
      </w:r>
      <w:r w:rsidRPr="00C23608">
        <w:rPr>
          <w:rFonts w:ascii="Arial" w:eastAsia="Times New Roman" w:hAnsi="Arial" w:cs="Arial"/>
          <w:color w:val="000000" w:themeColor="text1"/>
          <w:sz w:val="24"/>
          <w:szCs w:val="24"/>
          <w:lang w:eastAsia="pl-PL"/>
        </w:rPr>
        <w:t>oraz spotkania Dyrektorów WUP w Rzeszowie z przedstawicielami innych instytucji, w związku z  realizacją zadań statutowych urzędu,</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kosztów usług w tym</w:t>
      </w:r>
      <w:r w:rsidR="0094768F">
        <w:rPr>
          <w:rFonts w:ascii="Arial" w:eastAsia="Times New Roman" w:hAnsi="Arial" w:cs="Arial"/>
          <w:color w:val="000000" w:themeColor="text1"/>
          <w:sz w:val="24"/>
          <w:szCs w:val="24"/>
          <w:lang w:eastAsia="pl-PL"/>
        </w:rPr>
        <w:t xml:space="preserve"> m.in. </w:t>
      </w:r>
      <w:r w:rsidRPr="00C23608">
        <w:rPr>
          <w:rFonts w:ascii="Arial" w:eastAsia="Times New Roman" w:hAnsi="Arial" w:cs="Arial"/>
          <w:color w:val="000000" w:themeColor="text1"/>
          <w:sz w:val="24"/>
          <w:szCs w:val="24"/>
          <w:lang w:eastAsia="pl-PL"/>
        </w:rPr>
        <w:t xml:space="preserve">: obsługi konferencji, narad, spotkań, konwentów, utrzymania, wsparcia i aktualizacji systemów informatycznych, aktualizacji oprogramowania antywirusowego do telefonów, dostępu do systemu informacji prawnej LEX, usług kancelarii prawniczej, utrzymania stron </w:t>
      </w:r>
      <w:r w:rsidRPr="00C23608">
        <w:rPr>
          <w:rFonts w:ascii="Arial" w:eastAsia="Times New Roman" w:hAnsi="Arial" w:cs="Arial"/>
          <w:color w:val="000000" w:themeColor="text1"/>
          <w:sz w:val="24"/>
          <w:szCs w:val="24"/>
          <w:lang w:eastAsia="pl-PL"/>
        </w:rPr>
        <w:lastRenderedPageBreak/>
        <w:t xml:space="preserve">internetowych, wynajmu gruntu pod tablicę informacyjną, opracowania instrukcji przeciwpożarowych dla Oddziału Zamiejscowego w Krośnie, wyrobu pieczątek, dorabiania kluczy, abonamentu RTV, usług przejazdu MPK głównie dla pracowników kontroli, usług ogrodniczych i stolarskich polegających na wykonaniu elementów drobnych do montażu mebli, usług transportowych (przeprowadzka archiwum z ul. Lisa Kuli 20 na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ul. Naruszewicza 11) oraz dzierżawy dystrybutorów na wodę w kwocie 288.022,-zł (§ 4300),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21.595,-zł (§ 4300),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usługi cateringowej podczas posiedzenia Wojewódzkiej Rady Rynku Pracy w kwocie 2.520,-zł (§ 4300). W 2018 roku odbyło się pięć posiedzeń Wojewódzkie</w:t>
      </w:r>
      <w:r w:rsidR="00BD2971">
        <w:rPr>
          <w:rFonts w:ascii="Arial" w:eastAsia="Times New Roman" w:hAnsi="Arial" w:cs="Arial"/>
          <w:color w:val="000000" w:themeColor="text1"/>
          <w:sz w:val="24"/>
          <w:szCs w:val="24"/>
          <w:lang w:eastAsia="pl-PL"/>
        </w:rPr>
        <w:t>j Rady Rynku Pracy w Rzeszowie.</w:t>
      </w:r>
      <w:r w:rsidRPr="00C23608">
        <w:rPr>
          <w:rFonts w:ascii="Arial" w:eastAsia="Times New Roman" w:hAnsi="Arial" w:cs="Arial"/>
          <w:color w:val="000000" w:themeColor="text1"/>
          <w:sz w:val="24"/>
          <w:szCs w:val="24"/>
          <w:lang w:eastAsia="pl-PL"/>
        </w:rPr>
        <w:t xml:space="preserve"> Na posiedzeniach WRRP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Rzeszowie podejmuje uchwały w sprawach zatrudnienia (np. opiniuje tworzenie nowych kierunków kształcenia w województwie, podział środków Funduszu Pracy i inne wynikające z art. 22 ust. 5 ustawy o promocji zatrudnienia i instytucjach rynku pracy). Cel organizacji posiedzeń wynika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przepisów ustawy z dnia 20 kwietnia 2004 r. o promocji zatrudnienia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instytucjach rynku pracy oraz Rozporządzenia </w:t>
      </w:r>
      <w:proofErr w:type="spellStart"/>
      <w:r w:rsidRPr="00C23608">
        <w:rPr>
          <w:rFonts w:ascii="Arial" w:eastAsia="Times New Roman" w:hAnsi="Arial" w:cs="Arial"/>
          <w:color w:val="000000" w:themeColor="text1"/>
          <w:sz w:val="24"/>
          <w:szCs w:val="24"/>
          <w:lang w:eastAsia="pl-PL"/>
        </w:rPr>
        <w:t>MPiPS</w:t>
      </w:r>
      <w:proofErr w:type="spellEnd"/>
      <w:r w:rsidRPr="00C23608">
        <w:rPr>
          <w:rFonts w:ascii="Arial" w:eastAsia="Times New Roman" w:hAnsi="Arial" w:cs="Arial"/>
          <w:color w:val="000000" w:themeColor="text1"/>
          <w:sz w:val="24"/>
          <w:szCs w:val="24"/>
          <w:lang w:eastAsia="pl-PL"/>
        </w:rPr>
        <w:t xml:space="preserve">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z dnia 14 maja 2014 r., w sprawie rad rynku pracy,</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opłat pocztowych, internetowych, telekomunikacyjnych, telefonii komórkowej, wynajmu skrytek bankowych, kosztów przesyłek, dostępu do systemu BIP w kwocie 246.089,-zł (§ 4300 – 229.110,-zł, § 4360 –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16.979,-zł),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 xml:space="preserve">FGŚP 13.206,-zł; (§ 4300 – 12.383,- 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4360 – 824,- zł),</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kosztów szkoleń, badań okresowych pracowników w kwocie 38.398,-zł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 4700 – 33.169,- zł, § 4300 – 180,-zł, § 4280 – 5.049,-zł),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w kwocie 10.037,-zł; (§ 4700 – 9.483,-zł, § 4280 – 554,-zł),</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odpisów na Zakładowy Fundusz Świadczeń Socjalnych w kwocie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374.918,-zł (§ 4440), 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13.426,-zł (§ 4440),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podróży służbowych krajowych i zagranicznych w kwocie 30.514,-zł (§ 4410 – 30.376,-zł, § 4420 – 138,-zł), w tym</w:t>
      </w:r>
      <w:r w:rsidR="00BD2971">
        <w:rPr>
          <w:rFonts w:ascii="Arial" w:eastAsia="Times New Roman" w:hAnsi="Arial" w:cs="Arial"/>
          <w:color w:val="000000" w:themeColor="text1"/>
          <w:sz w:val="24"/>
          <w:szCs w:val="24"/>
          <w:lang w:eastAsia="pl-PL"/>
        </w:rPr>
        <w:t xml:space="preserve"> finansowane z </w:t>
      </w:r>
      <w:r w:rsidRPr="00C23608">
        <w:rPr>
          <w:rFonts w:ascii="Arial" w:eastAsia="Times New Roman" w:hAnsi="Arial" w:cs="Arial"/>
          <w:color w:val="000000" w:themeColor="text1"/>
          <w:sz w:val="24"/>
          <w:szCs w:val="24"/>
          <w:lang w:eastAsia="pl-PL"/>
        </w:rPr>
        <w:t>FGŚP 773,-zł (§ 4410),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kosztów postępowania sądowego i egzekucyjnego tj. usług notarialnych, opłat sądowych od wniosków o wyjawienie majątku, zaliczki do sądu na </w:t>
      </w:r>
      <w:r w:rsidRPr="00C23608">
        <w:rPr>
          <w:rFonts w:ascii="Arial" w:eastAsia="Times New Roman" w:hAnsi="Arial" w:cs="Arial"/>
          <w:color w:val="000000" w:themeColor="text1"/>
          <w:sz w:val="24"/>
          <w:szCs w:val="24"/>
          <w:lang w:eastAsia="pl-PL"/>
        </w:rPr>
        <w:lastRenderedPageBreak/>
        <w:t>powołanie biegłego w toczącej się sprawie przeciwko beneficjentowi ZPORR, kosztów postępowania sądowego w sprawie dotyczącej skargi kasacyjnej w zakresie udostępnienia informacji publicznej w kwocie 2.</w:t>
      </w:r>
      <w:r w:rsidR="00866C2D">
        <w:rPr>
          <w:rFonts w:ascii="Arial" w:eastAsia="Times New Roman" w:hAnsi="Arial" w:cs="Arial"/>
          <w:color w:val="000000" w:themeColor="text1"/>
          <w:sz w:val="24"/>
          <w:szCs w:val="24"/>
          <w:lang w:eastAsia="pl-PL"/>
        </w:rPr>
        <w:t>145</w:t>
      </w:r>
      <w:r w:rsidRPr="00C23608">
        <w:rPr>
          <w:rFonts w:ascii="Arial" w:eastAsia="Times New Roman" w:hAnsi="Arial" w:cs="Arial"/>
          <w:color w:val="000000" w:themeColor="text1"/>
          <w:sz w:val="24"/>
          <w:szCs w:val="24"/>
          <w:lang w:eastAsia="pl-PL"/>
        </w:rPr>
        <w:t>,-zł (§ 4610),</w:t>
      </w:r>
    </w:p>
    <w:p w:rsidR="00C23608" w:rsidRPr="00C23608" w:rsidRDefault="00C23608" w:rsidP="00CB127A">
      <w:pPr>
        <w:numPr>
          <w:ilvl w:val="0"/>
          <w:numId w:val="116"/>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opłat sądowych w wysokości 5% wartości przedmiotu sporu w związku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procesami kierowanymi przeciwko członkowi zarządu TENET Management Sp. z o.o. (pozew dotyczy dotacji do zwrotu wydatków niekwalifikowalnych projektu w ramach ZPORR), członkowi zarządu </w:t>
      </w:r>
      <w:proofErr w:type="spellStart"/>
      <w:r w:rsidRPr="00C23608">
        <w:rPr>
          <w:rFonts w:ascii="Arial" w:eastAsia="Times New Roman" w:hAnsi="Arial" w:cs="Arial"/>
          <w:color w:val="000000" w:themeColor="text1"/>
          <w:sz w:val="24"/>
          <w:szCs w:val="24"/>
          <w:lang w:eastAsia="pl-PL"/>
        </w:rPr>
        <w:t>Soft</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Secure</w:t>
      </w:r>
      <w:proofErr w:type="spellEnd"/>
      <w:r w:rsidRPr="00C23608">
        <w:rPr>
          <w:rFonts w:ascii="Arial" w:eastAsia="Times New Roman" w:hAnsi="Arial" w:cs="Arial"/>
          <w:color w:val="000000" w:themeColor="text1"/>
          <w:sz w:val="24"/>
          <w:szCs w:val="24"/>
          <w:lang w:eastAsia="pl-PL"/>
        </w:rPr>
        <w:t xml:space="preserve"> Solutions Sp. z o.o. (pozew dotyczy wezwania do zwrotu kary umownej) oraz członkowi zarządu NETKOM Sp. z o.o. w Leżajsku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(pozew dotyczy niewykorzystanej dotacji, której beneficjent nie zwrócił zgodnie z przepisami w ramach POKL), w kwocie 30.577,-zł (§ 4610),</w:t>
      </w:r>
    </w:p>
    <w:p w:rsidR="00C23608" w:rsidRPr="00C23608" w:rsidRDefault="00C23608" w:rsidP="00CB127A">
      <w:pPr>
        <w:numPr>
          <w:ilvl w:val="0"/>
          <w:numId w:val="118"/>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świadczeń na rzecz osób fizycznych</w:t>
      </w:r>
      <w:r w:rsidR="00E21AE9">
        <w:rPr>
          <w:rFonts w:ascii="Arial" w:eastAsia="Times New Roman" w:hAnsi="Arial" w:cs="Arial"/>
          <w:color w:val="000000" w:themeColor="text1"/>
          <w:sz w:val="24"/>
          <w:szCs w:val="24"/>
          <w:lang w:eastAsia="pl-PL"/>
        </w:rPr>
        <w:t>:</w:t>
      </w:r>
      <w:r w:rsidRPr="00C23608">
        <w:rPr>
          <w:rFonts w:ascii="Arial" w:eastAsia="Times New Roman" w:hAnsi="Arial" w:cs="Arial"/>
          <w:color w:val="000000" w:themeColor="text1"/>
          <w:sz w:val="24"/>
          <w:szCs w:val="24"/>
          <w:lang w:eastAsia="pl-PL"/>
        </w:rPr>
        <w:t xml:space="preserve"> wynikających z przepisów bhp,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tj. dofinansowania do zakupu okularów/soczewek do pracy przy komputerze dla pracowników, ekwiwalent za pranie odzieży ochronnej, zakup odzieży ochronnej oraz zaopatrzenie pracowników pracujących w nieklimatyzowanych pomieszczeniach w wod</w:t>
      </w:r>
      <w:r w:rsidR="00866C2D">
        <w:rPr>
          <w:rFonts w:ascii="Arial" w:eastAsia="Times New Roman" w:hAnsi="Arial" w:cs="Arial"/>
          <w:color w:val="000000" w:themeColor="text1"/>
          <w:sz w:val="24"/>
          <w:szCs w:val="24"/>
          <w:lang w:eastAsia="pl-PL"/>
        </w:rPr>
        <w:t xml:space="preserve">ę w sezonie letnim </w:t>
      </w:r>
      <w:r w:rsidR="00E21AE9" w:rsidRPr="00C23608">
        <w:rPr>
          <w:rFonts w:ascii="Arial" w:eastAsia="Times New Roman" w:hAnsi="Arial" w:cs="Arial"/>
          <w:color w:val="000000" w:themeColor="text1"/>
          <w:sz w:val="24"/>
          <w:szCs w:val="24"/>
          <w:lang w:eastAsia="pl-PL"/>
        </w:rPr>
        <w:t>oraz zwrotu kosztów podróży przez świadka w toczącym się postępowaniu administracyjnym wobec beneficjenta RPO WP 2014 – 2020</w:t>
      </w:r>
      <w:r w:rsidR="00E21AE9">
        <w:rPr>
          <w:rFonts w:ascii="Arial" w:eastAsia="Times New Roman" w:hAnsi="Arial" w:cs="Arial"/>
          <w:color w:val="000000" w:themeColor="text1"/>
          <w:sz w:val="24"/>
          <w:szCs w:val="24"/>
          <w:lang w:eastAsia="pl-PL"/>
        </w:rPr>
        <w:t xml:space="preserve"> </w:t>
      </w:r>
      <w:r w:rsidR="00866C2D">
        <w:rPr>
          <w:rFonts w:ascii="Arial" w:eastAsia="Times New Roman" w:hAnsi="Arial" w:cs="Arial"/>
          <w:color w:val="000000" w:themeColor="text1"/>
          <w:sz w:val="24"/>
          <w:szCs w:val="24"/>
          <w:lang w:eastAsia="pl-PL"/>
        </w:rPr>
        <w:t>w kwocie 12.684</w:t>
      </w:r>
      <w:r w:rsidRPr="00C23608">
        <w:rPr>
          <w:rFonts w:ascii="Arial" w:eastAsia="Times New Roman" w:hAnsi="Arial" w:cs="Arial"/>
          <w:color w:val="000000" w:themeColor="text1"/>
          <w:sz w:val="24"/>
          <w:szCs w:val="24"/>
          <w:lang w:eastAsia="pl-PL"/>
        </w:rPr>
        <w:t>,-zł (§ 3020</w:t>
      </w:r>
      <w:r w:rsidR="00866C2D">
        <w:rPr>
          <w:rFonts w:ascii="Arial" w:eastAsia="Times New Roman" w:hAnsi="Arial" w:cs="Arial"/>
          <w:color w:val="000000" w:themeColor="text1"/>
          <w:sz w:val="24"/>
          <w:szCs w:val="24"/>
          <w:lang w:eastAsia="pl-PL"/>
        </w:rPr>
        <w:t xml:space="preserve"> – 12.577,-zł, </w:t>
      </w:r>
      <w:r w:rsidR="00866C2D" w:rsidRPr="00C23608">
        <w:rPr>
          <w:rFonts w:ascii="Arial" w:eastAsia="Times New Roman" w:hAnsi="Arial" w:cs="Arial"/>
          <w:color w:val="000000" w:themeColor="text1"/>
          <w:sz w:val="24"/>
          <w:szCs w:val="24"/>
          <w:lang w:eastAsia="pl-PL"/>
        </w:rPr>
        <w:t>§ 3030 – 107,-zł</w:t>
      </w:r>
      <w:r w:rsidRPr="00C23608">
        <w:rPr>
          <w:rFonts w:ascii="Arial" w:eastAsia="Times New Roman" w:hAnsi="Arial" w:cs="Arial"/>
          <w:color w:val="000000" w:themeColor="text1"/>
          <w:sz w:val="24"/>
          <w:szCs w:val="24"/>
          <w:lang w:eastAsia="pl-PL"/>
        </w:rPr>
        <w:t xml:space="preserve">), </w:t>
      </w:r>
      <w:r w:rsidR="00E21AE9">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tym </w:t>
      </w:r>
      <w:r w:rsidR="007C213F">
        <w:rPr>
          <w:rFonts w:ascii="Arial" w:eastAsia="Times New Roman" w:hAnsi="Arial" w:cs="Arial"/>
          <w:color w:val="000000" w:themeColor="text1"/>
          <w:sz w:val="24"/>
          <w:szCs w:val="24"/>
          <w:lang w:eastAsia="pl-PL"/>
        </w:rPr>
        <w:t xml:space="preserve">finansowane z </w:t>
      </w:r>
      <w:r w:rsidRPr="00C23608">
        <w:rPr>
          <w:rFonts w:ascii="Arial" w:eastAsia="Times New Roman" w:hAnsi="Arial" w:cs="Arial"/>
          <w:color w:val="000000" w:themeColor="text1"/>
          <w:sz w:val="24"/>
          <w:szCs w:val="24"/>
          <w:lang w:eastAsia="pl-PL"/>
        </w:rPr>
        <w:t>FGŚP 1.136,-zł (§ 3020).</w:t>
      </w:r>
      <w:r w:rsidR="00866C2D" w:rsidRPr="00866C2D">
        <w:rPr>
          <w:rFonts w:ascii="Arial" w:eastAsia="Times New Roman" w:hAnsi="Arial" w:cs="Arial"/>
          <w:color w:val="000000" w:themeColor="text1"/>
          <w:sz w:val="24"/>
          <w:szCs w:val="24"/>
          <w:lang w:eastAsia="pl-PL"/>
        </w:rPr>
        <w:t xml:space="preserve"> </w:t>
      </w:r>
    </w:p>
    <w:p w:rsidR="00C23608" w:rsidRPr="00C23608" w:rsidRDefault="00C23608" w:rsidP="00C23608">
      <w:pPr>
        <w:spacing w:after="0" w:line="360" w:lineRule="auto"/>
        <w:ind w:left="567"/>
        <w:jc w:val="both"/>
        <w:rPr>
          <w:rFonts w:ascii="Arial" w:hAnsi="Arial" w:cs="Arial"/>
          <w:color w:val="000000" w:themeColor="text1"/>
          <w:sz w:val="24"/>
          <w:szCs w:val="24"/>
        </w:rPr>
      </w:pPr>
      <w:r w:rsidRPr="00C23608">
        <w:rPr>
          <w:rFonts w:ascii="Arial" w:hAnsi="Arial" w:cs="Arial"/>
          <w:color w:val="000000" w:themeColor="text1"/>
          <w:sz w:val="24"/>
          <w:szCs w:val="24"/>
        </w:rPr>
        <w:t>Wydatki z pkt. 1 - 2 finansowane były ze środków Funduszu Gwarantowanych Świadczeń Pracowniczych w kwocie 1.161.933,- zł oraz środków własnych Samorządu Województwa w kwocie 8.305.957,-zł.</w:t>
      </w:r>
    </w:p>
    <w:p w:rsidR="00C23608" w:rsidRPr="00C23608" w:rsidRDefault="00C23608" w:rsidP="00CB127A">
      <w:pPr>
        <w:numPr>
          <w:ilvl w:val="0"/>
          <w:numId w:val="118"/>
        </w:numPr>
        <w:spacing w:after="0" w:line="360" w:lineRule="auto"/>
        <w:ind w:left="284" w:hanging="284"/>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wydatków na programy finansowane z udziałem środków Unii Europejskiej i źródeł zagranicznych, które zostały zrealizowane w wysokości </w:t>
      </w:r>
      <w:r w:rsidRPr="00C23608">
        <w:rPr>
          <w:rFonts w:ascii="Arial" w:hAnsi="Arial" w:cs="Arial"/>
          <w:bCs/>
          <w:iCs/>
          <w:color w:val="000000" w:themeColor="text1"/>
          <w:sz w:val="24"/>
          <w:szCs w:val="24"/>
        </w:rPr>
        <w:t>16.996.568</w:t>
      </w:r>
      <w:r w:rsidRPr="00C23608">
        <w:rPr>
          <w:rFonts w:ascii="Arial" w:eastAsia="Times New Roman" w:hAnsi="Arial" w:cs="Arial"/>
          <w:color w:val="000000" w:themeColor="text1"/>
          <w:sz w:val="24"/>
          <w:szCs w:val="24"/>
          <w:shd w:val="clear" w:color="auto" w:fill="FFFFFF" w:themeFill="background1"/>
          <w:lang w:eastAsia="pl-PL"/>
        </w:rPr>
        <w:t>,-zł</w:t>
      </w:r>
      <w:r w:rsidRPr="00C23608">
        <w:rPr>
          <w:rFonts w:ascii="Arial" w:eastAsia="Times New Roman" w:hAnsi="Arial" w:cs="Arial"/>
          <w:color w:val="000000" w:themeColor="text1"/>
          <w:sz w:val="24"/>
          <w:szCs w:val="24"/>
          <w:lang w:eastAsia="pl-PL"/>
        </w:rPr>
        <w:t>, w tym:</w:t>
      </w:r>
    </w:p>
    <w:p w:rsidR="00C23608" w:rsidRPr="00C23608" w:rsidRDefault="00C23608" w:rsidP="00CB127A">
      <w:pPr>
        <w:numPr>
          <w:ilvl w:val="0"/>
          <w:numId w:val="119"/>
        </w:numPr>
        <w:tabs>
          <w:tab w:val="left" w:pos="567"/>
        </w:tabs>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realizacji przez Wojewódzki Urząd Pracy w Rzeszowie projektu Pomocy Technicznej Programu Operacyjnego Wiedza Edukacja Rozwój 2014-2020 </w:t>
      </w:r>
      <w:r w:rsidRPr="00C23608">
        <w:rPr>
          <w:rFonts w:ascii="Arial" w:eastAsia="Times New Roman" w:hAnsi="Arial" w:cs="Arial"/>
          <w:color w:val="000000" w:themeColor="text1"/>
          <w:sz w:val="24"/>
          <w:szCs w:val="24"/>
          <w:lang w:eastAsia="pl-PL"/>
        </w:rPr>
        <w:br/>
        <w:t xml:space="preserve">(Dep. RR) w kwocie </w:t>
      </w:r>
      <w:r w:rsidRPr="00C23608">
        <w:rPr>
          <w:rFonts w:ascii="Arial" w:hAnsi="Arial" w:cs="Arial"/>
          <w:bCs/>
          <w:iCs/>
          <w:color w:val="000000" w:themeColor="text1"/>
          <w:sz w:val="24"/>
          <w:szCs w:val="24"/>
        </w:rPr>
        <w:t>3.771.940</w:t>
      </w:r>
      <w:r w:rsidRPr="00C23608">
        <w:rPr>
          <w:rFonts w:ascii="Arial" w:eastAsia="Times New Roman" w:hAnsi="Arial" w:cs="Arial"/>
          <w:color w:val="000000" w:themeColor="text1"/>
          <w:sz w:val="24"/>
          <w:szCs w:val="24"/>
          <w:shd w:val="clear" w:color="auto" w:fill="FFFFFF" w:themeFill="background1"/>
          <w:lang w:eastAsia="pl-PL"/>
        </w:rPr>
        <w:t>,-</w:t>
      </w:r>
      <w:r w:rsidRPr="00C23608">
        <w:rPr>
          <w:rFonts w:ascii="Arial" w:eastAsia="Times New Roman" w:hAnsi="Arial" w:cs="Arial"/>
          <w:color w:val="000000" w:themeColor="text1"/>
          <w:sz w:val="24"/>
          <w:szCs w:val="24"/>
          <w:lang w:eastAsia="pl-PL"/>
        </w:rPr>
        <w:t>zł, z tego:</w:t>
      </w:r>
    </w:p>
    <w:p w:rsidR="00C23608" w:rsidRPr="00C23608" w:rsidRDefault="00C23608" w:rsidP="00CB127A">
      <w:pPr>
        <w:numPr>
          <w:ilvl w:val="0"/>
          <w:numId w:val="117"/>
        </w:numPr>
        <w:shd w:val="clear" w:color="auto" w:fill="FFFFFF" w:themeFill="background1"/>
        <w:spacing w:after="0" w:line="360" w:lineRule="auto"/>
        <w:ind w:left="851" w:hanging="284"/>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wynagrodzeń i składek od nich naliczanych, dodatkowego wynagrodzenia rocznego (wynagrodzenie pracowników, wynagrodzenie z tytułu świadczenia usług eksperckich w zakresie oceny merytorycznej projektów w ramach PO WER oraz doradztwa merytorycznego w związku z przygotowaniem i realizacją badania ewaluacyjnego na podstawie umowy zlecenia) </w:t>
      </w:r>
      <w:r w:rsidRPr="00C23608">
        <w:rPr>
          <w:rFonts w:ascii="Arial" w:eastAsia="Times New Roman" w:hAnsi="Arial" w:cs="Arial"/>
          <w:color w:val="000000" w:themeColor="text1"/>
          <w:sz w:val="24"/>
          <w:szCs w:val="24"/>
          <w:shd w:val="clear" w:color="auto" w:fill="FFFFFF"/>
          <w:lang w:eastAsia="pl-PL"/>
        </w:rPr>
        <w:t>w kwocie 3</w:t>
      </w:r>
      <w:r w:rsidRPr="00C23608">
        <w:rPr>
          <w:rFonts w:ascii="Arial" w:eastAsia="Times New Roman" w:hAnsi="Arial" w:cs="Arial"/>
          <w:color w:val="000000" w:themeColor="text1"/>
          <w:sz w:val="24"/>
          <w:szCs w:val="24"/>
          <w:lang w:eastAsia="pl-PL"/>
        </w:rPr>
        <w:t>.257.961,-</w:t>
      </w:r>
      <w:r w:rsidRPr="00C23608">
        <w:rPr>
          <w:rFonts w:ascii="Arial" w:eastAsia="Times New Roman" w:hAnsi="Arial" w:cs="Arial"/>
          <w:color w:val="000000" w:themeColor="text1"/>
          <w:sz w:val="24"/>
          <w:szCs w:val="24"/>
          <w:shd w:val="clear" w:color="auto" w:fill="FFFFFF"/>
          <w:lang w:eastAsia="pl-PL"/>
        </w:rPr>
        <w:t>zł (§ 4018</w:t>
      </w:r>
      <w:r w:rsidRPr="00C23608">
        <w:rPr>
          <w:rFonts w:ascii="Arial" w:eastAsia="Times New Roman" w:hAnsi="Arial" w:cs="Arial"/>
          <w:color w:val="000000" w:themeColor="text1"/>
          <w:sz w:val="24"/>
          <w:szCs w:val="24"/>
          <w:lang w:eastAsia="pl-PL"/>
        </w:rPr>
        <w:t xml:space="preserve"> – 2.148.625,-zł, § 4019 – 400.764,-zł, §</w:t>
      </w:r>
      <w:r w:rsidRPr="00C23608">
        <w:rPr>
          <w:rFonts w:ascii="Arial" w:eastAsia="Times New Roman" w:hAnsi="Arial" w:cs="Arial"/>
          <w:i/>
          <w:color w:val="000000" w:themeColor="text1"/>
          <w:sz w:val="24"/>
          <w:szCs w:val="24"/>
          <w:lang w:eastAsia="pl-PL"/>
        </w:rPr>
        <w:t xml:space="preserve"> </w:t>
      </w:r>
      <w:r w:rsidRPr="00C23608">
        <w:rPr>
          <w:rFonts w:ascii="Arial" w:eastAsia="Times New Roman" w:hAnsi="Arial" w:cs="Arial"/>
          <w:color w:val="000000" w:themeColor="text1"/>
          <w:sz w:val="24"/>
          <w:szCs w:val="24"/>
          <w:lang w:eastAsia="pl-PL"/>
        </w:rPr>
        <w:t xml:space="preserve">4048 – </w:t>
      </w:r>
      <w:r w:rsidRPr="00C23608">
        <w:rPr>
          <w:rFonts w:ascii="Arial" w:eastAsia="Times New Roman" w:hAnsi="Arial" w:cs="Arial"/>
          <w:color w:val="000000" w:themeColor="text1"/>
          <w:sz w:val="24"/>
          <w:szCs w:val="24"/>
          <w:lang w:eastAsia="pl-PL"/>
        </w:rPr>
        <w:lastRenderedPageBreak/>
        <w:t xml:space="preserve">166.149,-zł, § 4049 – 30.991,-zł, § 4118 – 384.729,-zł, § 4119 – 71.760,-zł,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 4128 – 43.955,- zł, § 4129 – 8.199,- zł, § 4178 – 2.351,- zł, § 4179 –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438,-zł),</w:t>
      </w:r>
    </w:p>
    <w:p w:rsidR="00C23608" w:rsidRPr="00C23608" w:rsidRDefault="00C23608" w:rsidP="00CB127A">
      <w:pPr>
        <w:numPr>
          <w:ilvl w:val="0"/>
          <w:numId w:val="117"/>
        </w:numPr>
        <w:spacing w:after="0" w:line="360" w:lineRule="auto"/>
        <w:ind w:left="851"/>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świadczeń na rzecz osób fizycznych, tj. dofinansowania do zakupu okularów/soczewek do pracy przy komputerze dla pracowników, w kwocie 1.948,-zł (§ 3028 – 1.642,-zł, § 3029 – 306,-zł), </w:t>
      </w:r>
    </w:p>
    <w:p w:rsidR="00C23608" w:rsidRPr="00C23608" w:rsidRDefault="00C23608" w:rsidP="00CB127A">
      <w:pPr>
        <w:numPr>
          <w:ilvl w:val="0"/>
          <w:numId w:val="117"/>
        </w:numPr>
        <w:spacing w:after="0" w:line="360" w:lineRule="auto"/>
        <w:ind w:left="851"/>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pozostałych wydatków związanych z realizacją projektu (tj. zakup materiałów biurowych i wyposażenia, zakup paliwa do samochodu służbowego, zakup energii, wody i kanalizacji, koszt przeglądu i konserwacji systemu przeciwpożarowego, klimatyzacji, windy, kserokopiarek itp., koszt badań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zakresu medycyny pracy, zakup usług pocztowych, usług związanych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ochroną budynków, usług cateringu w związku z organizacją spotkań informacyjnych, zakup usług telekomunikacyjnych, </w:t>
      </w:r>
      <w:r w:rsidR="007C213F">
        <w:rPr>
          <w:rFonts w:ascii="Arial" w:eastAsia="Times New Roman" w:hAnsi="Arial" w:cs="Arial"/>
          <w:color w:val="000000" w:themeColor="text1"/>
          <w:sz w:val="24"/>
          <w:szCs w:val="24"/>
          <w:lang w:eastAsia="pl-PL"/>
        </w:rPr>
        <w:t>koszt</w:t>
      </w:r>
      <w:r w:rsidRPr="00C23608">
        <w:rPr>
          <w:rFonts w:ascii="Arial" w:eastAsia="Times New Roman" w:hAnsi="Arial" w:cs="Arial"/>
          <w:color w:val="000000" w:themeColor="text1"/>
          <w:sz w:val="24"/>
          <w:szCs w:val="24"/>
          <w:lang w:eastAsia="pl-PL"/>
        </w:rPr>
        <w:t xml:space="preserve"> najmu pomieszczeń biurowych, wydatki dotyczące podróży służbowych krajowych, </w:t>
      </w:r>
      <w:r w:rsidR="001B616A">
        <w:rPr>
          <w:rFonts w:ascii="Arial" w:eastAsia="Times New Roman" w:hAnsi="Arial" w:cs="Arial"/>
          <w:color w:val="000000" w:themeColor="text1"/>
          <w:sz w:val="24"/>
          <w:szCs w:val="24"/>
          <w:lang w:eastAsia="pl-PL"/>
        </w:rPr>
        <w:t xml:space="preserve">opłaty za </w:t>
      </w:r>
      <w:r w:rsidRPr="00C23608">
        <w:rPr>
          <w:rFonts w:ascii="Arial" w:eastAsia="Times New Roman" w:hAnsi="Arial" w:cs="Arial"/>
          <w:color w:val="000000" w:themeColor="text1"/>
          <w:sz w:val="24"/>
          <w:szCs w:val="24"/>
          <w:lang w:eastAsia="pl-PL"/>
        </w:rPr>
        <w:t xml:space="preserve"> wyw</w:t>
      </w:r>
      <w:r w:rsidR="001B616A">
        <w:rPr>
          <w:rFonts w:ascii="Arial" w:eastAsia="Times New Roman" w:hAnsi="Arial" w:cs="Arial"/>
          <w:color w:val="000000" w:themeColor="text1"/>
          <w:sz w:val="24"/>
          <w:szCs w:val="24"/>
          <w:lang w:eastAsia="pl-PL"/>
        </w:rPr>
        <w:t>óz</w:t>
      </w:r>
      <w:r w:rsidR="007C213F">
        <w:rPr>
          <w:rFonts w:ascii="Arial" w:eastAsia="Times New Roman" w:hAnsi="Arial" w:cs="Arial"/>
          <w:color w:val="000000" w:themeColor="text1"/>
          <w:sz w:val="24"/>
          <w:szCs w:val="24"/>
          <w:lang w:eastAsia="pl-PL"/>
        </w:rPr>
        <w:t xml:space="preserve"> śmieci, szkolenia pracowników</w:t>
      </w:r>
      <w:r w:rsidRPr="00C23608">
        <w:rPr>
          <w:rFonts w:ascii="Arial" w:eastAsia="Times New Roman" w:hAnsi="Arial" w:cs="Arial"/>
          <w:color w:val="000000" w:themeColor="text1"/>
          <w:sz w:val="24"/>
          <w:szCs w:val="24"/>
          <w:lang w:eastAsia="pl-PL"/>
        </w:rPr>
        <w:t xml:space="preserve">, zakup sprzętu komputerowego, oprogramowania, materiałów eksploatacyjnych do drukarek, koszty badania ewaluacyjnego, zakup usługi hostingu strony internetowej, zakup kalendarzy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materiałów promocyjnych na potrzeby działań informacyjno –promocyjnych, koszt szkolenia dla beneficjentów PO WER, publikacje i ogłoszenia w prasie, radiu, emisja spotu w kinach, zamieszczenie </w:t>
      </w:r>
      <w:proofErr w:type="spellStart"/>
      <w:r w:rsidRPr="00C23608">
        <w:rPr>
          <w:rFonts w:ascii="Arial" w:eastAsia="Times New Roman" w:hAnsi="Arial" w:cs="Arial"/>
          <w:color w:val="000000" w:themeColor="text1"/>
          <w:sz w:val="24"/>
          <w:szCs w:val="24"/>
          <w:lang w:eastAsia="pl-PL"/>
        </w:rPr>
        <w:t>baneru</w:t>
      </w:r>
      <w:proofErr w:type="spellEnd"/>
      <w:r w:rsidRPr="00C23608">
        <w:rPr>
          <w:rFonts w:ascii="Arial" w:eastAsia="Times New Roman" w:hAnsi="Arial" w:cs="Arial"/>
          <w:color w:val="000000" w:themeColor="text1"/>
          <w:sz w:val="24"/>
          <w:szCs w:val="24"/>
          <w:lang w:eastAsia="pl-PL"/>
        </w:rPr>
        <w:t xml:space="preserve"> internetowego  - reklama PO WER - na wybranych portalach internetowych oraz plazmach w holu/przy kasach w multipleksach, produkcja materiału video dot. możliwości wsparcia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PO WER dla osób głuchych i słabo słyszących, organizacja i zapewnienie udziału WUP w Rzeszowie w targach praktyk i pracy </w:t>
      </w:r>
      <w:proofErr w:type="spellStart"/>
      <w:r w:rsidRPr="00C23608">
        <w:rPr>
          <w:rFonts w:ascii="Arial" w:eastAsia="Times New Roman" w:hAnsi="Arial" w:cs="Arial"/>
          <w:color w:val="000000" w:themeColor="text1"/>
          <w:sz w:val="24"/>
          <w:szCs w:val="24"/>
          <w:lang w:eastAsia="pl-PL"/>
        </w:rPr>
        <w:t>Absolvent</w:t>
      </w:r>
      <w:proofErr w:type="spellEnd"/>
      <w:r w:rsidRPr="00C23608">
        <w:rPr>
          <w:rFonts w:ascii="Arial" w:eastAsia="Times New Roman" w:hAnsi="Arial" w:cs="Arial"/>
          <w:color w:val="000000" w:themeColor="text1"/>
          <w:sz w:val="24"/>
          <w:szCs w:val="24"/>
          <w:lang w:eastAsia="pl-PL"/>
        </w:rPr>
        <w:t xml:space="preserve"> Talent </w:t>
      </w:r>
      <w:proofErr w:type="spellStart"/>
      <w:r w:rsidRPr="00C23608">
        <w:rPr>
          <w:rFonts w:ascii="Arial" w:eastAsia="Times New Roman" w:hAnsi="Arial" w:cs="Arial"/>
          <w:color w:val="000000" w:themeColor="text1"/>
          <w:sz w:val="24"/>
          <w:szCs w:val="24"/>
          <w:lang w:eastAsia="pl-PL"/>
        </w:rPr>
        <w:t>Days</w:t>
      </w:r>
      <w:proofErr w:type="spellEnd"/>
      <w:r w:rsidRPr="00C23608">
        <w:rPr>
          <w:rFonts w:ascii="Arial" w:eastAsia="Times New Roman" w:hAnsi="Arial" w:cs="Arial"/>
          <w:color w:val="000000" w:themeColor="text1"/>
          <w:sz w:val="24"/>
          <w:szCs w:val="24"/>
          <w:lang w:eastAsia="pl-PL"/>
        </w:rPr>
        <w:t>) w kwocie 512.031,-zł (§ 4218 – 41.047,-zł, § 4219 – 7.656,-zł, § 4268 – 28.932,-zł, § 4269 – 5.396,-zł, § 4278 – 2.639,-zł, § 4279 – 492,-zł, § 4288 – 1.265,- zł, § 4289 – 236,-zł, § 4308 – 93.335,-zł, § 4309 – 17.409,-zł, § 4368 – 3.011,-zł, § 4369 – 562,-zł, § 4398 – 94.335,-zł, § 4399 – 17.595,-zł, § 4408 – 134.421,-zł, § 4409 – 25.072,-zł, § 4418 – 4.241,-zł, § 4419 – 791,-zł, § 4528 – 479,-zł, § 4529 – 89,-zł, § 4708 – 27.836,-zł, § 4709 – 5.192,-zł).</w:t>
      </w:r>
    </w:p>
    <w:p w:rsidR="00C23608" w:rsidRPr="00C23608" w:rsidRDefault="00C23608" w:rsidP="00C23608">
      <w:pPr>
        <w:tabs>
          <w:tab w:val="left" w:pos="284"/>
        </w:tabs>
        <w:spacing w:after="0" w:line="360" w:lineRule="auto"/>
        <w:ind w:left="567"/>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Zadanie finansowane ze środków budżetu państwa na finansowanie w kwocie 3.178.991,-zł oraz środków własnych Samorządu Województwa w kwocie 592.949,- zł.</w:t>
      </w:r>
    </w:p>
    <w:p w:rsidR="00C23608" w:rsidRPr="00C23608" w:rsidRDefault="00C23608" w:rsidP="00C23608">
      <w:pPr>
        <w:tabs>
          <w:tab w:val="left" w:pos="284"/>
        </w:tabs>
        <w:spacing w:after="0" w:line="360" w:lineRule="auto"/>
        <w:ind w:left="567"/>
        <w:contextualSpacing/>
        <w:jc w:val="both"/>
        <w:rPr>
          <w:rFonts w:ascii="Arial" w:hAnsi="Arial" w:cs="Arial"/>
          <w:color w:val="000000" w:themeColor="text1"/>
          <w:sz w:val="24"/>
          <w:szCs w:val="24"/>
        </w:rPr>
      </w:pPr>
      <w:r w:rsidRPr="00C23608">
        <w:rPr>
          <w:rFonts w:ascii="Arial" w:hAnsi="Arial" w:cs="Arial"/>
          <w:color w:val="000000" w:themeColor="text1"/>
          <w:sz w:val="24"/>
          <w:szCs w:val="24"/>
        </w:rPr>
        <w:lastRenderedPageBreak/>
        <w:t>Wydatki realizowane były w ramach przedsięwzięcia pn. „Pomoc Techniczna Program Operacyjny Wiedza Edukacja Rozwój 2014-2020” ujętego w Wieloletniej Prognozie Finansowej Województwa Podkarpackiego o planowanych łącznych nakładach finansowych w kwocie 33.351.424,-zł, realizowanego w latach 2015-2023.</w:t>
      </w:r>
    </w:p>
    <w:p w:rsidR="00C23608" w:rsidRPr="00C23608" w:rsidRDefault="00C23608" w:rsidP="00C23608">
      <w:pPr>
        <w:tabs>
          <w:tab w:val="left" w:pos="284"/>
        </w:tabs>
        <w:spacing w:after="0" w:line="360" w:lineRule="auto"/>
        <w:ind w:left="567"/>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Od początku realizacji przedsięwzięcia do końca 2018 roku poniesiono wydatki w wysokości 11.836.876,-zł, z tego wydatki bieżące - 11.827.300,-zł, wydatki majątkowe - 9.576,- zł, co stanowi 35,49% planowanych nakładów na realizację przedsięwzięcia.</w:t>
      </w:r>
    </w:p>
    <w:p w:rsidR="00C23608" w:rsidRPr="00C23608" w:rsidRDefault="00C23608" w:rsidP="00C23608">
      <w:pPr>
        <w:tabs>
          <w:tab w:val="left" w:pos="284"/>
        </w:tabs>
        <w:spacing w:after="0" w:line="360" w:lineRule="auto"/>
        <w:ind w:left="567"/>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 xml:space="preserve">Projekt w 2018 roku realizowany był w podziale na następujące zadania: „Ewaluacja”, „Informacja i promocja”, „Kontrola”, „Koszty organizacyjne, techniczne i administracyjne”, „Podnoszenie kwalifikacji pracowników”, „Wsparcie eksperckie i prawne (analizy, ekspertyzy/doradztwo, wynagrodzenie ekspertów w oparciu o umowy cywilno-prawne)”, „Wsparcie procesu realizacji” </w:t>
      </w:r>
      <w:r w:rsidR="00846F93">
        <w:rPr>
          <w:rFonts w:ascii="Arial" w:hAnsi="Arial" w:cs="Arial"/>
          <w:color w:val="000000" w:themeColor="text1"/>
          <w:sz w:val="24"/>
          <w:szCs w:val="24"/>
        </w:rPr>
        <w:br/>
      </w:r>
      <w:r w:rsidRPr="00C23608">
        <w:rPr>
          <w:rFonts w:ascii="Arial" w:hAnsi="Arial" w:cs="Arial"/>
          <w:color w:val="000000" w:themeColor="text1"/>
          <w:sz w:val="24"/>
          <w:szCs w:val="24"/>
        </w:rPr>
        <w:t xml:space="preserve">i „Zatrudnienie”. Wydatkowanie środków na realizację ww. zadań przyczyniło się do zapewnienia technicznego i finansowego wsparcia procesu zarządzania, wdrażania, monitorowania i kontroli projektów realizowanych w ramach </w:t>
      </w:r>
      <w:r w:rsidR="00846F93">
        <w:rPr>
          <w:rFonts w:ascii="Arial" w:hAnsi="Arial" w:cs="Arial"/>
          <w:color w:val="000000" w:themeColor="text1"/>
          <w:sz w:val="24"/>
          <w:szCs w:val="24"/>
        </w:rPr>
        <w:br/>
      </w:r>
      <w:r w:rsidRPr="00C23608">
        <w:rPr>
          <w:rFonts w:ascii="Arial" w:hAnsi="Arial" w:cs="Arial"/>
          <w:color w:val="000000" w:themeColor="text1"/>
          <w:sz w:val="24"/>
          <w:szCs w:val="24"/>
        </w:rPr>
        <w:t>Osi I Programu Operacyjnego Wiedza Edukacja Rozwój 2014-2020 w celu sprawnego zarządzania funduszami oraz efektywnego wykorzystania zasobów Unii Europejskiej i krajowych, sprawnej i efektywnej realizacji obowiązków dotyczących prowadzenia działań informacyjnych i promocyjnych dotyczących pomocy udzielanej z Europejskiego Funduszu Społecznego oraz zapewnienia monitorowania realizowanych projektów.</w:t>
      </w:r>
    </w:p>
    <w:p w:rsidR="00C23608" w:rsidRPr="00C23608" w:rsidRDefault="00C23608" w:rsidP="00CB127A">
      <w:pPr>
        <w:numPr>
          <w:ilvl w:val="0"/>
          <w:numId w:val="119"/>
        </w:numPr>
        <w:spacing w:after="0" w:line="360" w:lineRule="auto"/>
        <w:ind w:left="567" w:hanging="283"/>
        <w:jc w:val="both"/>
        <w:rPr>
          <w:rFonts w:ascii="Arial" w:eastAsia="Times New Roman" w:hAnsi="Arial" w:cs="Arial"/>
          <w:bCs/>
          <w:color w:val="000000" w:themeColor="text1"/>
          <w:sz w:val="24"/>
          <w:szCs w:val="24"/>
          <w:lang w:eastAsia="pl-PL"/>
        </w:rPr>
      </w:pPr>
      <w:r w:rsidRPr="00C23608">
        <w:rPr>
          <w:rFonts w:ascii="Arial" w:eastAsia="Times New Roman" w:hAnsi="Arial" w:cs="Arial"/>
          <w:color w:val="000000" w:themeColor="text1"/>
          <w:sz w:val="24"/>
          <w:szCs w:val="24"/>
          <w:lang w:eastAsia="pl-PL"/>
        </w:rPr>
        <w:t>realizacja</w:t>
      </w:r>
      <w:r w:rsidRPr="00C23608">
        <w:rPr>
          <w:rFonts w:ascii="Arial" w:eastAsia="Times New Roman" w:hAnsi="Arial" w:cs="Arial"/>
          <w:bCs/>
          <w:color w:val="000000" w:themeColor="text1"/>
          <w:sz w:val="24"/>
          <w:szCs w:val="24"/>
          <w:lang w:eastAsia="pl-PL"/>
        </w:rPr>
        <w:t xml:space="preserve"> </w:t>
      </w:r>
      <w:r w:rsidRPr="00C23608">
        <w:rPr>
          <w:rFonts w:ascii="Arial" w:eastAsia="Times New Roman" w:hAnsi="Arial" w:cs="Arial"/>
          <w:color w:val="000000" w:themeColor="text1"/>
          <w:sz w:val="24"/>
          <w:szCs w:val="24"/>
          <w:lang w:eastAsia="pl-PL"/>
        </w:rPr>
        <w:t xml:space="preserve">przez Wojewódzki Urząd Pracy w Rzeszowie </w:t>
      </w:r>
      <w:r w:rsidRPr="00C23608">
        <w:rPr>
          <w:rFonts w:ascii="Arial" w:eastAsia="Times New Roman" w:hAnsi="Arial" w:cs="Arial"/>
          <w:bCs/>
          <w:color w:val="000000" w:themeColor="text1"/>
          <w:sz w:val="24"/>
          <w:szCs w:val="24"/>
          <w:lang w:eastAsia="pl-PL"/>
        </w:rPr>
        <w:t xml:space="preserve">projektu </w:t>
      </w:r>
      <w:proofErr w:type="spellStart"/>
      <w:r w:rsidRPr="00C23608">
        <w:rPr>
          <w:rFonts w:ascii="Arial" w:eastAsia="Times New Roman" w:hAnsi="Arial" w:cs="Arial"/>
          <w:bCs/>
          <w:color w:val="000000" w:themeColor="text1"/>
          <w:sz w:val="24"/>
          <w:szCs w:val="24"/>
          <w:lang w:eastAsia="pl-PL"/>
        </w:rPr>
        <w:t>pn</w:t>
      </w:r>
      <w:proofErr w:type="spellEnd"/>
      <w:r w:rsidRPr="00C23608">
        <w:rPr>
          <w:rFonts w:ascii="Arial" w:eastAsia="Times New Roman" w:hAnsi="Arial" w:cs="Arial"/>
          <w:bCs/>
          <w:color w:val="000000" w:themeColor="text1"/>
          <w:sz w:val="24"/>
          <w:szCs w:val="24"/>
          <w:lang w:eastAsia="pl-PL"/>
        </w:rPr>
        <w:t xml:space="preserve">.„Pomoc Techniczna Regionalnego Programu Operacyjnego Województwa Podkarpackiego na lata 2014-2020 dla Wojewódzkiego Urzędu Pracy </w:t>
      </w:r>
      <w:r w:rsidR="00846F93">
        <w:rPr>
          <w:rFonts w:ascii="Arial" w:eastAsia="Times New Roman" w:hAnsi="Arial" w:cs="Arial"/>
          <w:bCs/>
          <w:color w:val="000000" w:themeColor="text1"/>
          <w:sz w:val="24"/>
          <w:szCs w:val="24"/>
          <w:lang w:eastAsia="pl-PL"/>
        </w:rPr>
        <w:br/>
      </w:r>
      <w:r w:rsidRPr="00C23608">
        <w:rPr>
          <w:rFonts w:ascii="Arial" w:eastAsia="Times New Roman" w:hAnsi="Arial" w:cs="Arial"/>
          <w:bCs/>
          <w:color w:val="000000" w:themeColor="text1"/>
          <w:sz w:val="24"/>
          <w:szCs w:val="24"/>
          <w:lang w:eastAsia="pl-PL"/>
        </w:rPr>
        <w:t xml:space="preserve">w Rzeszowie na rok 2018” w kwocie </w:t>
      </w:r>
      <w:r w:rsidRPr="00C23608">
        <w:rPr>
          <w:rFonts w:ascii="Arial" w:hAnsi="Arial" w:cs="Arial"/>
          <w:color w:val="000000" w:themeColor="text1"/>
          <w:sz w:val="24"/>
          <w:szCs w:val="24"/>
          <w:shd w:val="clear" w:color="auto" w:fill="FFFFFF"/>
        </w:rPr>
        <w:t>13.224.628</w:t>
      </w:r>
      <w:r w:rsidRPr="00C23608">
        <w:rPr>
          <w:rFonts w:ascii="Arial" w:hAnsi="Arial" w:cs="Arial"/>
          <w:bCs/>
          <w:color w:val="000000" w:themeColor="text1"/>
          <w:sz w:val="24"/>
          <w:szCs w:val="24"/>
        </w:rPr>
        <w:t>,</w:t>
      </w:r>
      <w:r w:rsidRPr="00C23608">
        <w:rPr>
          <w:rFonts w:ascii="Arial" w:eastAsia="Times New Roman" w:hAnsi="Arial" w:cs="Arial"/>
          <w:bCs/>
          <w:color w:val="000000" w:themeColor="text1"/>
          <w:sz w:val="24"/>
          <w:szCs w:val="24"/>
          <w:lang w:eastAsia="pl-PL"/>
        </w:rPr>
        <w:t>-zł (Dep. RP), w tym:</w:t>
      </w:r>
    </w:p>
    <w:p w:rsidR="00C23608" w:rsidRPr="00C23608" w:rsidRDefault="00C23608" w:rsidP="00CB127A">
      <w:pPr>
        <w:numPr>
          <w:ilvl w:val="0"/>
          <w:numId w:val="123"/>
        </w:numPr>
        <w:shd w:val="clear" w:color="auto" w:fill="FFFFFF"/>
        <w:spacing w:after="0" w:line="360" w:lineRule="auto"/>
        <w:ind w:left="851" w:hanging="283"/>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wynagrodzenia i składki od nich naliczane, dodatkowe wynagrodzenie roczne oraz wynagrodzenie dla ekspertów na podstawie umowy cywilno-prawnej w </w:t>
      </w:r>
      <w:r w:rsidRPr="00C23608">
        <w:rPr>
          <w:rFonts w:ascii="Arial" w:eastAsia="Times New Roman" w:hAnsi="Arial" w:cs="Arial"/>
          <w:color w:val="000000" w:themeColor="text1"/>
          <w:sz w:val="24"/>
          <w:szCs w:val="24"/>
          <w:shd w:val="clear" w:color="auto" w:fill="FFFFFF"/>
          <w:lang w:eastAsia="pl-PL"/>
        </w:rPr>
        <w:t>kwocie 12.</w:t>
      </w:r>
      <w:r w:rsidRPr="00C23608">
        <w:rPr>
          <w:rFonts w:ascii="Arial" w:eastAsia="Times New Roman" w:hAnsi="Arial" w:cs="Arial"/>
          <w:sz w:val="24"/>
          <w:szCs w:val="24"/>
          <w:shd w:val="clear" w:color="auto" w:fill="FFFFFF"/>
          <w:lang w:eastAsia="pl-PL"/>
        </w:rPr>
        <w:t>374.429,- zł (§</w:t>
      </w:r>
      <w:r w:rsidR="00090E44">
        <w:rPr>
          <w:rFonts w:ascii="Arial" w:eastAsia="Times New Roman" w:hAnsi="Arial" w:cs="Arial"/>
          <w:sz w:val="24"/>
          <w:szCs w:val="24"/>
          <w:lang w:eastAsia="pl-PL"/>
        </w:rPr>
        <w:t> 4018 – 8.238.593</w:t>
      </w:r>
      <w:r w:rsidRPr="00C23608">
        <w:rPr>
          <w:rFonts w:ascii="Arial" w:eastAsia="Times New Roman" w:hAnsi="Arial" w:cs="Arial"/>
          <w:sz w:val="24"/>
          <w:szCs w:val="24"/>
          <w:lang w:eastAsia="pl-PL"/>
        </w:rPr>
        <w:t xml:space="preserve">,-zł, § 4019 – 1.453.869,-zł, </w:t>
      </w:r>
      <w:r w:rsidR="00846F93">
        <w:rPr>
          <w:rFonts w:ascii="Arial" w:eastAsia="Times New Roman" w:hAnsi="Arial" w:cs="Arial"/>
          <w:sz w:val="24"/>
          <w:szCs w:val="24"/>
          <w:lang w:eastAsia="pl-PL"/>
        </w:rPr>
        <w:br/>
      </w:r>
      <w:r w:rsidRPr="00C23608">
        <w:rPr>
          <w:rFonts w:ascii="Arial" w:eastAsia="Times New Roman" w:hAnsi="Arial" w:cs="Arial"/>
          <w:sz w:val="24"/>
          <w:szCs w:val="24"/>
          <w:lang w:eastAsia="pl-PL"/>
        </w:rPr>
        <w:t>§ 4048 – 610.711,-zł, § 4049 – 107.772,-zł, § 4118 – 1.473.878,-zł, § 4119 – 260.096,-zł, § 4128 – 177.829,-zł, § 4129 – 31.381,-zł, § 4178 – 17.255,- zł, § 4179 – 3.04</w:t>
      </w:r>
      <w:r w:rsidR="00090E44">
        <w:rPr>
          <w:rFonts w:ascii="Arial" w:eastAsia="Times New Roman" w:hAnsi="Arial" w:cs="Arial"/>
          <w:sz w:val="24"/>
          <w:szCs w:val="24"/>
          <w:lang w:eastAsia="pl-PL"/>
        </w:rPr>
        <w:t>5</w:t>
      </w:r>
      <w:r w:rsidRPr="00C23608">
        <w:rPr>
          <w:rFonts w:ascii="Arial" w:eastAsia="Times New Roman" w:hAnsi="Arial" w:cs="Arial"/>
          <w:sz w:val="24"/>
          <w:szCs w:val="24"/>
          <w:lang w:eastAsia="pl-PL"/>
        </w:rPr>
        <w:t>,- zł),</w:t>
      </w:r>
    </w:p>
    <w:p w:rsidR="00C23608" w:rsidRPr="00C23608" w:rsidRDefault="00C23608" w:rsidP="00CB127A">
      <w:pPr>
        <w:numPr>
          <w:ilvl w:val="0"/>
          <w:numId w:val="123"/>
        </w:numPr>
        <w:shd w:val="clear" w:color="auto" w:fill="FFFFFF"/>
        <w:spacing w:after="0" w:line="360" w:lineRule="auto"/>
        <w:ind w:left="851" w:hanging="283"/>
        <w:jc w:val="both"/>
        <w:rPr>
          <w:rFonts w:ascii="Arial" w:eastAsia="Times New Roman" w:hAnsi="Arial" w:cs="Arial"/>
          <w:color w:val="FF0000"/>
          <w:sz w:val="24"/>
          <w:szCs w:val="24"/>
          <w:lang w:eastAsia="pl-PL"/>
        </w:rPr>
      </w:pPr>
      <w:r w:rsidRPr="00C23608">
        <w:rPr>
          <w:rFonts w:ascii="Arial" w:hAnsi="Arial" w:cs="Arial"/>
          <w:color w:val="000000"/>
          <w:sz w:val="24"/>
          <w:szCs w:val="24"/>
        </w:rPr>
        <w:lastRenderedPageBreak/>
        <w:t xml:space="preserve">świadczenia na rzecz osób fizycznych, </w:t>
      </w:r>
      <w:r w:rsidRPr="00C23608">
        <w:rPr>
          <w:rFonts w:ascii="Arial" w:hAnsi="Arial" w:cs="Arial"/>
          <w:bCs/>
          <w:sz w:val="24"/>
          <w:szCs w:val="24"/>
        </w:rPr>
        <w:t>tj. </w:t>
      </w:r>
      <w:r w:rsidRPr="00C23608">
        <w:rPr>
          <w:rFonts w:ascii="Arial" w:hAnsi="Arial" w:cs="Arial"/>
          <w:sz w:val="24"/>
          <w:szCs w:val="24"/>
        </w:rPr>
        <w:t xml:space="preserve">dofinansowanie do zakupu okularów/soczewek do pracy przy komputerze dla pracowników, w kwocie </w:t>
      </w:r>
      <w:r w:rsidRPr="00C23608">
        <w:rPr>
          <w:rFonts w:ascii="Arial" w:hAnsi="Arial" w:cs="Arial"/>
          <w:color w:val="000000"/>
          <w:sz w:val="24"/>
          <w:szCs w:val="24"/>
          <w:shd w:val="clear" w:color="auto" w:fill="FFFFFF"/>
        </w:rPr>
        <w:t>9.887,-</w:t>
      </w:r>
      <w:r w:rsidRPr="00C23608">
        <w:rPr>
          <w:rFonts w:ascii="Arial" w:hAnsi="Arial" w:cs="Arial"/>
          <w:color w:val="000000"/>
          <w:sz w:val="24"/>
          <w:szCs w:val="24"/>
        </w:rPr>
        <w:t>zł (§ 3028 – 8.404,-zł, § 3029 – 1.483,-zł),</w:t>
      </w:r>
    </w:p>
    <w:p w:rsidR="00C23608" w:rsidRPr="00C23608" w:rsidRDefault="00C23608" w:rsidP="00CB127A">
      <w:pPr>
        <w:numPr>
          <w:ilvl w:val="0"/>
          <w:numId w:val="123"/>
        </w:numPr>
        <w:shd w:val="clear" w:color="auto" w:fill="FFFFFF"/>
        <w:spacing w:before="240" w:after="0" w:line="360" w:lineRule="auto"/>
        <w:ind w:left="851"/>
        <w:contextualSpacing/>
        <w:jc w:val="both"/>
        <w:rPr>
          <w:rFonts w:ascii="Arial" w:hAnsi="Arial" w:cs="Arial"/>
        </w:rPr>
      </w:pPr>
      <w:r w:rsidRPr="00C23608">
        <w:rPr>
          <w:rFonts w:ascii="Arial" w:hAnsi="Arial" w:cs="Arial"/>
          <w:sz w:val="24"/>
          <w:szCs w:val="24"/>
        </w:rPr>
        <w:t xml:space="preserve">pozostałe wydatki związane z realizacją projektu (tj. </w:t>
      </w:r>
      <w:r w:rsidR="001B616A">
        <w:rPr>
          <w:rFonts w:ascii="Arial" w:hAnsi="Arial" w:cs="Arial"/>
          <w:sz w:val="24"/>
          <w:szCs w:val="24"/>
        </w:rPr>
        <w:t xml:space="preserve">m.in. </w:t>
      </w:r>
      <w:r w:rsidRPr="00C23608">
        <w:rPr>
          <w:rFonts w:ascii="Arial" w:hAnsi="Arial" w:cs="Arial"/>
          <w:sz w:val="24"/>
          <w:szCs w:val="24"/>
        </w:rPr>
        <w:t>zakup materiałów biurowych i wyposażenia, zakup paliwa do samochodów służbowych, zakup energii, wody,  </w:t>
      </w:r>
      <w:r w:rsidR="001B616A">
        <w:rPr>
          <w:rFonts w:ascii="Arial" w:hAnsi="Arial" w:cs="Arial"/>
          <w:sz w:val="24"/>
          <w:szCs w:val="24"/>
        </w:rPr>
        <w:t>opłaty z</w:t>
      </w:r>
      <w:r w:rsidR="007C213F">
        <w:rPr>
          <w:rFonts w:ascii="Arial" w:hAnsi="Arial" w:cs="Arial"/>
          <w:sz w:val="24"/>
          <w:szCs w:val="24"/>
        </w:rPr>
        <w:t>a</w:t>
      </w:r>
      <w:r w:rsidRPr="00C23608">
        <w:rPr>
          <w:rFonts w:ascii="Arial" w:hAnsi="Arial" w:cs="Arial"/>
          <w:sz w:val="24"/>
          <w:szCs w:val="24"/>
        </w:rPr>
        <w:t> wyw</w:t>
      </w:r>
      <w:r w:rsidR="007C213F">
        <w:rPr>
          <w:rFonts w:ascii="Arial" w:hAnsi="Arial" w:cs="Arial"/>
          <w:sz w:val="24"/>
          <w:szCs w:val="24"/>
        </w:rPr>
        <w:t>óz</w:t>
      </w:r>
      <w:r w:rsidRPr="00C23608">
        <w:rPr>
          <w:rFonts w:ascii="Arial" w:hAnsi="Arial" w:cs="Arial"/>
          <w:sz w:val="24"/>
          <w:szCs w:val="24"/>
        </w:rPr>
        <w:t xml:space="preserve"> śmieci, koszt przeglądu i konserwacji systemu przeciwpożarowego, klimatyzacji, windy, kserokopiarek itp., koszt badań z zakresu medycyny pracy, zakup usług pocztowych, usług związanych z ochroną budynków, usług cateringu w związku z organizacją spotkań informacyjnych, zakup usług telekomunikacyjnych, koszt </w:t>
      </w:r>
      <w:r w:rsidR="007C213F">
        <w:rPr>
          <w:rFonts w:ascii="Arial" w:hAnsi="Arial" w:cs="Arial"/>
          <w:bCs/>
          <w:sz w:val="24"/>
          <w:szCs w:val="24"/>
        </w:rPr>
        <w:t>najmu budynku</w:t>
      </w:r>
      <w:r w:rsidRPr="00C23608">
        <w:rPr>
          <w:rFonts w:ascii="Arial" w:hAnsi="Arial" w:cs="Arial"/>
          <w:bCs/>
          <w:sz w:val="24"/>
          <w:szCs w:val="24"/>
        </w:rPr>
        <w:t xml:space="preserve"> przy ul. Króla Kazimierza 7</w:t>
      </w:r>
      <w:r w:rsidRPr="00C23608">
        <w:rPr>
          <w:rFonts w:ascii="Arial" w:hAnsi="Arial" w:cs="Arial"/>
          <w:sz w:val="24"/>
          <w:szCs w:val="24"/>
        </w:rPr>
        <w:t>, wydatki dotyczące podróży sł</w:t>
      </w:r>
      <w:r w:rsidR="007C213F">
        <w:rPr>
          <w:rFonts w:ascii="Arial" w:hAnsi="Arial" w:cs="Arial"/>
          <w:sz w:val="24"/>
          <w:szCs w:val="24"/>
        </w:rPr>
        <w:t xml:space="preserve">użbowych krajowych, </w:t>
      </w:r>
      <w:r w:rsidRPr="00C23608">
        <w:rPr>
          <w:rFonts w:ascii="Arial" w:hAnsi="Arial" w:cs="Arial"/>
          <w:sz w:val="24"/>
          <w:szCs w:val="24"/>
        </w:rPr>
        <w:t xml:space="preserve">szkolenia pracowników, zakup sprzętu komputerowego, oprogramowania, materiałów eksploatacyjnych do drukarek, zakup usług związanych z zamieszczaniem informacji dot. RPO WP 2014-2020 w prasie, zakup usług rozwoju/modyfikacji, wsparcia technicznego oraz utrzymania Lokalnego Systemu Informatycznego) w kwocie 840.312,-zł (§ 4218 – 165.505,-zł, § 4219 – 29.207,-zł, § 4268 – 117.960,-zł, § 4269 – 20.817,-zł, § 4278 – 19.046,-zł, </w:t>
      </w:r>
      <w:r w:rsidR="00846F93">
        <w:rPr>
          <w:rFonts w:ascii="Arial" w:hAnsi="Arial" w:cs="Arial"/>
          <w:sz w:val="24"/>
          <w:szCs w:val="24"/>
        </w:rPr>
        <w:br/>
      </w:r>
      <w:r w:rsidRPr="00C23608">
        <w:rPr>
          <w:rFonts w:ascii="Arial" w:hAnsi="Arial" w:cs="Arial"/>
          <w:sz w:val="24"/>
          <w:szCs w:val="24"/>
        </w:rPr>
        <w:t xml:space="preserve">§ 4279 – 3.361,-zł, § 4288 – 4.568,-zł, § 4289 – 806,zł, § 4308 – 252.430,-zł, § 4309 – 44.546,-zł, § 4368 – 12.274,- zł, § 4369 – 2.166,-zł, § 4408 – </w:t>
      </w:r>
      <w:r w:rsidR="00846F93">
        <w:rPr>
          <w:rFonts w:ascii="Arial" w:hAnsi="Arial" w:cs="Arial"/>
          <w:sz w:val="24"/>
          <w:szCs w:val="24"/>
        </w:rPr>
        <w:br/>
      </w:r>
      <w:r w:rsidRPr="00C23608">
        <w:rPr>
          <w:rFonts w:ascii="Arial" w:hAnsi="Arial" w:cs="Arial"/>
          <w:sz w:val="24"/>
          <w:szCs w:val="24"/>
        </w:rPr>
        <w:t>5.751,-zł, § 4409 – 1.015,-zł, § 4418 – 18.816,-zł, § 4419 – 3.321,-zł, § 4528 – 4.202,-zł, § 4529 – 742,-zł, § 4708 – 113.712,-zł, § 4709 – 20.067,-zł).</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Zadanie finansowane ze środków budżetu państwa na finansowanie w kwocie 11.240.93</w:t>
      </w:r>
      <w:r w:rsidR="00090E44">
        <w:rPr>
          <w:rFonts w:ascii="Arial" w:eastAsia="Calibri" w:hAnsi="Arial" w:cs="Arial"/>
          <w:color w:val="000000" w:themeColor="text1"/>
          <w:sz w:val="24"/>
          <w:szCs w:val="24"/>
        </w:rPr>
        <w:t>5</w:t>
      </w:r>
      <w:r w:rsidRPr="00C23608">
        <w:rPr>
          <w:rFonts w:ascii="Arial" w:eastAsia="Calibri" w:hAnsi="Arial" w:cs="Arial"/>
          <w:color w:val="000000" w:themeColor="text1"/>
          <w:sz w:val="24"/>
          <w:szCs w:val="24"/>
        </w:rPr>
        <w:t>,-zł oraz środków własnych Samorząd</w:t>
      </w:r>
      <w:r w:rsidR="00090E44">
        <w:rPr>
          <w:rFonts w:ascii="Arial" w:eastAsia="Calibri" w:hAnsi="Arial" w:cs="Arial"/>
          <w:color w:val="000000" w:themeColor="text1"/>
          <w:sz w:val="24"/>
          <w:szCs w:val="24"/>
        </w:rPr>
        <w:t>u Województwa w kwocie 1.983.693</w:t>
      </w:r>
      <w:r w:rsidRPr="00C23608">
        <w:rPr>
          <w:rFonts w:ascii="Arial" w:eastAsia="Calibri" w:hAnsi="Arial" w:cs="Arial"/>
          <w:color w:val="000000" w:themeColor="text1"/>
          <w:sz w:val="24"/>
          <w:szCs w:val="24"/>
        </w:rPr>
        <w:t>,-zł.</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Wydatki realizowane były w ramach przedsięwzięcia pn. ”RPO WP na lata 2014-2020 Pomoc Techniczna” ujętego w Wieloletniej Prognozie Finansowej Województwa Podkarpackiego.</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Zadanie finansowane ze środków budżetu państwa na finansowanie w kwocie 30.797,-zł oraz środków własnych Samorządu Województwa w kwocie 5.435,-zł.</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Wydatki realizowane były w ramach przedsięwzięcia pn. „RPO WP na lata 2014-2020 Pomoc Techniczna” ujętego w Wieloletniej Prognozie Finansowej Województwa Podkarpackiego.</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Wydatkowanie środków w ramach PT RPO WP na lata 2014-2020 przyczyniło się do zapewnienia efektywnego wsparcia w zakresie wdrażania RPO WP 2014-</w:t>
      </w:r>
      <w:r w:rsidRPr="00C23608">
        <w:rPr>
          <w:rFonts w:ascii="Arial" w:eastAsia="Calibri" w:hAnsi="Arial" w:cs="Arial"/>
          <w:color w:val="000000" w:themeColor="text1"/>
          <w:sz w:val="24"/>
          <w:szCs w:val="24"/>
        </w:rPr>
        <w:lastRenderedPageBreak/>
        <w:t xml:space="preserve">2020 przez Wojewódzki Urząd Pracy w Rzeszowie jako Instytucję Pośredniczącą dla Osi Priorytetowych VII-IX poprzez osiągnięcie i utrzymanie odpowiedniego stanu zatrudnienia, podniesienia kwalifikacji zawodowych pracowników oraz zorganizowania niezbędnych warunków pracy, zapewnienia sprawnej realizacji procesów wdrażania RPO WP 2014-2020, realizacji działań/spotkań informacyjnych z beneficjentami, potencjalnymi beneficjentami związanych </w:t>
      </w:r>
      <w:r w:rsidR="00846F93">
        <w:rPr>
          <w:rFonts w:ascii="Arial" w:eastAsia="Calibri" w:hAnsi="Arial" w:cs="Arial"/>
          <w:color w:val="000000" w:themeColor="text1"/>
          <w:sz w:val="24"/>
          <w:szCs w:val="24"/>
        </w:rPr>
        <w:br/>
      </w:r>
      <w:r w:rsidRPr="00C23608">
        <w:rPr>
          <w:rFonts w:ascii="Arial" w:eastAsia="Calibri" w:hAnsi="Arial" w:cs="Arial"/>
          <w:color w:val="000000" w:themeColor="text1"/>
          <w:sz w:val="24"/>
          <w:szCs w:val="24"/>
        </w:rPr>
        <w:t>z naborem wniosków oraz zapewnienia właściwego procesu kontroli, monitorowania, a także wyboru projektów.</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 xml:space="preserve">Wykonanie planu w zakresie zadań Pomocy Technicznej Regionalnego Programu Operacyjnego Województwa Podkarpackiego 2014-2020 na 2018 rok kształtuje się na poziomie 89,62%. </w:t>
      </w:r>
    </w:p>
    <w:p w:rsidR="00C23608" w:rsidRPr="00C23608" w:rsidRDefault="00C23608" w:rsidP="00C23608">
      <w:pPr>
        <w:shd w:val="clear" w:color="auto" w:fill="FFFFFF"/>
        <w:spacing w:after="0" w:line="360" w:lineRule="auto"/>
        <w:ind w:left="568"/>
        <w:jc w:val="both"/>
        <w:rPr>
          <w:rFonts w:ascii="Arial" w:eastAsia="Calibri" w:hAnsi="Arial" w:cs="Arial"/>
          <w:color w:val="000000" w:themeColor="text1"/>
          <w:sz w:val="24"/>
          <w:szCs w:val="24"/>
        </w:rPr>
      </w:pPr>
      <w:r w:rsidRPr="00C23608">
        <w:rPr>
          <w:rFonts w:ascii="Arial" w:eastAsia="Calibri" w:hAnsi="Arial" w:cs="Arial"/>
          <w:color w:val="000000" w:themeColor="text1"/>
          <w:sz w:val="24"/>
          <w:szCs w:val="24"/>
        </w:rPr>
        <w:t xml:space="preserve">Oszczędności, w zakresie zadań PT RPO WP 2014-2020 na 2018 rok, powstały przede wszystkim w związku z otrzymaniem korzystnych cen w wyniku przeprowadzonych postępowań o udzielenie zamówień publicznych, mniejszym zużyciem mediów, mniejszą ilością przesyłek pocztowych niż planowano, mniejszą niż planowano ilością wyjazdów na kontrole/wizyty monitoringowe projektów oraz delegacji służbowych związanych z wdrażaniem RPO WP 2014-2020, mniejszą niż zakładano ilością szkoleń indywidualnych dla pracowników. Oszczędności na wynagrodzeniach bezosobowych wynikły z powierzenia ekspertom zewnętrznym, w niższej ilości niż planowano, oceny wniosków </w:t>
      </w:r>
      <w:r w:rsidR="00846F93">
        <w:rPr>
          <w:rFonts w:ascii="Arial" w:eastAsia="Calibri" w:hAnsi="Arial" w:cs="Arial"/>
          <w:color w:val="000000" w:themeColor="text1"/>
          <w:sz w:val="24"/>
          <w:szCs w:val="24"/>
        </w:rPr>
        <w:br/>
      </w:r>
      <w:r w:rsidRPr="00C23608">
        <w:rPr>
          <w:rFonts w:ascii="Arial" w:eastAsia="Calibri" w:hAnsi="Arial" w:cs="Arial"/>
          <w:color w:val="000000" w:themeColor="text1"/>
          <w:sz w:val="24"/>
          <w:szCs w:val="24"/>
        </w:rPr>
        <w:t>o dofinansowanie w ramach KOP. Ponadto niewydatkowana została kwota przeznaczona na przejęcie/nabycie majątkowych praw autorskich do nowych modułów/funkcjonalności Lokalnego Systemu Informatycznego (LSI WUP) do obsługi naboru wniosków o dofinansowanie projektów w ramach RPO WP na lata 2014-2020 w zakresie osi priorytetowych VII-IX. Na platformie LSI WUP Rzeszów w roku 2018 nie stworzono żadnych nowych modułów funkcjonalnych, w związku z czym nie powstały wydatki, które mogłyby zostać pokryte ze środków na inwestycje.</w:t>
      </w:r>
    </w:p>
    <w:p w:rsidR="00C23608" w:rsidRPr="00C23608" w:rsidRDefault="00C23608" w:rsidP="00CB127A">
      <w:pPr>
        <w:numPr>
          <w:ilvl w:val="0"/>
          <w:numId w:val="122"/>
        </w:numPr>
        <w:spacing w:after="0" w:line="360" w:lineRule="auto"/>
        <w:ind w:left="426" w:hanging="142"/>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w:t>
      </w:r>
      <w:r w:rsidRPr="00C23608">
        <w:rPr>
          <w:rFonts w:ascii="Arial" w:eastAsia="Times New Roman" w:hAnsi="Arial" w:cs="Arial"/>
          <w:bCs/>
          <w:color w:val="000000" w:themeColor="text1"/>
          <w:sz w:val="24"/>
          <w:szCs w:val="24"/>
          <w:lang w:eastAsia="pl-PL"/>
        </w:rPr>
        <w:t>213.300,-</w:t>
      </w:r>
      <w:r w:rsidRPr="00C23608">
        <w:rPr>
          <w:rFonts w:ascii="Arial" w:eastAsia="Times New Roman" w:hAnsi="Arial" w:cs="Arial"/>
          <w:color w:val="000000" w:themeColor="text1"/>
          <w:sz w:val="24"/>
          <w:szCs w:val="24"/>
          <w:lang w:eastAsia="pl-PL"/>
        </w:rPr>
        <w:t xml:space="preserve">zł zostały zrealizowane </w:t>
      </w:r>
      <w:r w:rsidRPr="00C23608">
        <w:rPr>
          <w:rFonts w:ascii="Arial" w:eastAsia="Times New Roman" w:hAnsi="Arial" w:cs="Arial"/>
          <w:color w:val="000000" w:themeColor="text1"/>
          <w:sz w:val="24"/>
          <w:szCs w:val="24"/>
          <w:lang w:eastAsia="pl-PL"/>
        </w:rPr>
        <w:br/>
        <w:t>w wysokości 166.653,-zł, tj. 78,13% planu</w:t>
      </w:r>
      <w:r w:rsidRPr="00C23608">
        <w:rPr>
          <w:rFonts w:ascii="Arial" w:eastAsia="Times New Roman" w:hAnsi="Arial" w:cs="Arial"/>
          <w:bCs/>
          <w:color w:val="000000" w:themeColor="text1"/>
          <w:sz w:val="24"/>
          <w:szCs w:val="24"/>
          <w:lang w:eastAsia="pl-PL"/>
        </w:rPr>
        <w:t xml:space="preserve"> </w:t>
      </w:r>
      <w:r w:rsidRPr="00C23608">
        <w:rPr>
          <w:rFonts w:ascii="Arial" w:eastAsia="Times New Roman" w:hAnsi="Arial" w:cs="Arial"/>
          <w:color w:val="000000" w:themeColor="text1"/>
          <w:sz w:val="24"/>
          <w:szCs w:val="24"/>
          <w:lang w:eastAsia="pl-PL"/>
        </w:rPr>
        <w:t>i obejmują</w:t>
      </w:r>
      <w:r w:rsidRPr="00C23608">
        <w:rPr>
          <w:rFonts w:ascii="Arial" w:eastAsia="Times New Roman" w:hAnsi="Arial" w:cs="Arial"/>
          <w:iCs/>
          <w:color w:val="000000" w:themeColor="text1"/>
          <w:sz w:val="24"/>
          <w:szCs w:val="24"/>
          <w:lang w:eastAsia="pl-PL"/>
        </w:rPr>
        <w:t>:</w:t>
      </w:r>
    </w:p>
    <w:p w:rsidR="00C23608" w:rsidRPr="00C23608" w:rsidRDefault="00C23608" w:rsidP="00CB127A">
      <w:pPr>
        <w:numPr>
          <w:ilvl w:val="4"/>
          <w:numId w:val="120"/>
        </w:num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Zadanie pn. „Modernizacja węzła cieplnego w budynku przy ul. Naruszewicza 11 w Rzeszowie” – 93.896,-zł (</w:t>
      </w:r>
      <w:r w:rsidRPr="00C23608">
        <w:rPr>
          <w:rFonts w:ascii="Arial" w:eastAsia="Times New Roman" w:hAnsi="Arial" w:cs="Arial"/>
          <w:bCs/>
          <w:color w:val="000000" w:themeColor="text1"/>
          <w:sz w:val="24"/>
          <w:szCs w:val="24"/>
        </w:rPr>
        <w:t xml:space="preserve">§ </w:t>
      </w:r>
      <w:r w:rsidRPr="00C23608">
        <w:rPr>
          <w:rFonts w:ascii="Arial" w:eastAsia="Times New Roman" w:hAnsi="Arial" w:cs="Arial"/>
          <w:color w:val="000000" w:themeColor="text1"/>
          <w:sz w:val="24"/>
          <w:szCs w:val="24"/>
          <w:lang w:eastAsia="pl-PL"/>
        </w:rPr>
        <w:t xml:space="preserve">6050) (Dep. RR). </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sz w:val="24"/>
          <w:szCs w:val="24"/>
        </w:rPr>
        <w:t xml:space="preserve">Zadanie zostało zrealizowane w całości, zmodernizowano pompy ciepłownicze na pompy kompaktowe węzłów cieplnych centralnego ogrzewania, ciepła </w:t>
      </w:r>
      <w:r w:rsidRPr="00C23608">
        <w:rPr>
          <w:rFonts w:ascii="Arial" w:eastAsia="Times New Roman" w:hAnsi="Arial" w:cs="Arial"/>
          <w:sz w:val="24"/>
          <w:szCs w:val="24"/>
        </w:rPr>
        <w:lastRenderedPageBreak/>
        <w:t>technologicznego oraz centralnej wody użytkowej. W ramach realizacji zadania w dniu 23.07.2018 r. została zawarta umowa na wykonanie robót budowlanych nie wymagających pozwolen</w:t>
      </w:r>
      <w:r w:rsidR="007C213F">
        <w:rPr>
          <w:rFonts w:ascii="Arial" w:eastAsia="Times New Roman" w:hAnsi="Arial" w:cs="Arial"/>
          <w:sz w:val="24"/>
          <w:szCs w:val="24"/>
        </w:rPr>
        <w:t>ia na budowę na kwotę 90.159,-</w:t>
      </w:r>
      <w:r w:rsidRPr="00C23608">
        <w:rPr>
          <w:rFonts w:ascii="Arial" w:eastAsia="Times New Roman" w:hAnsi="Arial" w:cs="Arial"/>
          <w:sz w:val="24"/>
          <w:szCs w:val="24"/>
        </w:rPr>
        <w:t xml:space="preserve">zł oraz w dn. 26.07.2018 r. umowa na pełnienie funkcji inspektora nadzoru </w:t>
      </w:r>
      <w:r w:rsidR="007C213F">
        <w:rPr>
          <w:rFonts w:ascii="Arial" w:eastAsia="Times New Roman" w:hAnsi="Arial" w:cs="Arial"/>
          <w:sz w:val="24"/>
          <w:szCs w:val="24"/>
        </w:rPr>
        <w:t>inwestorskiego na kwotę 3.500,-</w:t>
      </w:r>
      <w:r w:rsidRPr="00C23608">
        <w:rPr>
          <w:rFonts w:ascii="Arial" w:eastAsia="Times New Roman" w:hAnsi="Arial" w:cs="Arial"/>
          <w:sz w:val="24"/>
          <w:szCs w:val="24"/>
        </w:rPr>
        <w:t>zł. W ramach zadania dokonano obowiązkowego badania stałego zbiornika ciśnieniowego przez Urząd Dozoru T</w:t>
      </w:r>
      <w:r w:rsidR="007C213F">
        <w:rPr>
          <w:rFonts w:ascii="Arial" w:eastAsia="Times New Roman" w:hAnsi="Arial" w:cs="Arial"/>
          <w:sz w:val="24"/>
          <w:szCs w:val="24"/>
        </w:rPr>
        <w:t>echnicznego na kwotę 237,-</w:t>
      </w:r>
      <w:r w:rsidR="001B616A">
        <w:rPr>
          <w:rFonts w:ascii="Arial" w:eastAsia="Times New Roman" w:hAnsi="Arial" w:cs="Arial"/>
          <w:sz w:val="24"/>
          <w:szCs w:val="24"/>
        </w:rPr>
        <w:t>zł</w:t>
      </w:r>
      <w:r w:rsidRPr="00C23608">
        <w:rPr>
          <w:rFonts w:ascii="Arial" w:eastAsia="Times New Roman" w:hAnsi="Arial" w:cs="Arial"/>
          <w:sz w:val="24"/>
          <w:szCs w:val="24"/>
        </w:rPr>
        <w:t>.</w:t>
      </w:r>
    </w:p>
    <w:p w:rsidR="00C23608" w:rsidRPr="00C23608" w:rsidRDefault="00C23608" w:rsidP="00CB127A">
      <w:pPr>
        <w:numPr>
          <w:ilvl w:val="4"/>
          <w:numId w:val="120"/>
        </w:num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zakupy inwestycyjne w kwocie 36.525,-zł (Dep. RR), w tym:</w:t>
      </w:r>
    </w:p>
    <w:p w:rsidR="00C23608" w:rsidRPr="00C23608" w:rsidRDefault="00C23608" w:rsidP="00C23608">
      <w:pPr>
        <w:spacing w:after="0" w:line="360" w:lineRule="auto"/>
        <w:ind w:left="709"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a) </w:t>
      </w:r>
      <w:r w:rsidRPr="00C23608">
        <w:rPr>
          <w:rFonts w:ascii="Arial" w:hAnsi="Arial" w:cs="Arial"/>
          <w:sz w:val="24"/>
          <w:szCs w:val="24"/>
        </w:rPr>
        <w:t xml:space="preserve">zaplanowane środki w zakresie działalności statutowej WUP w kwocie </w:t>
      </w:r>
      <w:r w:rsidR="00846F93">
        <w:rPr>
          <w:rFonts w:ascii="Arial" w:hAnsi="Arial" w:cs="Arial"/>
          <w:sz w:val="24"/>
          <w:szCs w:val="24"/>
        </w:rPr>
        <w:br/>
      </w:r>
      <w:r w:rsidRPr="00C23608">
        <w:rPr>
          <w:rFonts w:ascii="Arial" w:eastAsia="Times New Roman" w:hAnsi="Arial" w:cs="Arial"/>
          <w:color w:val="000000" w:themeColor="text1"/>
          <w:sz w:val="24"/>
          <w:szCs w:val="24"/>
          <w:lang w:eastAsia="pl-PL"/>
        </w:rPr>
        <w:t>26.950,-zł (§ 6060):</w:t>
      </w:r>
    </w:p>
    <w:p w:rsidR="00C23608" w:rsidRPr="00C23608" w:rsidRDefault="00C23608" w:rsidP="00C23608">
      <w:pPr>
        <w:spacing w:after="0" w:line="360" w:lineRule="auto"/>
        <w:ind w:left="993"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 zakup zestawów jezdnych regałów archiwizacyjnych”, po zamontowaniu regałów w budynku przy ul. Naruszewicza 11 w Rzeszowie - 16.372 zł. </w:t>
      </w:r>
    </w:p>
    <w:p w:rsidR="00C23608" w:rsidRPr="00C23608" w:rsidRDefault="00C23608" w:rsidP="00C23608">
      <w:pPr>
        <w:spacing w:after="0" w:line="360" w:lineRule="auto"/>
        <w:ind w:left="993"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    Zostało przeniesione archiwum, które do tej pory mieściło się przy ul. Lisa-Kuli 20 w Rzeszowie. </w:t>
      </w:r>
    </w:p>
    <w:p w:rsidR="00C23608" w:rsidRPr="00C23608" w:rsidRDefault="00C23608" w:rsidP="00CB127A">
      <w:pPr>
        <w:numPr>
          <w:ilvl w:val="2"/>
          <w:numId w:val="120"/>
        </w:numPr>
        <w:tabs>
          <w:tab w:val="clear" w:pos="2728"/>
        </w:tabs>
        <w:spacing w:after="0" w:line="360" w:lineRule="auto"/>
        <w:ind w:left="99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„zakup maszyny szybkoobrotowej do podłóg” - 10.578,-zł, umożliwiającej konserwację, polerowanie i czyszczenie wykładziny bez konieczności wykonywania tego typu usługi przez firmę zewnętrzną z zachowaniem gwarancji producenta na wykładzinę. </w:t>
      </w:r>
    </w:p>
    <w:p w:rsidR="00C23608" w:rsidRPr="00C23608" w:rsidRDefault="00C23608" w:rsidP="00CB127A">
      <w:pPr>
        <w:numPr>
          <w:ilvl w:val="0"/>
          <w:numId w:val="176"/>
        </w:numPr>
        <w:spacing w:after="0" w:line="360" w:lineRule="auto"/>
        <w:ind w:left="709"/>
        <w:jc w:val="both"/>
        <w:rPr>
          <w:rFonts w:ascii="Arial" w:eastAsia="Times New Roman" w:hAnsi="Arial" w:cs="Arial"/>
          <w:sz w:val="24"/>
          <w:szCs w:val="24"/>
        </w:rPr>
      </w:pPr>
      <w:r w:rsidRPr="00C23608">
        <w:rPr>
          <w:rFonts w:ascii="Arial" w:eastAsia="Times New Roman" w:hAnsi="Arial" w:cs="Arial"/>
          <w:sz w:val="24"/>
          <w:szCs w:val="24"/>
          <w:lang w:eastAsia="x-none"/>
        </w:rPr>
        <w:t xml:space="preserve">zaplanowane środki </w:t>
      </w:r>
      <w:r w:rsidRPr="00C23608">
        <w:rPr>
          <w:rFonts w:ascii="Arial" w:eastAsia="Times New Roman" w:hAnsi="Arial" w:cs="Arial"/>
          <w:sz w:val="24"/>
          <w:szCs w:val="24"/>
        </w:rPr>
        <w:t>w kwocie 20.000,-</w:t>
      </w:r>
      <w:r w:rsidRPr="00C23608">
        <w:rPr>
          <w:rFonts w:ascii="Arial" w:eastAsia="Times New Roman" w:hAnsi="Arial" w:cs="Arial"/>
          <w:sz w:val="24"/>
          <w:szCs w:val="24"/>
          <w:lang w:val="x-none" w:eastAsia="x-none"/>
        </w:rPr>
        <w:t>zł</w:t>
      </w:r>
      <w:r w:rsidRPr="00C23608">
        <w:rPr>
          <w:rFonts w:ascii="Arial" w:eastAsia="Times New Roman" w:hAnsi="Arial" w:cs="Arial"/>
          <w:sz w:val="24"/>
          <w:szCs w:val="24"/>
          <w:lang w:eastAsia="x-none"/>
        </w:rPr>
        <w:t xml:space="preserve">, na realizację </w:t>
      </w:r>
      <w:r w:rsidRPr="00C23608">
        <w:rPr>
          <w:rFonts w:ascii="Arial" w:eastAsia="Times New Roman" w:hAnsi="Arial" w:cs="Arial"/>
          <w:sz w:val="24"/>
          <w:szCs w:val="24"/>
        </w:rPr>
        <w:t xml:space="preserve">projektu pn. „Pomocy Technicznej PO WER na </w:t>
      </w:r>
      <w:r w:rsidRPr="00C23608">
        <w:rPr>
          <w:rFonts w:ascii="Arial" w:eastAsia="Times New Roman" w:hAnsi="Arial" w:cs="Arial"/>
          <w:sz w:val="24"/>
          <w:szCs w:val="24"/>
          <w:lang w:eastAsia="x-none"/>
        </w:rPr>
        <w:t>„</w:t>
      </w:r>
      <w:r w:rsidRPr="00C23608">
        <w:rPr>
          <w:rFonts w:ascii="Arial" w:eastAsia="Times New Roman" w:hAnsi="Arial" w:cs="Arial"/>
          <w:sz w:val="24"/>
          <w:szCs w:val="24"/>
          <w:lang w:val="x-none" w:eastAsia="x-none"/>
        </w:rPr>
        <w:t xml:space="preserve">zakup </w:t>
      </w:r>
      <w:r w:rsidRPr="00C23608">
        <w:rPr>
          <w:rFonts w:ascii="Arial" w:eastAsia="Times New Roman" w:hAnsi="Arial" w:cs="Arial"/>
          <w:sz w:val="24"/>
          <w:szCs w:val="24"/>
        </w:rPr>
        <w:t>zestawów</w:t>
      </w:r>
      <w:r w:rsidRPr="00C23608">
        <w:rPr>
          <w:rFonts w:ascii="Arial" w:eastAsia="Times New Roman" w:hAnsi="Arial" w:cs="Arial"/>
          <w:sz w:val="24"/>
          <w:szCs w:val="24"/>
          <w:lang w:val="x-none" w:eastAsia="x-none"/>
        </w:rPr>
        <w:t xml:space="preserve"> jezdnych regałów archiwizacyjnych</w:t>
      </w:r>
      <w:r w:rsidRPr="00C23608">
        <w:rPr>
          <w:rFonts w:ascii="Arial" w:eastAsia="Times New Roman" w:hAnsi="Arial" w:cs="Arial"/>
          <w:sz w:val="24"/>
          <w:szCs w:val="24"/>
          <w:lang w:eastAsia="x-none"/>
        </w:rPr>
        <w:t>”,</w:t>
      </w:r>
      <w:r w:rsidRPr="00C23608">
        <w:rPr>
          <w:rFonts w:ascii="Arial" w:eastAsia="Times New Roman" w:hAnsi="Arial" w:cs="Arial"/>
          <w:sz w:val="24"/>
          <w:szCs w:val="24"/>
          <w:lang w:val="x-none" w:eastAsia="x-none"/>
        </w:rPr>
        <w:t xml:space="preserve"> </w:t>
      </w:r>
      <w:r w:rsidRPr="00C23608">
        <w:rPr>
          <w:rFonts w:ascii="Arial" w:eastAsia="Times New Roman" w:hAnsi="Arial" w:cs="Arial"/>
          <w:sz w:val="24"/>
          <w:szCs w:val="24"/>
        </w:rPr>
        <w:t>zostały zre</w:t>
      </w:r>
      <w:r w:rsidR="00846F93">
        <w:rPr>
          <w:rFonts w:ascii="Arial" w:eastAsia="Times New Roman" w:hAnsi="Arial" w:cs="Arial"/>
          <w:sz w:val="24"/>
          <w:szCs w:val="24"/>
        </w:rPr>
        <w:t xml:space="preserve">alizowane w wysokości 9.575,-zł </w:t>
      </w:r>
      <w:r w:rsidRPr="00C23608">
        <w:rPr>
          <w:rFonts w:ascii="Arial" w:eastAsia="Times New Roman" w:hAnsi="Arial" w:cs="Arial"/>
          <w:sz w:val="24"/>
          <w:szCs w:val="24"/>
        </w:rPr>
        <w:t xml:space="preserve">(§ 6068 – </w:t>
      </w:r>
      <w:r w:rsidR="00846F93">
        <w:rPr>
          <w:rFonts w:ascii="Arial" w:eastAsia="Times New Roman" w:hAnsi="Arial" w:cs="Arial"/>
          <w:sz w:val="24"/>
          <w:szCs w:val="24"/>
        </w:rPr>
        <w:br/>
      </w:r>
      <w:r w:rsidRPr="00C23608">
        <w:rPr>
          <w:rFonts w:ascii="Arial" w:eastAsia="Times New Roman" w:hAnsi="Arial" w:cs="Arial"/>
          <w:sz w:val="24"/>
          <w:szCs w:val="24"/>
        </w:rPr>
        <w:t xml:space="preserve">8.070,-zł, § 6069 – 1.505,-zł). </w:t>
      </w:r>
    </w:p>
    <w:p w:rsidR="00C23608" w:rsidRPr="00C23608" w:rsidRDefault="00C23608" w:rsidP="00C23608">
      <w:pPr>
        <w:spacing w:after="0" w:line="360" w:lineRule="auto"/>
        <w:ind w:left="567"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3) realizację projektu pn. „</w:t>
      </w:r>
      <w:r w:rsidRPr="00C23608">
        <w:rPr>
          <w:rFonts w:ascii="Arial" w:eastAsia="Times New Roman" w:hAnsi="Arial" w:cs="Arial"/>
          <w:bCs/>
          <w:sz w:val="24"/>
          <w:szCs w:val="24"/>
        </w:rPr>
        <w:t xml:space="preserve">Pomoc techniczna Regionalnego Programu Operacyjnego Województwa Podkarpackiego na lata 2014-2020 dla Wojewódzkiego Urzędu Pracy w Rzeszowie na rok 2018” na </w:t>
      </w:r>
      <w:r w:rsidRPr="00C23608">
        <w:rPr>
          <w:rFonts w:ascii="Arial" w:eastAsia="Times New Roman" w:hAnsi="Arial" w:cs="Arial"/>
          <w:color w:val="000000" w:themeColor="text1"/>
          <w:sz w:val="24"/>
          <w:szCs w:val="24"/>
          <w:lang w:eastAsia="pl-PL"/>
        </w:rPr>
        <w:t xml:space="preserve">zakup zestawów jezdnych regałów archiwizacyjnych w celu wyposażenia trzech pomieszczeń przeznaczonych na archiwum zakładowe w kwocie  36.232,-zł (§ 6068 – </w:t>
      </w:r>
      <w:r w:rsidR="00846F93">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30.797,-zł, § 6069 – 5.435,-zł) (Dep. RP). </w:t>
      </w:r>
    </w:p>
    <w:p w:rsidR="00BE2CD3" w:rsidRPr="00BE2CD3" w:rsidRDefault="00BE2CD3" w:rsidP="00BE2CD3">
      <w:pPr>
        <w:spacing w:after="0" w:line="360" w:lineRule="auto"/>
        <w:jc w:val="both"/>
        <w:rPr>
          <w:rFonts w:ascii="Arial" w:eastAsia="Times New Roman" w:hAnsi="Arial" w:cs="Arial"/>
          <w:b/>
          <w:i/>
          <w:sz w:val="24"/>
          <w:szCs w:val="24"/>
          <w:lang w:eastAsia="pl-PL"/>
        </w:rPr>
      </w:pPr>
      <w:r w:rsidRPr="00BE2CD3">
        <w:rPr>
          <w:rFonts w:ascii="Arial" w:eastAsia="Times New Roman" w:hAnsi="Arial" w:cs="Arial"/>
          <w:b/>
          <w:i/>
          <w:sz w:val="24"/>
          <w:szCs w:val="24"/>
          <w:lang w:eastAsia="pl-PL"/>
        </w:rPr>
        <w:t xml:space="preserve">Rozdział 85395 – Pozostała działalność </w:t>
      </w:r>
    </w:p>
    <w:p w:rsidR="00BE2CD3" w:rsidRPr="00BE2CD3" w:rsidRDefault="00BE2CD3" w:rsidP="00BE2CD3">
      <w:pPr>
        <w:spacing w:after="0" w:line="360" w:lineRule="auto"/>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Zaplanowane wydatki w kwocie 9.281.397,- zł zostały wykonane w wysokości 7.787.062,- zł, tj. 83,90% planu.</w:t>
      </w:r>
    </w:p>
    <w:p w:rsidR="00BE2CD3" w:rsidRPr="00BE2CD3" w:rsidRDefault="00BE2CD3" w:rsidP="00CB127A">
      <w:pPr>
        <w:numPr>
          <w:ilvl w:val="0"/>
          <w:numId w:val="404"/>
        </w:numPr>
        <w:spacing w:after="0" w:line="360" w:lineRule="auto"/>
        <w:ind w:left="284" w:hanging="142"/>
        <w:contextualSpacing/>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Wydatki bieżące zaplanowane w kwocie 9.228.877,- zł (w tym: dotacje dla jednostek sektora finansów publicznych – 473.500,- zł, dotacje dla jednostek spoza sektora </w:t>
      </w:r>
      <w:r w:rsidRPr="00BE2CD3">
        <w:rPr>
          <w:rFonts w:ascii="Arial" w:eastAsia="Times New Roman" w:hAnsi="Arial" w:cs="Arial"/>
          <w:sz w:val="24"/>
          <w:szCs w:val="24"/>
          <w:lang w:eastAsia="pl-PL"/>
        </w:rPr>
        <w:lastRenderedPageBreak/>
        <w:t>finansów publicznych – 7.668.390,-zł dla beneficjentów projektów) zostały zrealizowane w wysokości 7.734.544,- zł tj. 83,81% planu i dotyczyły:</w:t>
      </w:r>
    </w:p>
    <w:p w:rsidR="00BE2CD3" w:rsidRPr="00BE2CD3" w:rsidRDefault="00BE2CD3" w:rsidP="00CB127A">
      <w:pPr>
        <w:numPr>
          <w:ilvl w:val="0"/>
          <w:numId w:val="400"/>
        </w:numPr>
        <w:spacing w:after="0" w:line="360" w:lineRule="auto"/>
        <w:ind w:left="567" w:hanging="283"/>
        <w:jc w:val="both"/>
        <w:rPr>
          <w:rFonts w:ascii="Arial" w:eastAsia="Times New Roman" w:hAnsi="Arial" w:cs="Arial"/>
          <w:bCs/>
          <w:sz w:val="24"/>
          <w:szCs w:val="24"/>
          <w:lang w:eastAsia="pl-PL"/>
        </w:rPr>
      </w:pPr>
      <w:r w:rsidRPr="00BE2CD3">
        <w:rPr>
          <w:rFonts w:ascii="Arial" w:eastAsia="Calibri" w:hAnsi="Arial" w:cs="Arial"/>
          <w:sz w:val="24"/>
          <w:szCs w:val="24"/>
          <w:lang w:eastAsia="pl-PL"/>
        </w:rPr>
        <w:t xml:space="preserve">realizacji przez Regionalny Ośrodek Polityki Społecznej w Rzeszowie projektu pn. „Standardy w zakresie mieszkalnictwa wspomaganego dla osób chorujących psychicznie po wielokrotnych pobytach w szpitalu psychiatrycznym” </w:t>
      </w:r>
      <w:r w:rsidRPr="00BE2CD3">
        <w:rPr>
          <w:rFonts w:ascii="Arial" w:eastAsia="Calibri" w:hAnsi="Arial" w:cs="Arial"/>
          <w:sz w:val="24"/>
          <w:szCs w:val="24"/>
        </w:rPr>
        <w:t xml:space="preserve">w ramach </w:t>
      </w:r>
      <w:r w:rsidRPr="00BE2CD3">
        <w:rPr>
          <w:rFonts w:ascii="Arial" w:hAnsi="Arial" w:cs="Arial"/>
          <w:sz w:val="24"/>
          <w:szCs w:val="24"/>
        </w:rPr>
        <w:t xml:space="preserve">Programu Operacyjnego Wiedza Edukacja Rozwój na lata 2014-2020 </w:t>
      </w:r>
      <w:r w:rsidRPr="00BE2CD3">
        <w:rPr>
          <w:rFonts w:ascii="Arial" w:eastAsia="Calibri" w:hAnsi="Arial" w:cs="Arial"/>
          <w:sz w:val="24"/>
          <w:szCs w:val="24"/>
          <w:lang w:eastAsia="pl-PL"/>
        </w:rPr>
        <w:t>(ROPS - Dep. OZ) w kwocie 58.879,- zł, w tym</w:t>
      </w:r>
      <w:r w:rsidRPr="00BE2CD3">
        <w:rPr>
          <w:rFonts w:ascii="Arial" w:eastAsia="Times New Roman" w:hAnsi="Arial" w:cs="Arial"/>
          <w:sz w:val="24"/>
          <w:szCs w:val="24"/>
          <w:lang w:eastAsia="pl-PL"/>
        </w:rPr>
        <w:t>:</w:t>
      </w:r>
    </w:p>
    <w:p w:rsidR="00BE2CD3" w:rsidRPr="00BE2CD3" w:rsidRDefault="00BE2CD3" w:rsidP="00CB127A">
      <w:pPr>
        <w:numPr>
          <w:ilvl w:val="0"/>
          <w:numId w:val="412"/>
        </w:numPr>
        <w:tabs>
          <w:tab w:val="num" w:pos="851"/>
        </w:tabs>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wynagrodzenia i składki od nich naliczane – 50.952,- zł, (</w:t>
      </w:r>
      <w:r w:rsidRPr="00BE2CD3">
        <w:rPr>
          <w:rFonts w:ascii="Arial" w:eastAsia="Times New Roman" w:hAnsi="Arial" w:cs="Arial"/>
          <w:bCs/>
          <w:iCs/>
          <w:sz w:val="24"/>
          <w:szCs w:val="24"/>
          <w:lang w:eastAsia="pl-PL"/>
        </w:rPr>
        <w:t xml:space="preserve">§ 4017 – 35.972,- zł, § 4019 – 6.709,- zł, § 4117 – 6.090,- zł, § 4119 – 1.136,- zł, § 4127 – 881,- zł, </w:t>
      </w:r>
      <w:r w:rsidRPr="00BE2CD3">
        <w:rPr>
          <w:rFonts w:ascii="Arial" w:eastAsia="Times New Roman" w:hAnsi="Arial" w:cs="Arial"/>
          <w:bCs/>
          <w:iCs/>
          <w:sz w:val="24"/>
          <w:szCs w:val="24"/>
          <w:lang w:eastAsia="pl-PL"/>
        </w:rPr>
        <w:br/>
        <w:t>§ 4129 - 164,- zł),</w:t>
      </w:r>
    </w:p>
    <w:p w:rsidR="00BE2CD3" w:rsidRPr="00BE2CD3" w:rsidRDefault="00BE2CD3" w:rsidP="00CB127A">
      <w:pPr>
        <w:numPr>
          <w:ilvl w:val="0"/>
          <w:numId w:val="412"/>
        </w:numPr>
        <w:tabs>
          <w:tab w:val="num" w:pos="851"/>
        </w:tabs>
        <w:spacing w:after="0" w:line="360" w:lineRule="auto"/>
        <w:ind w:left="851" w:hanging="284"/>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pozostałe wydatki związane z realizacją projektu tj. zakup materiałów </w:t>
      </w:r>
      <w:r w:rsidR="00846F93">
        <w:rPr>
          <w:rFonts w:ascii="Arial" w:eastAsia="Times New Roman" w:hAnsi="Arial" w:cs="Arial"/>
          <w:sz w:val="24"/>
          <w:szCs w:val="24"/>
          <w:lang w:eastAsia="pl-PL"/>
        </w:rPr>
        <w:br/>
      </w:r>
      <w:r w:rsidRPr="00BE2CD3">
        <w:rPr>
          <w:rFonts w:ascii="Arial" w:eastAsia="Times New Roman" w:hAnsi="Arial" w:cs="Arial"/>
          <w:sz w:val="24"/>
          <w:szCs w:val="24"/>
          <w:lang w:eastAsia="pl-PL"/>
        </w:rPr>
        <w:t>i wyposażenia, koszty obsługi spotkania konsultacyjnego, krajowe podróże służbowe oraz odpisy na ZFŚS – 7.927,- zł, (</w:t>
      </w:r>
      <w:r w:rsidRPr="00BE2CD3">
        <w:rPr>
          <w:rFonts w:ascii="Arial" w:eastAsia="Times New Roman" w:hAnsi="Arial" w:cs="Arial"/>
          <w:bCs/>
          <w:iCs/>
          <w:sz w:val="24"/>
          <w:szCs w:val="24"/>
          <w:lang w:eastAsia="pl-PL"/>
        </w:rPr>
        <w:t xml:space="preserve">§ 4217 – 2.525,-zł, § 4219 – </w:t>
      </w:r>
      <w:r w:rsidR="00846F93">
        <w:rPr>
          <w:rFonts w:ascii="Arial" w:eastAsia="Times New Roman" w:hAnsi="Arial" w:cs="Arial"/>
          <w:bCs/>
          <w:iCs/>
          <w:sz w:val="24"/>
          <w:szCs w:val="24"/>
          <w:lang w:eastAsia="pl-PL"/>
        </w:rPr>
        <w:br/>
      </w:r>
      <w:r w:rsidRPr="00BE2CD3">
        <w:rPr>
          <w:rFonts w:ascii="Arial" w:eastAsia="Times New Roman" w:hAnsi="Arial" w:cs="Arial"/>
          <w:bCs/>
          <w:iCs/>
          <w:sz w:val="24"/>
          <w:szCs w:val="24"/>
          <w:lang w:eastAsia="pl-PL"/>
        </w:rPr>
        <w:t>471,-zł, § 4307 – 3.076,-zł, § 4309 – 574,-zł, 4417 – 250,- zł, § 4419 - 47,- zł, § 4447 – 829,-zł, § 4449 – 155,-zł).</w:t>
      </w:r>
    </w:p>
    <w:p w:rsidR="00BE2CD3" w:rsidRPr="00BE2CD3" w:rsidRDefault="00BE2CD3" w:rsidP="00BE2CD3">
      <w:pPr>
        <w:tabs>
          <w:tab w:val="left" w:pos="851"/>
        </w:tabs>
        <w:spacing w:after="0" w:line="360" w:lineRule="auto"/>
        <w:ind w:left="567"/>
        <w:jc w:val="both"/>
        <w:rPr>
          <w:rFonts w:ascii="Arial" w:eastAsia="Times New Roman" w:hAnsi="Arial" w:cs="Arial"/>
          <w:sz w:val="24"/>
          <w:szCs w:val="24"/>
          <w:lang w:eastAsia="pl-PL"/>
        </w:rPr>
      </w:pPr>
      <w:r w:rsidRPr="00BE2CD3">
        <w:rPr>
          <w:rFonts w:ascii="Arial" w:eastAsia="Calibri" w:hAnsi="Arial" w:cs="Arial"/>
          <w:sz w:val="24"/>
          <w:szCs w:val="24"/>
          <w:lang w:eastAsia="x-none"/>
        </w:rPr>
        <w:t>Zadanie finansowane ze środków Unii Europejskiej w kwocie 49.623,-zł oraz dotacji z budżetu państwa w kwocie 9.256,-zł.</w:t>
      </w:r>
    </w:p>
    <w:p w:rsidR="00BE2CD3" w:rsidRPr="00BE2CD3" w:rsidRDefault="00BE2CD3" w:rsidP="00BE2CD3">
      <w:pPr>
        <w:tabs>
          <w:tab w:val="left" w:pos="851"/>
        </w:tabs>
        <w:spacing w:after="0" w:line="360" w:lineRule="auto"/>
        <w:ind w:left="567"/>
        <w:jc w:val="both"/>
        <w:rPr>
          <w:rFonts w:ascii="Arial" w:eastAsia="Times New Roman" w:hAnsi="Arial" w:cs="Arial"/>
          <w:sz w:val="24"/>
          <w:szCs w:val="24"/>
          <w:lang w:eastAsia="pl-PL"/>
        </w:rPr>
      </w:pPr>
      <w:r w:rsidRPr="00BE2CD3">
        <w:rPr>
          <w:rFonts w:ascii="Arial" w:eastAsia="Arial Unicode MS" w:hAnsi="Arial" w:cs="Arial"/>
          <w:color w:val="FF0000"/>
          <w:sz w:val="24"/>
          <w:szCs w:val="24"/>
          <w:lang w:eastAsia="pl-PL"/>
        </w:rPr>
        <w:tab/>
      </w:r>
      <w:r w:rsidRPr="00BE2CD3">
        <w:rPr>
          <w:rFonts w:ascii="Arial" w:eastAsia="Arial Unicode MS" w:hAnsi="Arial" w:cs="Arial"/>
          <w:sz w:val="24"/>
          <w:szCs w:val="24"/>
          <w:lang w:eastAsia="pl-PL"/>
        </w:rPr>
        <w:t xml:space="preserve">Zadanie ujęte w wykazie przedsięwzięć do Wieloletniej Prognozy Finansowej Województwa Podkarpackiego o planowanych łącznych nakładach finansowych w kwocie 313.705,-zł, realizowane w latach 2018-2022. Od początku realizacji przedsięwzięcia do końca 2018 r. dokonano wydatku w kwocie 58.879,-zł, </w:t>
      </w:r>
      <w:r w:rsidRPr="00BE2CD3">
        <w:rPr>
          <w:rFonts w:ascii="Arial" w:eastAsia="Arial Unicode MS" w:hAnsi="Arial" w:cs="Arial"/>
          <w:sz w:val="24"/>
          <w:szCs w:val="24"/>
          <w:lang w:eastAsia="pl-PL"/>
        </w:rPr>
        <w:br/>
        <w:t xml:space="preserve">co stanowi 18,77% planowanych </w:t>
      </w:r>
      <w:r w:rsidRPr="00BE2CD3">
        <w:rPr>
          <w:rFonts w:ascii="Arial" w:eastAsia="Calibri" w:hAnsi="Arial" w:cs="Arial"/>
          <w:sz w:val="24"/>
          <w:szCs w:val="24"/>
        </w:rPr>
        <w:t xml:space="preserve">łącznych </w:t>
      </w:r>
      <w:r w:rsidRPr="00BE2CD3">
        <w:rPr>
          <w:rFonts w:ascii="Arial" w:eastAsia="Arial Unicode MS" w:hAnsi="Arial" w:cs="Arial"/>
          <w:sz w:val="24"/>
          <w:szCs w:val="24"/>
          <w:lang w:eastAsia="pl-PL"/>
        </w:rPr>
        <w:t>nakładów na realizacje zadania.</w:t>
      </w:r>
    </w:p>
    <w:p w:rsidR="00BE2CD3" w:rsidRPr="00BE2CD3" w:rsidRDefault="00BE2CD3" w:rsidP="00BE2CD3">
      <w:pPr>
        <w:tabs>
          <w:tab w:val="left" w:pos="851"/>
        </w:tabs>
        <w:spacing w:after="0" w:line="360" w:lineRule="auto"/>
        <w:ind w:left="567"/>
        <w:jc w:val="both"/>
        <w:rPr>
          <w:rFonts w:ascii="Arial" w:eastAsia="Arial Unicode MS" w:hAnsi="Arial" w:cs="Arial"/>
          <w:sz w:val="24"/>
          <w:szCs w:val="24"/>
          <w:lang w:eastAsia="pl-PL"/>
        </w:rPr>
      </w:pPr>
      <w:r w:rsidRPr="00BE2CD3">
        <w:rPr>
          <w:rFonts w:ascii="Arial" w:eastAsia="Arial Unicode MS" w:hAnsi="Arial" w:cs="Arial"/>
          <w:sz w:val="24"/>
          <w:szCs w:val="24"/>
          <w:lang w:eastAsia="pl-PL"/>
        </w:rPr>
        <w:t xml:space="preserve">Stan zaawansowania realizacji zadania i osiągnięte efekty: </w:t>
      </w:r>
    </w:p>
    <w:p w:rsidR="00BE2CD3" w:rsidRPr="00BE2CD3" w:rsidRDefault="00BE2CD3" w:rsidP="00BE2CD3">
      <w:pPr>
        <w:tabs>
          <w:tab w:val="left" w:pos="851"/>
        </w:tabs>
        <w:spacing w:after="0" w:line="360" w:lineRule="auto"/>
        <w:ind w:left="567"/>
        <w:jc w:val="both"/>
        <w:rPr>
          <w:rFonts w:ascii="Arial" w:eastAsia="Times New Roman" w:hAnsi="Arial" w:cs="Arial"/>
          <w:sz w:val="24"/>
          <w:szCs w:val="24"/>
          <w:lang w:eastAsia="pl-PL"/>
        </w:rPr>
      </w:pPr>
      <w:r w:rsidRPr="00BE2CD3">
        <w:rPr>
          <w:rFonts w:ascii="Arial" w:eastAsia="Times New Roman" w:hAnsi="Arial" w:cs="Arial"/>
          <w:sz w:val="24"/>
          <w:szCs w:val="24"/>
          <w:lang w:eastAsia="pl-PL"/>
        </w:rPr>
        <w:t xml:space="preserve">W 2018 roku w ramach zadania sprawdzono dostępne usługi dla osób chorujących psychicznie na terenie województwa podkarpackiego oraz prowadzono bieżącą wymianę informacji z Partnerem projektu Stowarzyszeniem Rodziców i Przyjaciół Osób Niepełnosprawnych RADOŚĆ w Dębicy. Odbyło się spotkanie dotyczące prezentacji założeń projektu oraz wstępnych warunków porozumienia trójstronnego. Nawiązano współpracę z Gminą Żyraków, dokonano wizytacji i oceny stanu lokalu wskazanego przez Gminę. Został powołany zespół ds. opracowania standardu. Odbyło się spotkanie w siedzibie Lidera Projektu, gdzie zaprezentowano główne założenia projektu oraz lokale przeznaczone na mieszkania wspomagane dla osób chorujących psychicznie. Ustalono zakres działań Zespołu ds. opracowania standardu i ustalono </w:t>
      </w:r>
      <w:r w:rsidRPr="00BE2CD3">
        <w:rPr>
          <w:rFonts w:ascii="Arial" w:eastAsia="Times New Roman" w:hAnsi="Arial" w:cs="Arial"/>
          <w:sz w:val="24"/>
          <w:szCs w:val="24"/>
          <w:lang w:eastAsia="pl-PL"/>
        </w:rPr>
        <w:lastRenderedPageBreak/>
        <w:t xml:space="preserve">harmonogram spotkań Zespołu. Regionalny Ośrodek Polityki Społecznej </w:t>
      </w:r>
      <w:r w:rsidR="00846F93">
        <w:rPr>
          <w:rFonts w:ascii="Arial" w:eastAsia="Times New Roman" w:hAnsi="Arial" w:cs="Arial"/>
          <w:sz w:val="24"/>
          <w:szCs w:val="24"/>
          <w:lang w:eastAsia="pl-PL"/>
        </w:rPr>
        <w:br/>
      </w:r>
      <w:r w:rsidRPr="00BE2CD3">
        <w:rPr>
          <w:rFonts w:ascii="Arial" w:eastAsia="Times New Roman" w:hAnsi="Arial" w:cs="Arial"/>
          <w:sz w:val="24"/>
          <w:szCs w:val="24"/>
          <w:lang w:eastAsia="pl-PL"/>
        </w:rPr>
        <w:t xml:space="preserve">w Rzeszowie zorganizował spotkanie konsultacyjne dotyczące opracowanego standardu, w którym udział wzięło 50 osób pracujących i mających kontakt </w:t>
      </w:r>
      <w:r w:rsidR="00846F93">
        <w:rPr>
          <w:rFonts w:ascii="Arial" w:eastAsia="Times New Roman" w:hAnsi="Arial" w:cs="Arial"/>
          <w:sz w:val="24"/>
          <w:szCs w:val="24"/>
          <w:lang w:eastAsia="pl-PL"/>
        </w:rPr>
        <w:br/>
      </w:r>
      <w:r w:rsidRPr="00BE2CD3">
        <w:rPr>
          <w:rFonts w:ascii="Arial" w:eastAsia="Times New Roman" w:hAnsi="Arial" w:cs="Arial"/>
          <w:sz w:val="24"/>
          <w:szCs w:val="24"/>
          <w:lang w:eastAsia="pl-PL"/>
        </w:rPr>
        <w:t xml:space="preserve">z osobami chorującymi psychicznie z terenu województwa  podkarpackiego. Przedstawiciele ROPS w Rzeszowie wzięli udział w dwóch wizytach studyjnych: we Włoszech i w Holandii. Celem wizyt była obserwacja dobrych praktyk </w:t>
      </w:r>
      <w:r w:rsidR="00846F93">
        <w:rPr>
          <w:rFonts w:ascii="Arial" w:eastAsia="Times New Roman" w:hAnsi="Arial" w:cs="Arial"/>
          <w:sz w:val="24"/>
          <w:szCs w:val="24"/>
          <w:lang w:eastAsia="pl-PL"/>
        </w:rPr>
        <w:br/>
      </w:r>
      <w:r w:rsidRPr="00BE2CD3">
        <w:rPr>
          <w:rFonts w:ascii="Arial" w:eastAsia="Times New Roman" w:hAnsi="Arial" w:cs="Arial"/>
          <w:sz w:val="24"/>
          <w:szCs w:val="24"/>
          <w:lang w:eastAsia="pl-PL"/>
        </w:rPr>
        <w:t>i wykorzystanie nabytej wiedzy w sporządzanym Standardzie. W dniu 13.12.2018 r. odbyło się spotkanie Zespołu Monitorującego w Lublinie, podczas którego zaprezentowano zadania zrealizowane w projekcie i przedstawiono wyniki badania społecznego. Na bieżąco prowadzony był monitoring zadań wykonywanych przez Stowarzyszenie Rodziców i Przyjaciół Osób Niepełnosprawnych „Radość” w Dębicy będącego partnerem w projekcie, jak również bieżąca wymiana informacji z Liderem projektu tj. ROPS w Lublinie.</w:t>
      </w:r>
    </w:p>
    <w:p w:rsidR="00BE2CD3" w:rsidRPr="00BE2CD3" w:rsidRDefault="00BE2CD3" w:rsidP="00CB127A">
      <w:pPr>
        <w:numPr>
          <w:ilvl w:val="0"/>
          <w:numId w:val="400"/>
        </w:numPr>
        <w:spacing w:after="0" w:line="360" w:lineRule="auto"/>
        <w:ind w:left="567" w:hanging="283"/>
        <w:jc w:val="both"/>
        <w:rPr>
          <w:rFonts w:ascii="Arial" w:eastAsia="Times New Roman" w:hAnsi="Arial" w:cs="Arial"/>
          <w:bCs/>
          <w:sz w:val="24"/>
          <w:szCs w:val="24"/>
          <w:lang w:eastAsia="pl-PL"/>
        </w:rPr>
      </w:pPr>
      <w:r w:rsidRPr="00BE2CD3">
        <w:rPr>
          <w:rFonts w:ascii="Arial" w:eastAsia="Calibri" w:hAnsi="Arial" w:cs="Arial"/>
          <w:bCs/>
          <w:iCs/>
          <w:sz w:val="24"/>
          <w:szCs w:val="24"/>
          <w:lang w:eastAsia="pl-PL"/>
        </w:rPr>
        <w:t xml:space="preserve">dotacji celowych dla beneficjentów na realizację projektów w ramach </w:t>
      </w:r>
      <w:r w:rsidRPr="00BE2CD3">
        <w:rPr>
          <w:rFonts w:ascii="Arial" w:eastAsia="Calibri" w:hAnsi="Arial" w:cs="Arial"/>
          <w:sz w:val="24"/>
          <w:szCs w:val="24"/>
          <w:lang w:eastAsia="pl-PL"/>
        </w:rPr>
        <w:t xml:space="preserve">Osi priorytetowej VII </w:t>
      </w:r>
      <w:r w:rsidRPr="00BE2CD3">
        <w:rPr>
          <w:rFonts w:ascii="Arial" w:eastAsia="Calibri" w:hAnsi="Arial" w:cs="Arial"/>
          <w:i/>
          <w:sz w:val="24"/>
          <w:szCs w:val="24"/>
          <w:lang w:eastAsia="pl-PL"/>
        </w:rPr>
        <w:t>Regionalny Rynek Pracy</w:t>
      </w:r>
      <w:r w:rsidRPr="00BE2CD3">
        <w:rPr>
          <w:rFonts w:ascii="Arial" w:eastAsia="Calibri" w:hAnsi="Arial" w:cs="Arial"/>
          <w:sz w:val="24"/>
          <w:szCs w:val="24"/>
          <w:lang w:eastAsia="pl-PL"/>
        </w:rPr>
        <w:t xml:space="preserve"> działania 7.1 </w:t>
      </w:r>
      <w:r w:rsidRPr="00BE2CD3">
        <w:rPr>
          <w:rFonts w:ascii="Arial" w:eastAsia="Calibri" w:hAnsi="Arial" w:cs="Arial"/>
          <w:i/>
          <w:sz w:val="24"/>
          <w:szCs w:val="24"/>
          <w:lang w:eastAsia="pl-PL"/>
        </w:rPr>
        <w:t xml:space="preserve">Poprawa sytuacji osób bezrobotnych na rynku </w:t>
      </w:r>
      <w:r w:rsidRPr="00BE2CD3">
        <w:rPr>
          <w:rFonts w:ascii="Arial" w:eastAsia="Calibri" w:hAnsi="Arial" w:cs="Arial"/>
          <w:sz w:val="24"/>
          <w:szCs w:val="24"/>
          <w:lang w:eastAsia="pl-PL"/>
        </w:rPr>
        <w:t>Regionalnego Programu Operacyjnego Województwa Podkarpackiego na lata 2014-2020.</w:t>
      </w:r>
      <w:r w:rsidRPr="00BE2CD3">
        <w:rPr>
          <w:rFonts w:ascii="Arial" w:eastAsia="Times New Roman" w:hAnsi="Arial" w:cs="Arial"/>
          <w:bCs/>
          <w:sz w:val="24"/>
          <w:szCs w:val="24"/>
          <w:lang w:eastAsia="pl-PL"/>
        </w:rPr>
        <w:t xml:space="preserve"> W</w:t>
      </w:r>
      <w:r w:rsidRPr="00BE2CD3">
        <w:rPr>
          <w:rFonts w:ascii="Arial" w:eastAsia="Times New Roman" w:hAnsi="Arial" w:cs="Arial"/>
          <w:sz w:val="24"/>
          <w:szCs w:val="24"/>
        </w:rPr>
        <w:t xml:space="preserve"> ramach działania </w:t>
      </w:r>
      <w:r w:rsidRPr="00BE2CD3">
        <w:rPr>
          <w:rFonts w:ascii="Arial" w:hAnsi="Arial" w:cs="Arial"/>
          <w:sz w:val="24"/>
          <w:szCs w:val="24"/>
        </w:rPr>
        <w:t xml:space="preserve">w 2018 roku ogłoszono jeden nabór wniosków, w ramach którego złożono 209 projektów, z czego 204 projekty zostały pozytywnie zweryfikowane pod względem spełnienia wymogów formalnych. Pozytywną ocenę formalno-merytoryczną otrzymało 134 projekty, podpisano 71 umów o dofinansowanie. Kontynuowano realizację 74 projektów </w:t>
      </w:r>
      <w:r w:rsidR="00D25C92">
        <w:rPr>
          <w:rFonts w:ascii="Arial" w:hAnsi="Arial" w:cs="Arial"/>
          <w:sz w:val="24"/>
          <w:szCs w:val="24"/>
        </w:rPr>
        <w:br/>
      </w:r>
      <w:r w:rsidRPr="00BE2CD3">
        <w:rPr>
          <w:rFonts w:ascii="Arial" w:hAnsi="Arial" w:cs="Arial"/>
          <w:sz w:val="24"/>
          <w:szCs w:val="24"/>
        </w:rPr>
        <w:t>z lat ubiegłych oraz rozwiązano 1 umowę o dofinansowanie projektu. Zatwierdzono 225 wniosków o płatność na kwotę 53.220.651,56 zł wydatków kwalifikowalnych. Na koniec 2018 roku wydatkowano środki dotacji celowej w kwocie 4.810.781,- zł (§ 2009 – 4.475.752,- zł,  § 2059 – 335.029,- zł</w:t>
      </w:r>
      <w:r w:rsidRPr="00BE2CD3">
        <w:rPr>
          <w:rFonts w:ascii="Arial" w:eastAsia="Times New Roman" w:hAnsi="Arial" w:cs="Arial"/>
          <w:sz w:val="24"/>
          <w:szCs w:val="24"/>
          <w:lang w:eastAsia="pl-PL"/>
        </w:rPr>
        <w:t>)</w:t>
      </w:r>
      <w:r w:rsidRPr="00BE2CD3">
        <w:rPr>
          <w:rFonts w:ascii="Arial" w:eastAsia="Calibri" w:hAnsi="Arial" w:cs="Arial"/>
          <w:bCs/>
          <w:iCs/>
          <w:sz w:val="24"/>
          <w:szCs w:val="24"/>
          <w:lang w:eastAsia="pl-PL"/>
        </w:rPr>
        <w:t xml:space="preserve"> </w:t>
      </w:r>
      <w:r w:rsidR="00D25C92">
        <w:rPr>
          <w:rFonts w:ascii="Arial" w:eastAsia="Calibri" w:hAnsi="Arial" w:cs="Arial"/>
          <w:bCs/>
          <w:iCs/>
          <w:sz w:val="24"/>
          <w:szCs w:val="24"/>
          <w:lang w:eastAsia="pl-PL"/>
        </w:rPr>
        <w:br/>
      </w:r>
      <w:r w:rsidRPr="00BE2CD3">
        <w:rPr>
          <w:rFonts w:ascii="Arial" w:eastAsia="Calibri" w:hAnsi="Arial" w:cs="Arial"/>
          <w:bCs/>
          <w:iCs/>
          <w:sz w:val="24"/>
          <w:szCs w:val="24"/>
          <w:lang w:eastAsia="pl-PL"/>
        </w:rPr>
        <w:t>(WUP - Dep. RP)</w:t>
      </w:r>
    </w:p>
    <w:p w:rsidR="00BE2CD3" w:rsidRDefault="00BE2CD3" w:rsidP="00BE2CD3">
      <w:pPr>
        <w:spacing w:after="0" w:line="360" w:lineRule="auto"/>
        <w:jc w:val="both"/>
        <w:rPr>
          <w:rFonts w:ascii="Arial" w:eastAsia="Calibri" w:hAnsi="Arial" w:cs="Arial"/>
          <w:sz w:val="24"/>
          <w:szCs w:val="24"/>
        </w:rPr>
      </w:pPr>
    </w:p>
    <w:p w:rsidR="00BE2CD3" w:rsidRPr="00BE2CD3" w:rsidRDefault="00BE2CD3" w:rsidP="00BE2CD3">
      <w:pPr>
        <w:spacing w:after="0" w:line="360" w:lineRule="auto"/>
        <w:ind w:left="284" w:hanging="284"/>
        <w:jc w:val="center"/>
        <w:rPr>
          <w:rFonts w:ascii="Arial" w:eastAsia="Calibri" w:hAnsi="Arial" w:cs="Arial"/>
          <w:sz w:val="24"/>
          <w:szCs w:val="24"/>
        </w:rPr>
      </w:pPr>
      <w:r w:rsidRPr="00BE2CD3">
        <w:rPr>
          <w:rFonts w:ascii="Arial" w:eastAsia="Calibri" w:hAnsi="Arial" w:cs="Arial"/>
          <w:sz w:val="24"/>
          <w:szCs w:val="24"/>
        </w:rPr>
        <w:t>Zestawienie przekazanych beneficjentom działania 7.1</w:t>
      </w:r>
    </w:p>
    <w:p w:rsidR="00BE2CD3" w:rsidRPr="00BE2CD3" w:rsidRDefault="00BE2CD3" w:rsidP="00BE2CD3">
      <w:pPr>
        <w:spacing w:after="0" w:line="360" w:lineRule="auto"/>
        <w:ind w:left="284" w:hanging="284"/>
        <w:jc w:val="center"/>
        <w:rPr>
          <w:rFonts w:ascii="Arial" w:eastAsia="Calibri" w:hAnsi="Arial" w:cs="Arial"/>
          <w:sz w:val="24"/>
          <w:szCs w:val="24"/>
        </w:rPr>
      </w:pPr>
      <w:r w:rsidRPr="00BE2CD3">
        <w:rPr>
          <w:rFonts w:ascii="Arial" w:eastAsia="Calibri" w:hAnsi="Arial" w:cs="Arial"/>
          <w:sz w:val="24"/>
          <w:szCs w:val="24"/>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94"/>
        <w:gridCol w:w="2551"/>
        <w:gridCol w:w="1418"/>
        <w:gridCol w:w="1275"/>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8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Calibri"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PULS Systemy Organizacji Szkoleń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RPPK.07.01.00-18-0001/16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0,59   </w:t>
            </w:r>
          </w:p>
        </w:tc>
      </w:tr>
      <w:tr w:rsidR="00BE2CD3" w:rsidRPr="00BE2CD3" w:rsidTr="00A909F9">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2</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NS KOSULTING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RPPK.07.01.00-18-0001/17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30 434,70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TERRA Szkolenia i Doradztwo Przemysław </w:t>
            </w:r>
            <w:proofErr w:type="spellStart"/>
            <w:r w:rsidRPr="00BE2CD3">
              <w:rPr>
                <w:rFonts w:ascii="Arial" w:hAnsi="Arial" w:cs="Arial"/>
                <w:sz w:val="18"/>
                <w:szCs w:val="18"/>
              </w:rPr>
              <w:t>Omieczyński</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RPPK.07.01.00-18-0002/17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26 630,44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PULS Systemy Organizacji Szkoleń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RPPK.07.01.00-18-0008/17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49 456,53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RPPK.07.01.00-18-0011/17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74 231,50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EDU-IT Augustyn Niedbała, </w:t>
            </w:r>
            <w:proofErr w:type="spellStart"/>
            <w:r w:rsidRPr="00BE2CD3">
              <w:rPr>
                <w:rFonts w:ascii="Arial" w:hAnsi="Arial" w:cs="Arial"/>
                <w:sz w:val="18"/>
                <w:szCs w:val="18"/>
              </w:rPr>
              <w:t>Pieprzycki</w:t>
            </w:r>
            <w:proofErr w:type="spellEnd"/>
            <w:r w:rsidRPr="00BE2CD3">
              <w:rPr>
                <w:rFonts w:ascii="Arial" w:hAnsi="Arial" w:cs="Arial"/>
                <w:sz w:val="18"/>
                <w:szCs w:val="18"/>
              </w:rPr>
              <w:t xml:space="preserve"> Sp. j.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RPPK.07.01.00-18-0016/17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65 437,61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RPPK.07.01.00-18-0017/16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56 345,95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Bieszczadzkie Forum Europejskie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RPPK.07.01.00-18-0021/15</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1 084,85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SASSO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RPPK.07.01.00-18-0022/17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66 138,54   </w:t>
            </w:r>
          </w:p>
        </w:tc>
      </w:tr>
      <w:tr w:rsidR="00BE2CD3" w:rsidRPr="00BE2CD3" w:rsidTr="008B559C">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RPPK.07.01.00-18-0026/18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20 842,55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RPPK.07.01.00-18-0029/18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7 066,27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t>
            </w:r>
            <w:proofErr w:type="spellStart"/>
            <w:r w:rsidRPr="00BE2CD3">
              <w:rPr>
                <w:rFonts w:ascii="Arial" w:hAnsi="Arial" w:cs="Arial"/>
                <w:sz w:val="18"/>
                <w:szCs w:val="18"/>
              </w:rPr>
              <w:t>MultiRegion</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RPPK.07.01.00-18-0031/16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65 120,65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ECONAT Natalia Cios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RPPK.07.01.00-18-0031/17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95 108,70   </w:t>
            </w:r>
          </w:p>
        </w:tc>
      </w:tr>
      <w:tr w:rsidR="00BE2CD3" w:rsidRPr="00BE2CD3" w:rsidTr="008B559C">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Centrum Animacji Społecznej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RPPK.07.01.00-18-0033/18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1 521,73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Akademia Kształcenia Europejskiego K. Kuryłowicz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RPPK.07.01.00-18-0034/16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65 602,76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694" w:type="dxa"/>
            <w:tcBorders>
              <w:top w:val="nil"/>
              <w:left w:val="nil"/>
              <w:bottom w:val="single" w:sz="4" w:space="0" w:color="auto"/>
              <w:right w:val="single" w:sz="4" w:space="0" w:color="auto"/>
            </w:tcBorders>
            <w:shd w:val="clear" w:color="auto" w:fill="auto"/>
            <w:vAlign w:val="center"/>
          </w:tcPr>
          <w:p w:rsidR="00BE2CD3" w:rsidRPr="00D32D61" w:rsidRDefault="00BE2CD3" w:rsidP="00BE2CD3">
            <w:pPr>
              <w:spacing w:after="0"/>
              <w:rPr>
                <w:rFonts w:ascii="Arial" w:hAnsi="Arial" w:cs="Arial"/>
                <w:sz w:val="18"/>
                <w:szCs w:val="18"/>
                <w:lang w:val="en-US"/>
              </w:rPr>
            </w:pPr>
            <w:r w:rsidRPr="00D32D61">
              <w:rPr>
                <w:rFonts w:ascii="Arial" w:hAnsi="Arial" w:cs="Arial"/>
                <w:sz w:val="18"/>
                <w:szCs w:val="18"/>
                <w:lang w:val="en-US"/>
              </w:rPr>
              <w:t xml:space="preserve">RÓG Sp. </w:t>
            </w:r>
            <w:proofErr w:type="spellStart"/>
            <w:r w:rsidRPr="00D32D61">
              <w:rPr>
                <w:rFonts w:ascii="Arial" w:hAnsi="Arial" w:cs="Arial"/>
                <w:sz w:val="18"/>
                <w:szCs w:val="18"/>
                <w:lang w:val="en-US"/>
              </w:rPr>
              <w:t>jawna</w:t>
            </w:r>
            <w:proofErr w:type="spellEnd"/>
            <w:r w:rsidRPr="00D32D61">
              <w:rPr>
                <w:rFonts w:ascii="Arial" w:hAnsi="Arial" w:cs="Arial"/>
                <w:sz w:val="18"/>
                <w:szCs w:val="18"/>
                <w:lang w:val="en-US"/>
              </w:rPr>
              <w:t xml:space="preserve"> Consulting and Business Training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RPPK.07.01.00-18-0039/17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70 180,47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Rozwoju Społeczno-Ekonomicznego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RPPK.07.01.00-18-0041/18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50 978,26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ITEB Beata Mierzejewska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RPPK.07.01.00-18-0044/17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68 478,26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AMD GROUP Michał </w:t>
            </w:r>
            <w:proofErr w:type="spellStart"/>
            <w:r w:rsidRPr="00BE2CD3">
              <w:rPr>
                <w:rFonts w:ascii="Arial" w:hAnsi="Arial" w:cs="Arial"/>
                <w:sz w:val="18"/>
                <w:szCs w:val="18"/>
              </w:rPr>
              <w:t>Drymajło</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RPPK.07.01.00-18-0044/18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44 119,05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CRAS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RPPK.07.01.00-18-0049/16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12 487,89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Instytut Rozwoju i Innowacji Euro-Konsult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RPPK.07.01.00-18-0050/17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45 652,17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SASSO Bis Sp. z o.o. Sp. 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3 804,27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Szkoleniowe MASTERLANG Marek Leśniak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44 268,09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ZRYW II Ośrodek Szkolenia Kierowców Marta Skowron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7 087,41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Pracownia Rozwoju Osobistego Sylwester </w:t>
            </w:r>
            <w:proofErr w:type="spellStart"/>
            <w:r w:rsidRPr="00BE2CD3">
              <w:rPr>
                <w:rFonts w:ascii="Arial" w:hAnsi="Arial" w:cs="Arial"/>
                <w:sz w:val="18"/>
                <w:szCs w:val="18"/>
              </w:rPr>
              <w:t>Karnas</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RPPK.07.01.00-18-0056/18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3 804,35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i Innowacyjności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67 780,09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Pracownia Rozwoju Osobistego Sylwester </w:t>
            </w:r>
            <w:proofErr w:type="spellStart"/>
            <w:r w:rsidRPr="00BE2CD3">
              <w:rPr>
                <w:rFonts w:ascii="Arial" w:hAnsi="Arial" w:cs="Arial"/>
                <w:sz w:val="18"/>
                <w:szCs w:val="18"/>
              </w:rPr>
              <w:t>Karnas</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3 804,35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"Niżańskie Centrum Rozwoju"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RPPK.07.01.00-18-0059/17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46 993,70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ABAKUS Konsulting Sp. z o.o.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74 441,20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30</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Laboratorium Inspiracji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RPPK.07.01.00-18-0063/17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70 624,42   </w:t>
            </w:r>
          </w:p>
        </w:tc>
      </w:tr>
      <w:tr w:rsidR="00BE2CD3" w:rsidRPr="00BE2CD3" w:rsidTr="00D25C92">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31</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Szkolenia i Edukacja Sp. z o.o. S. 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RPPK.07.01.00-18-0063/18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7 608,70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Doskonalenia Kadr Ewa Perlińska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RPPK.07.01.00-18-0067/17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56 949,22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Łętowski Consulting Szkolenia Doradztwo Mateusz Łętowski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105 449,06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34</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INTER-</w:t>
            </w:r>
            <w:proofErr w:type="spellStart"/>
            <w:r w:rsidRPr="00BE2CD3">
              <w:rPr>
                <w:rFonts w:ascii="Arial" w:hAnsi="Arial" w:cs="Arial"/>
                <w:sz w:val="18"/>
                <w:szCs w:val="18"/>
              </w:rPr>
              <w:t>Comp</w:t>
            </w:r>
            <w:proofErr w:type="spellEnd"/>
            <w:r w:rsidRPr="00BE2CD3">
              <w:rPr>
                <w:rFonts w:ascii="Arial" w:hAnsi="Arial" w:cs="Arial"/>
                <w:sz w:val="18"/>
                <w:szCs w:val="18"/>
              </w:rPr>
              <w:t xml:space="preserve"> Marcin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RPPK.07.01.00-18-0068/18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76 086,96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Akademia Obywatelska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RPPK.07.01.00-18-0069/18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30 434,78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Instytut Szkoleń i Doradztwa Magdalena Mrozek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45 604,69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37</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ISOFT Grzegorz Lasek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RPPK.07.01.00-18-0070/18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12 474,18   </w:t>
            </w:r>
          </w:p>
        </w:tc>
      </w:tr>
      <w:tr w:rsidR="00BE2CD3" w:rsidRPr="00BE2CD3" w:rsidTr="00A909F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38</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ZRYW II - Ośrodek Szkolenia Kierowców Marta Skowron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RPPK.07.01.00-18-0071/17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97 650,88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Korporacja VIP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10 093,51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Edukacji Sigma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6 801,09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Biznesu i Promocji Kadr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51 739,14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t>
            </w:r>
            <w:proofErr w:type="spellStart"/>
            <w:r w:rsidRPr="00BE2CD3">
              <w:rPr>
                <w:rFonts w:ascii="Arial" w:hAnsi="Arial" w:cs="Arial"/>
                <w:sz w:val="18"/>
                <w:szCs w:val="18"/>
              </w:rPr>
              <w:t>Multiregion</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71 643,01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STAWIL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123 940,39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Europejska Grupa Doradcza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RPPK.07.01.00-18-0076/17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28 913,05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Powiatu Kolbuszowskiego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RPPK.07.01.00-18-0078/17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35 680,35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Korporacja VIP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RPPK.07.01.00-18-0079/16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28 522,94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Park Inicjatyw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RPPK.07.01.00-18-0082/17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72 276,08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Ludzie Umiejętności Kultura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RPPK.07.01.00-18-0083/17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73 454,04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RPPK.07.01.00-18-0084/17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28 913,05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Konsultingowo Doradcza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RPPK.07.01.00-18-0085/17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68 859,77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Fundacja Rozwoju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RPPK.07.01.00-18-0087/18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22 922,17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52</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im. Hetmana Jana Twardowskiego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RPPK.07.01.00-18-0092/16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60 038,49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i Innowacyjności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RPPK.07.01.00-18-0092/17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72 890,16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Szkoleniowo Konsultingowe dla Biznesu Jerzy Gałuszka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RPPK.07.01.00/18-0092/18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12 101,04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55</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TRANS-COM Tomasz Stec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RPPK.07.01.00-18-0094/18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22 922,17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HDA Centrum szkolenia, Doradztwa Finansowego i Biznesu Hubert </w:t>
            </w:r>
            <w:proofErr w:type="spellStart"/>
            <w:r w:rsidRPr="00BE2CD3">
              <w:rPr>
                <w:rFonts w:ascii="Arial" w:hAnsi="Arial" w:cs="Arial"/>
                <w:sz w:val="18"/>
                <w:szCs w:val="18"/>
              </w:rPr>
              <w:t>Durlik</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RPPK.07.01.00-18-0095/17</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112 856,99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Instytut Szkoleń i Doradztwa Magdalena Mrozek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90 108,83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FHU "Progres" Piotr Majewski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3 804,35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Instytut Kariery i Doradztwa Zawodowego "Epikur"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30 073,34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TMS </w:t>
            </w:r>
            <w:proofErr w:type="spellStart"/>
            <w:r w:rsidRPr="00BE2CD3">
              <w:rPr>
                <w:rFonts w:ascii="Arial" w:hAnsi="Arial" w:cs="Arial"/>
                <w:sz w:val="18"/>
                <w:szCs w:val="18"/>
              </w:rPr>
              <w:t>Audit</w:t>
            </w:r>
            <w:proofErr w:type="spellEnd"/>
            <w:r w:rsidRPr="00BE2CD3">
              <w:rPr>
                <w:rFonts w:ascii="Arial" w:hAnsi="Arial" w:cs="Arial"/>
                <w:sz w:val="18"/>
                <w:szCs w:val="18"/>
              </w:rPr>
              <w:t xml:space="preserve"> Małgorzata Janik Stec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22 550,83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Centrum Poradnictwa Prawnego PRAWNIKON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RPPK.07.01.00-18-0110/18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44 681,74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STAWIL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17 821,31   </w:t>
            </w:r>
          </w:p>
        </w:tc>
      </w:tr>
      <w:tr w:rsidR="00BE2CD3" w:rsidRPr="00BE2CD3" w:rsidTr="00D25C92">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63</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LOOTUS Joanna Jędrzejowska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RPPK.07.01.00-18-0112/18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22 459,70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Inicjatyw Społecznych "Barwy ziemi"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22 826,09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Centrum Edukacji i Zarządzania Korporacja "</w:t>
            </w:r>
            <w:proofErr w:type="spellStart"/>
            <w:r w:rsidRPr="00BE2CD3">
              <w:rPr>
                <w:rFonts w:ascii="Arial" w:hAnsi="Arial" w:cs="Arial"/>
                <w:sz w:val="18"/>
                <w:szCs w:val="18"/>
              </w:rPr>
              <w:t>Romaniszyn</w:t>
            </w:r>
            <w:proofErr w:type="spellEnd"/>
            <w:r w:rsidRPr="00BE2CD3">
              <w:rPr>
                <w:rFonts w:ascii="Arial" w:hAnsi="Arial" w:cs="Arial"/>
                <w:sz w:val="18"/>
                <w:szCs w:val="18"/>
              </w:rPr>
              <w:t xml:space="preserve">"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12 136,97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Izba Rzemieślnicza oraz Małej i Średniej Przedsiębiorczości w Tarnowie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90 687,38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LOOTUS Joanna Jędrzejowska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RPPK.07.01.00-18-0118/18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22 459,70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B-Consulting Bartłomiej </w:t>
            </w:r>
            <w:proofErr w:type="spellStart"/>
            <w:r w:rsidRPr="00BE2CD3">
              <w:rPr>
                <w:rFonts w:ascii="Arial" w:hAnsi="Arial" w:cs="Arial"/>
                <w:sz w:val="18"/>
                <w:szCs w:val="18"/>
              </w:rPr>
              <w:t>Gębarowski</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RPPK.07.01.00-18-0130/18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763,25   </w:t>
            </w:r>
          </w:p>
        </w:tc>
      </w:tr>
      <w:tr w:rsidR="00BE2CD3" w:rsidRPr="00BE2CD3" w:rsidTr="00A909F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69</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D32D61" w:rsidRDefault="00BE2CD3" w:rsidP="00BE2CD3">
            <w:pPr>
              <w:spacing w:after="0"/>
              <w:rPr>
                <w:rFonts w:ascii="Arial" w:hAnsi="Arial" w:cs="Arial"/>
                <w:sz w:val="18"/>
                <w:szCs w:val="18"/>
                <w:lang w:val="en-US"/>
              </w:rPr>
            </w:pPr>
            <w:r w:rsidRPr="00D32D61">
              <w:rPr>
                <w:rFonts w:ascii="Arial" w:hAnsi="Arial" w:cs="Arial"/>
                <w:sz w:val="18"/>
                <w:szCs w:val="18"/>
                <w:lang w:val="en-US"/>
              </w:rPr>
              <w:t xml:space="preserve">Work &amp; Training Service </w:t>
            </w:r>
            <w:proofErr w:type="spellStart"/>
            <w:r w:rsidRPr="00D32D61">
              <w:rPr>
                <w:rFonts w:ascii="Arial" w:hAnsi="Arial" w:cs="Arial"/>
                <w:sz w:val="18"/>
                <w:szCs w:val="18"/>
                <w:lang w:val="en-US"/>
              </w:rPr>
              <w:t>Janusz</w:t>
            </w:r>
            <w:proofErr w:type="spellEnd"/>
            <w:r w:rsidRPr="00D32D61">
              <w:rPr>
                <w:rFonts w:ascii="Arial" w:hAnsi="Arial" w:cs="Arial"/>
                <w:sz w:val="18"/>
                <w:szCs w:val="18"/>
                <w:lang w:val="en-US"/>
              </w:rPr>
              <w:t xml:space="preserve"> </w:t>
            </w:r>
            <w:proofErr w:type="spellStart"/>
            <w:r w:rsidRPr="00D32D61">
              <w:rPr>
                <w:rFonts w:ascii="Arial" w:hAnsi="Arial" w:cs="Arial"/>
                <w:sz w:val="18"/>
                <w:szCs w:val="18"/>
                <w:lang w:val="en-US"/>
              </w:rPr>
              <w:t>Żuczek</w:t>
            </w:r>
            <w:proofErr w:type="spellEnd"/>
            <w:r w:rsidRPr="00D32D61">
              <w:rPr>
                <w:rFonts w:ascii="Arial" w:hAnsi="Arial" w:cs="Arial"/>
                <w:sz w:val="18"/>
                <w:szCs w:val="18"/>
                <w:lang w:val="en-US"/>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RPPK.07.01.00-18-0135/18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30 434,78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i Innowacyjności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RPPK.07.01.00-18-0141/16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38 854,10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CRAS Centrum Rozwoju Aktywności Społecznej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RPPK.07.01.00-18-0148/18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5 630,64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72</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TMS </w:t>
            </w:r>
            <w:proofErr w:type="spellStart"/>
            <w:r w:rsidRPr="00BE2CD3">
              <w:rPr>
                <w:rFonts w:ascii="Arial" w:hAnsi="Arial" w:cs="Arial"/>
                <w:sz w:val="18"/>
                <w:szCs w:val="18"/>
              </w:rPr>
              <w:t>Audit</w:t>
            </w:r>
            <w:proofErr w:type="spellEnd"/>
            <w:r w:rsidRPr="00BE2CD3">
              <w:rPr>
                <w:rFonts w:ascii="Arial" w:hAnsi="Arial" w:cs="Arial"/>
                <w:sz w:val="18"/>
                <w:szCs w:val="18"/>
              </w:rPr>
              <w:t xml:space="preserve"> Małgorzata Janik Stec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RPPK.07.01.00-18-0152/16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43 981,95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Promocji Biznesu Paweł Zając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RPPK.07.01.00-18-0154/16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105 452,77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56 311,34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SASSO Bis Sp. z o.o. S. 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3 804,33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CPB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RPPK.07.01.00-18-0162/18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32 704,78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77</w:t>
            </w:r>
          </w:p>
        </w:tc>
        <w:tc>
          <w:tcPr>
            <w:tcW w:w="2694" w:type="dxa"/>
            <w:tcBorders>
              <w:top w:val="nil"/>
              <w:left w:val="nil"/>
              <w:bottom w:val="single" w:sz="4" w:space="0" w:color="auto"/>
              <w:right w:val="single" w:sz="4" w:space="0" w:color="auto"/>
            </w:tcBorders>
            <w:shd w:val="clear" w:color="auto" w:fill="auto"/>
            <w:vAlign w:val="center"/>
          </w:tcPr>
          <w:p w:rsidR="00BE2CD3" w:rsidRPr="00D32D61" w:rsidRDefault="00BE2CD3" w:rsidP="00BE2CD3">
            <w:pPr>
              <w:spacing w:after="0"/>
              <w:rPr>
                <w:rFonts w:ascii="Arial" w:hAnsi="Arial" w:cs="Arial"/>
                <w:sz w:val="18"/>
                <w:szCs w:val="18"/>
                <w:lang w:val="en-US"/>
              </w:rPr>
            </w:pPr>
            <w:r w:rsidRPr="00D32D61">
              <w:rPr>
                <w:rFonts w:ascii="Arial" w:hAnsi="Arial" w:cs="Arial"/>
                <w:sz w:val="18"/>
                <w:szCs w:val="18"/>
                <w:lang w:val="en-US"/>
              </w:rPr>
              <w:t xml:space="preserve">NEXORIS Sp. z </w:t>
            </w:r>
            <w:proofErr w:type="spellStart"/>
            <w:r w:rsidRPr="00D32D61">
              <w:rPr>
                <w:rFonts w:ascii="Arial" w:hAnsi="Arial" w:cs="Arial"/>
                <w:sz w:val="18"/>
                <w:szCs w:val="18"/>
                <w:lang w:val="en-US"/>
              </w:rPr>
              <w:t>o.o</w:t>
            </w:r>
            <w:proofErr w:type="spellEnd"/>
            <w:r w:rsidRPr="00D32D61">
              <w:rPr>
                <w:rFonts w:ascii="Arial" w:hAnsi="Arial" w:cs="Arial"/>
                <w:sz w:val="18"/>
                <w:szCs w:val="18"/>
                <w:lang w:val="en-US"/>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RPPK.07.01.00-18-0163/16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62 603,63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Ziemi Bieszczadzkiej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RPPK.07.01.00-18-0165/16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35 256,41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Promocji Biznesu Paweł Zając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98 052,04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AMD </w:t>
            </w:r>
            <w:proofErr w:type="spellStart"/>
            <w:r w:rsidRPr="00BE2CD3">
              <w:rPr>
                <w:rFonts w:ascii="Arial" w:hAnsi="Arial" w:cs="Arial"/>
                <w:sz w:val="18"/>
                <w:szCs w:val="18"/>
              </w:rPr>
              <w:t>Group</w:t>
            </w:r>
            <w:proofErr w:type="spellEnd"/>
            <w:r w:rsidRPr="00BE2CD3">
              <w:rPr>
                <w:rFonts w:ascii="Arial" w:hAnsi="Arial" w:cs="Arial"/>
                <w:sz w:val="18"/>
                <w:szCs w:val="18"/>
              </w:rPr>
              <w:t xml:space="preserve"> Michał </w:t>
            </w:r>
            <w:proofErr w:type="spellStart"/>
            <w:r w:rsidRPr="00BE2CD3">
              <w:rPr>
                <w:rFonts w:ascii="Arial" w:hAnsi="Arial" w:cs="Arial"/>
                <w:sz w:val="18"/>
                <w:szCs w:val="18"/>
              </w:rPr>
              <w:t>Drymajło</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RPPK.07.01.00-18-0169/16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41 070,74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HOG Polska Jakub Gibała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34 142,43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Izba Gospodarcza w Krośnie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44 130,44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Promocji Biznesu Paweł Zając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RPPK.07.01.00-18-0174/18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26 506,42   </w:t>
            </w:r>
          </w:p>
        </w:tc>
      </w:tr>
      <w:tr w:rsidR="00BE2CD3" w:rsidRPr="00BE2CD3" w:rsidTr="008B559C">
        <w:trPr>
          <w:trHeight w:val="352"/>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proofErr w:type="spellStart"/>
            <w:r w:rsidRPr="00BE2CD3">
              <w:rPr>
                <w:rFonts w:ascii="Arial" w:hAnsi="Arial" w:cs="Arial"/>
                <w:sz w:val="18"/>
                <w:szCs w:val="18"/>
              </w:rPr>
              <w:t>Qualitas</w:t>
            </w:r>
            <w:proofErr w:type="spellEnd"/>
            <w:r w:rsidRPr="00BE2CD3">
              <w:rPr>
                <w:rFonts w:ascii="Arial" w:hAnsi="Arial" w:cs="Arial"/>
                <w:sz w:val="18"/>
                <w:szCs w:val="18"/>
              </w:rPr>
              <w:t xml:space="preserve"> Grupa Doradcza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RPPK.07.01.00-18-0173/18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1 184,40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Przemyska Agencja Rozwoju Regionalnego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RPPK.07.01.00-18-0180/16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35 894,12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PAP Katarzyna Podraza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RPPK.07.01.00-18-0181/16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7 511,57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Akademia Obywatelska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RPPK.07.01.00-18-0187/16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3 737,20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ISOFT Grzegorz Lasek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RPPK.07.01.00-18-0191/16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11 473,72   </w:t>
            </w:r>
          </w:p>
        </w:tc>
      </w:tr>
      <w:tr w:rsidR="00BE2CD3" w:rsidRPr="00BE2CD3" w:rsidTr="008B559C">
        <w:trPr>
          <w:trHeight w:val="273"/>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AMD </w:t>
            </w:r>
            <w:proofErr w:type="spellStart"/>
            <w:r w:rsidRPr="00BE2CD3">
              <w:rPr>
                <w:rFonts w:ascii="Arial" w:hAnsi="Arial" w:cs="Arial"/>
                <w:sz w:val="18"/>
                <w:szCs w:val="18"/>
              </w:rPr>
              <w:t>Group</w:t>
            </w:r>
            <w:proofErr w:type="spellEnd"/>
            <w:r w:rsidRPr="00BE2CD3">
              <w:rPr>
                <w:rFonts w:ascii="Arial" w:hAnsi="Arial" w:cs="Arial"/>
                <w:sz w:val="18"/>
                <w:szCs w:val="18"/>
              </w:rPr>
              <w:t xml:space="preserve"> Michał </w:t>
            </w:r>
            <w:proofErr w:type="spellStart"/>
            <w:r w:rsidRPr="00BE2CD3">
              <w:rPr>
                <w:rFonts w:ascii="Arial" w:hAnsi="Arial" w:cs="Arial"/>
                <w:sz w:val="18"/>
                <w:szCs w:val="18"/>
              </w:rPr>
              <w:t>Drymajło</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RPPK.07.01.00-18-0194/16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28 895,41   </w:t>
            </w:r>
          </w:p>
        </w:tc>
      </w:tr>
      <w:tr w:rsidR="00BE2CD3" w:rsidRPr="00BE2CD3" w:rsidTr="008B559C">
        <w:trPr>
          <w:trHeight w:val="2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ALTUM, Programy Społeczno-Gospodarcze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RPPK.07.01.00-18-0197/16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26 323,67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91</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HDA-Centrum Szkolenia, Doradztwa Finansowego i Biznesu Hubert </w:t>
            </w:r>
            <w:proofErr w:type="spellStart"/>
            <w:r w:rsidRPr="00BE2CD3">
              <w:rPr>
                <w:rFonts w:ascii="Arial" w:hAnsi="Arial" w:cs="Arial"/>
                <w:sz w:val="18"/>
                <w:szCs w:val="18"/>
              </w:rPr>
              <w:t>Durlik</w:t>
            </w:r>
            <w:proofErr w:type="spellEnd"/>
            <w:r w:rsidRPr="00BE2CD3">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RPPK.07.01.00-18-0199/18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53 260,84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NEXORIS Sp.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RPPK.07.01.00-18-0201/16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60 910,99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"Nowa Perspektywa"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RPPK.07.01.00-18-0202/16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30 423,31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FU-H "EMEX" Bernadetta </w:t>
            </w:r>
            <w:proofErr w:type="spellStart"/>
            <w:r w:rsidRPr="00BE2CD3">
              <w:rPr>
                <w:rFonts w:ascii="Arial" w:hAnsi="Arial" w:cs="Arial"/>
                <w:sz w:val="18"/>
                <w:szCs w:val="18"/>
              </w:rPr>
              <w:t>Wojdon</w:t>
            </w:r>
            <w:proofErr w:type="spellEnd"/>
            <w:r w:rsidRPr="00BE2CD3">
              <w:rPr>
                <w:rFonts w:ascii="Arial" w:hAnsi="Arial"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RPPK.07.01.00-18-0205/18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13 695,65   </w:t>
            </w:r>
          </w:p>
        </w:tc>
      </w:tr>
      <w:tr w:rsidR="00BE2CD3" w:rsidRPr="00BE2CD3" w:rsidTr="008B559C">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95</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GD Consulting Grzegorz Durak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RPPK.07.01.00-18-0206/18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14 403,72   </w:t>
            </w:r>
          </w:p>
        </w:tc>
      </w:tr>
      <w:tr w:rsidR="00BE2CD3" w:rsidRPr="00BE2CD3" w:rsidTr="00D25C92">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96</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ABAKUS Konsulting Sp. z o.o. S. 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RPPK.07.01.00-18-0209/16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23 312,59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Konsultingowo-Doradcza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RPPK.07.01.00-18-0210/16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33 110,54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TMS AUDIT Małgorzata Janik Stec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RPPK.07.01.00-18-0217/16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32 216,09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HOG POLSKA Jakub Gibała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RPPK.07.01.00-18-0221/16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37 512,49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Towarzystwo ALTUM Programy Społeczno - Gospodarcze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RPPK.07.01.00-18-0222/16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48 690,60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Park Inicjatyw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RPPK.07.01.00-18-0230/16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97 150,99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RPPK.07.01.00-18-0232/16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81 397,28   </w:t>
            </w:r>
          </w:p>
        </w:tc>
      </w:tr>
      <w:tr w:rsidR="00BE2CD3" w:rsidRPr="00BE2CD3" w:rsidTr="00A909F9">
        <w:trPr>
          <w:trHeight w:val="2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103</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INCEPT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RPPK.07.01.00-18-0236/16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42 119,45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HDA Centrum Szkolenia, Doradztwa Finansowego i Biznesu Hubert </w:t>
            </w:r>
            <w:proofErr w:type="spellStart"/>
            <w:r w:rsidRPr="00BE2CD3">
              <w:rPr>
                <w:rFonts w:ascii="Arial" w:hAnsi="Arial" w:cs="Arial"/>
                <w:sz w:val="18"/>
                <w:szCs w:val="18"/>
              </w:rPr>
              <w:t>Durlik</w:t>
            </w:r>
            <w:proofErr w:type="spellEnd"/>
            <w:r w:rsidRPr="00BE2CD3">
              <w:rPr>
                <w:rFonts w:ascii="Arial" w:hAnsi="Arial" w:cs="Arial"/>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RPPK.07.01.00-18-0238/16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22 401,24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FDS Michał Krempa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RPPK.07.01.00-18-0241/16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8 881,63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Trampolina Kariery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RPPK.07.01.00-18-0242/16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87 217,15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CPB Sp. z o.o.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RPPK.07.01.00-18-0246/16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58 363,79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Sanocki/ PUP w Sanoku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RPPK.07.01.00-18-0011/18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8 781,28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PUP w Mielcu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26 768,94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PUP w Mielcu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RPPK.07.01.00-18-0108/18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12 685,58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Kolbuszowski / PUP w Kolbuszowej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RPPK.07.01.00-18-0137/18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8 868,02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Przeworski / PUP Przeworsk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RPPK.07.01.00-18-0158/18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18 101,84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Bieszczadzki / Powiatowy Urząd Pracy w Ustrzykach Dolnych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RPPK.07.01.00-18-0165/08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20 543,48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114</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Kolbuszowski / PUP Kolbuszowa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RPPK.07.01.00-18-0167/16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66 821,12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115</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Miasto Przemyśl / PUP w Przemyślu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22 826,09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116</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Stalowowolski / PUP w Stalowej Woli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RPPK.07.01.00-18-0168/18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24 105,00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117</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Brzozowski/ PUP Brzozów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RPPK.07.01.00-18-0170/18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5 942,47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118</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Tarnobrzeski / PUP w Tarnobrzegu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RPPK.07.01.00-18-0171/18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7 730,49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119</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Powiat Leżajski / PUP w Leżajsku</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21 055,43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120</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PUP Mielec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RPPK.07.01.00-18-0178/16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22 284,59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Jarosławski / PUP Jarosław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RPPK.07.01.00-18-0182/16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42 286,23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Leżajski / PUP Leżajsk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RPPK.07.01.00-18-0216/16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26 228,73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31"/>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335 029,29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4 475 751,99   </w:t>
            </w:r>
          </w:p>
        </w:tc>
      </w:tr>
    </w:tbl>
    <w:p w:rsidR="00BE2CD3" w:rsidRPr="00BE2CD3" w:rsidRDefault="00BE2CD3" w:rsidP="00BE2CD3">
      <w:pPr>
        <w:spacing w:after="0" w:line="360" w:lineRule="auto"/>
        <w:jc w:val="both"/>
        <w:rPr>
          <w:rFonts w:ascii="Arial" w:eastAsia="Times New Roman" w:hAnsi="Arial" w:cs="Arial"/>
          <w:iCs/>
          <w:sz w:val="24"/>
          <w:szCs w:val="24"/>
          <w:lang w:eastAsia="pl-PL"/>
        </w:rPr>
      </w:pPr>
    </w:p>
    <w:p w:rsidR="00BE2CD3" w:rsidRPr="00BE2CD3" w:rsidRDefault="00BE2CD3" w:rsidP="00BE2CD3">
      <w:pPr>
        <w:spacing w:after="0" w:line="360" w:lineRule="auto"/>
        <w:ind w:left="567"/>
        <w:jc w:val="both"/>
        <w:rPr>
          <w:rFonts w:ascii="Arial" w:eastAsia="Times New Roman" w:hAnsi="Arial" w:cs="Arial"/>
          <w:iCs/>
          <w:sz w:val="24"/>
          <w:szCs w:val="24"/>
          <w:lang w:eastAsia="pl-PL"/>
        </w:rPr>
      </w:pPr>
      <w:r w:rsidRPr="00BE2CD3">
        <w:rPr>
          <w:rFonts w:ascii="Arial" w:eastAsia="Times New Roman" w:hAnsi="Arial" w:cs="Arial"/>
          <w:iCs/>
          <w:sz w:val="24"/>
          <w:szCs w:val="24"/>
          <w:lang w:eastAsia="pl-PL"/>
        </w:rPr>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BE2CD3">
        <w:rPr>
          <w:rFonts w:ascii="Arial" w:eastAsia="Times New Roman" w:hAnsi="Arial" w:cs="Arial"/>
          <w:iCs/>
          <w:sz w:val="24"/>
          <w:szCs w:val="24"/>
          <w:lang w:eastAsia="pl-PL"/>
        </w:rPr>
        <w:br/>
        <w:t xml:space="preserve">z rachunku Ministra Finansów w BGK do beneficjentów z pominięciem przepływu przez budżet Województwa, w związku z czym nie są objęte planem dochodów </w:t>
      </w:r>
      <w:r w:rsidRPr="00BE2CD3">
        <w:rPr>
          <w:rFonts w:ascii="Arial" w:eastAsia="Times New Roman" w:hAnsi="Arial" w:cs="Arial"/>
          <w:iCs/>
          <w:sz w:val="24"/>
          <w:szCs w:val="24"/>
          <w:lang w:eastAsia="pl-PL"/>
        </w:rPr>
        <w:br/>
        <w:t>i wydatków budżetu Województwa.</w:t>
      </w:r>
    </w:p>
    <w:p w:rsidR="00BE2CD3" w:rsidRPr="00BE2CD3" w:rsidRDefault="00BE2CD3" w:rsidP="00CB127A">
      <w:pPr>
        <w:numPr>
          <w:ilvl w:val="0"/>
          <w:numId w:val="400"/>
        </w:numPr>
        <w:spacing w:after="0" w:line="360" w:lineRule="auto"/>
        <w:ind w:left="567" w:hanging="283"/>
        <w:jc w:val="both"/>
        <w:rPr>
          <w:rFonts w:ascii="Arial" w:eastAsia="Times New Roman" w:hAnsi="Arial" w:cs="Arial"/>
          <w:bCs/>
          <w:sz w:val="24"/>
          <w:szCs w:val="24"/>
          <w:lang w:eastAsia="pl-PL"/>
        </w:rPr>
      </w:pPr>
      <w:r w:rsidRPr="00BE2CD3">
        <w:rPr>
          <w:rFonts w:ascii="Arial" w:eastAsia="Times New Roman" w:hAnsi="Arial" w:cs="Arial"/>
          <w:sz w:val="24"/>
          <w:szCs w:val="24"/>
          <w:lang w:eastAsia="pl-PL"/>
        </w:rPr>
        <w:t xml:space="preserve">dotacji celowych dla beneficjentów realizujących projekty w ramach Osi priorytetowej I </w:t>
      </w:r>
      <w:r w:rsidRPr="00BE2CD3">
        <w:rPr>
          <w:rFonts w:ascii="Arial" w:eastAsia="Times New Roman" w:hAnsi="Arial" w:cs="Arial"/>
          <w:i/>
          <w:sz w:val="24"/>
          <w:szCs w:val="24"/>
          <w:lang w:eastAsia="pl-PL"/>
        </w:rPr>
        <w:t>Osoby młode na rynku pracy</w:t>
      </w:r>
      <w:r w:rsidRPr="00BE2CD3">
        <w:rPr>
          <w:rFonts w:ascii="Arial" w:eastAsia="Times New Roman" w:hAnsi="Arial" w:cs="Arial"/>
          <w:sz w:val="24"/>
          <w:szCs w:val="24"/>
          <w:lang w:eastAsia="pl-PL"/>
        </w:rPr>
        <w:t xml:space="preserve">, działania 1.2, poddziałania 1.2.1 </w:t>
      </w:r>
      <w:r w:rsidRPr="00BE2CD3">
        <w:rPr>
          <w:rFonts w:ascii="Arial" w:eastAsia="Times New Roman" w:hAnsi="Arial" w:cs="Arial"/>
          <w:i/>
          <w:sz w:val="24"/>
          <w:szCs w:val="24"/>
          <w:lang w:eastAsia="pl-PL"/>
        </w:rPr>
        <w:t xml:space="preserve">Wsparcie udzielane z Europejskiego Funduszu Społecznego </w:t>
      </w:r>
      <w:r w:rsidRPr="00BE2CD3">
        <w:rPr>
          <w:rFonts w:ascii="Arial" w:eastAsia="Times New Roman" w:hAnsi="Arial" w:cs="Arial"/>
          <w:sz w:val="24"/>
          <w:szCs w:val="24"/>
          <w:lang w:eastAsia="pl-PL"/>
        </w:rPr>
        <w:t>oraz</w:t>
      </w:r>
      <w:r w:rsidRPr="00BE2CD3">
        <w:rPr>
          <w:rFonts w:ascii="Arial" w:eastAsia="Times New Roman" w:hAnsi="Arial" w:cs="Arial"/>
          <w:i/>
          <w:sz w:val="24"/>
          <w:szCs w:val="24"/>
          <w:lang w:eastAsia="pl-PL"/>
        </w:rPr>
        <w:t xml:space="preserve"> </w:t>
      </w:r>
      <w:r w:rsidRPr="00BE2CD3">
        <w:rPr>
          <w:rFonts w:ascii="Arial" w:eastAsia="Times New Roman" w:hAnsi="Arial" w:cs="Arial"/>
          <w:sz w:val="24"/>
          <w:szCs w:val="24"/>
          <w:lang w:eastAsia="pl-PL"/>
        </w:rPr>
        <w:t xml:space="preserve">poddziałania </w:t>
      </w:r>
      <w:r w:rsidRPr="00BE2CD3">
        <w:rPr>
          <w:rFonts w:ascii="Arial" w:eastAsia="Times New Roman" w:hAnsi="Arial" w:cs="Arial"/>
          <w:sz w:val="24"/>
          <w:szCs w:val="24"/>
          <w:lang w:eastAsia="pl-PL"/>
        </w:rPr>
        <w:lastRenderedPageBreak/>
        <w:t xml:space="preserve">1.2.2 </w:t>
      </w:r>
      <w:r w:rsidRPr="00BE2CD3">
        <w:rPr>
          <w:rFonts w:ascii="Arial" w:eastAsia="Times New Roman" w:hAnsi="Arial" w:cs="Arial"/>
          <w:i/>
          <w:sz w:val="24"/>
          <w:szCs w:val="24"/>
          <w:lang w:eastAsia="pl-PL"/>
        </w:rPr>
        <w:t xml:space="preserve">Wsparcie udzielane z Inicjatywy na rzecz zatrudnienia ludzi młodych </w:t>
      </w:r>
      <w:r w:rsidRPr="00BE2CD3">
        <w:rPr>
          <w:rFonts w:ascii="Arial" w:eastAsia="Times New Roman" w:hAnsi="Arial" w:cs="Arial"/>
          <w:sz w:val="24"/>
          <w:szCs w:val="24"/>
          <w:lang w:eastAsia="pl-PL"/>
        </w:rPr>
        <w:t xml:space="preserve">Programu Operacyjnego Wiedza Edukacja Rozwój na lata 2014-2020 w kwocie 1.844.626,- zł, </w:t>
      </w:r>
      <w:r w:rsidRPr="00BE2CD3">
        <w:rPr>
          <w:rFonts w:ascii="Arial" w:eastAsia="Times New Roman" w:hAnsi="Arial" w:cs="Arial"/>
          <w:bCs/>
          <w:sz w:val="24"/>
          <w:szCs w:val="24"/>
          <w:lang w:eastAsia="pl-PL"/>
        </w:rPr>
        <w:t xml:space="preserve">(§ 2009) </w:t>
      </w:r>
      <w:r w:rsidRPr="00BE2CD3">
        <w:rPr>
          <w:rFonts w:ascii="Arial" w:eastAsia="Times New Roman" w:hAnsi="Arial" w:cs="Arial"/>
          <w:sz w:val="24"/>
          <w:szCs w:val="24"/>
          <w:lang w:eastAsia="pl-PL"/>
        </w:rPr>
        <w:t>(WUP - Dep. RR), z tego:</w:t>
      </w:r>
    </w:p>
    <w:p w:rsidR="00BE2CD3" w:rsidRPr="00BE2CD3" w:rsidRDefault="00BE2CD3" w:rsidP="00CB127A">
      <w:pPr>
        <w:numPr>
          <w:ilvl w:val="0"/>
          <w:numId w:val="403"/>
        </w:numPr>
        <w:spacing w:after="0" w:line="360" w:lineRule="auto"/>
        <w:ind w:left="851" w:hanging="284"/>
        <w:jc w:val="both"/>
        <w:rPr>
          <w:rFonts w:ascii="Arial" w:eastAsia="Times New Roman" w:hAnsi="Arial" w:cs="Arial"/>
          <w:bCs/>
          <w:sz w:val="24"/>
          <w:szCs w:val="24"/>
          <w:lang w:eastAsia="pl-PL"/>
        </w:rPr>
      </w:pPr>
      <w:r w:rsidRPr="00BE2CD3">
        <w:rPr>
          <w:rFonts w:ascii="Arial" w:eastAsia="Times New Roman" w:hAnsi="Arial" w:cs="Arial"/>
          <w:bCs/>
          <w:sz w:val="24"/>
          <w:szCs w:val="24"/>
        </w:rPr>
        <w:t xml:space="preserve">w ramach poddziałania 1.2.1 </w:t>
      </w:r>
      <w:r w:rsidRPr="00BE2CD3">
        <w:rPr>
          <w:rFonts w:ascii="Arial" w:eastAsia="Times New Roman" w:hAnsi="Arial" w:cs="Arial"/>
          <w:bCs/>
          <w:iCs/>
          <w:sz w:val="24"/>
          <w:szCs w:val="24"/>
        </w:rPr>
        <w:t xml:space="preserve">w </w:t>
      </w:r>
      <w:bookmarkStart w:id="19" w:name="_Hlk522017596"/>
      <w:r w:rsidRPr="00BE2CD3">
        <w:rPr>
          <w:rFonts w:ascii="Arial" w:eastAsia="Times New Roman" w:hAnsi="Arial" w:cs="Arial"/>
          <w:bCs/>
          <w:iCs/>
          <w:sz w:val="24"/>
          <w:szCs w:val="24"/>
        </w:rPr>
        <w:t xml:space="preserve">2018 </w:t>
      </w:r>
      <w:bookmarkEnd w:id="19"/>
      <w:r w:rsidRPr="00BE2CD3">
        <w:rPr>
          <w:rFonts w:ascii="Arial" w:eastAsia="Times New Roman" w:hAnsi="Arial" w:cs="Arial"/>
          <w:bCs/>
          <w:iCs/>
          <w:sz w:val="24"/>
          <w:szCs w:val="24"/>
        </w:rPr>
        <w:t xml:space="preserve">roku </w:t>
      </w:r>
      <w:r w:rsidRPr="00BE2CD3">
        <w:rPr>
          <w:rFonts w:ascii="Arial" w:hAnsi="Arial" w:cs="Arial"/>
          <w:bCs/>
          <w:iCs/>
          <w:sz w:val="24"/>
          <w:szCs w:val="24"/>
        </w:rPr>
        <w:t xml:space="preserve">ogłoszono 1 konkurs, w odpowiedzi na który wpłynęło 85 wniosków, z których 36 uzyskało pozytywną ocenę merytoryczną a dwa były w trakcie oceny. Podpisano 40 umów </w:t>
      </w:r>
      <w:r w:rsidR="00D25C92">
        <w:rPr>
          <w:rFonts w:ascii="Arial" w:hAnsi="Arial" w:cs="Arial"/>
          <w:bCs/>
          <w:iCs/>
          <w:sz w:val="24"/>
          <w:szCs w:val="24"/>
        </w:rPr>
        <w:br/>
      </w:r>
      <w:r w:rsidRPr="00BE2CD3">
        <w:rPr>
          <w:rFonts w:ascii="Arial" w:hAnsi="Arial" w:cs="Arial"/>
          <w:bCs/>
          <w:iCs/>
          <w:sz w:val="24"/>
          <w:szCs w:val="24"/>
        </w:rPr>
        <w:t xml:space="preserve">o dofinansowanie, w tym 9 w ramach konkursu ogłoszonego w 2017 roku. Kontynuowano 10 projektów z lat poprzednich, rozliczono 81 wniosków </w:t>
      </w:r>
      <w:r w:rsidR="00D25C92">
        <w:rPr>
          <w:rFonts w:ascii="Arial" w:hAnsi="Arial" w:cs="Arial"/>
          <w:bCs/>
          <w:iCs/>
          <w:sz w:val="24"/>
          <w:szCs w:val="24"/>
        </w:rPr>
        <w:br/>
      </w:r>
      <w:r w:rsidRPr="00BE2CD3">
        <w:rPr>
          <w:rFonts w:ascii="Arial" w:hAnsi="Arial" w:cs="Arial"/>
          <w:bCs/>
          <w:iCs/>
          <w:sz w:val="24"/>
          <w:szCs w:val="24"/>
        </w:rPr>
        <w:t>o płatność na łączną kwotę 7.251.480,- zł wydatków kwalifikowalnych.</w:t>
      </w:r>
      <w:r w:rsidRPr="00BE2CD3">
        <w:rPr>
          <w:rFonts w:ascii="Arial" w:hAnsi="Arial" w:cs="Arial"/>
          <w:bCs/>
          <w:sz w:val="24"/>
          <w:szCs w:val="24"/>
        </w:rPr>
        <w:t xml:space="preserve"> </w:t>
      </w:r>
      <w:r w:rsidR="00D25C92">
        <w:rPr>
          <w:rFonts w:ascii="Arial" w:hAnsi="Arial" w:cs="Arial"/>
          <w:bCs/>
          <w:sz w:val="24"/>
          <w:szCs w:val="24"/>
        </w:rPr>
        <w:br/>
      </w:r>
      <w:r w:rsidRPr="00BE2CD3">
        <w:rPr>
          <w:rFonts w:ascii="Arial" w:hAnsi="Arial" w:cs="Arial"/>
          <w:bCs/>
          <w:sz w:val="24"/>
          <w:szCs w:val="24"/>
        </w:rPr>
        <w:t>Na koniec 2018 roku wydatkowano środki dotacji celowej w kwocie 1.705.993,-zł.</w:t>
      </w:r>
    </w:p>
    <w:p w:rsidR="00BE2CD3" w:rsidRPr="00BE2CD3" w:rsidRDefault="00BE2CD3" w:rsidP="00BE2CD3">
      <w:pPr>
        <w:spacing w:after="0" w:line="360" w:lineRule="auto"/>
        <w:jc w:val="both"/>
        <w:rPr>
          <w:rFonts w:ascii="Arial" w:eastAsia="Times New Roman" w:hAnsi="Arial" w:cs="Arial"/>
          <w:bCs/>
          <w:sz w:val="24"/>
          <w:szCs w:val="24"/>
          <w:lang w:eastAsia="pl-PL"/>
        </w:rPr>
      </w:pPr>
    </w:p>
    <w:p w:rsidR="00BE2CD3" w:rsidRPr="00BE2CD3" w:rsidRDefault="00BE2CD3" w:rsidP="00BE2CD3">
      <w:pPr>
        <w:tabs>
          <w:tab w:val="left" w:pos="851"/>
        </w:tabs>
        <w:spacing w:after="0" w:line="360" w:lineRule="auto"/>
        <w:ind w:left="851"/>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poddziałania 1.2.1</w:t>
      </w:r>
    </w:p>
    <w:p w:rsidR="00BE2CD3" w:rsidRPr="00BE2CD3" w:rsidRDefault="00BE2CD3" w:rsidP="00BE2CD3">
      <w:pPr>
        <w:spacing w:after="0" w:line="360" w:lineRule="auto"/>
        <w:ind w:left="1418"/>
        <w:jc w:val="center"/>
        <w:rPr>
          <w:rFonts w:ascii="Arial" w:eastAsia="Calibri" w:hAnsi="Arial" w:cs="Arial"/>
          <w:sz w:val="24"/>
          <w:szCs w:val="24"/>
          <w:lang w:eastAsia="pl-PL"/>
        </w:rPr>
      </w:pPr>
      <w:r w:rsidRPr="00BE2CD3">
        <w:rPr>
          <w:rFonts w:ascii="Arial" w:eastAsia="Calibri" w:hAnsi="Arial" w:cs="Arial"/>
          <w:sz w:val="24"/>
          <w:szCs w:val="24"/>
          <w:lang w:eastAsia="pl-PL"/>
        </w:rPr>
        <w:t xml:space="preserve">transz dotacji celowej w </w:t>
      </w:r>
      <w:r w:rsidRPr="00BE2CD3">
        <w:rPr>
          <w:rFonts w:ascii="Arial" w:eastAsia="Times New Roman" w:hAnsi="Arial" w:cs="Arial"/>
          <w:bCs/>
          <w:iCs/>
          <w:sz w:val="24"/>
          <w:szCs w:val="24"/>
        </w:rPr>
        <w:t>2018</w:t>
      </w:r>
      <w:r w:rsidRPr="00BE2CD3">
        <w:rPr>
          <w:rFonts w:ascii="Arial" w:eastAsia="Calibri" w:hAnsi="Arial" w:cs="Arial"/>
          <w:bCs/>
          <w:sz w:val="24"/>
          <w:szCs w:val="24"/>
          <w:lang w:eastAsia="pl-PL"/>
        </w:rPr>
        <w:t xml:space="preserve"> </w:t>
      </w:r>
      <w:r w:rsidRPr="00BE2CD3">
        <w:rPr>
          <w:rFonts w:ascii="Arial" w:eastAsia="Calibri" w:hAnsi="Arial" w:cs="Arial"/>
          <w:sz w:val="24"/>
          <w:szCs w:val="24"/>
          <w:lang w:eastAsia="pl-PL"/>
        </w:rPr>
        <w:t>roku</w:t>
      </w:r>
    </w:p>
    <w:tbl>
      <w:tblPr>
        <w:tblW w:w="8505" w:type="dxa"/>
        <w:tblInd w:w="562" w:type="dxa"/>
        <w:tblCellMar>
          <w:left w:w="70" w:type="dxa"/>
          <w:right w:w="70" w:type="dxa"/>
        </w:tblCellMar>
        <w:tblLook w:val="04A0" w:firstRow="1" w:lastRow="0" w:firstColumn="1" w:lastColumn="0" w:noHBand="0" w:noVBand="1"/>
      </w:tblPr>
      <w:tblGrid>
        <w:gridCol w:w="567"/>
        <w:gridCol w:w="2694"/>
        <w:gridCol w:w="2551"/>
        <w:gridCol w:w="1276"/>
        <w:gridCol w:w="1417"/>
      </w:tblGrid>
      <w:tr w:rsidR="00BE2CD3" w:rsidRPr="00BE2CD3" w:rsidTr="008B559C">
        <w:trPr>
          <w:trHeight w:val="264"/>
        </w:trPr>
        <w:tc>
          <w:tcPr>
            <w:tcW w:w="567" w:type="dxa"/>
            <w:vMerge w:val="restart"/>
            <w:tcBorders>
              <w:top w:val="single" w:sz="4" w:space="0" w:color="auto"/>
              <w:left w:val="single" w:sz="4" w:space="0" w:color="auto"/>
              <w:bottom w:val="single" w:sz="4" w:space="0" w:color="000000"/>
              <w:right w:val="single" w:sz="4" w:space="0" w:color="auto"/>
            </w:tcBorders>
            <w:noWrap/>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bCs/>
                <w:sz w:val="18"/>
                <w:szCs w:val="18"/>
              </w:rPr>
            </w:pPr>
            <w:r w:rsidRPr="00BE2CD3">
              <w:rPr>
                <w:rFonts w:ascii="Arial" w:eastAsia="Times New Roman" w:hAnsi="Arial" w:cs="Arial"/>
                <w:b/>
                <w:bCs/>
                <w:sz w:val="18"/>
                <w:szCs w:val="18"/>
              </w:rPr>
              <w:t>Kwota dotacji w zł</w:t>
            </w:r>
          </w:p>
        </w:tc>
      </w:tr>
      <w:tr w:rsidR="00BE2CD3" w:rsidRPr="00BE2CD3" w:rsidTr="008B559C">
        <w:trPr>
          <w:trHeight w:val="8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E2CD3" w:rsidRPr="00BE2CD3" w:rsidRDefault="00BE2CD3" w:rsidP="00BE2CD3">
            <w:pPr>
              <w:spacing w:after="0" w:line="360" w:lineRule="auto"/>
              <w:jc w:val="center"/>
              <w:rPr>
                <w:rFonts w:ascii="Arial" w:eastAsia="Times New Roman"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360" w:lineRule="auto"/>
              <w:rPr>
                <w:rFonts w:ascii="Arial" w:eastAsia="Times New Roman"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360" w:lineRule="auto"/>
              <w:jc w:val="center"/>
              <w:rPr>
                <w:rFonts w:ascii="Arial" w:eastAsia="Times New Roman" w:hAnsi="Arial" w:cs="Arial"/>
                <w:b/>
                <w:sz w:val="18"/>
                <w:szCs w:val="18"/>
              </w:rPr>
            </w:pPr>
          </w:p>
        </w:tc>
        <w:tc>
          <w:tcPr>
            <w:tcW w:w="1276" w:type="dxa"/>
            <w:tcBorders>
              <w:top w:val="nil"/>
              <w:left w:val="nil"/>
              <w:bottom w:val="single" w:sz="4" w:space="0" w:color="auto"/>
              <w:right w:val="single" w:sz="4" w:space="0" w:color="auto"/>
            </w:tcBorders>
            <w:vAlign w:val="bottom"/>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dla jednostek sektora finansów publicznych</w:t>
            </w:r>
          </w:p>
        </w:tc>
        <w:tc>
          <w:tcPr>
            <w:tcW w:w="1417" w:type="dxa"/>
            <w:tcBorders>
              <w:top w:val="nil"/>
              <w:left w:val="nil"/>
              <w:bottom w:val="single" w:sz="4" w:space="0" w:color="auto"/>
              <w:right w:val="single" w:sz="4" w:space="0" w:color="auto"/>
            </w:tcBorders>
            <w:vAlign w:val="bottom"/>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dla jednostek spoza sektora finansów publicznych</w:t>
            </w:r>
          </w:p>
        </w:tc>
      </w:tr>
      <w:tr w:rsidR="00BE2CD3" w:rsidRPr="00BE2CD3" w:rsidTr="008B559C">
        <w:trPr>
          <w:trHeight w:val="4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Szkolenia i Edukacja Sp. z o.o., Sp. Komandytowa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POWR.01.02.01-18-0002/17</w:t>
            </w:r>
          </w:p>
        </w:tc>
        <w:tc>
          <w:tcPr>
            <w:tcW w:w="1276"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53 263,00</w:t>
            </w:r>
          </w:p>
        </w:tc>
      </w:tr>
      <w:tr w:rsidR="00BE2CD3" w:rsidRPr="00BE2CD3" w:rsidTr="008B559C">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Puls Systemy Organizacji Szkoleń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98 491,27</w:t>
            </w:r>
          </w:p>
        </w:tc>
      </w:tr>
      <w:tr w:rsidR="00BE2CD3" w:rsidRPr="00BE2CD3" w:rsidTr="008B559C">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D32D61" w:rsidRDefault="00BE2CD3" w:rsidP="00BE2CD3">
            <w:pPr>
              <w:spacing w:after="0"/>
              <w:rPr>
                <w:rFonts w:ascii="Arial" w:hAnsi="Arial" w:cs="Arial"/>
                <w:sz w:val="18"/>
                <w:szCs w:val="18"/>
                <w:lang w:val="en-US"/>
              </w:rPr>
            </w:pPr>
            <w:r w:rsidRPr="00D32D61">
              <w:rPr>
                <w:rFonts w:ascii="Arial" w:hAnsi="Arial" w:cs="Arial"/>
                <w:sz w:val="18"/>
                <w:szCs w:val="18"/>
                <w:lang w:val="en-US"/>
              </w:rPr>
              <w:t xml:space="preserve">VIVID Consulting Sp. z </w:t>
            </w:r>
            <w:proofErr w:type="spellStart"/>
            <w:r w:rsidRPr="00D32D61">
              <w:rPr>
                <w:rFonts w:ascii="Arial" w:hAnsi="Arial" w:cs="Arial"/>
                <w:sz w:val="18"/>
                <w:szCs w:val="18"/>
                <w:lang w:val="en-US"/>
              </w:rPr>
              <w:t>o.o</w:t>
            </w:r>
            <w:proofErr w:type="spellEnd"/>
            <w:r w:rsidRPr="00D32D61">
              <w:rPr>
                <w:rFonts w:ascii="Arial" w:hAnsi="Arial" w:cs="Arial"/>
                <w:sz w:val="18"/>
                <w:szCs w:val="18"/>
                <w:lang w:val="en-US"/>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POWR.01.02.01-18-0012/17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79 407,05</w:t>
            </w:r>
          </w:p>
        </w:tc>
      </w:tr>
      <w:tr w:rsidR="00BE2CD3" w:rsidRPr="00BE2CD3" w:rsidTr="008B559C">
        <w:trPr>
          <w:trHeight w:val="4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"Akademia Zdrowia" Izabela </w:t>
            </w:r>
            <w:proofErr w:type="spellStart"/>
            <w:r w:rsidRPr="00BE2CD3">
              <w:rPr>
                <w:rFonts w:ascii="Arial" w:hAnsi="Arial" w:cs="Arial"/>
                <w:sz w:val="18"/>
                <w:szCs w:val="18"/>
              </w:rPr>
              <w:t>Lajs</w:t>
            </w:r>
            <w:proofErr w:type="spellEnd"/>
            <w:r w:rsidRPr="00BE2CD3">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34 707,59</w:t>
            </w:r>
          </w:p>
        </w:tc>
      </w:tr>
      <w:tr w:rsidR="00BE2CD3" w:rsidRPr="00BE2CD3" w:rsidTr="008B559C">
        <w:trPr>
          <w:trHeight w:val="4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Międzynarodowe Centrum Doskonalenia Kadr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60 893,77</w:t>
            </w:r>
          </w:p>
        </w:tc>
      </w:tr>
      <w:tr w:rsidR="00BE2CD3" w:rsidRPr="00BE2CD3" w:rsidTr="008B559C">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D32D61" w:rsidRDefault="00BE2CD3" w:rsidP="00BE2CD3">
            <w:pPr>
              <w:spacing w:after="0"/>
              <w:rPr>
                <w:rFonts w:ascii="Arial" w:hAnsi="Arial" w:cs="Arial"/>
                <w:sz w:val="18"/>
                <w:szCs w:val="18"/>
                <w:lang w:val="en-US"/>
              </w:rPr>
            </w:pPr>
            <w:r w:rsidRPr="00D32D61">
              <w:rPr>
                <w:rFonts w:ascii="Arial" w:hAnsi="Arial" w:cs="Arial"/>
                <w:sz w:val="18"/>
                <w:szCs w:val="18"/>
                <w:lang w:val="en-US"/>
              </w:rPr>
              <w:t xml:space="preserve">Navigator International Sp. z </w:t>
            </w:r>
            <w:proofErr w:type="spellStart"/>
            <w:r w:rsidRPr="00D32D61">
              <w:rPr>
                <w:rFonts w:ascii="Arial" w:hAnsi="Arial" w:cs="Arial"/>
                <w:sz w:val="18"/>
                <w:szCs w:val="18"/>
                <w:lang w:val="en-US"/>
              </w:rPr>
              <w:t>o.o</w:t>
            </w:r>
            <w:proofErr w:type="spellEnd"/>
            <w:r w:rsidRPr="00D32D61">
              <w:rPr>
                <w:rFonts w:ascii="Arial" w:hAnsi="Arial" w:cs="Arial"/>
                <w:sz w:val="18"/>
                <w:szCs w:val="18"/>
                <w:lang w:val="en-US"/>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POWR.01.02.01-18-0016/17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62 703,84</w:t>
            </w:r>
          </w:p>
        </w:tc>
      </w:tr>
      <w:tr w:rsidR="00BE2CD3" w:rsidRPr="00BE2CD3" w:rsidTr="008B559C">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Usług Szkoleniowych Krzysztof Rzeszutek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POWR.01.02.01-18-0018/17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42 252,79</w:t>
            </w:r>
          </w:p>
        </w:tc>
      </w:tr>
      <w:tr w:rsidR="00BE2CD3" w:rsidRPr="00BE2CD3" w:rsidTr="008B559C">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Powiatu Kolbuszowskiego NIL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POWR.01.02.01-18-0020/17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42 063,52</w:t>
            </w:r>
          </w:p>
        </w:tc>
      </w:tr>
      <w:tr w:rsidR="00BE2CD3" w:rsidRPr="00BE2CD3" w:rsidTr="008B559C">
        <w:trPr>
          <w:trHeight w:val="3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Korporacja VIP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94 338,93</w:t>
            </w:r>
          </w:p>
        </w:tc>
      </w:tr>
      <w:tr w:rsidR="00BE2CD3" w:rsidRPr="00BE2CD3" w:rsidTr="008B559C">
        <w:trPr>
          <w:trHeight w:val="9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Instytut Organizacji Przedsiębiorstwo i Technik Informacyjnych "INBIT"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POWR.01.02.01-18-0028/17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105 051,27</w:t>
            </w:r>
          </w:p>
        </w:tc>
      </w:tr>
      <w:tr w:rsidR="00BE2CD3" w:rsidRPr="00BE2CD3" w:rsidTr="008B559C">
        <w:trPr>
          <w:trHeight w:val="5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11</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Centrum Rozwoju Społeczno-Ekonomicznego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POWR.01.02.01-18-0030/17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149 677,94</w:t>
            </w:r>
          </w:p>
        </w:tc>
      </w:tr>
      <w:tr w:rsidR="00BE2CD3" w:rsidRPr="00BE2CD3" w:rsidTr="008B559C">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Stowarzyszenie "</w:t>
            </w:r>
            <w:proofErr w:type="spellStart"/>
            <w:r w:rsidRPr="00BE2CD3">
              <w:rPr>
                <w:rFonts w:ascii="Arial" w:hAnsi="Arial" w:cs="Arial"/>
                <w:sz w:val="18"/>
                <w:szCs w:val="18"/>
              </w:rPr>
              <w:t>Cras</w:t>
            </w:r>
            <w:proofErr w:type="spellEnd"/>
            <w:r w:rsidRPr="00BE2CD3">
              <w:rPr>
                <w:rFonts w:ascii="Arial" w:hAnsi="Arial" w:cs="Arial"/>
                <w:sz w:val="18"/>
                <w:szCs w:val="18"/>
              </w:rPr>
              <w:t xml:space="preserve">" Centrum Rozwoju Aktywności Społecznej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POWR.01.02.01-18-0021/17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113 470,56</w:t>
            </w:r>
          </w:p>
        </w:tc>
      </w:tr>
      <w:tr w:rsidR="00BE2CD3" w:rsidRPr="00BE2CD3" w:rsidTr="008B559C">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13</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Tarnobrzeska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POWR.01.02.01-18-0038/17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74 016,65</w:t>
            </w:r>
          </w:p>
        </w:tc>
      </w:tr>
      <w:tr w:rsidR="00BE2CD3" w:rsidRPr="00BE2CD3" w:rsidTr="008B559C">
        <w:trPr>
          <w:trHeight w:val="3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14</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POWR.01.02.01-18-0041/17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63 940,62</w:t>
            </w:r>
          </w:p>
        </w:tc>
      </w:tr>
      <w:tr w:rsidR="00BE2CD3" w:rsidRPr="00BE2CD3" w:rsidTr="008B559C">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15</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proofErr w:type="spellStart"/>
            <w:r w:rsidRPr="00BE2CD3">
              <w:rPr>
                <w:rFonts w:ascii="Arial" w:hAnsi="Arial" w:cs="Arial"/>
                <w:sz w:val="18"/>
                <w:szCs w:val="18"/>
              </w:rPr>
              <w:t>Stawil</w:t>
            </w:r>
            <w:proofErr w:type="spellEnd"/>
            <w:r w:rsidRPr="00BE2CD3">
              <w:rPr>
                <w:rFonts w:ascii="Arial" w:hAnsi="Arial" w:cs="Arial"/>
                <w:sz w:val="18"/>
                <w:szCs w:val="18"/>
              </w:rPr>
              <w:t xml:space="preserve">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POWR.01.02.01-18-0044/17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79 694,24</w:t>
            </w:r>
          </w:p>
        </w:tc>
      </w:tr>
      <w:tr w:rsidR="00BE2CD3" w:rsidRPr="00BE2CD3" w:rsidTr="008B559C">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16</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Europejski Dom Spotkań - Fundacja Nowy Staw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POWR.01.02.01-18-0045/17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127 945,08</w:t>
            </w:r>
          </w:p>
        </w:tc>
      </w:tr>
      <w:tr w:rsidR="00BE2CD3" w:rsidRPr="00BE2CD3" w:rsidTr="008B559C">
        <w:trPr>
          <w:trHeight w:val="5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17</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Izba Gospodarcza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POWR.01.02.01-18-0047/17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151 825,12</w:t>
            </w:r>
          </w:p>
        </w:tc>
      </w:tr>
      <w:tr w:rsidR="00BE2CD3" w:rsidRPr="00BE2CD3" w:rsidTr="008B559C">
        <w:trPr>
          <w:trHeight w:val="49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18</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im. Hetmana Jana Tarnowskiego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POWR.01.02.01-18-0049/17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174 628,78</w:t>
            </w:r>
          </w:p>
        </w:tc>
      </w:tr>
      <w:tr w:rsidR="00BE2CD3" w:rsidRPr="00BE2CD3" w:rsidTr="008B559C">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19</w:t>
            </w:r>
          </w:p>
        </w:tc>
        <w:tc>
          <w:tcPr>
            <w:tcW w:w="2694"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highlight w:val="yellow"/>
              </w:rPr>
            </w:pPr>
            <w:r w:rsidRPr="00BE2CD3">
              <w:rPr>
                <w:rFonts w:ascii="Arial" w:hAnsi="Arial" w:cs="Arial"/>
                <w:sz w:val="18"/>
                <w:szCs w:val="18"/>
              </w:rPr>
              <w:t>Bieszczadzka Agencja Rozwoju Regionalnego Sp. z o.o.</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POWR.01.02.01-18-0050/17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97 621,12</w:t>
            </w:r>
          </w:p>
        </w:tc>
      </w:tr>
      <w:tr w:rsidR="00BE2CD3" w:rsidRPr="00BE2CD3" w:rsidTr="008B559C">
        <w:trPr>
          <w:trHeight w:val="36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b/>
                <w:bCs/>
                <w:sz w:val="18"/>
                <w:szCs w:val="18"/>
                <w:highlight w:val="yellow"/>
              </w:rPr>
            </w:pPr>
            <w:r w:rsidRPr="00BE2CD3">
              <w:rPr>
                <w:rFonts w:ascii="Arial" w:hAnsi="Arial" w:cs="Arial"/>
                <w:b/>
                <w:bCs/>
                <w:sz w:val="18"/>
                <w:szCs w:val="18"/>
              </w:rPr>
              <w:t>Razem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b/>
                <w:sz w:val="18"/>
                <w:szCs w:val="18"/>
              </w:rPr>
            </w:pPr>
            <w:r w:rsidRPr="00BE2CD3">
              <w:rPr>
                <w:rFonts w:ascii="Arial" w:hAnsi="Arial" w:cs="Arial"/>
                <w:b/>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b/>
                <w:sz w:val="18"/>
                <w:szCs w:val="18"/>
                <w:highlight w:val="yellow"/>
              </w:rPr>
            </w:pPr>
            <w:r w:rsidRPr="00BE2CD3">
              <w:rPr>
                <w:rFonts w:ascii="Arial" w:hAnsi="Arial" w:cs="Arial"/>
                <w:b/>
                <w:sz w:val="18"/>
                <w:szCs w:val="18"/>
              </w:rPr>
              <w:t>1 705 993,14</w:t>
            </w:r>
          </w:p>
        </w:tc>
      </w:tr>
    </w:tbl>
    <w:p w:rsidR="00BE2CD3" w:rsidRPr="00BE2CD3" w:rsidRDefault="00BE2CD3" w:rsidP="00BE2CD3">
      <w:pPr>
        <w:spacing w:after="0" w:line="360" w:lineRule="auto"/>
        <w:jc w:val="both"/>
        <w:rPr>
          <w:rFonts w:ascii="Arial" w:eastAsia="Times New Roman" w:hAnsi="Arial" w:cs="Arial"/>
          <w:bCs/>
          <w:color w:val="FF0000"/>
          <w:sz w:val="24"/>
          <w:szCs w:val="24"/>
          <w:lang w:eastAsia="pl-PL"/>
        </w:rPr>
      </w:pPr>
    </w:p>
    <w:p w:rsidR="00BE2CD3" w:rsidRPr="00BE2CD3" w:rsidRDefault="00BE2CD3" w:rsidP="00CB127A">
      <w:pPr>
        <w:numPr>
          <w:ilvl w:val="0"/>
          <w:numId w:val="403"/>
        </w:numPr>
        <w:spacing w:after="0" w:line="360" w:lineRule="auto"/>
        <w:ind w:left="851" w:hanging="284"/>
        <w:jc w:val="both"/>
        <w:rPr>
          <w:rFonts w:ascii="Arial" w:eastAsia="Times New Roman" w:hAnsi="Arial" w:cs="Arial"/>
          <w:bCs/>
          <w:sz w:val="24"/>
          <w:szCs w:val="24"/>
          <w:lang w:eastAsia="pl-PL"/>
        </w:rPr>
      </w:pPr>
      <w:r w:rsidRPr="00BE2CD3">
        <w:rPr>
          <w:rFonts w:ascii="Arial" w:eastAsia="Times New Roman" w:hAnsi="Arial" w:cs="Arial"/>
          <w:bCs/>
          <w:iCs/>
          <w:sz w:val="24"/>
          <w:szCs w:val="24"/>
        </w:rPr>
        <w:t xml:space="preserve">w ramach poddziałania 1.2.2 w 2018 roku nie ogłaszano konkursów. Kontynuowano realizację 13 projektów z lat ubiegłych, rozliczono 42 wnioski o płatność na kwotę 9.346.421,48 zł wydatków kwalifikowalnych. </w:t>
      </w:r>
      <w:r w:rsidRPr="00BE2CD3">
        <w:rPr>
          <w:rFonts w:ascii="Arial" w:eastAsia="Times New Roman" w:hAnsi="Arial" w:cs="Arial"/>
          <w:bCs/>
          <w:sz w:val="24"/>
          <w:szCs w:val="24"/>
        </w:rPr>
        <w:t>Na koniec 2018 roku wydatkowano środki dotacji celowej w kwocie 138.633,- zł</w:t>
      </w:r>
      <w:r w:rsidRPr="00BE2CD3">
        <w:rPr>
          <w:rFonts w:ascii="Arial" w:eastAsia="Times New Roman" w:hAnsi="Arial" w:cs="Arial"/>
          <w:bCs/>
          <w:sz w:val="24"/>
          <w:szCs w:val="24"/>
          <w:lang w:eastAsia="pl-PL"/>
        </w:rPr>
        <w:t>.</w:t>
      </w:r>
    </w:p>
    <w:p w:rsidR="00BE2CD3" w:rsidRPr="00BE2CD3" w:rsidRDefault="00BE2CD3" w:rsidP="00BE2CD3">
      <w:pPr>
        <w:spacing w:after="0" w:line="360" w:lineRule="auto"/>
        <w:jc w:val="both"/>
        <w:rPr>
          <w:rFonts w:ascii="Arial" w:eastAsia="Times New Roman" w:hAnsi="Arial" w:cs="Arial"/>
          <w:sz w:val="24"/>
          <w:szCs w:val="24"/>
          <w:lang w:eastAsia="pl-PL"/>
        </w:rPr>
      </w:pPr>
    </w:p>
    <w:p w:rsidR="00BE2CD3" w:rsidRPr="00BE2CD3" w:rsidRDefault="00BE2CD3" w:rsidP="00BE2CD3">
      <w:pPr>
        <w:tabs>
          <w:tab w:val="left" w:pos="851"/>
        </w:tabs>
        <w:spacing w:after="0" w:line="360" w:lineRule="auto"/>
        <w:ind w:left="851"/>
        <w:jc w:val="center"/>
        <w:rPr>
          <w:rFonts w:ascii="Arial" w:eastAsia="Times New Roman" w:hAnsi="Arial" w:cs="Arial"/>
          <w:sz w:val="24"/>
          <w:szCs w:val="24"/>
          <w:lang w:eastAsia="pl-PL"/>
        </w:rPr>
      </w:pPr>
      <w:r w:rsidRPr="00BE2CD3">
        <w:rPr>
          <w:rFonts w:ascii="Arial" w:eastAsia="Times New Roman" w:hAnsi="Arial" w:cs="Arial"/>
          <w:sz w:val="24"/>
          <w:szCs w:val="24"/>
          <w:lang w:eastAsia="pl-PL"/>
        </w:rPr>
        <w:t>Zestawienie przekazanych beneficjentom poddziałania 1.2.2</w:t>
      </w:r>
    </w:p>
    <w:p w:rsidR="00BE2CD3" w:rsidRPr="00BE2CD3" w:rsidRDefault="00BE2CD3" w:rsidP="00BE2CD3">
      <w:pPr>
        <w:spacing w:after="0" w:line="360" w:lineRule="auto"/>
        <w:ind w:left="1418"/>
        <w:jc w:val="center"/>
        <w:rPr>
          <w:rFonts w:ascii="Arial" w:eastAsia="Calibri" w:hAnsi="Arial" w:cs="Arial"/>
          <w:sz w:val="24"/>
          <w:szCs w:val="24"/>
          <w:lang w:eastAsia="pl-PL"/>
        </w:rPr>
      </w:pPr>
      <w:r w:rsidRPr="00BE2CD3">
        <w:rPr>
          <w:rFonts w:ascii="Arial" w:eastAsia="Calibri" w:hAnsi="Arial" w:cs="Arial"/>
          <w:sz w:val="24"/>
          <w:szCs w:val="24"/>
          <w:lang w:eastAsia="pl-PL"/>
        </w:rPr>
        <w:t xml:space="preserve">transz dotacji celowej w </w:t>
      </w:r>
      <w:r w:rsidRPr="00BE2CD3">
        <w:rPr>
          <w:rFonts w:ascii="Arial" w:eastAsia="Times New Roman" w:hAnsi="Arial" w:cs="Arial"/>
          <w:bCs/>
          <w:iCs/>
          <w:sz w:val="24"/>
          <w:szCs w:val="24"/>
        </w:rPr>
        <w:t>2018</w:t>
      </w:r>
      <w:r w:rsidRPr="00BE2CD3">
        <w:rPr>
          <w:rFonts w:ascii="Arial" w:eastAsia="Calibri" w:hAnsi="Arial" w:cs="Arial"/>
          <w:bCs/>
          <w:sz w:val="24"/>
          <w:szCs w:val="24"/>
          <w:lang w:eastAsia="pl-PL"/>
        </w:rPr>
        <w:t xml:space="preserve"> </w:t>
      </w:r>
      <w:r w:rsidRPr="00BE2CD3">
        <w:rPr>
          <w:rFonts w:ascii="Arial" w:eastAsia="Calibri" w:hAnsi="Arial" w:cs="Arial"/>
          <w:sz w:val="24"/>
          <w:szCs w:val="24"/>
          <w:lang w:eastAsia="pl-PL"/>
        </w:rPr>
        <w:t>roku</w:t>
      </w:r>
    </w:p>
    <w:tbl>
      <w:tblPr>
        <w:tblW w:w="8505" w:type="dxa"/>
        <w:tblInd w:w="562" w:type="dxa"/>
        <w:tblCellMar>
          <w:left w:w="70" w:type="dxa"/>
          <w:right w:w="70" w:type="dxa"/>
        </w:tblCellMar>
        <w:tblLook w:val="04A0" w:firstRow="1" w:lastRow="0" w:firstColumn="1" w:lastColumn="0" w:noHBand="0" w:noVBand="1"/>
      </w:tblPr>
      <w:tblGrid>
        <w:gridCol w:w="567"/>
        <w:gridCol w:w="2552"/>
        <w:gridCol w:w="2551"/>
        <w:gridCol w:w="1418"/>
        <w:gridCol w:w="1417"/>
      </w:tblGrid>
      <w:tr w:rsidR="00BE2CD3" w:rsidRPr="00BE2CD3" w:rsidTr="008B559C">
        <w:trPr>
          <w:trHeight w:val="264"/>
        </w:trPr>
        <w:tc>
          <w:tcPr>
            <w:tcW w:w="567" w:type="dxa"/>
            <w:vMerge w:val="restart"/>
            <w:tcBorders>
              <w:top w:val="single" w:sz="4" w:space="0" w:color="auto"/>
              <w:left w:val="single" w:sz="4" w:space="0" w:color="auto"/>
              <w:bottom w:val="single" w:sz="4" w:space="0" w:color="000000"/>
              <w:right w:val="single" w:sz="4" w:space="0" w:color="auto"/>
            </w:tcBorders>
            <w:noWrap/>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Lp.</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Nazwa zadania/projektu</w:t>
            </w:r>
          </w:p>
        </w:tc>
        <w:tc>
          <w:tcPr>
            <w:tcW w:w="2835" w:type="dxa"/>
            <w:gridSpan w:val="2"/>
            <w:tcBorders>
              <w:top w:val="single" w:sz="4" w:space="0" w:color="auto"/>
              <w:left w:val="nil"/>
              <w:bottom w:val="single" w:sz="4" w:space="0" w:color="auto"/>
              <w:right w:val="single" w:sz="4" w:space="0" w:color="auto"/>
            </w:tcBorders>
            <w:vAlign w:val="center"/>
            <w:hideMark/>
          </w:tcPr>
          <w:p w:rsidR="00BE2CD3" w:rsidRPr="00BE2CD3" w:rsidRDefault="00BE2CD3" w:rsidP="00BE2CD3">
            <w:pPr>
              <w:spacing w:after="0" w:line="256" w:lineRule="auto"/>
              <w:jc w:val="center"/>
              <w:rPr>
                <w:rFonts w:ascii="Arial" w:eastAsia="Times New Roman" w:hAnsi="Arial" w:cs="Arial"/>
                <w:b/>
                <w:bCs/>
                <w:sz w:val="18"/>
                <w:szCs w:val="18"/>
              </w:rPr>
            </w:pPr>
            <w:r w:rsidRPr="00BE2CD3">
              <w:rPr>
                <w:rFonts w:ascii="Arial" w:eastAsia="Times New Roman" w:hAnsi="Arial" w:cs="Arial"/>
                <w:b/>
                <w:bCs/>
                <w:sz w:val="18"/>
                <w:szCs w:val="18"/>
              </w:rPr>
              <w:t>Kwota dotacji w zł</w:t>
            </w:r>
          </w:p>
        </w:tc>
      </w:tr>
      <w:tr w:rsidR="00BE2CD3" w:rsidRPr="00BE2CD3" w:rsidTr="008B559C">
        <w:trPr>
          <w:trHeight w:val="86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BE2CD3" w:rsidRPr="00BE2CD3" w:rsidRDefault="00BE2CD3" w:rsidP="00BE2CD3">
            <w:pPr>
              <w:spacing w:after="0" w:line="360" w:lineRule="auto"/>
              <w:jc w:val="center"/>
              <w:rPr>
                <w:rFonts w:ascii="Arial" w:eastAsia="Times New Roman" w:hAnsi="Arial" w:cs="Arial"/>
                <w:b/>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360" w:lineRule="auto"/>
              <w:rPr>
                <w:rFonts w:ascii="Arial" w:eastAsia="Times New Roman"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360" w:lineRule="auto"/>
              <w:jc w:val="center"/>
              <w:rPr>
                <w:rFonts w:ascii="Arial" w:eastAsia="Times New Roman" w:hAnsi="Arial" w:cs="Arial"/>
                <w:b/>
                <w:sz w:val="18"/>
                <w:szCs w:val="18"/>
              </w:rPr>
            </w:pPr>
          </w:p>
        </w:tc>
        <w:tc>
          <w:tcPr>
            <w:tcW w:w="1418" w:type="dxa"/>
            <w:tcBorders>
              <w:top w:val="nil"/>
              <w:left w:val="nil"/>
              <w:bottom w:val="single" w:sz="4" w:space="0" w:color="auto"/>
              <w:right w:val="single" w:sz="4" w:space="0" w:color="auto"/>
            </w:tcBorders>
            <w:vAlign w:val="bottom"/>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dla jednostek sektora finansów publicznych</w:t>
            </w:r>
          </w:p>
        </w:tc>
        <w:tc>
          <w:tcPr>
            <w:tcW w:w="1417" w:type="dxa"/>
            <w:tcBorders>
              <w:top w:val="nil"/>
              <w:left w:val="nil"/>
              <w:bottom w:val="single" w:sz="4" w:space="0" w:color="auto"/>
              <w:right w:val="single" w:sz="4" w:space="0" w:color="auto"/>
            </w:tcBorders>
            <w:vAlign w:val="bottom"/>
            <w:hideMark/>
          </w:tcPr>
          <w:p w:rsidR="00BE2CD3" w:rsidRPr="00BE2CD3" w:rsidRDefault="00BE2CD3" w:rsidP="00BE2CD3">
            <w:pPr>
              <w:spacing w:after="0" w:line="256" w:lineRule="auto"/>
              <w:jc w:val="center"/>
              <w:rPr>
                <w:rFonts w:ascii="Arial" w:eastAsia="Times New Roman" w:hAnsi="Arial" w:cs="Arial"/>
                <w:b/>
                <w:sz w:val="18"/>
                <w:szCs w:val="18"/>
              </w:rPr>
            </w:pPr>
            <w:r w:rsidRPr="00BE2CD3">
              <w:rPr>
                <w:rFonts w:ascii="Arial" w:eastAsia="Times New Roman" w:hAnsi="Arial" w:cs="Arial"/>
                <w:b/>
                <w:sz w:val="18"/>
                <w:szCs w:val="18"/>
              </w:rPr>
              <w:t>dla jednostek spoza sektora finansów publicznych</w:t>
            </w:r>
          </w:p>
        </w:tc>
      </w:tr>
      <w:tr w:rsidR="00BE2CD3" w:rsidRPr="00BE2CD3" w:rsidTr="008B559C">
        <w:trPr>
          <w:trHeight w:val="7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CRAS - Centrum Rozwoju Aktywności Społecznej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POWR.01.02.02-18-0004/16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9 376,83</w:t>
            </w:r>
          </w:p>
        </w:tc>
      </w:tr>
      <w:tr w:rsidR="00BE2CD3" w:rsidRPr="00BE2CD3" w:rsidTr="008B559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w:t>
            </w:r>
            <w:proofErr w:type="spellStart"/>
            <w:r w:rsidRPr="00BE2CD3">
              <w:rPr>
                <w:rFonts w:ascii="Arial" w:hAnsi="Arial" w:cs="Arial"/>
                <w:sz w:val="18"/>
                <w:szCs w:val="18"/>
              </w:rPr>
              <w:t>Multiregion</w:t>
            </w:r>
            <w:proofErr w:type="spellEnd"/>
            <w:r w:rsidRPr="00BE2CD3">
              <w:rPr>
                <w:rFonts w:ascii="Arial" w:hAnsi="Arial" w:cs="Arial"/>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POWR.01.02.02-18-0015/16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11 304,17</w:t>
            </w:r>
          </w:p>
        </w:tc>
      </w:tr>
      <w:tr w:rsidR="00BE2CD3" w:rsidRPr="00BE2CD3" w:rsidTr="008B559C">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Fundacja im. Hetmana Jana Twardowskiego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POWR.01.02.02-18-0029/16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12 051,56</w:t>
            </w:r>
          </w:p>
        </w:tc>
      </w:tr>
      <w:tr w:rsidR="00BE2CD3" w:rsidRPr="00BE2CD3" w:rsidTr="008B559C">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4</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Rzeszowska Agencja Rozwoju Regionalnego S.A.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POWR.01.02.02-18-0044/16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15 656,18</w:t>
            </w:r>
          </w:p>
        </w:tc>
      </w:tr>
      <w:tr w:rsidR="00BE2CD3" w:rsidRPr="00BE2CD3" w:rsidTr="008B559C">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5</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Stowarzyszenie na rzecz rozwoju powiatu kolbuszowskiego NIL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POWR.01.02.02-18-0052/16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10 492,69</w:t>
            </w:r>
          </w:p>
        </w:tc>
      </w:tr>
      <w:tr w:rsidR="00BE2CD3" w:rsidRPr="00BE2CD3" w:rsidTr="008B559C">
        <w:trPr>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6</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TRANS-COM Tomasz Stec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POWR.01.02.02-18-0080/16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11 566,65</w:t>
            </w:r>
          </w:p>
        </w:tc>
      </w:tr>
      <w:tr w:rsidR="00BE2CD3" w:rsidRPr="00BE2CD3" w:rsidTr="008B559C">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7</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Maestro Firma Szkoleniowa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POWR.01.02.02-18-0083/16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14 722,94</w:t>
            </w:r>
          </w:p>
        </w:tc>
      </w:tr>
      <w:tr w:rsidR="00BE2CD3" w:rsidRPr="00BE2CD3" w:rsidTr="008B559C">
        <w:trPr>
          <w:trHeight w:val="5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8</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Bieszczadzka Agencja Rozwoju Regionalnego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POWR.01.02.02-18-0092/16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3 147,68</w:t>
            </w:r>
          </w:p>
        </w:tc>
      </w:tr>
      <w:tr w:rsidR="00BE2CD3" w:rsidRPr="00BE2CD3" w:rsidTr="008B559C">
        <w:trPr>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9</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Podkarpacka Agencja Konsultingowo-Doradcza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POWR.01.02.02-18-0095/16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2 443,19</w:t>
            </w:r>
          </w:p>
        </w:tc>
      </w:tr>
      <w:tr w:rsidR="00BE2CD3" w:rsidRPr="00BE2CD3" w:rsidTr="008B559C">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10</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BD Center Sp. z o.o.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POWR.01.02.02-18-0098/16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3 413,00</w:t>
            </w:r>
          </w:p>
        </w:tc>
      </w:tr>
      <w:tr w:rsidR="00BE2CD3" w:rsidRPr="00BE2CD3" w:rsidTr="008B559C">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lastRenderedPageBreak/>
              <w:t>11</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Caritas Archidiecezji Przemyskiej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POWR.01.02.02-18-0109/16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4 783,10</w:t>
            </w:r>
          </w:p>
        </w:tc>
      </w:tr>
      <w:tr w:rsidR="00BE2CD3" w:rsidRPr="00BE2CD3" w:rsidTr="008B559C">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12</w:t>
            </w:r>
          </w:p>
        </w:tc>
        <w:tc>
          <w:tcPr>
            <w:tcW w:w="2552" w:type="dxa"/>
            <w:tcBorders>
              <w:top w:val="single" w:sz="4" w:space="0" w:color="auto"/>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proofErr w:type="spellStart"/>
            <w:r w:rsidRPr="00BE2CD3">
              <w:rPr>
                <w:rFonts w:ascii="Arial" w:hAnsi="Arial" w:cs="Arial"/>
                <w:sz w:val="18"/>
                <w:szCs w:val="18"/>
              </w:rPr>
              <w:t>Educare</w:t>
            </w:r>
            <w:proofErr w:type="spellEnd"/>
            <w:r w:rsidRPr="00BE2CD3">
              <w:rPr>
                <w:rFonts w:ascii="Arial" w:hAnsi="Arial" w:cs="Arial"/>
                <w:sz w:val="18"/>
                <w:szCs w:val="18"/>
              </w:rPr>
              <w:t xml:space="preserve"> et </w:t>
            </w:r>
            <w:proofErr w:type="spellStart"/>
            <w:r w:rsidRPr="00BE2CD3">
              <w:rPr>
                <w:rFonts w:ascii="Arial" w:hAnsi="Arial" w:cs="Arial"/>
                <w:sz w:val="18"/>
                <w:szCs w:val="18"/>
              </w:rPr>
              <w:t>Servire</w:t>
            </w:r>
            <w:proofErr w:type="spellEnd"/>
            <w:r w:rsidRPr="00BE2CD3">
              <w:rPr>
                <w:rFonts w:ascii="Arial" w:hAnsi="Arial" w:cs="Arial"/>
                <w:sz w:val="18"/>
                <w:szCs w:val="18"/>
              </w:rPr>
              <w:t xml:space="preserve"> Fundacja Antoniego kamińskiego </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POWR.01.02.02-18-0113/16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sz w:val="18"/>
                <w:szCs w:val="18"/>
              </w:rPr>
            </w:pPr>
            <w:r w:rsidRPr="00BE2CD3">
              <w:rPr>
                <w:rFonts w:ascii="Arial" w:hAnsi="Arial" w:cs="Arial"/>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39 674,31</w:t>
            </w:r>
          </w:p>
        </w:tc>
      </w:tr>
      <w:tr w:rsidR="00BE2CD3" w:rsidRPr="00BE2CD3" w:rsidTr="008B559C">
        <w:trPr>
          <w:trHeight w:val="28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b/>
                <w:bCs/>
                <w:sz w:val="18"/>
                <w:szCs w:val="18"/>
              </w:rPr>
            </w:pPr>
            <w:r w:rsidRPr="00BE2CD3">
              <w:rPr>
                <w:rFonts w:ascii="Arial" w:hAnsi="Arial" w:cs="Arial"/>
                <w:b/>
                <w:bCs/>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b/>
                <w:sz w:val="18"/>
                <w:szCs w:val="18"/>
              </w:rPr>
            </w:pPr>
            <w:r w:rsidRPr="00BE2CD3">
              <w:rPr>
                <w:rFonts w:ascii="Arial" w:hAnsi="Arial" w:cs="Arial"/>
                <w:b/>
                <w:sz w:val="18"/>
                <w:szCs w:val="18"/>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line="276" w:lineRule="auto"/>
              <w:jc w:val="right"/>
              <w:rPr>
                <w:rFonts w:ascii="Arial" w:hAnsi="Arial" w:cs="Arial"/>
                <w:b/>
                <w:sz w:val="18"/>
                <w:szCs w:val="18"/>
                <w:highlight w:val="yellow"/>
              </w:rPr>
            </w:pPr>
            <w:r w:rsidRPr="00BE2CD3">
              <w:rPr>
                <w:rFonts w:ascii="Arial" w:hAnsi="Arial" w:cs="Arial"/>
                <w:b/>
                <w:sz w:val="18"/>
                <w:szCs w:val="18"/>
              </w:rPr>
              <w:t>138 632,30</w:t>
            </w:r>
          </w:p>
        </w:tc>
      </w:tr>
    </w:tbl>
    <w:p w:rsidR="00BE2CD3" w:rsidRPr="00BE2CD3" w:rsidRDefault="00BE2CD3" w:rsidP="00BE2CD3">
      <w:pPr>
        <w:spacing w:after="0" w:line="360" w:lineRule="auto"/>
        <w:jc w:val="both"/>
        <w:rPr>
          <w:rFonts w:ascii="Arial" w:eastAsia="Times New Roman" w:hAnsi="Arial" w:cs="Arial"/>
          <w:bCs/>
          <w:color w:val="FF0000"/>
          <w:sz w:val="24"/>
          <w:szCs w:val="24"/>
          <w:lang w:eastAsia="pl-PL"/>
        </w:rPr>
      </w:pPr>
    </w:p>
    <w:p w:rsidR="00BE2CD3" w:rsidRPr="00BE2CD3" w:rsidRDefault="00BE2CD3" w:rsidP="00BE2CD3">
      <w:pPr>
        <w:spacing w:line="360" w:lineRule="auto"/>
        <w:ind w:left="567"/>
        <w:jc w:val="both"/>
        <w:rPr>
          <w:rFonts w:ascii="Arial" w:hAnsi="Arial" w:cs="Arial"/>
          <w:i/>
          <w:sz w:val="24"/>
          <w:szCs w:val="24"/>
        </w:rPr>
      </w:pPr>
      <w:r w:rsidRPr="00BE2CD3">
        <w:rPr>
          <w:rFonts w:ascii="Arial" w:hAnsi="Arial" w:cs="Arial"/>
          <w:sz w:val="24"/>
          <w:szCs w:val="24"/>
        </w:rPr>
        <w:t xml:space="preserve">Niewykonanie planu wynika ze zwrotu niewykorzystanych środków na zakończenie realizacji projektów, a także jest skutkiem przesunięć płatności wynikających ze zmiany harmonogramów w trakcie realizacji projektów. </w:t>
      </w:r>
    </w:p>
    <w:p w:rsidR="00BE2CD3" w:rsidRPr="00BE2CD3" w:rsidRDefault="00BE2CD3" w:rsidP="00BE2CD3">
      <w:pPr>
        <w:spacing w:after="0" w:line="360" w:lineRule="auto"/>
        <w:ind w:left="567"/>
        <w:jc w:val="both"/>
        <w:rPr>
          <w:rFonts w:ascii="Arial" w:eastAsia="Times New Roman" w:hAnsi="Arial" w:cs="Arial"/>
          <w:bCs/>
          <w:sz w:val="24"/>
          <w:szCs w:val="24"/>
          <w:lang w:eastAsia="pl-PL"/>
        </w:rPr>
      </w:pPr>
      <w:r w:rsidRPr="00BE2CD3">
        <w:rPr>
          <w:rFonts w:ascii="Arial" w:eastAsia="Times New Roman" w:hAnsi="Arial" w:cs="Arial"/>
          <w:bCs/>
          <w:sz w:val="24"/>
          <w:szCs w:val="24"/>
          <w:lang w:eastAsia="pl-PL"/>
        </w:rPr>
        <w:t xml:space="preserve">W ramach realizacji PO WER Wojewódzki Urząd Pracy w Rzeszowie pełniący rolę Instytucji Pośredniczącej, oprócz wypłaty beneficjentom środków współfinansowania krajowego opisanych wyżej w formie dotacji celowej wystawia w portalu komunikacyjnym BGK (w formie elektronicznej) zlecenia płatności środków europejskich. Środki te są przekazywane bezpośrednio z rachunku Ministra Finansów w BGK do beneficjentów z pominięciem przepływu przez budżet województwa, w związku z czym nie są objęte planem dochodów </w:t>
      </w:r>
      <w:r w:rsidRPr="00BE2CD3">
        <w:rPr>
          <w:rFonts w:ascii="Arial" w:eastAsia="Times New Roman" w:hAnsi="Arial" w:cs="Arial"/>
          <w:bCs/>
          <w:sz w:val="24"/>
          <w:szCs w:val="24"/>
          <w:lang w:eastAsia="pl-PL"/>
        </w:rPr>
        <w:br/>
        <w:t>i wydatków budżetu województwa.</w:t>
      </w:r>
    </w:p>
    <w:p w:rsidR="00BE2CD3" w:rsidRPr="00BE2CD3" w:rsidRDefault="00BE2CD3" w:rsidP="00BE2CD3">
      <w:pPr>
        <w:spacing w:after="0" w:line="360" w:lineRule="auto"/>
        <w:ind w:left="567" w:firstLine="284"/>
        <w:jc w:val="both"/>
        <w:rPr>
          <w:rFonts w:ascii="Arial" w:eastAsia="Calibri" w:hAnsi="Arial" w:cs="Arial"/>
          <w:sz w:val="24"/>
          <w:szCs w:val="24"/>
          <w:lang w:eastAsia="pl-PL"/>
        </w:rPr>
      </w:pPr>
      <w:r w:rsidRPr="00BE2CD3">
        <w:rPr>
          <w:rFonts w:ascii="Arial" w:eastAsia="Calibri" w:hAnsi="Arial" w:cs="Arial"/>
          <w:sz w:val="24"/>
          <w:szCs w:val="24"/>
        </w:rPr>
        <w:t>Zadanie „Dotacja celowa na rzecz beneficjentów osi I Programu Operacyjnego Wiedza Edukacja Rozwój 2014-2020” ujęte</w:t>
      </w:r>
      <w:r w:rsidRPr="00BE2CD3">
        <w:rPr>
          <w:rFonts w:ascii="Arial" w:eastAsia="Times New Roman" w:hAnsi="Arial" w:cs="Arial"/>
          <w:sz w:val="24"/>
          <w:szCs w:val="24"/>
          <w:lang w:eastAsia="pl-PL"/>
        </w:rPr>
        <w:t xml:space="preserve"> w wykazie przedsięwzięć do</w:t>
      </w:r>
      <w:r w:rsidRPr="00BE2CD3">
        <w:rPr>
          <w:rFonts w:ascii="Arial" w:eastAsia="Calibri" w:hAnsi="Arial" w:cs="Arial"/>
          <w:sz w:val="24"/>
          <w:szCs w:val="24"/>
        </w:rPr>
        <w:t xml:space="preserve"> Wieloletniej Prognozy Finansowej Województwa Podkarpackiego o planowanych łącznych nakładach finansowych w kwocie 6.705.129,-zł, realizowane w latach 2016-2020.</w:t>
      </w:r>
      <w:r w:rsidRPr="00BE2CD3">
        <w:rPr>
          <w:rFonts w:ascii="Arial" w:eastAsia="Calibri" w:hAnsi="Arial" w:cs="Arial"/>
          <w:sz w:val="24"/>
          <w:szCs w:val="24"/>
          <w:lang w:eastAsia="pl-PL"/>
        </w:rPr>
        <w:t xml:space="preserve"> </w:t>
      </w:r>
      <w:r w:rsidRPr="00BE2CD3">
        <w:rPr>
          <w:rFonts w:ascii="Arial" w:eastAsia="Times New Roman" w:hAnsi="Arial" w:cs="Arial"/>
          <w:sz w:val="24"/>
          <w:szCs w:val="24"/>
          <w:lang w:eastAsia="pl-PL"/>
        </w:rPr>
        <w:t xml:space="preserve">Wydatki poniesione od początku realizacji zadania do końca 2018 roku wynoszą </w:t>
      </w:r>
      <w:r w:rsidRPr="00BE2CD3">
        <w:rPr>
          <w:rFonts w:ascii="Arial" w:eastAsia="Calibri" w:hAnsi="Arial" w:cs="Arial"/>
          <w:sz w:val="24"/>
          <w:szCs w:val="24"/>
          <w:lang w:eastAsia="pl-PL"/>
        </w:rPr>
        <w:t>2.602.152,- zł</w:t>
      </w:r>
      <w:r w:rsidRPr="00BE2CD3">
        <w:rPr>
          <w:rFonts w:ascii="Arial" w:eastAsia="Times New Roman" w:hAnsi="Arial" w:cs="Arial"/>
          <w:sz w:val="24"/>
          <w:szCs w:val="24"/>
          <w:lang w:eastAsia="pl-PL"/>
        </w:rPr>
        <w:t xml:space="preserve">, co stanowi </w:t>
      </w:r>
      <w:r w:rsidRPr="00BE2CD3">
        <w:rPr>
          <w:rFonts w:ascii="Arial" w:eastAsia="Calibri" w:hAnsi="Arial" w:cs="Arial"/>
          <w:sz w:val="24"/>
          <w:szCs w:val="24"/>
          <w:lang w:eastAsia="pl-PL"/>
        </w:rPr>
        <w:t xml:space="preserve">38,81% </w:t>
      </w:r>
      <w:r w:rsidRPr="00BE2CD3">
        <w:rPr>
          <w:rFonts w:ascii="Arial" w:eastAsia="Times New Roman" w:hAnsi="Arial" w:cs="Arial"/>
          <w:sz w:val="24"/>
          <w:szCs w:val="24"/>
          <w:lang w:eastAsia="pl-PL"/>
        </w:rPr>
        <w:t xml:space="preserve">planowanych nakładów. </w:t>
      </w:r>
    </w:p>
    <w:p w:rsidR="00BE2CD3" w:rsidRPr="00BE2CD3" w:rsidRDefault="00BE2CD3" w:rsidP="00BE2CD3">
      <w:pPr>
        <w:spacing w:after="0" w:line="360" w:lineRule="auto"/>
        <w:ind w:firstLine="567"/>
        <w:jc w:val="both"/>
        <w:rPr>
          <w:rFonts w:ascii="Arial" w:eastAsia="Calibri" w:hAnsi="Arial" w:cs="Arial"/>
          <w:sz w:val="24"/>
          <w:szCs w:val="24"/>
        </w:rPr>
      </w:pPr>
      <w:r w:rsidRPr="00BE2CD3">
        <w:rPr>
          <w:rFonts w:ascii="Arial" w:eastAsia="Calibri" w:hAnsi="Arial" w:cs="Arial"/>
          <w:sz w:val="24"/>
          <w:szCs w:val="24"/>
          <w:lang w:val="x-none" w:eastAsia="x-none"/>
        </w:rPr>
        <w:t>Stan zaawansowania realizacji zadania i osiągnięte efekty</w:t>
      </w:r>
      <w:r w:rsidRPr="00BE2CD3">
        <w:rPr>
          <w:rFonts w:ascii="Arial" w:eastAsia="Times New Roman" w:hAnsi="Arial" w:cs="Arial"/>
          <w:sz w:val="24"/>
          <w:szCs w:val="24"/>
          <w:lang w:eastAsia="pl-PL"/>
        </w:rPr>
        <w:t>:</w:t>
      </w:r>
    </w:p>
    <w:p w:rsidR="00BE2CD3" w:rsidRPr="00BE2CD3" w:rsidRDefault="00BE2CD3" w:rsidP="00BE2CD3">
      <w:pPr>
        <w:spacing w:after="0" w:line="360" w:lineRule="auto"/>
        <w:ind w:left="567"/>
        <w:jc w:val="both"/>
        <w:rPr>
          <w:rFonts w:ascii="Arial" w:eastAsia="Calibri" w:hAnsi="Arial" w:cs="Arial"/>
          <w:sz w:val="24"/>
          <w:szCs w:val="24"/>
          <w:lang w:eastAsia="pl-PL"/>
        </w:rPr>
      </w:pPr>
      <w:r w:rsidRPr="00BE2CD3">
        <w:rPr>
          <w:rFonts w:ascii="Arial" w:eastAsia="Calibri" w:hAnsi="Arial" w:cs="Arial"/>
          <w:sz w:val="24"/>
          <w:szCs w:val="24"/>
          <w:lang w:eastAsia="pl-PL"/>
        </w:rPr>
        <w:t xml:space="preserve">Stopień zaawansowania realizacji przedsięwzięcia jest zgodny z oczekiwaniami, ponieważ poziom kontraktacji w odniesieniu do alokacji środków wspólnotowych (140.377.677,-zł) w ramach Działania 1.2 </w:t>
      </w:r>
      <w:r w:rsidRPr="00BE2CD3">
        <w:rPr>
          <w:rFonts w:ascii="Arial" w:eastAsia="Times New Roman" w:hAnsi="Arial" w:cs="Arial"/>
          <w:sz w:val="24"/>
          <w:szCs w:val="24"/>
          <w:lang w:eastAsia="pl-PL"/>
        </w:rPr>
        <w:t>(Wsparcie osób młodych pozostających bez pracy na regionalnym rynku pracy – projekty konkursowe)</w:t>
      </w:r>
      <w:r w:rsidRPr="00BE2CD3">
        <w:rPr>
          <w:rFonts w:ascii="Arial" w:eastAsia="Calibri" w:hAnsi="Arial" w:cs="Arial"/>
          <w:sz w:val="24"/>
          <w:szCs w:val="24"/>
          <w:lang w:eastAsia="pl-PL"/>
        </w:rPr>
        <w:t xml:space="preserve">, Osi priorytetowej I, PO WER 2014-2020 na dzień 31 grudnia 2018 roku wyniósł 54,42%. </w:t>
      </w:r>
      <w:r w:rsidRPr="00BE2CD3">
        <w:rPr>
          <w:rFonts w:ascii="Arial" w:eastAsia="Calibri" w:hAnsi="Arial" w:cs="Arial"/>
          <w:sz w:val="24"/>
          <w:szCs w:val="24"/>
        </w:rPr>
        <w:t xml:space="preserve">Wartość wydatków ogółem przekazanych do Instytucji Certyfikującej PO WER w deklaracjach wydatków na koniec 2018 roku wyniosła 316.884.667,84 zł, w tym w ramach Działania 1.2 wyniosła 36.982.749,87 zł. </w:t>
      </w:r>
    </w:p>
    <w:p w:rsidR="00BE2CD3" w:rsidRPr="00BE2CD3" w:rsidRDefault="00BE2CD3" w:rsidP="00CB127A">
      <w:pPr>
        <w:numPr>
          <w:ilvl w:val="0"/>
          <w:numId w:val="400"/>
        </w:numPr>
        <w:spacing w:after="0" w:line="360" w:lineRule="auto"/>
        <w:ind w:left="567" w:hanging="283"/>
        <w:jc w:val="both"/>
        <w:rPr>
          <w:rFonts w:ascii="Arial" w:eastAsia="Times New Roman" w:hAnsi="Arial" w:cs="Arial"/>
          <w:iCs/>
          <w:sz w:val="24"/>
          <w:szCs w:val="24"/>
          <w:lang w:eastAsia="pl-PL"/>
        </w:rPr>
      </w:pPr>
      <w:r w:rsidRPr="00BE2CD3">
        <w:rPr>
          <w:rFonts w:ascii="Arial" w:eastAsia="Times New Roman" w:hAnsi="Arial" w:cs="Arial"/>
          <w:sz w:val="24"/>
          <w:szCs w:val="24"/>
          <w:lang w:eastAsia="pl-PL"/>
        </w:rPr>
        <w:t xml:space="preserve">zwrotów do Ministerstwa Inwestycji i Rozwoju </w:t>
      </w:r>
      <w:r w:rsidRPr="00BE2CD3">
        <w:rPr>
          <w:rFonts w:ascii="Arial" w:eastAsia="Calibri" w:hAnsi="Arial" w:cs="Arial"/>
          <w:sz w:val="24"/>
          <w:szCs w:val="24"/>
        </w:rPr>
        <w:t xml:space="preserve">części niewykorzystanych dotacji przez beneficjentów projektów realizowanych w ramach Programu Operacyjnego </w:t>
      </w:r>
      <w:r w:rsidRPr="00BE2CD3">
        <w:rPr>
          <w:rFonts w:ascii="Arial" w:eastAsia="Calibri" w:hAnsi="Arial" w:cs="Arial"/>
          <w:sz w:val="24"/>
          <w:szCs w:val="24"/>
        </w:rPr>
        <w:lastRenderedPageBreak/>
        <w:t>Wiedza Edukacja Rozwój na lata 2014-2020</w:t>
      </w:r>
      <w:r w:rsidRPr="00BE2CD3">
        <w:rPr>
          <w:rFonts w:ascii="Arial" w:eastAsia="Times New Roman" w:hAnsi="Arial" w:cs="Arial"/>
          <w:sz w:val="24"/>
          <w:szCs w:val="24"/>
          <w:lang w:eastAsia="pl-PL"/>
        </w:rPr>
        <w:t xml:space="preserve"> w kwocie 1.204,- zł (§ 2959) (WUP - Dep. RR),</w:t>
      </w:r>
    </w:p>
    <w:p w:rsidR="00BE2CD3" w:rsidRPr="00BE2CD3" w:rsidRDefault="00BE2CD3" w:rsidP="00CB127A">
      <w:pPr>
        <w:numPr>
          <w:ilvl w:val="0"/>
          <w:numId w:val="400"/>
        </w:numPr>
        <w:spacing w:after="0" w:line="360" w:lineRule="auto"/>
        <w:ind w:left="567" w:hanging="283"/>
        <w:jc w:val="both"/>
        <w:rPr>
          <w:rFonts w:ascii="Arial" w:eastAsia="Times New Roman" w:hAnsi="Arial" w:cs="Arial"/>
          <w:iCs/>
          <w:sz w:val="24"/>
          <w:szCs w:val="24"/>
          <w:lang w:eastAsia="pl-PL"/>
        </w:rPr>
      </w:pPr>
      <w:r w:rsidRPr="00BE2CD3">
        <w:rPr>
          <w:rFonts w:ascii="Arial" w:eastAsia="Times New Roman" w:hAnsi="Arial" w:cs="Arial"/>
          <w:sz w:val="24"/>
          <w:szCs w:val="24"/>
          <w:lang w:eastAsia="pl-PL"/>
        </w:rPr>
        <w:t xml:space="preserve">zwrotów do Ministerstwa Inwestycji i Rozwoju części dotacji niewykorzystanych przez beneficjentów oraz </w:t>
      </w:r>
      <w:r w:rsidRPr="00BE2CD3">
        <w:rPr>
          <w:rFonts w:ascii="Arial" w:eastAsia="Calibri" w:hAnsi="Arial" w:cs="Arial"/>
          <w:sz w:val="24"/>
          <w:szCs w:val="24"/>
        </w:rPr>
        <w:t xml:space="preserve">części dotacji wykorzystanych niezgodnie </w:t>
      </w:r>
      <w:r w:rsidRPr="00BE2CD3">
        <w:rPr>
          <w:rFonts w:ascii="Arial" w:eastAsia="Calibri" w:hAnsi="Arial" w:cs="Arial"/>
          <w:sz w:val="24"/>
          <w:szCs w:val="24"/>
        </w:rPr>
        <w:br/>
        <w:t>z przeznaczeniem, pobranych nienależnie lub w nadmiernej wysokości przez beneficjentów projektów realizowanych</w:t>
      </w:r>
      <w:r w:rsidRPr="00BE2CD3">
        <w:rPr>
          <w:rFonts w:ascii="Arial" w:eastAsia="Times New Roman" w:hAnsi="Arial" w:cs="Arial"/>
          <w:sz w:val="24"/>
          <w:szCs w:val="24"/>
          <w:lang w:eastAsia="pl-PL"/>
        </w:rPr>
        <w:t xml:space="preserve"> w ramach Regionalnego Programu Operacyjnego Województwa Podkarpackiego na lata 2014-2020</w:t>
      </w:r>
      <w:r w:rsidRPr="00BE2CD3">
        <w:rPr>
          <w:rFonts w:ascii="Arial" w:eastAsia="Times New Roman" w:hAnsi="Arial" w:cs="Arial"/>
          <w:bCs/>
          <w:sz w:val="24"/>
          <w:szCs w:val="24"/>
          <w:lang w:eastAsia="pl-PL"/>
        </w:rPr>
        <w:t xml:space="preserve"> w kwocie 1.016.442,- zł (§ 2919 – 4.759,- zł, § 2959 – 1.011.683,- zł) (WUP – Dep. RP),</w:t>
      </w:r>
    </w:p>
    <w:p w:rsidR="00BE2CD3" w:rsidRPr="00BE2CD3" w:rsidRDefault="00BE2CD3" w:rsidP="00CB127A">
      <w:pPr>
        <w:numPr>
          <w:ilvl w:val="0"/>
          <w:numId w:val="400"/>
        </w:numPr>
        <w:spacing w:after="0" w:line="360" w:lineRule="auto"/>
        <w:ind w:left="567" w:hanging="283"/>
        <w:jc w:val="both"/>
        <w:rPr>
          <w:rFonts w:ascii="Arial" w:eastAsia="Times New Roman" w:hAnsi="Arial" w:cs="Arial"/>
          <w:iCs/>
          <w:sz w:val="24"/>
          <w:szCs w:val="24"/>
          <w:lang w:eastAsia="pl-PL"/>
        </w:rPr>
      </w:pPr>
      <w:r w:rsidRPr="00BE2CD3">
        <w:rPr>
          <w:rFonts w:ascii="Arial" w:eastAsia="Times New Roman" w:hAnsi="Arial" w:cs="Arial"/>
          <w:sz w:val="24"/>
          <w:szCs w:val="24"/>
          <w:lang w:eastAsia="pl-PL"/>
        </w:rPr>
        <w:t>zwrotów do Ministerstwa Inwestycji i Rozwoju</w:t>
      </w:r>
      <w:r w:rsidRPr="00BE2CD3">
        <w:rPr>
          <w:rFonts w:ascii="Arial" w:eastAsia="Calibri" w:hAnsi="Arial" w:cs="Arial"/>
          <w:sz w:val="24"/>
          <w:szCs w:val="24"/>
        </w:rPr>
        <w:t xml:space="preserve"> części dotacji wykorzystanych niezgodnie z przeznaczeniem, pobranych nienależnie lub w nadmiernej wysokości przez beneficjentów projektów realizowanych w ramach Programu Operacyjnego Kapitał Ludzki w kwocie 2.612,- zł </w:t>
      </w:r>
      <w:r w:rsidRPr="00BE2CD3">
        <w:rPr>
          <w:rFonts w:ascii="Arial" w:eastAsia="Calibri" w:hAnsi="Arial" w:cs="Arial"/>
          <w:bCs/>
          <w:sz w:val="24"/>
          <w:szCs w:val="24"/>
        </w:rPr>
        <w:t xml:space="preserve">(§ 2918 – 2.220,- zł, § 2919 – 392,- zł) </w:t>
      </w:r>
      <w:r w:rsidRPr="00BE2CD3">
        <w:rPr>
          <w:rFonts w:ascii="Arial" w:eastAsia="Times New Roman" w:hAnsi="Arial" w:cs="Arial"/>
          <w:sz w:val="24"/>
          <w:szCs w:val="24"/>
          <w:lang w:eastAsia="pl-PL"/>
        </w:rPr>
        <w:t>(WUP - Dep. RR).</w:t>
      </w:r>
    </w:p>
    <w:p w:rsidR="00BE2CD3" w:rsidRPr="00BE2CD3" w:rsidRDefault="00BE2CD3" w:rsidP="00CB127A">
      <w:pPr>
        <w:numPr>
          <w:ilvl w:val="0"/>
          <w:numId w:val="404"/>
        </w:numPr>
        <w:spacing w:after="0" w:line="360" w:lineRule="auto"/>
        <w:ind w:left="284" w:hanging="142"/>
        <w:contextualSpacing/>
        <w:jc w:val="both"/>
        <w:rPr>
          <w:rFonts w:ascii="Arial" w:eastAsia="Times New Roman" w:hAnsi="Arial" w:cs="Arial"/>
          <w:bCs/>
          <w:sz w:val="24"/>
          <w:szCs w:val="24"/>
          <w:lang w:eastAsia="pl-PL"/>
        </w:rPr>
      </w:pPr>
      <w:r w:rsidRPr="00BE2CD3">
        <w:rPr>
          <w:rFonts w:ascii="Arial" w:eastAsia="Times New Roman" w:hAnsi="Arial" w:cs="Arial"/>
          <w:sz w:val="24"/>
          <w:szCs w:val="24"/>
          <w:lang w:eastAsia="pl-PL"/>
        </w:rPr>
        <w:t>Wydatki majątkowe zaplanowane w kwocie 52.520,- zł, (w tym dotacje dla jednostek sektora finansów publicznych – 38.279,- zł, dla beneficjentów projektów) zostały wykonane w wysokości 52.518,- zł tj. 100 % planu i dotyczyły:</w:t>
      </w:r>
    </w:p>
    <w:p w:rsidR="00BE2CD3" w:rsidRPr="001227E3" w:rsidRDefault="00BE2CD3" w:rsidP="00CB127A">
      <w:pPr>
        <w:numPr>
          <w:ilvl w:val="0"/>
          <w:numId w:val="406"/>
        </w:numPr>
        <w:spacing w:after="0" w:line="360" w:lineRule="auto"/>
        <w:ind w:left="567" w:hanging="283"/>
        <w:contextualSpacing/>
        <w:jc w:val="both"/>
        <w:rPr>
          <w:rFonts w:ascii="Arial" w:eastAsia="Times New Roman" w:hAnsi="Arial" w:cs="Arial"/>
          <w:bCs/>
          <w:sz w:val="24"/>
          <w:szCs w:val="24"/>
          <w:lang w:eastAsia="pl-PL"/>
        </w:rPr>
      </w:pPr>
      <w:r w:rsidRPr="00BE2CD3">
        <w:rPr>
          <w:rFonts w:ascii="Arial" w:eastAsia="Calibri" w:hAnsi="Arial" w:cs="Arial"/>
          <w:bCs/>
          <w:iCs/>
          <w:sz w:val="24"/>
          <w:szCs w:val="24"/>
          <w:lang w:eastAsia="pl-PL"/>
        </w:rPr>
        <w:t xml:space="preserve">dotacji celowych dla beneficjentów na realizację projektów w ramach </w:t>
      </w:r>
      <w:r w:rsidRPr="00BE2CD3">
        <w:rPr>
          <w:rFonts w:ascii="Arial" w:eastAsia="Calibri" w:hAnsi="Arial" w:cs="Arial"/>
          <w:sz w:val="24"/>
          <w:szCs w:val="24"/>
          <w:lang w:eastAsia="pl-PL"/>
        </w:rPr>
        <w:t xml:space="preserve">Osi priorytetowej VII </w:t>
      </w:r>
      <w:r w:rsidRPr="00BE2CD3">
        <w:rPr>
          <w:rFonts w:ascii="Arial" w:eastAsia="Calibri" w:hAnsi="Arial" w:cs="Arial"/>
          <w:i/>
          <w:sz w:val="24"/>
          <w:szCs w:val="24"/>
          <w:lang w:eastAsia="pl-PL"/>
        </w:rPr>
        <w:t>Regionalny Rynek Pracy</w:t>
      </w:r>
      <w:r w:rsidRPr="00BE2CD3">
        <w:rPr>
          <w:rFonts w:ascii="Arial" w:eastAsia="Calibri" w:hAnsi="Arial" w:cs="Arial"/>
          <w:sz w:val="24"/>
          <w:szCs w:val="24"/>
          <w:lang w:eastAsia="pl-PL"/>
        </w:rPr>
        <w:t xml:space="preserve"> działania 7.1 </w:t>
      </w:r>
      <w:r w:rsidRPr="00BE2CD3">
        <w:rPr>
          <w:rFonts w:ascii="Arial" w:eastAsia="Calibri" w:hAnsi="Arial" w:cs="Arial"/>
          <w:i/>
          <w:sz w:val="24"/>
          <w:szCs w:val="24"/>
          <w:lang w:eastAsia="pl-PL"/>
        </w:rPr>
        <w:t xml:space="preserve">Poprawa sytuacji osób bezrobotnych na rynku </w:t>
      </w:r>
      <w:r w:rsidRPr="00BE2CD3">
        <w:rPr>
          <w:rFonts w:ascii="Arial" w:eastAsia="Calibri" w:hAnsi="Arial" w:cs="Arial"/>
          <w:sz w:val="24"/>
          <w:szCs w:val="24"/>
          <w:lang w:eastAsia="pl-PL"/>
        </w:rPr>
        <w:t xml:space="preserve">Regionalnego Programu Operacyjnego Województwa Podkarpackiego na lata 2014-2020 </w:t>
      </w:r>
      <w:r w:rsidRPr="00BE2CD3">
        <w:rPr>
          <w:rFonts w:ascii="Arial" w:eastAsia="Times New Roman" w:hAnsi="Arial" w:cs="Arial"/>
          <w:sz w:val="24"/>
          <w:szCs w:val="24"/>
        </w:rPr>
        <w:t>w kwocie 38.278,- zł (§ 6259</w:t>
      </w:r>
      <w:r w:rsidRPr="00BE2CD3">
        <w:rPr>
          <w:rFonts w:ascii="Arial" w:eastAsia="Times New Roman" w:hAnsi="Arial" w:cs="Arial"/>
          <w:sz w:val="24"/>
          <w:szCs w:val="24"/>
          <w:lang w:eastAsia="pl-PL"/>
        </w:rPr>
        <w:t>)</w:t>
      </w:r>
      <w:r w:rsidRPr="00BE2CD3">
        <w:rPr>
          <w:rFonts w:ascii="Arial" w:eastAsia="Calibri" w:hAnsi="Arial" w:cs="Arial"/>
          <w:bCs/>
          <w:iCs/>
          <w:sz w:val="24"/>
          <w:szCs w:val="24"/>
          <w:lang w:eastAsia="pl-PL"/>
        </w:rPr>
        <w:t xml:space="preserve"> </w:t>
      </w:r>
      <w:r w:rsidR="00D25C92">
        <w:rPr>
          <w:rFonts w:ascii="Arial" w:eastAsia="Calibri" w:hAnsi="Arial" w:cs="Arial"/>
          <w:bCs/>
          <w:iCs/>
          <w:sz w:val="24"/>
          <w:szCs w:val="24"/>
          <w:lang w:eastAsia="pl-PL"/>
        </w:rPr>
        <w:br/>
      </w:r>
      <w:r w:rsidRPr="00BE2CD3">
        <w:rPr>
          <w:rFonts w:ascii="Arial" w:eastAsia="Calibri" w:hAnsi="Arial" w:cs="Arial"/>
          <w:bCs/>
          <w:iCs/>
          <w:sz w:val="24"/>
          <w:szCs w:val="24"/>
          <w:lang w:eastAsia="pl-PL"/>
        </w:rPr>
        <w:t>(WUP - Dep. RP)</w:t>
      </w:r>
      <w:r w:rsidR="001227E3">
        <w:rPr>
          <w:rFonts w:ascii="Arial" w:eastAsia="Calibri" w:hAnsi="Arial" w:cs="Arial"/>
          <w:bCs/>
          <w:iCs/>
          <w:sz w:val="24"/>
          <w:szCs w:val="24"/>
          <w:lang w:eastAsia="pl-PL"/>
        </w:rPr>
        <w:t>.</w:t>
      </w:r>
    </w:p>
    <w:p w:rsidR="001227E3" w:rsidRDefault="001227E3" w:rsidP="001227E3">
      <w:pPr>
        <w:spacing w:after="0" w:line="360" w:lineRule="auto"/>
        <w:ind w:left="567"/>
        <w:contextualSpacing/>
        <w:jc w:val="both"/>
        <w:rPr>
          <w:rFonts w:ascii="Arial" w:eastAsia="Times New Roman" w:hAnsi="Arial" w:cs="Arial"/>
          <w:bCs/>
          <w:sz w:val="24"/>
          <w:szCs w:val="24"/>
          <w:lang w:eastAsia="pl-PL"/>
        </w:rPr>
      </w:pPr>
    </w:p>
    <w:p w:rsidR="00BE2CD3" w:rsidRPr="00BE2CD3" w:rsidRDefault="00BE2CD3" w:rsidP="00BE2CD3">
      <w:pPr>
        <w:spacing w:after="0" w:line="360" w:lineRule="auto"/>
        <w:ind w:left="284" w:hanging="284"/>
        <w:jc w:val="center"/>
        <w:rPr>
          <w:rFonts w:ascii="Arial" w:eastAsia="Calibri" w:hAnsi="Arial" w:cs="Arial"/>
          <w:sz w:val="24"/>
          <w:szCs w:val="24"/>
        </w:rPr>
      </w:pPr>
      <w:r w:rsidRPr="00BE2CD3">
        <w:rPr>
          <w:rFonts w:ascii="Arial" w:eastAsia="Calibri" w:hAnsi="Arial" w:cs="Arial"/>
          <w:sz w:val="24"/>
          <w:szCs w:val="24"/>
        </w:rPr>
        <w:t>Zestawienie przekazanych beneficjentom działania 7.1</w:t>
      </w:r>
    </w:p>
    <w:p w:rsidR="00BE2CD3" w:rsidRPr="00BE2CD3" w:rsidRDefault="00BE2CD3" w:rsidP="00BE2CD3">
      <w:pPr>
        <w:spacing w:after="0" w:line="360" w:lineRule="auto"/>
        <w:ind w:left="284" w:hanging="284"/>
        <w:jc w:val="center"/>
        <w:rPr>
          <w:rFonts w:ascii="Arial" w:eastAsia="Calibri" w:hAnsi="Arial" w:cs="Arial"/>
          <w:sz w:val="24"/>
          <w:szCs w:val="24"/>
        </w:rPr>
      </w:pPr>
      <w:r w:rsidRPr="00BE2CD3">
        <w:rPr>
          <w:rFonts w:ascii="Arial" w:eastAsia="Calibri" w:hAnsi="Arial" w:cs="Arial"/>
          <w:sz w:val="24"/>
          <w:szCs w:val="24"/>
        </w:rPr>
        <w:t>transz dotacji celowej w 2018 roku</w:t>
      </w:r>
    </w:p>
    <w:tbl>
      <w:tblPr>
        <w:tblW w:w="8505" w:type="dxa"/>
        <w:tblInd w:w="562" w:type="dxa"/>
        <w:tblLayout w:type="fixed"/>
        <w:tblCellMar>
          <w:left w:w="70" w:type="dxa"/>
          <w:right w:w="70" w:type="dxa"/>
        </w:tblCellMar>
        <w:tblLook w:val="04A0" w:firstRow="1" w:lastRow="0" w:firstColumn="1" w:lastColumn="0" w:noHBand="0" w:noVBand="1"/>
      </w:tblPr>
      <w:tblGrid>
        <w:gridCol w:w="567"/>
        <w:gridCol w:w="2694"/>
        <w:gridCol w:w="2551"/>
        <w:gridCol w:w="1418"/>
        <w:gridCol w:w="1275"/>
      </w:tblGrid>
      <w:tr w:rsidR="00BE2CD3" w:rsidRPr="00BE2CD3" w:rsidTr="008B559C">
        <w:trPr>
          <w:trHeight w:val="2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Lp.</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Podmiot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Nazwa zadania/projektu</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bCs/>
                <w:sz w:val="18"/>
                <w:szCs w:val="18"/>
              </w:rPr>
            </w:pPr>
            <w:r w:rsidRPr="00BE2CD3">
              <w:rPr>
                <w:rFonts w:ascii="Arial" w:eastAsia="Calibri" w:hAnsi="Arial" w:cs="Arial"/>
                <w:b/>
                <w:bCs/>
                <w:sz w:val="18"/>
                <w:szCs w:val="18"/>
              </w:rPr>
              <w:t>Kwota dotacji w zł</w:t>
            </w:r>
          </w:p>
        </w:tc>
      </w:tr>
      <w:tr w:rsidR="00BE2CD3" w:rsidRPr="00BE2CD3" w:rsidTr="008B559C">
        <w:trPr>
          <w:trHeight w:val="8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Calibri" w:hAnsi="Arial" w:cs="Arial"/>
                <w:b/>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rPr>
                <w:rFonts w:ascii="Arial" w:eastAsia="Calibri" w:hAnsi="Arial" w:cs="Arial"/>
                <w:b/>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E2CD3" w:rsidRPr="00BE2CD3" w:rsidRDefault="00BE2CD3" w:rsidP="00BE2CD3">
            <w:pPr>
              <w:spacing w:after="0" w:line="240" w:lineRule="auto"/>
              <w:jc w:val="center"/>
              <w:rPr>
                <w:rFonts w:ascii="Arial" w:eastAsia="Calibri" w:hAnsi="Arial" w:cs="Arial"/>
                <w:b/>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dla jednostek sektora finansów publicznych</w:t>
            </w:r>
          </w:p>
        </w:tc>
        <w:tc>
          <w:tcPr>
            <w:tcW w:w="1275" w:type="dxa"/>
            <w:tcBorders>
              <w:top w:val="nil"/>
              <w:left w:val="nil"/>
              <w:bottom w:val="single" w:sz="4" w:space="0" w:color="auto"/>
              <w:right w:val="single" w:sz="4" w:space="0" w:color="auto"/>
            </w:tcBorders>
            <w:shd w:val="clear" w:color="auto" w:fill="auto"/>
            <w:vAlign w:val="center"/>
            <w:hideMark/>
          </w:tcPr>
          <w:p w:rsidR="00BE2CD3" w:rsidRPr="00BE2CD3" w:rsidRDefault="00BE2CD3" w:rsidP="00BE2CD3">
            <w:pPr>
              <w:spacing w:after="0" w:line="240" w:lineRule="auto"/>
              <w:jc w:val="center"/>
              <w:rPr>
                <w:rFonts w:ascii="Arial" w:eastAsia="Calibri" w:hAnsi="Arial" w:cs="Arial"/>
                <w:b/>
                <w:sz w:val="18"/>
                <w:szCs w:val="18"/>
              </w:rPr>
            </w:pPr>
            <w:r w:rsidRPr="00BE2CD3">
              <w:rPr>
                <w:rFonts w:ascii="Arial" w:eastAsia="Calibri" w:hAnsi="Arial" w:cs="Arial"/>
                <w:b/>
                <w:sz w:val="18"/>
                <w:szCs w:val="18"/>
              </w:rPr>
              <w:t>dla jednostek spoza sektora finansów publicznych</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1</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Mielecki / PUP w Mielcu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RPPK.07.01.00-18-0107/18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22 522,31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2</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Powiat Leżajski / PUP w Leżajsku</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RPPK.07.01.00-18-0175/18</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5 170,19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256"/>
        </w:trPr>
        <w:tc>
          <w:tcPr>
            <w:tcW w:w="567" w:type="dxa"/>
            <w:tcBorders>
              <w:top w:val="nil"/>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3</w:t>
            </w:r>
          </w:p>
        </w:tc>
        <w:tc>
          <w:tcPr>
            <w:tcW w:w="2694" w:type="dxa"/>
            <w:tcBorders>
              <w:top w:val="nil"/>
              <w:left w:val="nil"/>
              <w:bottom w:val="single" w:sz="4" w:space="0" w:color="auto"/>
              <w:right w:val="single" w:sz="4" w:space="0" w:color="auto"/>
            </w:tcBorders>
            <w:shd w:val="clear" w:color="auto" w:fill="auto"/>
            <w:vAlign w:val="center"/>
          </w:tcPr>
          <w:p w:rsidR="00BE2CD3" w:rsidRPr="00BE2CD3" w:rsidRDefault="00BE2CD3" w:rsidP="00BE2CD3">
            <w:pPr>
              <w:spacing w:after="0"/>
              <w:rPr>
                <w:rFonts w:ascii="Arial" w:hAnsi="Arial" w:cs="Arial"/>
                <w:sz w:val="18"/>
                <w:szCs w:val="18"/>
              </w:rPr>
            </w:pPr>
            <w:r w:rsidRPr="00BE2CD3">
              <w:rPr>
                <w:rFonts w:ascii="Arial" w:hAnsi="Arial" w:cs="Arial"/>
                <w:sz w:val="18"/>
                <w:szCs w:val="18"/>
              </w:rPr>
              <w:t xml:space="preserve">Powiat Jarosławski / PUP Jarosław   </w:t>
            </w:r>
          </w:p>
        </w:tc>
        <w:tc>
          <w:tcPr>
            <w:tcW w:w="2551"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center"/>
              <w:rPr>
                <w:rFonts w:ascii="Arial" w:hAnsi="Arial" w:cs="Arial"/>
                <w:sz w:val="18"/>
                <w:szCs w:val="18"/>
              </w:rPr>
            </w:pPr>
            <w:r w:rsidRPr="00BE2CD3">
              <w:rPr>
                <w:rFonts w:ascii="Arial" w:hAnsi="Arial" w:cs="Arial"/>
                <w:sz w:val="18"/>
                <w:szCs w:val="18"/>
              </w:rPr>
              <w:t>RPPK.07.01.00-18-0182/16</w:t>
            </w:r>
          </w:p>
        </w:tc>
        <w:tc>
          <w:tcPr>
            <w:tcW w:w="1418"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10 585,77   </w:t>
            </w:r>
          </w:p>
        </w:tc>
        <w:tc>
          <w:tcPr>
            <w:tcW w:w="1275" w:type="dxa"/>
            <w:tcBorders>
              <w:top w:val="nil"/>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sz w:val="18"/>
                <w:szCs w:val="18"/>
              </w:rPr>
            </w:pPr>
            <w:r w:rsidRPr="00BE2CD3">
              <w:rPr>
                <w:rFonts w:ascii="Arial" w:hAnsi="Arial" w:cs="Arial"/>
                <w:sz w:val="18"/>
                <w:szCs w:val="18"/>
              </w:rPr>
              <w:t xml:space="preserve">0,00   </w:t>
            </w:r>
          </w:p>
        </w:tc>
      </w:tr>
      <w:tr w:rsidR="00BE2CD3" w:rsidRPr="00BE2CD3" w:rsidTr="008B559C">
        <w:trPr>
          <w:trHeight w:val="36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2CD3" w:rsidRPr="00BE2CD3" w:rsidRDefault="00BE2CD3" w:rsidP="00BE2CD3">
            <w:pPr>
              <w:spacing w:after="0"/>
              <w:jc w:val="center"/>
              <w:rPr>
                <w:rFonts w:ascii="Arial" w:hAnsi="Arial" w:cs="Arial"/>
                <w:sz w:val="18"/>
                <w:szCs w:val="18"/>
              </w:rPr>
            </w:pPr>
            <w:r w:rsidRPr="00BE2CD3">
              <w:rPr>
                <w:rFonts w:ascii="Arial" w:hAnsi="Arial" w:cs="Arial"/>
                <w:b/>
                <w:sz w:val="18"/>
                <w:szCs w:val="18"/>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 xml:space="preserve">38 278,27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2CD3" w:rsidRPr="00BE2CD3" w:rsidRDefault="00BE2CD3" w:rsidP="00BE2CD3">
            <w:pPr>
              <w:spacing w:after="0"/>
              <w:jc w:val="right"/>
              <w:rPr>
                <w:rFonts w:ascii="Arial" w:hAnsi="Arial" w:cs="Arial"/>
                <w:b/>
                <w:bCs/>
                <w:sz w:val="18"/>
                <w:szCs w:val="18"/>
              </w:rPr>
            </w:pPr>
            <w:r w:rsidRPr="00BE2CD3">
              <w:rPr>
                <w:rFonts w:ascii="Arial" w:hAnsi="Arial" w:cs="Arial"/>
                <w:b/>
                <w:bCs/>
                <w:sz w:val="18"/>
                <w:szCs w:val="18"/>
              </w:rPr>
              <w:t>0,00</w:t>
            </w:r>
          </w:p>
        </w:tc>
      </w:tr>
    </w:tbl>
    <w:p w:rsidR="00BE2CD3" w:rsidRPr="00BE2CD3" w:rsidRDefault="00BE2CD3" w:rsidP="00BE2CD3">
      <w:pPr>
        <w:spacing w:line="360" w:lineRule="auto"/>
        <w:contextualSpacing/>
        <w:jc w:val="both"/>
        <w:rPr>
          <w:rFonts w:ascii="Arial" w:hAnsi="Arial" w:cs="Arial"/>
          <w:bCs/>
          <w:color w:val="FF0000"/>
          <w:lang w:eastAsia="pl-PL"/>
        </w:rPr>
      </w:pPr>
    </w:p>
    <w:p w:rsidR="00BE2CD3" w:rsidRPr="00BE2CD3" w:rsidRDefault="00BE2CD3" w:rsidP="00BE2CD3">
      <w:pPr>
        <w:spacing w:after="0" w:line="360" w:lineRule="auto"/>
        <w:ind w:left="567"/>
        <w:jc w:val="both"/>
        <w:rPr>
          <w:rFonts w:ascii="Arial" w:eastAsia="Times New Roman" w:hAnsi="Arial" w:cs="Arial"/>
          <w:iCs/>
          <w:sz w:val="24"/>
          <w:szCs w:val="24"/>
        </w:rPr>
      </w:pPr>
      <w:r w:rsidRPr="00BE2CD3">
        <w:rPr>
          <w:rFonts w:ascii="Arial" w:eastAsia="Times New Roman" w:hAnsi="Arial" w:cs="Arial"/>
          <w:iCs/>
          <w:sz w:val="24"/>
          <w:szCs w:val="24"/>
        </w:rPr>
        <w:lastRenderedPageBreak/>
        <w:t xml:space="preserve">W ramach realizacji RPO WP Województwo Podkarpackie – Urząd Marszałkowski Województwa Podkarpackiego w Rzeszowie pełniący rolę Instytucji Zarządzającej oraz Wojewódzki Urząd Pracy w Rzeszowie pełniący role Instytucji Pośredniczącej oprócz wypłaty beneficjentom środków współfinansowania krajowego opisanego wyżej w formie dotacji celowej wystawia w portalu komunikacyjnym BGK (w formie elektronicznej) zlecenia płatności środków europejskich. Środki te są przekazywane bezpośrednio </w:t>
      </w:r>
      <w:r w:rsidRPr="00BE2CD3">
        <w:rPr>
          <w:rFonts w:ascii="Arial" w:eastAsia="Times New Roman" w:hAnsi="Arial" w:cs="Arial"/>
          <w:iCs/>
          <w:sz w:val="24"/>
          <w:szCs w:val="24"/>
        </w:rPr>
        <w:br/>
        <w:t xml:space="preserve">z rachunku Ministra Finansów w BGK do beneficjentów z pominięciem przepływu przez budżet Województwa, w związku z czym nie są objęte planem dochodów </w:t>
      </w:r>
      <w:r w:rsidRPr="00BE2CD3">
        <w:rPr>
          <w:rFonts w:ascii="Arial" w:eastAsia="Times New Roman" w:hAnsi="Arial" w:cs="Arial"/>
          <w:iCs/>
          <w:sz w:val="24"/>
          <w:szCs w:val="24"/>
        </w:rPr>
        <w:br/>
        <w:t>i wydatków budżetu Województwa.</w:t>
      </w:r>
    </w:p>
    <w:p w:rsidR="00BE2CD3" w:rsidRPr="00BE2CD3" w:rsidRDefault="00BE2CD3" w:rsidP="00CB127A">
      <w:pPr>
        <w:numPr>
          <w:ilvl w:val="0"/>
          <w:numId w:val="406"/>
        </w:numPr>
        <w:spacing w:after="0" w:line="360" w:lineRule="auto"/>
        <w:ind w:left="567" w:hanging="283"/>
        <w:contextualSpacing/>
        <w:jc w:val="both"/>
        <w:rPr>
          <w:rFonts w:ascii="Arial" w:eastAsia="Times New Roman" w:hAnsi="Arial" w:cs="Arial"/>
          <w:bCs/>
          <w:sz w:val="24"/>
          <w:szCs w:val="24"/>
          <w:lang w:eastAsia="pl-PL"/>
        </w:rPr>
      </w:pPr>
      <w:r w:rsidRPr="00BE2CD3">
        <w:rPr>
          <w:rFonts w:ascii="Arial" w:eastAsia="Times New Roman" w:hAnsi="Arial" w:cs="Arial"/>
          <w:sz w:val="24"/>
          <w:szCs w:val="24"/>
        </w:rPr>
        <w:t xml:space="preserve">zwrotów do Ministerstwa Inwestycji i Rozwoju części dotacji niewykorzystanych przez beneficjentów </w:t>
      </w:r>
      <w:r w:rsidRPr="00BE2CD3">
        <w:rPr>
          <w:rFonts w:ascii="Arial" w:eastAsia="Calibri" w:hAnsi="Arial" w:cs="Arial"/>
          <w:sz w:val="24"/>
          <w:szCs w:val="24"/>
        </w:rPr>
        <w:t>projektów realizowanych</w:t>
      </w:r>
      <w:r w:rsidRPr="00BE2CD3">
        <w:rPr>
          <w:rFonts w:ascii="Arial" w:eastAsia="Times New Roman" w:hAnsi="Arial" w:cs="Arial"/>
          <w:sz w:val="24"/>
          <w:szCs w:val="24"/>
        </w:rPr>
        <w:t xml:space="preserve"> w ramach Regionalnego Programu Operacyjnego Województwa Podkarpackiego na lata 2014-2020</w:t>
      </w:r>
      <w:r w:rsidRPr="00BE2CD3">
        <w:rPr>
          <w:rFonts w:ascii="Arial" w:eastAsia="Times New Roman" w:hAnsi="Arial" w:cs="Arial"/>
          <w:bCs/>
          <w:sz w:val="24"/>
          <w:szCs w:val="24"/>
        </w:rPr>
        <w:t xml:space="preserve"> w kwocie 14.240,- zł (§ 6699) (WUP – Dep. RP).</w:t>
      </w:r>
    </w:p>
    <w:p w:rsidR="00BE2CD3" w:rsidRPr="00BE2CD3" w:rsidRDefault="00BE2CD3" w:rsidP="00BE2CD3">
      <w:pPr>
        <w:spacing w:line="360" w:lineRule="auto"/>
        <w:jc w:val="both"/>
        <w:rPr>
          <w:rFonts w:ascii="Arial" w:hAnsi="Arial" w:cs="Arial"/>
          <w:bCs/>
          <w:sz w:val="24"/>
          <w:szCs w:val="24"/>
        </w:rPr>
      </w:pPr>
      <w:r w:rsidRPr="00BE2CD3">
        <w:rPr>
          <w:rFonts w:ascii="Arial" w:hAnsi="Arial" w:cs="Arial"/>
          <w:bCs/>
          <w:sz w:val="24"/>
          <w:szCs w:val="24"/>
        </w:rPr>
        <w:t xml:space="preserve">Powodem niewykonania planu wydatków była konieczność przesunięcia planowanych wypłat na rok 2019, wynikająca głównie ze zmian harmonogramów płatności. Na wykonanie planu wpłynęły również zwroty niewykorzystanych środków dotacji celowej na koniec roku 2018. Ponadto, w ramach umów podpisanych w IV kwartale 2018 roku, w związku z koniecznością złożenia przez Beneficjentów zabezpieczenia prawidłowej realizacji umowy oraz wniosków zaliczkowych, środki na realizację projektów nie zostały wypłacone do końca roku 2018. </w:t>
      </w:r>
    </w:p>
    <w:p w:rsidR="00D25C92" w:rsidRDefault="00D25C92" w:rsidP="00C23608">
      <w:pPr>
        <w:spacing w:after="0" w:line="360" w:lineRule="auto"/>
        <w:ind w:left="284" w:hanging="284"/>
        <w:jc w:val="both"/>
        <w:rPr>
          <w:rFonts w:ascii="Arial" w:eastAsia="Times New Roman" w:hAnsi="Arial" w:cs="Arial"/>
          <w:b/>
          <w:iCs/>
          <w:color w:val="000000" w:themeColor="text1"/>
          <w:sz w:val="24"/>
          <w:szCs w:val="24"/>
          <w:lang w:eastAsia="pl-PL"/>
        </w:rPr>
      </w:pPr>
    </w:p>
    <w:p w:rsidR="00C23608" w:rsidRPr="00C23608" w:rsidRDefault="00C23608" w:rsidP="00C23608">
      <w:pPr>
        <w:spacing w:after="0" w:line="360" w:lineRule="auto"/>
        <w:ind w:left="284" w:hanging="284"/>
        <w:jc w:val="both"/>
        <w:rPr>
          <w:rFonts w:ascii="Arial" w:eastAsia="Times New Roman" w:hAnsi="Arial" w:cs="Arial"/>
          <w:b/>
          <w:iCs/>
          <w:color w:val="FF0000"/>
          <w:sz w:val="24"/>
          <w:szCs w:val="24"/>
          <w:lang w:eastAsia="pl-PL"/>
        </w:rPr>
      </w:pPr>
      <w:r w:rsidRPr="00C23608">
        <w:rPr>
          <w:rFonts w:ascii="Arial" w:eastAsia="Times New Roman" w:hAnsi="Arial" w:cs="Arial"/>
          <w:b/>
          <w:iCs/>
          <w:color w:val="000000" w:themeColor="text1"/>
          <w:sz w:val="24"/>
          <w:szCs w:val="24"/>
          <w:lang w:eastAsia="pl-PL"/>
        </w:rPr>
        <w:t>DZIAŁ 854 – EDUKACYJNA OPIEKA WYCHOWAWCZA</w:t>
      </w:r>
    </w:p>
    <w:p w:rsidR="00C23608" w:rsidRPr="00C23608" w:rsidRDefault="00C23608" w:rsidP="00C23608">
      <w:pPr>
        <w:spacing w:after="0" w:line="360" w:lineRule="auto"/>
        <w:rPr>
          <w:rFonts w:ascii="Arial" w:eastAsia="Calibri" w:hAnsi="Arial" w:cs="Arial"/>
          <w:b/>
          <w:bCs/>
          <w:i/>
          <w:iCs/>
          <w:color w:val="000000" w:themeColor="text1"/>
          <w:sz w:val="24"/>
          <w:szCs w:val="24"/>
          <w:lang w:val="x-none" w:eastAsia="x-none"/>
        </w:rPr>
      </w:pPr>
      <w:r w:rsidRPr="00C23608">
        <w:rPr>
          <w:rFonts w:ascii="Arial" w:eastAsia="Calibri" w:hAnsi="Arial" w:cs="Arial"/>
          <w:b/>
          <w:bCs/>
          <w:i/>
          <w:iCs/>
          <w:color w:val="000000" w:themeColor="text1"/>
          <w:sz w:val="24"/>
          <w:szCs w:val="24"/>
          <w:lang w:val="x-none" w:eastAsia="x-none"/>
        </w:rPr>
        <w:t xml:space="preserve">Rozdział 85410 - Internaty i bursy szkolne </w:t>
      </w:r>
    </w:p>
    <w:p w:rsidR="00C23608" w:rsidRPr="00C23608" w:rsidRDefault="00C23608" w:rsidP="00C23608">
      <w:pPr>
        <w:spacing w:after="0" w:line="360" w:lineRule="auto"/>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 xml:space="preserve">Zaplanowane wydatki bieżące w kwocie </w:t>
      </w:r>
      <w:r w:rsidRPr="00C23608">
        <w:rPr>
          <w:rFonts w:ascii="Arial" w:hAnsi="Arial" w:cs="Arial"/>
          <w:color w:val="000000" w:themeColor="text1"/>
          <w:sz w:val="24"/>
          <w:szCs w:val="24"/>
        </w:rPr>
        <w:t>824.119</w:t>
      </w:r>
      <w:r w:rsidRPr="00C23608">
        <w:rPr>
          <w:rFonts w:ascii="Arial" w:eastAsia="Calibri" w:hAnsi="Arial" w:cs="Arial"/>
          <w:color w:val="000000" w:themeColor="text1"/>
          <w:sz w:val="24"/>
          <w:szCs w:val="24"/>
          <w:lang w:val="x-none" w:eastAsia="x-none"/>
        </w:rPr>
        <w:t xml:space="preserve">,- zł </w:t>
      </w:r>
      <w:r w:rsidRPr="00C23608">
        <w:rPr>
          <w:rFonts w:ascii="Arial" w:eastAsia="Calibri" w:hAnsi="Arial" w:cs="Arial"/>
          <w:color w:val="000000" w:themeColor="text1"/>
          <w:sz w:val="24"/>
          <w:szCs w:val="24"/>
          <w:lang w:eastAsia="x-none"/>
        </w:rPr>
        <w:t xml:space="preserve"> na utrzymanie internatu funkcjonującego przy Medyczno - Społecznym Centrum Kształcenia Zawodowego </w:t>
      </w:r>
      <w:r w:rsidRPr="00C23608">
        <w:rPr>
          <w:rFonts w:ascii="Arial" w:eastAsia="Calibri" w:hAnsi="Arial" w:cs="Arial"/>
          <w:color w:val="000000" w:themeColor="text1"/>
          <w:sz w:val="24"/>
          <w:szCs w:val="24"/>
          <w:lang w:eastAsia="x-none"/>
        </w:rPr>
        <w:br/>
        <w:t xml:space="preserve">i Ustawicznego w Rzeszowie (Dep. EN) </w:t>
      </w:r>
      <w:r w:rsidRPr="00C23608">
        <w:rPr>
          <w:rFonts w:ascii="Arial" w:eastAsia="Calibri" w:hAnsi="Arial" w:cs="Arial"/>
          <w:color w:val="000000" w:themeColor="text1"/>
          <w:sz w:val="24"/>
          <w:szCs w:val="24"/>
          <w:lang w:val="x-none" w:eastAsia="x-none"/>
        </w:rPr>
        <w:t xml:space="preserve">zostały </w:t>
      </w:r>
      <w:r w:rsidRPr="00C23608">
        <w:rPr>
          <w:rFonts w:ascii="Arial" w:eastAsia="Calibri" w:hAnsi="Arial" w:cs="Arial"/>
          <w:color w:val="000000" w:themeColor="text1"/>
          <w:sz w:val="24"/>
          <w:szCs w:val="24"/>
          <w:lang w:eastAsia="x-none"/>
        </w:rPr>
        <w:t>zrealizowane</w:t>
      </w:r>
      <w:r w:rsidRPr="00C23608">
        <w:rPr>
          <w:rFonts w:ascii="Arial" w:eastAsia="Calibri" w:hAnsi="Arial" w:cs="Arial"/>
          <w:color w:val="000000" w:themeColor="text1"/>
          <w:sz w:val="24"/>
          <w:szCs w:val="24"/>
          <w:lang w:val="x-none" w:eastAsia="x-none"/>
        </w:rPr>
        <w:t xml:space="preserve"> w kwocie </w:t>
      </w:r>
      <w:r w:rsidRPr="00C23608">
        <w:rPr>
          <w:rFonts w:ascii="Arial" w:eastAsia="Calibri" w:hAnsi="Arial" w:cs="Arial"/>
          <w:color w:val="000000" w:themeColor="text1"/>
          <w:sz w:val="24"/>
          <w:szCs w:val="24"/>
          <w:lang w:val="x-none" w:eastAsia="x-none"/>
        </w:rPr>
        <w:br/>
      </w:r>
      <w:r w:rsidRPr="00C23608">
        <w:rPr>
          <w:rFonts w:ascii="Arial" w:hAnsi="Arial" w:cs="Arial"/>
          <w:color w:val="000000" w:themeColor="text1"/>
          <w:sz w:val="24"/>
          <w:szCs w:val="24"/>
        </w:rPr>
        <w:t>819.236</w:t>
      </w:r>
      <w:r w:rsidRPr="00C23608">
        <w:rPr>
          <w:rFonts w:ascii="Arial" w:eastAsia="Calibri" w:hAnsi="Arial" w:cs="Arial"/>
          <w:color w:val="000000" w:themeColor="text1"/>
          <w:sz w:val="24"/>
          <w:szCs w:val="24"/>
          <w:lang w:val="x-none" w:eastAsia="x-none"/>
        </w:rPr>
        <w:t xml:space="preserve">,- zł, tj. </w:t>
      </w:r>
      <w:r w:rsidRPr="00C23608">
        <w:rPr>
          <w:rFonts w:ascii="Arial" w:eastAsia="Calibri" w:hAnsi="Arial" w:cs="Arial"/>
          <w:color w:val="000000" w:themeColor="text1"/>
          <w:sz w:val="24"/>
          <w:szCs w:val="24"/>
          <w:lang w:eastAsia="x-none"/>
        </w:rPr>
        <w:t>99,41</w:t>
      </w:r>
      <w:r w:rsidRPr="00C23608">
        <w:rPr>
          <w:rFonts w:ascii="Arial" w:eastAsia="Calibri" w:hAnsi="Arial" w:cs="Arial"/>
          <w:color w:val="000000" w:themeColor="text1"/>
          <w:sz w:val="24"/>
          <w:szCs w:val="24"/>
          <w:lang w:val="x-none" w:eastAsia="x-none"/>
        </w:rPr>
        <w:t>% planu i obejmowały:</w:t>
      </w:r>
    </w:p>
    <w:p w:rsidR="00C23608" w:rsidRPr="00C23608" w:rsidRDefault="00C23608" w:rsidP="00CB127A">
      <w:pPr>
        <w:numPr>
          <w:ilvl w:val="0"/>
          <w:numId w:val="124"/>
        </w:numPr>
        <w:spacing w:after="0" w:line="360" w:lineRule="auto"/>
        <w:ind w:left="284" w:hanging="284"/>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 xml:space="preserve">wynagrodzenia i składki od nich naliczane w kwocie </w:t>
      </w:r>
      <w:r w:rsidRPr="00C23608">
        <w:rPr>
          <w:rFonts w:ascii="Arial" w:hAnsi="Arial" w:cs="Arial"/>
          <w:color w:val="000000" w:themeColor="text1"/>
          <w:sz w:val="24"/>
          <w:szCs w:val="24"/>
        </w:rPr>
        <w:t xml:space="preserve">691.973,-zł  </w:t>
      </w:r>
      <w:r w:rsidRPr="00C23608">
        <w:rPr>
          <w:rFonts w:ascii="Arial" w:hAnsi="Arial" w:cs="Arial"/>
          <w:color w:val="000000" w:themeColor="text1"/>
          <w:sz w:val="24"/>
          <w:szCs w:val="24"/>
        </w:rPr>
        <w:br/>
        <w:t>(§ 4010– 544.252,-zł,  § 4040 – 41.425,-zł , § 4110 –99.410,-zł, § 4120 – 6.886,-zł</w:t>
      </w:r>
      <w:r w:rsidRPr="00C23608">
        <w:rPr>
          <w:rFonts w:ascii="Arial" w:eastAsia="Calibri" w:hAnsi="Arial" w:cs="Arial"/>
          <w:color w:val="000000" w:themeColor="text1"/>
          <w:sz w:val="24"/>
          <w:szCs w:val="24"/>
          <w:lang w:val="x-none" w:eastAsia="x-none"/>
        </w:rPr>
        <w:t>),</w:t>
      </w:r>
    </w:p>
    <w:p w:rsidR="00C23608" w:rsidRPr="00C23608" w:rsidRDefault="00C23608" w:rsidP="00CB127A">
      <w:pPr>
        <w:numPr>
          <w:ilvl w:val="0"/>
          <w:numId w:val="124"/>
        </w:numPr>
        <w:spacing w:after="0" w:line="360" w:lineRule="auto"/>
        <w:ind w:left="284" w:hanging="284"/>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związane z realizacją zadań statutowych w kwocie </w:t>
      </w:r>
      <w:r w:rsidRPr="00C23608">
        <w:rPr>
          <w:rFonts w:ascii="Arial" w:hAnsi="Arial" w:cs="Arial"/>
          <w:color w:val="000000" w:themeColor="text1"/>
          <w:sz w:val="24"/>
          <w:szCs w:val="24"/>
        </w:rPr>
        <w:t>123.705</w:t>
      </w:r>
      <w:r w:rsidRPr="00C23608">
        <w:rPr>
          <w:rFonts w:ascii="Arial" w:eastAsia="Times New Roman" w:hAnsi="Arial" w:cs="Arial"/>
          <w:color w:val="000000" w:themeColor="text1"/>
          <w:sz w:val="24"/>
          <w:szCs w:val="24"/>
          <w:lang w:eastAsia="pl-PL"/>
        </w:rPr>
        <w:t xml:space="preserve">,- zł, w tym na: </w:t>
      </w:r>
    </w:p>
    <w:p w:rsidR="00C23608" w:rsidRPr="00C23608" w:rsidRDefault="00C23608" w:rsidP="00CB127A">
      <w:pPr>
        <w:numPr>
          <w:ilvl w:val="0"/>
          <w:numId w:val="125"/>
        </w:numPr>
        <w:spacing w:after="0" w:line="360" w:lineRule="auto"/>
        <w:ind w:left="567" w:hanging="283"/>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 xml:space="preserve">odpis na Zakładowy Fundusz Świadczeń Socjalnych – </w:t>
      </w:r>
      <w:r w:rsidRPr="00C23608">
        <w:rPr>
          <w:rFonts w:ascii="Arial" w:hAnsi="Arial" w:cs="Arial"/>
          <w:color w:val="000000" w:themeColor="text1"/>
          <w:sz w:val="24"/>
          <w:szCs w:val="24"/>
        </w:rPr>
        <w:t>24.995</w:t>
      </w:r>
      <w:r w:rsidRPr="00C23608">
        <w:rPr>
          <w:rFonts w:ascii="Arial" w:eastAsia="Calibri" w:hAnsi="Arial" w:cs="Arial"/>
          <w:color w:val="000000" w:themeColor="text1"/>
          <w:sz w:val="24"/>
          <w:szCs w:val="24"/>
          <w:lang w:val="x-none" w:eastAsia="x-none"/>
        </w:rPr>
        <w:t>,- zł (§ 4440),</w:t>
      </w:r>
    </w:p>
    <w:p w:rsidR="00C23608" w:rsidRPr="00C23608" w:rsidRDefault="00C23608" w:rsidP="00CB127A">
      <w:pPr>
        <w:numPr>
          <w:ilvl w:val="0"/>
          <w:numId w:val="125"/>
        </w:numPr>
        <w:spacing w:after="0" w:line="360" w:lineRule="auto"/>
        <w:ind w:left="567" w:hanging="283"/>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 xml:space="preserve">opłaty za energię i ogrzewanie – </w:t>
      </w:r>
      <w:r w:rsidRPr="00C23608">
        <w:rPr>
          <w:rFonts w:ascii="Arial" w:hAnsi="Arial" w:cs="Arial"/>
          <w:color w:val="000000" w:themeColor="text1"/>
          <w:sz w:val="24"/>
          <w:szCs w:val="24"/>
        </w:rPr>
        <w:t>39.789</w:t>
      </w:r>
      <w:r w:rsidRPr="00C23608">
        <w:rPr>
          <w:rFonts w:ascii="Arial" w:eastAsia="Calibri" w:hAnsi="Arial" w:cs="Arial"/>
          <w:color w:val="000000" w:themeColor="text1"/>
          <w:sz w:val="24"/>
          <w:szCs w:val="24"/>
          <w:lang w:val="x-none" w:eastAsia="x-none"/>
        </w:rPr>
        <w:t>,- zł (§ 4260),</w:t>
      </w:r>
    </w:p>
    <w:p w:rsidR="00C23608" w:rsidRPr="00C23608" w:rsidRDefault="00C23608" w:rsidP="00CB127A">
      <w:pPr>
        <w:numPr>
          <w:ilvl w:val="0"/>
          <w:numId w:val="125"/>
        </w:numPr>
        <w:spacing w:after="0" w:line="360" w:lineRule="auto"/>
        <w:ind w:left="567" w:hanging="283"/>
        <w:jc w:val="both"/>
        <w:rPr>
          <w:rFonts w:ascii="Arial" w:eastAsia="Calibri" w:hAnsi="Arial" w:cs="Arial"/>
          <w:color w:val="000000" w:themeColor="text1"/>
          <w:sz w:val="24"/>
          <w:szCs w:val="24"/>
          <w:lang w:val="x-none" w:eastAsia="x-none"/>
        </w:rPr>
      </w:pPr>
      <w:r w:rsidRPr="00C23608">
        <w:rPr>
          <w:rFonts w:ascii="Arial" w:hAnsi="Arial" w:cs="Arial"/>
          <w:color w:val="000000" w:themeColor="text1"/>
          <w:sz w:val="24"/>
          <w:szCs w:val="24"/>
        </w:rPr>
        <w:lastRenderedPageBreak/>
        <w:t>zakup materiałów biurowych, środków czystości  i wyposażenia (wymiana zużytego sprzętu i zakup brakującego sprzętu do pomieszczeń internatu)</w:t>
      </w:r>
      <w:r w:rsidR="00D25C92">
        <w:rPr>
          <w:rFonts w:ascii="Arial" w:hAnsi="Arial" w:cs="Arial"/>
          <w:color w:val="000000" w:themeColor="text1"/>
          <w:sz w:val="24"/>
          <w:szCs w:val="24"/>
        </w:rPr>
        <w:t xml:space="preserve"> </w:t>
      </w:r>
      <w:r w:rsidRPr="00C23608">
        <w:rPr>
          <w:rFonts w:ascii="Arial" w:hAnsi="Arial" w:cs="Arial"/>
          <w:color w:val="000000" w:themeColor="text1"/>
          <w:sz w:val="24"/>
          <w:szCs w:val="24"/>
        </w:rPr>
        <w:t>–  51.287,- zł (§ 4210),</w:t>
      </w:r>
    </w:p>
    <w:p w:rsidR="00C23608" w:rsidRPr="00C23608" w:rsidRDefault="00C23608" w:rsidP="00CB127A">
      <w:pPr>
        <w:numPr>
          <w:ilvl w:val="0"/>
          <w:numId w:val="125"/>
        </w:numPr>
        <w:spacing w:after="0" w:line="360" w:lineRule="auto"/>
        <w:ind w:left="567" w:hanging="283"/>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 xml:space="preserve">badania okresowe pracowników – </w:t>
      </w:r>
      <w:r w:rsidRPr="00C23608">
        <w:rPr>
          <w:rFonts w:ascii="Arial" w:hAnsi="Arial" w:cs="Arial"/>
          <w:color w:val="000000" w:themeColor="text1"/>
          <w:sz w:val="24"/>
          <w:szCs w:val="24"/>
        </w:rPr>
        <w:t>684</w:t>
      </w:r>
      <w:r w:rsidRPr="00C23608">
        <w:rPr>
          <w:rFonts w:ascii="Arial" w:eastAsia="Calibri" w:hAnsi="Arial" w:cs="Arial"/>
          <w:color w:val="000000" w:themeColor="text1"/>
          <w:sz w:val="24"/>
          <w:szCs w:val="24"/>
          <w:lang w:val="x-none" w:eastAsia="x-none"/>
        </w:rPr>
        <w:t>,-zł (§ 4280),</w:t>
      </w:r>
    </w:p>
    <w:p w:rsidR="00C23608" w:rsidRPr="00C23608" w:rsidRDefault="00C23608" w:rsidP="00CB127A">
      <w:pPr>
        <w:numPr>
          <w:ilvl w:val="0"/>
          <w:numId w:val="125"/>
        </w:numPr>
        <w:spacing w:after="0" w:line="360" w:lineRule="auto"/>
        <w:ind w:left="567" w:hanging="283"/>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usługi komunalne</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i telekomunikacyjne</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 xml:space="preserve">opłaty za wywóz śmieci – </w:t>
      </w:r>
      <w:r w:rsidRPr="00C23608">
        <w:rPr>
          <w:rFonts w:ascii="Arial" w:eastAsia="Calibri" w:hAnsi="Arial" w:cs="Arial"/>
          <w:color w:val="000000" w:themeColor="text1"/>
          <w:sz w:val="24"/>
          <w:szCs w:val="24"/>
          <w:lang w:eastAsia="x-none"/>
        </w:rPr>
        <w:t>6.950,</w:t>
      </w:r>
      <w:r w:rsidRPr="00C23608">
        <w:rPr>
          <w:rFonts w:ascii="Arial" w:eastAsia="Calibri" w:hAnsi="Arial" w:cs="Arial"/>
          <w:color w:val="000000" w:themeColor="text1"/>
          <w:sz w:val="24"/>
          <w:szCs w:val="24"/>
          <w:lang w:val="x-none" w:eastAsia="x-none"/>
        </w:rPr>
        <w:t xml:space="preserve">-zł </w:t>
      </w:r>
      <w:r w:rsidRPr="00C23608">
        <w:rPr>
          <w:rFonts w:ascii="Arial" w:eastAsia="Calibri" w:hAnsi="Arial" w:cs="Arial"/>
          <w:color w:val="000000" w:themeColor="text1"/>
          <w:sz w:val="24"/>
          <w:szCs w:val="24"/>
          <w:lang w:val="x-none" w:eastAsia="x-none"/>
        </w:rPr>
        <w:br/>
        <w:t xml:space="preserve">(§ 4300 – </w:t>
      </w:r>
      <w:r w:rsidRPr="00C23608">
        <w:rPr>
          <w:rFonts w:ascii="Arial" w:hAnsi="Arial" w:cs="Arial"/>
          <w:color w:val="000000" w:themeColor="text1"/>
          <w:sz w:val="24"/>
          <w:szCs w:val="24"/>
        </w:rPr>
        <w:t>4.736</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w:t>
      </w:r>
      <w:r w:rsidRPr="00C23608">
        <w:rPr>
          <w:rFonts w:ascii="Arial" w:eastAsia="Calibri" w:hAnsi="Arial" w:cs="Arial"/>
          <w:color w:val="000000" w:themeColor="text1"/>
          <w:sz w:val="24"/>
          <w:szCs w:val="24"/>
          <w:lang w:val="x-none" w:eastAsia="x-none"/>
        </w:rPr>
        <w:t xml:space="preserve">0 – </w:t>
      </w:r>
      <w:r w:rsidRPr="00C23608">
        <w:rPr>
          <w:rFonts w:ascii="Arial" w:hAnsi="Arial" w:cs="Arial"/>
          <w:color w:val="000000" w:themeColor="text1"/>
          <w:sz w:val="24"/>
          <w:szCs w:val="24"/>
        </w:rPr>
        <w:t>620</w:t>
      </w:r>
      <w:r w:rsidRPr="00C23608">
        <w:rPr>
          <w:rFonts w:ascii="Arial" w:eastAsia="Calibri" w:hAnsi="Arial" w:cs="Arial"/>
          <w:color w:val="000000" w:themeColor="text1"/>
          <w:sz w:val="24"/>
          <w:szCs w:val="24"/>
          <w:lang w:val="x-none" w:eastAsia="x-none"/>
        </w:rPr>
        <w:t>,-zł</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 4</w:t>
      </w:r>
      <w:r w:rsidRPr="00C23608">
        <w:rPr>
          <w:rFonts w:ascii="Arial" w:eastAsia="Calibri" w:hAnsi="Arial" w:cs="Arial"/>
          <w:color w:val="000000" w:themeColor="text1"/>
          <w:sz w:val="24"/>
          <w:szCs w:val="24"/>
          <w:lang w:eastAsia="x-none"/>
        </w:rPr>
        <w:t xml:space="preserve">520 – </w:t>
      </w:r>
      <w:r w:rsidRPr="00C23608">
        <w:rPr>
          <w:rFonts w:ascii="Arial" w:hAnsi="Arial" w:cs="Arial"/>
          <w:color w:val="000000" w:themeColor="text1"/>
          <w:sz w:val="24"/>
          <w:szCs w:val="24"/>
        </w:rPr>
        <w:t>1.594</w:t>
      </w:r>
      <w:r w:rsidRPr="00C23608">
        <w:rPr>
          <w:rFonts w:ascii="Arial" w:eastAsia="Calibri" w:hAnsi="Arial" w:cs="Arial"/>
          <w:color w:val="000000" w:themeColor="text1"/>
          <w:sz w:val="24"/>
          <w:szCs w:val="24"/>
          <w:lang w:eastAsia="x-none"/>
        </w:rPr>
        <w:t>,-zł</w:t>
      </w:r>
      <w:r w:rsidRPr="00C23608">
        <w:rPr>
          <w:rFonts w:ascii="Arial" w:eastAsia="Calibri" w:hAnsi="Arial" w:cs="Arial"/>
          <w:color w:val="000000" w:themeColor="text1"/>
          <w:sz w:val="24"/>
          <w:szCs w:val="24"/>
          <w:lang w:val="x-none" w:eastAsia="x-none"/>
        </w:rPr>
        <w:t>).</w:t>
      </w:r>
    </w:p>
    <w:p w:rsidR="00C23608" w:rsidRPr="00C23608" w:rsidRDefault="00C23608" w:rsidP="00CB127A">
      <w:pPr>
        <w:numPr>
          <w:ilvl w:val="0"/>
          <w:numId w:val="124"/>
        </w:numPr>
        <w:spacing w:after="0" w:line="360" w:lineRule="auto"/>
        <w:ind w:left="284" w:hanging="284"/>
        <w:jc w:val="both"/>
        <w:rPr>
          <w:rFonts w:ascii="Arial" w:eastAsia="Calibri" w:hAnsi="Arial" w:cs="Arial"/>
          <w:color w:val="000000" w:themeColor="text1"/>
          <w:sz w:val="24"/>
          <w:szCs w:val="24"/>
          <w:lang w:val="x-none" w:eastAsia="x-none"/>
        </w:rPr>
      </w:pPr>
      <w:r w:rsidRPr="00C23608">
        <w:rPr>
          <w:rFonts w:ascii="Arial" w:eastAsia="Calibri" w:hAnsi="Arial" w:cs="Arial"/>
          <w:color w:val="000000" w:themeColor="text1"/>
          <w:sz w:val="24"/>
          <w:szCs w:val="24"/>
          <w:lang w:val="x-none" w:eastAsia="x-none"/>
        </w:rPr>
        <w:t>świadczenia na rzecz osób fizycznych tj. zakup środków BHP</w:t>
      </w:r>
      <w:r w:rsidRPr="00C23608">
        <w:rPr>
          <w:rFonts w:ascii="Arial" w:eastAsia="Calibri" w:hAnsi="Arial" w:cs="Arial"/>
          <w:color w:val="000000" w:themeColor="text1"/>
          <w:sz w:val="24"/>
          <w:szCs w:val="24"/>
          <w:lang w:eastAsia="x-none"/>
        </w:rPr>
        <w:t>. Ś</w:t>
      </w:r>
      <w:r w:rsidRPr="00C23608">
        <w:rPr>
          <w:rFonts w:ascii="Arial" w:hAnsi="Arial" w:cs="Arial"/>
          <w:color w:val="000000" w:themeColor="text1"/>
          <w:sz w:val="24"/>
          <w:szCs w:val="24"/>
        </w:rPr>
        <w:t>rodki przeznaczono na ekwiwalent  na  zakup odzieży roboczej, ekwiwalent za pranie odzieży roboczej, dopłaty do okularów</w:t>
      </w:r>
      <w:r w:rsidRPr="00C23608">
        <w:rPr>
          <w:rFonts w:ascii="Arial" w:eastAsia="Calibri" w:hAnsi="Arial" w:cs="Arial"/>
          <w:color w:val="000000" w:themeColor="text1"/>
          <w:sz w:val="24"/>
          <w:szCs w:val="24"/>
          <w:lang w:val="x-none" w:eastAsia="x-none"/>
        </w:rPr>
        <w:t xml:space="preserve"> w kwocie </w:t>
      </w:r>
      <w:r w:rsidRPr="00C23608">
        <w:rPr>
          <w:rFonts w:ascii="Arial" w:hAnsi="Arial" w:cs="Arial"/>
          <w:color w:val="000000" w:themeColor="text1"/>
          <w:sz w:val="24"/>
          <w:szCs w:val="24"/>
        </w:rPr>
        <w:t>3.558</w:t>
      </w:r>
      <w:r w:rsidRPr="00C23608">
        <w:rPr>
          <w:rFonts w:ascii="Arial" w:eastAsia="Calibri" w:hAnsi="Arial" w:cs="Arial"/>
          <w:color w:val="000000" w:themeColor="text1"/>
          <w:sz w:val="24"/>
          <w:szCs w:val="24"/>
          <w:lang w:val="x-none" w:eastAsia="x-none"/>
        </w:rPr>
        <w:t>,- zł (§ 3020).</w:t>
      </w:r>
    </w:p>
    <w:p w:rsidR="00C23608" w:rsidRPr="00C23608" w:rsidRDefault="00C23608" w:rsidP="00C23608">
      <w:pPr>
        <w:tabs>
          <w:tab w:val="left" w:pos="1080"/>
        </w:tabs>
        <w:spacing w:after="0" w:line="360" w:lineRule="auto"/>
        <w:jc w:val="both"/>
        <w:rPr>
          <w:rFonts w:ascii="Arial" w:eastAsia="Times New Roman" w:hAnsi="Arial" w:cs="Arial"/>
          <w:bCs/>
          <w:iCs/>
          <w:color w:val="FF0000"/>
          <w:sz w:val="24"/>
          <w:szCs w:val="24"/>
          <w:lang w:eastAsia="pl-PL"/>
        </w:rPr>
      </w:pPr>
      <w:r w:rsidRPr="00C23608">
        <w:rPr>
          <w:rFonts w:ascii="Arial" w:hAnsi="Arial" w:cs="Arial"/>
          <w:color w:val="000000"/>
          <w:sz w:val="24"/>
          <w:szCs w:val="24"/>
        </w:rPr>
        <w:t xml:space="preserve">W ramach rozdziału realizowane były wydatki dotyczące funkcjonowania </w:t>
      </w:r>
      <w:r w:rsidRPr="00C23608">
        <w:rPr>
          <w:rFonts w:ascii="Arial" w:hAnsi="Arial" w:cs="Arial"/>
          <w:color w:val="000000"/>
          <w:sz w:val="24"/>
          <w:szCs w:val="24"/>
        </w:rPr>
        <w:br/>
        <w:t xml:space="preserve">1 internatu z liczbą 86 korzystających. Miesięczny koszt utrzymania </w:t>
      </w:r>
      <w:r w:rsidRPr="00C23608">
        <w:rPr>
          <w:rFonts w:ascii="Arial" w:hAnsi="Arial" w:cs="Arial"/>
          <w:color w:val="000000"/>
          <w:sz w:val="24"/>
          <w:szCs w:val="24"/>
        </w:rPr>
        <w:br/>
        <w:t xml:space="preserve">1  korzystającego z  internatu w  2018 roku  wyniósł  794,-zł. </w:t>
      </w:r>
      <w:r w:rsidRPr="00C23608">
        <w:rPr>
          <w:rFonts w:ascii="Arial" w:hAnsi="Arial" w:cs="Arial"/>
          <w:bCs/>
          <w:iCs/>
          <w:color w:val="000000"/>
          <w:sz w:val="24"/>
          <w:szCs w:val="24"/>
        </w:rPr>
        <w:t xml:space="preserve">Ponadto niektóre wydatki  związane z bieżącym funkcjonowaniem jednostki były finansowane </w:t>
      </w:r>
      <w:r w:rsidRPr="00C23608">
        <w:rPr>
          <w:rFonts w:ascii="Arial" w:hAnsi="Arial" w:cs="Arial"/>
          <w:bCs/>
          <w:iCs/>
          <w:color w:val="000000"/>
          <w:sz w:val="24"/>
          <w:szCs w:val="24"/>
        </w:rPr>
        <w:br/>
        <w:t>z  dochodów  gromadzonych na wyodrębnionym rachunku.</w:t>
      </w:r>
    </w:p>
    <w:p w:rsidR="00C23608" w:rsidRPr="00C23608" w:rsidRDefault="00C23608" w:rsidP="00C23608">
      <w:pPr>
        <w:spacing w:after="0" w:line="360" w:lineRule="auto"/>
        <w:jc w:val="both"/>
        <w:rPr>
          <w:rFonts w:ascii="Arial" w:eastAsia="Calibri" w:hAnsi="Arial" w:cs="Arial"/>
          <w:b/>
          <w:bCs/>
          <w:i/>
          <w:iCs/>
          <w:color w:val="000000" w:themeColor="text1"/>
          <w:sz w:val="24"/>
          <w:szCs w:val="24"/>
          <w:lang w:eastAsia="pl-PL"/>
        </w:rPr>
      </w:pPr>
      <w:r w:rsidRPr="00C23608">
        <w:rPr>
          <w:rFonts w:ascii="Arial" w:eastAsia="Calibri" w:hAnsi="Arial" w:cs="Arial"/>
          <w:b/>
          <w:bCs/>
          <w:i/>
          <w:iCs/>
          <w:color w:val="000000" w:themeColor="text1"/>
          <w:sz w:val="24"/>
          <w:szCs w:val="24"/>
          <w:lang w:eastAsia="pl-PL"/>
        </w:rPr>
        <w:t>Rozdział 85416 – Pomoc materialna dla uczniów o charakterze motywacyjnym</w:t>
      </w:r>
    </w:p>
    <w:p w:rsidR="00C23608" w:rsidRPr="00C23608" w:rsidRDefault="00C23608" w:rsidP="00C23608">
      <w:pPr>
        <w:spacing w:after="0" w:line="360" w:lineRule="auto"/>
        <w:jc w:val="both"/>
        <w:rPr>
          <w:rFonts w:ascii="Arial" w:hAnsi="Arial" w:cs="Arial"/>
          <w:color w:val="000000" w:themeColor="text1"/>
          <w:sz w:val="24"/>
          <w:szCs w:val="24"/>
        </w:rPr>
      </w:pPr>
      <w:r w:rsidRPr="00C23608">
        <w:rPr>
          <w:rFonts w:ascii="Arial" w:hAnsi="Arial" w:cs="Arial"/>
          <w:color w:val="000000" w:themeColor="text1"/>
          <w:sz w:val="24"/>
          <w:szCs w:val="24"/>
        </w:rPr>
        <w:t xml:space="preserve">Zaplanowane wydatki bieżące (Dep. EN) w kwocie 4.011.500,- zł zostały zrealizowane w kwocie 4.011.500,-zł, tj. 100% planu i obejmowały realizację przez Urząd Marszałkowski Województwa Podkarpackiego w Rzeszowie projektów </w:t>
      </w:r>
      <w:r w:rsidRPr="00C23608">
        <w:rPr>
          <w:rFonts w:ascii="Arial" w:hAnsi="Arial" w:cs="Arial"/>
          <w:color w:val="000000" w:themeColor="text1"/>
          <w:sz w:val="24"/>
          <w:szCs w:val="24"/>
        </w:rPr>
        <w:br/>
        <w:t>w ramach Regionalnego Programu Operacyjnego Województwa Podkarpackiego na lata 2014 – 2020, w tym:</w:t>
      </w:r>
    </w:p>
    <w:p w:rsidR="00C23608" w:rsidRPr="00C23608" w:rsidRDefault="00C23608" w:rsidP="00CB127A">
      <w:pPr>
        <w:numPr>
          <w:ilvl w:val="0"/>
          <w:numId w:val="126"/>
        </w:numPr>
        <w:spacing w:after="0" w:line="360" w:lineRule="auto"/>
        <w:ind w:left="284" w:hanging="284"/>
        <w:jc w:val="both"/>
        <w:rPr>
          <w:rFonts w:ascii="Arial" w:hAnsi="Arial" w:cs="Arial"/>
          <w:color w:val="000000" w:themeColor="text1"/>
          <w:sz w:val="24"/>
          <w:szCs w:val="24"/>
        </w:rPr>
      </w:pPr>
      <w:r w:rsidRPr="00C23608">
        <w:rPr>
          <w:rFonts w:ascii="Arial" w:hAnsi="Arial" w:cs="Arial"/>
          <w:color w:val="000000" w:themeColor="text1"/>
          <w:sz w:val="24"/>
          <w:szCs w:val="24"/>
        </w:rPr>
        <w:t xml:space="preserve">„Wsparcie stypendialne uczniów szkół gimnazjalnych i ponadgimnazjalnych prowadzących kształcenie ogólne - rok szkolny 2017/2018” w kwocie </w:t>
      </w:r>
      <w:r w:rsidR="00A909F9">
        <w:rPr>
          <w:rFonts w:ascii="Arial" w:hAnsi="Arial" w:cs="Arial"/>
          <w:color w:val="000000" w:themeColor="text1"/>
          <w:sz w:val="24"/>
          <w:szCs w:val="24"/>
        </w:rPr>
        <w:br/>
      </w:r>
      <w:r w:rsidRPr="00C23608">
        <w:rPr>
          <w:rFonts w:ascii="Arial" w:hAnsi="Arial" w:cs="Arial"/>
          <w:color w:val="000000" w:themeColor="text1"/>
          <w:sz w:val="24"/>
          <w:szCs w:val="24"/>
        </w:rPr>
        <w:t>1.268.500,-zł,-zł, w tym:</w:t>
      </w:r>
    </w:p>
    <w:p w:rsidR="00C23608" w:rsidRPr="00C23608" w:rsidRDefault="00C23608" w:rsidP="00CB127A">
      <w:pPr>
        <w:numPr>
          <w:ilvl w:val="0"/>
          <w:numId w:val="127"/>
        </w:numPr>
        <w:spacing w:after="0" w:line="360" w:lineRule="auto"/>
        <w:ind w:left="568" w:hanging="284"/>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wynagrodzenia i składki od nich naliczone </w:t>
      </w:r>
      <w:r w:rsidRPr="00C23608">
        <w:rPr>
          <w:rFonts w:ascii="Arial" w:hAnsi="Arial" w:cs="Arial"/>
          <w:color w:val="000000" w:themeColor="text1"/>
          <w:sz w:val="24"/>
          <w:szCs w:val="24"/>
          <w:lang w:eastAsia="x-none"/>
        </w:rPr>
        <w:t>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79.650,-</w:t>
      </w:r>
      <w:r w:rsidRPr="00C23608">
        <w:rPr>
          <w:rFonts w:ascii="Arial" w:hAnsi="Arial" w:cs="Arial"/>
          <w:color w:val="000000" w:themeColor="text1"/>
          <w:sz w:val="24"/>
          <w:szCs w:val="24"/>
          <w:lang w:val="x-none" w:eastAsia="x-none"/>
        </w:rPr>
        <w:t>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4017 – 56.499,-zł,</w:t>
      </w:r>
      <w:r w:rsidRPr="00C23608">
        <w:rPr>
          <w:rFonts w:ascii="Arial" w:eastAsia="Calibri" w:hAnsi="Arial" w:cs="Arial"/>
          <w:color w:val="000000" w:themeColor="text1"/>
          <w:sz w:val="24"/>
          <w:szCs w:val="24"/>
          <w:lang w:val="x-none" w:eastAsia="x-none"/>
        </w:rPr>
        <w:t xml:space="preserve"> §</w:t>
      </w:r>
      <w:r w:rsidRPr="00C23608">
        <w:rPr>
          <w:rFonts w:ascii="Arial" w:eastAsia="Calibri" w:hAnsi="Arial" w:cs="Arial"/>
          <w:color w:val="000000" w:themeColor="text1"/>
          <w:sz w:val="24"/>
          <w:szCs w:val="24"/>
          <w:lang w:eastAsia="x-none"/>
        </w:rPr>
        <w:t xml:space="preserve"> 4019 – 9.971,-zł,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4117 – 9.819,-zł,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4119 – 1.733,- 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eastAsia="x-none"/>
        </w:rPr>
        <w:t xml:space="preserve">4127 – 1.384,-zł,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4129 - 244,-zł).</w:t>
      </w:r>
    </w:p>
    <w:p w:rsidR="00C23608" w:rsidRPr="00C23608" w:rsidRDefault="00C23608" w:rsidP="00CB127A">
      <w:pPr>
        <w:numPr>
          <w:ilvl w:val="0"/>
          <w:numId w:val="127"/>
        </w:numPr>
        <w:spacing w:after="0" w:line="360" w:lineRule="auto"/>
        <w:ind w:left="568" w:hanging="284"/>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stypendia dla uczniów szkół gimnazjalnych i ponadgimnazjalnych </w:t>
      </w:r>
      <w:r w:rsidRPr="00C23608">
        <w:rPr>
          <w:rFonts w:ascii="Arial" w:hAnsi="Arial" w:cs="Arial"/>
          <w:color w:val="000000" w:themeColor="text1"/>
          <w:sz w:val="24"/>
          <w:szCs w:val="24"/>
          <w:lang w:eastAsia="x-none"/>
        </w:rPr>
        <w:t>prowadzących kształcenie ogólne 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1.180</w:t>
      </w:r>
      <w:r w:rsidRPr="00C23608">
        <w:rPr>
          <w:rFonts w:ascii="Arial" w:hAnsi="Arial" w:cs="Arial"/>
          <w:color w:val="000000" w:themeColor="text1"/>
          <w:sz w:val="24"/>
          <w:szCs w:val="24"/>
          <w:lang w:val="x-none" w:eastAsia="x-none"/>
        </w:rPr>
        <w:t>.000,- zł</w:t>
      </w:r>
      <w:r w:rsidRPr="00C23608">
        <w:rPr>
          <w:rFonts w:ascii="Arial" w:hAnsi="Arial" w:cs="Arial"/>
          <w:color w:val="000000" w:themeColor="text1"/>
          <w:sz w:val="24"/>
          <w:szCs w:val="24"/>
          <w:lang w:eastAsia="x-none"/>
        </w:rPr>
        <w:t xml:space="preserve">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3247 – </w:t>
      </w:r>
      <w:r w:rsidRPr="00C23608">
        <w:rPr>
          <w:rFonts w:ascii="Arial" w:hAnsi="Arial" w:cs="Arial"/>
          <w:color w:val="000000" w:themeColor="text1"/>
          <w:sz w:val="24"/>
          <w:szCs w:val="24"/>
        </w:rPr>
        <w:t>1.003.000</w:t>
      </w:r>
      <w:r w:rsidRPr="00C23608">
        <w:rPr>
          <w:rFonts w:ascii="Arial" w:hAnsi="Arial" w:cs="Arial"/>
          <w:color w:val="000000" w:themeColor="text1"/>
          <w:sz w:val="24"/>
          <w:szCs w:val="24"/>
          <w:lang w:eastAsia="x-none"/>
        </w:rPr>
        <w:t xml:space="preserve">,-zł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3249 – </w:t>
      </w:r>
      <w:r w:rsidRPr="00C23608">
        <w:rPr>
          <w:rFonts w:ascii="Arial" w:hAnsi="Arial" w:cs="Arial"/>
          <w:color w:val="000000" w:themeColor="text1"/>
          <w:sz w:val="24"/>
          <w:szCs w:val="24"/>
        </w:rPr>
        <w:t>177.000</w:t>
      </w:r>
      <w:r w:rsidRPr="00C23608">
        <w:rPr>
          <w:rFonts w:ascii="Arial" w:hAnsi="Arial" w:cs="Arial"/>
          <w:color w:val="000000" w:themeColor="text1"/>
          <w:sz w:val="24"/>
          <w:szCs w:val="24"/>
          <w:lang w:eastAsia="x-none"/>
        </w:rPr>
        <w:t xml:space="preserve">,-zł. </w:t>
      </w:r>
    </w:p>
    <w:p w:rsidR="00C23608" w:rsidRPr="00C23608" w:rsidRDefault="00C23608" w:rsidP="00C23608">
      <w:pPr>
        <w:spacing w:after="0" w:line="360" w:lineRule="auto"/>
        <w:ind w:left="568"/>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W </w:t>
      </w:r>
      <w:r w:rsidRPr="00C23608">
        <w:rPr>
          <w:rFonts w:ascii="Arial" w:hAnsi="Arial" w:cs="Arial"/>
          <w:color w:val="000000" w:themeColor="text1"/>
          <w:sz w:val="24"/>
          <w:szCs w:val="24"/>
          <w:lang w:eastAsia="x-none"/>
        </w:rPr>
        <w:t>marcu</w:t>
      </w:r>
      <w:r w:rsidRPr="00C23608">
        <w:rPr>
          <w:rFonts w:ascii="Arial" w:hAnsi="Arial" w:cs="Arial"/>
          <w:color w:val="000000" w:themeColor="text1"/>
          <w:sz w:val="24"/>
          <w:szCs w:val="24"/>
          <w:lang w:val="x-none" w:eastAsia="x-none"/>
        </w:rPr>
        <w:t xml:space="preserve"> 201</w:t>
      </w:r>
      <w:r w:rsidRPr="00C23608">
        <w:rPr>
          <w:rFonts w:ascii="Arial" w:hAnsi="Arial" w:cs="Arial"/>
          <w:color w:val="000000" w:themeColor="text1"/>
          <w:sz w:val="24"/>
          <w:szCs w:val="24"/>
          <w:lang w:eastAsia="x-none"/>
        </w:rPr>
        <w:t>8</w:t>
      </w:r>
      <w:r w:rsidRPr="00C23608">
        <w:rPr>
          <w:rFonts w:ascii="Arial" w:hAnsi="Arial" w:cs="Arial"/>
          <w:color w:val="000000" w:themeColor="text1"/>
          <w:sz w:val="24"/>
          <w:szCs w:val="24"/>
          <w:lang w:val="x-none" w:eastAsia="x-none"/>
        </w:rPr>
        <w:t xml:space="preserve"> r. wypłacono </w:t>
      </w:r>
      <w:r w:rsidRPr="00C23608">
        <w:rPr>
          <w:rFonts w:ascii="Arial" w:hAnsi="Arial" w:cs="Arial"/>
          <w:color w:val="000000" w:themeColor="text1"/>
          <w:sz w:val="24"/>
          <w:szCs w:val="24"/>
          <w:lang w:eastAsia="x-none"/>
        </w:rPr>
        <w:t xml:space="preserve">drugą transzę </w:t>
      </w:r>
      <w:r w:rsidRPr="00C23608">
        <w:rPr>
          <w:rFonts w:ascii="Arial" w:hAnsi="Arial" w:cs="Arial"/>
          <w:color w:val="000000" w:themeColor="text1"/>
          <w:sz w:val="24"/>
          <w:szCs w:val="24"/>
          <w:lang w:val="x-none" w:eastAsia="x-none"/>
        </w:rPr>
        <w:t>stypendi</w:t>
      </w:r>
      <w:r w:rsidRPr="00C23608">
        <w:rPr>
          <w:rFonts w:ascii="Arial" w:hAnsi="Arial" w:cs="Arial"/>
          <w:color w:val="000000" w:themeColor="text1"/>
          <w:sz w:val="24"/>
          <w:szCs w:val="24"/>
          <w:lang w:eastAsia="x-none"/>
        </w:rPr>
        <w:t>um</w:t>
      </w:r>
      <w:r w:rsidRPr="00C23608">
        <w:rPr>
          <w:rFonts w:ascii="Arial" w:hAnsi="Arial" w:cs="Arial"/>
          <w:color w:val="000000" w:themeColor="text1"/>
          <w:sz w:val="24"/>
          <w:szCs w:val="24"/>
          <w:lang w:val="x-none" w:eastAsia="x-none"/>
        </w:rPr>
        <w:t xml:space="preserve"> dla </w:t>
      </w:r>
      <w:r w:rsidRPr="00C23608">
        <w:rPr>
          <w:rFonts w:ascii="Arial" w:hAnsi="Arial" w:cs="Arial"/>
          <w:color w:val="000000" w:themeColor="text1"/>
          <w:sz w:val="24"/>
          <w:szCs w:val="24"/>
          <w:lang w:eastAsia="x-none"/>
        </w:rPr>
        <w:t>590</w:t>
      </w:r>
      <w:r w:rsidRPr="00C23608">
        <w:rPr>
          <w:rFonts w:ascii="Arial" w:hAnsi="Arial" w:cs="Arial"/>
          <w:color w:val="000000" w:themeColor="text1"/>
          <w:sz w:val="24"/>
          <w:szCs w:val="24"/>
          <w:lang w:val="x-none" w:eastAsia="x-none"/>
        </w:rPr>
        <w:t xml:space="preserve"> uczniów/uczennic, z którymi zawarto umowy o przekazywanie stypendiów </w:t>
      </w:r>
      <w:r w:rsidR="00A909F9">
        <w:rPr>
          <w:rFonts w:ascii="Arial" w:hAnsi="Arial" w:cs="Arial"/>
          <w:color w:val="000000" w:themeColor="text1"/>
          <w:sz w:val="24"/>
          <w:szCs w:val="24"/>
          <w:lang w:val="x-none" w:eastAsia="x-none"/>
        </w:rPr>
        <w:br/>
      </w:r>
      <w:r w:rsidRPr="00C23608">
        <w:rPr>
          <w:rFonts w:ascii="Arial" w:hAnsi="Arial" w:cs="Arial"/>
          <w:color w:val="000000" w:themeColor="text1"/>
          <w:sz w:val="24"/>
          <w:szCs w:val="24"/>
          <w:lang w:eastAsia="x-none"/>
        </w:rPr>
        <w:t>(</w:t>
      </w:r>
      <w:r w:rsidRPr="00C23608">
        <w:rPr>
          <w:rFonts w:ascii="Arial" w:hAnsi="Arial" w:cs="Arial"/>
          <w:color w:val="000000" w:themeColor="text1"/>
          <w:sz w:val="24"/>
          <w:szCs w:val="24"/>
          <w:lang w:val="x-none" w:eastAsia="x-none"/>
        </w:rPr>
        <w:t xml:space="preserve">po </w:t>
      </w:r>
      <w:r w:rsidRPr="00C23608">
        <w:rPr>
          <w:rFonts w:ascii="Arial" w:hAnsi="Arial" w:cs="Arial"/>
          <w:color w:val="000000" w:themeColor="text1"/>
          <w:sz w:val="24"/>
          <w:szCs w:val="24"/>
          <w:lang w:eastAsia="x-none"/>
        </w:rPr>
        <w:t>2</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0</w:t>
      </w:r>
      <w:r w:rsidRPr="00C23608">
        <w:rPr>
          <w:rFonts w:ascii="Arial" w:hAnsi="Arial" w:cs="Arial"/>
          <w:color w:val="000000" w:themeColor="text1"/>
          <w:sz w:val="24"/>
          <w:szCs w:val="24"/>
          <w:lang w:val="x-none" w:eastAsia="x-none"/>
        </w:rPr>
        <w:t>00,-zł na osobę</w:t>
      </w:r>
      <w:r w:rsidRPr="00C23608">
        <w:rPr>
          <w:rFonts w:ascii="Arial" w:hAnsi="Arial" w:cs="Arial"/>
          <w:color w:val="000000" w:themeColor="text1"/>
          <w:sz w:val="24"/>
          <w:szCs w:val="24"/>
          <w:lang w:eastAsia="x-none"/>
        </w:rPr>
        <w:t>),</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w tym</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dla 230</w:t>
      </w:r>
      <w:r w:rsidRPr="00C23608">
        <w:rPr>
          <w:rFonts w:ascii="Arial" w:hAnsi="Arial" w:cs="Arial"/>
          <w:color w:val="000000" w:themeColor="text1"/>
          <w:sz w:val="24"/>
          <w:szCs w:val="24"/>
          <w:lang w:val="x-none" w:eastAsia="x-none"/>
        </w:rPr>
        <w:t xml:space="preserve"> uczniów/uczennic ze szkół gimnazjalnych oraz </w:t>
      </w:r>
      <w:r w:rsidRPr="00C23608">
        <w:rPr>
          <w:rFonts w:ascii="Arial" w:hAnsi="Arial" w:cs="Arial"/>
          <w:color w:val="000000" w:themeColor="text1"/>
          <w:sz w:val="24"/>
          <w:szCs w:val="24"/>
          <w:lang w:eastAsia="x-none"/>
        </w:rPr>
        <w:t>360</w:t>
      </w:r>
      <w:r w:rsidRPr="00C23608">
        <w:rPr>
          <w:rFonts w:ascii="Arial" w:hAnsi="Arial" w:cs="Arial"/>
          <w:color w:val="000000" w:themeColor="text1"/>
          <w:sz w:val="24"/>
          <w:szCs w:val="24"/>
          <w:lang w:val="x-none" w:eastAsia="x-none"/>
        </w:rPr>
        <w:t xml:space="preserve"> uczniów/uczennic ze szkół ponadgimnazjalnych</w:t>
      </w:r>
      <w:r w:rsidRPr="00C23608">
        <w:rPr>
          <w:rFonts w:ascii="Arial" w:hAnsi="Arial" w:cs="Arial"/>
          <w:color w:val="000000" w:themeColor="text1"/>
          <w:sz w:val="24"/>
          <w:szCs w:val="24"/>
          <w:lang w:eastAsia="x-none"/>
        </w:rPr>
        <w:t>.</w:t>
      </w:r>
    </w:p>
    <w:p w:rsidR="00C23608" w:rsidRPr="00C23608" w:rsidRDefault="00C23608" w:rsidP="00CB127A">
      <w:pPr>
        <w:numPr>
          <w:ilvl w:val="0"/>
          <w:numId w:val="127"/>
        </w:numPr>
        <w:spacing w:after="0" w:line="360" w:lineRule="auto"/>
        <w:ind w:left="567" w:hanging="283"/>
        <w:jc w:val="both"/>
        <w:rPr>
          <w:rFonts w:ascii="Arial" w:hAnsi="Arial" w:cs="Arial"/>
          <w:color w:val="000000" w:themeColor="text1"/>
          <w:sz w:val="24"/>
          <w:szCs w:val="24"/>
          <w:lang w:eastAsia="x-none"/>
        </w:rPr>
      </w:pPr>
      <w:r w:rsidRPr="00C23608">
        <w:rPr>
          <w:rFonts w:ascii="Arial" w:hAnsi="Arial" w:cs="Arial"/>
          <w:color w:val="000000" w:themeColor="text1"/>
          <w:sz w:val="24"/>
          <w:szCs w:val="24"/>
        </w:rPr>
        <w:lastRenderedPageBreak/>
        <w:t xml:space="preserve">pozostałe wydatki bieżące związane z realizacją projektu w kwocie 8.850,-zł </w:t>
      </w:r>
      <w:r w:rsidRPr="00C23608">
        <w:rPr>
          <w:rFonts w:ascii="Arial" w:hAnsi="Arial" w:cs="Arial"/>
          <w:color w:val="000000" w:themeColor="text1"/>
          <w:sz w:val="24"/>
          <w:szCs w:val="24"/>
        </w:rPr>
        <w:br/>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4217 – 4.514,-zł,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4219 – 796,-zł,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4267 – 1.505,-zł,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4269 – 265,-zł,</w:t>
      </w:r>
      <w:r w:rsidR="00D25C92">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 4</w:t>
      </w:r>
      <w:r w:rsidRPr="00C23608">
        <w:rPr>
          <w:rFonts w:ascii="Arial" w:eastAsia="Calibri" w:hAnsi="Arial" w:cs="Arial"/>
          <w:color w:val="000000" w:themeColor="text1"/>
          <w:sz w:val="24"/>
          <w:szCs w:val="24"/>
          <w:lang w:eastAsia="x-none"/>
        </w:rPr>
        <w:t>30</w:t>
      </w:r>
      <w:r w:rsidRPr="00C23608">
        <w:rPr>
          <w:rFonts w:ascii="Arial" w:eastAsia="Calibri" w:hAnsi="Arial" w:cs="Arial"/>
          <w:color w:val="000000" w:themeColor="text1"/>
          <w:sz w:val="24"/>
          <w:szCs w:val="24"/>
          <w:lang w:val="x-none" w:eastAsia="x-none"/>
        </w:rPr>
        <w:t xml:space="preserve">7 – </w:t>
      </w:r>
      <w:r w:rsidRPr="00C23608">
        <w:rPr>
          <w:rFonts w:ascii="Arial" w:eastAsia="Calibri" w:hAnsi="Arial" w:cs="Arial"/>
          <w:color w:val="000000" w:themeColor="text1"/>
          <w:sz w:val="24"/>
          <w:szCs w:val="24"/>
          <w:lang w:eastAsia="x-none"/>
        </w:rPr>
        <w:t>752</w:t>
      </w:r>
      <w:r w:rsidRPr="00C23608">
        <w:rPr>
          <w:rFonts w:ascii="Arial" w:eastAsia="Calibri" w:hAnsi="Arial" w:cs="Arial"/>
          <w:color w:val="000000" w:themeColor="text1"/>
          <w:sz w:val="24"/>
          <w:szCs w:val="24"/>
          <w:lang w:val="x-none" w:eastAsia="x-none"/>
        </w:rPr>
        <w:t>,-zł, § 4</w:t>
      </w:r>
      <w:r w:rsidRPr="00C23608">
        <w:rPr>
          <w:rFonts w:ascii="Arial" w:eastAsia="Calibri" w:hAnsi="Arial" w:cs="Arial"/>
          <w:color w:val="000000" w:themeColor="text1"/>
          <w:sz w:val="24"/>
          <w:szCs w:val="24"/>
          <w:lang w:eastAsia="x-none"/>
        </w:rPr>
        <w:t>309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133</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67</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752</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133</w:t>
      </w:r>
      <w:r w:rsidRPr="00C23608">
        <w:rPr>
          <w:rFonts w:ascii="Arial" w:eastAsia="Calibri" w:hAnsi="Arial" w:cs="Arial"/>
          <w:color w:val="000000" w:themeColor="text1"/>
          <w:sz w:val="24"/>
          <w:szCs w:val="24"/>
          <w:lang w:val="x-none" w:eastAsia="x-none"/>
        </w:rPr>
        <w:t>,-zł)</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 xml:space="preserve"> </w:t>
      </w:r>
    </w:p>
    <w:p w:rsidR="00C23608" w:rsidRPr="00C23608" w:rsidRDefault="00C23608" w:rsidP="00C23608">
      <w:pPr>
        <w:spacing w:after="0" w:line="360" w:lineRule="auto"/>
        <w:ind w:left="567"/>
        <w:jc w:val="both"/>
        <w:rPr>
          <w:rFonts w:ascii="Arial" w:hAnsi="Arial" w:cs="Arial"/>
          <w:color w:val="000000" w:themeColor="text1"/>
          <w:sz w:val="24"/>
          <w:szCs w:val="24"/>
        </w:rPr>
      </w:pPr>
      <w:r w:rsidRPr="00C23608">
        <w:rPr>
          <w:rFonts w:ascii="Arial" w:hAnsi="Arial" w:cs="Arial"/>
          <w:color w:val="000000" w:themeColor="text1"/>
          <w:sz w:val="24"/>
          <w:szCs w:val="24"/>
        </w:rPr>
        <w:t>Środki przeznaczone</w:t>
      </w:r>
      <w:r w:rsidR="007C213F">
        <w:rPr>
          <w:rFonts w:ascii="Arial" w:hAnsi="Arial" w:cs="Arial"/>
          <w:color w:val="000000" w:themeColor="text1"/>
          <w:sz w:val="24"/>
          <w:szCs w:val="24"/>
        </w:rPr>
        <w:t xml:space="preserve"> zostały na: materiały biurowe</w:t>
      </w:r>
      <w:r w:rsidRPr="00C23608">
        <w:rPr>
          <w:rFonts w:ascii="Arial" w:hAnsi="Arial" w:cs="Arial"/>
          <w:color w:val="000000" w:themeColor="text1"/>
          <w:sz w:val="24"/>
          <w:szCs w:val="24"/>
        </w:rPr>
        <w:t>, opłaty za energię elektryczną, cieplną, usługi pocztowe, telefoniczne, internetowe.</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lang w:eastAsia="x-none"/>
        </w:rPr>
        <w:t>Zadanie finansowane ze środków Unii Europejskiej w kwocie 1.078.225,-zł, środków budżetu państwa w kwocie 126.850,-zł oraz środków własnych Samorządu Województwa w kwocie 63.425,-zł.</w:t>
      </w:r>
    </w:p>
    <w:p w:rsidR="00C23608" w:rsidRPr="00C23608" w:rsidRDefault="00C23608" w:rsidP="00C23608">
      <w:pPr>
        <w:spacing w:after="0" w:line="360" w:lineRule="auto"/>
        <w:ind w:left="568"/>
        <w:jc w:val="both"/>
        <w:rPr>
          <w:rFonts w:ascii="Arial" w:hAnsi="Arial" w:cs="Arial"/>
          <w:color w:val="000000" w:themeColor="text1"/>
          <w:sz w:val="24"/>
          <w:szCs w:val="24"/>
        </w:rPr>
      </w:pPr>
      <w:r w:rsidRPr="00C23608">
        <w:rPr>
          <w:rFonts w:ascii="Arial" w:eastAsia="Calibri" w:hAnsi="Arial" w:cs="Arial"/>
          <w:color w:val="000000" w:themeColor="text1"/>
          <w:sz w:val="24"/>
          <w:szCs w:val="24"/>
        </w:rPr>
        <w:t>Zadanie ujęte w wykazie przedsięwzięć do Wieloletniej Prognozy Finansowej Województwa Podkarpackiego. Okres realizacji: lata 2017-2018. Planowane łączne nakłady finansowe na realizację zadania: 2.537.000,-zł. Od początku realizacji zadania do końca 2018r. wykonano zakres o wartości 2.537.000,-zł, co stanowi 100 % planowanych łącznych nakładów na przedsięwzięcie.</w:t>
      </w:r>
    </w:p>
    <w:p w:rsidR="00C23608" w:rsidRPr="00C23608" w:rsidRDefault="00C23608" w:rsidP="00CB127A">
      <w:pPr>
        <w:numPr>
          <w:ilvl w:val="0"/>
          <w:numId w:val="126"/>
        </w:numPr>
        <w:spacing w:after="0" w:line="360" w:lineRule="auto"/>
        <w:ind w:left="284" w:hanging="284"/>
        <w:jc w:val="both"/>
        <w:rPr>
          <w:rFonts w:ascii="Arial" w:hAnsi="Arial" w:cs="Arial"/>
          <w:color w:val="000000" w:themeColor="text1"/>
          <w:sz w:val="24"/>
          <w:szCs w:val="24"/>
        </w:rPr>
      </w:pPr>
      <w:r w:rsidRPr="00C23608">
        <w:rPr>
          <w:rFonts w:ascii="Arial" w:hAnsi="Arial" w:cs="Arial"/>
          <w:color w:val="000000" w:themeColor="text1"/>
          <w:sz w:val="24"/>
          <w:szCs w:val="24"/>
        </w:rPr>
        <w:t xml:space="preserve"> „Wsparcie stypendialne uczniów ponadgimnazjalnych szkół zawodowych - rok szkolny 2017/2018” w kwocie 847.000,-zł, w tym:</w:t>
      </w:r>
    </w:p>
    <w:p w:rsidR="00C23608" w:rsidRPr="00C23608" w:rsidRDefault="00C23608" w:rsidP="00CB127A">
      <w:pPr>
        <w:numPr>
          <w:ilvl w:val="0"/>
          <w:numId w:val="128"/>
        </w:numPr>
        <w:spacing w:after="0" w:line="360" w:lineRule="auto"/>
        <w:ind w:left="567" w:hanging="283"/>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wynagrodzenia i składki od nich naliczone </w:t>
      </w:r>
      <w:r w:rsidRPr="00C23608">
        <w:rPr>
          <w:rFonts w:ascii="Arial" w:hAnsi="Arial" w:cs="Arial"/>
          <w:color w:val="000000" w:themeColor="text1"/>
          <w:sz w:val="24"/>
          <w:szCs w:val="24"/>
          <w:lang w:eastAsia="x-none"/>
        </w:rPr>
        <w:t>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69.300,-</w:t>
      </w:r>
      <w:r w:rsidRPr="00C23608">
        <w:rPr>
          <w:rFonts w:ascii="Arial" w:hAnsi="Arial" w:cs="Arial"/>
          <w:color w:val="000000" w:themeColor="text1"/>
          <w:sz w:val="24"/>
          <w:szCs w:val="24"/>
          <w:lang w:val="x-none" w:eastAsia="x-none"/>
        </w:rPr>
        <w:t xml:space="preserve">zł (§ 4017 – </w:t>
      </w:r>
      <w:r w:rsidRPr="00C23608">
        <w:rPr>
          <w:rFonts w:ascii="Arial" w:hAnsi="Arial" w:cs="Arial"/>
          <w:color w:val="000000" w:themeColor="text1"/>
          <w:sz w:val="24"/>
          <w:szCs w:val="24"/>
          <w:lang w:val="x-none" w:eastAsia="x-none"/>
        </w:rPr>
        <w:br/>
      </w:r>
      <w:r w:rsidRPr="00C23608">
        <w:rPr>
          <w:rFonts w:ascii="Arial" w:hAnsi="Arial" w:cs="Arial"/>
          <w:color w:val="000000" w:themeColor="text1"/>
          <w:sz w:val="24"/>
          <w:szCs w:val="24"/>
          <w:lang w:eastAsia="x-none"/>
        </w:rPr>
        <w:t>49.157</w:t>
      </w:r>
      <w:r w:rsidRPr="00C23608">
        <w:rPr>
          <w:rFonts w:ascii="Arial" w:hAnsi="Arial" w:cs="Arial"/>
          <w:color w:val="000000" w:themeColor="text1"/>
          <w:sz w:val="24"/>
          <w:szCs w:val="24"/>
          <w:lang w:val="x-none" w:eastAsia="x-none"/>
        </w:rPr>
        <w:t xml:space="preserve">,-zł, § 4019 – </w:t>
      </w:r>
      <w:r w:rsidRPr="00C23608">
        <w:rPr>
          <w:rFonts w:ascii="Arial" w:hAnsi="Arial" w:cs="Arial"/>
          <w:color w:val="000000" w:themeColor="text1"/>
          <w:sz w:val="24"/>
          <w:szCs w:val="24"/>
          <w:lang w:eastAsia="x-none"/>
        </w:rPr>
        <w:t>8.675</w:t>
      </w:r>
      <w:r w:rsidRPr="00C23608">
        <w:rPr>
          <w:rFonts w:ascii="Arial" w:hAnsi="Arial" w:cs="Arial"/>
          <w:color w:val="000000" w:themeColor="text1"/>
          <w:sz w:val="24"/>
          <w:szCs w:val="24"/>
          <w:lang w:val="x-none" w:eastAsia="x-none"/>
        </w:rPr>
        <w:t xml:space="preserve">,-zł, § 4117 – </w:t>
      </w:r>
      <w:r w:rsidRPr="00C23608">
        <w:rPr>
          <w:rFonts w:ascii="Arial" w:hAnsi="Arial" w:cs="Arial"/>
          <w:color w:val="000000" w:themeColor="text1"/>
          <w:sz w:val="24"/>
          <w:szCs w:val="24"/>
          <w:lang w:eastAsia="x-none"/>
        </w:rPr>
        <w:t>8.543</w:t>
      </w:r>
      <w:r w:rsidRPr="00C23608">
        <w:rPr>
          <w:rFonts w:ascii="Arial" w:hAnsi="Arial" w:cs="Arial"/>
          <w:color w:val="000000" w:themeColor="text1"/>
          <w:sz w:val="24"/>
          <w:szCs w:val="24"/>
          <w:lang w:val="x-none" w:eastAsia="x-none"/>
        </w:rPr>
        <w:t xml:space="preserve">,-zł, § 4119 – </w:t>
      </w:r>
      <w:r w:rsidRPr="00C23608">
        <w:rPr>
          <w:rFonts w:ascii="Arial" w:hAnsi="Arial" w:cs="Arial"/>
          <w:color w:val="000000" w:themeColor="text1"/>
          <w:sz w:val="24"/>
          <w:szCs w:val="24"/>
          <w:lang w:eastAsia="x-none"/>
        </w:rPr>
        <w:t>1.508</w:t>
      </w:r>
      <w:r w:rsidRPr="00C23608">
        <w:rPr>
          <w:rFonts w:ascii="Arial" w:hAnsi="Arial" w:cs="Arial"/>
          <w:color w:val="000000" w:themeColor="text1"/>
          <w:sz w:val="24"/>
          <w:szCs w:val="24"/>
          <w:lang w:val="x-none" w:eastAsia="x-none"/>
        </w:rPr>
        <w:t>,-zł, § 4127 –</w:t>
      </w:r>
      <w:r w:rsidRPr="00C23608">
        <w:rPr>
          <w:rFonts w:ascii="Arial" w:hAnsi="Arial" w:cs="Arial"/>
          <w:color w:val="000000" w:themeColor="text1"/>
          <w:sz w:val="24"/>
          <w:szCs w:val="24"/>
          <w:lang w:eastAsia="x-none"/>
        </w:rPr>
        <w:t xml:space="preserve"> 1.205</w:t>
      </w:r>
      <w:r w:rsidRPr="00C23608">
        <w:rPr>
          <w:rFonts w:ascii="Arial" w:hAnsi="Arial" w:cs="Arial"/>
          <w:color w:val="000000" w:themeColor="text1"/>
          <w:sz w:val="24"/>
          <w:szCs w:val="24"/>
          <w:lang w:val="x-none" w:eastAsia="x-none"/>
        </w:rPr>
        <w:t xml:space="preserve">,-zł, § 4129 – </w:t>
      </w:r>
      <w:r w:rsidRPr="00C23608">
        <w:rPr>
          <w:rFonts w:ascii="Arial" w:hAnsi="Arial" w:cs="Arial"/>
          <w:color w:val="000000" w:themeColor="text1"/>
          <w:sz w:val="24"/>
          <w:szCs w:val="24"/>
          <w:lang w:eastAsia="x-none"/>
        </w:rPr>
        <w:t>212</w:t>
      </w:r>
      <w:r w:rsidRPr="00C23608">
        <w:rPr>
          <w:rFonts w:ascii="Arial" w:hAnsi="Arial" w:cs="Arial"/>
          <w:color w:val="000000" w:themeColor="text1"/>
          <w:sz w:val="24"/>
          <w:szCs w:val="24"/>
          <w:lang w:val="x-none" w:eastAsia="x-none"/>
        </w:rPr>
        <w:t>,-zł).</w:t>
      </w:r>
    </w:p>
    <w:p w:rsidR="00C23608" w:rsidRPr="00C23608" w:rsidRDefault="00C23608" w:rsidP="00CB127A">
      <w:pPr>
        <w:numPr>
          <w:ilvl w:val="0"/>
          <w:numId w:val="128"/>
        </w:numPr>
        <w:spacing w:after="0" w:line="360" w:lineRule="auto"/>
        <w:ind w:left="567" w:hanging="283"/>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stypendia dla uczniów ponadgimnazjalnych </w:t>
      </w:r>
      <w:r w:rsidRPr="00C23608">
        <w:rPr>
          <w:rFonts w:ascii="Arial" w:hAnsi="Arial" w:cs="Arial"/>
          <w:color w:val="000000" w:themeColor="text1"/>
          <w:sz w:val="24"/>
          <w:szCs w:val="24"/>
          <w:lang w:eastAsia="x-none"/>
        </w:rPr>
        <w:t>szkół zawodowych 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770</w:t>
      </w:r>
      <w:r w:rsidRPr="00C23608">
        <w:rPr>
          <w:rFonts w:ascii="Arial" w:hAnsi="Arial" w:cs="Arial"/>
          <w:color w:val="000000" w:themeColor="text1"/>
          <w:sz w:val="24"/>
          <w:szCs w:val="24"/>
          <w:lang w:val="x-none" w:eastAsia="x-none"/>
        </w:rPr>
        <w:t>.000,- zł</w:t>
      </w:r>
      <w:r w:rsidRPr="00C23608">
        <w:rPr>
          <w:rFonts w:ascii="Arial" w:hAnsi="Arial" w:cs="Arial"/>
          <w:color w:val="000000" w:themeColor="text1"/>
          <w:sz w:val="24"/>
          <w:szCs w:val="24"/>
          <w:lang w:eastAsia="x-none"/>
        </w:rPr>
        <w:t xml:space="preserve">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3247 – 654.500,-zł,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3249 – 115.500,-zł).</w:t>
      </w:r>
    </w:p>
    <w:p w:rsidR="00C23608" w:rsidRPr="00C23608" w:rsidRDefault="00C23608" w:rsidP="00C23608">
      <w:pPr>
        <w:spacing w:after="0" w:line="360" w:lineRule="auto"/>
        <w:ind w:left="567"/>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W </w:t>
      </w:r>
      <w:r w:rsidRPr="00C23608">
        <w:rPr>
          <w:rFonts w:ascii="Arial" w:hAnsi="Arial" w:cs="Arial"/>
          <w:color w:val="000000" w:themeColor="text1"/>
          <w:sz w:val="24"/>
          <w:szCs w:val="24"/>
          <w:lang w:eastAsia="x-none"/>
        </w:rPr>
        <w:t>marcu</w:t>
      </w:r>
      <w:r w:rsidRPr="00C23608">
        <w:rPr>
          <w:rFonts w:ascii="Arial" w:hAnsi="Arial" w:cs="Arial"/>
          <w:color w:val="000000" w:themeColor="text1"/>
          <w:sz w:val="24"/>
          <w:szCs w:val="24"/>
          <w:lang w:val="x-none" w:eastAsia="x-none"/>
        </w:rPr>
        <w:t xml:space="preserve"> 201</w:t>
      </w:r>
      <w:r w:rsidRPr="00C23608">
        <w:rPr>
          <w:rFonts w:ascii="Arial" w:hAnsi="Arial" w:cs="Arial"/>
          <w:color w:val="000000" w:themeColor="text1"/>
          <w:sz w:val="24"/>
          <w:szCs w:val="24"/>
          <w:lang w:eastAsia="x-none"/>
        </w:rPr>
        <w:t>8</w:t>
      </w:r>
      <w:r w:rsidRPr="00C23608">
        <w:rPr>
          <w:rFonts w:ascii="Arial" w:hAnsi="Arial" w:cs="Arial"/>
          <w:color w:val="000000" w:themeColor="text1"/>
          <w:sz w:val="24"/>
          <w:szCs w:val="24"/>
          <w:lang w:val="x-none" w:eastAsia="x-none"/>
        </w:rPr>
        <w:t xml:space="preserve"> r. wypłacono </w:t>
      </w:r>
      <w:r w:rsidRPr="00C23608">
        <w:rPr>
          <w:rFonts w:ascii="Arial" w:hAnsi="Arial" w:cs="Arial"/>
          <w:color w:val="000000" w:themeColor="text1"/>
          <w:sz w:val="24"/>
          <w:szCs w:val="24"/>
          <w:lang w:eastAsia="x-none"/>
        </w:rPr>
        <w:t xml:space="preserve">drugą transzę </w:t>
      </w:r>
      <w:r w:rsidRPr="00C23608">
        <w:rPr>
          <w:rFonts w:ascii="Arial" w:hAnsi="Arial" w:cs="Arial"/>
          <w:color w:val="000000" w:themeColor="text1"/>
          <w:sz w:val="24"/>
          <w:szCs w:val="24"/>
          <w:lang w:val="x-none" w:eastAsia="x-none"/>
        </w:rPr>
        <w:t>stypendi</w:t>
      </w:r>
      <w:r w:rsidRPr="00C23608">
        <w:rPr>
          <w:rFonts w:ascii="Arial" w:hAnsi="Arial" w:cs="Arial"/>
          <w:color w:val="000000" w:themeColor="text1"/>
          <w:sz w:val="24"/>
          <w:szCs w:val="24"/>
          <w:lang w:eastAsia="x-none"/>
        </w:rPr>
        <w:t>um</w:t>
      </w:r>
      <w:r w:rsidRPr="00C23608">
        <w:rPr>
          <w:rFonts w:ascii="Arial" w:hAnsi="Arial" w:cs="Arial"/>
          <w:color w:val="000000" w:themeColor="text1"/>
          <w:sz w:val="24"/>
          <w:szCs w:val="24"/>
          <w:lang w:val="x-none" w:eastAsia="x-none"/>
        </w:rPr>
        <w:t xml:space="preserve"> dla </w:t>
      </w:r>
      <w:r w:rsidRPr="00C23608">
        <w:rPr>
          <w:rFonts w:ascii="Arial" w:hAnsi="Arial" w:cs="Arial"/>
          <w:color w:val="000000" w:themeColor="text1"/>
          <w:sz w:val="24"/>
          <w:szCs w:val="24"/>
          <w:lang w:eastAsia="x-none"/>
        </w:rPr>
        <w:t>385</w:t>
      </w:r>
      <w:r w:rsidRPr="00C23608">
        <w:rPr>
          <w:rFonts w:ascii="Arial" w:hAnsi="Arial" w:cs="Arial"/>
          <w:color w:val="000000" w:themeColor="text1"/>
          <w:sz w:val="24"/>
          <w:szCs w:val="24"/>
          <w:lang w:val="x-none" w:eastAsia="x-none"/>
        </w:rPr>
        <w:t xml:space="preserve"> uczniów/uczennic, z którymi zawarto umowy o przekazywanie stypendiów </w:t>
      </w:r>
      <w:r w:rsidRPr="00C23608">
        <w:rPr>
          <w:rFonts w:ascii="Arial" w:hAnsi="Arial" w:cs="Arial"/>
          <w:color w:val="000000" w:themeColor="text1"/>
          <w:sz w:val="24"/>
          <w:szCs w:val="24"/>
          <w:lang w:eastAsia="x-none"/>
        </w:rPr>
        <w:t>(po 2</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0</w:t>
      </w:r>
      <w:r w:rsidRPr="00C23608">
        <w:rPr>
          <w:rFonts w:ascii="Arial" w:hAnsi="Arial" w:cs="Arial"/>
          <w:color w:val="000000" w:themeColor="text1"/>
          <w:sz w:val="24"/>
          <w:szCs w:val="24"/>
          <w:lang w:val="x-none" w:eastAsia="x-none"/>
        </w:rPr>
        <w:t>00,-zł na osobę</w:t>
      </w:r>
      <w:r w:rsidRPr="00C23608">
        <w:rPr>
          <w:rFonts w:ascii="Arial" w:hAnsi="Arial" w:cs="Arial"/>
          <w:color w:val="000000" w:themeColor="text1"/>
          <w:sz w:val="24"/>
          <w:szCs w:val="24"/>
          <w:lang w:eastAsia="x-none"/>
        </w:rPr>
        <w:t>).</w:t>
      </w:r>
    </w:p>
    <w:p w:rsidR="00C23608" w:rsidRPr="00C23608" w:rsidRDefault="00C23608" w:rsidP="00CB127A">
      <w:pPr>
        <w:numPr>
          <w:ilvl w:val="0"/>
          <w:numId w:val="128"/>
        </w:numPr>
        <w:spacing w:after="0" w:line="360" w:lineRule="auto"/>
        <w:ind w:left="567" w:hanging="283"/>
        <w:jc w:val="both"/>
        <w:rPr>
          <w:rFonts w:ascii="Arial" w:hAnsi="Arial" w:cs="Arial"/>
          <w:color w:val="000000" w:themeColor="text1"/>
          <w:sz w:val="24"/>
          <w:szCs w:val="24"/>
        </w:rPr>
      </w:pPr>
      <w:r w:rsidRPr="00C23608">
        <w:rPr>
          <w:rFonts w:ascii="Arial" w:hAnsi="Arial" w:cs="Arial"/>
          <w:color w:val="000000" w:themeColor="text1"/>
          <w:sz w:val="24"/>
          <w:szCs w:val="24"/>
        </w:rPr>
        <w:t xml:space="preserve">pozostałe wydatki bieżące związane z realizacją projektu w kwocie 7.700,-zł </w:t>
      </w:r>
      <w:r w:rsidRPr="00C23608">
        <w:rPr>
          <w:rFonts w:ascii="Arial" w:hAnsi="Arial" w:cs="Arial"/>
          <w:color w:val="000000" w:themeColor="text1"/>
          <w:sz w:val="24"/>
          <w:szCs w:val="24"/>
        </w:rPr>
        <w:br/>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4217 – 3.927,-zł,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4219 – 693,-zł,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4267 – 1.309,-zł,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4269 – 231,-zł, </w:t>
      </w:r>
      <w:r w:rsidRPr="00C23608">
        <w:rPr>
          <w:rFonts w:ascii="Arial" w:eastAsia="Calibri" w:hAnsi="Arial" w:cs="Arial"/>
          <w:color w:val="000000" w:themeColor="text1"/>
          <w:sz w:val="24"/>
          <w:szCs w:val="24"/>
          <w:lang w:eastAsia="x-none"/>
        </w:rPr>
        <w:br/>
      </w:r>
      <w:r w:rsidRPr="00C23608">
        <w:rPr>
          <w:rFonts w:ascii="Arial" w:eastAsia="Calibri" w:hAnsi="Arial" w:cs="Arial"/>
          <w:color w:val="000000" w:themeColor="text1"/>
          <w:sz w:val="24"/>
          <w:szCs w:val="24"/>
          <w:lang w:val="x-none" w:eastAsia="x-none"/>
        </w:rPr>
        <w:t>§ 4</w:t>
      </w:r>
      <w:r w:rsidRPr="00C23608">
        <w:rPr>
          <w:rFonts w:ascii="Arial" w:eastAsia="Calibri" w:hAnsi="Arial" w:cs="Arial"/>
          <w:color w:val="000000" w:themeColor="text1"/>
          <w:sz w:val="24"/>
          <w:szCs w:val="24"/>
          <w:lang w:eastAsia="x-none"/>
        </w:rPr>
        <w:t>30</w:t>
      </w:r>
      <w:r w:rsidRPr="00C23608">
        <w:rPr>
          <w:rFonts w:ascii="Arial" w:eastAsia="Calibri" w:hAnsi="Arial" w:cs="Arial"/>
          <w:color w:val="000000" w:themeColor="text1"/>
          <w:sz w:val="24"/>
          <w:szCs w:val="24"/>
          <w:lang w:val="x-none" w:eastAsia="x-none"/>
        </w:rPr>
        <w:t xml:space="preserve">7 – </w:t>
      </w:r>
      <w:r w:rsidRPr="00C23608">
        <w:rPr>
          <w:rFonts w:ascii="Arial" w:eastAsia="Calibri" w:hAnsi="Arial" w:cs="Arial"/>
          <w:color w:val="000000" w:themeColor="text1"/>
          <w:sz w:val="24"/>
          <w:szCs w:val="24"/>
          <w:lang w:eastAsia="x-none"/>
        </w:rPr>
        <w:t>655</w:t>
      </w:r>
      <w:r w:rsidRPr="00C23608">
        <w:rPr>
          <w:rFonts w:ascii="Arial" w:eastAsia="Calibri" w:hAnsi="Arial" w:cs="Arial"/>
          <w:color w:val="000000" w:themeColor="text1"/>
          <w:sz w:val="24"/>
          <w:szCs w:val="24"/>
          <w:lang w:val="x-none" w:eastAsia="x-none"/>
        </w:rPr>
        <w:t>,-zł, § 4</w:t>
      </w:r>
      <w:r w:rsidRPr="00C23608">
        <w:rPr>
          <w:rFonts w:ascii="Arial" w:eastAsia="Calibri" w:hAnsi="Arial" w:cs="Arial"/>
          <w:color w:val="000000" w:themeColor="text1"/>
          <w:sz w:val="24"/>
          <w:szCs w:val="24"/>
          <w:lang w:eastAsia="x-none"/>
        </w:rPr>
        <w:t>309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115</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67</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654</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116</w:t>
      </w:r>
      <w:r w:rsidRPr="00C23608">
        <w:rPr>
          <w:rFonts w:ascii="Arial" w:eastAsia="Calibri" w:hAnsi="Arial" w:cs="Arial"/>
          <w:color w:val="000000" w:themeColor="text1"/>
          <w:sz w:val="24"/>
          <w:szCs w:val="24"/>
          <w:lang w:val="x-none" w:eastAsia="x-none"/>
        </w:rPr>
        <w:t>,-zł)</w:t>
      </w:r>
      <w:r w:rsidRPr="00C23608">
        <w:rPr>
          <w:rFonts w:ascii="Arial" w:eastAsia="Calibri" w:hAnsi="Arial" w:cs="Arial"/>
          <w:color w:val="000000" w:themeColor="text1"/>
          <w:sz w:val="24"/>
          <w:szCs w:val="24"/>
          <w:lang w:eastAsia="x-none"/>
        </w:rPr>
        <w:t>.</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rPr>
        <w:t>Środki przeznaczone zostały na z</w:t>
      </w:r>
      <w:r w:rsidRPr="00C23608">
        <w:rPr>
          <w:rFonts w:ascii="Arial" w:eastAsia="Calibri" w:hAnsi="Arial" w:cs="Arial"/>
          <w:color w:val="000000" w:themeColor="text1"/>
          <w:sz w:val="24"/>
          <w:szCs w:val="24"/>
          <w:lang w:eastAsia="x-none"/>
        </w:rPr>
        <w:t xml:space="preserve">akup materiałów biurowych, opłaty za energię elektryczną, cieplną, </w:t>
      </w:r>
      <w:r w:rsidRPr="00C23608">
        <w:rPr>
          <w:rFonts w:ascii="Arial" w:hAnsi="Arial" w:cs="Arial"/>
          <w:color w:val="000000" w:themeColor="text1"/>
          <w:sz w:val="24"/>
          <w:szCs w:val="24"/>
        </w:rPr>
        <w:t>usługi pocztowe, telefoniczne, internetowe.</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lang w:eastAsia="x-none"/>
        </w:rPr>
        <w:t>Zadanie finansowane ze środków Unii Europejskiej w kwocie 719.950,-zł, środków budżetu państwa w kwocie 42.350,-zł oraz środków własnych Samorządu Województwa w kwocie 84.700,-zł.</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eastAsia="Calibri" w:hAnsi="Arial" w:cs="Arial"/>
          <w:color w:val="000000" w:themeColor="text1"/>
          <w:sz w:val="24"/>
          <w:szCs w:val="24"/>
        </w:rPr>
        <w:t xml:space="preserve">Zadanie ujęte w wykazie przedsięwzięć do Wieloletniej Prognozy Finansowej Województwa Podkarpackiego. Okres realizacji: lata 2017-2018. Planowane łączne nakłady finansowe na realizację zadania: 1.694.000,-zł. Od początku </w:t>
      </w:r>
      <w:r w:rsidRPr="00C23608">
        <w:rPr>
          <w:rFonts w:ascii="Arial" w:eastAsia="Calibri" w:hAnsi="Arial" w:cs="Arial"/>
          <w:color w:val="000000" w:themeColor="text1"/>
          <w:sz w:val="24"/>
          <w:szCs w:val="24"/>
        </w:rPr>
        <w:lastRenderedPageBreak/>
        <w:t>realizacji zadania do końca 2018r. wykonano zakres o wartości 1.694.000,-zł, co stanowi 100 % planowanych łącznych nakładów na przedsięwzięcie.</w:t>
      </w:r>
    </w:p>
    <w:p w:rsidR="00C23608" w:rsidRPr="00C23608" w:rsidRDefault="00C23608" w:rsidP="00CB127A">
      <w:pPr>
        <w:numPr>
          <w:ilvl w:val="0"/>
          <w:numId w:val="126"/>
        </w:numPr>
        <w:spacing w:after="0" w:line="360" w:lineRule="auto"/>
        <w:ind w:left="284" w:hanging="284"/>
        <w:jc w:val="both"/>
        <w:rPr>
          <w:rFonts w:ascii="Arial" w:hAnsi="Arial" w:cs="Arial"/>
          <w:color w:val="000000" w:themeColor="text1"/>
          <w:sz w:val="24"/>
          <w:szCs w:val="24"/>
        </w:rPr>
      </w:pPr>
      <w:r w:rsidRPr="00C23608">
        <w:rPr>
          <w:rFonts w:ascii="Arial" w:eastAsia="Calibri" w:hAnsi="Arial" w:cs="Arial"/>
          <w:color w:val="000000" w:themeColor="text1"/>
          <w:sz w:val="24"/>
          <w:szCs w:val="24"/>
        </w:rPr>
        <w:t xml:space="preserve">„Wsparcie stypendialne uczniów szkół gimnazjalnych i ponadgimnazjalnych prowadzących kształcenie ogólne - </w:t>
      </w:r>
      <w:r w:rsidRPr="00C23608">
        <w:rPr>
          <w:rFonts w:ascii="Arial" w:hAnsi="Arial" w:cs="Arial"/>
          <w:color w:val="000000" w:themeColor="text1"/>
          <w:sz w:val="24"/>
          <w:szCs w:val="24"/>
        </w:rPr>
        <w:t>rok szkolny 2018/2019” w kwocie 960.000</w:t>
      </w:r>
      <w:r w:rsidR="00D25C92">
        <w:rPr>
          <w:rFonts w:ascii="Arial" w:hAnsi="Arial" w:cs="Arial"/>
          <w:color w:val="000000" w:themeColor="text1"/>
          <w:sz w:val="24"/>
          <w:szCs w:val="24"/>
        </w:rPr>
        <w:t>-zł</w:t>
      </w:r>
      <w:r w:rsidRPr="00C23608">
        <w:rPr>
          <w:rFonts w:ascii="Arial" w:hAnsi="Arial" w:cs="Arial"/>
          <w:color w:val="000000" w:themeColor="text1"/>
          <w:sz w:val="24"/>
          <w:szCs w:val="24"/>
        </w:rPr>
        <w:t xml:space="preserve">, </w:t>
      </w:r>
      <w:r w:rsidR="00D25C92">
        <w:rPr>
          <w:rFonts w:ascii="Arial" w:hAnsi="Arial" w:cs="Arial"/>
          <w:color w:val="000000" w:themeColor="text1"/>
          <w:sz w:val="24"/>
          <w:szCs w:val="24"/>
        </w:rPr>
        <w:br/>
      </w:r>
      <w:r w:rsidRPr="00C23608">
        <w:rPr>
          <w:rFonts w:ascii="Arial" w:hAnsi="Arial" w:cs="Arial"/>
          <w:color w:val="000000" w:themeColor="text1"/>
          <w:sz w:val="24"/>
          <w:szCs w:val="24"/>
        </w:rPr>
        <w:t>w tym:</w:t>
      </w:r>
    </w:p>
    <w:p w:rsidR="00C23608" w:rsidRPr="00C23608" w:rsidRDefault="00C23608" w:rsidP="00CB127A">
      <w:pPr>
        <w:numPr>
          <w:ilvl w:val="0"/>
          <w:numId w:val="159"/>
        </w:numPr>
        <w:spacing w:after="0" w:line="360" w:lineRule="auto"/>
        <w:ind w:left="567"/>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wynagrodzenia i składki od nich naliczone </w:t>
      </w:r>
      <w:r w:rsidRPr="00C23608">
        <w:rPr>
          <w:rFonts w:ascii="Arial" w:hAnsi="Arial" w:cs="Arial"/>
          <w:color w:val="000000" w:themeColor="text1"/>
          <w:sz w:val="24"/>
          <w:szCs w:val="24"/>
          <w:lang w:eastAsia="x-none"/>
        </w:rPr>
        <w:t>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144.000,-</w:t>
      </w:r>
      <w:r w:rsidRPr="00C23608">
        <w:rPr>
          <w:rFonts w:ascii="Arial" w:hAnsi="Arial" w:cs="Arial"/>
          <w:color w:val="000000" w:themeColor="text1"/>
          <w:sz w:val="24"/>
          <w:szCs w:val="24"/>
          <w:lang w:val="x-none" w:eastAsia="x-none"/>
        </w:rPr>
        <w:t>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4017 – 102.145,-zł,</w:t>
      </w:r>
      <w:r w:rsidRPr="00C23608">
        <w:rPr>
          <w:rFonts w:ascii="Arial" w:eastAsia="Calibri" w:hAnsi="Arial" w:cs="Arial"/>
          <w:color w:val="000000" w:themeColor="text1"/>
          <w:sz w:val="24"/>
          <w:szCs w:val="24"/>
          <w:lang w:val="x-none" w:eastAsia="x-none"/>
        </w:rPr>
        <w:t xml:space="preserve"> §</w:t>
      </w:r>
      <w:r w:rsidRPr="00C23608">
        <w:rPr>
          <w:rFonts w:ascii="Arial" w:eastAsia="Calibri" w:hAnsi="Arial" w:cs="Arial"/>
          <w:color w:val="000000" w:themeColor="text1"/>
          <w:sz w:val="24"/>
          <w:szCs w:val="24"/>
          <w:lang w:eastAsia="x-none"/>
        </w:rPr>
        <w:t xml:space="preserve"> 4019 – 18.026,-zł,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4117 – 17.753,-zł,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4119 – 3.133,- 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eastAsia="x-none"/>
        </w:rPr>
        <w:t xml:space="preserve">4127 – 2.502,-zł,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4129 - 441,-zł).</w:t>
      </w:r>
    </w:p>
    <w:p w:rsidR="00C23608" w:rsidRPr="00C23608" w:rsidRDefault="00C23608" w:rsidP="00CB127A">
      <w:pPr>
        <w:numPr>
          <w:ilvl w:val="0"/>
          <w:numId w:val="159"/>
        </w:numPr>
        <w:spacing w:after="0" w:line="360" w:lineRule="auto"/>
        <w:ind w:left="567"/>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stypendia dla uczniów szkół gimnazjalnych i ponadgimnazjalnych </w:t>
      </w:r>
      <w:r w:rsidRPr="00C23608">
        <w:rPr>
          <w:rFonts w:ascii="Arial" w:hAnsi="Arial" w:cs="Arial"/>
          <w:color w:val="000000" w:themeColor="text1"/>
          <w:sz w:val="24"/>
          <w:szCs w:val="24"/>
          <w:lang w:eastAsia="x-none"/>
        </w:rPr>
        <w:t>prowadzących kształcenie ogólne 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800</w:t>
      </w:r>
      <w:r w:rsidRPr="00C23608">
        <w:rPr>
          <w:rFonts w:ascii="Arial" w:hAnsi="Arial" w:cs="Arial"/>
          <w:color w:val="000000" w:themeColor="text1"/>
          <w:sz w:val="24"/>
          <w:szCs w:val="24"/>
          <w:lang w:val="x-none" w:eastAsia="x-none"/>
        </w:rPr>
        <w:t>.000,- zł</w:t>
      </w:r>
      <w:r w:rsidRPr="00C23608">
        <w:rPr>
          <w:rFonts w:ascii="Arial" w:hAnsi="Arial" w:cs="Arial"/>
          <w:color w:val="000000" w:themeColor="text1"/>
          <w:sz w:val="24"/>
          <w:szCs w:val="24"/>
          <w:lang w:eastAsia="x-none"/>
        </w:rPr>
        <w:t xml:space="preserve">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3247 – </w:t>
      </w:r>
      <w:r w:rsidRPr="00C23608">
        <w:rPr>
          <w:rFonts w:ascii="Arial" w:hAnsi="Arial" w:cs="Arial"/>
          <w:color w:val="000000" w:themeColor="text1"/>
          <w:sz w:val="24"/>
          <w:szCs w:val="24"/>
        </w:rPr>
        <w:t>680.000</w:t>
      </w:r>
      <w:r w:rsidRPr="00C23608">
        <w:rPr>
          <w:rFonts w:ascii="Arial" w:hAnsi="Arial" w:cs="Arial"/>
          <w:color w:val="000000" w:themeColor="text1"/>
          <w:sz w:val="24"/>
          <w:szCs w:val="24"/>
          <w:lang w:eastAsia="x-none"/>
        </w:rPr>
        <w:t xml:space="preserve">,-zł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3249 – </w:t>
      </w:r>
      <w:r w:rsidRPr="00C23608">
        <w:rPr>
          <w:rFonts w:ascii="Arial" w:hAnsi="Arial" w:cs="Arial"/>
          <w:color w:val="000000" w:themeColor="text1"/>
          <w:sz w:val="24"/>
          <w:szCs w:val="24"/>
        </w:rPr>
        <w:t>120.000</w:t>
      </w:r>
      <w:r w:rsidRPr="00C23608">
        <w:rPr>
          <w:rFonts w:ascii="Arial" w:hAnsi="Arial" w:cs="Arial"/>
          <w:color w:val="000000" w:themeColor="text1"/>
          <w:sz w:val="24"/>
          <w:szCs w:val="24"/>
          <w:lang w:eastAsia="x-none"/>
        </w:rPr>
        <w:t xml:space="preserve">,-zł. </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lang w:val="x-none" w:eastAsia="x-none"/>
        </w:rPr>
        <w:t>W </w:t>
      </w:r>
      <w:r w:rsidRPr="00C23608">
        <w:rPr>
          <w:rFonts w:ascii="Arial" w:hAnsi="Arial" w:cs="Arial"/>
          <w:color w:val="000000" w:themeColor="text1"/>
          <w:sz w:val="24"/>
          <w:szCs w:val="24"/>
          <w:lang w:eastAsia="x-none"/>
        </w:rPr>
        <w:t>grudniu</w:t>
      </w:r>
      <w:r w:rsidRPr="00C23608">
        <w:rPr>
          <w:rFonts w:ascii="Arial" w:hAnsi="Arial" w:cs="Arial"/>
          <w:color w:val="000000" w:themeColor="text1"/>
          <w:sz w:val="24"/>
          <w:szCs w:val="24"/>
          <w:lang w:val="x-none" w:eastAsia="x-none"/>
        </w:rPr>
        <w:t xml:space="preserve"> 201</w:t>
      </w:r>
      <w:r w:rsidRPr="00C23608">
        <w:rPr>
          <w:rFonts w:ascii="Arial" w:hAnsi="Arial" w:cs="Arial"/>
          <w:color w:val="000000" w:themeColor="text1"/>
          <w:sz w:val="24"/>
          <w:szCs w:val="24"/>
          <w:lang w:eastAsia="x-none"/>
        </w:rPr>
        <w:t>8</w:t>
      </w:r>
      <w:r w:rsidRPr="00C23608">
        <w:rPr>
          <w:rFonts w:ascii="Arial" w:hAnsi="Arial" w:cs="Arial"/>
          <w:color w:val="000000" w:themeColor="text1"/>
          <w:sz w:val="24"/>
          <w:szCs w:val="24"/>
          <w:lang w:val="x-none" w:eastAsia="x-none"/>
        </w:rPr>
        <w:t xml:space="preserve"> r. wypłacono </w:t>
      </w:r>
      <w:r w:rsidRPr="00C23608">
        <w:rPr>
          <w:rFonts w:ascii="Arial" w:hAnsi="Arial" w:cs="Arial"/>
          <w:color w:val="000000" w:themeColor="text1"/>
          <w:sz w:val="24"/>
          <w:szCs w:val="24"/>
          <w:lang w:eastAsia="x-none"/>
        </w:rPr>
        <w:t xml:space="preserve">pierwszą transzę </w:t>
      </w:r>
      <w:r w:rsidRPr="00C23608">
        <w:rPr>
          <w:rFonts w:ascii="Arial" w:hAnsi="Arial" w:cs="Arial"/>
          <w:color w:val="000000" w:themeColor="text1"/>
          <w:sz w:val="24"/>
          <w:szCs w:val="24"/>
          <w:lang w:val="x-none" w:eastAsia="x-none"/>
        </w:rPr>
        <w:t>stypendi</w:t>
      </w:r>
      <w:r w:rsidRPr="00C23608">
        <w:rPr>
          <w:rFonts w:ascii="Arial" w:hAnsi="Arial" w:cs="Arial"/>
          <w:color w:val="000000" w:themeColor="text1"/>
          <w:sz w:val="24"/>
          <w:szCs w:val="24"/>
          <w:lang w:eastAsia="x-none"/>
        </w:rPr>
        <w:t>um</w:t>
      </w:r>
      <w:r w:rsidRPr="00C23608">
        <w:rPr>
          <w:rFonts w:ascii="Arial" w:hAnsi="Arial" w:cs="Arial"/>
          <w:color w:val="000000" w:themeColor="text1"/>
          <w:sz w:val="24"/>
          <w:szCs w:val="24"/>
          <w:lang w:val="x-none" w:eastAsia="x-none"/>
        </w:rPr>
        <w:t xml:space="preserve"> dla </w:t>
      </w:r>
      <w:r w:rsidRPr="00C23608">
        <w:rPr>
          <w:rFonts w:ascii="Arial" w:hAnsi="Arial" w:cs="Arial"/>
          <w:color w:val="000000" w:themeColor="text1"/>
          <w:sz w:val="24"/>
          <w:szCs w:val="24"/>
          <w:lang w:eastAsia="x-none"/>
        </w:rPr>
        <w:t>400</w:t>
      </w:r>
      <w:r w:rsidRPr="00C23608">
        <w:rPr>
          <w:rFonts w:ascii="Arial" w:hAnsi="Arial" w:cs="Arial"/>
          <w:color w:val="000000" w:themeColor="text1"/>
          <w:sz w:val="24"/>
          <w:szCs w:val="24"/>
          <w:lang w:val="x-none" w:eastAsia="x-none"/>
        </w:rPr>
        <w:t xml:space="preserve"> uczniów/uczennic, z którymi zawarto umowy o przekazywanie stypendiów </w:t>
      </w:r>
      <w:r w:rsidR="00D25C92">
        <w:rPr>
          <w:rFonts w:ascii="Arial" w:hAnsi="Arial" w:cs="Arial"/>
          <w:color w:val="000000" w:themeColor="text1"/>
          <w:sz w:val="24"/>
          <w:szCs w:val="24"/>
          <w:lang w:val="x-none" w:eastAsia="x-none"/>
        </w:rPr>
        <w:br/>
      </w:r>
      <w:r w:rsidRPr="00C23608">
        <w:rPr>
          <w:rFonts w:ascii="Arial" w:hAnsi="Arial" w:cs="Arial"/>
          <w:color w:val="000000" w:themeColor="text1"/>
          <w:sz w:val="24"/>
          <w:szCs w:val="24"/>
          <w:lang w:eastAsia="x-none"/>
        </w:rPr>
        <w:t>(</w:t>
      </w:r>
      <w:r w:rsidRPr="00C23608">
        <w:rPr>
          <w:rFonts w:ascii="Arial" w:hAnsi="Arial" w:cs="Arial"/>
          <w:color w:val="000000" w:themeColor="text1"/>
          <w:sz w:val="24"/>
          <w:szCs w:val="24"/>
          <w:lang w:val="x-none" w:eastAsia="x-none"/>
        </w:rPr>
        <w:t xml:space="preserve">po </w:t>
      </w:r>
      <w:r w:rsidRPr="00C23608">
        <w:rPr>
          <w:rFonts w:ascii="Arial" w:hAnsi="Arial" w:cs="Arial"/>
          <w:color w:val="000000" w:themeColor="text1"/>
          <w:sz w:val="24"/>
          <w:szCs w:val="24"/>
          <w:lang w:eastAsia="x-none"/>
        </w:rPr>
        <w:t>2</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0</w:t>
      </w:r>
      <w:r w:rsidRPr="00C23608">
        <w:rPr>
          <w:rFonts w:ascii="Arial" w:hAnsi="Arial" w:cs="Arial"/>
          <w:color w:val="000000" w:themeColor="text1"/>
          <w:sz w:val="24"/>
          <w:szCs w:val="24"/>
          <w:lang w:val="x-none" w:eastAsia="x-none"/>
        </w:rPr>
        <w:t>00,-zł na osobę</w:t>
      </w:r>
      <w:r w:rsidRPr="00C23608">
        <w:rPr>
          <w:rFonts w:ascii="Arial" w:hAnsi="Arial" w:cs="Arial"/>
          <w:color w:val="000000" w:themeColor="text1"/>
          <w:sz w:val="24"/>
          <w:szCs w:val="24"/>
          <w:lang w:eastAsia="x-none"/>
        </w:rPr>
        <w:t>),</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w tym</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dla 80</w:t>
      </w:r>
      <w:r w:rsidRPr="00C23608">
        <w:rPr>
          <w:rFonts w:ascii="Arial" w:hAnsi="Arial" w:cs="Arial"/>
          <w:color w:val="000000" w:themeColor="text1"/>
          <w:sz w:val="24"/>
          <w:szCs w:val="24"/>
          <w:lang w:val="x-none" w:eastAsia="x-none"/>
        </w:rPr>
        <w:t xml:space="preserve"> uczniów/uczennic ze szkół gimnazjalnych oraz </w:t>
      </w:r>
      <w:r w:rsidRPr="00C23608">
        <w:rPr>
          <w:rFonts w:ascii="Arial" w:hAnsi="Arial" w:cs="Arial"/>
          <w:color w:val="000000" w:themeColor="text1"/>
          <w:sz w:val="24"/>
          <w:szCs w:val="24"/>
          <w:lang w:eastAsia="x-none"/>
        </w:rPr>
        <w:t>320</w:t>
      </w:r>
      <w:r w:rsidRPr="00C23608">
        <w:rPr>
          <w:rFonts w:ascii="Arial" w:hAnsi="Arial" w:cs="Arial"/>
          <w:color w:val="000000" w:themeColor="text1"/>
          <w:sz w:val="24"/>
          <w:szCs w:val="24"/>
          <w:lang w:val="x-none" w:eastAsia="x-none"/>
        </w:rPr>
        <w:t xml:space="preserve"> uczniów/uczennic ze szkół ponadgimnazjalnych</w:t>
      </w:r>
    </w:p>
    <w:p w:rsidR="00C23608" w:rsidRPr="00C23608" w:rsidRDefault="00C23608" w:rsidP="00CB127A">
      <w:pPr>
        <w:numPr>
          <w:ilvl w:val="0"/>
          <w:numId w:val="159"/>
        </w:numPr>
        <w:spacing w:after="0" w:line="360" w:lineRule="auto"/>
        <w:ind w:left="567" w:hanging="283"/>
        <w:jc w:val="both"/>
        <w:rPr>
          <w:rFonts w:ascii="Arial" w:eastAsia="Times New Roman" w:hAnsi="Arial" w:cs="Arial"/>
          <w:color w:val="000000" w:themeColor="text1"/>
          <w:sz w:val="24"/>
          <w:szCs w:val="24"/>
          <w:lang w:eastAsia="x-none"/>
        </w:rPr>
      </w:pPr>
      <w:r w:rsidRPr="00C23608">
        <w:rPr>
          <w:rFonts w:ascii="Arial" w:eastAsia="Times New Roman" w:hAnsi="Arial" w:cs="Arial"/>
          <w:color w:val="000000" w:themeColor="text1"/>
          <w:sz w:val="24"/>
          <w:szCs w:val="24"/>
        </w:rPr>
        <w:t xml:space="preserve">pozostałe wydatki bieżące związane z realizacją projektu w kwocie 16.000,-zł </w:t>
      </w:r>
      <w:r w:rsidRPr="00C23608">
        <w:rPr>
          <w:rFonts w:ascii="Arial" w:eastAsia="Times New Roman" w:hAnsi="Arial" w:cs="Arial"/>
          <w:color w:val="000000" w:themeColor="text1"/>
          <w:sz w:val="24"/>
          <w:szCs w:val="24"/>
        </w:rPr>
        <w:br/>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4217 – 8.160,-zł,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4219 – 1.440,-zł,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4267 – 2.720,-zł,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4269 – 480,-zł, </w:t>
      </w:r>
      <w:r w:rsidRPr="00C23608">
        <w:rPr>
          <w:rFonts w:ascii="Arial" w:eastAsia="Calibri" w:hAnsi="Arial" w:cs="Arial"/>
          <w:color w:val="000000" w:themeColor="text1"/>
          <w:sz w:val="24"/>
          <w:szCs w:val="24"/>
          <w:lang w:val="x-none" w:eastAsia="x-none"/>
        </w:rPr>
        <w:t>§ 4</w:t>
      </w:r>
      <w:r w:rsidRPr="00C23608">
        <w:rPr>
          <w:rFonts w:ascii="Arial" w:eastAsia="Calibri" w:hAnsi="Arial" w:cs="Arial"/>
          <w:color w:val="000000" w:themeColor="text1"/>
          <w:sz w:val="24"/>
          <w:szCs w:val="24"/>
          <w:lang w:eastAsia="x-none"/>
        </w:rPr>
        <w:t>30</w:t>
      </w:r>
      <w:r w:rsidRPr="00C23608">
        <w:rPr>
          <w:rFonts w:ascii="Arial" w:eastAsia="Calibri" w:hAnsi="Arial" w:cs="Arial"/>
          <w:color w:val="000000" w:themeColor="text1"/>
          <w:sz w:val="24"/>
          <w:szCs w:val="24"/>
          <w:lang w:val="x-none" w:eastAsia="x-none"/>
        </w:rPr>
        <w:t xml:space="preserve">7 – </w:t>
      </w:r>
      <w:r w:rsidRPr="00C23608">
        <w:rPr>
          <w:rFonts w:ascii="Arial" w:eastAsia="Calibri" w:hAnsi="Arial" w:cs="Arial"/>
          <w:color w:val="000000" w:themeColor="text1"/>
          <w:sz w:val="24"/>
          <w:szCs w:val="24"/>
          <w:lang w:eastAsia="x-none"/>
        </w:rPr>
        <w:t>1.360</w:t>
      </w:r>
      <w:r w:rsidRPr="00C23608">
        <w:rPr>
          <w:rFonts w:ascii="Arial" w:eastAsia="Calibri" w:hAnsi="Arial" w:cs="Arial"/>
          <w:color w:val="000000" w:themeColor="text1"/>
          <w:sz w:val="24"/>
          <w:szCs w:val="24"/>
          <w:lang w:val="x-none" w:eastAsia="x-none"/>
        </w:rPr>
        <w:t>,-zł, § 4</w:t>
      </w:r>
      <w:r w:rsidRPr="00C23608">
        <w:rPr>
          <w:rFonts w:ascii="Arial" w:eastAsia="Calibri" w:hAnsi="Arial" w:cs="Arial"/>
          <w:color w:val="000000" w:themeColor="text1"/>
          <w:sz w:val="24"/>
          <w:szCs w:val="24"/>
          <w:lang w:eastAsia="x-none"/>
        </w:rPr>
        <w:t>309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240</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67</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1.360</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240</w:t>
      </w:r>
      <w:r w:rsidRPr="00C23608">
        <w:rPr>
          <w:rFonts w:ascii="Arial" w:eastAsia="Calibri" w:hAnsi="Arial" w:cs="Arial"/>
          <w:color w:val="000000" w:themeColor="text1"/>
          <w:sz w:val="24"/>
          <w:szCs w:val="24"/>
          <w:lang w:val="x-none" w:eastAsia="x-none"/>
        </w:rPr>
        <w:t>,-zł)</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 xml:space="preserve"> </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Środki przeznaczone zostały na: materiały biurowe, opłaty za energię elektryczną, cieplną, usługi pocztowe, telefoniczne, internetowe.</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lang w:eastAsia="x-none"/>
        </w:rPr>
      </w:pPr>
      <w:r w:rsidRPr="00C23608">
        <w:rPr>
          <w:rFonts w:ascii="Arial" w:eastAsia="Times New Roman" w:hAnsi="Arial" w:cs="Arial"/>
          <w:color w:val="000000" w:themeColor="text1"/>
          <w:sz w:val="24"/>
          <w:szCs w:val="24"/>
          <w:lang w:eastAsia="x-none"/>
        </w:rPr>
        <w:t>Zadanie finansowane ze środków Unii Europejskiej w kwocie 816.000,-zł, środków budżetu państwa w kwocie 96.000,-zł oraz środków własnych Samorządu Województwa w kwocie 48.000,-zł.</w:t>
      </w:r>
    </w:p>
    <w:p w:rsidR="00C23608" w:rsidRPr="00C23608" w:rsidRDefault="00C23608" w:rsidP="00C23608">
      <w:pPr>
        <w:spacing w:after="0" w:line="360" w:lineRule="auto"/>
        <w:ind w:left="284"/>
        <w:jc w:val="both"/>
        <w:rPr>
          <w:rFonts w:ascii="Arial" w:hAnsi="Arial" w:cs="Arial"/>
          <w:color w:val="000000" w:themeColor="text1"/>
          <w:sz w:val="24"/>
          <w:szCs w:val="24"/>
        </w:rPr>
      </w:pPr>
      <w:r w:rsidRPr="00C23608">
        <w:rPr>
          <w:rFonts w:ascii="Arial" w:eastAsia="Calibri" w:hAnsi="Arial" w:cs="Arial"/>
          <w:color w:val="000000" w:themeColor="text1"/>
          <w:sz w:val="24"/>
          <w:szCs w:val="24"/>
          <w:lang w:eastAsia="pl-PL"/>
        </w:rPr>
        <w:t>Zadanie ujęte w wykazie przedsięwzięć do Wieloletniej Prognozy Finansowej Województwa Podkarpackiego. Okres realizacji: lata 2018-2019. Planowane łączne nakłady finansowe na realizację zadania: 1.920.000,-zł. Od początku realizacji zadania do końca 2018r. wykonano zakres o wartości 960.000,-zł, co stanowi 50 % planowanych łącznych nakładów na przedsięwzięcie</w:t>
      </w:r>
    </w:p>
    <w:p w:rsidR="00C23608" w:rsidRPr="00C23608" w:rsidRDefault="00C23608" w:rsidP="00CB127A">
      <w:pPr>
        <w:numPr>
          <w:ilvl w:val="0"/>
          <w:numId w:val="126"/>
        </w:numPr>
        <w:spacing w:after="0" w:line="360" w:lineRule="auto"/>
        <w:ind w:left="284" w:hanging="284"/>
        <w:jc w:val="both"/>
        <w:rPr>
          <w:rFonts w:ascii="Arial" w:hAnsi="Arial" w:cs="Arial"/>
          <w:color w:val="000000" w:themeColor="text1"/>
          <w:sz w:val="24"/>
          <w:szCs w:val="24"/>
        </w:rPr>
      </w:pPr>
      <w:r w:rsidRPr="00C23608">
        <w:rPr>
          <w:rFonts w:ascii="Arial" w:eastAsia="Calibri" w:hAnsi="Arial" w:cs="Arial"/>
          <w:color w:val="000000" w:themeColor="text1"/>
          <w:sz w:val="24"/>
          <w:szCs w:val="24"/>
        </w:rPr>
        <w:t xml:space="preserve"> „Wsparcie stypendialne uczniów ponadgimnazjalnych szkół zawodowych - rok </w:t>
      </w:r>
      <w:r w:rsidRPr="00C23608">
        <w:rPr>
          <w:rFonts w:ascii="Arial" w:hAnsi="Arial" w:cs="Arial"/>
          <w:color w:val="000000" w:themeColor="text1"/>
          <w:sz w:val="24"/>
          <w:szCs w:val="24"/>
        </w:rPr>
        <w:t>szkolny 2018/2019” w kwocie 936.000,-zł, w tym:</w:t>
      </w:r>
    </w:p>
    <w:p w:rsidR="00C23608" w:rsidRPr="00C23608" w:rsidRDefault="00C23608" w:rsidP="00CB127A">
      <w:pPr>
        <w:numPr>
          <w:ilvl w:val="0"/>
          <w:numId w:val="129"/>
        </w:numPr>
        <w:spacing w:after="0" w:line="360" w:lineRule="auto"/>
        <w:ind w:left="709"/>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t xml:space="preserve">wynagrodzenia i składki od nich naliczone </w:t>
      </w:r>
      <w:r w:rsidRPr="00C23608">
        <w:rPr>
          <w:rFonts w:ascii="Arial" w:hAnsi="Arial" w:cs="Arial"/>
          <w:color w:val="000000" w:themeColor="text1"/>
          <w:sz w:val="24"/>
          <w:szCs w:val="24"/>
          <w:lang w:eastAsia="x-none"/>
        </w:rPr>
        <w:t>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140.400,-</w:t>
      </w:r>
      <w:r w:rsidRPr="00C23608">
        <w:rPr>
          <w:rFonts w:ascii="Arial" w:hAnsi="Arial" w:cs="Arial"/>
          <w:color w:val="000000" w:themeColor="text1"/>
          <w:sz w:val="24"/>
          <w:szCs w:val="24"/>
          <w:lang w:val="x-none" w:eastAsia="x-none"/>
        </w:rPr>
        <w:t xml:space="preserve">zł (§ 4017 – </w:t>
      </w:r>
      <w:r w:rsidRPr="00C23608">
        <w:rPr>
          <w:rFonts w:ascii="Arial" w:hAnsi="Arial" w:cs="Arial"/>
          <w:color w:val="000000" w:themeColor="text1"/>
          <w:sz w:val="24"/>
          <w:szCs w:val="24"/>
          <w:lang w:val="x-none" w:eastAsia="x-none"/>
        </w:rPr>
        <w:br/>
      </w:r>
      <w:r w:rsidRPr="00C23608">
        <w:rPr>
          <w:rFonts w:ascii="Arial" w:hAnsi="Arial" w:cs="Arial"/>
          <w:color w:val="000000" w:themeColor="text1"/>
          <w:sz w:val="24"/>
          <w:szCs w:val="24"/>
          <w:lang w:eastAsia="x-none"/>
        </w:rPr>
        <w:t>99.591</w:t>
      </w:r>
      <w:r w:rsidRPr="00C23608">
        <w:rPr>
          <w:rFonts w:ascii="Arial" w:hAnsi="Arial" w:cs="Arial"/>
          <w:color w:val="000000" w:themeColor="text1"/>
          <w:sz w:val="24"/>
          <w:szCs w:val="24"/>
          <w:lang w:val="x-none" w:eastAsia="x-none"/>
        </w:rPr>
        <w:t xml:space="preserve">,-zł, § 4019 – </w:t>
      </w:r>
      <w:r w:rsidRPr="00C23608">
        <w:rPr>
          <w:rFonts w:ascii="Arial" w:hAnsi="Arial" w:cs="Arial"/>
          <w:color w:val="000000" w:themeColor="text1"/>
          <w:sz w:val="24"/>
          <w:szCs w:val="24"/>
          <w:lang w:eastAsia="x-none"/>
        </w:rPr>
        <w:t>17.575</w:t>
      </w:r>
      <w:r w:rsidRPr="00C23608">
        <w:rPr>
          <w:rFonts w:ascii="Arial" w:hAnsi="Arial" w:cs="Arial"/>
          <w:color w:val="000000" w:themeColor="text1"/>
          <w:sz w:val="24"/>
          <w:szCs w:val="24"/>
          <w:lang w:val="x-none" w:eastAsia="x-none"/>
        </w:rPr>
        <w:t xml:space="preserve">,-zł, § 4117 – </w:t>
      </w:r>
      <w:r w:rsidRPr="00C23608">
        <w:rPr>
          <w:rFonts w:ascii="Arial" w:hAnsi="Arial" w:cs="Arial"/>
          <w:color w:val="000000" w:themeColor="text1"/>
          <w:sz w:val="24"/>
          <w:szCs w:val="24"/>
          <w:lang w:eastAsia="x-none"/>
        </w:rPr>
        <w:t>17.309</w:t>
      </w:r>
      <w:r w:rsidRPr="00C23608">
        <w:rPr>
          <w:rFonts w:ascii="Arial" w:hAnsi="Arial" w:cs="Arial"/>
          <w:color w:val="000000" w:themeColor="text1"/>
          <w:sz w:val="24"/>
          <w:szCs w:val="24"/>
          <w:lang w:val="x-none" w:eastAsia="x-none"/>
        </w:rPr>
        <w:t xml:space="preserve">,-zł, § 4119 – </w:t>
      </w:r>
      <w:r w:rsidRPr="00C23608">
        <w:rPr>
          <w:rFonts w:ascii="Arial" w:hAnsi="Arial" w:cs="Arial"/>
          <w:color w:val="000000" w:themeColor="text1"/>
          <w:sz w:val="24"/>
          <w:szCs w:val="24"/>
          <w:lang w:eastAsia="x-none"/>
        </w:rPr>
        <w:t>3.054</w:t>
      </w:r>
      <w:r w:rsidRPr="00C23608">
        <w:rPr>
          <w:rFonts w:ascii="Arial" w:hAnsi="Arial" w:cs="Arial"/>
          <w:color w:val="000000" w:themeColor="text1"/>
          <w:sz w:val="24"/>
          <w:szCs w:val="24"/>
          <w:lang w:val="x-none" w:eastAsia="x-none"/>
        </w:rPr>
        <w:t>,-zł, § 4127 –</w:t>
      </w:r>
      <w:r w:rsidRPr="00C23608">
        <w:rPr>
          <w:rFonts w:ascii="Arial" w:hAnsi="Arial" w:cs="Arial"/>
          <w:color w:val="000000" w:themeColor="text1"/>
          <w:sz w:val="24"/>
          <w:szCs w:val="24"/>
          <w:lang w:eastAsia="x-none"/>
        </w:rPr>
        <w:t xml:space="preserve"> 2.440</w:t>
      </w:r>
      <w:r w:rsidRPr="00C23608">
        <w:rPr>
          <w:rFonts w:ascii="Arial" w:hAnsi="Arial" w:cs="Arial"/>
          <w:color w:val="000000" w:themeColor="text1"/>
          <w:sz w:val="24"/>
          <w:szCs w:val="24"/>
          <w:lang w:val="x-none" w:eastAsia="x-none"/>
        </w:rPr>
        <w:t xml:space="preserve">,-zł, § 4129 – </w:t>
      </w:r>
      <w:r w:rsidRPr="00C23608">
        <w:rPr>
          <w:rFonts w:ascii="Arial" w:hAnsi="Arial" w:cs="Arial"/>
          <w:color w:val="000000" w:themeColor="text1"/>
          <w:sz w:val="24"/>
          <w:szCs w:val="24"/>
          <w:lang w:eastAsia="x-none"/>
        </w:rPr>
        <w:t>431</w:t>
      </w:r>
      <w:r w:rsidRPr="00C23608">
        <w:rPr>
          <w:rFonts w:ascii="Arial" w:hAnsi="Arial" w:cs="Arial"/>
          <w:color w:val="000000" w:themeColor="text1"/>
          <w:sz w:val="24"/>
          <w:szCs w:val="24"/>
          <w:lang w:val="x-none" w:eastAsia="x-none"/>
        </w:rPr>
        <w:t>,-zł)</w:t>
      </w:r>
      <w:r w:rsidRPr="00C23608">
        <w:rPr>
          <w:rFonts w:ascii="Arial" w:hAnsi="Arial" w:cs="Arial"/>
          <w:color w:val="000000" w:themeColor="text1"/>
          <w:sz w:val="24"/>
          <w:szCs w:val="24"/>
          <w:lang w:eastAsia="x-none"/>
        </w:rPr>
        <w:t>,</w:t>
      </w:r>
    </w:p>
    <w:p w:rsidR="00C23608" w:rsidRPr="00C23608" w:rsidRDefault="00C23608" w:rsidP="00CB127A">
      <w:pPr>
        <w:numPr>
          <w:ilvl w:val="0"/>
          <w:numId w:val="129"/>
        </w:numPr>
        <w:spacing w:after="0" w:line="360" w:lineRule="auto"/>
        <w:jc w:val="both"/>
        <w:rPr>
          <w:rFonts w:ascii="Arial" w:hAnsi="Arial" w:cs="Arial"/>
          <w:color w:val="000000" w:themeColor="text1"/>
          <w:sz w:val="24"/>
          <w:szCs w:val="24"/>
        </w:rPr>
      </w:pPr>
      <w:r w:rsidRPr="00C23608">
        <w:rPr>
          <w:rFonts w:ascii="Arial" w:hAnsi="Arial" w:cs="Arial"/>
          <w:color w:val="000000" w:themeColor="text1"/>
          <w:sz w:val="24"/>
          <w:szCs w:val="24"/>
          <w:lang w:val="x-none" w:eastAsia="x-none"/>
        </w:rPr>
        <w:lastRenderedPageBreak/>
        <w:t xml:space="preserve">stypendia dla uczniów ponadgimnazjalnych </w:t>
      </w:r>
      <w:r w:rsidRPr="00C23608">
        <w:rPr>
          <w:rFonts w:ascii="Arial" w:hAnsi="Arial" w:cs="Arial"/>
          <w:color w:val="000000" w:themeColor="text1"/>
          <w:sz w:val="24"/>
          <w:szCs w:val="24"/>
          <w:lang w:eastAsia="x-none"/>
        </w:rPr>
        <w:t>szkół zawodowych w kwocie</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780</w:t>
      </w:r>
      <w:r w:rsidRPr="00C23608">
        <w:rPr>
          <w:rFonts w:ascii="Arial" w:hAnsi="Arial" w:cs="Arial"/>
          <w:color w:val="000000" w:themeColor="text1"/>
          <w:sz w:val="24"/>
          <w:szCs w:val="24"/>
          <w:lang w:val="x-none" w:eastAsia="x-none"/>
        </w:rPr>
        <w:t>.000,- zł</w:t>
      </w:r>
      <w:r w:rsidRPr="00C23608">
        <w:rPr>
          <w:rFonts w:ascii="Arial" w:hAnsi="Arial" w:cs="Arial"/>
          <w:color w:val="000000" w:themeColor="text1"/>
          <w:sz w:val="24"/>
          <w:szCs w:val="24"/>
          <w:lang w:eastAsia="x-none"/>
        </w:rPr>
        <w:t xml:space="preserve">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3247 – 663.000,-zł,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3249 – 117.000,-zł).</w:t>
      </w:r>
    </w:p>
    <w:p w:rsidR="00C23608" w:rsidRPr="00C23608" w:rsidRDefault="00C23608" w:rsidP="00C23608">
      <w:pPr>
        <w:spacing w:after="0" w:line="360" w:lineRule="auto"/>
        <w:ind w:left="786"/>
        <w:jc w:val="both"/>
        <w:rPr>
          <w:rFonts w:ascii="Arial" w:hAnsi="Arial" w:cs="Arial"/>
          <w:color w:val="000000" w:themeColor="text1"/>
          <w:sz w:val="24"/>
          <w:szCs w:val="24"/>
          <w:lang w:eastAsia="x-none"/>
        </w:rPr>
      </w:pPr>
      <w:r w:rsidRPr="00C23608">
        <w:rPr>
          <w:rFonts w:ascii="Arial" w:hAnsi="Arial" w:cs="Arial"/>
          <w:color w:val="000000" w:themeColor="text1"/>
          <w:sz w:val="24"/>
          <w:szCs w:val="24"/>
          <w:lang w:val="x-none" w:eastAsia="x-none"/>
        </w:rPr>
        <w:t>W </w:t>
      </w:r>
      <w:r w:rsidRPr="00C23608">
        <w:rPr>
          <w:rFonts w:ascii="Arial" w:hAnsi="Arial" w:cs="Arial"/>
          <w:color w:val="000000" w:themeColor="text1"/>
          <w:sz w:val="24"/>
          <w:szCs w:val="24"/>
          <w:lang w:eastAsia="x-none"/>
        </w:rPr>
        <w:t xml:space="preserve">grudniu </w:t>
      </w:r>
      <w:r w:rsidRPr="00C23608">
        <w:rPr>
          <w:rFonts w:ascii="Arial" w:hAnsi="Arial" w:cs="Arial"/>
          <w:color w:val="000000" w:themeColor="text1"/>
          <w:sz w:val="24"/>
          <w:szCs w:val="24"/>
          <w:lang w:val="x-none" w:eastAsia="x-none"/>
        </w:rPr>
        <w:t>201</w:t>
      </w:r>
      <w:r w:rsidRPr="00C23608">
        <w:rPr>
          <w:rFonts w:ascii="Arial" w:hAnsi="Arial" w:cs="Arial"/>
          <w:color w:val="000000" w:themeColor="text1"/>
          <w:sz w:val="24"/>
          <w:szCs w:val="24"/>
          <w:lang w:eastAsia="x-none"/>
        </w:rPr>
        <w:t>8</w:t>
      </w:r>
      <w:r w:rsidRPr="00C23608">
        <w:rPr>
          <w:rFonts w:ascii="Arial" w:hAnsi="Arial" w:cs="Arial"/>
          <w:color w:val="000000" w:themeColor="text1"/>
          <w:sz w:val="24"/>
          <w:szCs w:val="24"/>
          <w:lang w:val="x-none" w:eastAsia="x-none"/>
        </w:rPr>
        <w:t xml:space="preserve"> r. wypłacono </w:t>
      </w:r>
      <w:r w:rsidRPr="00C23608">
        <w:rPr>
          <w:rFonts w:ascii="Arial" w:hAnsi="Arial" w:cs="Arial"/>
          <w:color w:val="000000" w:themeColor="text1"/>
          <w:sz w:val="24"/>
          <w:szCs w:val="24"/>
          <w:lang w:eastAsia="x-none"/>
        </w:rPr>
        <w:t xml:space="preserve">pierwszą transzę </w:t>
      </w:r>
      <w:r w:rsidRPr="00C23608">
        <w:rPr>
          <w:rFonts w:ascii="Arial" w:hAnsi="Arial" w:cs="Arial"/>
          <w:color w:val="000000" w:themeColor="text1"/>
          <w:sz w:val="24"/>
          <w:szCs w:val="24"/>
          <w:lang w:val="x-none" w:eastAsia="x-none"/>
        </w:rPr>
        <w:t>stypendi</w:t>
      </w:r>
      <w:r w:rsidRPr="00C23608">
        <w:rPr>
          <w:rFonts w:ascii="Arial" w:hAnsi="Arial" w:cs="Arial"/>
          <w:color w:val="000000" w:themeColor="text1"/>
          <w:sz w:val="24"/>
          <w:szCs w:val="24"/>
          <w:lang w:eastAsia="x-none"/>
        </w:rPr>
        <w:t>um</w:t>
      </w:r>
      <w:r w:rsidRPr="00C23608">
        <w:rPr>
          <w:rFonts w:ascii="Arial" w:hAnsi="Arial" w:cs="Arial"/>
          <w:color w:val="000000" w:themeColor="text1"/>
          <w:sz w:val="24"/>
          <w:szCs w:val="24"/>
          <w:lang w:val="x-none" w:eastAsia="x-none"/>
        </w:rPr>
        <w:t xml:space="preserve"> dla </w:t>
      </w:r>
      <w:r w:rsidRPr="00C23608">
        <w:rPr>
          <w:rFonts w:ascii="Arial" w:hAnsi="Arial" w:cs="Arial"/>
          <w:color w:val="000000" w:themeColor="text1"/>
          <w:sz w:val="24"/>
          <w:szCs w:val="24"/>
          <w:lang w:eastAsia="x-none"/>
        </w:rPr>
        <w:t>390</w:t>
      </w:r>
      <w:r w:rsidRPr="00C23608">
        <w:rPr>
          <w:rFonts w:ascii="Arial" w:hAnsi="Arial" w:cs="Arial"/>
          <w:color w:val="000000" w:themeColor="text1"/>
          <w:sz w:val="24"/>
          <w:szCs w:val="24"/>
          <w:lang w:val="x-none" w:eastAsia="x-none"/>
        </w:rPr>
        <w:t xml:space="preserve"> uczniów/uczennic, z którymi zawarto umowy o przekazywanie stypendiów </w:t>
      </w:r>
      <w:r w:rsidR="00D25C92">
        <w:rPr>
          <w:rFonts w:ascii="Arial" w:hAnsi="Arial" w:cs="Arial"/>
          <w:color w:val="000000" w:themeColor="text1"/>
          <w:sz w:val="24"/>
          <w:szCs w:val="24"/>
          <w:lang w:val="x-none" w:eastAsia="x-none"/>
        </w:rPr>
        <w:br/>
      </w:r>
      <w:r w:rsidRPr="00C23608">
        <w:rPr>
          <w:rFonts w:ascii="Arial" w:hAnsi="Arial" w:cs="Arial"/>
          <w:color w:val="000000" w:themeColor="text1"/>
          <w:sz w:val="24"/>
          <w:szCs w:val="24"/>
          <w:lang w:eastAsia="x-none"/>
        </w:rPr>
        <w:t>(po 2</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0</w:t>
      </w:r>
      <w:r w:rsidRPr="00C23608">
        <w:rPr>
          <w:rFonts w:ascii="Arial" w:hAnsi="Arial" w:cs="Arial"/>
          <w:color w:val="000000" w:themeColor="text1"/>
          <w:sz w:val="24"/>
          <w:szCs w:val="24"/>
          <w:lang w:val="x-none" w:eastAsia="x-none"/>
        </w:rPr>
        <w:t>00,-zł na osobę</w:t>
      </w:r>
      <w:r w:rsidRPr="00C23608">
        <w:rPr>
          <w:rFonts w:ascii="Arial" w:hAnsi="Arial" w:cs="Arial"/>
          <w:color w:val="000000" w:themeColor="text1"/>
          <w:sz w:val="24"/>
          <w:szCs w:val="24"/>
          <w:lang w:eastAsia="x-none"/>
        </w:rPr>
        <w:t>), w tym</w:t>
      </w:r>
      <w:r w:rsidRPr="00C23608">
        <w:rPr>
          <w:rFonts w:ascii="Arial" w:hAnsi="Arial" w:cs="Arial"/>
          <w:color w:val="000000" w:themeColor="text1"/>
          <w:sz w:val="24"/>
          <w:szCs w:val="24"/>
          <w:lang w:val="x-none" w:eastAsia="x-none"/>
        </w:rPr>
        <w:t xml:space="preserve"> </w:t>
      </w:r>
      <w:r w:rsidRPr="00C23608">
        <w:rPr>
          <w:rFonts w:ascii="Arial" w:hAnsi="Arial" w:cs="Arial"/>
          <w:color w:val="000000" w:themeColor="text1"/>
          <w:sz w:val="24"/>
          <w:szCs w:val="24"/>
          <w:lang w:eastAsia="x-none"/>
        </w:rPr>
        <w:t>dla 27</w:t>
      </w:r>
      <w:r w:rsidRPr="00C23608">
        <w:rPr>
          <w:rFonts w:ascii="Arial" w:hAnsi="Arial" w:cs="Arial"/>
          <w:color w:val="000000" w:themeColor="text1"/>
          <w:sz w:val="24"/>
          <w:szCs w:val="24"/>
          <w:lang w:val="x-none" w:eastAsia="x-none"/>
        </w:rPr>
        <w:t xml:space="preserve"> uczniów/uczennic ze szkół </w:t>
      </w:r>
      <w:r w:rsidRPr="00C23608">
        <w:rPr>
          <w:rFonts w:ascii="Arial" w:hAnsi="Arial" w:cs="Arial"/>
          <w:color w:val="000000" w:themeColor="text1"/>
          <w:sz w:val="24"/>
          <w:szCs w:val="24"/>
          <w:lang w:eastAsia="x-none"/>
        </w:rPr>
        <w:t>zawodowych i szkół branżowych I stopnia</w:t>
      </w:r>
      <w:r w:rsidRPr="00C23608">
        <w:rPr>
          <w:rFonts w:ascii="Arial" w:hAnsi="Arial" w:cs="Arial"/>
          <w:color w:val="000000" w:themeColor="text1"/>
          <w:sz w:val="24"/>
          <w:szCs w:val="24"/>
          <w:lang w:val="x-none" w:eastAsia="x-none"/>
        </w:rPr>
        <w:t xml:space="preserve"> oraz </w:t>
      </w:r>
      <w:r w:rsidRPr="00C23608">
        <w:rPr>
          <w:rFonts w:ascii="Arial" w:hAnsi="Arial" w:cs="Arial"/>
          <w:color w:val="000000" w:themeColor="text1"/>
          <w:sz w:val="24"/>
          <w:szCs w:val="24"/>
          <w:lang w:eastAsia="x-none"/>
        </w:rPr>
        <w:t>363</w:t>
      </w:r>
      <w:r w:rsidRPr="00C23608">
        <w:rPr>
          <w:rFonts w:ascii="Arial" w:hAnsi="Arial" w:cs="Arial"/>
          <w:color w:val="000000" w:themeColor="text1"/>
          <w:sz w:val="24"/>
          <w:szCs w:val="24"/>
          <w:lang w:val="x-none" w:eastAsia="x-none"/>
        </w:rPr>
        <w:t xml:space="preserve"> uczniów/uczennic </w:t>
      </w:r>
      <w:r w:rsidRPr="00C23608">
        <w:rPr>
          <w:rFonts w:ascii="Arial" w:hAnsi="Arial" w:cs="Arial"/>
          <w:color w:val="000000" w:themeColor="text1"/>
          <w:sz w:val="24"/>
          <w:szCs w:val="24"/>
          <w:lang w:eastAsia="x-none"/>
        </w:rPr>
        <w:t>techników.</w:t>
      </w:r>
    </w:p>
    <w:p w:rsidR="00C23608" w:rsidRPr="00C23608" w:rsidRDefault="00C23608" w:rsidP="00CB127A">
      <w:pPr>
        <w:numPr>
          <w:ilvl w:val="0"/>
          <w:numId w:val="129"/>
        </w:numPr>
        <w:spacing w:after="0" w:line="360" w:lineRule="auto"/>
        <w:jc w:val="both"/>
        <w:rPr>
          <w:rFonts w:ascii="Arial" w:hAnsi="Arial" w:cs="Arial"/>
          <w:color w:val="000000" w:themeColor="text1"/>
          <w:sz w:val="24"/>
          <w:szCs w:val="24"/>
        </w:rPr>
      </w:pPr>
      <w:r w:rsidRPr="00C23608">
        <w:rPr>
          <w:rFonts w:ascii="Arial" w:hAnsi="Arial" w:cs="Arial"/>
          <w:color w:val="000000" w:themeColor="text1"/>
          <w:sz w:val="24"/>
          <w:szCs w:val="24"/>
        </w:rPr>
        <w:t xml:space="preserve">pozostałe wydatki bieżące związane z realizacją projektu w kwocie 15.600,-zł </w:t>
      </w:r>
      <w:r w:rsidRPr="00C23608">
        <w:rPr>
          <w:rFonts w:ascii="Arial" w:hAnsi="Arial" w:cs="Arial"/>
          <w:color w:val="000000" w:themeColor="text1"/>
          <w:sz w:val="24"/>
          <w:szCs w:val="24"/>
        </w:rPr>
        <w:br/>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4217 – 7.956,-zł,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4219 – 1.404,-zł,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4267 – 2.652,-zł, </w:t>
      </w:r>
      <w:r w:rsidRPr="00C23608">
        <w:rPr>
          <w:rFonts w:ascii="Arial" w:eastAsia="Calibri" w:hAnsi="Arial" w:cs="Arial"/>
          <w:color w:val="000000" w:themeColor="text1"/>
          <w:sz w:val="24"/>
          <w:szCs w:val="24"/>
          <w:lang w:val="x-none" w:eastAsia="x-none"/>
        </w:rPr>
        <w:t>§</w:t>
      </w:r>
      <w:r w:rsidRPr="00C23608">
        <w:rPr>
          <w:rFonts w:ascii="Arial" w:eastAsia="Calibri" w:hAnsi="Arial" w:cs="Arial"/>
          <w:color w:val="000000" w:themeColor="text1"/>
          <w:sz w:val="24"/>
          <w:szCs w:val="24"/>
          <w:lang w:eastAsia="x-none"/>
        </w:rPr>
        <w:t xml:space="preserve"> 4269 – 468,-zł, </w:t>
      </w:r>
      <w:r w:rsidRPr="00C23608">
        <w:rPr>
          <w:rFonts w:ascii="Arial" w:eastAsia="Calibri" w:hAnsi="Arial" w:cs="Arial"/>
          <w:color w:val="000000" w:themeColor="text1"/>
          <w:sz w:val="24"/>
          <w:szCs w:val="24"/>
          <w:lang w:eastAsia="x-none"/>
        </w:rPr>
        <w:br/>
      </w:r>
      <w:r w:rsidRPr="00C23608">
        <w:rPr>
          <w:rFonts w:ascii="Arial" w:eastAsia="Calibri" w:hAnsi="Arial" w:cs="Arial"/>
          <w:color w:val="000000" w:themeColor="text1"/>
          <w:sz w:val="24"/>
          <w:szCs w:val="24"/>
          <w:lang w:val="x-none" w:eastAsia="x-none"/>
        </w:rPr>
        <w:t>§ 4</w:t>
      </w:r>
      <w:r w:rsidRPr="00C23608">
        <w:rPr>
          <w:rFonts w:ascii="Arial" w:eastAsia="Calibri" w:hAnsi="Arial" w:cs="Arial"/>
          <w:color w:val="000000" w:themeColor="text1"/>
          <w:sz w:val="24"/>
          <w:szCs w:val="24"/>
          <w:lang w:eastAsia="x-none"/>
        </w:rPr>
        <w:t>30</w:t>
      </w:r>
      <w:r w:rsidRPr="00C23608">
        <w:rPr>
          <w:rFonts w:ascii="Arial" w:eastAsia="Calibri" w:hAnsi="Arial" w:cs="Arial"/>
          <w:color w:val="000000" w:themeColor="text1"/>
          <w:sz w:val="24"/>
          <w:szCs w:val="24"/>
          <w:lang w:val="x-none" w:eastAsia="x-none"/>
        </w:rPr>
        <w:t xml:space="preserve">7 – </w:t>
      </w:r>
      <w:r w:rsidRPr="00C23608">
        <w:rPr>
          <w:rFonts w:ascii="Arial" w:eastAsia="Calibri" w:hAnsi="Arial" w:cs="Arial"/>
          <w:color w:val="000000" w:themeColor="text1"/>
          <w:sz w:val="24"/>
          <w:szCs w:val="24"/>
          <w:lang w:eastAsia="x-none"/>
        </w:rPr>
        <w:t>1.326</w:t>
      </w:r>
      <w:r w:rsidRPr="00C23608">
        <w:rPr>
          <w:rFonts w:ascii="Arial" w:eastAsia="Calibri" w:hAnsi="Arial" w:cs="Arial"/>
          <w:color w:val="000000" w:themeColor="text1"/>
          <w:sz w:val="24"/>
          <w:szCs w:val="24"/>
          <w:lang w:val="x-none" w:eastAsia="x-none"/>
        </w:rPr>
        <w:t>,-zł, § 4</w:t>
      </w:r>
      <w:r w:rsidRPr="00C23608">
        <w:rPr>
          <w:rFonts w:ascii="Arial" w:eastAsia="Calibri" w:hAnsi="Arial" w:cs="Arial"/>
          <w:color w:val="000000" w:themeColor="text1"/>
          <w:sz w:val="24"/>
          <w:szCs w:val="24"/>
          <w:lang w:eastAsia="x-none"/>
        </w:rPr>
        <w:t>309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234</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67</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1.326</w:t>
      </w:r>
      <w:r w:rsidRPr="00C23608">
        <w:rPr>
          <w:rFonts w:ascii="Arial" w:eastAsia="Calibri" w:hAnsi="Arial" w:cs="Arial"/>
          <w:color w:val="000000" w:themeColor="text1"/>
          <w:sz w:val="24"/>
          <w:szCs w:val="24"/>
          <w:lang w:val="x-none" w:eastAsia="x-none"/>
        </w:rPr>
        <w:t>,-zł, § 43</w:t>
      </w:r>
      <w:r w:rsidRPr="00C23608">
        <w:rPr>
          <w:rFonts w:ascii="Arial" w:eastAsia="Calibri" w:hAnsi="Arial" w:cs="Arial"/>
          <w:color w:val="000000" w:themeColor="text1"/>
          <w:sz w:val="24"/>
          <w:szCs w:val="24"/>
          <w:lang w:eastAsia="x-none"/>
        </w:rPr>
        <w:t>69</w:t>
      </w:r>
      <w:r w:rsidRPr="00C23608">
        <w:rPr>
          <w:rFonts w:ascii="Arial" w:eastAsia="Calibri" w:hAnsi="Arial" w:cs="Arial"/>
          <w:color w:val="000000" w:themeColor="text1"/>
          <w:sz w:val="24"/>
          <w:szCs w:val="24"/>
          <w:lang w:val="x-none" w:eastAsia="x-none"/>
        </w:rPr>
        <w:t xml:space="preserve"> – </w:t>
      </w:r>
      <w:r w:rsidRPr="00C23608">
        <w:rPr>
          <w:rFonts w:ascii="Arial" w:eastAsia="Calibri" w:hAnsi="Arial" w:cs="Arial"/>
          <w:color w:val="000000" w:themeColor="text1"/>
          <w:sz w:val="24"/>
          <w:szCs w:val="24"/>
          <w:lang w:eastAsia="x-none"/>
        </w:rPr>
        <w:t>234</w:t>
      </w:r>
      <w:r w:rsidRPr="00C23608">
        <w:rPr>
          <w:rFonts w:ascii="Arial" w:eastAsia="Calibri" w:hAnsi="Arial" w:cs="Arial"/>
          <w:color w:val="000000" w:themeColor="text1"/>
          <w:sz w:val="24"/>
          <w:szCs w:val="24"/>
          <w:lang w:val="x-none" w:eastAsia="x-none"/>
        </w:rPr>
        <w:t>,-zł)</w:t>
      </w:r>
      <w:r w:rsidRPr="00C23608">
        <w:rPr>
          <w:rFonts w:ascii="Arial" w:eastAsia="Calibri" w:hAnsi="Arial" w:cs="Arial"/>
          <w:color w:val="000000" w:themeColor="text1"/>
          <w:sz w:val="24"/>
          <w:szCs w:val="24"/>
          <w:lang w:eastAsia="x-none"/>
        </w:rPr>
        <w:t>.</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rPr>
        <w:t>Środki przeznaczone zostały</w:t>
      </w:r>
      <w:r w:rsidR="001B616A">
        <w:rPr>
          <w:rFonts w:ascii="Arial" w:hAnsi="Arial" w:cs="Arial"/>
          <w:color w:val="000000" w:themeColor="text1"/>
          <w:sz w:val="24"/>
          <w:szCs w:val="24"/>
        </w:rPr>
        <w:t xml:space="preserve"> na</w:t>
      </w:r>
      <w:r w:rsidRPr="00C23608">
        <w:rPr>
          <w:rFonts w:ascii="Arial" w:hAnsi="Arial" w:cs="Arial"/>
          <w:color w:val="000000" w:themeColor="text1"/>
          <w:sz w:val="24"/>
          <w:szCs w:val="24"/>
        </w:rPr>
        <w:t xml:space="preserve">: </w:t>
      </w:r>
      <w:r w:rsidRPr="00C23608">
        <w:rPr>
          <w:rFonts w:ascii="Arial" w:eastAsia="Calibri" w:hAnsi="Arial" w:cs="Arial"/>
          <w:color w:val="000000" w:themeColor="text1"/>
          <w:sz w:val="24"/>
          <w:szCs w:val="24"/>
          <w:lang w:eastAsia="x-none"/>
        </w:rPr>
        <w:t xml:space="preserve">materiały biurowe, opłaty za energię elektryczną, cieplną, </w:t>
      </w:r>
      <w:r w:rsidRPr="00C23608">
        <w:rPr>
          <w:rFonts w:ascii="Arial" w:hAnsi="Arial" w:cs="Arial"/>
          <w:color w:val="000000" w:themeColor="text1"/>
          <w:sz w:val="24"/>
          <w:szCs w:val="24"/>
        </w:rPr>
        <w:t>usługi pocztowe, telefoniczne, internetowe.</w:t>
      </w:r>
    </w:p>
    <w:p w:rsidR="00C23608" w:rsidRPr="00C23608" w:rsidRDefault="00C23608" w:rsidP="00C23608">
      <w:pPr>
        <w:spacing w:after="0" w:line="360" w:lineRule="auto"/>
        <w:ind w:left="567"/>
        <w:jc w:val="both"/>
        <w:rPr>
          <w:rFonts w:ascii="Arial" w:hAnsi="Arial" w:cs="Arial"/>
          <w:color w:val="000000" w:themeColor="text1"/>
          <w:sz w:val="24"/>
          <w:szCs w:val="24"/>
          <w:lang w:eastAsia="x-none"/>
        </w:rPr>
      </w:pPr>
      <w:r w:rsidRPr="00C23608">
        <w:rPr>
          <w:rFonts w:ascii="Arial" w:hAnsi="Arial" w:cs="Arial"/>
          <w:color w:val="000000" w:themeColor="text1"/>
          <w:sz w:val="24"/>
          <w:szCs w:val="24"/>
          <w:lang w:eastAsia="x-none"/>
        </w:rPr>
        <w:t>Zadanie finansowane ze środków Unii Europejskiej w kwocie 795.600,-zł, środków budżetu państwa w kwocie 46.800,-zł oraz środków własnych Samorządu Województwa w kwocie 93.600,-zł.</w:t>
      </w:r>
    </w:p>
    <w:p w:rsidR="00C23608" w:rsidRPr="00C23608" w:rsidRDefault="00C23608" w:rsidP="00C23608">
      <w:pPr>
        <w:spacing w:after="0" w:line="360" w:lineRule="auto"/>
        <w:ind w:left="567"/>
        <w:jc w:val="both"/>
        <w:rPr>
          <w:rFonts w:ascii="Arial" w:hAnsi="Arial" w:cs="Arial"/>
          <w:color w:val="000000" w:themeColor="text1"/>
          <w:sz w:val="24"/>
          <w:szCs w:val="24"/>
        </w:rPr>
      </w:pPr>
      <w:r w:rsidRPr="00C23608">
        <w:rPr>
          <w:rFonts w:ascii="Arial" w:eastAsia="Calibri" w:hAnsi="Arial" w:cs="Arial"/>
          <w:color w:val="000000" w:themeColor="text1"/>
          <w:sz w:val="24"/>
          <w:szCs w:val="24"/>
        </w:rPr>
        <w:t>Zadanie ujęte w wykazie przedsięwzięć do Wieloletniej Prognozy Finansowej Województwa Podkarpackiego. Okres realizacji: lata 2018-2019. Planowane łączne nakłady finansowe na realizację zadania: 1.872.000,-zł. Od początku realizacji zadania do końca 2018r. wykonano zakres o wartości 936.000,-zł, co stanowi 50 % planowanych łącznych nakładów na przedsięwzięcie</w:t>
      </w:r>
    </w:p>
    <w:p w:rsidR="00C23608" w:rsidRPr="00C23608" w:rsidRDefault="00C23608" w:rsidP="00C23608">
      <w:pPr>
        <w:spacing w:after="0" w:line="360" w:lineRule="auto"/>
        <w:jc w:val="both"/>
        <w:rPr>
          <w:rFonts w:ascii="Arial" w:hAnsi="Arial" w:cs="Arial"/>
          <w:b/>
          <w:bCs/>
          <w:i/>
          <w:iCs/>
          <w:color w:val="000000" w:themeColor="text1"/>
          <w:sz w:val="24"/>
          <w:szCs w:val="24"/>
        </w:rPr>
      </w:pPr>
      <w:r w:rsidRPr="00C23608">
        <w:rPr>
          <w:rFonts w:ascii="Arial" w:eastAsia="Times New Roman" w:hAnsi="Arial" w:cs="Arial"/>
          <w:b/>
          <w:i/>
          <w:color w:val="000000" w:themeColor="text1"/>
          <w:sz w:val="24"/>
          <w:szCs w:val="24"/>
          <w:lang w:eastAsia="pl-PL"/>
        </w:rPr>
        <w:t xml:space="preserve">Rozdział 85420 - </w:t>
      </w:r>
      <w:r w:rsidRPr="00C23608">
        <w:rPr>
          <w:rFonts w:ascii="Arial" w:hAnsi="Arial" w:cs="Arial"/>
          <w:b/>
          <w:bCs/>
          <w:i/>
          <w:iCs/>
          <w:color w:val="000000" w:themeColor="text1"/>
          <w:sz w:val="24"/>
          <w:szCs w:val="24"/>
        </w:rPr>
        <w:t>Młodzieżowe ośrodki wychowawcze</w:t>
      </w:r>
    </w:p>
    <w:p w:rsidR="00866C2D" w:rsidRDefault="00C23608" w:rsidP="00C23608">
      <w:pPr>
        <w:spacing w:after="0" w:line="360" w:lineRule="auto"/>
        <w:jc w:val="both"/>
        <w:rPr>
          <w:rFonts w:ascii="Arial" w:eastAsia="Times New Roman" w:hAnsi="Arial" w:cs="Arial"/>
          <w:bCs/>
          <w:iCs/>
          <w:color w:val="000000" w:themeColor="text1"/>
          <w:sz w:val="24"/>
          <w:szCs w:val="24"/>
          <w:lang w:eastAsia="pl-PL"/>
        </w:rPr>
      </w:pPr>
      <w:r w:rsidRPr="00C23608">
        <w:rPr>
          <w:rFonts w:ascii="Arial" w:eastAsia="Calibri" w:hAnsi="Arial" w:cs="Arial"/>
          <w:color w:val="000000" w:themeColor="text1"/>
          <w:sz w:val="24"/>
          <w:szCs w:val="24"/>
        </w:rPr>
        <w:t>Wydatki majątkowe w kwocie 50.000,-zł (</w:t>
      </w:r>
      <w:r w:rsidRPr="00C23608">
        <w:rPr>
          <w:rFonts w:ascii="Arial" w:hAnsi="Arial" w:cs="Arial"/>
          <w:color w:val="000000" w:themeColor="text1"/>
          <w:sz w:val="24"/>
          <w:szCs w:val="24"/>
          <w:lang w:val="x-none" w:eastAsia="x-none"/>
        </w:rPr>
        <w:t>§</w:t>
      </w:r>
      <w:r w:rsidRPr="00C23608">
        <w:rPr>
          <w:rFonts w:ascii="Arial" w:hAnsi="Arial" w:cs="Arial"/>
          <w:color w:val="000000" w:themeColor="text1"/>
          <w:sz w:val="24"/>
          <w:szCs w:val="24"/>
          <w:lang w:eastAsia="x-none"/>
        </w:rPr>
        <w:t xml:space="preserve"> </w:t>
      </w:r>
      <w:r w:rsidRPr="00C23608">
        <w:rPr>
          <w:rFonts w:ascii="Arial" w:eastAsia="Calibri" w:hAnsi="Arial" w:cs="Arial"/>
          <w:color w:val="000000" w:themeColor="text1"/>
          <w:sz w:val="24"/>
          <w:szCs w:val="24"/>
        </w:rPr>
        <w:t xml:space="preserve">6300) zaplanowane na pomoc finansową dla Powiatu Lubaczowskiego na realizacje zadania pn. </w:t>
      </w:r>
      <w:r w:rsidRPr="00C23608">
        <w:rPr>
          <w:rFonts w:ascii="Arial" w:eastAsia="Times New Roman" w:hAnsi="Arial" w:cs="Arial"/>
          <w:bCs/>
          <w:iCs/>
          <w:color w:val="000000" w:themeColor="text1"/>
          <w:sz w:val="24"/>
          <w:szCs w:val="24"/>
          <w:lang w:eastAsia="pl-PL"/>
        </w:rPr>
        <w:t xml:space="preserve">„Wykonanie przebudowy </w:t>
      </w:r>
      <w:r w:rsidRPr="00C23608">
        <w:rPr>
          <w:rFonts w:ascii="Arial" w:eastAsia="Times New Roman" w:hAnsi="Arial" w:cs="Arial"/>
          <w:bCs/>
          <w:iCs/>
          <w:color w:val="000000" w:themeColor="text1"/>
          <w:sz w:val="24"/>
          <w:szCs w:val="24"/>
          <w:lang w:eastAsia="pl-PL"/>
        </w:rPr>
        <w:br/>
        <w:t>i nadbudowy istniejącego budynku pralni z częścią dydaktyczną w Zespole Placówek im. Jana Pawła II w Lubaczowie” zostały wykonane w wysokości 50.000,-zł</w:t>
      </w:r>
      <w:r w:rsidR="00866C2D">
        <w:rPr>
          <w:rFonts w:ascii="Arial" w:eastAsia="Times New Roman" w:hAnsi="Arial" w:cs="Arial"/>
          <w:bCs/>
          <w:iCs/>
          <w:color w:val="000000" w:themeColor="text1"/>
          <w:sz w:val="24"/>
          <w:szCs w:val="24"/>
          <w:lang w:eastAsia="pl-PL"/>
        </w:rPr>
        <w:t>, tj. 100% planu</w:t>
      </w:r>
      <w:r w:rsidRPr="00C23608">
        <w:rPr>
          <w:rFonts w:ascii="Arial" w:eastAsia="Times New Roman" w:hAnsi="Arial" w:cs="Arial"/>
          <w:bCs/>
          <w:iCs/>
          <w:color w:val="000000" w:themeColor="text1"/>
          <w:sz w:val="24"/>
          <w:szCs w:val="24"/>
          <w:lang w:eastAsia="pl-PL"/>
        </w:rPr>
        <w:t xml:space="preserve">.  Umowa o udzielenie pomocy finansowej została podpisana 8 czerwca 2018 r. Powiat Lubaczowski wydatkował te środki na wykonanie i montaż stolarki okiennej do budynku pralni z częścią dydaktyczną w Zespole Placówek im. Jana Pawła II </w:t>
      </w:r>
      <w:r w:rsidR="001B616A">
        <w:rPr>
          <w:rFonts w:ascii="Arial" w:eastAsia="Times New Roman" w:hAnsi="Arial" w:cs="Arial"/>
          <w:bCs/>
          <w:iCs/>
          <w:color w:val="000000" w:themeColor="text1"/>
          <w:sz w:val="24"/>
          <w:szCs w:val="24"/>
          <w:lang w:eastAsia="pl-PL"/>
        </w:rPr>
        <w:br/>
      </w:r>
      <w:r w:rsidRPr="00C23608">
        <w:rPr>
          <w:rFonts w:ascii="Arial" w:eastAsia="Times New Roman" w:hAnsi="Arial" w:cs="Arial"/>
          <w:bCs/>
          <w:iCs/>
          <w:color w:val="000000" w:themeColor="text1"/>
          <w:sz w:val="24"/>
          <w:szCs w:val="24"/>
          <w:lang w:eastAsia="pl-PL"/>
        </w:rPr>
        <w:t>w Lubaczowie</w:t>
      </w:r>
      <w:r w:rsidR="00866C2D">
        <w:rPr>
          <w:rFonts w:ascii="Arial" w:eastAsia="Times New Roman" w:hAnsi="Arial" w:cs="Arial"/>
          <w:bCs/>
          <w:iCs/>
          <w:color w:val="000000" w:themeColor="text1"/>
          <w:sz w:val="24"/>
          <w:szCs w:val="24"/>
          <w:lang w:eastAsia="pl-PL"/>
        </w:rPr>
        <w:t>.</w:t>
      </w:r>
    </w:p>
    <w:p w:rsidR="00C23608" w:rsidRPr="00C23608" w:rsidRDefault="00C23608" w:rsidP="00C23608">
      <w:pPr>
        <w:spacing w:after="0" w:line="360" w:lineRule="auto"/>
        <w:jc w:val="both"/>
        <w:rPr>
          <w:rFonts w:ascii="Arial" w:hAnsi="Arial" w:cs="Arial"/>
          <w:color w:val="FF0000"/>
          <w:sz w:val="24"/>
          <w:szCs w:val="24"/>
          <w:lang w:val="x-none" w:eastAsia="x-none"/>
        </w:rPr>
      </w:pPr>
      <w:r w:rsidRPr="00C23608">
        <w:rPr>
          <w:rFonts w:ascii="Arial" w:hAnsi="Arial" w:cs="Arial"/>
          <w:sz w:val="24"/>
          <w:szCs w:val="24"/>
        </w:rPr>
        <w:t xml:space="preserve">Zadanie ujęte </w:t>
      </w:r>
      <w:r w:rsidRPr="00C23608">
        <w:rPr>
          <w:rFonts w:ascii="Arial" w:eastAsia="Calibri" w:hAnsi="Arial" w:cs="Arial"/>
          <w:color w:val="000000"/>
          <w:sz w:val="24"/>
          <w:szCs w:val="24"/>
        </w:rPr>
        <w:t xml:space="preserve">w wykazie przedsięwzięć do Wieloletniej Prognozy Finansowej Województwa Podkarpackiego o łącznych nakładach finansowych w kwocie </w:t>
      </w:r>
      <w:r w:rsidR="001B616A">
        <w:rPr>
          <w:rFonts w:ascii="Arial" w:eastAsia="Calibri" w:hAnsi="Arial" w:cs="Arial"/>
          <w:color w:val="000000"/>
          <w:sz w:val="24"/>
          <w:szCs w:val="24"/>
        </w:rPr>
        <w:br/>
      </w:r>
      <w:r w:rsidRPr="00C23608">
        <w:rPr>
          <w:rFonts w:ascii="Arial" w:eastAsia="Calibri" w:hAnsi="Arial" w:cs="Arial"/>
          <w:color w:val="000000"/>
          <w:sz w:val="24"/>
          <w:szCs w:val="24"/>
        </w:rPr>
        <w:t>400.000,-zł, realizowane w latach 2018-2019.</w:t>
      </w:r>
    </w:p>
    <w:p w:rsidR="00A73582" w:rsidRDefault="00A73582" w:rsidP="00BD57E3">
      <w:pPr>
        <w:spacing w:after="0" w:line="360" w:lineRule="auto"/>
        <w:ind w:left="-284" w:firstLine="284"/>
        <w:jc w:val="both"/>
        <w:rPr>
          <w:rFonts w:ascii="Arial" w:eastAsia="Times New Roman" w:hAnsi="Arial" w:cs="Arial"/>
          <w:b/>
          <w:bCs/>
          <w:color w:val="FF0000"/>
          <w:sz w:val="24"/>
          <w:szCs w:val="24"/>
          <w:lang w:eastAsia="pl-PL"/>
        </w:rPr>
      </w:pPr>
    </w:p>
    <w:p w:rsidR="00A909F9" w:rsidRDefault="00A909F9" w:rsidP="00BD57E3">
      <w:pPr>
        <w:spacing w:after="0" w:line="360" w:lineRule="auto"/>
        <w:ind w:left="-284" w:firstLine="284"/>
        <w:jc w:val="both"/>
        <w:rPr>
          <w:rFonts w:ascii="Arial" w:eastAsia="Times New Roman" w:hAnsi="Arial" w:cs="Arial"/>
          <w:b/>
          <w:bCs/>
          <w:color w:val="FF0000"/>
          <w:sz w:val="24"/>
          <w:szCs w:val="24"/>
          <w:lang w:eastAsia="pl-PL"/>
        </w:rPr>
      </w:pPr>
    </w:p>
    <w:p w:rsidR="00A909F9" w:rsidRDefault="00A909F9" w:rsidP="00BD57E3">
      <w:pPr>
        <w:spacing w:after="0" w:line="360" w:lineRule="auto"/>
        <w:ind w:left="-284" w:firstLine="284"/>
        <w:jc w:val="both"/>
        <w:rPr>
          <w:rFonts w:ascii="Arial" w:eastAsia="Times New Roman" w:hAnsi="Arial" w:cs="Arial"/>
          <w:b/>
          <w:bCs/>
          <w:color w:val="FF0000"/>
          <w:sz w:val="24"/>
          <w:szCs w:val="24"/>
          <w:lang w:eastAsia="pl-PL"/>
        </w:rPr>
      </w:pPr>
    </w:p>
    <w:p w:rsidR="00925C46" w:rsidRPr="00925C46" w:rsidRDefault="00925C46" w:rsidP="00925C46">
      <w:pPr>
        <w:spacing w:after="0" w:line="360" w:lineRule="auto"/>
        <w:jc w:val="both"/>
        <w:rPr>
          <w:rFonts w:ascii="Arial" w:hAnsi="Arial" w:cs="Arial"/>
          <w:b/>
          <w:sz w:val="24"/>
          <w:szCs w:val="24"/>
        </w:rPr>
      </w:pPr>
      <w:r w:rsidRPr="00925C46">
        <w:rPr>
          <w:rFonts w:ascii="Arial" w:hAnsi="Arial" w:cs="Arial"/>
          <w:b/>
          <w:sz w:val="24"/>
          <w:szCs w:val="24"/>
        </w:rPr>
        <w:lastRenderedPageBreak/>
        <w:t>DZIAŁ 855 – RODZINA</w:t>
      </w:r>
    </w:p>
    <w:p w:rsidR="00925C46" w:rsidRPr="00925C46" w:rsidRDefault="00925C46" w:rsidP="00925C46">
      <w:pPr>
        <w:spacing w:after="0" w:line="360" w:lineRule="auto"/>
        <w:jc w:val="both"/>
        <w:rPr>
          <w:rFonts w:ascii="Arial" w:hAnsi="Arial" w:cs="Arial"/>
          <w:b/>
          <w:i/>
          <w:sz w:val="24"/>
          <w:szCs w:val="24"/>
        </w:rPr>
      </w:pPr>
      <w:r w:rsidRPr="00925C46">
        <w:rPr>
          <w:rFonts w:ascii="Arial" w:hAnsi="Arial" w:cs="Arial"/>
          <w:b/>
          <w:i/>
          <w:sz w:val="24"/>
          <w:szCs w:val="24"/>
        </w:rPr>
        <w:t>Rozdział 85503 – Karta Dużej Rodziny</w:t>
      </w:r>
    </w:p>
    <w:p w:rsidR="00925C46" w:rsidRPr="00925C46" w:rsidRDefault="00925C46" w:rsidP="00925C46">
      <w:pPr>
        <w:spacing w:after="0" w:line="360" w:lineRule="auto"/>
        <w:jc w:val="both"/>
        <w:rPr>
          <w:rFonts w:ascii="Arial" w:hAnsi="Arial" w:cs="Arial"/>
          <w:sz w:val="24"/>
          <w:szCs w:val="24"/>
        </w:rPr>
      </w:pPr>
      <w:r w:rsidRPr="00925C46">
        <w:rPr>
          <w:rFonts w:ascii="Arial" w:hAnsi="Arial" w:cs="Arial"/>
          <w:sz w:val="24"/>
          <w:szCs w:val="24"/>
        </w:rPr>
        <w:t>Zaplanowane wydatki bieżące (ROPS – Dep. OZ) w kwocie 3.500,-zł zostały wykonane w kwocie 3.361,-zł, tj. 96,03% planu i dotyczyły wydatków w ramach programu Wojewódzka Karta Dużej Rodziny w tym:</w:t>
      </w:r>
    </w:p>
    <w:p w:rsidR="00925C46" w:rsidRPr="00925C46" w:rsidRDefault="00925C46" w:rsidP="00CB127A">
      <w:pPr>
        <w:numPr>
          <w:ilvl w:val="0"/>
          <w:numId w:val="464"/>
        </w:numPr>
        <w:spacing w:after="0" w:line="360" w:lineRule="auto"/>
        <w:ind w:left="284" w:hanging="284"/>
        <w:jc w:val="both"/>
        <w:rPr>
          <w:rFonts w:ascii="Arial" w:eastAsia="Times New Roman" w:hAnsi="Arial" w:cs="Arial"/>
          <w:sz w:val="24"/>
          <w:szCs w:val="24"/>
        </w:rPr>
      </w:pPr>
      <w:r w:rsidRPr="00925C46">
        <w:rPr>
          <w:rFonts w:ascii="Arial" w:eastAsia="Times New Roman" w:hAnsi="Arial" w:cs="Arial"/>
          <w:sz w:val="24"/>
          <w:szCs w:val="24"/>
        </w:rPr>
        <w:t>zakupu materiałów biurowych i tonerów - 861,-zł (§ 4210),</w:t>
      </w:r>
    </w:p>
    <w:p w:rsidR="00925C46" w:rsidRPr="00925C46" w:rsidRDefault="00925C46" w:rsidP="00CB127A">
      <w:pPr>
        <w:numPr>
          <w:ilvl w:val="0"/>
          <w:numId w:val="464"/>
        </w:numPr>
        <w:spacing w:after="0" w:line="360" w:lineRule="auto"/>
        <w:ind w:left="284" w:hanging="284"/>
        <w:jc w:val="both"/>
        <w:rPr>
          <w:rFonts w:ascii="Arial" w:eastAsia="Times New Roman" w:hAnsi="Arial" w:cs="Arial"/>
          <w:sz w:val="24"/>
          <w:szCs w:val="24"/>
        </w:rPr>
      </w:pPr>
      <w:r w:rsidRPr="00925C46">
        <w:rPr>
          <w:rFonts w:ascii="Arial" w:eastAsia="Times New Roman" w:hAnsi="Arial" w:cs="Arial"/>
          <w:sz w:val="24"/>
          <w:szCs w:val="24"/>
        </w:rPr>
        <w:t>promocji Wojewódzkiej Karty Dużej Rodziny w prasie - 2.500,-zł (§ 4300).</w:t>
      </w:r>
    </w:p>
    <w:p w:rsidR="00925C46" w:rsidRPr="00925C46" w:rsidRDefault="00925C46" w:rsidP="00925C46">
      <w:pPr>
        <w:spacing w:after="0" w:line="360" w:lineRule="auto"/>
        <w:jc w:val="both"/>
        <w:rPr>
          <w:rFonts w:ascii="Arial" w:hAnsi="Arial" w:cs="Arial"/>
          <w:b/>
          <w:i/>
          <w:sz w:val="24"/>
          <w:szCs w:val="24"/>
        </w:rPr>
      </w:pPr>
      <w:r w:rsidRPr="00925C46">
        <w:rPr>
          <w:rFonts w:ascii="Arial" w:hAnsi="Arial" w:cs="Arial"/>
          <w:b/>
          <w:i/>
          <w:sz w:val="24"/>
          <w:szCs w:val="24"/>
        </w:rPr>
        <w:t>Rozdział 85504 – Wspieranie rodziny</w:t>
      </w:r>
    </w:p>
    <w:p w:rsidR="00925C46" w:rsidRPr="00925C46" w:rsidRDefault="00925C46" w:rsidP="00925C46">
      <w:pPr>
        <w:spacing w:after="0" w:line="360" w:lineRule="auto"/>
        <w:jc w:val="both"/>
        <w:rPr>
          <w:rFonts w:ascii="Arial" w:hAnsi="Arial" w:cs="Arial"/>
          <w:sz w:val="24"/>
          <w:szCs w:val="24"/>
        </w:rPr>
      </w:pPr>
      <w:r w:rsidRPr="00925C46">
        <w:rPr>
          <w:rFonts w:ascii="Arial" w:hAnsi="Arial" w:cs="Arial"/>
          <w:sz w:val="24"/>
          <w:szCs w:val="24"/>
        </w:rPr>
        <w:t xml:space="preserve">Zaplanowane wydatki bieżące (ROPS – Dep. OZ) w kwocie 2.931.910,-zł </w:t>
      </w:r>
      <w:r w:rsidR="00D25C92">
        <w:rPr>
          <w:rFonts w:ascii="Arial" w:hAnsi="Arial" w:cs="Arial"/>
          <w:sz w:val="24"/>
          <w:szCs w:val="24"/>
        </w:rPr>
        <w:br/>
      </w:r>
      <w:r w:rsidRPr="00925C46">
        <w:rPr>
          <w:rFonts w:ascii="Arial" w:hAnsi="Arial" w:cs="Arial"/>
          <w:sz w:val="24"/>
          <w:szCs w:val="24"/>
        </w:rPr>
        <w:t xml:space="preserve">(w tym dotacje dla sektora finansów publicznych – 1.371.090,-zł oraz dotacje dla jednostek spoza sektora finansów publicznych – 90.000,-zł) zostały wykonane </w:t>
      </w:r>
      <w:r w:rsidR="00D25C92">
        <w:rPr>
          <w:rFonts w:ascii="Arial" w:hAnsi="Arial" w:cs="Arial"/>
          <w:sz w:val="24"/>
          <w:szCs w:val="24"/>
        </w:rPr>
        <w:br/>
      </w:r>
      <w:r w:rsidRPr="00925C46">
        <w:rPr>
          <w:rFonts w:ascii="Arial" w:hAnsi="Arial" w:cs="Arial"/>
          <w:sz w:val="24"/>
          <w:szCs w:val="24"/>
        </w:rPr>
        <w:t>w kwocie 2.413.937,-zł, tj. 82,33% planu i dotyczyły:</w:t>
      </w:r>
    </w:p>
    <w:p w:rsidR="00925C46" w:rsidRPr="00925C46" w:rsidRDefault="00925C46" w:rsidP="00CB127A">
      <w:pPr>
        <w:numPr>
          <w:ilvl w:val="0"/>
          <w:numId w:val="457"/>
        </w:numPr>
        <w:spacing w:after="0" w:line="360" w:lineRule="auto"/>
        <w:ind w:left="284" w:hanging="284"/>
        <w:contextualSpacing/>
        <w:jc w:val="both"/>
        <w:rPr>
          <w:rFonts w:ascii="Arial" w:hAnsi="Arial" w:cs="Arial"/>
          <w:sz w:val="24"/>
          <w:szCs w:val="24"/>
        </w:rPr>
      </w:pPr>
      <w:r w:rsidRPr="00925C46">
        <w:rPr>
          <w:rFonts w:ascii="Arial" w:eastAsia="Calibri" w:hAnsi="Arial" w:cs="Arial"/>
          <w:sz w:val="24"/>
          <w:szCs w:val="24"/>
        </w:rPr>
        <w:t>realizacji przez Regionalny Ośrodek Polityki Społecznej w Rzeszowie projektu pn. „</w:t>
      </w:r>
      <w:r w:rsidRPr="00925C46">
        <w:rPr>
          <w:rFonts w:ascii="Arial" w:hAnsi="Arial" w:cs="Arial"/>
          <w:sz w:val="24"/>
          <w:szCs w:val="24"/>
        </w:rPr>
        <w:t xml:space="preserve">Bliżej rodziny – szkolenia dla kadr systemu wspierania rodziny i pieczy zastępczej” </w:t>
      </w:r>
      <w:r w:rsidRPr="00925C46">
        <w:rPr>
          <w:rFonts w:ascii="Arial" w:eastAsia="Calibri" w:hAnsi="Arial" w:cs="Arial"/>
          <w:sz w:val="24"/>
          <w:szCs w:val="24"/>
        </w:rPr>
        <w:t xml:space="preserve">w ramach </w:t>
      </w:r>
      <w:r w:rsidRPr="00925C46">
        <w:rPr>
          <w:rFonts w:ascii="Arial" w:hAnsi="Arial" w:cs="Arial"/>
          <w:sz w:val="24"/>
          <w:szCs w:val="24"/>
        </w:rPr>
        <w:t>Programu Operacyjnego Wiedza Edukacja Rozwój na lata 2014-2020</w:t>
      </w:r>
      <w:r w:rsidRPr="00925C46">
        <w:rPr>
          <w:rFonts w:ascii="Arial" w:eastAsia="Calibri" w:hAnsi="Arial" w:cs="Arial"/>
          <w:sz w:val="24"/>
          <w:szCs w:val="24"/>
        </w:rPr>
        <w:t xml:space="preserve">, </w:t>
      </w:r>
      <w:r w:rsidR="00D25C92">
        <w:rPr>
          <w:rFonts w:ascii="Arial" w:eastAsia="Calibri" w:hAnsi="Arial" w:cs="Arial"/>
          <w:sz w:val="24"/>
          <w:szCs w:val="24"/>
        </w:rPr>
        <w:br/>
      </w:r>
      <w:r w:rsidRPr="00925C46">
        <w:rPr>
          <w:rFonts w:ascii="Arial" w:eastAsia="Calibri" w:hAnsi="Arial" w:cs="Arial"/>
          <w:sz w:val="24"/>
          <w:szCs w:val="24"/>
        </w:rPr>
        <w:t>w kwocie 2.328.937,-zł, w tym na:</w:t>
      </w:r>
    </w:p>
    <w:p w:rsidR="00925C46" w:rsidRPr="00925C46" w:rsidRDefault="00925C46" w:rsidP="00CB127A">
      <w:pPr>
        <w:numPr>
          <w:ilvl w:val="0"/>
          <w:numId w:val="465"/>
        </w:numPr>
        <w:tabs>
          <w:tab w:val="left" w:pos="284"/>
        </w:tabs>
        <w:spacing w:after="0" w:line="360" w:lineRule="auto"/>
        <w:ind w:left="567" w:hanging="283"/>
        <w:jc w:val="both"/>
        <w:rPr>
          <w:rFonts w:ascii="Arial" w:eastAsia="Times New Roman" w:hAnsi="Arial" w:cs="Arial"/>
          <w:bCs/>
          <w:iCs/>
          <w:sz w:val="24"/>
          <w:szCs w:val="24"/>
        </w:rPr>
      </w:pPr>
      <w:r w:rsidRPr="00925C46">
        <w:rPr>
          <w:rFonts w:ascii="Arial" w:eastAsia="Times New Roman" w:hAnsi="Arial" w:cs="Arial"/>
          <w:sz w:val="24"/>
          <w:szCs w:val="24"/>
        </w:rPr>
        <w:t xml:space="preserve">wynagrodzenia i składki od nich naliczane w kwocie 234.597,-zł </w:t>
      </w:r>
      <w:r w:rsidR="00D25C92">
        <w:rPr>
          <w:rFonts w:ascii="Arial" w:eastAsia="Times New Roman" w:hAnsi="Arial" w:cs="Arial"/>
          <w:sz w:val="24"/>
          <w:szCs w:val="24"/>
        </w:rPr>
        <w:br/>
      </w:r>
      <w:r w:rsidRPr="00925C46">
        <w:rPr>
          <w:rFonts w:ascii="Arial" w:eastAsia="Times New Roman" w:hAnsi="Arial" w:cs="Arial"/>
          <w:sz w:val="24"/>
          <w:szCs w:val="24"/>
        </w:rPr>
        <w:t>(</w:t>
      </w:r>
      <w:r w:rsidRPr="00925C46">
        <w:rPr>
          <w:rFonts w:ascii="Arial" w:eastAsia="Times New Roman" w:hAnsi="Arial" w:cs="Arial"/>
          <w:bCs/>
          <w:iCs/>
          <w:sz w:val="24"/>
          <w:szCs w:val="24"/>
        </w:rPr>
        <w:t xml:space="preserve">§ 4017- 175.642,-zł, § 4019 – 23.172,-zł, § 4117 – 28.920,-zł, § 4119 – </w:t>
      </w:r>
      <w:r w:rsidR="00D25C92">
        <w:rPr>
          <w:rFonts w:ascii="Arial" w:eastAsia="Times New Roman" w:hAnsi="Arial" w:cs="Arial"/>
          <w:bCs/>
          <w:iCs/>
          <w:sz w:val="24"/>
          <w:szCs w:val="24"/>
        </w:rPr>
        <w:br/>
      </w:r>
      <w:r w:rsidRPr="00925C46">
        <w:rPr>
          <w:rFonts w:ascii="Arial" w:eastAsia="Times New Roman" w:hAnsi="Arial" w:cs="Arial"/>
          <w:bCs/>
          <w:iCs/>
          <w:sz w:val="24"/>
          <w:szCs w:val="24"/>
        </w:rPr>
        <w:t>3.851,-zł, § 4127- 2.521,-zł, § 4129 - 491,-zł),</w:t>
      </w:r>
    </w:p>
    <w:p w:rsidR="00925C46" w:rsidRPr="00925C46" w:rsidRDefault="00925C46" w:rsidP="00CB127A">
      <w:pPr>
        <w:numPr>
          <w:ilvl w:val="0"/>
          <w:numId w:val="465"/>
        </w:numPr>
        <w:tabs>
          <w:tab w:val="left" w:pos="284"/>
        </w:tabs>
        <w:spacing w:after="0" w:line="360" w:lineRule="auto"/>
        <w:ind w:left="567" w:hanging="283"/>
        <w:jc w:val="both"/>
        <w:rPr>
          <w:rFonts w:ascii="Arial" w:eastAsia="Times New Roman" w:hAnsi="Arial" w:cs="Arial"/>
          <w:bCs/>
          <w:iCs/>
          <w:sz w:val="24"/>
          <w:szCs w:val="24"/>
        </w:rPr>
      </w:pPr>
      <w:r w:rsidRPr="00925C46">
        <w:rPr>
          <w:rFonts w:ascii="Arial" w:eastAsia="Times New Roman" w:hAnsi="Arial" w:cs="Arial"/>
          <w:bCs/>
          <w:iCs/>
          <w:sz w:val="24"/>
          <w:szCs w:val="24"/>
        </w:rPr>
        <w:t>dotacje dla partnerów projektu w kwocie 990.415,-zł (§ 2057)</w:t>
      </w:r>
    </w:p>
    <w:p w:rsidR="00925C46" w:rsidRDefault="00925C46" w:rsidP="00925C46">
      <w:pPr>
        <w:tabs>
          <w:tab w:val="left" w:pos="284"/>
        </w:tabs>
        <w:spacing w:after="0" w:line="360" w:lineRule="auto"/>
        <w:ind w:left="720"/>
        <w:jc w:val="both"/>
        <w:rPr>
          <w:rFonts w:ascii="Arial" w:eastAsia="Times New Roman" w:hAnsi="Arial" w:cs="Arial"/>
          <w:bCs/>
          <w:iCs/>
          <w:sz w:val="24"/>
          <w:szCs w:val="24"/>
        </w:rPr>
      </w:pPr>
    </w:p>
    <w:p w:rsidR="00925C46" w:rsidRPr="00925C46" w:rsidRDefault="00925C46" w:rsidP="00925C46">
      <w:pPr>
        <w:tabs>
          <w:tab w:val="left" w:pos="284"/>
        </w:tabs>
        <w:spacing w:after="0" w:line="360" w:lineRule="auto"/>
        <w:ind w:left="360"/>
        <w:jc w:val="center"/>
        <w:rPr>
          <w:rFonts w:ascii="Arial" w:eastAsia="Times New Roman" w:hAnsi="Arial" w:cs="Arial"/>
          <w:bCs/>
          <w:iCs/>
          <w:sz w:val="24"/>
          <w:szCs w:val="24"/>
        </w:rPr>
      </w:pPr>
      <w:r w:rsidRPr="00925C46">
        <w:rPr>
          <w:rFonts w:ascii="Arial" w:eastAsia="Calibri" w:hAnsi="Arial" w:cs="Arial"/>
          <w:sz w:val="24"/>
          <w:szCs w:val="24"/>
        </w:rPr>
        <w:t>Zestawienie przekazanych dotacji celowych w 2018 r.</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403"/>
        <w:gridCol w:w="2753"/>
      </w:tblGrid>
      <w:tr w:rsidR="00925C46" w:rsidRPr="00925C46" w:rsidTr="007E3A05">
        <w:trPr>
          <w:jc w:val="center"/>
        </w:trPr>
        <w:tc>
          <w:tcPr>
            <w:tcW w:w="486" w:type="dxa"/>
            <w:shd w:val="clear" w:color="auto" w:fill="auto"/>
            <w:vAlign w:val="center"/>
          </w:tcPr>
          <w:p w:rsidR="00925C46" w:rsidRPr="00925C46" w:rsidRDefault="00925C46" w:rsidP="00925C46">
            <w:pPr>
              <w:spacing w:after="0" w:line="360" w:lineRule="auto"/>
              <w:jc w:val="center"/>
              <w:rPr>
                <w:rFonts w:ascii="Arial" w:hAnsi="Arial" w:cs="Arial"/>
                <w:b/>
                <w:sz w:val="18"/>
                <w:szCs w:val="18"/>
                <w:lang w:val="x-none" w:eastAsia="x-none"/>
              </w:rPr>
            </w:pPr>
            <w:r w:rsidRPr="00925C46">
              <w:rPr>
                <w:rFonts w:ascii="Arial" w:hAnsi="Arial" w:cs="Arial"/>
                <w:b/>
                <w:sz w:val="18"/>
                <w:szCs w:val="18"/>
                <w:lang w:val="x-none" w:eastAsia="x-none"/>
              </w:rPr>
              <w:t>Lp.</w:t>
            </w:r>
          </w:p>
        </w:tc>
        <w:tc>
          <w:tcPr>
            <w:tcW w:w="5403" w:type="dxa"/>
            <w:shd w:val="clear" w:color="auto" w:fill="auto"/>
            <w:vAlign w:val="center"/>
          </w:tcPr>
          <w:p w:rsidR="00925C46" w:rsidRPr="00925C46" w:rsidRDefault="00925C46" w:rsidP="00925C46">
            <w:pPr>
              <w:spacing w:after="0" w:line="360" w:lineRule="auto"/>
              <w:jc w:val="center"/>
              <w:rPr>
                <w:rFonts w:ascii="Arial" w:hAnsi="Arial" w:cs="Arial"/>
                <w:b/>
                <w:sz w:val="18"/>
                <w:szCs w:val="18"/>
                <w:lang w:val="x-none" w:eastAsia="x-none"/>
              </w:rPr>
            </w:pPr>
            <w:r w:rsidRPr="00925C46">
              <w:rPr>
                <w:rFonts w:ascii="Arial" w:hAnsi="Arial" w:cs="Arial"/>
                <w:b/>
                <w:sz w:val="18"/>
                <w:szCs w:val="18"/>
                <w:lang w:val="x-none" w:eastAsia="x-none"/>
              </w:rPr>
              <w:t>Podmiot</w:t>
            </w:r>
          </w:p>
        </w:tc>
        <w:tc>
          <w:tcPr>
            <w:tcW w:w="2753" w:type="dxa"/>
            <w:shd w:val="clear" w:color="auto" w:fill="auto"/>
          </w:tcPr>
          <w:p w:rsidR="00925C46" w:rsidRPr="00925C46" w:rsidRDefault="00925C46" w:rsidP="00925C46">
            <w:pPr>
              <w:spacing w:after="0" w:line="360" w:lineRule="auto"/>
              <w:jc w:val="center"/>
              <w:rPr>
                <w:rFonts w:ascii="Arial" w:hAnsi="Arial" w:cs="Arial"/>
                <w:b/>
                <w:sz w:val="18"/>
                <w:szCs w:val="18"/>
                <w:lang w:eastAsia="x-none"/>
              </w:rPr>
            </w:pPr>
            <w:r w:rsidRPr="00925C46">
              <w:rPr>
                <w:rFonts w:ascii="Arial" w:hAnsi="Arial" w:cs="Arial"/>
                <w:b/>
                <w:sz w:val="18"/>
                <w:szCs w:val="18"/>
                <w:lang w:eastAsia="x-none"/>
              </w:rPr>
              <w:t>Kwota dotacji w zł</w:t>
            </w:r>
          </w:p>
          <w:p w:rsidR="00925C46" w:rsidRPr="00925C46" w:rsidRDefault="00925C46" w:rsidP="00925C46">
            <w:pPr>
              <w:spacing w:after="0" w:line="360" w:lineRule="auto"/>
              <w:jc w:val="center"/>
              <w:rPr>
                <w:rFonts w:ascii="Arial" w:hAnsi="Arial" w:cs="Arial"/>
                <w:b/>
                <w:sz w:val="18"/>
                <w:szCs w:val="18"/>
                <w:lang w:val="x-none" w:eastAsia="x-none"/>
              </w:rPr>
            </w:pPr>
            <w:r w:rsidRPr="00925C46">
              <w:rPr>
                <w:rFonts w:ascii="Arial" w:hAnsi="Arial" w:cs="Arial"/>
                <w:b/>
                <w:sz w:val="18"/>
                <w:szCs w:val="18"/>
                <w:lang w:val="x-none" w:eastAsia="x-none"/>
              </w:rPr>
              <w:t>dla jednostek sektora finansów publicznych</w:t>
            </w:r>
          </w:p>
        </w:tc>
      </w:tr>
      <w:tr w:rsidR="00925C46" w:rsidRPr="00925C46" w:rsidTr="007E3A05">
        <w:trPr>
          <w:trHeight w:val="432"/>
          <w:jc w:val="center"/>
        </w:trPr>
        <w:tc>
          <w:tcPr>
            <w:tcW w:w="486" w:type="dxa"/>
            <w:shd w:val="clear" w:color="auto" w:fill="auto"/>
            <w:vAlign w:val="center"/>
          </w:tcPr>
          <w:p w:rsidR="00925C46" w:rsidRPr="00925C46" w:rsidRDefault="00925C46" w:rsidP="00925C46">
            <w:pPr>
              <w:spacing w:after="0" w:line="360" w:lineRule="auto"/>
              <w:jc w:val="both"/>
              <w:rPr>
                <w:rFonts w:ascii="Arial" w:hAnsi="Arial" w:cs="Arial"/>
                <w:sz w:val="18"/>
                <w:szCs w:val="18"/>
                <w:lang w:val="x-none" w:eastAsia="x-none"/>
              </w:rPr>
            </w:pPr>
            <w:r w:rsidRPr="00925C46">
              <w:rPr>
                <w:rFonts w:ascii="Arial" w:hAnsi="Arial" w:cs="Arial"/>
                <w:sz w:val="18"/>
                <w:szCs w:val="18"/>
                <w:lang w:val="x-none" w:eastAsia="x-none"/>
              </w:rPr>
              <w:t>1</w:t>
            </w:r>
          </w:p>
        </w:tc>
        <w:tc>
          <w:tcPr>
            <w:tcW w:w="5403" w:type="dxa"/>
            <w:shd w:val="clear" w:color="auto" w:fill="auto"/>
            <w:vAlign w:val="center"/>
          </w:tcPr>
          <w:p w:rsidR="00925C46" w:rsidRPr="00925C46" w:rsidRDefault="00925C46" w:rsidP="00925C46">
            <w:pPr>
              <w:spacing w:after="0" w:line="360" w:lineRule="auto"/>
              <w:jc w:val="both"/>
              <w:rPr>
                <w:rFonts w:ascii="Arial" w:hAnsi="Arial" w:cs="Arial"/>
                <w:sz w:val="18"/>
                <w:szCs w:val="18"/>
                <w:lang w:eastAsia="x-none"/>
              </w:rPr>
            </w:pPr>
            <w:r w:rsidRPr="00925C46">
              <w:rPr>
                <w:rFonts w:ascii="Arial" w:hAnsi="Arial" w:cs="Arial"/>
                <w:sz w:val="18"/>
                <w:szCs w:val="18"/>
                <w:lang w:eastAsia="x-none"/>
              </w:rPr>
              <w:t>Województwo Lubelskie - Regionalny Ośrodek Polityki Społecznej w Lublinie</w:t>
            </w:r>
          </w:p>
        </w:tc>
        <w:tc>
          <w:tcPr>
            <w:tcW w:w="2753" w:type="dxa"/>
            <w:shd w:val="clear" w:color="auto" w:fill="auto"/>
            <w:vAlign w:val="center"/>
          </w:tcPr>
          <w:p w:rsidR="00925C46" w:rsidRPr="00925C46" w:rsidRDefault="00925C46" w:rsidP="00925C46">
            <w:pPr>
              <w:spacing w:after="0" w:line="360" w:lineRule="auto"/>
              <w:jc w:val="center"/>
              <w:rPr>
                <w:rFonts w:ascii="Arial" w:hAnsi="Arial" w:cs="Arial"/>
                <w:sz w:val="18"/>
                <w:szCs w:val="18"/>
                <w:lang w:eastAsia="x-none"/>
              </w:rPr>
            </w:pPr>
            <w:r w:rsidRPr="00925C46">
              <w:rPr>
                <w:rFonts w:ascii="Arial" w:hAnsi="Arial" w:cs="Arial"/>
                <w:sz w:val="18"/>
                <w:szCs w:val="18"/>
                <w:lang w:eastAsia="x-none"/>
              </w:rPr>
              <w:t>349.788,37</w:t>
            </w:r>
          </w:p>
        </w:tc>
      </w:tr>
      <w:tr w:rsidR="00925C46" w:rsidRPr="00925C46" w:rsidTr="007E3A05">
        <w:trPr>
          <w:trHeight w:val="432"/>
          <w:jc w:val="center"/>
        </w:trPr>
        <w:tc>
          <w:tcPr>
            <w:tcW w:w="486" w:type="dxa"/>
            <w:shd w:val="clear" w:color="auto" w:fill="auto"/>
            <w:vAlign w:val="center"/>
          </w:tcPr>
          <w:p w:rsidR="00925C46" w:rsidRPr="00925C46" w:rsidRDefault="00925C46" w:rsidP="00925C46">
            <w:pPr>
              <w:spacing w:after="0" w:line="360" w:lineRule="auto"/>
              <w:jc w:val="both"/>
              <w:rPr>
                <w:rFonts w:ascii="Arial" w:hAnsi="Arial" w:cs="Arial"/>
                <w:sz w:val="18"/>
                <w:szCs w:val="18"/>
                <w:lang w:eastAsia="x-none"/>
              </w:rPr>
            </w:pPr>
            <w:r w:rsidRPr="00925C46">
              <w:rPr>
                <w:rFonts w:ascii="Arial" w:hAnsi="Arial" w:cs="Arial"/>
                <w:sz w:val="18"/>
                <w:szCs w:val="18"/>
                <w:lang w:eastAsia="x-none"/>
              </w:rPr>
              <w:t>2</w:t>
            </w:r>
          </w:p>
        </w:tc>
        <w:tc>
          <w:tcPr>
            <w:tcW w:w="5403" w:type="dxa"/>
            <w:shd w:val="clear" w:color="auto" w:fill="auto"/>
            <w:vAlign w:val="center"/>
          </w:tcPr>
          <w:p w:rsidR="00925C46" w:rsidRPr="00925C46" w:rsidRDefault="00925C46" w:rsidP="00925C46">
            <w:pPr>
              <w:spacing w:after="0" w:line="360" w:lineRule="auto"/>
              <w:jc w:val="both"/>
              <w:rPr>
                <w:rFonts w:ascii="Arial" w:hAnsi="Arial" w:cs="Arial"/>
                <w:sz w:val="18"/>
                <w:szCs w:val="18"/>
                <w:lang w:eastAsia="x-none"/>
              </w:rPr>
            </w:pPr>
            <w:r w:rsidRPr="00925C46">
              <w:rPr>
                <w:rFonts w:ascii="Arial" w:hAnsi="Arial" w:cs="Arial"/>
                <w:sz w:val="18"/>
                <w:szCs w:val="18"/>
                <w:lang w:eastAsia="x-none"/>
              </w:rPr>
              <w:t>Województwo Świętokrzyskie - Urząd Marszałkowski w Kielcach - Regionalny Ośrodek Polityki Społecznej w Kielcach</w:t>
            </w:r>
          </w:p>
        </w:tc>
        <w:tc>
          <w:tcPr>
            <w:tcW w:w="2753" w:type="dxa"/>
            <w:shd w:val="clear" w:color="auto" w:fill="auto"/>
            <w:vAlign w:val="center"/>
          </w:tcPr>
          <w:p w:rsidR="00925C46" w:rsidRPr="00925C46" w:rsidRDefault="00925C46" w:rsidP="00925C46">
            <w:pPr>
              <w:spacing w:after="0" w:line="360" w:lineRule="auto"/>
              <w:jc w:val="center"/>
              <w:rPr>
                <w:rFonts w:ascii="Arial" w:hAnsi="Arial" w:cs="Arial"/>
                <w:sz w:val="18"/>
                <w:szCs w:val="18"/>
                <w:lang w:eastAsia="x-none"/>
              </w:rPr>
            </w:pPr>
            <w:r w:rsidRPr="00925C46">
              <w:rPr>
                <w:rFonts w:ascii="Arial" w:hAnsi="Arial" w:cs="Arial"/>
                <w:sz w:val="18"/>
                <w:szCs w:val="18"/>
                <w:lang w:eastAsia="x-none"/>
              </w:rPr>
              <w:t>364.128,41</w:t>
            </w:r>
          </w:p>
        </w:tc>
      </w:tr>
      <w:tr w:rsidR="00925C46" w:rsidRPr="00925C46" w:rsidTr="007E3A05">
        <w:trPr>
          <w:trHeight w:val="463"/>
          <w:jc w:val="center"/>
        </w:trPr>
        <w:tc>
          <w:tcPr>
            <w:tcW w:w="486" w:type="dxa"/>
            <w:shd w:val="clear" w:color="auto" w:fill="auto"/>
            <w:vAlign w:val="center"/>
          </w:tcPr>
          <w:p w:rsidR="00925C46" w:rsidRPr="00925C46" w:rsidRDefault="00925C46" w:rsidP="00925C46">
            <w:pPr>
              <w:spacing w:after="0" w:line="360" w:lineRule="auto"/>
              <w:jc w:val="both"/>
              <w:rPr>
                <w:rFonts w:ascii="Arial" w:hAnsi="Arial" w:cs="Arial"/>
                <w:sz w:val="18"/>
                <w:szCs w:val="18"/>
                <w:lang w:val="x-none" w:eastAsia="x-none"/>
              </w:rPr>
            </w:pPr>
            <w:r w:rsidRPr="00925C46">
              <w:rPr>
                <w:rFonts w:ascii="Arial" w:hAnsi="Arial" w:cs="Arial"/>
                <w:sz w:val="18"/>
                <w:szCs w:val="18"/>
                <w:lang w:val="x-none" w:eastAsia="x-none"/>
              </w:rPr>
              <w:t>3</w:t>
            </w:r>
          </w:p>
        </w:tc>
        <w:tc>
          <w:tcPr>
            <w:tcW w:w="5403" w:type="dxa"/>
            <w:shd w:val="clear" w:color="auto" w:fill="auto"/>
            <w:vAlign w:val="center"/>
          </w:tcPr>
          <w:p w:rsidR="00925C46" w:rsidRPr="00925C46" w:rsidRDefault="00925C46" w:rsidP="00925C46">
            <w:pPr>
              <w:spacing w:after="0" w:line="360" w:lineRule="auto"/>
              <w:jc w:val="both"/>
              <w:rPr>
                <w:rFonts w:ascii="Arial" w:hAnsi="Arial" w:cs="Arial"/>
                <w:sz w:val="18"/>
                <w:szCs w:val="18"/>
                <w:lang w:val="x-none" w:eastAsia="x-none"/>
              </w:rPr>
            </w:pPr>
            <w:r w:rsidRPr="00925C46">
              <w:rPr>
                <w:rFonts w:ascii="Arial" w:hAnsi="Arial" w:cs="Arial"/>
                <w:sz w:val="18"/>
                <w:szCs w:val="18"/>
                <w:lang w:eastAsia="x-none"/>
              </w:rPr>
              <w:t>Województwo Podlaskie - Regionalny Ośrodek Polityki Społecznej w Białymstoku</w:t>
            </w:r>
          </w:p>
        </w:tc>
        <w:tc>
          <w:tcPr>
            <w:tcW w:w="2753" w:type="dxa"/>
            <w:shd w:val="clear" w:color="auto" w:fill="auto"/>
            <w:vAlign w:val="center"/>
          </w:tcPr>
          <w:p w:rsidR="00925C46" w:rsidRPr="00925C46" w:rsidRDefault="00925C46" w:rsidP="00925C46">
            <w:pPr>
              <w:spacing w:after="0" w:line="360" w:lineRule="auto"/>
              <w:jc w:val="center"/>
              <w:rPr>
                <w:rFonts w:ascii="Arial" w:hAnsi="Arial" w:cs="Arial"/>
                <w:sz w:val="18"/>
                <w:szCs w:val="18"/>
                <w:lang w:eastAsia="x-none"/>
              </w:rPr>
            </w:pPr>
            <w:r w:rsidRPr="00925C46">
              <w:rPr>
                <w:rFonts w:ascii="Arial" w:hAnsi="Arial" w:cs="Arial"/>
                <w:sz w:val="18"/>
                <w:szCs w:val="18"/>
                <w:lang w:eastAsia="x-none"/>
              </w:rPr>
              <w:t>276.497,72</w:t>
            </w:r>
          </w:p>
        </w:tc>
      </w:tr>
      <w:tr w:rsidR="00925C46" w:rsidRPr="00925C46" w:rsidTr="007E3A05">
        <w:trPr>
          <w:trHeight w:val="314"/>
          <w:jc w:val="center"/>
        </w:trPr>
        <w:tc>
          <w:tcPr>
            <w:tcW w:w="5889" w:type="dxa"/>
            <w:gridSpan w:val="2"/>
            <w:shd w:val="clear" w:color="auto" w:fill="auto"/>
            <w:vAlign w:val="center"/>
          </w:tcPr>
          <w:p w:rsidR="00925C46" w:rsidRPr="00925C46" w:rsidRDefault="00925C46" w:rsidP="00925C46">
            <w:pPr>
              <w:spacing w:after="0" w:line="360" w:lineRule="auto"/>
              <w:jc w:val="center"/>
              <w:rPr>
                <w:rFonts w:ascii="Arial" w:hAnsi="Arial" w:cs="Arial"/>
                <w:b/>
                <w:sz w:val="18"/>
                <w:szCs w:val="18"/>
                <w:lang w:val="x-none" w:eastAsia="x-none"/>
              </w:rPr>
            </w:pPr>
            <w:r w:rsidRPr="00925C46">
              <w:rPr>
                <w:rFonts w:ascii="Arial" w:hAnsi="Arial" w:cs="Arial"/>
                <w:b/>
                <w:sz w:val="18"/>
                <w:szCs w:val="18"/>
                <w:lang w:val="x-none" w:eastAsia="x-none"/>
              </w:rPr>
              <w:t>Ogółem</w:t>
            </w:r>
          </w:p>
        </w:tc>
        <w:tc>
          <w:tcPr>
            <w:tcW w:w="2753" w:type="dxa"/>
            <w:shd w:val="clear" w:color="auto" w:fill="auto"/>
            <w:vAlign w:val="center"/>
          </w:tcPr>
          <w:p w:rsidR="00925C46" w:rsidRPr="00925C46" w:rsidRDefault="00925C46" w:rsidP="00925C46">
            <w:pPr>
              <w:spacing w:after="0" w:line="360" w:lineRule="auto"/>
              <w:jc w:val="center"/>
              <w:rPr>
                <w:rFonts w:ascii="Arial" w:hAnsi="Arial" w:cs="Arial"/>
                <w:b/>
                <w:sz w:val="18"/>
                <w:szCs w:val="18"/>
                <w:lang w:eastAsia="x-none"/>
              </w:rPr>
            </w:pPr>
            <w:r w:rsidRPr="00925C46">
              <w:rPr>
                <w:rFonts w:ascii="Arial" w:hAnsi="Arial" w:cs="Arial"/>
                <w:b/>
                <w:sz w:val="18"/>
                <w:szCs w:val="18"/>
                <w:lang w:val="x-none" w:eastAsia="x-none"/>
              </w:rPr>
              <w:t>990.414,50</w:t>
            </w:r>
          </w:p>
        </w:tc>
      </w:tr>
    </w:tbl>
    <w:p w:rsidR="00925C46" w:rsidRPr="00925C46" w:rsidRDefault="00925C46" w:rsidP="00925C46">
      <w:pPr>
        <w:tabs>
          <w:tab w:val="left" w:pos="284"/>
        </w:tabs>
        <w:spacing w:after="0" w:line="360" w:lineRule="auto"/>
        <w:ind w:left="360"/>
        <w:jc w:val="both"/>
        <w:rPr>
          <w:rFonts w:ascii="Arial" w:eastAsia="Times New Roman" w:hAnsi="Arial" w:cs="Arial"/>
          <w:bCs/>
          <w:iCs/>
          <w:sz w:val="24"/>
          <w:szCs w:val="24"/>
        </w:rPr>
      </w:pPr>
    </w:p>
    <w:p w:rsidR="00925C46" w:rsidRPr="00925C46" w:rsidRDefault="00925C46" w:rsidP="00CB127A">
      <w:pPr>
        <w:numPr>
          <w:ilvl w:val="0"/>
          <w:numId w:val="465"/>
        </w:numPr>
        <w:tabs>
          <w:tab w:val="left" w:pos="284"/>
        </w:tabs>
        <w:spacing w:after="0" w:line="360" w:lineRule="auto"/>
        <w:contextualSpacing/>
        <w:jc w:val="both"/>
        <w:rPr>
          <w:rFonts w:ascii="Arial" w:eastAsia="Times New Roman" w:hAnsi="Arial" w:cs="Arial"/>
          <w:bCs/>
          <w:iCs/>
          <w:sz w:val="24"/>
          <w:szCs w:val="24"/>
        </w:rPr>
      </w:pPr>
      <w:r w:rsidRPr="00925C46">
        <w:rPr>
          <w:rFonts w:ascii="Arial" w:eastAsia="Times New Roman" w:hAnsi="Arial" w:cs="Arial"/>
          <w:bCs/>
          <w:iCs/>
          <w:sz w:val="24"/>
          <w:szCs w:val="24"/>
        </w:rPr>
        <w:t xml:space="preserve">pozostałe wydatki związane z realizacją projektu: usługa szkoleniowa, gastronomiczna, hotelowa, wynajem sali, materiały szkoleniowe z nadrukiem dla </w:t>
      </w:r>
      <w:r w:rsidRPr="00925C46">
        <w:rPr>
          <w:rFonts w:ascii="Arial" w:eastAsia="Times New Roman" w:hAnsi="Arial" w:cs="Arial"/>
          <w:bCs/>
          <w:iCs/>
          <w:sz w:val="24"/>
          <w:szCs w:val="24"/>
        </w:rPr>
        <w:lastRenderedPageBreak/>
        <w:t>uczestników szkoleń oraz obsługa prawna projektu w kwocie 1.103.925,-zł (§ 4307 – 817.346,-zł, § 4309 – 286.579,-zł).</w:t>
      </w:r>
    </w:p>
    <w:p w:rsidR="00925C46" w:rsidRPr="00925C46" w:rsidRDefault="00925C46" w:rsidP="00925C46">
      <w:pPr>
        <w:tabs>
          <w:tab w:val="left" w:pos="851"/>
        </w:tabs>
        <w:spacing w:after="0" w:line="360" w:lineRule="auto"/>
        <w:ind w:left="284"/>
        <w:jc w:val="both"/>
        <w:rPr>
          <w:rFonts w:ascii="Arial" w:hAnsi="Arial" w:cs="Arial"/>
          <w:sz w:val="24"/>
          <w:szCs w:val="24"/>
        </w:rPr>
      </w:pPr>
      <w:r w:rsidRPr="00925C46">
        <w:rPr>
          <w:rFonts w:ascii="Arial" w:hAnsi="Arial" w:cs="Arial"/>
          <w:sz w:val="24"/>
          <w:szCs w:val="24"/>
        </w:rPr>
        <w:t xml:space="preserve">Zadanie finansowane ze środków Unii Europejskiej w kwocie 2.014.844,-zł, dotacji celowej z budżetu państwa w kwocie 285.798,-zł oraz środków własnych </w:t>
      </w:r>
      <w:r w:rsidRPr="00925C46">
        <w:rPr>
          <w:rFonts w:ascii="Arial" w:eastAsia="Calibri" w:hAnsi="Arial" w:cs="Arial"/>
          <w:sz w:val="24"/>
          <w:szCs w:val="24"/>
        </w:rPr>
        <w:t>Samorządu</w:t>
      </w:r>
      <w:r w:rsidRPr="00925C46">
        <w:rPr>
          <w:rFonts w:ascii="Arial" w:hAnsi="Arial" w:cs="Arial"/>
          <w:sz w:val="24"/>
          <w:szCs w:val="24"/>
        </w:rPr>
        <w:t xml:space="preserve"> Województwa w kwocie 28.295,-zł.</w:t>
      </w:r>
    </w:p>
    <w:p w:rsidR="00925C46" w:rsidRPr="00925C46" w:rsidRDefault="00925C46" w:rsidP="00925C46">
      <w:pPr>
        <w:tabs>
          <w:tab w:val="left" w:pos="851"/>
        </w:tabs>
        <w:spacing w:after="0" w:line="360" w:lineRule="auto"/>
        <w:ind w:left="284"/>
        <w:jc w:val="both"/>
        <w:rPr>
          <w:rFonts w:ascii="Arial" w:hAnsi="Arial" w:cs="Arial"/>
          <w:sz w:val="24"/>
          <w:szCs w:val="24"/>
        </w:rPr>
      </w:pPr>
      <w:r w:rsidRPr="00925C46">
        <w:rPr>
          <w:rFonts w:ascii="Arial" w:hAnsi="Arial" w:cs="Arial"/>
          <w:sz w:val="24"/>
          <w:szCs w:val="24"/>
        </w:rPr>
        <w:t xml:space="preserve">W ramach projektu realizowane są zadania w zakresie organizacji szkoleń stacjonarnych i w formule e-learning z zakresu ustawy o wspieraniu rodziny </w:t>
      </w:r>
      <w:r w:rsidR="00D25C92">
        <w:rPr>
          <w:rFonts w:ascii="Arial" w:hAnsi="Arial" w:cs="Arial"/>
          <w:sz w:val="24"/>
          <w:szCs w:val="24"/>
        </w:rPr>
        <w:br/>
      </w:r>
      <w:r w:rsidRPr="00925C46">
        <w:rPr>
          <w:rFonts w:ascii="Arial" w:hAnsi="Arial" w:cs="Arial"/>
          <w:sz w:val="24"/>
          <w:szCs w:val="24"/>
        </w:rPr>
        <w:t xml:space="preserve">i systemie pieczy zastępczej. </w:t>
      </w:r>
    </w:p>
    <w:p w:rsidR="00925C46" w:rsidRPr="00925C46" w:rsidRDefault="00925C46" w:rsidP="00925C46">
      <w:pPr>
        <w:tabs>
          <w:tab w:val="left" w:pos="851"/>
        </w:tabs>
        <w:spacing w:after="0" w:line="360" w:lineRule="auto"/>
        <w:ind w:left="284"/>
        <w:jc w:val="both"/>
        <w:rPr>
          <w:rFonts w:ascii="Arial" w:eastAsia="Arial Unicode MS" w:hAnsi="Arial" w:cs="Arial"/>
          <w:sz w:val="24"/>
          <w:szCs w:val="24"/>
          <w:lang w:eastAsia="pl-PL"/>
        </w:rPr>
      </w:pPr>
      <w:r w:rsidRPr="00925C46">
        <w:rPr>
          <w:rFonts w:ascii="Arial" w:hAnsi="Arial" w:cs="Arial"/>
          <w:sz w:val="24"/>
          <w:szCs w:val="24"/>
        </w:rPr>
        <w:t xml:space="preserve">Zadanie ujęte w wykazie przedsięwzięć do Wieloletniej Prognozy Finansowej Województwa Podkarpackiego </w:t>
      </w:r>
      <w:r w:rsidRPr="00925C46">
        <w:rPr>
          <w:rFonts w:ascii="Arial" w:eastAsia="Arial Unicode MS" w:hAnsi="Arial" w:cs="Arial"/>
          <w:sz w:val="24"/>
          <w:szCs w:val="24"/>
          <w:lang w:eastAsia="pl-PL"/>
        </w:rPr>
        <w:t xml:space="preserve">o łącznych nakładach finansowych w kwocie 4.267.434,-zł, realizowane w latach 2017-2019. Od początku realizacji przedsięwzięcia do końca 2018 r. wykonano zakres o wartości 2.987.085,-zł, co stanowi 70,00% planowanych </w:t>
      </w:r>
      <w:r w:rsidRPr="00925C46">
        <w:rPr>
          <w:rFonts w:ascii="Arial" w:eastAsia="Calibri" w:hAnsi="Arial" w:cs="Arial"/>
          <w:sz w:val="24"/>
          <w:szCs w:val="24"/>
        </w:rPr>
        <w:t xml:space="preserve">łącznych </w:t>
      </w:r>
      <w:r w:rsidRPr="00925C46">
        <w:rPr>
          <w:rFonts w:ascii="Arial" w:eastAsia="Arial Unicode MS" w:hAnsi="Arial" w:cs="Arial"/>
          <w:sz w:val="24"/>
          <w:szCs w:val="24"/>
          <w:lang w:eastAsia="pl-PL"/>
        </w:rPr>
        <w:t>nakładów na przedsięwzięcie.</w:t>
      </w:r>
    </w:p>
    <w:p w:rsidR="00925C46" w:rsidRPr="00925C46" w:rsidRDefault="00925C46" w:rsidP="00925C46">
      <w:pPr>
        <w:suppressAutoHyphens/>
        <w:spacing w:after="0" w:line="360" w:lineRule="auto"/>
        <w:ind w:left="284"/>
        <w:jc w:val="both"/>
        <w:rPr>
          <w:rFonts w:ascii="Arial" w:eastAsia="Times New Roman" w:hAnsi="Arial" w:cs="Arial"/>
          <w:sz w:val="24"/>
          <w:szCs w:val="24"/>
          <w:lang w:eastAsia="pl-PL"/>
        </w:rPr>
      </w:pPr>
      <w:r w:rsidRPr="00925C46">
        <w:rPr>
          <w:rFonts w:ascii="Arial" w:eastAsia="Arial Unicode MS" w:hAnsi="Arial" w:cs="Arial"/>
          <w:sz w:val="24"/>
          <w:szCs w:val="24"/>
          <w:lang w:eastAsia="pl-PL"/>
        </w:rPr>
        <w:t>Stan zaawansowania:</w:t>
      </w:r>
      <w:r w:rsidRPr="00925C46">
        <w:rPr>
          <w:rFonts w:ascii="Arial" w:eastAsia="Times New Roman" w:hAnsi="Arial" w:cs="Arial"/>
          <w:sz w:val="24"/>
          <w:szCs w:val="24"/>
          <w:lang w:eastAsia="pl-PL"/>
        </w:rPr>
        <w:t xml:space="preserve"> Przeprowadzona została ponowna diagnoza potrzeb szkoleniowych uczestników projektu we wszystkich województwach. W związku </w:t>
      </w:r>
      <w:r w:rsidR="00D25C92">
        <w:rPr>
          <w:rFonts w:ascii="Arial" w:eastAsia="Times New Roman" w:hAnsi="Arial" w:cs="Arial"/>
          <w:sz w:val="24"/>
          <w:szCs w:val="24"/>
          <w:lang w:eastAsia="pl-PL"/>
        </w:rPr>
        <w:br/>
      </w:r>
      <w:r w:rsidRPr="00925C46">
        <w:rPr>
          <w:rFonts w:ascii="Arial" w:eastAsia="Times New Roman" w:hAnsi="Arial" w:cs="Arial"/>
          <w:sz w:val="24"/>
          <w:szCs w:val="24"/>
          <w:lang w:eastAsia="pl-PL"/>
        </w:rPr>
        <w:t xml:space="preserve">z tym wysłane zostały pisma i e-maile do potencjalnych grup docelowych projektu wraz z zagadnieniami tematycznymi proponowanych szkoleń z możliwością zgłaszania własnych uwag, sugestii, propozycji szkoleń przez adresatów do programów merytorycznych W ramach zadania przeprowadzono postępowania na usługi społeczne oraz prowadzona była rekrutacja na szkolenia stacjonarne, ponadregionalne i </w:t>
      </w:r>
      <w:proofErr w:type="spellStart"/>
      <w:r w:rsidRPr="00925C46">
        <w:rPr>
          <w:rFonts w:ascii="Arial" w:eastAsia="Times New Roman" w:hAnsi="Arial" w:cs="Arial"/>
          <w:sz w:val="24"/>
          <w:szCs w:val="24"/>
          <w:lang w:eastAsia="pl-PL"/>
        </w:rPr>
        <w:t>superwizję</w:t>
      </w:r>
      <w:proofErr w:type="spellEnd"/>
      <w:r w:rsidRPr="00925C46">
        <w:rPr>
          <w:rFonts w:ascii="Arial" w:eastAsia="Times New Roman" w:hAnsi="Arial" w:cs="Arial"/>
          <w:sz w:val="24"/>
          <w:szCs w:val="24"/>
          <w:lang w:eastAsia="pl-PL"/>
        </w:rPr>
        <w:t xml:space="preserve">. W projekcie od początku realizacji przeszkolono 3.280 osób. </w:t>
      </w:r>
      <w:r w:rsidRPr="00925C46">
        <w:rPr>
          <w:rFonts w:ascii="Arial" w:eastAsia="Calibri" w:hAnsi="Arial" w:cs="Arial"/>
          <w:sz w:val="24"/>
          <w:szCs w:val="24"/>
          <w:lang w:eastAsia="pl-PL"/>
        </w:rPr>
        <w:t>Ponadto</w:t>
      </w:r>
      <w:r w:rsidRPr="00925C46">
        <w:rPr>
          <w:rFonts w:ascii="Arial" w:eastAsia="Times New Roman" w:hAnsi="Arial" w:cs="Arial"/>
          <w:sz w:val="24"/>
          <w:szCs w:val="24"/>
          <w:lang w:eastAsia="pl-PL"/>
        </w:rPr>
        <w:t xml:space="preserve"> personel współpracował z wykonawcą w zakresie ustaleń dotyczących opracowania modułów w zakresie merytorycznym i technicznym na platformie. Promocja e-learningu odbywała się na bieżąco w toku prowadzenia rekrutacji na szkolenia, wysyłania e-mail, rozmów telefonicznych. Rozpoczęto procedurę rejestracji zgłoszeń na platformę. W ramach oszczędności w projekcie zaplanowano wzbogacenie platformy o nowe możliwości. Przeprowadzono przetarg nieograniczony dotyczący opracowania filmów szkoleniowych w formie interaktywnych wykładów wideo. Wyłoniono wykonawcę i zawarto umowę.</w:t>
      </w:r>
    </w:p>
    <w:p w:rsidR="00925C46" w:rsidRPr="00925C46" w:rsidRDefault="00925C46" w:rsidP="00CB127A">
      <w:pPr>
        <w:numPr>
          <w:ilvl w:val="0"/>
          <w:numId w:val="457"/>
        </w:numPr>
        <w:tabs>
          <w:tab w:val="left" w:pos="142"/>
        </w:tabs>
        <w:spacing w:after="0" w:line="360" w:lineRule="auto"/>
        <w:ind w:left="142" w:hanging="284"/>
        <w:contextualSpacing/>
        <w:jc w:val="both"/>
        <w:rPr>
          <w:rFonts w:ascii="Arial" w:eastAsia="Times New Roman" w:hAnsi="Arial" w:cs="Arial"/>
          <w:sz w:val="24"/>
          <w:szCs w:val="24"/>
        </w:rPr>
      </w:pPr>
      <w:r w:rsidRPr="00925C46">
        <w:rPr>
          <w:rFonts w:ascii="Arial" w:eastAsia="Times New Roman" w:hAnsi="Arial" w:cs="Arial"/>
          <w:sz w:val="24"/>
          <w:szCs w:val="24"/>
        </w:rPr>
        <w:t xml:space="preserve">dotacji celowych dla jednostek spoza sektora finansów publicznych na zadania wynikające z Wojewódzkiego Programu Wspierania Rodziny i Systemu Pieczy Zastępczej na lata 2014 - 2020 w kwocie 85.000,-zł (§ 2360). </w:t>
      </w:r>
    </w:p>
    <w:p w:rsidR="00A909F9" w:rsidRDefault="00A909F9" w:rsidP="00925C46">
      <w:pPr>
        <w:spacing w:after="0" w:line="240" w:lineRule="auto"/>
        <w:ind w:left="284" w:hanging="284"/>
        <w:jc w:val="center"/>
        <w:rPr>
          <w:rFonts w:ascii="Arial" w:eastAsia="Arial Unicode MS" w:hAnsi="Arial" w:cs="Arial"/>
          <w:sz w:val="24"/>
          <w:szCs w:val="24"/>
          <w:lang w:eastAsia="pl-PL"/>
        </w:rPr>
      </w:pPr>
    </w:p>
    <w:p w:rsidR="00A909F9" w:rsidRDefault="00A909F9" w:rsidP="00925C46">
      <w:pPr>
        <w:spacing w:after="0" w:line="240" w:lineRule="auto"/>
        <w:ind w:left="284" w:hanging="284"/>
        <w:jc w:val="center"/>
        <w:rPr>
          <w:rFonts w:ascii="Arial" w:eastAsia="Arial Unicode MS" w:hAnsi="Arial" w:cs="Arial"/>
          <w:sz w:val="24"/>
          <w:szCs w:val="24"/>
          <w:lang w:eastAsia="pl-PL"/>
        </w:rPr>
      </w:pPr>
    </w:p>
    <w:p w:rsidR="00925C46" w:rsidRPr="00925C46" w:rsidRDefault="00925C46" w:rsidP="00925C46">
      <w:pPr>
        <w:spacing w:after="0" w:line="240" w:lineRule="auto"/>
        <w:ind w:left="284" w:hanging="284"/>
        <w:jc w:val="center"/>
        <w:rPr>
          <w:rFonts w:ascii="Arial" w:eastAsia="Arial Unicode MS" w:hAnsi="Arial" w:cs="Arial"/>
          <w:sz w:val="24"/>
          <w:szCs w:val="24"/>
          <w:lang w:eastAsia="pl-PL"/>
        </w:rPr>
      </w:pPr>
      <w:r w:rsidRPr="00925C46">
        <w:rPr>
          <w:rFonts w:ascii="Arial" w:eastAsia="Arial Unicode MS" w:hAnsi="Arial" w:cs="Arial"/>
          <w:sz w:val="24"/>
          <w:szCs w:val="24"/>
          <w:lang w:eastAsia="pl-PL"/>
        </w:rPr>
        <w:lastRenderedPageBreak/>
        <w:t>Zestawienie udzielonych dotacji celowych w 2018 r.</w:t>
      </w:r>
    </w:p>
    <w:p w:rsidR="00925C46" w:rsidRPr="00925C46" w:rsidRDefault="00925C46" w:rsidP="00925C46">
      <w:pPr>
        <w:spacing w:after="0" w:line="240" w:lineRule="auto"/>
        <w:ind w:left="284" w:hanging="284"/>
        <w:jc w:val="center"/>
        <w:rPr>
          <w:rFonts w:ascii="Arial" w:eastAsia="Arial Unicode MS" w:hAnsi="Arial" w:cs="Arial"/>
          <w:sz w:val="24"/>
          <w:szCs w:val="24"/>
          <w:lang w:eastAsia="pl-PL"/>
        </w:rPr>
      </w:pPr>
    </w:p>
    <w:tbl>
      <w:tblPr>
        <w:tblW w:w="9072"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849"/>
        <w:gridCol w:w="2496"/>
        <w:gridCol w:w="2533"/>
        <w:gridCol w:w="1597"/>
        <w:gridCol w:w="1597"/>
      </w:tblGrid>
      <w:tr w:rsidR="00925C46" w:rsidRPr="00925C46" w:rsidTr="007E3A05">
        <w:trPr>
          <w:trHeight w:val="381"/>
        </w:trPr>
        <w:tc>
          <w:tcPr>
            <w:tcW w:w="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Lp.</w:t>
            </w:r>
          </w:p>
          <w:p w:rsidR="00925C46" w:rsidRPr="00925C46" w:rsidRDefault="00925C46" w:rsidP="00925C46">
            <w:pPr>
              <w:suppressAutoHyphens/>
              <w:spacing w:after="0" w:line="240" w:lineRule="auto"/>
              <w:jc w:val="center"/>
              <w:rPr>
                <w:rFonts w:ascii="Arial" w:eastAsia="Times New Roman" w:hAnsi="Arial" w:cs="Arial"/>
                <w:b/>
                <w:bCs/>
                <w:sz w:val="18"/>
                <w:szCs w:val="18"/>
              </w:rPr>
            </w:pPr>
          </w:p>
          <w:p w:rsidR="00925C46" w:rsidRPr="00925C46" w:rsidRDefault="00925C46" w:rsidP="00925C46">
            <w:pPr>
              <w:suppressAutoHyphens/>
              <w:spacing w:after="0" w:line="240" w:lineRule="auto"/>
              <w:jc w:val="center"/>
              <w:rPr>
                <w:rFonts w:ascii="Arial" w:eastAsia="Times New Roman" w:hAnsi="Arial" w:cs="Arial"/>
                <w:b/>
                <w:bCs/>
                <w:sz w:val="18"/>
                <w:szCs w:val="18"/>
              </w:rPr>
            </w:pPr>
          </w:p>
        </w:tc>
        <w:tc>
          <w:tcPr>
            <w:tcW w:w="2496"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Podmiot</w:t>
            </w:r>
          </w:p>
        </w:tc>
        <w:tc>
          <w:tcPr>
            <w:tcW w:w="2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Nazwa zadania / projektu</w:t>
            </w:r>
          </w:p>
        </w:tc>
        <w:tc>
          <w:tcPr>
            <w:tcW w:w="3194"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Kwota dotacji w zł</w:t>
            </w:r>
          </w:p>
        </w:tc>
      </w:tr>
      <w:tr w:rsidR="00925C46" w:rsidRPr="00925C46" w:rsidTr="007E3A05">
        <w:trPr>
          <w:trHeight w:val="779"/>
        </w:trPr>
        <w:tc>
          <w:tcPr>
            <w:tcW w:w="849" w:type="dxa"/>
            <w:vMerge/>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tc>
        <w:tc>
          <w:tcPr>
            <w:tcW w:w="2496"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tc>
        <w:tc>
          <w:tcPr>
            <w:tcW w:w="2533" w:type="dxa"/>
            <w:vMerge/>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Dla jednostek sektora finansów publicznych</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rPr>
            </w:pPr>
          </w:p>
          <w:p w:rsidR="00925C46" w:rsidRPr="00925C46" w:rsidRDefault="00925C46" w:rsidP="00925C46">
            <w:pPr>
              <w:suppressAutoHyphens/>
              <w:spacing w:after="0" w:line="240" w:lineRule="auto"/>
              <w:jc w:val="center"/>
              <w:rPr>
                <w:rFonts w:ascii="Arial" w:eastAsia="Times New Roman" w:hAnsi="Arial" w:cs="Arial"/>
                <w:b/>
                <w:bCs/>
                <w:sz w:val="18"/>
                <w:szCs w:val="18"/>
              </w:rPr>
            </w:pPr>
            <w:r w:rsidRPr="00925C46">
              <w:rPr>
                <w:rFonts w:ascii="Arial" w:eastAsia="Times New Roman" w:hAnsi="Arial" w:cs="Arial"/>
                <w:b/>
                <w:bCs/>
                <w:sz w:val="18"/>
                <w:szCs w:val="18"/>
              </w:rPr>
              <w:t>Dla jednostek spoza sektora finansów publicznych</w:t>
            </w:r>
          </w:p>
        </w:tc>
      </w:tr>
      <w:tr w:rsidR="00925C46" w:rsidRPr="00925C46" w:rsidTr="007E3A05">
        <w:trPr>
          <w:trHeight w:val="510"/>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p>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1</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widowControl w:val="0"/>
              <w:suppressAutoHyphens/>
              <w:spacing w:after="0" w:line="100" w:lineRule="atLeast"/>
              <w:rPr>
                <w:rFonts w:ascii="Arial" w:eastAsia="Times New Roman" w:hAnsi="Arial" w:cs="Arial"/>
                <w:sz w:val="18"/>
                <w:szCs w:val="18"/>
                <w:lang w:eastAsia="pl-PL"/>
              </w:rPr>
            </w:pPr>
            <w:r w:rsidRPr="00925C46">
              <w:rPr>
                <w:rFonts w:ascii="Arial" w:eastAsia="Times New Roman" w:hAnsi="Arial" w:cs="Arial"/>
                <w:bCs/>
                <w:kern w:val="1"/>
                <w:sz w:val="18"/>
                <w:szCs w:val="18"/>
                <w:lang w:eastAsia="hi-IN" w:bidi="hi-IN"/>
              </w:rPr>
              <w:t>Stowarzyszenie Miłośników Cergowej</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Stawiamy na rodzinę</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ind w:right="-62"/>
              <w:jc w:val="center"/>
              <w:rPr>
                <w:rFonts w:ascii="Arial" w:eastAsia="Times New Roman" w:hAnsi="Arial" w:cs="Arial"/>
                <w:bCs/>
                <w:iCs/>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contextualSpacing/>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10.800,00</w:t>
            </w:r>
          </w:p>
        </w:tc>
      </w:tr>
      <w:tr w:rsidR="00925C46" w:rsidRPr="00925C46" w:rsidTr="007E3A05">
        <w:trPr>
          <w:trHeight w:val="432"/>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2</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„Razem lepiej” Trzciana </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Rodzina na szóstkę</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12.610,00</w:t>
            </w:r>
          </w:p>
        </w:tc>
      </w:tr>
      <w:tr w:rsidR="00925C46" w:rsidRPr="00925C46" w:rsidTr="007E3A05">
        <w:trPr>
          <w:trHeight w:val="694"/>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3</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 xml:space="preserve">Stowarzyszenie Rozwój Aktywności Społecznej, Grabiny </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Rodzina - moja przystań</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9.120,00</w:t>
            </w:r>
          </w:p>
        </w:tc>
      </w:tr>
      <w:tr w:rsidR="00925C46" w:rsidRPr="00925C46" w:rsidTr="007E3A05">
        <w:trPr>
          <w:trHeight w:val="721"/>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4</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na Rzecz Osób Niepełnosprawnych „Razem” w Lubaczowie</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Blaski i cienie bycia rodzicem zastępczym</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8.400,00</w:t>
            </w:r>
          </w:p>
        </w:tc>
      </w:tr>
      <w:tr w:rsidR="00925C46" w:rsidRPr="00925C46" w:rsidTr="007E3A05">
        <w:trPr>
          <w:trHeight w:val="837"/>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5</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Opieki Nad Dziećmi „Oratorium” im. Bł. Ks. B. Markiewicza w Stalowej Woli</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Mamo, tato, co Ty na to?</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13.500,00</w:t>
            </w:r>
          </w:p>
        </w:tc>
      </w:tr>
      <w:tr w:rsidR="00925C46" w:rsidRPr="00925C46" w:rsidTr="007E3A05">
        <w:trPr>
          <w:trHeight w:val="511"/>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6</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widowControl w:val="0"/>
              <w:suppressAutoHyphens/>
              <w:snapToGrid w:val="0"/>
              <w:spacing w:after="0" w:line="100" w:lineRule="atLeast"/>
              <w:rPr>
                <w:rFonts w:ascii="Arial" w:eastAsia="SimSun" w:hAnsi="Arial" w:cs="Arial"/>
                <w:kern w:val="1"/>
                <w:sz w:val="18"/>
                <w:szCs w:val="18"/>
                <w:lang w:eastAsia="pl-PL" w:bidi="hi-IN"/>
              </w:rPr>
            </w:pPr>
            <w:r w:rsidRPr="00925C46">
              <w:rPr>
                <w:rFonts w:ascii="Arial" w:eastAsia="SimSun" w:hAnsi="Arial" w:cs="Arial"/>
                <w:kern w:val="1"/>
                <w:sz w:val="18"/>
                <w:szCs w:val="18"/>
                <w:lang w:eastAsia="pl-PL" w:bidi="hi-IN"/>
              </w:rPr>
              <w:t xml:space="preserve">Stowarzyszenie na Rzecz Rozwoju Wsi </w:t>
            </w:r>
            <w:proofErr w:type="spellStart"/>
            <w:r w:rsidRPr="00925C46">
              <w:rPr>
                <w:rFonts w:ascii="Arial" w:eastAsia="SimSun" w:hAnsi="Arial" w:cs="Arial"/>
                <w:kern w:val="1"/>
                <w:sz w:val="18"/>
                <w:szCs w:val="18"/>
                <w:lang w:eastAsia="pl-PL" w:bidi="hi-IN"/>
              </w:rPr>
              <w:t>Wietrzno</w:t>
            </w:r>
            <w:proofErr w:type="spellEnd"/>
            <w:r w:rsidRPr="00925C46">
              <w:rPr>
                <w:rFonts w:ascii="Arial" w:eastAsia="SimSun" w:hAnsi="Arial" w:cs="Arial"/>
                <w:kern w:val="1"/>
                <w:sz w:val="18"/>
                <w:szCs w:val="18"/>
                <w:lang w:eastAsia="pl-PL" w:bidi="hi-IN"/>
              </w:rPr>
              <w:t xml:space="preserve"> „Wiatr”, Dukla</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Bądźmy razem jeszcze raz</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9.325,00</w:t>
            </w:r>
          </w:p>
        </w:tc>
      </w:tr>
      <w:tr w:rsidR="00925C46" w:rsidRPr="00925C46" w:rsidTr="007E3A05">
        <w:trPr>
          <w:trHeight w:val="480"/>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7</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Rozwoju Wsi Świerczów</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Wielopokoleniowe spotkania rodzinne</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9.210,00</w:t>
            </w:r>
          </w:p>
        </w:tc>
      </w:tr>
      <w:tr w:rsidR="00925C46" w:rsidRPr="00925C46" w:rsidTr="007E3A05">
        <w:trPr>
          <w:trHeight w:val="655"/>
        </w:trPr>
        <w:tc>
          <w:tcPr>
            <w:tcW w:w="849"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pacing w:after="0" w:line="240" w:lineRule="auto"/>
              <w:ind w:left="360"/>
              <w:jc w:val="both"/>
              <w:rPr>
                <w:rFonts w:ascii="Arial" w:eastAsiaTheme="minorEastAsia" w:hAnsi="Arial" w:cs="Arial"/>
                <w:sz w:val="18"/>
                <w:szCs w:val="18"/>
                <w:lang w:eastAsia="pl-PL"/>
              </w:rPr>
            </w:pPr>
            <w:r w:rsidRPr="00925C46">
              <w:rPr>
                <w:rFonts w:ascii="Arial" w:eastAsiaTheme="minorEastAsia" w:hAnsi="Arial" w:cs="Arial"/>
                <w:sz w:val="18"/>
                <w:szCs w:val="18"/>
                <w:lang w:eastAsia="pl-PL"/>
              </w:rPr>
              <w:t>8</w:t>
            </w:r>
          </w:p>
        </w:tc>
        <w:tc>
          <w:tcPr>
            <w:tcW w:w="2496"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Stowarzyszenie na rzecz Specjalnego Ośrodka Szkolno-Wychowawczego „Spełnione Marzenia” w Mrowli</w:t>
            </w:r>
          </w:p>
        </w:tc>
        <w:tc>
          <w:tcPr>
            <w:tcW w:w="2533"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rPr>
                <w:rFonts w:ascii="Arial" w:eastAsia="Times New Roman" w:hAnsi="Arial" w:cs="Arial"/>
                <w:sz w:val="18"/>
                <w:szCs w:val="18"/>
                <w:lang w:eastAsia="pl-PL"/>
              </w:rPr>
            </w:pPr>
            <w:r w:rsidRPr="00925C46">
              <w:rPr>
                <w:rFonts w:ascii="Arial" w:eastAsia="Times New Roman" w:hAnsi="Arial" w:cs="Arial"/>
                <w:sz w:val="18"/>
                <w:szCs w:val="18"/>
                <w:lang w:eastAsia="pl-PL"/>
              </w:rPr>
              <w:t>Razem łatwiej</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sz w:val="18"/>
                <w:szCs w:val="18"/>
                <w:lang w:eastAsia="pl-PL"/>
              </w:rPr>
            </w:pPr>
          </w:p>
        </w:tc>
        <w:tc>
          <w:tcPr>
            <w:tcW w:w="1597" w:type="dxa"/>
            <w:tcBorders>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Cs/>
                <w:iCs/>
                <w:sz w:val="18"/>
                <w:szCs w:val="18"/>
                <w:lang w:eastAsia="pl-PL"/>
              </w:rPr>
            </w:pPr>
            <w:r w:rsidRPr="00925C46">
              <w:rPr>
                <w:rFonts w:ascii="Arial" w:eastAsia="Times New Roman" w:hAnsi="Arial" w:cs="Arial"/>
                <w:bCs/>
                <w:iCs/>
                <w:sz w:val="18"/>
                <w:szCs w:val="18"/>
                <w:lang w:eastAsia="pl-PL"/>
              </w:rPr>
              <w:t>12.035,00</w:t>
            </w:r>
          </w:p>
        </w:tc>
      </w:tr>
      <w:tr w:rsidR="00925C46" w:rsidRPr="00925C46" w:rsidTr="007E3A05">
        <w:trPr>
          <w:trHeight w:val="411"/>
        </w:trPr>
        <w:tc>
          <w:tcPr>
            <w:tcW w:w="7475" w:type="dxa"/>
            <w:gridSpan w:val="4"/>
            <w:tcBorders>
              <w:top w:val="single" w:sz="4" w:space="0" w:color="000001"/>
              <w:left w:val="single" w:sz="4" w:space="0" w:color="000001"/>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sz w:val="18"/>
                <w:szCs w:val="18"/>
                <w:lang w:eastAsia="pl-PL"/>
              </w:rPr>
              <w:t>Razem:</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925C46" w:rsidRPr="00925C46" w:rsidRDefault="00925C46" w:rsidP="00925C46">
            <w:pPr>
              <w:suppressAutoHyphens/>
              <w:spacing w:after="0" w:line="240" w:lineRule="auto"/>
              <w:jc w:val="center"/>
              <w:rPr>
                <w:rFonts w:ascii="Arial" w:eastAsia="Times New Roman" w:hAnsi="Arial" w:cs="Arial"/>
                <w:b/>
                <w:bCs/>
                <w:sz w:val="18"/>
                <w:szCs w:val="18"/>
                <w:lang w:eastAsia="pl-PL"/>
              </w:rPr>
            </w:pPr>
            <w:r w:rsidRPr="00925C46">
              <w:rPr>
                <w:rFonts w:ascii="Arial" w:eastAsia="Times New Roman" w:hAnsi="Arial" w:cs="Arial"/>
                <w:b/>
                <w:bCs/>
                <w:sz w:val="18"/>
                <w:szCs w:val="18"/>
                <w:lang w:eastAsia="pl-PL"/>
              </w:rPr>
              <w:t>85.000,00</w:t>
            </w:r>
          </w:p>
        </w:tc>
      </w:tr>
    </w:tbl>
    <w:p w:rsidR="00925C46" w:rsidRPr="00925C46" w:rsidRDefault="00925C46" w:rsidP="00925C46">
      <w:pPr>
        <w:spacing w:line="360" w:lineRule="auto"/>
        <w:jc w:val="both"/>
        <w:rPr>
          <w:rFonts w:ascii="Arial" w:hAnsi="Arial" w:cs="Arial"/>
          <w:bCs/>
          <w:color w:val="FF0000"/>
          <w:sz w:val="24"/>
          <w:szCs w:val="24"/>
        </w:rPr>
      </w:pPr>
    </w:p>
    <w:p w:rsidR="00925C46" w:rsidRPr="00925C46" w:rsidRDefault="00925C46" w:rsidP="00925C46">
      <w:pPr>
        <w:spacing w:after="0" w:line="360" w:lineRule="auto"/>
        <w:jc w:val="both"/>
        <w:rPr>
          <w:rFonts w:ascii="Arial" w:eastAsia="Arial Unicode MS" w:hAnsi="Arial" w:cs="Arial"/>
          <w:sz w:val="24"/>
          <w:szCs w:val="24"/>
          <w:lang w:eastAsia="pl-PL"/>
        </w:rPr>
      </w:pPr>
      <w:r w:rsidRPr="00925C46">
        <w:rPr>
          <w:rFonts w:ascii="Arial" w:eastAsia="Times New Roman" w:hAnsi="Arial" w:cs="Arial"/>
          <w:iCs/>
          <w:sz w:val="24"/>
          <w:szCs w:val="24"/>
          <w:lang w:eastAsia="pl-PL"/>
        </w:rPr>
        <w:t>Niewykonanie planowanych wydatków związane jest z nieprzedłożeniem w terminie wymaganych dokumentów przez Stowarzyszenie Moja Mała Ojczyzna w Głogowie, co zostało uznane jako rezygnację z dotacji.</w:t>
      </w:r>
    </w:p>
    <w:p w:rsidR="00925C46" w:rsidRPr="00925C46" w:rsidRDefault="00925C46" w:rsidP="00925C46">
      <w:pPr>
        <w:spacing w:after="0" w:line="360" w:lineRule="auto"/>
        <w:jc w:val="both"/>
        <w:rPr>
          <w:rFonts w:ascii="Arial" w:hAnsi="Arial" w:cs="Arial"/>
          <w:b/>
          <w:i/>
          <w:sz w:val="24"/>
          <w:szCs w:val="24"/>
        </w:rPr>
      </w:pPr>
      <w:r w:rsidRPr="00925C46">
        <w:rPr>
          <w:rFonts w:ascii="Arial" w:hAnsi="Arial" w:cs="Arial"/>
          <w:b/>
          <w:i/>
          <w:sz w:val="24"/>
          <w:szCs w:val="24"/>
        </w:rPr>
        <w:t>Rozdział 85509 – Działalność ośrodków adopcyjnych</w:t>
      </w:r>
    </w:p>
    <w:p w:rsidR="00925C46" w:rsidRPr="00925C46" w:rsidRDefault="00925C46" w:rsidP="00925C46">
      <w:pPr>
        <w:tabs>
          <w:tab w:val="left" w:pos="7513"/>
        </w:tabs>
        <w:spacing w:after="0" w:line="360" w:lineRule="auto"/>
        <w:jc w:val="both"/>
        <w:rPr>
          <w:rFonts w:ascii="Arial" w:hAnsi="Arial" w:cs="Arial"/>
          <w:sz w:val="24"/>
          <w:szCs w:val="24"/>
        </w:rPr>
      </w:pPr>
      <w:r w:rsidRPr="00925C46">
        <w:rPr>
          <w:rFonts w:ascii="Arial" w:hAnsi="Arial" w:cs="Arial"/>
          <w:sz w:val="24"/>
          <w:szCs w:val="24"/>
        </w:rPr>
        <w:t>Zaplanowane wydatki bieżące (ROPS – Dep. OZ) w kwocie 1.400.925,-zł zostały zrealizowane w kwocie 1.400.013,-zł, tj. 99,93% planu. Przeznaczone były na utrzymanie Ośrodka Adopcyjnego będącego w strukturze Regionalnego Ośrodka Polityki Społecznej w Rzeszowie i dotyczyły:</w:t>
      </w:r>
    </w:p>
    <w:p w:rsidR="00925C46" w:rsidRPr="00925C46" w:rsidRDefault="00925C46" w:rsidP="00CB127A">
      <w:pPr>
        <w:numPr>
          <w:ilvl w:val="0"/>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wynagrodzeń i składek od nich naliczanych w kwocie 1.236.078,-zł (§ 4010 – 997.492,-zł, § 4040 – 52.829,-zł, § 4110 – 166.696,-zł, § 4120 – 19.061,-zł),</w:t>
      </w:r>
    </w:p>
    <w:p w:rsidR="00925C46" w:rsidRPr="00925C46" w:rsidRDefault="00925C46" w:rsidP="00CB127A">
      <w:pPr>
        <w:numPr>
          <w:ilvl w:val="0"/>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pozostałych wydatków bieżących w kwocie 163.255,-zł obejmujących:</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 xml:space="preserve">zakup materiałów biurowych i wyposażenia, artykułów sanitarno-higienicznych, oleju napędowego, opon do samochodu służbowego, grzejników, baterii do </w:t>
      </w:r>
      <w:r w:rsidRPr="00925C46">
        <w:rPr>
          <w:rFonts w:ascii="Arial" w:eastAsia="Times New Roman" w:hAnsi="Arial" w:cs="Arial"/>
          <w:sz w:val="24"/>
          <w:szCs w:val="24"/>
        </w:rPr>
        <w:lastRenderedPageBreak/>
        <w:t>telefonów, odkurzacza, środków ochrony indywidualnej, sprzętu i narzędzi warsztatowych do utrzymania terenów zielonych, flag narodowych, artykułów promocyjnych, środków medycznych, wieszaków na wyposażenie sali konferencyjnej i sekretariatu oraz aneksu kuchennego, wydruk publikacji dla potrzeb ośrodka adopcyjnego – 42.610,-zł (§ 4210),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zakup środków żywności na potrzeby organizacji spotkań z rodzicami adopcyjnymi i zastępczymi a także przedstawicielami instytucji działających na rzecz dziecka i rodziny – 2.641,-zł (§ 4220),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zakup środków dydaktycznych i książek, literatury fachowej – 2.416,-zł (§ 4240),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zakup energii elektrycznej i gazowej, co., wody – 12.533,-zł (§ 4260),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konserwację systemu telekomunikacyjnego, alarmowego, klimatyzacji, samochodu służbowego, usługi serwisowe drukarek – 2.858,-zł (§ 4270),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badanie profilaktyczne pracowników – 858,-zł (§ 4280),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 xml:space="preserve">usługi pocztowe, opiekę autorską nad systemem kadrowo-płacowo-finansowym, usługi prawnicze, koszt abonamentu INFOR RB, koszt umowy licencyjnej serwisu on-line LEX, utrzymanie domeny internetowej adopcja.rzeszow.pl, opłaty za ścieki, sprzątanie pomieszczeń biurowych, monitorowanie systemu alarmowego, koszty utrzymania samochodu służbowego, koszty utrzymania KZP, zakup biletów MPK, usługę </w:t>
      </w:r>
      <w:proofErr w:type="spellStart"/>
      <w:r w:rsidRPr="00925C46">
        <w:rPr>
          <w:rFonts w:ascii="Arial" w:eastAsia="Times New Roman" w:hAnsi="Arial" w:cs="Arial"/>
          <w:sz w:val="24"/>
          <w:szCs w:val="24"/>
        </w:rPr>
        <w:t>superwizji</w:t>
      </w:r>
      <w:proofErr w:type="spellEnd"/>
      <w:r w:rsidRPr="00925C46">
        <w:rPr>
          <w:rFonts w:ascii="Arial" w:eastAsia="Times New Roman" w:hAnsi="Arial" w:cs="Arial"/>
          <w:sz w:val="24"/>
          <w:szCs w:val="24"/>
        </w:rPr>
        <w:t>, przegląd kserokopiarki, szkolenia pracowników – 59.263,-zł (§ 4300 – 52.608,-zł, § 4700 – 6.655,-zł),</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usługi telekomunikacyjne i dostęp do Internetu – 3.366,-zł (§ 4360),</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 xml:space="preserve">podróże służbowe krajowe – 4.904,-zł (§ 4410), </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odpisy na ZFŚS pracowników i PFRON – 23.634,-zł (§ 4440– 23.485,-zł, § 4140 – 149,-zł),</w:t>
      </w:r>
    </w:p>
    <w:p w:rsidR="00925C46" w:rsidRPr="00925C46" w:rsidRDefault="00925C46" w:rsidP="00CB127A">
      <w:pPr>
        <w:numPr>
          <w:ilvl w:val="1"/>
          <w:numId w:val="445"/>
        </w:numPr>
        <w:tabs>
          <w:tab w:val="left" w:pos="284"/>
        </w:tabs>
        <w:suppressAutoHyphens/>
        <w:spacing w:after="0" w:line="360" w:lineRule="auto"/>
        <w:jc w:val="both"/>
        <w:rPr>
          <w:rFonts w:ascii="Arial" w:eastAsia="Times New Roman" w:hAnsi="Arial" w:cs="Arial"/>
          <w:sz w:val="24"/>
          <w:szCs w:val="24"/>
        </w:rPr>
      </w:pPr>
      <w:r w:rsidRPr="00925C46">
        <w:rPr>
          <w:rFonts w:ascii="Arial" w:eastAsia="Times New Roman" w:hAnsi="Arial" w:cs="Arial"/>
          <w:sz w:val="24"/>
          <w:szCs w:val="24"/>
        </w:rPr>
        <w:t xml:space="preserve">podatek od nieruchomości, opłaty za wywóz śmieci, ubezpieczenie budynku </w:t>
      </w:r>
      <w:r w:rsidR="00D25C92">
        <w:rPr>
          <w:rFonts w:ascii="Arial" w:eastAsia="Times New Roman" w:hAnsi="Arial" w:cs="Arial"/>
          <w:sz w:val="24"/>
          <w:szCs w:val="24"/>
        </w:rPr>
        <w:br/>
      </w:r>
      <w:r w:rsidRPr="00925C46">
        <w:rPr>
          <w:rFonts w:ascii="Arial" w:eastAsia="Times New Roman" w:hAnsi="Arial" w:cs="Arial"/>
          <w:sz w:val="24"/>
          <w:szCs w:val="24"/>
        </w:rPr>
        <w:t xml:space="preserve">i samochodu służbowego – 8.172,-zł (§ 4480 – 1.605,-zł, § 4520 – 4.052,-zł, </w:t>
      </w:r>
      <w:r w:rsidR="00D25C92">
        <w:rPr>
          <w:rFonts w:ascii="Arial" w:eastAsia="Times New Roman" w:hAnsi="Arial" w:cs="Arial"/>
          <w:sz w:val="24"/>
          <w:szCs w:val="24"/>
        </w:rPr>
        <w:br/>
      </w:r>
      <w:r w:rsidRPr="00925C46">
        <w:rPr>
          <w:rFonts w:ascii="Arial" w:eastAsia="Times New Roman" w:hAnsi="Arial" w:cs="Arial"/>
          <w:sz w:val="24"/>
          <w:szCs w:val="24"/>
        </w:rPr>
        <w:t>§ 4430 – 2.515, zł),</w:t>
      </w:r>
    </w:p>
    <w:p w:rsidR="00925C46" w:rsidRPr="00925C46" w:rsidRDefault="00925C46" w:rsidP="00CB127A">
      <w:pPr>
        <w:numPr>
          <w:ilvl w:val="0"/>
          <w:numId w:val="445"/>
        </w:numPr>
        <w:tabs>
          <w:tab w:val="left" w:pos="426"/>
        </w:tabs>
        <w:suppressAutoHyphens/>
        <w:spacing w:after="0" w:line="360" w:lineRule="auto"/>
        <w:jc w:val="both"/>
        <w:rPr>
          <w:rFonts w:ascii="Arial" w:hAnsi="Arial" w:cs="Arial"/>
          <w:sz w:val="24"/>
          <w:szCs w:val="24"/>
        </w:rPr>
      </w:pPr>
      <w:r w:rsidRPr="00925C46">
        <w:rPr>
          <w:rFonts w:ascii="Arial" w:hAnsi="Arial" w:cs="Arial"/>
          <w:sz w:val="24"/>
          <w:szCs w:val="24"/>
        </w:rPr>
        <w:t xml:space="preserve">świadczeń na rzecz osób fizycznych wynikających z przepisów bhp tj. zakupu wody, dofinansowania do zakupu okularów dla pracowników w kwocie 680,-zł </w:t>
      </w:r>
      <w:r w:rsidRPr="00925C46">
        <w:rPr>
          <w:rFonts w:ascii="Arial" w:hAnsi="Arial" w:cs="Arial"/>
          <w:sz w:val="24"/>
          <w:szCs w:val="24"/>
        </w:rPr>
        <w:br/>
        <w:t>(§ 3020).</w:t>
      </w:r>
    </w:p>
    <w:p w:rsidR="00925C46" w:rsidRPr="00925C46" w:rsidRDefault="00925C46" w:rsidP="00925C46">
      <w:pPr>
        <w:spacing w:after="0" w:line="360" w:lineRule="auto"/>
        <w:jc w:val="both"/>
        <w:rPr>
          <w:rFonts w:ascii="Arial" w:hAnsi="Arial" w:cs="Arial"/>
          <w:b/>
          <w:i/>
          <w:sz w:val="24"/>
          <w:szCs w:val="24"/>
        </w:rPr>
      </w:pPr>
      <w:r w:rsidRPr="00925C46">
        <w:rPr>
          <w:rFonts w:ascii="Arial" w:hAnsi="Arial" w:cs="Arial"/>
          <w:sz w:val="24"/>
          <w:szCs w:val="24"/>
        </w:rPr>
        <w:t>Zadanie zlecone z zakresu administracji rządowej. Wydatki finansowane z dotacji celowej budżetu państwa.</w:t>
      </w:r>
    </w:p>
    <w:p w:rsidR="00A909F9" w:rsidRDefault="00A909F9" w:rsidP="00925C46">
      <w:pPr>
        <w:spacing w:after="0" w:line="360" w:lineRule="auto"/>
        <w:jc w:val="both"/>
        <w:rPr>
          <w:rFonts w:ascii="Arial" w:hAnsi="Arial" w:cs="Arial"/>
          <w:b/>
          <w:i/>
          <w:sz w:val="24"/>
          <w:szCs w:val="24"/>
        </w:rPr>
      </w:pPr>
    </w:p>
    <w:p w:rsidR="00925C46" w:rsidRPr="00925C46" w:rsidRDefault="00925C46" w:rsidP="00925C46">
      <w:pPr>
        <w:spacing w:after="0" w:line="360" w:lineRule="auto"/>
        <w:jc w:val="both"/>
        <w:rPr>
          <w:rFonts w:ascii="Arial" w:hAnsi="Arial" w:cs="Arial"/>
          <w:b/>
          <w:i/>
          <w:sz w:val="24"/>
          <w:szCs w:val="24"/>
        </w:rPr>
      </w:pPr>
      <w:r w:rsidRPr="00925C46">
        <w:rPr>
          <w:rFonts w:ascii="Arial" w:hAnsi="Arial" w:cs="Arial"/>
          <w:b/>
          <w:i/>
          <w:sz w:val="24"/>
          <w:szCs w:val="24"/>
        </w:rPr>
        <w:lastRenderedPageBreak/>
        <w:t>Rozdział 85510 – Działalność placówek opiekuńczo – wychowawczych</w:t>
      </w:r>
    </w:p>
    <w:p w:rsidR="00925C46" w:rsidRPr="00925C46" w:rsidRDefault="00925C46" w:rsidP="00925C46">
      <w:pPr>
        <w:tabs>
          <w:tab w:val="left" w:pos="7513"/>
        </w:tabs>
        <w:spacing w:after="0" w:line="360" w:lineRule="auto"/>
        <w:jc w:val="both"/>
        <w:rPr>
          <w:rFonts w:ascii="Arial" w:hAnsi="Arial" w:cs="Arial"/>
          <w:sz w:val="24"/>
          <w:szCs w:val="24"/>
        </w:rPr>
      </w:pPr>
      <w:r w:rsidRPr="00925C46">
        <w:rPr>
          <w:rFonts w:ascii="Arial" w:hAnsi="Arial" w:cs="Arial"/>
          <w:sz w:val="24"/>
          <w:szCs w:val="24"/>
        </w:rPr>
        <w:t>Zaplanowane wydatki bieżące (ROPS – Dep. OZ) w kwocie 1.867.924,-zł (w tym dotacje dla jednostek z poza sektora finansów publicznych – 1.857.839,-zł) zostały zrealizowane w kwocie 1.481.735,-zł, tj. 79,33% planu i obejmowały:</w:t>
      </w:r>
    </w:p>
    <w:p w:rsidR="00925C46" w:rsidRPr="00925C46" w:rsidRDefault="00925C46" w:rsidP="00CB127A">
      <w:pPr>
        <w:numPr>
          <w:ilvl w:val="0"/>
          <w:numId w:val="444"/>
        </w:numPr>
        <w:spacing w:after="0" w:line="360" w:lineRule="auto"/>
        <w:ind w:left="284" w:hanging="284"/>
        <w:contextualSpacing/>
        <w:jc w:val="both"/>
        <w:rPr>
          <w:rFonts w:ascii="Arial" w:hAnsi="Arial" w:cs="Arial"/>
          <w:sz w:val="24"/>
          <w:szCs w:val="24"/>
        </w:rPr>
      </w:pPr>
      <w:r w:rsidRPr="00925C46">
        <w:rPr>
          <w:rFonts w:ascii="Arial" w:hAnsi="Arial" w:cs="Arial"/>
          <w:sz w:val="24"/>
          <w:szCs w:val="24"/>
        </w:rPr>
        <w:t>dotacje celowe na prowadzenie Regionalnej Placówki Opiekuńczo-Terapeutycznej w Województwie Podkarpackim w kwocie 1.471.831,-zł (§ 2360), w tym dla:</w:t>
      </w:r>
    </w:p>
    <w:p w:rsidR="00925C46" w:rsidRPr="00925C46" w:rsidRDefault="00925C46" w:rsidP="00CB127A">
      <w:pPr>
        <w:numPr>
          <w:ilvl w:val="1"/>
          <w:numId w:val="445"/>
        </w:numPr>
        <w:spacing w:after="0" w:line="360" w:lineRule="auto"/>
        <w:contextualSpacing/>
        <w:jc w:val="both"/>
        <w:rPr>
          <w:rFonts w:ascii="Arial" w:eastAsia="Times New Roman" w:hAnsi="Arial" w:cs="Arial"/>
          <w:sz w:val="24"/>
          <w:szCs w:val="24"/>
        </w:rPr>
      </w:pPr>
      <w:r w:rsidRPr="00925C46">
        <w:rPr>
          <w:rFonts w:ascii="Arial" w:eastAsia="Times New Roman" w:hAnsi="Arial" w:cs="Arial"/>
          <w:sz w:val="24"/>
          <w:szCs w:val="24"/>
        </w:rPr>
        <w:t xml:space="preserve">Regionalnej Placówki Opiekuńczo-Terapeutycznej „Tęczowy Domek” </w:t>
      </w:r>
      <w:r w:rsidRPr="00925C46">
        <w:rPr>
          <w:rFonts w:ascii="Arial" w:eastAsia="Times New Roman" w:hAnsi="Arial" w:cs="Arial"/>
          <w:sz w:val="24"/>
          <w:szCs w:val="24"/>
        </w:rPr>
        <w:br/>
        <w:t>w Rzeszowie – 751.829,-zł,</w:t>
      </w:r>
    </w:p>
    <w:p w:rsidR="00925C46" w:rsidRPr="00925C46" w:rsidRDefault="00925C46" w:rsidP="00CB127A">
      <w:pPr>
        <w:numPr>
          <w:ilvl w:val="1"/>
          <w:numId w:val="445"/>
        </w:numPr>
        <w:spacing w:after="0" w:line="360" w:lineRule="auto"/>
        <w:contextualSpacing/>
        <w:jc w:val="both"/>
        <w:rPr>
          <w:rFonts w:ascii="Arial" w:eastAsia="Times New Roman" w:hAnsi="Arial" w:cs="Arial"/>
          <w:sz w:val="24"/>
          <w:szCs w:val="24"/>
        </w:rPr>
      </w:pPr>
      <w:r w:rsidRPr="00925C46">
        <w:rPr>
          <w:rFonts w:ascii="Arial" w:eastAsia="Times New Roman" w:hAnsi="Arial" w:cs="Arial"/>
          <w:sz w:val="24"/>
          <w:szCs w:val="24"/>
        </w:rPr>
        <w:t xml:space="preserve">Regionalnej Placówki Opiekuńczo-Terapeutycznej im. ks. M. Lipińskiego </w:t>
      </w:r>
      <w:r w:rsidRPr="00925C46">
        <w:rPr>
          <w:rFonts w:ascii="Arial" w:eastAsia="Times New Roman" w:hAnsi="Arial" w:cs="Arial"/>
          <w:sz w:val="24"/>
          <w:szCs w:val="24"/>
        </w:rPr>
        <w:br/>
        <w:t>w Jarosławiu – 720.002,-zł.</w:t>
      </w:r>
    </w:p>
    <w:p w:rsidR="00925C46" w:rsidRPr="00925C46" w:rsidRDefault="00925C46" w:rsidP="00925C46">
      <w:pPr>
        <w:spacing w:after="0" w:line="360" w:lineRule="auto"/>
        <w:ind w:left="360"/>
        <w:contextualSpacing/>
        <w:jc w:val="both"/>
        <w:rPr>
          <w:rFonts w:ascii="Arial" w:eastAsia="Times New Roman" w:hAnsi="Arial" w:cs="Arial"/>
          <w:sz w:val="24"/>
          <w:szCs w:val="24"/>
        </w:rPr>
      </w:pPr>
      <w:r w:rsidRPr="00925C46">
        <w:rPr>
          <w:rFonts w:ascii="Arial" w:hAnsi="Arial" w:cs="Arial"/>
          <w:sz w:val="24"/>
          <w:szCs w:val="24"/>
        </w:rPr>
        <w:t>Zadanie finansowane z dotacji celowej z powiatów w tym z:</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gliwickiego – 213.116,-zł,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grodziskiego – 120.085,-zł,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inowrocławskiego – 124.282,-zł,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kluczborskiego – 52.217,-zł,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leskiego – 487,-zł,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łańcuckiego – 63.083,-zł,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jarosławskiego – 116.833,-zł,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niżańskiego – 8.356,-zł,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pilskiego – 167.165,-zł,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pruszkowskiego – 126.166,-zł,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przeworskiego – 63.559,-zł,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ropczycko-sędziszowskiego – 22.136,-zł,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rzeszowskiego – 60.200,-zł,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powiatu zielonogórskiego – 60.779,-zł,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gminy na prawach powiatu Siemianowice Śląskie – 55.659,-zł,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miasta na prawach powiatu Łódź – 113.598,-zł,</w:t>
      </w:r>
    </w:p>
    <w:p w:rsidR="00925C46" w:rsidRPr="00925C46" w:rsidRDefault="00925C46" w:rsidP="00CB127A">
      <w:pPr>
        <w:numPr>
          <w:ilvl w:val="2"/>
          <w:numId w:val="478"/>
        </w:numPr>
        <w:spacing w:after="0" w:line="360" w:lineRule="auto"/>
        <w:ind w:left="709" w:hanging="425"/>
        <w:contextualSpacing/>
        <w:jc w:val="both"/>
        <w:rPr>
          <w:rFonts w:ascii="Arial" w:hAnsi="Arial" w:cs="Arial"/>
          <w:sz w:val="24"/>
          <w:szCs w:val="24"/>
        </w:rPr>
      </w:pPr>
      <w:r w:rsidRPr="00925C46">
        <w:rPr>
          <w:rFonts w:ascii="Arial" w:hAnsi="Arial" w:cs="Arial"/>
          <w:sz w:val="24"/>
          <w:szCs w:val="24"/>
        </w:rPr>
        <w:t>miasta na prawach powiatu Świętochłowice – 104.110,-zł.</w:t>
      </w:r>
    </w:p>
    <w:p w:rsidR="00925C46" w:rsidRPr="00925C46" w:rsidRDefault="00925C46" w:rsidP="00925C46">
      <w:pPr>
        <w:tabs>
          <w:tab w:val="left" w:pos="851"/>
        </w:tabs>
        <w:spacing w:after="0" w:line="360" w:lineRule="auto"/>
        <w:ind w:left="284"/>
        <w:jc w:val="both"/>
        <w:rPr>
          <w:rFonts w:ascii="Arial" w:eastAsia="Arial Unicode MS" w:hAnsi="Arial" w:cs="Arial"/>
          <w:sz w:val="24"/>
          <w:szCs w:val="24"/>
          <w:lang w:eastAsia="pl-PL"/>
        </w:rPr>
      </w:pPr>
      <w:r w:rsidRPr="00925C46">
        <w:rPr>
          <w:rFonts w:ascii="Arial" w:eastAsia="Times New Roman" w:hAnsi="Arial" w:cs="Arial"/>
          <w:sz w:val="24"/>
          <w:szCs w:val="24"/>
          <w:lang w:eastAsia="pl-PL"/>
        </w:rPr>
        <w:t>W wykazie przedsięwzięć do Wieloletniej Prognozy Finansowej Województwa Podkarpackiego zaplanowano realizację przedsięwzięcia pn.: „Prowadzenie Regionalnej/</w:t>
      </w:r>
      <w:proofErr w:type="spellStart"/>
      <w:r w:rsidRPr="00925C46">
        <w:rPr>
          <w:rFonts w:ascii="Arial" w:eastAsia="Times New Roman" w:hAnsi="Arial" w:cs="Arial"/>
          <w:sz w:val="24"/>
          <w:szCs w:val="24"/>
          <w:lang w:eastAsia="pl-PL"/>
        </w:rPr>
        <w:t>ych</w:t>
      </w:r>
      <w:proofErr w:type="spellEnd"/>
      <w:r w:rsidRPr="00925C46">
        <w:rPr>
          <w:rFonts w:ascii="Arial" w:eastAsia="Times New Roman" w:hAnsi="Arial" w:cs="Arial"/>
          <w:sz w:val="24"/>
          <w:szCs w:val="24"/>
          <w:lang w:eastAsia="pl-PL"/>
        </w:rPr>
        <w:t xml:space="preserve"> Placówki/</w:t>
      </w:r>
      <w:proofErr w:type="spellStart"/>
      <w:r w:rsidRPr="00925C46">
        <w:rPr>
          <w:rFonts w:ascii="Arial" w:eastAsia="Times New Roman" w:hAnsi="Arial" w:cs="Arial"/>
          <w:sz w:val="24"/>
          <w:szCs w:val="24"/>
          <w:lang w:eastAsia="pl-PL"/>
        </w:rPr>
        <w:t>ek</w:t>
      </w:r>
      <w:proofErr w:type="spellEnd"/>
      <w:r w:rsidRPr="00925C46">
        <w:rPr>
          <w:rFonts w:ascii="Arial" w:eastAsia="Times New Roman" w:hAnsi="Arial" w:cs="Arial"/>
          <w:sz w:val="24"/>
          <w:szCs w:val="24"/>
          <w:lang w:eastAsia="pl-PL"/>
        </w:rPr>
        <w:t xml:space="preserve"> Opiekuńczo – Terapeutycznej/</w:t>
      </w:r>
      <w:proofErr w:type="spellStart"/>
      <w:r w:rsidRPr="00925C46">
        <w:rPr>
          <w:rFonts w:ascii="Arial" w:eastAsia="Times New Roman" w:hAnsi="Arial" w:cs="Arial"/>
          <w:sz w:val="24"/>
          <w:szCs w:val="24"/>
          <w:lang w:eastAsia="pl-PL"/>
        </w:rPr>
        <w:t>ych</w:t>
      </w:r>
      <w:proofErr w:type="spellEnd"/>
      <w:r w:rsidRPr="00925C46">
        <w:rPr>
          <w:rFonts w:ascii="Arial" w:eastAsia="Times New Roman" w:hAnsi="Arial" w:cs="Arial"/>
          <w:sz w:val="24"/>
          <w:szCs w:val="24"/>
          <w:lang w:eastAsia="pl-PL"/>
        </w:rPr>
        <w:t xml:space="preserve">” o planowanych łącznych nakładach finansowych w kwocie 13.234.360,-zł, realizowanego w latach 2016-2022. </w:t>
      </w:r>
      <w:r w:rsidRPr="00925C46">
        <w:rPr>
          <w:rFonts w:ascii="Arial" w:eastAsia="Arial Unicode MS" w:hAnsi="Arial" w:cs="Arial"/>
          <w:sz w:val="24"/>
          <w:szCs w:val="24"/>
          <w:lang w:eastAsia="pl-PL"/>
        </w:rPr>
        <w:t xml:space="preserve">Od początku realizacji przedsięwzięcia do końca 2018 r. wykonano </w:t>
      </w:r>
      <w:r w:rsidRPr="00925C46">
        <w:rPr>
          <w:rFonts w:ascii="Arial" w:eastAsia="Arial Unicode MS" w:hAnsi="Arial" w:cs="Arial"/>
          <w:sz w:val="24"/>
          <w:szCs w:val="24"/>
          <w:lang w:eastAsia="pl-PL"/>
        </w:rPr>
        <w:lastRenderedPageBreak/>
        <w:t xml:space="preserve">zakres o wartości 1.628.118,-zł, co stanowi 12,30% planowanych </w:t>
      </w:r>
      <w:r w:rsidRPr="00925C46">
        <w:rPr>
          <w:rFonts w:ascii="Arial" w:eastAsia="Calibri" w:hAnsi="Arial" w:cs="Arial"/>
          <w:sz w:val="24"/>
          <w:szCs w:val="24"/>
        </w:rPr>
        <w:t xml:space="preserve">łącznych </w:t>
      </w:r>
      <w:r w:rsidRPr="00925C46">
        <w:rPr>
          <w:rFonts w:ascii="Arial" w:eastAsia="Arial Unicode MS" w:hAnsi="Arial" w:cs="Arial"/>
          <w:sz w:val="24"/>
          <w:szCs w:val="24"/>
          <w:lang w:eastAsia="pl-PL"/>
        </w:rPr>
        <w:t>nakładów na przedsięwzięcie.</w:t>
      </w:r>
    </w:p>
    <w:p w:rsidR="00925C46" w:rsidRPr="00925C46" w:rsidRDefault="00925C46" w:rsidP="00925C46">
      <w:pPr>
        <w:spacing w:after="0" w:line="360" w:lineRule="auto"/>
        <w:ind w:left="284"/>
        <w:jc w:val="both"/>
        <w:rPr>
          <w:rFonts w:ascii="Arial" w:eastAsia="Times New Roman" w:hAnsi="Arial" w:cs="Arial"/>
          <w:sz w:val="24"/>
          <w:szCs w:val="24"/>
          <w:lang w:eastAsia="pl-PL"/>
        </w:rPr>
      </w:pPr>
      <w:r w:rsidRPr="00925C46">
        <w:rPr>
          <w:rFonts w:ascii="Arial" w:eastAsia="Times New Roman" w:hAnsi="Arial" w:cs="Arial"/>
          <w:sz w:val="24"/>
          <w:szCs w:val="24"/>
          <w:lang w:eastAsia="pl-PL"/>
        </w:rPr>
        <w:t xml:space="preserve">W 2018 roku prowadzenie regionalnej placówki opiekuńczo-terapeutycznej zlecono dwóm podmiotom tj. Fundacji Podkarpackie Hospicjum dla Dzieci w Rzeszowie na prowadzenie Regionalnej Placówki Opiekuńczo-Terapeutycznej „Tęczowy Domek” oraz Zgromadzeniu Sióstr Służebniczek Najświętszej Maryi Panny Niepokalanie Poczętej Prowincja Przemyska na prowadzenie Regionalnej Placówki Opiekuńczo-Terapeutycznej im. Ks. M. Lisińskiego w Jarosławiu. Umowy z ww. pomiotami zostały podpisane na 5 lat. </w:t>
      </w:r>
    </w:p>
    <w:p w:rsidR="00925C46" w:rsidRPr="00925C46" w:rsidRDefault="00925C46" w:rsidP="00925C46">
      <w:pPr>
        <w:tabs>
          <w:tab w:val="left" w:pos="851"/>
        </w:tabs>
        <w:spacing w:after="0" w:line="360" w:lineRule="auto"/>
        <w:ind w:left="284"/>
        <w:jc w:val="both"/>
        <w:rPr>
          <w:rFonts w:ascii="Arial" w:eastAsia="Calibri" w:hAnsi="Arial" w:cs="Arial"/>
          <w:sz w:val="24"/>
          <w:szCs w:val="24"/>
        </w:rPr>
      </w:pPr>
      <w:r w:rsidRPr="00925C46">
        <w:rPr>
          <w:rFonts w:ascii="Arial" w:eastAsia="Times New Roman" w:hAnsi="Arial" w:cs="Arial"/>
          <w:sz w:val="24"/>
          <w:szCs w:val="24"/>
          <w:lang w:eastAsia="pl-PL"/>
        </w:rPr>
        <w:t xml:space="preserve">W regionalnych placówkach opiekuńczo-terapeutycznych działających na terenie Województwa Podkarpackiego przebywało w 2018 roku 34 dzieci, z tego 9 dzieci </w:t>
      </w:r>
      <w:r w:rsidR="00D25C92">
        <w:rPr>
          <w:rFonts w:ascii="Arial" w:eastAsia="Times New Roman" w:hAnsi="Arial" w:cs="Arial"/>
          <w:sz w:val="24"/>
          <w:szCs w:val="24"/>
          <w:lang w:eastAsia="pl-PL"/>
        </w:rPr>
        <w:br/>
      </w:r>
      <w:r w:rsidRPr="00925C46">
        <w:rPr>
          <w:rFonts w:ascii="Arial" w:eastAsia="Times New Roman" w:hAnsi="Arial" w:cs="Arial"/>
          <w:sz w:val="24"/>
          <w:szCs w:val="24"/>
          <w:lang w:eastAsia="pl-PL"/>
        </w:rPr>
        <w:t>z powiatów Województwa Podkarpackiego a 25 dzieci z powiatów znajdujących się poza granicami Województwa Podkarpackiego.</w:t>
      </w:r>
      <w:r w:rsidRPr="00925C46">
        <w:rPr>
          <w:rFonts w:ascii="Arial" w:eastAsia="Calibri" w:hAnsi="Arial" w:cs="Arial"/>
          <w:sz w:val="24"/>
          <w:szCs w:val="24"/>
        </w:rPr>
        <w:t xml:space="preserve"> </w:t>
      </w:r>
    </w:p>
    <w:p w:rsidR="00925C46" w:rsidRPr="00925C46" w:rsidRDefault="00925C46" w:rsidP="00CB127A">
      <w:pPr>
        <w:numPr>
          <w:ilvl w:val="0"/>
          <w:numId w:val="452"/>
        </w:numPr>
        <w:spacing w:after="0" w:line="360" w:lineRule="auto"/>
        <w:contextualSpacing/>
        <w:jc w:val="both"/>
        <w:rPr>
          <w:rFonts w:ascii="Arial" w:hAnsi="Arial" w:cs="Arial"/>
          <w:sz w:val="24"/>
          <w:szCs w:val="24"/>
        </w:rPr>
      </w:pPr>
      <w:r w:rsidRPr="00925C46">
        <w:rPr>
          <w:rFonts w:ascii="Arial" w:hAnsi="Arial" w:cs="Arial"/>
          <w:sz w:val="24"/>
          <w:szCs w:val="24"/>
        </w:rPr>
        <w:t>zwroty części dotacji niewykorzystanych lub pobranych w nadmiernej wysokości do powiatów w kwocie 9.083,-zł (§ 2910 – 99,-zł, § 2950 – 8.984,-zł),</w:t>
      </w:r>
    </w:p>
    <w:p w:rsidR="00925C46" w:rsidRPr="00925C46" w:rsidRDefault="00925C46" w:rsidP="00CB127A">
      <w:pPr>
        <w:numPr>
          <w:ilvl w:val="0"/>
          <w:numId w:val="452"/>
        </w:numPr>
        <w:spacing w:after="0" w:line="360" w:lineRule="auto"/>
        <w:contextualSpacing/>
        <w:jc w:val="both"/>
        <w:rPr>
          <w:rFonts w:ascii="Arial" w:hAnsi="Arial" w:cs="Arial"/>
          <w:sz w:val="24"/>
          <w:szCs w:val="24"/>
        </w:rPr>
      </w:pPr>
      <w:r w:rsidRPr="00925C46">
        <w:rPr>
          <w:rFonts w:ascii="Arial" w:hAnsi="Arial" w:cs="Arial"/>
          <w:sz w:val="24"/>
          <w:szCs w:val="24"/>
        </w:rPr>
        <w:t xml:space="preserve">pozostałe wydatki tj. zakup tonerów i materiałów biurowych w kwocie 821,-zł </w:t>
      </w:r>
      <w:r w:rsidR="00D25C92">
        <w:rPr>
          <w:rFonts w:ascii="Arial" w:hAnsi="Arial" w:cs="Arial"/>
          <w:sz w:val="24"/>
          <w:szCs w:val="24"/>
        </w:rPr>
        <w:br/>
      </w:r>
      <w:r w:rsidRPr="00925C46">
        <w:rPr>
          <w:rFonts w:ascii="Arial" w:hAnsi="Arial" w:cs="Arial"/>
          <w:sz w:val="24"/>
          <w:szCs w:val="24"/>
        </w:rPr>
        <w:t>(§ 4210).</w:t>
      </w:r>
    </w:p>
    <w:p w:rsidR="00925C46" w:rsidRPr="00925C46" w:rsidRDefault="00925C46" w:rsidP="00925C46">
      <w:pPr>
        <w:spacing w:after="0" w:line="360" w:lineRule="auto"/>
        <w:jc w:val="both"/>
        <w:rPr>
          <w:rFonts w:ascii="Times New Roman" w:eastAsia="Times New Roman" w:hAnsi="Times New Roman" w:cs="Times New Roman"/>
          <w:color w:val="FF0000"/>
          <w:sz w:val="24"/>
          <w:szCs w:val="24"/>
          <w:lang w:eastAsia="pl-PL"/>
        </w:rPr>
      </w:pPr>
    </w:p>
    <w:p w:rsidR="004F3550" w:rsidRPr="004F3550" w:rsidRDefault="004F3550" w:rsidP="004F3550">
      <w:pPr>
        <w:spacing w:after="0" w:line="360" w:lineRule="auto"/>
        <w:jc w:val="both"/>
        <w:rPr>
          <w:rFonts w:ascii="Arial" w:eastAsia="Calibri" w:hAnsi="Arial" w:cs="Arial"/>
          <w:b/>
          <w:sz w:val="24"/>
          <w:szCs w:val="24"/>
        </w:rPr>
      </w:pPr>
      <w:r w:rsidRPr="004F3550">
        <w:rPr>
          <w:rFonts w:ascii="Arial" w:eastAsia="Calibri" w:hAnsi="Arial" w:cs="Arial"/>
          <w:b/>
          <w:sz w:val="24"/>
          <w:szCs w:val="24"/>
        </w:rPr>
        <w:t xml:space="preserve">DZIAŁ 900 – GOSPODARKA KOMUNALNA I OCHRONA ŚRODOWISKA </w:t>
      </w:r>
    </w:p>
    <w:p w:rsidR="004F3550" w:rsidRPr="004F3550"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90004 – Utrzymanie zieleni w miastach i gminach</w:t>
      </w:r>
    </w:p>
    <w:p w:rsidR="004F3550" w:rsidRPr="004F3550" w:rsidRDefault="004F3550" w:rsidP="004F3550">
      <w:pPr>
        <w:spacing w:after="0" w:line="360" w:lineRule="auto"/>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Zaplanowane wydatki bieżące w kwocie 10.000,-zł</w:t>
      </w:r>
      <w:r w:rsidRPr="004F3550">
        <w:rPr>
          <w:rFonts w:ascii="Arial" w:eastAsia="Times New Roman" w:hAnsi="Arial" w:cs="Arial"/>
          <w:sz w:val="24"/>
          <w:szCs w:val="24"/>
          <w:lang w:eastAsia="pl-PL"/>
        </w:rPr>
        <w:t xml:space="preserve"> </w:t>
      </w:r>
      <w:r w:rsidRPr="004F3550">
        <w:rPr>
          <w:rFonts w:ascii="Arial" w:eastAsia="Times New Roman" w:hAnsi="Arial" w:cs="Arial"/>
          <w:bCs/>
          <w:sz w:val="24"/>
          <w:szCs w:val="24"/>
          <w:lang w:eastAsia="pl-PL"/>
        </w:rPr>
        <w:t xml:space="preserve">(§ 2710) (Dep. OW) </w:t>
      </w:r>
      <w:r w:rsidRPr="004F3550">
        <w:rPr>
          <w:rFonts w:ascii="Arial" w:eastAsia="Times New Roman" w:hAnsi="Arial" w:cs="Arial"/>
          <w:sz w:val="24"/>
          <w:szCs w:val="24"/>
          <w:lang w:eastAsia="pl-PL"/>
        </w:rPr>
        <w:t>jako dotacje celowe dla jednostek sektora finansów publicznych</w:t>
      </w:r>
      <w:r w:rsidRPr="004F3550">
        <w:rPr>
          <w:rFonts w:ascii="Arial" w:eastAsia="Times New Roman" w:hAnsi="Arial" w:cs="Arial"/>
          <w:bCs/>
          <w:sz w:val="24"/>
          <w:szCs w:val="24"/>
          <w:lang w:eastAsia="pl-PL"/>
        </w:rPr>
        <w:t xml:space="preserve">, w tym dotacje celowe na pomoc finansową dla Gminy Cieszanów z przeznaczeniem na dofinansowanie zadania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 xml:space="preserve">pn. „Budowa miejsc zieleni urządzonej (zakup </w:t>
      </w:r>
      <w:proofErr w:type="spellStart"/>
      <w:r w:rsidRPr="004F3550">
        <w:rPr>
          <w:rFonts w:ascii="Arial" w:eastAsia="Times New Roman" w:hAnsi="Arial" w:cs="Arial"/>
          <w:bCs/>
          <w:sz w:val="24"/>
          <w:szCs w:val="24"/>
          <w:lang w:eastAsia="pl-PL"/>
        </w:rPr>
        <w:t>nasadzeń</w:t>
      </w:r>
      <w:proofErr w:type="spellEnd"/>
      <w:r w:rsidRPr="004F3550">
        <w:rPr>
          <w:rFonts w:ascii="Arial" w:eastAsia="Times New Roman" w:hAnsi="Arial" w:cs="Arial"/>
          <w:bCs/>
          <w:sz w:val="24"/>
          <w:szCs w:val="24"/>
          <w:lang w:eastAsia="pl-PL"/>
        </w:rPr>
        <w:t>)” w ramach „Podkarpackiego Programu Odnowy Wsi na lata 2017-2020”, realizowanego w sołectwie Stary Lubliniec, nie zostały zrealizowane. Rozwiązano z Gminą umowę o dofinansowanie z uwagi na nie przedłożenie w terminie rozliczenia uprawniającego do</w:t>
      </w:r>
      <w:r w:rsidR="004F49F8">
        <w:rPr>
          <w:rFonts w:ascii="Arial" w:eastAsia="Times New Roman" w:hAnsi="Arial" w:cs="Arial"/>
          <w:bCs/>
          <w:sz w:val="24"/>
          <w:szCs w:val="24"/>
          <w:lang w:eastAsia="pl-PL"/>
        </w:rPr>
        <w:t xml:space="preserve"> przekazania środków</w:t>
      </w:r>
      <w:r w:rsidRPr="004F3550">
        <w:rPr>
          <w:rFonts w:ascii="Arial" w:eastAsia="Times New Roman" w:hAnsi="Arial" w:cs="Arial"/>
          <w:bCs/>
          <w:sz w:val="24"/>
          <w:szCs w:val="24"/>
          <w:lang w:eastAsia="pl-PL"/>
        </w:rPr>
        <w:t>.</w:t>
      </w:r>
    </w:p>
    <w:p w:rsidR="004F3550" w:rsidRPr="004F3550"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90005 – Ochrona powietrza atmosferycznego i klimatu</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Zaplanowane wydatki bieżące w kwocie 207.211,-zł (</w:t>
      </w:r>
      <w:r w:rsidRPr="004F3550">
        <w:rPr>
          <w:rFonts w:ascii="Arial" w:hAnsi="Arial" w:cs="Arial"/>
          <w:sz w:val="24"/>
          <w:szCs w:val="24"/>
        </w:rPr>
        <w:t xml:space="preserve">w tym dotacje celowe dla jednostek spoza sektora finansów publicznych z przeznaczeniem na </w:t>
      </w:r>
      <w:r w:rsidRPr="004F3550">
        <w:rPr>
          <w:rFonts w:ascii="Arial" w:eastAsia="Times New Roman" w:hAnsi="Arial" w:cs="Arial"/>
          <w:sz w:val="24"/>
          <w:szCs w:val="24"/>
          <w:lang w:eastAsia="pl-PL"/>
        </w:rPr>
        <w:t xml:space="preserve">zorganizowanie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i przeprowadzenie konferencji pn. „Energia z wód geotermalnych szansą dla Rzeszowa i Podkarpacia” oraz realizację zadania publicznego z zakresu edukacji ekologicznej dotyczącej szkodliwości spalania odpadów </w:t>
      </w:r>
      <w:r w:rsidR="004F49F8">
        <w:rPr>
          <w:rFonts w:ascii="Arial" w:eastAsia="Times New Roman" w:hAnsi="Arial" w:cs="Arial"/>
          <w:sz w:val="24"/>
          <w:szCs w:val="24"/>
          <w:lang w:eastAsia="pl-PL"/>
        </w:rPr>
        <w:t xml:space="preserve">w </w:t>
      </w:r>
      <w:r w:rsidRPr="004F3550">
        <w:rPr>
          <w:rFonts w:ascii="Arial" w:eastAsia="Times New Roman" w:hAnsi="Arial" w:cs="Arial"/>
          <w:sz w:val="24"/>
          <w:szCs w:val="24"/>
          <w:lang w:eastAsia="pl-PL"/>
        </w:rPr>
        <w:t>piecach i kotłach domowych</w:t>
      </w:r>
      <w:r w:rsidRPr="004F3550">
        <w:rPr>
          <w:rFonts w:ascii="Arial" w:hAnsi="Arial" w:cs="Arial"/>
          <w:sz w:val="24"/>
          <w:szCs w:val="24"/>
        </w:rPr>
        <w:t xml:space="preserve"> </w:t>
      </w:r>
      <w:r w:rsidRPr="004F3550">
        <w:rPr>
          <w:rFonts w:ascii="Arial" w:hAnsi="Arial" w:cs="Arial"/>
          <w:sz w:val="24"/>
          <w:szCs w:val="24"/>
        </w:rPr>
        <w:lastRenderedPageBreak/>
        <w:t xml:space="preserve">w kwocie 14.200,-zł) </w:t>
      </w:r>
      <w:r w:rsidRPr="004F3550">
        <w:rPr>
          <w:rFonts w:ascii="Arial" w:eastAsia="Times New Roman" w:hAnsi="Arial" w:cs="Arial"/>
          <w:sz w:val="24"/>
          <w:szCs w:val="24"/>
          <w:lang w:eastAsia="pl-PL"/>
        </w:rPr>
        <w:t xml:space="preserve">zostały zrealizowane w wysokości 205.622,-zł, tj. 99,23% planu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i obejmowały:</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dotację celową dla Podkarpackiego Klubu Samorządności z przeznaczeniem na zorganizowanie i przeprowadzenie konferencji pn. „Energia z wód geotermalnych szansą dla Rzeszowa i Podkarpacia” w kwocie 9.198,-zł (§ 2360) (KZ),</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dotację celową dla Stowarzyszenia „</w:t>
      </w:r>
      <w:proofErr w:type="spellStart"/>
      <w:r w:rsidRPr="004F3550">
        <w:rPr>
          <w:rFonts w:ascii="Arial" w:eastAsia="Times New Roman" w:hAnsi="Arial" w:cs="Arial"/>
          <w:sz w:val="24"/>
          <w:szCs w:val="24"/>
          <w:lang w:eastAsia="pl-PL"/>
        </w:rPr>
        <w:t>Ekoskop</w:t>
      </w:r>
      <w:proofErr w:type="spellEnd"/>
      <w:r w:rsidRPr="004F3550">
        <w:rPr>
          <w:rFonts w:ascii="Arial" w:eastAsia="Times New Roman" w:hAnsi="Arial" w:cs="Arial"/>
          <w:sz w:val="24"/>
          <w:szCs w:val="24"/>
          <w:lang w:eastAsia="pl-PL"/>
        </w:rPr>
        <w:t xml:space="preserve">” z przeznaczeniem na realizację zadania publicznego z zakresu edukacji ekologicznej dotyczącej szkodliwości spalania odpadów </w:t>
      </w:r>
      <w:r w:rsidR="00D16F4E">
        <w:rPr>
          <w:rFonts w:ascii="Arial" w:eastAsia="Times New Roman" w:hAnsi="Arial" w:cs="Arial"/>
          <w:sz w:val="24"/>
          <w:szCs w:val="24"/>
          <w:lang w:eastAsia="pl-PL"/>
        </w:rPr>
        <w:t xml:space="preserve">w </w:t>
      </w:r>
      <w:r w:rsidRPr="004F3550">
        <w:rPr>
          <w:rFonts w:ascii="Arial" w:eastAsia="Times New Roman" w:hAnsi="Arial" w:cs="Arial"/>
          <w:sz w:val="24"/>
          <w:szCs w:val="24"/>
          <w:lang w:eastAsia="pl-PL"/>
        </w:rPr>
        <w:t>piecach i kotłach domowych (VI edycja kampanii „Razem chrońmy nasze powietrze”) w kwocie 5.000,-zł (§ 2360) (Dep. OS). Zorganizowano kampanię edukacyjną na terenie 3 szkół podstawowych miasta Dębica oraz  happening antysmogowy, otwarty dla wszystkich szkół w Dębicy oraz jego mieszkańców. Na potrzeby kampanii opracowano i rozdano 600 ulotek dotyczących problemu zanieczyszczenia powietrza smogiem. Celem kampanii było podwyższanie świadomości ekologicznej ok. 450 bezpośrednich uczestników kampanii dotyczącej potrzeb przeciwdziałania spalaniu odpadów w domowych instalacjach grzewczych oraz aktywizacja nauczycieli, rodziców, pozytywna zmiana nastawienia mieszkańców do zakazu spalania śmieci,</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realizację zadania pn. „Rozbudowa i kontynuacja Krótkoterminowej prognozy stanu jakości powietrza w województwie podkarpackim w ramach określonego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w obowiązujących programach ochrony powietrza zadania pn. Stworzenie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i utrzymanie systemu informowania mieszkańców o aktualnym stanie zanieczyszczenia powietrza” w kwocie 98.400,-zł (§ 4300) (Dep. OS). </w:t>
      </w:r>
      <w:r w:rsidRPr="004F3550">
        <w:rPr>
          <w:rFonts w:ascii="Arial" w:eastAsia="Times New Roman" w:hAnsi="Arial" w:cs="Arial"/>
          <w:bCs/>
          <w:sz w:val="24"/>
          <w:szCs w:val="24"/>
          <w:lang w:eastAsia="pl-PL"/>
        </w:rPr>
        <w:t xml:space="preserve">Zadanie finansowane z dotacji z Wojewódzkiego Funduszu Ochrony Środowiska </w:t>
      </w:r>
      <w:r w:rsidRPr="004F3550">
        <w:rPr>
          <w:rFonts w:ascii="Arial" w:eastAsia="Times New Roman" w:hAnsi="Arial" w:cs="Arial"/>
          <w:bCs/>
          <w:sz w:val="24"/>
          <w:szCs w:val="24"/>
          <w:lang w:eastAsia="pl-PL"/>
        </w:rPr>
        <w:br/>
        <w:t>i Gospodarki Wodnej w Rzeszowie w kwocie 49.100,-zł oraz środków własnych Samorządu Województwa Podkarpackiego w kwocie 49.300,-zł,</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przygotowanie, produkcję i emisję kampanii edukacyjno-informacyjnej (5 odcinków, każdy o długości 10 minut)  oraz przygotowanie i produkcję 4 spotów społecznych przeznaczonych do emisji w telewizji i Internecie (każdy o długości 30 sekund) dotyczącej uświadamiania mieszkańcom zagrożenia dla zdrowia jakie niesie ze sobą spalanie odpadów w piecach, kotłach domowych w kwocie 63.000,-zł (§ 4300) (Dep. OS),</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przygotowanie materiałów informacyjno-promocyjnych w formie prezentacji oraz udostępnianie ich za pomocą </w:t>
      </w:r>
      <w:proofErr w:type="spellStart"/>
      <w:r w:rsidRPr="004F3550">
        <w:rPr>
          <w:rFonts w:ascii="Arial" w:eastAsia="Times New Roman" w:hAnsi="Arial" w:cs="Arial"/>
          <w:sz w:val="24"/>
          <w:szCs w:val="24"/>
          <w:lang w:eastAsia="pl-PL"/>
        </w:rPr>
        <w:t>Infokiosku</w:t>
      </w:r>
      <w:proofErr w:type="spellEnd"/>
      <w:r w:rsidRPr="004F3550">
        <w:rPr>
          <w:rFonts w:ascii="Arial" w:eastAsia="Times New Roman" w:hAnsi="Arial" w:cs="Arial"/>
          <w:sz w:val="24"/>
          <w:szCs w:val="24"/>
          <w:lang w:eastAsia="pl-PL"/>
        </w:rPr>
        <w:t xml:space="preserve"> w kwocie 6.100,-zł (§ 4300) (Dep. OS). Zadanie obejmowało konfigurację komputera z jego zabezpieczeniem, </w:t>
      </w:r>
      <w:r w:rsidRPr="004F3550">
        <w:rPr>
          <w:rFonts w:ascii="Arial" w:eastAsia="Times New Roman" w:hAnsi="Arial" w:cs="Arial"/>
          <w:sz w:val="24"/>
          <w:szCs w:val="24"/>
          <w:lang w:eastAsia="pl-PL"/>
        </w:rPr>
        <w:lastRenderedPageBreak/>
        <w:t xml:space="preserve">zainstalowanie specjalnej dystrybucji systemu LINUX do obsługi komputerów typu </w:t>
      </w:r>
      <w:proofErr w:type="spellStart"/>
      <w:r w:rsidRPr="004F3550">
        <w:rPr>
          <w:rFonts w:ascii="Arial" w:eastAsia="Times New Roman" w:hAnsi="Arial" w:cs="Arial"/>
          <w:sz w:val="24"/>
          <w:szCs w:val="24"/>
          <w:lang w:eastAsia="pl-PL"/>
        </w:rPr>
        <w:t>Infokiosk</w:t>
      </w:r>
      <w:proofErr w:type="spellEnd"/>
      <w:r w:rsidRPr="004F3550">
        <w:rPr>
          <w:rFonts w:ascii="Arial" w:eastAsia="Times New Roman" w:hAnsi="Arial" w:cs="Arial"/>
          <w:sz w:val="24"/>
          <w:szCs w:val="24"/>
          <w:lang w:eastAsia="pl-PL"/>
        </w:rPr>
        <w:t xml:space="preserve"> oraz przygotowanie dedykowanej dla </w:t>
      </w:r>
      <w:proofErr w:type="spellStart"/>
      <w:r w:rsidRPr="004F3550">
        <w:rPr>
          <w:rFonts w:ascii="Arial" w:eastAsia="Times New Roman" w:hAnsi="Arial" w:cs="Arial"/>
          <w:sz w:val="24"/>
          <w:szCs w:val="24"/>
          <w:lang w:eastAsia="pl-PL"/>
        </w:rPr>
        <w:t>Infokiosku</w:t>
      </w:r>
      <w:proofErr w:type="spellEnd"/>
      <w:r w:rsidRPr="004F3550">
        <w:rPr>
          <w:rFonts w:ascii="Arial" w:eastAsia="Times New Roman" w:hAnsi="Arial" w:cs="Arial"/>
          <w:sz w:val="24"/>
          <w:szCs w:val="24"/>
          <w:lang w:eastAsia="pl-PL"/>
        </w:rPr>
        <w:t xml:space="preserve"> strony www (w ramach istniejącej strony powietrze.podkarpackie.pl opartej na systemie </w:t>
      </w:r>
      <w:proofErr w:type="spellStart"/>
      <w:r w:rsidRPr="004F3550">
        <w:rPr>
          <w:rFonts w:ascii="Arial" w:eastAsia="Times New Roman" w:hAnsi="Arial" w:cs="Arial"/>
          <w:sz w:val="24"/>
          <w:szCs w:val="24"/>
          <w:lang w:eastAsia="pl-PL"/>
        </w:rPr>
        <w:t>Joomla</w:t>
      </w:r>
      <w:proofErr w:type="spellEnd"/>
      <w:r w:rsidRPr="004F3550">
        <w:rPr>
          <w:rFonts w:ascii="Arial" w:eastAsia="Times New Roman" w:hAnsi="Arial" w:cs="Arial"/>
          <w:sz w:val="24"/>
          <w:szCs w:val="24"/>
          <w:lang w:eastAsia="pl-PL"/>
        </w:rPr>
        <w:t xml:space="preserve">) wraz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z pokazową prezentacją oraz przeszkoleniu pracowników UM WP z obsługi systemu </w:t>
      </w:r>
      <w:proofErr w:type="spellStart"/>
      <w:r w:rsidRPr="004F3550">
        <w:rPr>
          <w:rFonts w:ascii="Arial" w:eastAsia="Times New Roman" w:hAnsi="Arial" w:cs="Arial"/>
          <w:sz w:val="24"/>
          <w:szCs w:val="24"/>
          <w:lang w:eastAsia="pl-PL"/>
        </w:rPr>
        <w:t>Joomla</w:t>
      </w:r>
      <w:proofErr w:type="spellEnd"/>
      <w:r w:rsidRPr="004F3550">
        <w:rPr>
          <w:rFonts w:ascii="Arial" w:eastAsia="Times New Roman" w:hAnsi="Arial" w:cs="Arial"/>
          <w:sz w:val="24"/>
          <w:szCs w:val="24"/>
          <w:lang w:eastAsia="pl-PL"/>
        </w:rPr>
        <w:t>,</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organizację konkursu plastycznego na wykonanie projektu logo BAZY WIEDZY OZE w kwocie 9.240,-zł (§ 4300) (Dep. OS). Na potrzeby organizacji konkursu została zakupiona usługa cateringowa</w:t>
      </w:r>
      <w:r w:rsidR="006078F8">
        <w:rPr>
          <w:rFonts w:ascii="Arial" w:eastAsia="Times New Roman" w:hAnsi="Arial" w:cs="Arial"/>
          <w:sz w:val="24"/>
          <w:szCs w:val="24"/>
          <w:lang w:eastAsia="pl-PL"/>
        </w:rPr>
        <w:t xml:space="preserve"> w kwocie 1.140,-zł</w:t>
      </w:r>
      <w:r w:rsidRPr="004F3550">
        <w:rPr>
          <w:rFonts w:ascii="Arial" w:eastAsia="Times New Roman" w:hAnsi="Arial" w:cs="Arial"/>
          <w:sz w:val="24"/>
          <w:szCs w:val="24"/>
          <w:lang w:eastAsia="pl-PL"/>
        </w:rPr>
        <w:t>. Celem konkursu było promowanie odnawialnych źródeł energii. Konkurs skierowany był do uczniów szkół średnich z terenu województwa podkarpackiego. Udział wzięło 54 osoby,</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organizację konferencji nt. energetyki rozproszonej dla przedstawicieli jednostek samorządów terytorialnych z terenu województwa podkarpackiego w kwocie </w:t>
      </w:r>
      <w:r w:rsidRPr="004F3550">
        <w:rPr>
          <w:rFonts w:ascii="Arial" w:eastAsia="Times New Roman" w:hAnsi="Arial" w:cs="Arial"/>
          <w:sz w:val="24"/>
          <w:szCs w:val="24"/>
          <w:lang w:eastAsia="pl-PL"/>
        </w:rPr>
        <w:br/>
        <w:t>9.214,-zł (§ 4300) (Dep. OS). Głównym celem konferencji było promowanie odnawialnych źródeł energii, przedstawienie zagadnień dotyczących energetyki rozproszonej oraz dostępnych na rynku urządzeń umożliwiających ograniczenie zużycia energii i racjonalnego wykorzystania zasobów energetycznych. W ramach zadania została zakupiona usługa cateringowa</w:t>
      </w:r>
      <w:r w:rsidR="006078F8">
        <w:rPr>
          <w:rFonts w:ascii="Arial" w:eastAsia="Times New Roman" w:hAnsi="Arial" w:cs="Arial"/>
          <w:sz w:val="24"/>
          <w:szCs w:val="24"/>
          <w:lang w:eastAsia="pl-PL"/>
        </w:rPr>
        <w:t xml:space="preserve"> w kwocie 1.219,-zł</w:t>
      </w:r>
      <w:r w:rsidRPr="004F3550">
        <w:rPr>
          <w:rFonts w:ascii="Arial" w:eastAsia="Times New Roman" w:hAnsi="Arial" w:cs="Arial"/>
          <w:sz w:val="24"/>
          <w:szCs w:val="24"/>
          <w:lang w:eastAsia="pl-PL"/>
        </w:rPr>
        <w:t>. Uczestnikami konferencji byli przedstawiciele jst z terenu województwa podkarpackiego,</w:t>
      </w:r>
    </w:p>
    <w:p w:rsidR="004F3550" w:rsidRPr="004F3550" w:rsidRDefault="004F3550" w:rsidP="00CB127A">
      <w:pPr>
        <w:numPr>
          <w:ilvl w:val="0"/>
          <w:numId w:val="309"/>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wykonanie i dostawę materiałów promocyjnych w ramach promocji odnawialnych źródeł energii na terenie województwa podkarpackiego podczas kampanii szkoleniowo-edukacyjnych i informacyjnych w kwocie 5.470,-zł (§ 4210) (Dep. OS).</w:t>
      </w:r>
    </w:p>
    <w:p w:rsidR="004F3550" w:rsidRPr="004F3550"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90007 – Zmniejszenie hałasu i wibracji</w:t>
      </w:r>
    </w:p>
    <w:p w:rsidR="004F3550" w:rsidRPr="004F3550" w:rsidRDefault="004F3550" w:rsidP="004F3550">
      <w:pPr>
        <w:keepNext/>
        <w:overflowPunct w:val="0"/>
        <w:autoSpaceDE w:val="0"/>
        <w:autoSpaceDN w:val="0"/>
        <w:adjustRightInd w:val="0"/>
        <w:spacing w:after="0" w:line="360" w:lineRule="auto"/>
        <w:jc w:val="both"/>
        <w:outlineLvl w:val="0"/>
        <w:rPr>
          <w:rFonts w:ascii="Arial" w:hAnsi="Arial" w:cs="Arial"/>
          <w:sz w:val="24"/>
          <w:szCs w:val="24"/>
        </w:rPr>
      </w:pPr>
      <w:r w:rsidRPr="004F3550">
        <w:rPr>
          <w:rFonts w:ascii="Arial" w:eastAsia="Times New Roman" w:hAnsi="Arial" w:cs="Arial"/>
          <w:sz w:val="24"/>
          <w:szCs w:val="24"/>
          <w:lang w:eastAsia="pl-PL"/>
        </w:rPr>
        <w:t xml:space="preserve">Zaplanowane wydatki bieżące w kwocie 99.100,-zł (§ 4300) (Dep. OS)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z przeznaczaniem na sporządzenie Programu ochrony środowiska przed hałasem dla terenów położonych w pobliżu głównych dróg w województwie podkarpackim na lata 2019-2023 nie zostały zrealizowane. </w:t>
      </w:r>
      <w:r w:rsidRPr="004F3550">
        <w:rPr>
          <w:rFonts w:ascii="Arial" w:eastAsia="Times New Roman" w:hAnsi="Arial" w:cs="Arial"/>
          <w:sz w:val="24"/>
          <w:szCs w:val="24"/>
        </w:rPr>
        <w:t>Przeprowadzone w dniu 31 lipca 2018</w:t>
      </w:r>
      <w:r w:rsidR="00D25C92">
        <w:rPr>
          <w:rFonts w:ascii="Arial" w:eastAsia="Times New Roman" w:hAnsi="Arial" w:cs="Arial"/>
          <w:sz w:val="24"/>
          <w:szCs w:val="24"/>
        </w:rPr>
        <w:t xml:space="preserve"> </w:t>
      </w:r>
      <w:r w:rsidRPr="004F3550">
        <w:rPr>
          <w:rFonts w:ascii="Arial" w:eastAsia="Times New Roman" w:hAnsi="Arial" w:cs="Arial"/>
          <w:sz w:val="24"/>
          <w:szCs w:val="24"/>
        </w:rPr>
        <w:t xml:space="preserve">r. postępowanie o udzielenie zamówienia zostało unieważnione, </w:t>
      </w:r>
      <w:r w:rsidRPr="004F3550">
        <w:rPr>
          <w:rFonts w:ascii="Arial" w:hAnsi="Arial" w:cs="Arial"/>
          <w:sz w:val="24"/>
          <w:szCs w:val="24"/>
        </w:rPr>
        <w:t xml:space="preserve">z uwagi na złożenie jednej oferty. Po przeprowadzonym powtórnie postępowaniu </w:t>
      </w:r>
      <w:r w:rsidRPr="004F3550">
        <w:rPr>
          <w:rFonts w:ascii="Arial" w:eastAsia="Times New Roman" w:hAnsi="Arial" w:cs="Arial"/>
          <w:sz w:val="24"/>
          <w:szCs w:val="24"/>
          <w:lang w:eastAsia="pl-PL"/>
        </w:rPr>
        <w:t>wykonawca został wybrany, a umowa została podpisana w styczniu 2019r.</w:t>
      </w:r>
    </w:p>
    <w:p w:rsidR="004F3550" w:rsidRPr="004F3550"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90015 – Oświetlenie ulic, placów i dróg</w:t>
      </w:r>
    </w:p>
    <w:p w:rsidR="004F3550" w:rsidRPr="004F3550" w:rsidRDefault="004F3550" w:rsidP="004F3550">
      <w:pPr>
        <w:spacing w:after="0" w:line="360" w:lineRule="auto"/>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Zaplanowane wydatki majątkowe w kwocie 10.000,-zł</w:t>
      </w:r>
      <w:r w:rsidRPr="004F3550">
        <w:rPr>
          <w:rFonts w:ascii="Arial" w:eastAsia="Times New Roman" w:hAnsi="Arial" w:cs="Arial"/>
          <w:sz w:val="24"/>
          <w:szCs w:val="24"/>
          <w:lang w:eastAsia="pl-PL"/>
        </w:rPr>
        <w:t xml:space="preserve"> jako dotacje celowe dla jednostek sektora finansów publicznych</w:t>
      </w:r>
      <w:r w:rsidRPr="004F3550">
        <w:rPr>
          <w:rFonts w:ascii="Arial" w:eastAsia="Times New Roman" w:hAnsi="Arial" w:cs="Arial"/>
          <w:bCs/>
          <w:sz w:val="24"/>
          <w:szCs w:val="24"/>
          <w:lang w:eastAsia="pl-PL"/>
        </w:rPr>
        <w:t xml:space="preserve"> na pomoc finansową dla gmin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 xml:space="preserve">z przeznaczeniem na dofinansowanie zadań realizowanych w sołectwach w ramach „Podkarpackiego Programu Odnowy Wsi na lata 2017-2020”, zostały zrealizowane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lastRenderedPageBreak/>
        <w:t xml:space="preserve">w wysokości 10.000,-zł (§ 6300) (Dep. OW), tj. 100% planu . Pomocy udzielono Gminie Trzebownisko na dofinansowanie zadania pn. „Budowa mini parku wraz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 xml:space="preserve">z infrastrukturą rekreacyjno-wypoczynkową – etap II”, realizowanego w sołectwie Jasionka. </w:t>
      </w:r>
    </w:p>
    <w:p w:rsidR="004F3550" w:rsidRPr="004F3550" w:rsidRDefault="004F3550" w:rsidP="004F3550">
      <w:pPr>
        <w:keepNext/>
        <w:overflowPunct w:val="0"/>
        <w:autoSpaceDE w:val="0"/>
        <w:autoSpaceDN w:val="0"/>
        <w:adjustRightInd w:val="0"/>
        <w:spacing w:after="0" w:line="360" w:lineRule="auto"/>
        <w:jc w:val="both"/>
        <w:outlineLvl w:val="0"/>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 xml:space="preserve">Rozdział 90019 – Wpływy i wydatki związane z gromadzeniem środków z opłat </w:t>
      </w:r>
      <w:r w:rsidRPr="004F3550">
        <w:rPr>
          <w:rFonts w:ascii="Arial" w:eastAsia="Times New Roman" w:hAnsi="Arial" w:cs="Arial"/>
          <w:b/>
          <w:i/>
          <w:sz w:val="24"/>
          <w:szCs w:val="24"/>
          <w:lang w:eastAsia="pl-PL"/>
        </w:rPr>
        <w:br/>
        <w:t>i kar za korzystanie ze środowiska</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Zaplanowane wydatki w kwocie 719.103,-zł zostały zrealizowane w wysokośc</w:t>
      </w:r>
      <w:r w:rsidR="00C00F15">
        <w:rPr>
          <w:rFonts w:ascii="Arial" w:eastAsia="Times New Roman" w:hAnsi="Arial" w:cs="Arial"/>
          <w:sz w:val="24"/>
          <w:szCs w:val="24"/>
          <w:lang w:eastAsia="pl-PL"/>
        </w:rPr>
        <w:t>i 698.888</w:t>
      </w:r>
      <w:r w:rsidRPr="004F3550">
        <w:rPr>
          <w:rFonts w:ascii="Arial" w:eastAsia="Times New Roman" w:hAnsi="Arial" w:cs="Arial"/>
          <w:sz w:val="24"/>
          <w:szCs w:val="24"/>
          <w:lang w:eastAsia="pl-PL"/>
        </w:rPr>
        <w:t>,-zł (Dep. OR), tj. 97,19% planu.</w:t>
      </w:r>
    </w:p>
    <w:p w:rsidR="004F3550" w:rsidRPr="004F3550" w:rsidRDefault="004F3550" w:rsidP="00CB127A">
      <w:pPr>
        <w:numPr>
          <w:ilvl w:val="0"/>
          <w:numId w:val="291"/>
        </w:numPr>
        <w:spacing w:after="0" w:line="360" w:lineRule="auto"/>
        <w:ind w:left="284" w:hanging="142"/>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Wydatki bieżące zaplanowane w kwocie 699.103,-zł zostały z</w:t>
      </w:r>
      <w:r w:rsidR="00C00F15">
        <w:rPr>
          <w:rFonts w:ascii="Arial" w:eastAsia="Times New Roman" w:hAnsi="Arial" w:cs="Arial"/>
          <w:sz w:val="24"/>
          <w:szCs w:val="24"/>
          <w:lang w:eastAsia="pl-PL"/>
        </w:rPr>
        <w:t xml:space="preserve">realizowane </w:t>
      </w:r>
      <w:r w:rsidR="00C00F15">
        <w:rPr>
          <w:rFonts w:ascii="Arial" w:eastAsia="Times New Roman" w:hAnsi="Arial" w:cs="Arial"/>
          <w:sz w:val="24"/>
          <w:szCs w:val="24"/>
          <w:lang w:eastAsia="pl-PL"/>
        </w:rPr>
        <w:br/>
        <w:t>w wysokości 698.888</w:t>
      </w:r>
      <w:r w:rsidRPr="004F3550">
        <w:rPr>
          <w:rFonts w:ascii="Arial" w:eastAsia="Times New Roman" w:hAnsi="Arial" w:cs="Arial"/>
          <w:sz w:val="24"/>
          <w:szCs w:val="24"/>
          <w:lang w:eastAsia="pl-PL"/>
        </w:rPr>
        <w:t>,-zł, tj. 99,97% planu i obejmowały:</w:t>
      </w:r>
    </w:p>
    <w:p w:rsidR="004F3550" w:rsidRPr="004F3550" w:rsidRDefault="004F3550" w:rsidP="00CB127A">
      <w:pPr>
        <w:numPr>
          <w:ilvl w:val="0"/>
          <w:numId w:val="308"/>
        </w:numPr>
        <w:spacing w:after="0" w:line="360" w:lineRule="auto"/>
        <w:ind w:left="567" w:hanging="283"/>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wynagrodzenia i składki od nich naliczane dla pracowników zaangażowanych </w:t>
      </w:r>
      <w:r w:rsidRPr="004F3550">
        <w:rPr>
          <w:rFonts w:ascii="Arial" w:eastAsia="Times New Roman" w:hAnsi="Arial" w:cs="Arial"/>
          <w:sz w:val="24"/>
          <w:szCs w:val="24"/>
          <w:lang w:eastAsia="pl-PL"/>
        </w:rPr>
        <w:br/>
        <w:t>w kontrolę i windykację opłat za korzystani</w:t>
      </w:r>
      <w:r w:rsidR="00C00F15">
        <w:rPr>
          <w:rFonts w:ascii="Arial" w:eastAsia="Times New Roman" w:hAnsi="Arial" w:cs="Arial"/>
          <w:sz w:val="24"/>
          <w:szCs w:val="24"/>
          <w:lang w:eastAsia="pl-PL"/>
        </w:rPr>
        <w:t>e ze środowiska w kwocie 683.866</w:t>
      </w:r>
      <w:r w:rsidRPr="004F3550">
        <w:rPr>
          <w:rFonts w:ascii="Arial" w:eastAsia="Times New Roman" w:hAnsi="Arial" w:cs="Arial"/>
          <w:sz w:val="24"/>
          <w:szCs w:val="24"/>
          <w:lang w:eastAsia="pl-PL"/>
        </w:rPr>
        <w:t>,-zł (§ 4010 – 570.895,-zł, § 41</w:t>
      </w:r>
      <w:r w:rsidR="00C00F15">
        <w:rPr>
          <w:rFonts w:ascii="Arial" w:eastAsia="Times New Roman" w:hAnsi="Arial" w:cs="Arial"/>
          <w:sz w:val="24"/>
          <w:szCs w:val="24"/>
          <w:lang w:eastAsia="pl-PL"/>
        </w:rPr>
        <w:t>10 – 99.216,-zł, § 4120 – 13.755</w:t>
      </w:r>
      <w:r w:rsidRPr="004F3550">
        <w:rPr>
          <w:rFonts w:ascii="Arial" w:eastAsia="Times New Roman" w:hAnsi="Arial" w:cs="Arial"/>
          <w:sz w:val="24"/>
          <w:szCs w:val="24"/>
          <w:lang w:eastAsia="pl-PL"/>
        </w:rPr>
        <w:t>,-zł),</w:t>
      </w:r>
    </w:p>
    <w:p w:rsidR="004F3550" w:rsidRPr="004F3550" w:rsidRDefault="004F3550" w:rsidP="00CB127A">
      <w:pPr>
        <w:numPr>
          <w:ilvl w:val="0"/>
          <w:numId w:val="308"/>
        </w:numPr>
        <w:spacing w:after="0" w:line="360" w:lineRule="auto"/>
        <w:ind w:left="567" w:hanging="283"/>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szkolenia pracowników zaangażowanych w kontrolę oraz windykację opłat za korzystanie ze środowiska w kwocie 15.022,-zł (§ 4700).</w:t>
      </w:r>
    </w:p>
    <w:p w:rsidR="004F3550" w:rsidRPr="004F3550" w:rsidRDefault="004F3550" w:rsidP="00CB127A">
      <w:pPr>
        <w:numPr>
          <w:ilvl w:val="0"/>
          <w:numId w:val="291"/>
        </w:numPr>
        <w:spacing w:after="0" w:line="360" w:lineRule="auto"/>
        <w:ind w:left="284" w:hanging="142"/>
        <w:jc w:val="both"/>
        <w:rPr>
          <w:rFonts w:ascii="Arial" w:eastAsia="Times New Roman" w:hAnsi="Arial" w:cs="Arial"/>
          <w:color w:val="FF0000"/>
          <w:sz w:val="24"/>
          <w:szCs w:val="24"/>
          <w:lang w:eastAsia="pl-PL"/>
        </w:rPr>
      </w:pPr>
      <w:r w:rsidRPr="004F3550">
        <w:rPr>
          <w:rFonts w:ascii="Arial" w:hAnsi="Arial" w:cs="Arial"/>
          <w:sz w:val="24"/>
          <w:szCs w:val="24"/>
        </w:rPr>
        <w:t xml:space="preserve">Wydatki majątkowe zaplanowane w kwocie 20.000,-zł (§ 6060) na zakup sprzętu informatycznego niezbędnego dla tworzenia bazy danych podmiotów korzystających ze środowiska nie zostały zrealizowane. Żaden z oferentów nie spełnił wymogów zawartych w ofercie.  </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Wydatki finansowane były z 3% wpływu z tytułu opłat za korzystanie ze środowiska. Środki niewykorzystane w 2018r. zostaną wydatkowane w 2019r.</w:t>
      </w:r>
    </w:p>
    <w:p w:rsidR="004F3550" w:rsidRPr="004F3550" w:rsidRDefault="004F3550" w:rsidP="004F3550">
      <w:pPr>
        <w:spacing w:after="0" w:line="360" w:lineRule="auto"/>
        <w:jc w:val="both"/>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90020 – Wpływy i wydatki związane z gromadzeniem środków z opłat</w:t>
      </w:r>
      <w:r w:rsidRPr="004F3550">
        <w:rPr>
          <w:rFonts w:ascii="Arial" w:eastAsia="Times New Roman" w:hAnsi="Arial" w:cs="Arial"/>
          <w:i/>
          <w:sz w:val="24"/>
          <w:szCs w:val="24"/>
          <w:lang w:eastAsia="pl-PL"/>
        </w:rPr>
        <w:t xml:space="preserve"> </w:t>
      </w:r>
      <w:r w:rsidRPr="004F3550">
        <w:rPr>
          <w:rFonts w:ascii="Arial" w:eastAsia="Times New Roman" w:hAnsi="Arial" w:cs="Arial"/>
          <w:b/>
          <w:i/>
          <w:sz w:val="24"/>
          <w:szCs w:val="24"/>
          <w:lang w:eastAsia="pl-PL"/>
        </w:rPr>
        <w:t xml:space="preserve">produktowych </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Zaplanowane wydatki bieżące w kwocie 17.057,-zł zostały zrealizowane w wysokości 1.479,-zł (§ 4210) (Dep. OR) tj. 8,67% planu i obejmowały zakup aparatu fotograficznego z karta pamięci. </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Nie wykonano wydatków zaplanowanych na zakupu sprzętu </w:t>
      </w:r>
      <w:r w:rsidRPr="004F3550">
        <w:rPr>
          <w:rFonts w:ascii="Arial" w:hAnsi="Arial" w:cs="Arial"/>
          <w:sz w:val="24"/>
          <w:szCs w:val="24"/>
        </w:rPr>
        <w:t>informatycznego niezbędnego do tworzenia bazy danych podmiotów zobowiązanych do uiszczania opłaty produktowej oraz dodatkowej opłaty produktowej w związku z odstąpieniem od realizacji zadania.</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Wydatki finansowane z 2% i 10% wpływu z tytułu opłaty produktowej oraz dodatkowej opłaty produktowej, 5% wpływu z tytułu opłat za nieosiągnięcie wymaganego poziomu odzysku i recyklingu odpadów pochodzących z pojazdów wycofanych z eksploatacji.</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Środki niewykorzystane w 2018r. zostaną wydatkowane w 2019r.</w:t>
      </w:r>
    </w:p>
    <w:p w:rsidR="004F3550" w:rsidRPr="004F3550" w:rsidRDefault="004F3550" w:rsidP="004F3550">
      <w:pPr>
        <w:spacing w:after="0" w:line="360" w:lineRule="auto"/>
        <w:jc w:val="both"/>
        <w:rPr>
          <w:rFonts w:ascii="Arial" w:eastAsia="Times New Roman" w:hAnsi="Arial" w:cs="Arial"/>
          <w:b/>
          <w:i/>
          <w:sz w:val="24"/>
          <w:szCs w:val="24"/>
          <w:lang w:eastAsia="pl-PL"/>
        </w:rPr>
      </w:pPr>
      <w:r w:rsidRPr="004F3550">
        <w:rPr>
          <w:rFonts w:ascii="Arial" w:eastAsia="Times New Roman" w:hAnsi="Arial" w:cs="Arial"/>
          <w:b/>
          <w:i/>
          <w:sz w:val="24"/>
          <w:szCs w:val="24"/>
          <w:lang w:eastAsia="pl-PL"/>
        </w:rPr>
        <w:lastRenderedPageBreak/>
        <w:t>Rozdział 90024 – Wpływy i wydatki związane z wprowadzeniem do obrotu baterii i akumulatorów</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Zaplanowane wydatki bieżące w kwocie 2.834,-zł zostały zrealizowane w wysokości 2.834,-zł (Dep. OS), tj. 100% planu i obejmowały:</w:t>
      </w:r>
    </w:p>
    <w:p w:rsidR="004F3550" w:rsidRPr="004F3550" w:rsidRDefault="004F3550" w:rsidP="00CB127A">
      <w:pPr>
        <w:numPr>
          <w:ilvl w:val="0"/>
          <w:numId w:val="285"/>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wynagrodzenia i składki od nich naliczane dla pracowników zaangażowanych </w:t>
      </w:r>
      <w:r w:rsidR="00D25C92">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w kontrolę i windykacją opłat za wprowadzanie do obrotu baterii i akumulatorów </w:t>
      </w:r>
      <w:r w:rsidRPr="004F3550">
        <w:rPr>
          <w:rFonts w:ascii="Arial" w:eastAsia="Times New Roman" w:hAnsi="Arial" w:cs="Arial"/>
          <w:sz w:val="24"/>
          <w:szCs w:val="24"/>
          <w:lang w:eastAsia="pl-PL"/>
        </w:rPr>
        <w:br/>
        <w:t>w kwocie 1.334,-zł (§ 4010 – 1.113,-zł, § 4110 – 194,-zł, § 4120 – 27,-zł),</w:t>
      </w:r>
    </w:p>
    <w:p w:rsidR="004F3550" w:rsidRPr="004F3550" w:rsidRDefault="004F3550" w:rsidP="00CB127A">
      <w:pPr>
        <w:numPr>
          <w:ilvl w:val="0"/>
          <w:numId w:val="285"/>
        </w:numPr>
        <w:spacing w:after="0" w:line="360" w:lineRule="auto"/>
        <w:ind w:left="284" w:hanging="284"/>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szkolenia pracowników zajmujących się kontrolą i windykacją opłat za wprowadzanie do obrotu baterii i akumulatorów w kwocie 1.500,-zł (§ 4700).</w:t>
      </w:r>
    </w:p>
    <w:p w:rsidR="004F3550" w:rsidRPr="004F3550" w:rsidRDefault="004F3550" w:rsidP="004F3550">
      <w:pPr>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Wydatki finansowane z 5% wpływu z tytułu wprowadzania do obrotu baterii </w:t>
      </w:r>
      <w:r w:rsidRPr="004F3550">
        <w:rPr>
          <w:rFonts w:ascii="Arial" w:eastAsia="Times New Roman" w:hAnsi="Arial" w:cs="Arial"/>
          <w:sz w:val="24"/>
          <w:szCs w:val="24"/>
          <w:lang w:eastAsia="pl-PL"/>
        </w:rPr>
        <w:br/>
        <w:t>i akumulatorów.</w:t>
      </w:r>
    </w:p>
    <w:p w:rsidR="004F3550" w:rsidRPr="004F3550" w:rsidRDefault="004F3550" w:rsidP="004F3550">
      <w:pPr>
        <w:spacing w:after="0" w:line="360" w:lineRule="auto"/>
        <w:jc w:val="both"/>
        <w:rPr>
          <w:rFonts w:ascii="Arial" w:eastAsia="Times New Roman" w:hAnsi="Arial" w:cs="Arial"/>
          <w:b/>
          <w:i/>
          <w:sz w:val="24"/>
          <w:szCs w:val="24"/>
          <w:lang w:eastAsia="pl-PL"/>
        </w:rPr>
      </w:pPr>
      <w:r w:rsidRPr="004F3550">
        <w:rPr>
          <w:rFonts w:ascii="Arial" w:eastAsia="Times New Roman" w:hAnsi="Arial" w:cs="Arial"/>
          <w:b/>
          <w:i/>
          <w:sz w:val="24"/>
          <w:szCs w:val="24"/>
          <w:lang w:eastAsia="pl-PL"/>
        </w:rPr>
        <w:t>Rozdział 90095</w:t>
      </w:r>
      <w:r w:rsidRPr="004F3550">
        <w:rPr>
          <w:rFonts w:ascii="Arial" w:eastAsia="Times New Roman" w:hAnsi="Arial" w:cs="Arial"/>
          <w:i/>
          <w:sz w:val="24"/>
          <w:szCs w:val="24"/>
          <w:lang w:eastAsia="pl-PL"/>
        </w:rPr>
        <w:t xml:space="preserve"> </w:t>
      </w:r>
      <w:r w:rsidRPr="004F3550">
        <w:rPr>
          <w:rFonts w:ascii="Arial" w:eastAsia="Times New Roman" w:hAnsi="Arial" w:cs="Arial"/>
          <w:b/>
          <w:bCs/>
          <w:i/>
          <w:sz w:val="24"/>
          <w:szCs w:val="24"/>
          <w:lang w:eastAsia="pl-PL"/>
        </w:rPr>
        <w:t>–</w:t>
      </w:r>
      <w:r w:rsidRPr="004F3550">
        <w:rPr>
          <w:rFonts w:ascii="Arial" w:eastAsia="Times New Roman" w:hAnsi="Arial" w:cs="Arial"/>
          <w:i/>
          <w:sz w:val="24"/>
          <w:szCs w:val="24"/>
          <w:lang w:eastAsia="pl-PL"/>
        </w:rPr>
        <w:t xml:space="preserve"> </w:t>
      </w:r>
      <w:r w:rsidRPr="004F3550">
        <w:rPr>
          <w:rFonts w:ascii="Arial" w:eastAsia="Times New Roman" w:hAnsi="Arial" w:cs="Arial"/>
          <w:b/>
          <w:i/>
          <w:sz w:val="24"/>
          <w:szCs w:val="24"/>
          <w:lang w:eastAsia="pl-PL"/>
        </w:rPr>
        <w:t>Pozostała działalność</w:t>
      </w:r>
    </w:p>
    <w:p w:rsidR="004F3550" w:rsidRPr="004F3550" w:rsidRDefault="004F3550" w:rsidP="004F3550">
      <w:pPr>
        <w:spacing w:after="0" w:line="360" w:lineRule="auto"/>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Zaplanowane wydatki w kwocie 105.800,-zł zostały zrealizowane w wysokości 92.974,-zł, tj. 87,88% planu.</w:t>
      </w:r>
    </w:p>
    <w:p w:rsidR="004F3550" w:rsidRPr="004F3550" w:rsidRDefault="004F3550" w:rsidP="00CB127A">
      <w:pPr>
        <w:numPr>
          <w:ilvl w:val="0"/>
          <w:numId w:val="288"/>
        </w:numPr>
        <w:spacing w:after="0" w:line="360" w:lineRule="auto"/>
        <w:ind w:left="284" w:hanging="142"/>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Wydatki bieżące zaplanowane w kwocie 45.800,-</w:t>
      </w:r>
      <w:r w:rsidRPr="004F3550">
        <w:rPr>
          <w:rFonts w:ascii="Arial" w:eastAsia="Times New Roman" w:hAnsi="Arial" w:cs="Arial"/>
          <w:sz w:val="24"/>
          <w:szCs w:val="24"/>
          <w:lang w:eastAsia="pl-PL"/>
        </w:rPr>
        <w:t xml:space="preserve">zł (w tym dotacje </w:t>
      </w:r>
      <w:r w:rsidR="00FF3DDE">
        <w:rPr>
          <w:rFonts w:ascii="Arial" w:eastAsia="Times New Roman" w:hAnsi="Arial" w:cs="Arial"/>
          <w:sz w:val="24"/>
          <w:szCs w:val="24"/>
          <w:lang w:eastAsia="pl-PL"/>
        </w:rPr>
        <w:t xml:space="preserve">celowe </w:t>
      </w:r>
      <w:r w:rsidRPr="004F3550">
        <w:rPr>
          <w:rFonts w:ascii="Arial" w:eastAsia="Times New Roman" w:hAnsi="Arial" w:cs="Arial"/>
          <w:sz w:val="24"/>
          <w:szCs w:val="24"/>
          <w:lang w:eastAsia="pl-PL"/>
        </w:rPr>
        <w:t>dla jednostek sektora finansów publicznych</w:t>
      </w:r>
      <w:r w:rsidRPr="004F3550">
        <w:rPr>
          <w:rFonts w:ascii="Arial" w:eastAsia="Times New Roman" w:hAnsi="Arial" w:cs="Arial"/>
          <w:bCs/>
          <w:sz w:val="24"/>
          <w:szCs w:val="24"/>
          <w:lang w:eastAsia="pl-PL"/>
        </w:rPr>
        <w:t xml:space="preserve"> </w:t>
      </w:r>
      <w:r w:rsidRPr="004F3550">
        <w:rPr>
          <w:rFonts w:ascii="Arial" w:hAnsi="Arial" w:cs="Arial"/>
          <w:bCs/>
          <w:sz w:val="24"/>
          <w:szCs w:val="24"/>
        </w:rPr>
        <w:t xml:space="preserve">na pomoc finansową dla gmin </w:t>
      </w:r>
      <w:r w:rsidR="00D25C92">
        <w:rPr>
          <w:rFonts w:ascii="Arial" w:hAnsi="Arial" w:cs="Arial"/>
          <w:bCs/>
          <w:sz w:val="24"/>
          <w:szCs w:val="24"/>
        </w:rPr>
        <w:br/>
      </w:r>
      <w:r w:rsidRPr="004F3550">
        <w:rPr>
          <w:rFonts w:ascii="Arial" w:hAnsi="Arial" w:cs="Arial"/>
          <w:bCs/>
          <w:sz w:val="24"/>
          <w:szCs w:val="24"/>
        </w:rPr>
        <w:t xml:space="preserve">z przeznaczeniem na dofinansowanie zadań realizowanych w sołectwach w ramach „Podkarpackiego Programu Odnowy Wsi na lata 2017-2020” w kwocie 20.000,-zł) </w:t>
      </w:r>
      <w:r w:rsidRPr="004F3550">
        <w:rPr>
          <w:rFonts w:ascii="Arial" w:eastAsia="Times New Roman" w:hAnsi="Arial" w:cs="Arial"/>
          <w:bCs/>
          <w:sz w:val="24"/>
          <w:szCs w:val="24"/>
          <w:lang w:eastAsia="pl-PL"/>
        </w:rPr>
        <w:t xml:space="preserve">zostały zrealizowane w wysokości 42.981,-zł, </w:t>
      </w:r>
      <w:r w:rsidRPr="004F3550">
        <w:rPr>
          <w:rFonts w:ascii="Arial" w:eastAsia="Times New Roman" w:hAnsi="Arial" w:cs="Arial"/>
          <w:sz w:val="24"/>
          <w:szCs w:val="24"/>
          <w:lang w:eastAsia="pl-PL"/>
        </w:rPr>
        <w:t>tj. 93,84% planu i dotyczyły:</w:t>
      </w:r>
    </w:p>
    <w:p w:rsidR="004F3550" w:rsidRPr="004F3550" w:rsidRDefault="004F3550" w:rsidP="00CB127A">
      <w:pPr>
        <w:numPr>
          <w:ilvl w:val="0"/>
          <w:numId w:val="297"/>
        </w:numPr>
        <w:spacing w:after="0" w:line="360" w:lineRule="auto"/>
        <w:ind w:left="567" w:hanging="283"/>
        <w:jc w:val="both"/>
        <w:rPr>
          <w:rFonts w:ascii="Arial" w:eastAsia="Times New Roman" w:hAnsi="Arial" w:cs="Arial"/>
          <w:bCs/>
          <w:color w:val="FF0000"/>
          <w:sz w:val="24"/>
          <w:szCs w:val="24"/>
          <w:lang w:eastAsia="pl-PL"/>
        </w:rPr>
      </w:pPr>
      <w:r w:rsidRPr="004F3550">
        <w:rPr>
          <w:rFonts w:ascii="Arial" w:hAnsi="Arial" w:cs="Arial"/>
          <w:sz w:val="24"/>
          <w:szCs w:val="24"/>
        </w:rPr>
        <w:t xml:space="preserve">dotacji celowych na pomoc finansową dla gmin z przeznaczeniem na dofinansowanie zadań realizowanych w sołectwach w ramach „Podkarpackiego Programu Odnowy Wsi na lata 2017-2020” w kwocie 19.500,-zł (§ 2710) </w:t>
      </w:r>
      <w:r w:rsidR="00D25C92">
        <w:rPr>
          <w:rFonts w:ascii="Arial" w:hAnsi="Arial" w:cs="Arial"/>
          <w:sz w:val="24"/>
          <w:szCs w:val="24"/>
        </w:rPr>
        <w:br/>
      </w:r>
      <w:r w:rsidRPr="004F3550">
        <w:rPr>
          <w:rFonts w:ascii="Arial" w:hAnsi="Arial" w:cs="Arial"/>
          <w:sz w:val="24"/>
          <w:szCs w:val="24"/>
        </w:rPr>
        <w:t>(Dep. OW), z tego dla:</w:t>
      </w:r>
    </w:p>
    <w:p w:rsidR="004F3550" w:rsidRPr="004F3550" w:rsidRDefault="004F3550" w:rsidP="00CB127A">
      <w:pPr>
        <w:numPr>
          <w:ilvl w:val="0"/>
          <w:numId w:val="358"/>
        </w:numPr>
        <w:spacing w:after="0" w:line="360" w:lineRule="auto"/>
        <w:ind w:left="851" w:hanging="284"/>
        <w:jc w:val="both"/>
        <w:rPr>
          <w:rFonts w:ascii="Arial" w:eastAsia="Times New Roman" w:hAnsi="Arial" w:cs="Arial"/>
          <w:bCs/>
          <w:color w:val="FF0000"/>
          <w:sz w:val="24"/>
          <w:szCs w:val="24"/>
          <w:lang w:eastAsia="pl-PL"/>
        </w:rPr>
      </w:pPr>
      <w:r w:rsidRPr="004F3550">
        <w:rPr>
          <w:rFonts w:ascii="Arial" w:eastAsia="Times New Roman" w:hAnsi="Arial" w:cs="Arial"/>
          <w:bCs/>
          <w:sz w:val="24"/>
          <w:szCs w:val="24"/>
        </w:rPr>
        <w:t>Gminy Miejsce Piastowe na dofinansowanie zadania pn. „Poprawa infrastruktury terenu rekreacyjnego przy „Czarnym moście” poprzez zakup wyposażenia służącego zaspokajaniu potrzeb społecznych i kulturalnych mieszkańców Miejsca Piastowego” realizowanego w sołectwie Miejsce Piastowe – 9.500,-zł,</w:t>
      </w:r>
    </w:p>
    <w:p w:rsidR="004F3550" w:rsidRPr="004F3550" w:rsidRDefault="004F3550" w:rsidP="00CB127A">
      <w:pPr>
        <w:numPr>
          <w:ilvl w:val="0"/>
          <w:numId w:val="358"/>
        </w:numPr>
        <w:spacing w:after="0" w:line="360" w:lineRule="auto"/>
        <w:ind w:left="851" w:hanging="284"/>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 xml:space="preserve">Gminy i Miasta Kańczuga na dofinansowanie zadania pn. „Renowacja plaży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 xml:space="preserve">i rozwój infrastruktury rekreacyjno-wypoczynkowej przy zbiorniku wodnym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w m. Łopuszka Mała” realizowanego w sołectwie Łopuszka Mała – 10.000,-zł,</w:t>
      </w:r>
    </w:p>
    <w:p w:rsidR="004F3550" w:rsidRPr="004F3550" w:rsidRDefault="004F3550" w:rsidP="00CB127A">
      <w:pPr>
        <w:numPr>
          <w:ilvl w:val="0"/>
          <w:numId w:val="297"/>
        </w:numPr>
        <w:spacing w:after="0" w:line="360" w:lineRule="auto"/>
        <w:ind w:left="567" w:hanging="283"/>
        <w:jc w:val="both"/>
        <w:rPr>
          <w:rFonts w:ascii="Arial" w:eastAsia="Times New Roman" w:hAnsi="Arial" w:cs="Arial"/>
          <w:bCs/>
          <w:color w:val="FF0000"/>
          <w:sz w:val="24"/>
          <w:szCs w:val="24"/>
          <w:lang w:eastAsia="pl-PL"/>
        </w:rPr>
      </w:pPr>
      <w:r w:rsidRPr="004F3550">
        <w:rPr>
          <w:rFonts w:ascii="Arial" w:hAnsi="Arial" w:cs="Arial"/>
          <w:bCs/>
          <w:sz w:val="24"/>
          <w:szCs w:val="24"/>
        </w:rPr>
        <w:t xml:space="preserve">wykonania ekspertyzy dotyczącej składowiska odpadów w Młynach powiat jarosławski. Wykonano badania w zakresie spełnienia wymagań określonych </w:t>
      </w:r>
      <w:r w:rsidR="00D25C92">
        <w:rPr>
          <w:rFonts w:ascii="Arial" w:hAnsi="Arial" w:cs="Arial"/>
          <w:bCs/>
          <w:sz w:val="24"/>
          <w:szCs w:val="24"/>
        </w:rPr>
        <w:br/>
      </w:r>
      <w:r w:rsidRPr="004F3550">
        <w:rPr>
          <w:rFonts w:ascii="Arial" w:hAnsi="Arial" w:cs="Arial"/>
          <w:bCs/>
          <w:sz w:val="24"/>
          <w:szCs w:val="24"/>
        </w:rPr>
        <w:t xml:space="preserve">w Rozporządzeniu Ministra Gospodarki w sprawie dopuszczania odpadów do </w:t>
      </w:r>
      <w:r w:rsidRPr="004F3550">
        <w:rPr>
          <w:rFonts w:ascii="Arial" w:hAnsi="Arial" w:cs="Arial"/>
          <w:bCs/>
          <w:sz w:val="24"/>
          <w:szCs w:val="24"/>
        </w:rPr>
        <w:lastRenderedPageBreak/>
        <w:t xml:space="preserve">składowania na składowiskach w zakresie ciepła spalania w kwocie 2.952,-zł </w:t>
      </w:r>
      <w:r w:rsidR="00D25C92">
        <w:rPr>
          <w:rFonts w:ascii="Arial" w:hAnsi="Arial" w:cs="Arial"/>
          <w:bCs/>
          <w:sz w:val="24"/>
          <w:szCs w:val="24"/>
        </w:rPr>
        <w:br/>
      </w:r>
      <w:r w:rsidRPr="004F3550">
        <w:rPr>
          <w:rFonts w:ascii="Arial" w:hAnsi="Arial" w:cs="Arial"/>
          <w:bCs/>
          <w:sz w:val="24"/>
          <w:szCs w:val="24"/>
        </w:rPr>
        <w:t>(§ 4390) (Dep. OS),</w:t>
      </w:r>
    </w:p>
    <w:p w:rsidR="004F3550" w:rsidRPr="004F3550" w:rsidRDefault="004F3550" w:rsidP="00CB127A">
      <w:pPr>
        <w:numPr>
          <w:ilvl w:val="0"/>
          <w:numId w:val="297"/>
        </w:numPr>
        <w:spacing w:after="0" w:line="360" w:lineRule="auto"/>
        <w:ind w:left="567" w:hanging="283"/>
        <w:jc w:val="both"/>
        <w:rPr>
          <w:rFonts w:ascii="Arial" w:eastAsia="Times New Roman" w:hAnsi="Arial" w:cs="Arial"/>
          <w:bCs/>
          <w:color w:val="FF0000"/>
          <w:sz w:val="24"/>
          <w:szCs w:val="24"/>
          <w:lang w:eastAsia="pl-PL"/>
        </w:rPr>
      </w:pPr>
      <w:r w:rsidRPr="004F3550">
        <w:rPr>
          <w:rFonts w:ascii="Arial" w:hAnsi="Arial" w:cs="Arial"/>
          <w:bCs/>
          <w:sz w:val="24"/>
          <w:szCs w:val="24"/>
        </w:rPr>
        <w:t xml:space="preserve">wykonanie 3 ekspertyz dendrologicznych dla 10 drzew w kwocie 3.600,-zł </w:t>
      </w:r>
      <w:r w:rsidR="00D25C92">
        <w:rPr>
          <w:rFonts w:ascii="Arial" w:hAnsi="Arial" w:cs="Arial"/>
          <w:bCs/>
          <w:sz w:val="24"/>
          <w:szCs w:val="24"/>
        </w:rPr>
        <w:br/>
      </w:r>
      <w:r w:rsidRPr="004F3550">
        <w:rPr>
          <w:rFonts w:ascii="Arial" w:hAnsi="Arial" w:cs="Arial"/>
          <w:bCs/>
          <w:sz w:val="24"/>
          <w:szCs w:val="24"/>
        </w:rPr>
        <w:t>(§ 4390) (Dep. OS),</w:t>
      </w:r>
    </w:p>
    <w:p w:rsidR="004F3550" w:rsidRPr="004F3550" w:rsidRDefault="004F3550" w:rsidP="00CB127A">
      <w:pPr>
        <w:numPr>
          <w:ilvl w:val="0"/>
          <w:numId w:val="297"/>
        </w:numPr>
        <w:spacing w:after="0" w:line="360" w:lineRule="auto"/>
        <w:ind w:left="567" w:hanging="283"/>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przeprowadzenia akcji „Sprzątanie Świata – Polska 2018” o zasięgu wojewódzkim w kwocie 16.929,-zł (ZKPK – Dep. OS), w tym:</w:t>
      </w:r>
    </w:p>
    <w:p w:rsidR="004F3550" w:rsidRPr="004F3550" w:rsidRDefault="004F3550" w:rsidP="00CB127A">
      <w:pPr>
        <w:numPr>
          <w:ilvl w:val="0"/>
          <w:numId w:val="357"/>
        </w:numPr>
        <w:spacing w:after="0" w:line="360" w:lineRule="auto"/>
        <w:ind w:left="851" w:hanging="284"/>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 xml:space="preserve">zakup nagród w formie pojemników do segregacji odpadów i pojemników na odpady, sprzętu turystycznego oraz gier planszowych edukacyjnych dla laureatów (szkół i uczniów) uczestniczących w konkursie plastycznym </w:t>
      </w:r>
      <w:r w:rsidR="00D25C9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i literackim – 6.939,-zł (§ 4190), finansowany z dotacji z Wojewódzkiego Funduszu Ochrony Środowiska i Gospodarki Wodnej w Rzeszowie w kwocie 5.000,-zł oraz środków własnych Samorządu Województwa Podkarpackiego w kwocie 1.939,-zł,</w:t>
      </w:r>
    </w:p>
    <w:p w:rsidR="004F3550" w:rsidRPr="004F3550" w:rsidRDefault="004F3550" w:rsidP="00CB127A">
      <w:pPr>
        <w:numPr>
          <w:ilvl w:val="0"/>
          <w:numId w:val="357"/>
        </w:numPr>
        <w:spacing w:after="0" w:line="360" w:lineRule="auto"/>
        <w:ind w:left="851" w:hanging="284"/>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zakup nagród dla uczestników biorących udział w konkursach tematycznych (plecaki, gry, puzzle, słuchawki, pendrive) – 2.000,-zł (§ 4190),</w:t>
      </w:r>
    </w:p>
    <w:p w:rsidR="004F49F8" w:rsidRDefault="004F3550" w:rsidP="00CB127A">
      <w:pPr>
        <w:numPr>
          <w:ilvl w:val="0"/>
          <w:numId w:val="357"/>
        </w:numPr>
        <w:spacing w:after="0" w:line="360" w:lineRule="auto"/>
        <w:ind w:left="851" w:hanging="284"/>
        <w:jc w:val="both"/>
        <w:rPr>
          <w:rFonts w:ascii="Arial" w:eastAsia="Times New Roman" w:hAnsi="Arial" w:cs="Arial"/>
          <w:bCs/>
          <w:sz w:val="24"/>
          <w:szCs w:val="24"/>
          <w:lang w:eastAsia="pl-PL"/>
        </w:rPr>
      </w:pPr>
      <w:r w:rsidRPr="004F3550">
        <w:rPr>
          <w:rFonts w:ascii="Arial" w:eastAsia="Times New Roman" w:hAnsi="Arial" w:cs="Arial"/>
          <w:bCs/>
          <w:sz w:val="24"/>
          <w:szCs w:val="24"/>
          <w:lang w:eastAsia="pl-PL"/>
        </w:rPr>
        <w:t>zakup materiałów i usług związanych z akcją</w:t>
      </w:r>
      <w:r w:rsidR="004F49F8">
        <w:rPr>
          <w:rFonts w:ascii="Arial" w:eastAsia="Times New Roman" w:hAnsi="Arial" w:cs="Arial"/>
          <w:bCs/>
          <w:sz w:val="24"/>
          <w:szCs w:val="24"/>
          <w:lang w:eastAsia="pl-PL"/>
        </w:rPr>
        <w:t xml:space="preserve"> tj. </w:t>
      </w:r>
      <w:r w:rsidRPr="004F3550">
        <w:rPr>
          <w:rFonts w:ascii="Arial" w:eastAsia="Times New Roman" w:hAnsi="Arial" w:cs="Arial"/>
          <w:bCs/>
          <w:sz w:val="24"/>
          <w:szCs w:val="24"/>
          <w:lang w:eastAsia="pl-PL"/>
        </w:rPr>
        <w:t>transport dzieci i pojemników na odpady</w:t>
      </w:r>
      <w:r w:rsidR="004F49F8">
        <w:rPr>
          <w:rFonts w:ascii="Arial" w:eastAsia="Times New Roman" w:hAnsi="Arial" w:cs="Arial"/>
          <w:bCs/>
          <w:sz w:val="24"/>
          <w:szCs w:val="24"/>
          <w:lang w:eastAsia="pl-PL"/>
        </w:rPr>
        <w:t xml:space="preserve"> – 4</w:t>
      </w:r>
      <w:r w:rsidRPr="004F3550">
        <w:rPr>
          <w:rFonts w:ascii="Arial" w:eastAsia="Times New Roman" w:hAnsi="Arial" w:cs="Arial"/>
          <w:bCs/>
          <w:sz w:val="24"/>
          <w:szCs w:val="24"/>
          <w:lang w:eastAsia="pl-PL"/>
        </w:rPr>
        <w:t>.99</w:t>
      </w:r>
      <w:r w:rsidR="004F49F8">
        <w:rPr>
          <w:rFonts w:ascii="Arial" w:eastAsia="Times New Roman" w:hAnsi="Arial" w:cs="Arial"/>
          <w:bCs/>
          <w:sz w:val="24"/>
          <w:szCs w:val="24"/>
          <w:lang w:eastAsia="pl-PL"/>
        </w:rPr>
        <w:t>5</w:t>
      </w:r>
      <w:r w:rsidRPr="004F3550">
        <w:rPr>
          <w:rFonts w:ascii="Arial" w:eastAsia="Times New Roman" w:hAnsi="Arial" w:cs="Arial"/>
          <w:bCs/>
          <w:sz w:val="24"/>
          <w:szCs w:val="24"/>
          <w:lang w:eastAsia="pl-PL"/>
        </w:rPr>
        <w:t xml:space="preserve">,-zł (§ 4210 – </w:t>
      </w:r>
      <w:r w:rsidR="004F49F8">
        <w:rPr>
          <w:rFonts w:ascii="Arial" w:eastAsia="Times New Roman" w:hAnsi="Arial" w:cs="Arial"/>
          <w:bCs/>
          <w:sz w:val="24"/>
          <w:szCs w:val="24"/>
          <w:lang w:eastAsia="pl-PL"/>
        </w:rPr>
        <w:t xml:space="preserve">2.000,-zł, § 4300 – 2.995,-zł), </w:t>
      </w:r>
    </w:p>
    <w:p w:rsidR="004F3550" w:rsidRPr="004F3550" w:rsidRDefault="004F49F8" w:rsidP="00CB127A">
      <w:pPr>
        <w:numPr>
          <w:ilvl w:val="0"/>
          <w:numId w:val="357"/>
        </w:numPr>
        <w:spacing w:after="0" w:line="360" w:lineRule="auto"/>
        <w:ind w:left="851"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usługa cateringowa - 2.995,-zł (§ 4300).</w:t>
      </w:r>
    </w:p>
    <w:p w:rsidR="004F3550" w:rsidRPr="004F3550" w:rsidRDefault="00FD0988" w:rsidP="004F3550">
      <w:pPr>
        <w:spacing w:after="0" w:line="360" w:lineRule="auto"/>
        <w:ind w:left="567"/>
        <w:jc w:val="both"/>
        <w:rPr>
          <w:rFonts w:ascii="Arial" w:hAnsi="Arial" w:cs="Arial"/>
          <w:bCs/>
          <w:sz w:val="24"/>
          <w:szCs w:val="24"/>
          <w:lang w:eastAsia="pl-PL"/>
        </w:rPr>
      </w:pPr>
      <w:r>
        <w:rPr>
          <w:rFonts w:ascii="Arial" w:hAnsi="Arial" w:cs="Arial"/>
          <w:bCs/>
          <w:sz w:val="24"/>
          <w:szCs w:val="24"/>
          <w:lang w:eastAsia="pl-PL"/>
        </w:rPr>
        <w:t>Akcja</w:t>
      </w:r>
      <w:r w:rsidR="004F3550" w:rsidRPr="004F3550">
        <w:rPr>
          <w:rFonts w:ascii="Arial" w:hAnsi="Arial" w:cs="Arial"/>
          <w:bCs/>
          <w:sz w:val="24"/>
          <w:szCs w:val="24"/>
          <w:lang w:eastAsia="pl-PL"/>
        </w:rPr>
        <w:t xml:space="preserve"> została zorganizowana w Szkole Podstawowej w Odrzechowej oraz Ośrodku Edukacji Ekologicznej „</w:t>
      </w:r>
      <w:proofErr w:type="spellStart"/>
      <w:r w:rsidR="004F3550" w:rsidRPr="004F3550">
        <w:rPr>
          <w:rFonts w:ascii="Arial" w:hAnsi="Arial" w:cs="Arial"/>
          <w:bCs/>
          <w:sz w:val="24"/>
          <w:szCs w:val="24"/>
          <w:lang w:eastAsia="pl-PL"/>
        </w:rPr>
        <w:t>Hrendówka</w:t>
      </w:r>
      <w:proofErr w:type="spellEnd"/>
      <w:r w:rsidR="004F3550" w:rsidRPr="004F3550">
        <w:rPr>
          <w:rFonts w:ascii="Arial" w:hAnsi="Arial" w:cs="Arial"/>
          <w:bCs/>
          <w:sz w:val="24"/>
          <w:szCs w:val="24"/>
          <w:lang w:eastAsia="pl-PL"/>
        </w:rPr>
        <w:t xml:space="preserve">”. Udział w niej wzięło około 75 osób, w tym uczniowie Szkoły Podstawowej, w której odbył się finał wraz </w:t>
      </w:r>
      <w:r w:rsidR="00D25C92">
        <w:rPr>
          <w:rFonts w:ascii="Arial" w:hAnsi="Arial" w:cs="Arial"/>
          <w:bCs/>
          <w:sz w:val="24"/>
          <w:szCs w:val="24"/>
          <w:lang w:eastAsia="pl-PL"/>
        </w:rPr>
        <w:br/>
      </w:r>
      <w:r w:rsidR="004F3550" w:rsidRPr="004F3550">
        <w:rPr>
          <w:rFonts w:ascii="Arial" w:hAnsi="Arial" w:cs="Arial"/>
          <w:bCs/>
          <w:sz w:val="24"/>
          <w:szCs w:val="24"/>
          <w:lang w:eastAsia="pl-PL"/>
        </w:rPr>
        <w:t>z nauczycielami, jak również nagrodzeni uczniowie wraz z opiekunami biorącymi udział w konkursie plastycznym i literackim ze szkół podstawowych z terenu ZKPK w Krośnie i ZPK w Przemyślu. Głównym celem organizacji wydarzenia było wspomożenie selektywnej zbiórki odpadów, uwrażliwienie dzieci na ochronę środowiska, segregację odpadów i możliwości wykorzystania surowców wtórnych.</w:t>
      </w:r>
    </w:p>
    <w:p w:rsidR="004F3550" w:rsidRPr="004F3550" w:rsidRDefault="004F3550" w:rsidP="00CB127A">
      <w:pPr>
        <w:numPr>
          <w:ilvl w:val="0"/>
          <w:numId w:val="287"/>
        </w:numPr>
        <w:spacing w:after="0" w:line="360" w:lineRule="auto"/>
        <w:ind w:left="284" w:hanging="142"/>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Wydatki majątkowe zaplanowane w kwocie 60.000,-zł jako dotacje celowe dla jednostek sektora finansów publicznych na pomoc finansową dla gmin </w:t>
      </w:r>
      <w:r w:rsidRPr="004F3550">
        <w:rPr>
          <w:rFonts w:ascii="Arial" w:eastAsia="Times New Roman" w:hAnsi="Arial" w:cs="Arial"/>
          <w:sz w:val="24"/>
          <w:szCs w:val="24"/>
          <w:lang w:eastAsia="pl-PL"/>
        </w:rPr>
        <w:br/>
        <w:t>z przeznaczeniem na dofinansowanie zadań w ramach „Podkarpackiego Programu Odnowy Wsi na lata 2017-2020” i „Wojewódzkiego Funduszu Kolejowego” , zostały zrealizowane w wysokości 49.993,-zł (§ 6300) (Dep. OW), tj. 83,32% planu. Pomocy udzielono:</w:t>
      </w:r>
    </w:p>
    <w:p w:rsidR="004F3550" w:rsidRPr="004F3550" w:rsidRDefault="004F3550" w:rsidP="00CB127A">
      <w:pPr>
        <w:numPr>
          <w:ilvl w:val="0"/>
          <w:numId w:val="286"/>
        </w:numPr>
        <w:spacing w:after="0" w:line="360" w:lineRule="auto"/>
        <w:ind w:left="567" w:hanging="283"/>
        <w:jc w:val="both"/>
        <w:rPr>
          <w:rFonts w:ascii="Arial" w:eastAsia="Times New Roman" w:hAnsi="Arial" w:cs="Arial"/>
          <w:color w:val="FF0000"/>
          <w:sz w:val="24"/>
          <w:szCs w:val="24"/>
          <w:lang w:eastAsia="pl-PL"/>
        </w:rPr>
      </w:pPr>
      <w:r w:rsidRPr="004F3550">
        <w:rPr>
          <w:rFonts w:ascii="Arial" w:hAnsi="Arial" w:cs="Arial"/>
          <w:sz w:val="24"/>
          <w:szCs w:val="24"/>
        </w:rPr>
        <w:lastRenderedPageBreak/>
        <w:t xml:space="preserve">Gminie Iwierzyce na dofinasowanie zadania pn. „Budowa i wyposażenie placu zabaw w Bystrzycy – etap II wraz z budową ogrodzenia” realizowanego </w:t>
      </w:r>
      <w:r w:rsidR="00D25C92">
        <w:rPr>
          <w:rFonts w:ascii="Arial" w:hAnsi="Arial" w:cs="Arial"/>
          <w:sz w:val="24"/>
          <w:szCs w:val="24"/>
        </w:rPr>
        <w:br/>
      </w:r>
      <w:r w:rsidRPr="004F3550">
        <w:rPr>
          <w:rFonts w:ascii="Arial" w:hAnsi="Arial" w:cs="Arial"/>
          <w:sz w:val="24"/>
          <w:szCs w:val="24"/>
        </w:rPr>
        <w:t>w sołectwie Bystrzyca w kwocie 10.000,-zł,</w:t>
      </w:r>
    </w:p>
    <w:p w:rsidR="004F3550" w:rsidRPr="004F3550" w:rsidRDefault="004F3550" w:rsidP="00CB127A">
      <w:pPr>
        <w:numPr>
          <w:ilvl w:val="0"/>
          <w:numId w:val="286"/>
        </w:numPr>
        <w:spacing w:after="0" w:line="360" w:lineRule="auto"/>
        <w:ind w:left="567" w:hanging="283"/>
        <w:jc w:val="both"/>
        <w:rPr>
          <w:rFonts w:ascii="Arial" w:eastAsia="Times New Roman" w:hAnsi="Arial" w:cs="Arial"/>
          <w:color w:val="FF0000"/>
          <w:sz w:val="24"/>
          <w:szCs w:val="24"/>
          <w:lang w:eastAsia="pl-PL"/>
        </w:rPr>
      </w:pPr>
      <w:r w:rsidRPr="004F3550">
        <w:rPr>
          <w:rFonts w:ascii="Arial" w:hAnsi="Arial" w:cs="Arial"/>
          <w:sz w:val="24"/>
          <w:szCs w:val="24"/>
        </w:rPr>
        <w:t xml:space="preserve">Gminie Baranów Sandomierski na dofinansowanie zadania pn. „Utworzenie miejsca integracji i aktywizacji społecznej wraz z miejscem pamięci </w:t>
      </w:r>
      <w:r w:rsidR="00D25C92">
        <w:rPr>
          <w:rFonts w:ascii="Arial" w:hAnsi="Arial" w:cs="Arial"/>
          <w:sz w:val="24"/>
          <w:szCs w:val="24"/>
        </w:rPr>
        <w:br/>
      </w:r>
      <w:r w:rsidRPr="004F3550">
        <w:rPr>
          <w:rFonts w:ascii="Arial" w:hAnsi="Arial" w:cs="Arial"/>
          <w:sz w:val="24"/>
          <w:szCs w:val="24"/>
        </w:rPr>
        <w:t xml:space="preserve">w miejscowości Ślęzaki – etap II”, realizowanego w sołectwie Ślęzaki </w:t>
      </w:r>
      <w:r w:rsidRPr="004F3550">
        <w:rPr>
          <w:rFonts w:ascii="Arial" w:hAnsi="Arial" w:cs="Arial"/>
          <w:sz w:val="24"/>
          <w:szCs w:val="24"/>
        </w:rPr>
        <w:br/>
        <w:t>w kwocie 10.000,-zł,</w:t>
      </w:r>
    </w:p>
    <w:p w:rsidR="004F3550" w:rsidRPr="004F3550" w:rsidRDefault="004F3550" w:rsidP="00CB127A">
      <w:pPr>
        <w:numPr>
          <w:ilvl w:val="0"/>
          <w:numId w:val="286"/>
        </w:numPr>
        <w:spacing w:after="0" w:line="360" w:lineRule="auto"/>
        <w:ind w:left="567" w:hanging="283"/>
        <w:jc w:val="both"/>
        <w:rPr>
          <w:rFonts w:ascii="Arial" w:eastAsia="Times New Roman" w:hAnsi="Arial" w:cs="Arial"/>
          <w:color w:val="FF0000"/>
          <w:sz w:val="24"/>
          <w:szCs w:val="24"/>
          <w:lang w:eastAsia="pl-PL"/>
        </w:rPr>
      </w:pPr>
      <w:r w:rsidRPr="004F3550">
        <w:rPr>
          <w:rFonts w:ascii="Arial" w:hAnsi="Arial" w:cs="Arial"/>
          <w:sz w:val="24"/>
          <w:szCs w:val="24"/>
        </w:rPr>
        <w:t>Gminie Borowa na dofinansowanie zadania pn. „Modernizacja terenu przy świetlicy wiejskiej w Borowej poprzez doposażenie placu zabaw o nowe elementy oraz rozszerzenie funkcjonalności obiektu poprzez budowę wiaty jako infrastruktury pozwalającej na organizacje imprez integracyjnych dla mieszańców”, realizowanego w sołectwie Borowa w kwocie 10.000,-zł,</w:t>
      </w:r>
    </w:p>
    <w:p w:rsidR="004F3550" w:rsidRPr="004F3550" w:rsidRDefault="004F3550" w:rsidP="00CB127A">
      <w:pPr>
        <w:numPr>
          <w:ilvl w:val="0"/>
          <w:numId w:val="286"/>
        </w:numPr>
        <w:spacing w:after="0" w:line="360" w:lineRule="auto"/>
        <w:ind w:left="567" w:hanging="283"/>
        <w:jc w:val="both"/>
        <w:rPr>
          <w:rFonts w:ascii="Arial" w:eastAsia="Times New Roman" w:hAnsi="Arial" w:cs="Arial"/>
          <w:color w:val="FF0000"/>
          <w:sz w:val="24"/>
          <w:szCs w:val="24"/>
          <w:lang w:eastAsia="pl-PL"/>
        </w:rPr>
      </w:pPr>
      <w:r w:rsidRPr="004F3550">
        <w:rPr>
          <w:rFonts w:ascii="Arial" w:hAnsi="Arial" w:cs="Arial"/>
          <w:sz w:val="24"/>
          <w:szCs w:val="24"/>
        </w:rPr>
        <w:t xml:space="preserve">Gminie Radomyśl nad Sanem na dofinansowanie zadania pn. „Poprawa wizerunku otoczenia WDK w </w:t>
      </w:r>
      <w:proofErr w:type="spellStart"/>
      <w:r w:rsidRPr="004F3550">
        <w:rPr>
          <w:rFonts w:ascii="Arial" w:hAnsi="Arial" w:cs="Arial"/>
          <w:sz w:val="24"/>
          <w:szCs w:val="24"/>
        </w:rPr>
        <w:t>Rzęczycy</w:t>
      </w:r>
      <w:proofErr w:type="spellEnd"/>
      <w:r w:rsidRPr="004F3550">
        <w:rPr>
          <w:rFonts w:ascii="Arial" w:hAnsi="Arial" w:cs="Arial"/>
          <w:sz w:val="24"/>
          <w:szCs w:val="24"/>
        </w:rPr>
        <w:t xml:space="preserve"> Długiej oraz zagospodarowanie wolnej wokół tego budynku przestrzeni”, realizowanego w sołectwie </w:t>
      </w:r>
      <w:proofErr w:type="spellStart"/>
      <w:r w:rsidRPr="004F3550">
        <w:rPr>
          <w:rFonts w:ascii="Arial" w:hAnsi="Arial" w:cs="Arial"/>
          <w:sz w:val="24"/>
          <w:szCs w:val="24"/>
        </w:rPr>
        <w:t>Rzęczyca</w:t>
      </w:r>
      <w:proofErr w:type="spellEnd"/>
      <w:r w:rsidRPr="004F3550">
        <w:rPr>
          <w:rFonts w:ascii="Arial" w:hAnsi="Arial" w:cs="Arial"/>
          <w:sz w:val="24"/>
          <w:szCs w:val="24"/>
        </w:rPr>
        <w:t xml:space="preserve"> Długa </w:t>
      </w:r>
      <w:r w:rsidR="00D25C92">
        <w:rPr>
          <w:rFonts w:ascii="Arial" w:hAnsi="Arial" w:cs="Arial"/>
          <w:sz w:val="24"/>
          <w:szCs w:val="24"/>
        </w:rPr>
        <w:br/>
      </w:r>
      <w:r w:rsidRPr="004F3550">
        <w:rPr>
          <w:rFonts w:ascii="Arial" w:hAnsi="Arial" w:cs="Arial"/>
          <w:sz w:val="24"/>
          <w:szCs w:val="24"/>
        </w:rPr>
        <w:t>w kwocie 9.993,-zł,</w:t>
      </w:r>
    </w:p>
    <w:p w:rsidR="004F3550" w:rsidRPr="004F3550" w:rsidRDefault="004F3550" w:rsidP="00CB127A">
      <w:pPr>
        <w:numPr>
          <w:ilvl w:val="0"/>
          <w:numId w:val="286"/>
        </w:numPr>
        <w:spacing w:after="0" w:line="360" w:lineRule="auto"/>
        <w:ind w:left="567" w:hanging="283"/>
        <w:jc w:val="both"/>
        <w:rPr>
          <w:rFonts w:ascii="Arial" w:eastAsia="Times New Roman" w:hAnsi="Arial" w:cs="Arial"/>
          <w:color w:val="FF0000"/>
          <w:sz w:val="24"/>
          <w:szCs w:val="24"/>
          <w:lang w:eastAsia="pl-PL"/>
        </w:rPr>
      </w:pPr>
      <w:r w:rsidRPr="004F3550">
        <w:rPr>
          <w:rFonts w:ascii="Arial" w:hAnsi="Arial" w:cs="Arial"/>
          <w:sz w:val="24"/>
          <w:szCs w:val="24"/>
        </w:rPr>
        <w:t>Gminie Dębica na dofinansowanie zadania pn. „Wzrost aktywności i integracji mieszkańców Sołectwa Pustków poprzez budowę wiaty grillowej”, realizowanego w sołectwie Pustków w kwocie 10.000,-zł.</w:t>
      </w:r>
    </w:p>
    <w:p w:rsidR="004F3550" w:rsidRPr="004F3550" w:rsidRDefault="004F3550" w:rsidP="004F3550">
      <w:pPr>
        <w:spacing w:after="0" w:line="360" w:lineRule="auto"/>
        <w:jc w:val="both"/>
        <w:rPr>
          <w:rFonts w:ascii="Arial" w:hAnsi="Arial" w:cs="Arial"/>
          <w:sz w:val="24"/>
          <w:szCs w:val="24"/>
        </w:rPr>
      </w:pPr>
      <w:r w:rsidRPr="004F3550">
        <w:rPr>
          <w:rFonts w:ascii="Arial" w:eastAsia="Times New Roman" w:hAnsi="Arial" w:cs="Arial"/>
          <w:sz w:val="24"/>
          <w:szCs w:val="24"/>
          <w:lang w:eastAsia="pl-PL"/>
        </w:rPr>
        <w:t xml:space="preserve">Niewykonanie zaplanowanych wydatków dotyczy głównie dotacji celowej na pomoc finansową dla </w:t>
      </w:r>
      <w:r w:rsidRPr="004F3550">
        <w:rPr>
          <w:rFonts w:ascii="Arial" w:hAnsi="Arial" w:cs="Arial"/>
          <w:sz w:val="24"/>
          <w:szCs w:val="24"/>
        </w:rPr>
        <w:t xml:space="preserve">Gminy Frysztak na dofinansowanie zadania pn. „Modernizacja miejsc parkingowych dla samochodów, motocykli i rowerów w systemie </w:t>
      </w:r>
      <w:proofErr w:type="spellStart"/>
      <w:r w:rsidRPr="004F3550">
        <w:rPr>
          <w:rFonts w:ascii="Arial" w:hAnsi="Arial" w:cs="Arial"/>
          <w:sz w:val="24"/>
          <w:szCs w:val="24"/>
        </w:rPr>
        <w:t>park&amp;ride</w:t>
      </w:r>
      <w:proofErr w:type="spellEnd"/>
      <w:r w:rsidRPr="004F3550">
        <w:rPr>
          <w:rFonts w:ascii="Arial" w:hAnsi="Arial" w:cs="Arial"/>
          <w:sz w:val="24"/>
          <w:szCs w:val="24"/>
        </w:rPr>
        <w:t xml:space="preserve"> wraz </w:t>
      </w:r>
      <w:r w:rsidR="00D25C92">
        <w:rPr>
          <w:rFonts w:ascii="Arial" w:hAnsi="Arial" w:cs="Arial"/>
          <w:sz w:val="24"/>
          <w:szCs w:val="24"/>
        </w:rPr>
        <w:br/>
      </w:r>
      <w:r w:rsidRPr="004F3550">
        <w:rPr>
          <w:rFonts w:ascii="Arial" w:hAnsi="Arial" w:cs="Arial"/>
          <w:sz w:val="24"/>
          <w:szCs w:val="24"/>
        </w:rPr>
        <w:t xml:space="preserve">z przebudową oświetlenia na działce o nr. </w:t>
      </w:r>
      <w:proofErr w:type="spellStart"/>
      <w:r w:rsidRPr="004F3550">
        <w:rPr>
          <w:rFonts w:ascii="Arial" w:hAnsi="Arial" w:cs="Arial"/>
          <w:sz w:val="24"/>
          <w:szCs w:val="24"/>
        </w:rPr>
        <w:t>ewid</w:t>
      </w:r>
      <w:proofErr w:type="spellEnd"/>
      <w:r w:rsidRPr="004F3550">
        <w:rPr>
          <w:rFonts w:ascii="Arial" w:hAnsi="Arial" w:cs="Arial"/>
          <w:sz w:val="24"/>
          <w:szCs w:val="24"/>
        </w:rPr>
        <w:t>. 275/8 w miejscowości Twierdza”, realizowanego w ramach projektu pn. „Wojewódzki Fundusz Kolejowy”. Gmina Frysztak nie zrealizowała zadania w 2018 roku i złożyła wniosek o przesunięcie realizacji zadania na 2019 rok.</w:t>
      </w:r>
    </w:p>
    <w:p w:rsidR="004F3550" w:rsidRDefault="004F3550" w:rsidP="004F3550">
      <w:pPr>
        <w:spacing w:after="0" w:line="360" w:lineRule="auto"/>
        <w:jc w:val="both"/>
        <w:rPr>
          <w:rFonts w:ascii="Arial" w:eastAsia="Times New Roman" w:hAnsi="Arial" w:cs="Arial"/>
          <w:color w:val="FF0000"/>
          <w:sz w:val="24"/>
          <w:szCs w:val="24"/>
          <w:lang w:eastAsia="pl-PL"/>
        </w:rPr>
      </w:pPr>
    </w:p>
    <w:p w:rsidR="00C23608" w:rsidRPr="00C23608" w:rsidRDefault="00C23608" w:rsidP="00C23608">
      <w:pPr>
        <w:numPr>
          <w:ilvl w:val="12"/>
          <w:numId w:val="0"/>
        </w:numPr>
        <w:spacing w:after="0" w:line="360" w:lineRule="auto"/>
        <w:jc w:val="both"/>
        <w:rPr>
          <w:rFonts w:ascii="Arial" w:eastAsia="Times New Roman" w:hAnsi="Arial" w:cs="Arial"/>
          <w:b/>
          <w:caps/>
          <w:color w:val="FF0000"/>
          <w:sz w:val="24"/>
          <w:szCs w:val="24"/>
          <w:lang w:eastAsia="pl-PL"/>
        </w:rPr>
      </w:pPr>
      <w:r w:rsidRPr="00C23608">
        <w:rPr>
          <w:rFonts w:ascii="Arial" w:eastAsia="Times New Roman" w:hAnsi="Arial" w:cs="Arial"/>
          <w:b/>
          <w:caps/>
          <w:color w:val="000000" w:themeColor="text1"/>
          <w:sz w:val="24"/>
          <w:szCs w:val="24"/>
          <w:lang w:eastAsia="pl-PL"/>
        </w:rPr>
        <w:t>Dział 921 – Kultura i ochrona dziedzictwa narodowego</w:t>
      </w:r>
    </w:p>
    <w:p w:rsidR="00C23608" w:rsidRPr="00C23608" w:rsidRDefault="00C23608" w:rsidP="00C23608">
      <w:pPr>
        <w:numPr>
          <w:ilvl w:val="12"/>
          <w:numId w:val="0"/>
        </w:numPr>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92105 – Pozostałe zadania w zakresie kultury</w:t>
      </w:r>
    </w:p>
    <w:p w:rsidR="00C23608" w:rsidRPr="00C23608" w:rsidRDefault="00C23608" w:rsidP="00C23608">
      <w:pPr>
        <w:numPr>
          <w:ilvl w:val="12"/>
          <w:numId w:val="0"/>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Wydatki bieżące zaplanowane w kwocie 664.000,-zł (w tym dotacje celowe dla: jednostek sektora finansów publicznych w kwocie 10.000,-zł, jednostek spoza sektora finansów publicznych w kwocie 500.000,-zł) zostały zrealizowane w wysokości 638.408,-zł (Dep. DO), tj. 96,15 % planu i obejmowały:</w:t>
      </w:r>
    </w:p>
    <w:p w:rsidR="00C23608" w:rsidRPr="00C23608" w:rsidRDefault="00C23608" w:rsidP="00CB127A">
      <w:pPr>
        <w:numPr>
          <w:ilvl w:val="0"/>
          <w:numId w:val="72"/>
        </w:numPr>
        <w:tabs>
          <w:tab w:val="left" w:pos="284"/>
        </w:tabs>
        <w:spacing w:after="0" w:line="360" w:lineRule="auto"/>
        <w:ind w:left="284"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dotacje celowe na finansowanie lub dofinansowanie zadań z zakresu kultury zleconych do realizacji podmiotom prowadzącym działalność pożytku publicznego w kwocie 477.408,-zł ( § 2360).</w:t>
      </w:r>
    </w:p>
    <w:p w:rsidR="00C23608" w:rsidRPr="00C23608" w:rsidRDefault="00C23608" w:rsidP="00C23608">
      <w:pPr>
        <w:tabs>
          <w:tab w:val="left" w:pos="284"/>
        </w:tabs>
        <w:spacing w:after="0" w:line="360" w:lineRule="auto"/>
        <w:ind w:left="708"/>
        <w:contextualSpacing/>
        <w:jc w:val="both"/>
        <w:rPr>
          <w:rFonts w:ascii="Arial" w:eastAsia="Times New Roman" w:hAnsi="Arial" w:cs="Arial"/>
          <w:color w:val="000000" w:themeColor="text1"/>
          <w:sz w:val="24"/>
          <w:szCs w:val="24"/>
          <w:lang w:eastAsia="pl-PL"/>
        </w:rPr>
      </w:pPr>
    </w:p>
    <w:p w:rsidR="00C23608" w:rsidRPr="00C23608" w:rsidRDefault="00C23608" w:rsidP="00C23608">
      <w:pPr>
        <w:tabs>
          <w:tab w:val="left" w:pos="284"/>
        </w:tabs>
        <w:spacing w:after="0" w:line="360" w:lineRule="auto"/>
        <w:jc w:val="center"/>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Zestawienie przekazanych dotacji celowych w 2018 roku</w:t>
      </w:r>
    </w:p>
    <w:tbl>
      <w:tblPr>
        <w:tblW w:w="8642" w:type="dxa"/>
        <w:jc w:val="center"/>
        <w:tblLook w:val="04A0" w:firstRow="1" w:lastRow="0" w:firstColumn="1" w:lastColumn="0" w:noHBand="0" w:noVBand="1"/>
      </w:tblPr>
      <w:tblGrid>
        <w:gridCol w:w="615"/>
        <w:gridCol w:w="2729"/>
        <w:gridCol w:w="3176"/>
        <w:gridCol w:w="2122"/>
      </w:tblGrid>
      <w:tr w:rsidR="00C23608" w:rsidRPr="00C23608" w:rsidTr="00D25C92">
        <w:trPr>
          <w:cantSplit/>
          <w:trHeight w:val="1266"/>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r w:rsidRPr="00C23608">
              <w:rPr>
                <w:rFonts w:ascii="Arial" w:hAnsi="Arial" w:cs="Arial"/>
                <w:b/>
                <w:color w:val="000000" w:themeColor="text1"/>
                <w:szCs w:val="16"/>
              </w:rPr>
              <w:t>Lp.</w:t>
            </w:r>
          </w:p>
        </w:tc>
        <w:tc>
          <w:tcPr>
            <w:tcW w:w="2729"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r w:rsidRPr="00C23608">
              <w:rPr>
                <w:rFonts w:ascii="Arial" w:hAnsi="Arial" w:cs="Arial"/>
                <w:b/>
                <w:color w:val="000000" w:themeColor="text1"/>
                <w:szCs w:val="16"/>
              </w:rPr>
              <w:t>Podmiot</w:t>
            </w:r>
          </w:p>
        </w:tc>
        <w:tc>
          <w:tcPr>
            <w:tcW w:w="3176"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p>
          <w:p w:rsidR="00C23608" w:rsidRPr="00C23608" w:rsidRDefault="00C23608" w:rsidP="00C23608">
            <w:pPr>
              <w:spacing w:line="360" w:lineRule="auto"/>
              <w:contextualSpacing/>
              <w:jc w:val="center"/>
              <w:rPr>
                <w:rFonts w:ascii="Arial" w:hAnsi="Arial" w:cs="Arial"/>
                <w:b/>
                <w:color w:val="000000" w:themeColor="text1"/>
                <w:szCs w:val="16"/>
              </w:rPr>
            </w:pPr>
            <w:r w:rsidRPr="00C23608">
              <w:rPr>
                <w:rFonts w:ascii="Arial" w:hAnsi="Arial" w:cs="Arial"/>
                <w:b/>
                <w:color w:val="000000" w:themeColor="text1"/>
                <w:szCs w:val="16"/>
              </w:rPr>
              <w:t>Nazwa zadania/projektu</w:t>
            </w:r>
          </w:p>
        </w:tc>
        <w:tc>
          <w:tcPr>
            <w:tcW w:w="2122"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contextualSpacing/>
              <w:jc w:val="center"/>
              <w:rPr>
                <w:rFonts w:ascii="Arial" w:hAnsi="Arial" w:cs="Arial"/>
                <w:b/>
                <w:color w:val="000000" w:themeColor="text1"/>
              </w:rPr>
            </w:pPr>
            <w:r w:rsidRPr="00C23608">
              <w:rPr>
                <w:rFonts w:ascii="Arial" w:hAnsi="Arial" w:cs="Arial"/>
                <w:b/>
                <w:color w:val="000000" w:themeColor="text1"/>
              </w:rPr>
              <w:t>Kwota dotacji w zł</w:t>
            </w:r>
          </w:p>
          <w:p w:rsidR="00C23608" w:rsidRPr="00C23608" w:rsidRDefault="00C23608" w:rsidP="00C23608">
            <w:pPr>
              <w:spacing w:line="360" w:lineRule="auto"/>
              <w:contextualSpacing/>
              <w:jc w:val="center"/>
              <w:rPr>
                <w:rFonts w:ascii="Arial" w:hAnsi="Arial" w:cs="Arial"/>
                <w:b/>
                <w:color w:val="000000" w:themeColor="text1"/>
              </w:rPr>
            </w:pPr>
            <w:r w:rsidRPr="00C23608">
              <w:rPr>
                <w:rFonts w:ascii="Arial" w:hAnsi="Arial" w:cs="Arial"/>
                <w:b/>
                <w:color w:val="000000" w:themeColor="text1"/>
              </w:rPr>
              <w:t>dla jednostek spoza sektora finansów publicznych</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Chorągiew Podkarpacka Związku Harcerstwa Polskiego</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Związek Harcerstwa Polskiego - Rówieśnik Niepodległej</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Jagiellońska</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Wielkoformatowa gra symulacyjna "Międzymorze"</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10 000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Wczoraj i jutro</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Kobiety z Podkarpacia w walce z okupantem</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8000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4</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Parafia pw. Chrystusa Króla w Jarosławiu</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"Wolność jest nam dana, ale i zadana" - cykl konferencji patriotycznych w Jarosławiu z okazji 100-lecia odzyskania przez Polskę niepodległości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20 000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5</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Podkarpackie Stowarzyszenie dla Aktywnych Rodzin</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Podkarpacka Księga Łamigłówek. 100 zadań na 100-lecie odzyskania niepodległości.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10 000</w:t>
            </w:r>
          </w:p>
        </w:tc>
      </w:tr>
      <w:tr w:rsidR="00C23608" w:rsidRPr="00C23608" w:rsidTr="00D25C92">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6</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"Tor Rozwoju"</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Po nutach do Niepodległej</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9 000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7</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Koło Przyjaciół Skołoszowa</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Ku wolności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8</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Stowarzyszenie Łańcucki Uniwersytet Trzeciego Wieku </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Rzeczpospolita wolnych ludzi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7 000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9</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na Rzecz Ochrony Dziedzictwa Żydów Ziemi Dukielskiej Sztetl Dukla</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"Niepodległa wielokulturowa" - konferencja naukowa wraz z wydarzeniami towarzyszącymi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10 000</w:t>
            </w:r>
          </w:p>
        </w:tc>
      </w:tr>
      <w:tr w:rsidR="00C23608" w:rsidRPr="00C23608" w:rsidTr="00FD0988">
        <w:trPr>
          <w:cantSplit/>
          <w:jc w:val="center"/>
        </w:trPr>
        <w:tc>
          <w:tcPr>
            <w:tcW w:w="615" w:type="dxa"/>
            <w:tcBorders>
              <w:top w:val="single" w:sz="4" w:space="0" w:color="auto"/>
              <w:lef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10</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Stowarzyszenie Promocji i Rozwoju "Młody </w:t>
            </w:r>
            <w:proofErr w:type="spellStart"/>
            <w:r w:rsidRPr="00C23608">
              <w:rPr>
                <w:rFonts w:ascii="Arial" w:hAnsi="Arial" w:cs="Arial"/>
                <w:bCs/>
                <w:color w:val="000000" w:themeColor="text1"/>
              </w:rPr>
              <w:t>Mołodycz</w:t>
            </w:r>
            <w:proofErr w:type="spellEnd"/>
            <w:r w:rsidRPr="00C23608">
              <w:rPr>
                <w:rFonts w:ascii="Arial" w:hAnsi="Arial" w:cs="Arial"/>
                <w:bCs/>
                <w:color w:val="000000" w:themeColor="text1"/>
              </w:rPr>
              <w:t>"</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Jarosławskie dla Niepodległej</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10 000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lastRenderedPageBreak/>
              <w:t>11</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Towarzystwo Miłośników Ziemi Mieleckiej im. Władysława Szafera </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Wystawienie "Wesela" Stanisława Wyspiańskiego w 100-lecie mieleckich obchodów Odzyskania Niepodległości Polski</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10 000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12</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Stowarzyszenie Promocji i Rozwoju "Młody </w:t>
            </w:r>
            <w:proofErr w:type="spellStart"/>
            <w:r w:rsidRPr="00C23608">
              <w:rPr>
                <w:rFonts w:ascii="Arial" w:hAnsi="Arial" w:cs="Arial"/>
                <w:bCs/>
                <w:color w:val="000000" w:themeColor="text1"/>
              </w:rPr>
              <w:t>Mołodycz</w:t>
            </w:r>
            <w:proofErr w:type="spellEnd"/>
            <w:r w:rsidRPr="00C23608">
              <w:rPr>
                <w:rFonts w:ascii="Arial" w:hAnsi="Arial" w:cs="Arial"/>
                <w:bCs/>
                <w:color w:val="000000" w:themeColor="text1"/>
              </w:rPr>
              <w:t>"</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Opowieści Jarosławskiego Zasania, część III - wydanie książki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10 000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13</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Rzeszowskiego Ośrodka Archeologicznego</w:t>
            </w:r>
          </w:p>
        </w:tc>
        <w:tc>
          <w:tcPr>
            <w:tcW w:w="3176"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Publikacja albumu "Wędrówki po archeologicznych śladach dawnych epok i kultur województwa podkarpackiego - Przemoc. Konflikt. Wojna."</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9 000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14</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Towarzystwo Przyjaciół Nauk </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Publikacja "Rocznika Przemyskiego", tom 54</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7 500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15</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"Dziedzictwo Kresów"</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Jarosławska Księga Kresowian - Cz. III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8 000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16</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Klasztor Znalezienia Krzyża Świętego Zakonu Braci Mniejszych Konwentualnych</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Kronika Klasztoru Kalwarii Pacławskiej 1902-1944</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7 500</w:t>
            </w:r>
          </w:p>
        </w:tc>
      </w:tr>
      <w:tr w:rsidR="00C23608" w:rsidRPr="00C23608" w:rsidTr="001C6E96">
        <w:trPr>
          <w:cantSplit/>
          <w:trHeight w:val="756"/>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17</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Literacko-Artystyczne "Fraza"</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Wydanie kwartalnika literacko-artystycznego "Fraza"</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8 000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18</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Przyjaciół Wsi Ulanica</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Publikacja albumu "Ulanica obrazy z życia wsi i Pogórza Dynowskiego"</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color w:val="000000" w:themeColor="text1"/>
              </w:rPr>
            </w:pPr>
            <w:r w:rsidRPr="00C23608">
              <w:rPr>
                <w:rFonts w:ascii="Arial" w:hAnsi="Arial" w:cs="Arial"/>
                <w:color w:val="000000" w:themeColor="text1"/>
              </w:rPr>
              <w:t>5 000</w:t>
            </w:r>
          </w:p>
        </w:tc>
      </w:tr>
      <w:tr w:rsidR="00C23608" w:rsidRPr="00C23608" w:rsidTr="00D25C92">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19</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Artystyczna "</w:t>
            </w:r>
            <w:proofErr w:type="spellStart"/>
            <w:r w:rsidRPr="00C23608">
              <w:rPr>
                <w:rFonts w:ascii="Arial" w:hAnsi="Arial" w:cs="Arial"/>
                <w:bCs/>
                <w:color w:val="000000" w:themeColor="text1"/>
              </w:rPr>
              <w:t>Rozsypaniec</w:t>
            </w:r>
            <w:proofErr w:type="spellEnd"/>
            <w:r w:rsidRPr="00C23608">
              <w:rPr>
                <w:rFonts w:ascii="Arial" w:hAnsi="Arial" w:cs="Arial"/>
                <w:bCs/>
                <w:color w:val="000000" w:themeColor="text1"/>
              </w:rPr>
              <w:t>"</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9 Bieszczadzkie Spotkania ze Sztuką "</w:t>
            </w:r>
            <w:proofErr w:type="spellStart"/>
            <w:r w:rsidRPr="00C23608">
              <w:rPr>
                <w:rFonts w:ascii="Arial" w:hAnsi="Arial" w:cs="Arial"/>
                <w:color w:val="000000" w:themeColor="text1"/>
              </w:rPr>
              <w:t>Rozsypaniec</w:t>
            </w:r>
            <w:proofErr w:type="spellEnd"/>
            <w:r w:rsidRPr="00C23608">
              <w:rPr>
                <w:rFonts w:ascii="Arial" w:hAnsi="Arial" w:cs="Arial"/>
                <w:color w:val="000000" w:themeColor="text1"/>
              </w:rPr>
              <w:t>"</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11 408</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20</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Jednego Serca Jednego Ducha</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Koncert Jednego Serca Jednego Ducha 2018</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30 000</w:t>
            </w:r>
          </w:p>
        </w:tc>
      </w:tr>
      <w:tr w:rsidR="00C23608" w:rsidRPr="00C23608" w:rsidTr="001C6E96">
        <w:trPr>
          <w:cantSplit/>
          <w:trHeight w:val="1443"/>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21</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Fundacja Promocji Kultury i Sztuki ARS PRO ARTE</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XXVII Festiwal Wieczory Muzyki Organowej i Kameralnej w Katedrze i Kościołach Rzeszowa</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16 000</w:t>
            </w:r>
          </w:p>
        </w:tc>
      </w:tr>
      <w:tr w:rsidR="00C23608" w:rsidRPr="00C23608" w:rsidTr="001C6E96">
        <w:trPr>
          <w:cantSplit/>
          <w:trHeight w:val="1461"/>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22</w:t>
            </w:r>
          </w:p>
        </w:tc>
        <w:tc>
          <w:tcPr>
            <w:tcW w:w="2729"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Klasztor Znalezienia Krzyża Świętego Zakonu Braci Mniejszych Konwentualnych</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Sympozjum naukowe "350 lat Sanktuarium w Kalwarii Pacławskiej"</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13 853</w:t>
            </w:r>
          </w:p>
        </w:tc>
      </w:tr>
      <w:tr w:rsidR="00C23608" w:rsidRPr="00C23608" w:rsidTr="00FD0988">
        <w:trPr>
          <w:cantSplit/>
          <w:jc w:val="center"/>
        </w:trPr>
        <w:tc>
          <w:tcPr>
            <w:tcW w:w="615" w:type="dxa"/>
            <w:tcBorders>
              <w:top w:val="single" w:sz="4" w:space="0" w:color="auto"/>
              <w:left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lastRenderedPageBreak/>
              <w:t>23</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Ośrodek Kultury i Formacji Chrześcijańskiej im. Służebnicy Bożej Anny </w:t>
            </w:r>
            <w:proofErr w:type="spellStart"/>
            <w:r w:rsidRPr="00C23608">
              <w:rPr>
                <w:rFonts w:ascii="Arial" w:hAnsi="Arial" w:cs="Arial"/>
                <w:bCs/>
                <w:color w:val="000000" w:themeColor="text1"/>
              </w:rPr>
              <w:t>Jenke</w:t>
            </w:r>
            <w:proofErr w:type="spellEnd"/>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 xml:space="preserve"> "Niepodległa dla wszystkich" - jarosławska edycja Europejskich Dni Dziedzictwa 2018</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18 147</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24</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Parafia Rzymskokatolicka pw. Najświętszej Maryi Panny Królowej Polski w Ustrzykach Dolnych</w:t>
            </w:r>
          </w:p>
        </w:tc>
        <w:tc>
          <w:tcPr>
            <w:tcW w:w="3176"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Ośrodek Myśli Prymasa Stefana Kardynała Wyszyńskiego</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22 000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25</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Polski Związek Chórów i Orkiestr Oddział w Rzeszowie</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XXII Międzynarodowy Festiwal Pieśni Religijnej "</w:t>
            </w:r>
            <w:proofErr w:type="spellStart"/>
            <w:r w:rsidRPr="00C23608">
              <w:rPr>
                <w:rFonts w:ascii="Arial" w:hAnsi="Arial" w:cs="Arial"/>
                <w:color w:val="000000" w:themeColor="text1"/>
              </w:rPr>
              <w:t>Cantate</w:t>
            </w:r>
            <w:proofErr w:type="spellEnd"/>
            <w:r w:rsidRPr="00C23608">
              <w:rPr>
                <w:rFonts w:ascii="Arial" w:hAnsi="Arial" w:cs="Arial"/>
                <w:color w:val="000000" w:themeColor="text1"/>
              </w:rPr>
              <w:t xml:space="preserve"> </w:t>
            </w:r>
            <w:proofErr w:type="spellStart"/>
            <w:r w:rsidRPr="00C23608">
              <w:rPr>
                <w:rFonts w:ascii="Arial" w:hAnsi="Arial" w:cs="Arial"/>
                <w:color w:val="000000" w:themeColor="text1"/>
              </w:rPr>
              <w:t>Deo</w:t>
            </w:r>
            <w:proofErr w:type="spellEnd"/>
            <w:r w:rsidRPr="00C23608">
              <w:rPr>
                <w:rFonts w:ascii="Arial" w:hAnsi="Arial" w:cs="Arial"/>
                <w:color w:val="000000" w:themeColor="text1"/>
              </w:rPr>
              <w:t>"</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26</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"Muzyka Dawna w Jarosławiu"</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XXVI Festiwal Muzyki Dawnej "Pieśń Naszych Korzeni"</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21 000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27</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Stowarzyszenie Natchnieni </w:t>
            </w:r>
            <w:proofErr w:type="spellStart"/>
            <w:r w:rsidRPr="00C23608">
              <w:rPr>
                <w:rFonts w:ascii="Arial" w:hAnsi="Arial" w:cs="Arial"/>
                <w:bCs/>
                <w:color w:val="000000" w:themeColor="text1"/>
              </w:rPr>
              <w:t>Bieszczadem</w:t>
            </w:r>
            <w:proofErr w:type="spellEnd"/>
            <w:r w:rsidRPr="00C23608">
              <w:rPr>
                <w:rFonts w:ascii="Arial" w:hAnsi="Arial" w:cs="Arial"/>
                <w:bCs/>
                <w:color w:val="000000" w:themeColor="text1"/>
              </w:rPr>
              <w:t xml:space="preserve"> w Cisnej</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 xml:space="preserve">Festiwal Interdyscyplinarny "Natchnieni </w:t>
            </w:r>
            <w:proofErr w:type="spellStart"/>
            <w:r w:rsidRPr="00C23608">
              <w:rPr>
                <w:rFonts w:ascii="Arial" w:hAnsi="Arial" w:cs="Arial"/>
                <w:color w:val="000000" w:themeColor="text1"/>
              </w:rPr>
              <w:t>Bieszczadem</w:t>
            </w:r>
            <w:proofErr w:type="spellEnd"/>
            <w:r w:rsidRPr="00C23608">
              <w:rPr>
                <w:rFonts w:ascii="Arial" w:hAnsi="Arial" w:cs="Arial"/>
                <w:color w:val="000000" w:themeColor="text1"/>
              </w:rPr>
              <w:t>"</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16 000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28</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Polskich Muzyków Kameralistów</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II Rzeszowska Jesień Muzyczna - Festiwal "Zapomniana muzyka"</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29</w:t>
            </w:r>
          </w:p>
        </w:tc>
        <w:tc>
          <w:tcPr>
            <w:tcW w:w="2729"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Przyjaciół Harcerskich Drużyn Wodnych</w:t>
            </w:r>
          </w:p>
        </w:tc>
        <w:tc>
          <w:tcPr>
            <w:tcW w:w="3176"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"Port Rzeszów - XXII Dni Kultury Marynistycznej"</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30</w:t>
            </w:r>
          </w:p>
        </w:tc>
        <w:tc>
          <w:tcPr>
            <w:tcW w:w="2729" w:type="dxa"/>
            <w:tcBorders>
              <w:top w:val="nil"/>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Stowarzyszenie Społeczno-Kulturalne KAMIEŃ</w:t>
            </w:r>
          </w:p>
        </w:tc>
        <w:tc>
          <w:tcPr>
            <w:tcW w:w="3176" w:type="dxa"/>
            <w:tcBorders>
              <w:top w:val="nil"/>
              <w:left w:val="nil"/>
              <w:bottom w:val="single" w:sz="4" w:space="0" w:color="auto"/>
              <w:right w:val="single" w:sz="4" w:space="0" w:color="auto"/>
            </w:tcBorders>
            <w:shd w:val="clear" w:color="auto" w:fill="auto"/>
            <w:vAlign w:val="bottom"/>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XXVIII Ogólnopolski Konkurs Gry na Harmonijkach Ustnych "</w:t>
            </w:r>
            <w:proofErr w:type="spellStart"/>
            <w:r w:rsidRPr="00C23608">
              <w:rPr>
                <w:rFonts w:ascii="Arial" w:hAnsi="Arial" w:cs="Arial"/>
                <w:color w:val="000000" w:themeColor="text1"/>
              </w:rPr>
              <w:t>HaKam</w:t>
            </w:r>
            <w:proofErr w:type="spellEnd"/>
            <w:r w:rsidRPr="00C23608">
              <w:rPr>
                <w:rFonts w:ascii="Arial" w:hAnsi="Arial" w:cs="Arial"/>
                <w:color w:val="000000" w:themeColor="text1"/>
              </w:rPr>
              <w:t xml:space="preserve"> 2018"</w:t>
            </w:r>
          </w:p>
        </w:tc>
        <w:tc>
          <w:tcPr>
            <w:tcW w:w="2122" w:type="dxa"/>
            <w:tcBorders>
              <w:top w:val="nil"/>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31</w:t>
            </w:r>
          </w:p>
        </w:tc>
        <w:tc>
          <w:tcPr>
            <w:tcW w:w="2729" w:type="dxa"/>
            <w:tcBorders>
              <w:top w:val="nil"/>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 xml:space="preserve">Stowarzyszenie Teatr </w:t>
            </w:r>
            <w:proofErr w:type="spellStart"/>
            <w:r w:rsidRPr="00C23608">
              <w:rPr>
                <w:rFonts w:ascii="Arial" w:hAnsi="Arial" w:cs="Arial"/>
                <w:bCs/>
                <w:color w:val="000000" w:themeColor="text1"/>
              </w:rPr>
              <w:t>s.tr.a.c.h</w:t>
            </w:r>
            <w:proofErr w:type="spellEnd"/>
            <w:r w:rsidRPr="00C23608">
              <w:rPr>
                <w:rFonts w:ascii="Arial" w:hAnsi="Arial" w:cs="Arial"/>
                <w:bCs/>
                <w:color w:val="000000" w:themeColor="text1"/>
              </w:rPr>
              <w:t>.</w:t>
            </w:r>
          </w:p>
        </w:tc>
        <w:tc>
          <w:tcPr>
            <w:tcW w:w="3176" w:type="dxa"/>
            <w:tcBorders>
              <w:top w:val="nil"/>
              <w:left w:val="nil"/>
              <w:bottom w:val="single" w:sz="4" w:space="0" w:color="auto"/>
              <w:right w:val="single" w:sz="4" w:space="0" w:color="auto"/>
            </w:tcBorders>
            <w:shd w:val="clear" w:color="auto" w:fill="auto"/>
            <w:vAlign w:val="bottom"/>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Ogólnopolski Festiwal Sztuk Alternatywnych Nocne Teatralia Strachy</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32</w:t>
            </w:r>
          </w:p>
        </w:tc>
        <w:tc>
          <w:tcPr>
            <w:tcW w:w="2729"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Towarzystwo Miłośników Lwowa i Kresów Południowo - Wschodnich Oddział w Jarosławiu</w:t>
            </w:r>
          </w:p>
        </w:tc>
        <w:tc>
          <w:tcPr>
            <w:tcW w:w="3176"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 Międzynarodowy Festiwal Kultury Kresowej</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33</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Towarzystwo Miłośników Nowego Żmigrodu</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Ogólnopolskie Obchody 250. rocznicy Konfederacji Barskiej w Beskidzie Niskim</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15 000</w:t>
            </w:r>
          </w:p>
        </w:tc>
      </w:tr>
      <w:tr w:rsidR="00C23608" w:rsidRPr="00C23608" w:rsidTr="00FD0988">
        <w:trPr>
          <w:cantSplit/>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34</w:t>
            </w:r>
          </w:p>
        </w:tc>
        <w:tc>
          <w:tcPr>
            <w:tcW w:w="2729"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Towarzystwo Miłośników Sztuki Sakralnej</w:t>
            </w:r>
          </w:p>
        </w:tc>
        <w:tc>
          <w:tcPr>
            <w:tcW w:w="3176"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Matka Boska Podkarpacka - sanktuaria maryjne dziedzictwem kulturowym regionu</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trHeight w:val="788"/>
          <w:jc w:val="center"/>
        </w:trPr>
        <w:tc>
          <w:tcPr>
            <w:tcW w:w="615" w:type="dxa"/>
            <w:tcBorders>
              <w:top w:val="single" w:sz="4" w:space="0" w:color="auto"/>
              <w:left w:val="single" w:sz="4" w:space="0" w:color="auto"/>
              <w:bottom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lastRenderedPageBreak/>
              <w:t>35</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Towarzystwo Promocji Kultury Muzycznej w Leżajsku</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XI Ogólnopolski Festiwal Muzyki Dawnej - Leżajsk 2018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jc w:val="center"/>
        </w:trPr>
        <w:tc>
          <w:tcPr>
            <w:tcW w:w="615" w:type="dxa"/>
            <w:tcBorders>
              <w:top w:val="single" w:sz="4" w:space="0" w:color="auto"/>
              <w:left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Towarzystwo Przyjaciół Ziemi Wielopolskiej im. Tadeusza Kantora w Wielopolu Skrzyńskim</w:t>
            </w:r>
          </w:p>
        </w:tc>
        <w:tc>
          <w:tcPr>
            <w:tcW w:w="3176"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I. Międzynarodowe X. Ogólnopolskie Prezentacje Teatrów Poszukujących o Nagrodę im. Tadeusza Kantora Wielopole 2018</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18 000</w:t>
            </w:r>
          </w:p>
        </w:tc>
      </w:tr>
      <w:tr w:rsidR="00C23608" w:rsidRPr="00C23608" w:rsidTr="00FD0988">
        <w:trPr>
          <w:cantSplit/>
          <w:jc w:val="center"/>
        </w:trPr>
        <w:tc>
          <w:tcPr>
            <w:tcW w:w="61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ind w:left="142"/>
              <w:rPr>
                <w:rFonts w:ascii="Arial" w:hAnsi="Arial" w:cs="Arial"/>
                <w:color w:val="000000" w:themeColor="text1"/>
              </w:rPr>
            </w:pPr>
            <w:r w:rsidRPr="00C23608">
              <w:rPr>
                <w:rFonts w:ascii="Arial" w:hAnsi="Arial" w:cs="Arial"/>
                <w:color w:val="000000" w:themeColor="text1"/>
              </w:rPr>
              <w:t>37</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bCs/>
                <w:color w:val="000000" w:themeColor="text1"/>
              </w:rPr>
            </w:pPr>
            <w:r w:rsidRPr="00C23608">
              <w:rPr>
                <w:rFonts w:ascii="Arial" w:hAnsi="Arial" w:cs="Arial"/>
                <w:bCs/>
                <w:color w:val="000000" w:themeColor="text1"/>
              </w:rPr>
              <w:t>Zjednoczenie Łemków</w:t>
            </w:r>
          </w:p>
        </w:tc>
        <w:tc>
          <w:tcPr>
            <w:tcW w:w="3176"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rPr>
                <w:rFonts w:ascii="Arial" w:hAnsi="Arial" w:cs="Arial"/>
                <w:color w:val="000000" w:themeColor="text1"/>
              </w:rPr>
            </w:pPr>
            <w:r w:rsidRPr="00C23608">
              <w:rPr>
                <w:rFonts w:ascii="Arial" w:hAnsi="Arial" w:cs="Arial"/>
                <w:color w:val="000000" w:themeColor="text1"/>
              </w:rPr>
              <w:t xml:space="preserve">XXVIII Łemkowski </w:t>
            </w:r>
            <w:proofErr w:type="spellStart"/>
            <w:r w:rsidRPr="00C23608">
              <w:rPr>
                <w:rFonts w:ascii="Arial" w:hAnsi="Arial" w:cs="Arial"/>
                <w:color w:val="000000" w:themeColor="text1"/>
              </w:rPr>
              <w:t>Kermesz</w:t>
            </w:r>
            <w:proofErr w:type="spellEnd"/>
            <w:r w:rsidRPr="00C23608">
              <w:rPr>
                <w:rFonts w:ascii="Arial" w:hAnsi="Arial" w:cs="Arial"/>
                <w:color w:val="000000" w:themeColor="text1"/>
              </w:rPr>
              <w:t xml:space="preserve"> w Olchowcu</w:t>
            </w:r>
          </w:p>
        </w:tc>
        <w:tc>
          <w:tcPr>
            <w:tcW w:w="2122" w:type="dxa"/>
            <w:tcBorders>
              <w:top w:val="single" w:sz="4" w:space="0" w:color="auto"/>
              <w:left w:val="nil"/>
              <w:bottom w:val="single" w:sz="4" w:space="0" w:color="auto"/>
              <w:right w:val="single" w:sz="4" w:space="0" w:color="auto"/>
            </w:tcBorders>
            <w:shd w:val="clear" w:color="auto" w:fill="auto"/>
          </w:tcPr>
          <w:p w:rsidR="00C23608" w:rsidRPr="00C23608" w:rsidRDefault="00C23608" w:rsidP="00C23608">
            <w:pPr>
              <w:jc w:val="right"/>
              <w:rPr>
                <w:rFonts w:ascii="Arial" w:hAnsi="Arial" w:cs="Arial"/>
                <w:bCs/>
                <w:color w:val="000000" w:themeColor="text1"/>
              </w:rPr>
            </w:pPr>
            <w:r w:rsidRPr="00C23608">
              <w:rPr>
                <w:rFonts w:ascii="Arial" w:hAnsi="Arial" w:cs="Arial"/>
                <w:bCs/>
                <w:color w:val="000000" w:themeColor="text1"/>
              </w:rPr>
              <w:t>12 000</w:t>
            </w:r>
          </w:p>
        </w:tc>
      </w:tr>
      <w:tr w:rsidR="00C23608" w:rsidRPr="00C23608" w:rsidTr="00FD0988">
        <w:trPr>
          <w:cantSplit/>
          <w:trHeight w:val="400"/>
          <w:jc w:val="center"/>
        </w:trPr>
        <w:tc>
          <w:tcPr>
            <w:tcW w:w="6520" w:type="dxa"/>
            <w:gridSpan w:val="3"/>
            <w:tcBorders>
              <w:left w:val="single" w:sz="4" w:space="0" w:color="auto"/>
              <w:bottom w:val="single" w:sz="4" w:space="0" w:color="auto"/>
              <w:right w:val="single" w:sz="4" w:space="0" w:color="auto"/>
            </w:tcBorders>
          </w:tcPr>
          <w:p w:rsidR="00C23608" w:rsidRPr="00C23608" w:rsidRDefault="00C23608" w:rsidP="00C23608">
            <w:pPr>
              <w:spacing w:line="360" w:lineRule="auto"/>
              <w:contextualSpacing/>
              <w:rPr>
                <w:rFonts w:ascii="Arial" w:hAnsi="Arial" w:cs="Arial"/>
                <w:b/>
                <w:color w:val="000000" w:themeColor="text1"/>
              </w:rPr>
            </w:pPr>
            <w:r w:rsidRPr="00C23608">
              <w:rPr>
                <w:rFonts w:ascii="Arial" w:hAnsi="Arial" w:cs="Arial"/>
                <w:b/>
                <w:color w:val="000000" w:themeColor="text1"/>
              </w:rPr>
              <w:t>Razem</w:t>
            </w:r>
          </w:p>
        </w:tc>
        <w:tc>
          <w:tcPr>
            <w:tcW w:w="2122" w:type="dxa"/>
            <w:tcBorders>
              <w:left w:val="single" w:sz="4" w:space="0" w:color="auto"/>
              <w:bottom w:val="single" w:sz="4" w:space="0" w:color="auto"/>
              <w:right w:val="single" w:sz="4" w:space="0" w:color="auto"/>
            </w:tcBorders>
            <w:vAlign w:val="center"/>
          </w:tcPr>
          <w:p w:rsidR="00C23608" w:rsidRPr="00C23608" w:rsidRDefault="00C23608" w:rsidP="00C23608">
            <w:pPr>
              <w:spacing w:line="360" w:lineRule="auto"/>
              <w:jc w:val="right"/>
              <w:rPr>
                <w:rFonts w:ascii="Arial" w:hAnsi="Arial" w:cs="Arial"/>
                <w:b/>
                <w:color w:val="000000" w:themeColor="text1"/>
              </w:rPr>
            </w:pPr>
            <w:r w:rsidRPr="00C23608">
              <w:rPr>
                <w:rFonts w:ascii="Arial" w:hAnsi="Arial" w:cs="Arial"/>
                <w:b/>
                <w:color w:val="000000" w:themeColor="text1"/>
              </w:rPr>
              <w:t>477 408</w:t>
            </w:r>
          </w:p>
        </w:tc>
      </w:tr>
    </w:tbl>
    <w:p w:rsidR="00C23608" w:rsidRPr="00C23608" w:rsidRDefault="00C23608" w:rsidP="00C23608">
      <w:pPr>
        <w:tabs>
          <w:tab w:val="left" w:pos="284"/>
        </w:tabs>
        <w:spacing w:after="0" w:line="360" w:lineRule="auto"/>
        <w:jc w:val="both"/>
        <w:rPr>
          <w:rFonts w:ascii="Arial" w:eastAsia="Times New Roman" w:hAnsi="Arial" w:cs="Arial"/>
          <w:color w:val="000000" w:themeColor="text1"/>
          <w:sz w:val="24"/>
          <w:szCs w:val="24"/>
          <w:lang w:eastAsia="pl-PL"/>
        </w:rPr>
      </w:pPr>
    </w:p>
    <w:p w:rsidR="00C23608" w:rsidRPr="00C23608" w:rsidRDefault="00C23608" w:rsidP="00CB127A">
      <w:pPr>
        <w:numPr>
          <w:ilvl w:val="0"/>
          <w:numId w:val="72"/>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C23608">
        <w:rPr>
          <w:rFonts w:ascii="Arial" w:eastAsia="Times New Roman" w:hAnsi="Arial" w:cs="Arial"/>
          <w:bCs/>
          <w:color w:val="000000" w:themeColor="text1"/>
          <w:sz w:val="24"/>
          <w:szCs w:val="24"/>
          <w:lang w:eastAsia="pl-PL"/>
        </w:rPr>
        <w:t xml:space="preserve">wydatki na nagrody za działalność i wybitne osiągnięcia w dziedzinie kultury </w:t>
      </w:r>
      <w:r w:rsidRPr="00C23608">
        <w:rPr>
          <w:rFonts w:ascii="Arial" w:eastAsia="Times New Roman" w:hAnsi="Arial" w:cs="Arial"/>
          <w:bCs/>
          <w:color w:val="000000" w:themeColor="text1"/>
          <w:sz w:val="24"/>
          <w:szCs w:val="24"/>
          <w:lang w:eastAsia="pl-PL"/>
        </w:rPr>
        <w:br/>
      </w:r>
      <w:r w:rsidRPr="00C23608">
        <w:rPr>
          <w:rFonts w:ascii="Arial" w:eastAsia="Times New Roman" w:hAnsi="Arial" w:cs="Arial"/>
          <w:color w:val="000000" w:themeColor="text1"/>
          <w:sz w:val="24"/>
          <w:szCs w:val="24"/>
          <w:lang w:eastAsia="pl-PL"/>
        </w:rPr>
        <w:t>w kwocie 124.000,- zł (</w:t>
      </w:r>
      <w:r w:rsidRPr="00C23608">
        <w:rPr>
          <w:rFonts w:ascii="Arial" w:eastAsia="Times New Roman" w:hAnsi="Arial" w:cs="Arial"/>
          <w:bCs/>
          <w:color w:val="000000" w:themeColor="text1"/>
          <w:sz w:val="24"/>
          <w:szCs w:val="24"/>
          <w:lang w:eastAsia="pl-PL"/>
        </w:rPr>
        <w:t xml:space="preserve">§ </w:t>
      </w:r>
      <w:r w:rsidRPr="00C23608">
        <w:rPr>
          <w:rFonts w:ascii="Arial" w:eastAsia="Times New Roman" w:hAnsi="Arial" w:cs="Arial"/>
          <w:color w:val="000000" w:themeColor="text1"/>
          <w:sz w:val="24"/>
          <w:szCs w:val="24"/>
          <w:lang w:eastAsia="pl-PL"/>
        </w:rPr>
        <w:t>3040), z tego:</w:t>
      </w:r>
    </w:p>
    <w:p w:rsidR="00C23608" w:rsidRPr="00C23608" w:rsidRDefault="00C23608" w:rsidP="00CB127A">
      <w:pPr>
        <w:numPr>
          <w:ilvl w:val="0"/>
          <w:numId w:val="94"/>
        </w:numPr>
        <w:tabs>
          <w:tab w:val="left" w:pos="284"/>
        </w:tabs>
        <w:spacing w:after="0" w:line="360" w:lineRule="auto"/>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nagrody indywidualne za całokształt działalności w wysokości 54.000,-zł,</w:t>
      </w:r>
      <w:r w:rsidR="008D7846">
        <w:rPr>
          <w:rFonts w:ascii="Arial" w:hAnsi="Arial" w:cs="Arial"/>
          <w:color w:val="000000" w:themeColor="text1"/>
          <w:sz w:val="24"/>
          <w:szCs w:val="24"/>
        </w:rPr>
        <w:t xml:space="preserve"> </w:t>
      </w:r>
      <w:r w:rsidR="009F7058">
        <w:rPr>
          <w:rFonts w:ascii="Arial" w:hAnsi="Arial" w:cs="Arial"/>
          <w:color w:val="000000" w:themeColor="text1"/>
          <w:sz w:val="24"/>
          <w:szCs w:val="24"/>
        </w:rPr>
        <w:br/>
      </w:r>
      <w:r w:rsidR="008D7846">
        <w:rPr>
          <w:rFonts w:ascii="Arial" w:hAnsi="Arial" w:cs="Arial"/>
          <w:color w:val="000000" w:themeColor="text1"/>
          <w:sz w:val="24"/>
          <w:szCs w:val="24"/>
        </w:rPr>
        <w:t>tj.</w:t>
      </w:r>
      <w:r w:rsidRPr="00C23608">
        <w:rPr>
          <w:rFonts w:ascii="Arial" w:hAnsi="Arial" w:cs="Arial"/>
          <w:color w:val="000000" w:themeColor="text1"/>
          <w:sz w:val="24"/>
          <w:szCs w:val="24"/>
        </w:rPr>
        <w:t xml:space="preserve"> dla  9 osób po 6.000,-zł, </w:t>
      </w:r>
    </w:p>
    <w:p w:rsidR="00C23608" w:rsidRPr="00C23608" w:rsidRDefault="00C23608" w:rsidP="00CB127A">
      <w:pPr>
        <w:numPr>
          <w:ilvl w:val="0"/>
          <w:numId w:val="94"/>
        </w:numPr>
        <w:tabs>
          <w:tab w:val="left" w:pos="284"/>
        </w:tabs>
        <w:spacing w:after="0" w:line="360" w:lineRule="auto"/>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 xml:space="preserve">nagrody indywidualne za szczególne osiągnięcia w wysokości 12.000,-zł, </w:t>
      </w:r>
      <w:r w:rsidR="009F7058">
        <w:rPr>
          <w:rFonts w:ascii="Arial" w:hAnsi="Arial" w:cs="Arial"/>
          <w:color w:val="000000" w:themeColor="text1"/>
          <w:sz w:val="24"/>
          <w:szCs w:val="24"/>
        </w:rPr>
        <w:br/>
      </w:r>
      <w:r w:rsidR="008D7846">
        <w:rPr>
          <w:rFonts w:ascii="Arial" w:hAnsi="Arial" w:cs="Arial"/>
          <w:color w:val="000000" w:themeColor="text1"/>
          <w:sz w:val="24"/>
          <w:szCs w:val="24"/>
        </w:rPr>
        <w:t xml:space="preserve">tj. </w:t>
      </w:r>
      <w:r w:rsidRPr="00C23608">
        <w:rPr>
          <w:rFonts w:ascii="Arial" w:hAnsi="Arial" w:cs="Arial"/>
          <w:color w:val="000000" w:themeColor="text1"/>
          <w:sz w:val="24"/>
          <w:szCs w:val="24"/>
        </w:rPr>
        <w:t xml:space="preserve">dla 3 osób po 4.000,-zł, </w:t>
      </w:r>
    </w:p>
    <w:p w:rsidR="00C23608" w:rsidRPr="00C23608" w:rsidRDefault="00C23608" w:rsidP="00CB127A">
      <w:pPr>
        <w:numPr>
          <w:ilvl w:val="0"/>
          <w:numId w:val="94"/>
        </w:numPr>
        <w:tabs>
          <w:tab w:val="left" w:pos="284"/>
        </w:tabs>
        <w:spacing w:after="0" w:line="360" w:lineRule="auto"/>
        <w:contextualSpacing/>
        <w:jc w:val="both"/>
        <w:rPr>
          <w:rFonts w:ascii="Arial" w:hAnsi="Arial" w:cs="Arial"/>
          <w:color w:val="000000" w:themeColor="text1"/>
          <w:sz w:val="24"/>
          <w:szCs w:val="24"/>
        </w:rPr>
      </w:pPr>
      <w:r w:rsidRPr="00C23608">
        <w:rPr>
          <w:rFonts w:ascii="Arial" w:hAnsi="Arial" w:cs="Arial"/>
          <w:sz w:val="24"/>
          <w:szCs w:val="24"/>
        </w:rPr>
        <w:t>nagrody zbiorowe za całokształt działalności w wysokości 30.000,- zł,</w:t>
      </w:r>
      <w:r w:rsidR="008D7846">
        <w:rPr>
          <w:rFonts w:ascii="Arial" w:hAnsi="Arial" w:cs="Arial"/>
          <w:sz w:val="24"/>
          <w:szCs w:val="24"/>
        </w:rPr>
        <w:t xml:space="preserve"> </w:t>
      </w:r>
      <w:r w:rsidR="009F7058">
        <w:rPr>
          <w:rFonts w:ascii="Arial" w:hAnsi="Arial" w:cs="Arial"/>
          <w:sz w:val="24"/>
          <w:szCs w:val="24"/>
        </w:rPr>
        <w:br/>
      </w:r>
      <w:r w:rsidR="008D7846">
        <w:rPr>
          <w:rFonts w:ascii="Arial" w:hAnsi="Arial" w:cs="Arial"/>
          <w:sz w:val="24"/>
          <w:szCs w:val="24"/>
        </w:rPr>
        <w:t>tj.</w:t>
      </w:r>
      <w:r w:rsidRPr="00C23608">
        <w:rPr>
          <w:rFonts w:ascii="Arial" w:hAnsi="Arial" w:cs="Arial"/>
          <w:sz w:val="24"/>
          <w:szCs w:val="24"/>
        </w:rPr>
        <w:t xml:space="preserve"> dla 3 podmiotów po 10.000,-zł, tj.: Towarzystwo na Rzecz Rozwoju Muzeum Kultury Łemkowskiej w Zyndranowej, Lucyna i Henryk Rudawscy, Zespół Ludowy Kombornia z Korczyny,</w:t>
      </w:r>
    </w:p>
    <w:p w:rsidR="00C23608" w:rsidRPr="00C23608" w:rsidRDefault="00C23608" w:rsidP="00CB127A">
      <w:pPr>
        <w:numPr>
          <w:ilvl w:val="0"/>
          <w:numId w:val="94"/>
        </w:numPr>
        <w:tabs>
          <w:tab w:val="left" w:pos="284"/>
        </w:tabs>
        <w:spacing w:after="0" w:line="360" w:lineRule="auto"/>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nagrody zbiorowe za szczególne osiągnięcia w wysokości 28.000,-zł, tj. dla 4 podmiotów po 7.000,-zł, tj.: Kwartet Gitarowy Felice, Zespół Pieśni i Tańca „</w:t>
      </w:r>
      <w:proofErr w:type="spellStart"/>
      <w:r w:rsidRPr="00C23608">
        <w:rPr>
          <w:rFonts w:ascii="Arial" w:hAnsi="Arial" w:cs="Arial"/>
          <w:color w:val="000000" w:themeColor="text1"/>
          <w:sz w:val="24"/>
          <w:szCs w:val="24"/>
        </w:rPr>
        <w:t>Lubenka</w:t>
      </w:r>
      <w:proofErr w:type="spellEnd"/>
      <w:r w:rsidRPr="00C23608">
        <w:rPr>
          <w:rFonts w:ascii="Arial" w:hAnsi="Arial" w:cs="Arial"/>
          <w:color w:val="000000" w:themeColor="text1"/>
          <w:sz w:val="24"/>
          <w:szCs w:val="24"/>
        </w:rPr>
        <w:t>”, Podkarpacki Chór Męski, Zespół Muzyki Dawnej i Tradycyjnej „</w:t>
      </w:r>
      <w:proofErr w:type="spellStart"/>
      <w:r w:rsidRPr="00C23608">
        <w:rPr>
          <w:rFonts w:ascii="Arial" w:hAnsi="Arial" w:cs="Arial"/>
          <w:color w:val="000000" w:themeColor="text1"/>
          <w:sz w:val="24"/>
          <w:szCs w:val="24"/>
        </w:rPr>
        <w:t>Vox</w:t>
      </w:r>
      <w:proofErr w:type="spellEnd"/>
      <w:r w:rsidRPr="00C23608">
        <w:rPr>
          <w:rFonts w:ascii="Arial" w:hAnsi="Arial" w:cs="Arial"/>
          <w:color w:val="000000" w:themeColor="text1"/>
          <w:sz w:val="24"/>
          <w:szCs w:val="24"/>
        </w:rPr>
        <w:t xml:space="preserve"> </w:t>
      </w:r>
      <w:proofErr w:type="spellStart"/>
      <w:r w:rsidRPr="00C23608">
        <w:rPr>
          <w:rFonts w:ascii="Arial" w:hAnsi="Arial" w:cs="Arial"/>
          <w:color w:val="000000" w:themeColor="text1"/>
          <w:sz w:val="24"/>
          <w:szCs w:val="24"/>
        </w:rPr>
        <w:t>Angeli</w:t>
      </w:r>
      <w:proofErr w:type="spellEnd"/>
      <w:r w:rsidRPr="00C23608">
        <w:rPr>
          <w:rFonts w:ascii="Arial" w:hAnsi="Arial" w:cs="Arial"/>
          <w:color w:val="000000" w:themeColor="text1"/>
          <w:sz w:val="24"/>
          <w:szCs w:val="24"/>
        </w:rPr>
        <w:t>”,</w:t>
      </w:r>
    </w:p>
    <w:p w:rsidR="00C23608" w:rsidRPr="00C23608" w:rsidRDefault="00C23608" w:rsidP="00CB127A">
      <w:pPr>
        <w:numPr>
          <w:ilvl w:val="0"/>
          <w:numId w:val="72"/>
        </w:numPr>
        <w:spacing w:after="0" w:line="360" w:lineRule="auto"/>
        <w:ind w:left="284" w:hanging="284"/>
        <w:contextualSpacing/>
        <w:jc w:val="both"/>
        <w:rPr>
          <w:rFonts w:ascii="Arial" w:eastAsia="Times New Roman" w:hAnsi="Arial" w:cs="Arial"/>
          <w:color w:val="FF0000"/>
          <w:sz w:val="24"/>
          <w:szCs w:val="24"/>
          <w:lang w:eastAsia="pl-PL"/>
        </w:rPr>
      </w:pPr>
      <w:r w:rsidRPr="00C23608">
        <w:rPr>
          <w:rFonts w:ascii="Arial" w:hAnsi="Arial" w:cs="Arial"/>
          <w:sz w:val="24"/>
          <w:szCs w:val="24"/>
        </w:rPr>
        <w:t>wydatki na stypendia twórcze dla osób zajmujących się twórczością artystyczną, upowszechnianiem kultury i opieką nad zabytkami w kwocie 27.000,-zł (</w:t>
      </w:r>
      <w:r w:rsidRPr="00C23608">
        <w:rPr>
          <w:rFonts w:ascii="Arial" w:eastAsia="Times New Roman" w:hAnsi="Arial" w:cs="Arial"/>
          <w:bCs/>
          <w:color w:val="000000" w:themeColor="text1"/>
          <w:sz w:val="24"/>
          <w:szCs w:val="24"/>
          <w:lang w:eastAsia="pl-PL"/>
        </w:rPr>
        <w:t>§</w:t>
      </w:r>
      <w:r w:rsidRPr="00C23608">
        <w:rPr>
          <w:rFonts w:ascii="Arial" w:hAnsi="Arial" w:cs="Arial"/>
          <w:sz w:val="24"/>
          <w:szCs w:val="24"/>
        </w:rPr>
        <w:t xml:space="preserve">3250), z tego: 17.000,-zł na realizację przedsięwzięcia pt. „W kopalni u Krasnoludków”, 10.000,-zł na realizację przedsięwzięcia pt. „Cykl pięciu koncertów dla uczniów szkół muzycznych Podkarpacia. Wariacje </w:t>
      </w:r>
      <w:proofErr w:type="spellStart"/>
      <w:r w:rsidRPr="00C23608">
        <w:rPr>
          <w:rFonts w:ascii="Arial" w:hAnsi="Arial" w:cs="Arial"/>
          <w:sz w:val="24"/>
          <w:szCs w:val="24"/>
        </w:rPr>
        <w:t>Goldbergowskie</w:t>
      </w:r>
      <w:proofErr w:type="spellEnd"/>
      <w:r w:rsidRPr="00C23608">
        <w:rPr>
          <w:rFonts w:ascii="Arial" w:hAnsi="Arial" w:cs="Arial"/>
          <w:sz w:val="24"/>
          <w:szCs w:val="24"/>
        </w:rPr>
        <w:t xml:space="preserve"> J.S. Bach,</w:t>
      </w:r>
    </w:p>
    <w:p w:rsidR="00C23608" w:rsidRPr="00C23608" w:rsidRDefault="00C23608" w:rsidP="00CB127A">
      <w:pPr>
        <w:numPr>
          <w:ilvl w:val="0"/>
          <w:numId w:val="72"/>
        </w:numPr>
        <w:spacing w:after="0" w:line="360" w:lineRule="auto"/>
        <w:ind w:left="284" w:hanging="284"/>
        <w:contextualSpacing/>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dotację celową dla jednostki sektora finansów publicznych jako pomoc finansowa </w:t>
      </w:r>
      <w:r w:rsidRPr="00C23608">
        <w:rPr>
          <w:rFonts w:ascii="Arial" w:eastAsia="Times New Roman" w:hAnsi="Arial" w:cs="Arial"/>
          <w:color w:val="000000" w:themeColor="text1"/>
          <w:sz w:val="24"/>
          <w:szCs w:val="24"/>
          <w:lang w:eastAsia="pl-PL"/>
        </w:rPr>
        <w:br/>
        <w:t xml:space="preserve">na dofinansowanie zadania realizowanego w ramach „Podkarpackiego Programu Odnowy Wsi na lata 2017-2020” w kwocie </w:t>
      </w:r>
      <w:r w:rsidRPr="00C23608">
        <w:rPr>
          <w:rFonts w:ascii="Arial" w:eastAsia="Times New Roman" w:hAnsi="Arial" w:cs="Arial"/>
          <w:color w:val="000000" w:themeColor="text1"/>
          <w:sz w:val="24"/>
          <w:lang w:eastAsia="pl-PL"/>
        </w:rPr>
        <w:t>10.000,-zł</w:t>
      </w:r>
      <w:r w:rsidRPr="00C23608">
        <w:rPr>
          <w:rFonts w:ascii="Arial" w:eastAsia="Times New Roman" w:hAnsi="Arial" w:cs="Arial"/>
          <w:color w:val="000000" w:themeColor="text1"/>
          <w:sz w:val="24"/>
          <w:szCs w:val="24"/>
          <w:lang w:eastAsia="pl-PL"/>
        </w:rPr>
        <w:t xml:space="preserve"> (§ 2710) </w:t>
      </w:r>
      <w:r w:rsidRPr="00C23608">
        <w:rPr>
          <w:rFonts w:ascii="Arial" w:eastAsia="Times New Roman" w:hAnsi="Arial" w:cs="Arial"/>
          <w:color w:val="000000" w:themeColor="text1"/>
          <w:sz w:val="24"/>
          <w:lang w:eastAsia="pl-PL"/>
        </w:rPr>
        <w:t>(Dep. OW). Po</w:t>
      </w:r>
      <w:r w:rsidR="001C6E96">
        <w:rPr>
          <w:rFonts w:ascii="Arial" w:eastAsia="Times New Roman" w:hAnsi="Arial" w:cs="Arial"/>
          <w:color w:val="000000" w:themeColor="text1"/>
          <w:sz w:val="24"/>
          <w:lang w:eastAsia="pl-PL"/>
        </w:rPr>
        <w:t xml:space="preserve">mocy </w:t>
      </w:r>
      <w:r w:rsidR="001C6E96">
        <w:rPr>
          <w:rFonts w:ascii="Arial" w:eastAsia="Times New Roman" w:hAnsi="Arial" w:cs="Arial"/>
          <w:color w:val="000000" w:themeColor="text1"/>
          <w:sz w:val="24"/>
          <w:lang w:eastAsia="pl-PL"/>
        </w:rPr>
        <w:lastRenderedPageBreak/>
        <w:t xml:space="preserve">udzielono Gminie Dębowiec </w:t>
      </w:r>
      <w:r w:rsidRPr="00C23608">
        <w:rPr>
          <w:rFonts w:ascii="Arial" w:eastAsia="Times New Roman" w:hAnsi="Arial" w:cs="Arial"/>
          <w:color w:val="000000" w:themeColor="text1"/>
          <w:sz w:val="24"/>
          <w:lang w:eastAsia="pl-PL"/>
        </w:rPr>
        <w:t xml:space="preserve">na zadanie pn. „Dożynki Gminne”, realizowanego </w:t>
      </w:r>
      <w:r w:rsidR="009F7058">
        <w:rPr>
          <w:rFonts w:ascii="Arial" w:eastAsia="Times New Roman" w:hAnsi="Arial" w:cs="Arial"/>
          <w:color w:val="000000" w:themeColor="text1"/>
          <w:sz w:val="24"/>
          <w:lang w:eastAsia="pl-PL"/>
        </w:rPr>
        <w:br/>
      </w:r>
      <w:r w:rsidRPr="00C23608">
        <w:rPr>
          <w:rFonts w:ascii="Arial" w:eastAsia="Times New Roman" w:hAnsi="Arial" w:cs="Arial"/>
          <w:color w:val="000000" w:themeColor="text1"/>
          <w:sz w:val="24"/>
          <w:lang w:eastAsia="pl-PL"/>
        </w:rPr>
        <w:t xml:space="preserve">w Sołectwie Cieklin. </w:t>
      </w:r>
    </w:p>
    <w:p w:rsidR="00C23608" w:rsidRPr="00C23608" w:rsidRDefault="00C23608" w:rsidP="00C23608">
      <w:pPr>
        <w:tabs>
          <w:tab w:val="left" w:pos="284"/>
        </w:tabs>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92106 – Teatry</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(Dep. DO) w kwocie 6.976.807,-zł jako dotacje dla jednostek sektora finansów publicznych, zostały zrealizowane w wysokości 6.803.680,-zł, </w:t>
      </w:r>
      <w:r w:rsidRPr="00C23608">
        <w:rPr>
          <w:rFonts w:ascii="Arial" w:eastAsia="Times New Roman" w:hAnsi="Arial" w:cs="Arial"/>
          <w:color w:val="000000" w:themeColor="text1"/>
          <w:sz w:val="24"/>
          <w:szCs w:val="24"/>
          <w:lang w:eastAsia="pl-PL"/>
        </w:rPr>
        <w:br/>
        <w:t>tj. 97,52 % planu.</w:t>
      </w:r>
    </w:p>
    <w:p w:rsidR="00C23608" w:rsidRPr="00C23608" w:rsidRDefault="00C23608" w:rsidP="00CB127A">
      <w:pPr>
        <w:numPr>
          <w:ilvl w:val="0"/>
          <w:numId w:val="83"/>
        </w:numPr>
        <w:spacing w:after="0" w:line="360" w:lineRule="auto"/>
        <w:ind w:left="284" w:hanging="142"/>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6.450.807,-zł zostały wykonane </w:t>
      </w:r>
      <w:r w:rsidRPr="00C23608">
        <w:rPr>
          <w:rFonts w:ascii="Arial" w:eastAsia="Times New Roman" w:hAnsi="Arial" w:cs="Arial"/>
          <w:color w:val="000000" w:themeColor="text1"/>
          <w:sz w:val="24"/>
          <w:szCs w:val="24"/>
          <w:lang w:eastAsia="pl-PL"/>
        </w:rPr>
        <w:br/>
        <w:t>w kwocie 6.350.542,-zł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98,45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w:t>
      </w:r>
    </w:p>
    <w:p w:rsidR="00C23608" w:rsidRPr="00C23608" w:rsidRDefault="00C23608" w:rsidP="00CB127A">
      <w:pPr>
        <w:numPr>
          <w:ilvl w:val="0"/>
          <w:numId w:val="95"/>
        </w:numPr>
        <w:spacing w:after="0" w:line="360" w:lineRule="auto"/>
        <w:jc w:val="both"/>
        <w:rPr>
          <w:rFonts w:ascii="Arial" w:hAnsi="Arial" w:cs="Arial"/>
          <w:color w:val="000000" w:themeColor="text1"/>
          <w:sz w:val="24"/>
          <w:lang w:eastAsia="pl-PL"/>
        </w:rPr>
      </w:pPr>
      <w:r w:rsidRPr="00C23608">
        <w:rPr>
          <w:rFonts w:ascii="Arial" w:eastAsia="Times New Roman" w:hAnsi="Arial" w:cs="Arial"/>
          <w:color w:val="000000" w:themeColor="text1"/>
          <w:sz w:val="24"/>
          <w:szCs w:val="24"/>
          <w:lang w:eastAsia="pl-PL"/>
        </w:rPr>
        <w:t xml:space="preserve">dotację podmiotową dla Teatru im. Wandy Siemaszkowej w Rzeszowie w kwocie </w:t>
      </w:r>
      <w:r w:rsidRPr="00C23608">
        <w:rPr>
          <w:rFonts w:ascii="Arial" w:eastAsia="Times New Roman" w:hAnsi="Arial" w:cs="Arial"/>
          <w:color w:val="000000" w:themeColor="text1"/>
          <w:sz w:val="24"/>
        </w:rPr>
        <w:t>5.200.542</w:t>
      </w:r>
      <w:r w:rsidRPr="00C23608">
        <w:rPr>
          <w:rFonts w:ascii="Arial" w:eastAsia="Times New Roman" w:hAnsi="Arial" w:cs="Arial"/>
          <w:color w:val="000000" w:themeColor="text1"/>
          <w:sz w:val="24"/>
          <w:szCs w:val="24"/>
          <w:lang w:eastAsia="pl-PL"/>
        </w:rPr>
        <w:t xml:space="preserve">,-zł (§ 2480), w tym oprócz dofinansowania bieżącej działalności na: </w:t>
      </w:r>
    </w:p>
    <w:p w:rsidR="00C23608" w:rsidRPr="00C23608" w:rsidRDefault="00D16F4E" w:rsidP="00CB127A">
      <w:pPr>
        <w:numPr>
          <w:ilvl w:val="0"/>
          <w:numId w:val="80"/>
        </w:numPr>
        <w:spacing w:after="0" w:line="360" w:lineRule="auto"/>
        <w:contextualSpacing/>
        <w:jc w:val="both"/>
        <w:rPr>
          <w:rFonts w:ascii="Arial" w:eastAsia="Times New Roman" w:hAnsi="Arial" w:cs="Arial"/>
          <w:color w:val="000000" w:themeColor="text1"/>
          <w:sz w:val="24"/>
        </w:rPr>
      </w:pPr>
      <w:r>
        <w:rPr>
          <w:rFonts w:ascii="Arial" w:eastAsia="Times New Roman" w:hAnsi="Arial" w:cs="Arial"/>
          <w:color w:val="000000" w:themeColor="text1"/>
          <w:sz w:val="24"/>
        </w:rPr>
        <w:t>zadanie</w:t>
      </w:r>
      <w:r w:rsidR="00C23608" w:rsidRPr="00C23608">
        <w:rPr>
          <w:rFonts w:ascii="Arial" w:eastAsia="Times New Roman" w:hAnsi="Arial" w:cs="Arial"/>
          <w:color w:val="000000" w:themeColor="text1"/>
          <w:sz w:val="24"/>
        </w:rPr>
        <w:t xml:space="preserve"> „Dostosowanie budynków Teatru im. W. Siemaszkowej do obowiązujących wymagań ochrony przeciwpożarowej - Etap III” - </w:t>
      </w:r>
      <w:r w:rsidR="008D7846">
        <w:rPr>
          <w:rFonts w:ascii="Arial" w:eastAsia="Times New Roman" w:hAnsi="Arial" w:cs="Arial"/>
          <w:color w:val="000000" w:themeColor="text1"/>
          <w:sz w:val="24"/>
        </w:rPr>
        <w:br/>
      </w:r>
      <w:r w:rsidR="00C23608" w:rsidRPr="00C23608">
        <w:rPr>
          <w:rFonts w:ascii="Arial" w:eastAsia="Times New Roman" w:hAnsi="Arial" w:cs="Arial"/>
          <w:color w:val="000000" w:themeColor="text1"/>
          <w:sz w:val="24"/>
        </w:rPr>
        <w:t>149.735,-zł.</w:t>
      </w:r>
    </w:p>
    <w:p w:rsidR="00C23608" w:rsidRPr="00C23608" w:rsidRDefault="00C23608" w:rsidP="00C23608">
      <w:pPr>
        <w:spacing w:after="0" w:line="360" w:lineRule="auto"/>
        <w:ind w:left="1004"/>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t xml:space="preserve">W ramach zadania opracowano ekspertyzę techniczną </w:t>
      </w:r>
      <w:proofErr w:type="spellStart"/>
      <w:r w:rsidRPr="00C23608">
        <w:rPr>
          <w:rFonts w:ascii="Arial" w:eastAsia="Times New Roman" w:hAnsi="Arial" w:cs="Arial"/>
          <w:color w:val="000000" w:themeColor="text1"/>
          <w:sz w:val="24"/>
        </w:rPr>
        <w:t>konstrukcyjno</w:t>
      </w:r>
      <w:proofErr w:type="spellEnd"/>
      <w:r w:rsidRPr="00C23608">
        <w:rPr>
          <w:rFonts w:ascii="Arial" w:eastAsia="Times New Roman" w:hAnsi="Arial" w:cs="Arial"/>
          <w:color w:val="000000" w:themeColor="text1"/>
          <w:sz w:val="24"/>
        </w:rPr>
        <w:t xml:space="preserve"> – budowlaną, dotyczącą dostosowania budynków Teatru do obowiązujących przepisów i warunków technicznych w zakresie ochrony pożarowej, oraz dokonano remontu i wymiany opraw oświetleniowych oświetlenia ewakuacyjnego Teatru.</w:t>
      </w:r>
    </w:p>
    <w:p w:rsidR="00C23608" w:rsidRPr="00C23608" w:rsidRDefault="00C23608" w:rsidP="00CB127A">
      <w:pPr>
        <w:numPr>
          <w:ilvl w:val="0"/>
          <w:numId w:val="80"/>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zadanie „Remont toalet w budynkach Teatru” - 60.000,-zł.</w:t>
      </w:r>
    </w:p>
    <w:p w:rsidR="00C23608" w:rsidRPr="00C23608" w:rsidRDefault="00C23608" w:rsidP="00C23608">
      <w:pPr>
        <w:spacing w:after="0" w:line="360" w:lineRule="auto"/>
        <w:ind w:left="1004"/>
        <w:contextualSpacing/>
        <w:jc w:val="both"/>
        <w:rPr>
          <w:rFonts w:ascii="Arial" w:eastAsia="Times New Roman" w:hAnsi="Arial" w:cs="Arial"/>
          <w:color w:val="FF0000"/>
          <w:sz w:val="24"/>
        </w:rPr>
      </w:pPr>
      <w:r w:rsidRPr="00C23608">
        <w:rPr>
          <w:rFonts w:ascii="Arial" w:eastAsia="Times New Roman" w:hAnsi="Arial" w:cs="Arial"/>
          <w:sz w:val="24"/>
        </w:rPr>
        <w:t>W ramach zadania opracowano kompleksową, wielobranżową  dokumentację projektową dotyczącą remontu (przebudowy) wszystkich toalet w budynku Dużej Sceny Teatru oraz wykonano kompleksowe roboty remontowe w dwóch toaletach. Zakres wykonanych prac remontowych obejmował: rozebranie istniejących okładzin i posadzek z płytek, gruntowanie podłoży, wykonanie gładzi gipsowych na ścianach i sufitach, montaż sufitów podwieszonych na ruszcie metalowym, ułożenie nowych posadzek z płytek, licowanie ścian płytkami, wymianę rur i montaż nowej armatury sanitarnej, malowanie ścian i sufitów farbami emulsyjnymi.</w:t>
      </w:r>
    </w:p>
    <w:p w:rsidR="00C23608" w:rsidRPr="00C23608" w:rsidRDefault="00C23608" w:rsidP="00CB127A">
      <w:pPr>
        <w:numPr>
          <w:ilvl w:val="0"/>
          <w:numId w:val="95"/>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dotacje celowe (</w:t>
      </w:r>
      <w:r w:rsidRPr="00C23608">
        <w:rPr>
          <w:rFonts w:ascii="Arial" w:eastAsia="Times New Roman" w:hAnsi="Arial" w:cs="Arial"/>
          <w:color w:val="000000" w:themeColor="text1"/>
          <w:sz w:val="24"/>
          <w:szCs w:val="24"/>
          <w:lang w:eastAsia="pl-PL"/>
        </w:rPr>
        <w:t>§</w:t>
      </w:r>
      <w:r w:rsidRPr="00C23608">
        <w:rPr>
          <w:rFonts w:ascii="Arial" w:eastAsia="Times New Roman" w:hAnsi="Arial" w:cs="Arial"/>
          <w:color w:val="000000" w:themeColor="text1"/>
          <w:sz w:val="24"/>
          <w:szCs w:val="24"/>
        </w:rPr>
        <w:t xml:space="preserve"> 2800) dla Teatru im. Wandy Siemaszkowej w Rzeszowie w kwocie 1.150.000,-zł, w tym na:</w:t>
      </w:r>
    </w:p>
    <w:p w:rsidR="00C23608" w:rsidRPr="00C23608" w:rsidRDefault="00C23608" w:rsidP="00CB127A">
      <w:pPr>
        <w:numPr>
          <w:ilvl w:val="0"/>
          <w:numId w:val="96"/>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zadanie pn. „Promocja postaci kardynała Adama Kozłowieckiego poprzez prezentację spektaklu pt. „Serce bez Granic” w reżyserii Sławomira </w:t>
      </w:r>
      <w:proofErr w:type="spellStart"/>
      <w:r w:rsidRPr="00C23608">
        <w:rPr>
          <w:rFonts w:ascii="Arial" w:eastAsia="Times New Roman" w:hAnsi="Arial" w:cs="Arial"/>
          <w:color w:val="000000" w:themeColor="text1"/>
          <w:sz w:val="24"/>
          <w:szCs w:val="24"/>
        </w:rPr>
        <w:t>Gaudyna</w:t>
      </w:r>
      <w:proofErr w:type="spellEnd"/>
      <w:r w:rsidRPr="00C23608">
        <w:rPr>
          <w:rFonts w:ascii="Arial" w:eastAsia="Times New Roman" w:hAnsi="Arial" w:cs="Arial"/>
          <w:color w:val="000000" w:themeColor="text1"/>
          <w:sz w:val="24"/>
          <w:szCs w:val="24"/>
        </w:rPr>
        <w:t>” - 100.000,-zł.</w:t>
      </w:r>
    </w:p>
    <w:p w:rsidR="00C23608" w:rsidRPr="00C23608" w:rsidRDefault="00C23608" w:rsidP="00CB127A">
      <w:pPr>
        <w:numPr>
          <w:ilvl w:val="0"/>
          <w:numId w:val="96"/>
        </w:numPr>
        <w:spacing w:after="0" w:line="360" w:lineRule="auto"/>
        <w:contextualSpacing/>
        <w:jc w:val="both"/>
        <w:rPr>
          <w:rFonts w:ascii="Arial" w:eastAsia="Times New Roman" w:hAnsi="Arial" w:cs="Arial"/>
          <w:sz w:val="24"/>
        </w:rPr>
      </w:pPr>
      <w:r w:rsidRPr="00C23608">
        <w:rPr>
          <w:rFonts w:ascii="Arial" w:eastAsia="Times New Roman" w:hAnsi="Arial" w:cs="Arial"/>
          <w:sz w:val="24"/>
          <w:szCs w:val="24"/>
        </w:rPr>
        <w:lastRenderedPageBreak/>
        <w:t>zadanie pn. 05. Festiwal Nowego Teatru - 57. Rzeszowskie Spotkania Teatralne - 200.000,-zł;</w:t>
      </w:r>
    </w:p>
    <w:p w:rsidR="00C23608" w:rsidRPr="00C23608" w:rsidRDefault="00C23608" w:rsidP="00CB127A">
      <w:pPr>
        <w:numPr>
          <w:ilvl w:val="0"/>
          <w:numId w:val="96"/>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zadanie pn. XXIV Rzeszowskie Spotkania Karnawałowe - 100.000,- zł;</w:t>
      </w:r>
    </w:p>
    <w:p w:rsidR="00C23608" w:rsidRPr="00C23608" w:rsidRDefault="00C23608" w:rsidP="00CB127A">
      <w:pPr>
        <w:numPr>
          <w:ilvl w:val="0"/>
          <w:numId w:val="96"/>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zadanie „TRANS/MISJE MIĘDZYNARODOWY FESTIWAL SZTUK Rzeszów-Koszyce-Ostrawa-Debreczyn-Lwów-Troki” - 700.000,-zł;</w:t>
      </w:r>
    </w:p>
    <w:p w:rsidR="00C23608" w:rsidRPr="00C23608" w:rsidRDefault="00C23608" w:rsidP="00CB127A">
      <w:pPr>
        <w:numPr>
          <w:ilvl w:val="0"/>
          <w:numId w:val="96"/>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organizację festiwal</w:t>
      </w:r>
      <w:r w:rsidR="001E4DB1">
        <w:rPr>
          <w:rFonts w:ascii="Arial" w:eastAsia="Times New Roman" w:hAnsi="Arial" w:cs="Arial"/>
          <w:sz w:val="24"/>
        </w:rPr>
        <w:t>u „TRANS/MISJE Międzynarodowy Festiwal</w:t>
      </w:r>
      <w:r w:rsidRPr="00C23608">
        <w:rPr>
          <w:rFonts w:ascii="Arial" w:eastAsia="Times New Roman" w:hAnsi="Arial" w:cs="Arial"/>
          <w:sz w:val="24"/>
        </w:rPr>
        <w:t xml:space="preserve"> Sztuki” - środki z budżetu Gminy Miasto Rzeszów - 50.000,-zł;</w:t>
      </w:r>
    </w:p>
    <w:p w:rsidR="00C23608" w:rsidRPr="00C23608" w:rsidRDefault="00C23608" w:rsidP="00CB127A">
      <w:pPr>
        <w:numPr>
          <w:ilvl w:val="0"/>
          <w:numId w:val="83"/>
        </w:numPr>
        <w:tabs>
          <w:tab w:val="left" w:pos="284"/>
        </w:tabs>
        <w:spacing w:after="0" w:line="360" w:lineRule="auto"/>
        <w:ind w:left="284" w:hanging="142"/>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526.000,-zł, zostały wykonane </w:t>
      </w:r>
      <w:r w:rsidRPr="00C23608">
        <w:rPr>
          <w:rFonts w:ascii="Arial" w:eastAsia="Times New Roman" w:hAnsi="Arial" w:cs="Arial"/>
          <w:color w:val="000000" w:themeColor="text1"/>
          <w:sz w:val="24"/>
          <w:szCs w:val="24"/>
          <w:lang w:eastAsia="pl-PL"/>
        </w:rPr>
        <w:br/>
        <w:t>w kwocie</w:t>
      </w:r>
      <w:r w:rsidR="008D7846">
        <w:rPr>
          <w:rFonts w:ascii="Arial" w:eastAsia="Times New Roman" w:hAnsi="Arial" w:cs="Arial"/>
          <w:color w:val="000000" w:themeColor="text1"/>
          <w:sz w:val="24"/>
          <w:szCs w:val="24"/>
          <w:lang w:eastAsia="pl-PL"/>
        </w:rPr>
        <w:t xml:space="preserve"> 453.138,-zł (§ 6220), tj. 86,15</w:t>
      </w:r>
      <w:r w:rsidRPr="00C23608">
        <w:rPr>
          <w:rFonts w:ascii="Arial" w:eastAsia="Times New Roman" w:hAnsi="Arial" w:cs="Arial"/>
          <w:color w:val="000000" w:themeColor="text1"/>
          <w:sz w:val="24"/>
          <w:szCs w:val="24"/>
          <w:lang w:eastAsia="pl-PL"/>
        </w:rPr>
        <w:t xml:space="preserve"> % planu i obejmowały  dotację celową dla Teatru im. Wandy Siemaszkowej w Rzeszowie na: </w:t>
      </w:r>
    </w:p>
    <w:p w:rsidR="00C23608" w:rsidRPr="001C6E96" w:rsidRDefault="00C23608" w:rsidP="00CB127A">
      <w:pPr>
        <w:pStyle w:val="Akapitzlist"/>
        <w:numPr>
          <w:ilvl w:val="0"/>
          <w:numId w:val="488"/>
        </w:numPr>
        <w:spacing w:line="360" w:lineRule="auto"/>
        <w:ind w:left="567" w:hanging="283"/>
        <w:contextualSpacing/>
        <w:jc w:val="both"/>
        <w:rPr>
          <w:rFonts w:ascii="Arial" w:hAnsi="Arial" w:cs="Arial"/>
        </w:rPr>
      </w:pPr>
      <w:r w:rsidRPr="001C6E96">
        <w:rPr>
          <w:rFonts w:ascii="Arial" w:hAnsi="Arial" w:cs="Arial"/>
        </w:rPr>
        <w:t>realizację zadania pn. „Opracowanie projektów budowlanych i wykonawczych łącznie z kosztorysem budowlanym oraz niezbędnymi materiałami do wniosków o pozwolenie na prace budowlane dotyczące: poszerzenia i podwyższenia okna scenicznego Dużej Sceny oraz przebudowy rampy załadunkowej i wyładunkowej wraz z ruchomym podnośnikiem do transportu dekoracji na scenę” - 227.138,-zł.</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Zadanie o wartości kosztorysowej 300.000,-zł, realizowane w 2018 r. </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Wykonany zakres rzeczowy: opracowano pełną dokumentację projektową dla 2 zadań: </w:t>
      </w:r>
    </w:p>
    <w:p w:rsidR="00C23608" w:rsidRDefault="00C23608" w:rsidP="00CB127A">
      <w:pPr>
        <w:pStyle w:val="Akapitzlist"/>
        <w:numPr>
          <w:ilvl w:val="0"/>
          <w:numId w:val="489"/>
        </w:numPr>
        <w:spacing w:line="360" w:lineRule="auto"/>
        <w:jc w:val="both"/>
        <w:rPr>
          <w:rFonts w:ascii="Arial" w:hAnsi="Arial" w:cs="Arial"/>
        </w:rPr>
      </w:pPr>
      <w:r w:rsidRPr="001C6E96">
        <w:rPr>
          <w:rFonts w:ascii="Arial" w:hAnsi="Arial" w:cs="Arial"/>
        </w:rPr>
        <w:t xml:space="preserve">przebudowa okna portalowego w budynku Dużej Sceny  dotycząca poszerzenia i podwyższenia okna scenicznego, </w:t>
      </w:r>
    </w:p>
    <w:p w:rsidR="00C23608" w:rsidRPr="001C6E96" w:rsidRDefault="00C23608" w:rsidP="00CB127A">
      <w:pPr>
        <w:pStyle w:val="Akapitzlist"/>
        <w:numPr>
          <w:ilvl w:val="0"/>
          <w:numId w:val="489"/>
        </w:numPr>
        <w:spacing w:line="360" w:lineRule="auto"/>
        <w:jc w:val="both"/>
        <w:rPr>
          <w:rFonts w:ascii="Arial" w:hAnsi="Arial" w:cs="Arial"/>
        </w:rPr>
      </w:pPr>
      <w:r w:rsidRPr="001C6E96">
        <w:rPr>
          <w:rFonts w:ascii="Arial" w:hAnsi="Arial" w:cs="Arial"/>
        </w:rPr>
        <w:t xml:space="preserve">przebudowa rampy załadunkowej i wyładunkowej wraz z ruchomym podnośnikiem dla celów transportu dekoracji scenicznych dla budynku Dużej Sceny. </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Zakres dokumentacji projektowej obejmował opracowanie: projektów budowlanych, projektów wykonawczych, specyfikacji technicznych wykonania </w:t>
      </w:r>
      <w:r w:rsidR="009F7058">
        <w:rPr>
          <w:rFonts w:ascii="Arial" w:eastAsia="Times New Roman" w:hAnsi="Arial" w:cs="Arial"/>
          <w:sz w:val="24"/>
        </w:rPr>
        <w:br/>
      </w:r>
      <w:r w:rsidRPr="00C23608">
        <w:rPr>
          <w:rFonts w:ascii="Arial" w:eastAsia="Times New Roman" w:hAnsi="Arial" w:cs="Arial"/>
          <w:sz w:val="24"/>
        </w:rPr>
        <w:t>i odbioru robót, przedmiarów robót i kosztorysów inwestorskich dla obydwu zadań. Uzyskano wymagane uzgodnie</w:t>
      </w:r>
      <w:r w:rsidR="001C6E96">
        <w:rPr>
          <w:rFonts w:ascii="Arial" w:eastAsia="Times New Roman" w:hAnsi="Arial" w:cs="Arial"/>
          <w:sz w:val="24"/>
        </w:rPr>
        <w:t xml:space="preserve">nia dokumentacji projektowej </w:t>
      </w:r>
      <w:r w:rsidR="009F7058">
        <w:rPr>
          <w:rFonts w:ascii="Arial" w:eastAsia="Times New Roman" w:hAnsi="Arial" w:cs="Arial"/>
          <w:sz w:val="24"/>
        </w:rPr>
        <w:br/>
      </w:r>
      <w:r w:rsidR="001C6E96">
        <w:rPr>
          <w:rFonts w:ascii="Arial" w:eastAsia="Times New Roman" w:hAnsi="Arial" w:cs="Arial"/>
          <w:sz w:val="24"/>
        </w:rPr>
        <w:t>i pozwolenie na budowę</w:t>
      </w:r>
      <w:r w:rsidRPr="00C23608">
        <w:rPr>
          <w:rFonts w:ascii="Arial" w:eastAsia="Times New Roman" w:hAnsi="Arial" w:cs="Arial"/>
          <w:sz w:val="24"/>
        </w:rPr>
        <w:t>.</w:t>
      </w:r>
    </w:p>
    <w:p w:rsidR="00C23608" w:rsidRPr="001C6E96" w:rsidRDefault="00C23608" w:rsidP="00CB127A">
      <w:pPr>
        <w:pStyle w:val="Akapitzlist"/>
        <w:numPr>
          <w:ilvl w:val="0"/>
          <w:numId w:val="490"/>
        </w:numPr>
        <w:spacing w:line="360" w:lineRule="auto"/>
        <w:contextualSpacing/>
        <w:jc w:val="both"/>
        <w:rPr>
          <w:rFonts w:ascii="Arial" w:hAnsi="Arial" w:cs="Arial"/>
        </w:rPr>
      </w:pPr>
      <w:r w:rsidRPr="001C6E96">
        <w:rPr>
          <w:rFonts w:ascii="Arial" w:hAnsi="Arial" w:cs="Arial"/>
        </w:rPr>
        <w:t>wkład własny do zadania pn. „Nowoczesny i funkcjonalny Teatr - zakup wyposażenia na potrzeby działalności kulturalnej - etap II” - 136.000,- zł.</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Zadanie o wartości kosztorysowej 266.000,-zł, realizowane w 2018 r.</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Realizacja zadania była kontynuacją projektu, który został zapoczątkowany </w:t>
      </w:r>
      <w:r w:rsidR="009F7058">
        <w:rPr>
          <w:rFonts w:ascii="Arial" w:eastAsia="Times New Roman" w:hAnsi="Arial" w:cs="Arial"/>
          <w:sz w:val="24"/>
        </w:rPr>
        <w:br/>
      </w:r>
      <w:r w:rsidRPr="00C23608">
        <w:rPr>
          <w:rFonts w:ascii="Arial" w:eastAsia="Times New Roman" w:hAnsi="Arial" w:cs="Arial"/>
          <w:sz w:val="24"/>
        </w:rPr>
        <w:t xml:space="preserve">w 2017 r. dzięki wsparciu finansowemu ze środków </w:t>
      </w:r>
      <w:proofErr w:type="spellStart"/>
      <w:r w:rsidRPr="00C23608">
        <w:rPr>
          <w:rFonts w:ascii="Arial" w:eastAsia="Times New Roman" w:hAnsi="Arial" w:cs="Arial"/>
          <w:sz w:val="24"/>
        </w:rPr>
        <w:t>MKiDN</w:t>
      </w:r>
      <w:proofErr w:type="spellEnd"/>
      <w:r w:rsidRPr="00C23608">
        <w:rPr>
          <w:rFonts w:ascii="Arial" w:eastAsia="Times New Roman" w:hAnsi="Arial" w:cs="Arial"/>
          <w:sz w:val="24"/>
        </w:rPr>
        <w:t xml:space="preserve"> w ramach programu Infrastruktura kultury. Celem projektu było zapewnienie optymalnych warunków </w:t>
      </w:r>
      <w:r w:rsidRPr="00C23608">
        <w:rPr>
          <w:rFonts w:ascii="Arial" w:eastAsia="Times New Roman" w:hAnsi="Arial" w:cs="Arial"/>
          <w:sz w:val="24"/>
        </w:rPr>
        <w:lastRenderedPageBreak/>
        <w:t xml:space="preserve">działalności oraz stworzenie nowoczesnego i funkcjonalnego Teatru, poprzez zakup innowacyjnych systemów w sferze dźwięku, oświetlenia oraz transmisji. </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Stan zaawansowania i osiągnięte efekty.</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W ramach zadania zakupiono sprzęt oświetleniowy wraz z akcesoriami (reflektory wraz z akcesoriami - 2 sztuki), sprzęt do archiwizacji cyfrowej oraz transmisji na żywo do sieci Internet (sprzęt fotograficzny: aparat cyfrowy </w:t>
      </w:r>
      <w:r w:rsidR="009F7058">
        <w:rPr>
          <w:rFonts w:ascii="Arial" w:eastAsia="Times New Roman" w:hAnsi="Arial" w:cs="Arial"/>
          <w:sz w:val="24"/>
        </w:rPr>
        <w:br/>
      </w:r>
      <w:r w:rsidRPr="00C23608">
        <w:rPr>
          <w:rFonts w:ascii="Arial" w:eastAsia="Times New Roman" w:hAnsi="Arial" w:cs="Arial"/>
          <w:sz w:val="24"/>
        </w:rPr>
        <w:t xml:space="preserve">z obiektywem – 2 sztuki, karty pamięci, mikrofon do aparatu cyfrowego, przenośny dysk twardy, statyw, rekorder, konwerter), wyposażenie meblowe do Działu Sprzedaży, wyposażenie biurowe (słuchawkowy zestaw telefoniczny, wielofunkcyjne urządzenie marki RICOH, 3 niszczarki), sprzęt komputerowy (tablet oraz monitory LCD) oraz fortepian cyfrowy. </w:t>
      </w:r>
    </w:p>
    <w:p w:rsidR="00C23608" w:rsidRPr="001C6E96" w:rsidRDefault="00C23608" w:rsidP="00CB127A">
      <w:pPr>
        <w:pStyle w:val="Akapitzlist"/>
        <w:numPr>
          <w:ilvl w:val="0"/>
          <w:numId w:val="95"/>
        </w:numPr>
        <w:spacing w:line="360" w:lineRule="auto"/>
        <w:contextualSpacing/>
        <w:jc w:val="both"/>
        <w:rPr>
          <w:rFonts w:ascii="Arial" w:hAnsi="Arial" w:cs="Arial"/>
        </w:rPr>
      </w:pPr>
      <w:r w:rsidRPr="001C6E96">
        <w:rPr>
          <w:rFonts w:ascii="Arial" w:hAnsi="Arial" w:cs="Arial"/>
        </w:rPr>
        <w:t>realizację zadania pn. Modernizacja instalacji wentylacji i klimatyzacji Teatru - 90.000,- zł.</w:t>
      </w:r>
    </w:p>
    <w:p w:rsidR="00C23608" w:rsidRPr="00C23608" w:rsidRDefault="00C23608" w:rsidP="00C23608">
      <w:pPr>
        <w:tabs>
          <w:tab w:val="left" w:pos="284"/>
          <w:tab w:val="left" w:pos="993"/>
        </w:tabs>
        <w:spacing w:after="0" w:line="360" w:lineRule="auto"/>
        <w:ind w:left="567"/>
        <w:jc w:val="both"/>
        <w:rPr>
          <w:rFonts w:ascii="Arial" w:eastAsia="Times New Roman" w:hAnsi="Arial" w:cs="Arial"/>
          <w:sz w:val="24"/>
        </w:rPr>
      </w:pPr>
      <w:r w:rsidRPr="00C23608">
        <w:rPr>
          <w:rFonts w:ascii="Arial" w:eastAsia="Times New Roman" w:hAnsi="Arial" w:cs="Arial"/>
          <w:sz w:val="24"/>
        </w:rPr>
        <w:t>Zadanie o wartości kosztorysowej 93.500,-zl, realizowane w 2018 r.</w:t>
      </w:r>
    </w:p>
    <w:p w:rsidR="00C23608" w:rsidRDefault="00C23608" w:rsidP="00C23608">
      <w:pPr>
        <w:tabs>
          <w:tab w:val="left" w:pos="284"/>
          <w:tab w:val="left" w:pos="993"/>
        </w:tabs>
        <w:spacing w:after="0" w:line="360" w:lineRule="auto"/>
        <w:ind w:left="567"/>
        <w:jc w:val="both"/>
        <w:rPr>
          <w:rFonts w:ascii="Arial" w:eastAsia="Times New Roman" w:hAnsi="Arial" w:cs="Arial"/>
          <w:sz w:val="24"/>
        </w:rPr>
      </w:pPr>
      <w:r w:rsidRPr="00C23608">
        <w:rPr>
          <w:rFonts w:ascii="Arial" w:eastAsia="Times New Roman" w:hAnsi="Arial" w:cs="Arial"/>
          <w:sz w:val="24"/>
        </w:rPr>
        <w:t xml:space="preserve">W ramach zadania wykonano modernizację instalacji wentylacji mechanicznej </w:t>
      </w:r>
      <w:r w:rsidR="009F7058">
        <w:rPr>
          <w:rFonts w:ascii="Arial" w:eastAsia="Times New Roman" w:hAnsi="Arial" w:cs="Arial"/>
          <w:sz w:val="24"/>
        </w:rPr>
        <w:br/>
      </w:r>
      <w:r w:rsidRPr="00C23608">
        <w:rPr>
          <w:rFonts w:ascii="Arial" w:eastAsia="Times New Roman" w:hAnsi="Arial" w:cs="Arial"/>
          <w:sz w:val="24"/>
        </w:rPr>
        <w:t xml:space="preserve">i klimatyzacji w budynku Małej Sceny - poprzez montaż przepustnicy regulowanej mechanicznie, zaprojektowano, dostarczono i zamontowano układ klimatyzacyjny (klimatyzatory) dla Sali Prób i 5 – </w:t>
      </w:r>
      <w:proofErr w:type="spellStart"/>
      <w:r w:rsidRPr="00C23608">
        <w:rPr>
          <w:rFonts w:ascii="Arial" w:eastAsia="Times New Roman" w:hAnsi="Arial" w:cs="Arial"/>
          <w:sz w:val="24"/>
        </w:rPr>
        <w:t>ciu</w:t>
      </w:r>
      <w:proofErr w:type="spellEnd"/>
      <w:r w:rsidRPr="00C23608">
        <w:rPr>
          <w:rFonts w:ascii="Arial" w:eastAsia="Times New Roman" w:hAnsi="Arial" w:cs="Arial"/>
          <w:sz w:val="24"/>
        </w:rPr>
        <w:t xml:space="preserve"> pomieszczeń biurowych </w:t>
      </w:r>
      <w:r w:rsidR="009F7058">
        <w:rPr>
          <w:rFonts w:ascii="Arial" w:eastAsia="Times New Roman" w:hAnsi="Arial" w:cs="Arial"/>
          <w:sz w:val="24"/>
        </w:rPr>
        <w:br/>
      </w:r>
      <w:r w:rsidRPr="00C23608">
        <w:rPr>
          <w:rFonts w:ascii="Arial" w:eastAsia="Times New Roman" w:hAnsi="Arial" w:cs="Arial"/>
          <w:sz w:val="24"/>
        </w:rPr>
        <w:t>w budynku Teatru oraz doprowadzono zasilanie elektryczne z wymaganymi zabezpieczeniami i przeprowadzono wymagane próby, synchronizację i rozruch instalacji klimatyzacyjnej.</w:t>
      </w:r>
    </w:p>
    <w:p w:rsidR="00C23608" w:rsidRPr="00C23608" w:rsidRDefault="00C23608" w:rsidP="00C23608">
      <w:pPr>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92108 – Filharmonie, orkiestry, chóry i kapele</w:t>
      </w:r>
    </w:p>
    <w:p w:rsidR="00C23608" w:rsidRPr="00C23608" w:rsidRDefault="00C23608" w:rsidP="00C23608">
      <w:pPr>
        <w:spacing w:after="0" w:line="360" w:lineRule="auto"/>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Zaplanowane wydatki bieżące (Dep. DO) w kwocie </w:t>
      </w:r>
      <w:r w:rsidRPr="00C23608">
        <w:rPr>
          <w:rFonts w:ascii="Arial" w:hAnsi="Arial" w:cs="Arial"/>
          <w:color w:val="000000" w:themeColor="text1"/>
          <w:sz w:val="24"/>
          <w:szCs w:val="24"/>
        </w:rPr>
        <w:t>7.679.800</w:t>
      </w:r>
      <w:r w:rsidRPr="00C23608">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C23608">
        <w:rPr>
          <w:rFonts w:ascii="Arial" w:hAnsi="Arial" w:cs="Arial"/>
          <w:color w:val="000000" w:themeColor="text1"/>
          <w:sz w:val="24"/>
          <w:szCs w:val="24"/>
        </w:rPr>
        <w:t>7.679.800</w:t>
      </w:r>
      <w:r w:rsidRPr="00C23608">
        <w:rPr>
          <w:rFonts w:ascii="Arial" w:eastAsia="Times New Roman" w:hAnsi="Arial" w:cs="Arial"/>
          <w:color w:val="000000" w:themeColor="text1"/>
          <w:sz w:val="24"/>
          <w:szCs w:val="24"/>
          <w:lang w:eastAsia="pl-PL"/>
        </w:rPr>
        <w:t>,-zł, tj. 100 % planu i obejmowały:</w:t>
      </w:r>
    </w:p>
    <w:p w:rsidR="00C23608" w:rsidRPr="00C23608" w:rsidRDefault="00C23608" w:rsidP="00CB127A">
      <w:pPr>
        <w:numPr>
          <w:ilvl w:val="0"/>
          <w:numId w:val="73"/>
        </w:numPr>
        <w:spacing w:after="0" w:line="360" w:lineRule="auto"/>
        <w:ind w:left="426"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dotację podmiotową dla Filharmonii Podkarpackiej im. Artura Malawskiego </w:t>
      </w:r>
      <w:r w:rsidRPr="00C23608">
        <w:rPr>
          <w:rFonts w:ascii="Arial" w:eastAsia="Times New Roman" w:hAnsi="Arial" w:cs="Arial"/>
          <w:color w:val="000000" w:themeColor="text1"/>
          <w:sz w:val="24"/>
          <w:szCs w:val="24"/>
          <w:lang w:eastAsia="pl-PL"/>
        </w:rPr>
        <w:br/>
        <w:t xml:space="preserve">w Rzeszowie w kwocie </w:t>
      </w:r>
      <w:r w:rsidRPr="00C23608">
        <w:rPr>
          <w:rFonts w:ascii="Arial" w:hAnsi="Arial" w:cs="Arial"/>
          <w:color w:val="000000" w:themeColor="text1"/>
          <w:sz w:val="24"/>
          <w:szCs w:val="24"/>
        </w:rPr>
        <w:t>6.899.800</w:t>
      </w:r>
      <w:r w:rsidRPr="00C23608">
        <w:rPr>
          <w:rFonts w:ascii="Arial" w:eastAsia="Times New Roman" w:hAnsi="Arial" w:cs="Arial"/>
          <w:color w:val="000000" w:themeColor="text1"/>
          <w:sz w:val="24"/>
          <w:szCs w:val="24"/>
          <w:lang w:eastAsia="pl-PL"/>
        </w:rPr>
        <w:t>,-zł (§ 2480), w tym na:</w:t>
      </w:r>
    </w:p>
    <w:p w:rsidR="00C23608" w:rsidRPr="00C23608" w:rsidRDefault="00C23608" w:rsidP="00CB127A">
      <w:pPr>
        <w:numPr>
          <w:ilvl w:val="0"/>
          <w:numId w:val="153"/>
        </w:numPr>
        <w:spacing w:after="0" w:line="360" w:lineRule="auto"/>
        <w:contextualSpacing/>
        <w:jc w:val="both"/>
        <w:rPr>
          <w:rFonts w:ascii="Arial" w:eastAsia="Times New Roman" w:hAnsi="Arial" w:cs="Arial"/>
          <w:sz w:val="24"/>
        </w:rPr>
      </w:pPr>
      <w:r w:rsidRPr="00C23608">
        <w:rPr>
          <w:rFonts w:ascii="Arial" w:eastAsia="Times New Roman" w:hAnsi="Arial" w:cs="Arial"/>
          <w:color w:val="000000" w:themeColor="text1"/>
          <w:sz w:val="24"/>
          <w:szCs w:val="24"/>
          <w:lang w:eastAsia="pl-PL"/>
        </w:rPr>
        <w:t xml:space="preserve"> </w:t>
      </w:r>
      <w:r w:rsidRPr="00C23608">
        <w:rPr>
          <w:rFonts w:ascii="Arial" w:eastAsia="Times New Roman" w:hAnsi="Arial" w:cs="Arial"/>
          <w:sz w:val="24"/>
        </w:rPr>
        <w:t>remonty bieżące budynku i urządzeń technicznych - 77.500,-zł.</w:t>
      </w:r>
    </w:p>
    <w:p w:rsidR="00C23608" w:rsidRPr="00C23608" w:rsidRDefault="00C23608" w:rsidP="00C23608">
      <w:pPr>
        <w:spacing w:after="0" w:line="360" w:lineRule="auto"/>
        <w:ind w:left="786"/>
        <w:contextualSpacing/>
        <w:jc w:val="both"/>
        <w:rPr>
          <w:rFonts w:ascii="Arial" w:eastAsia="Times New Roman" w:hAnsi="Arial" w:cs="Arial"/>
          <w:sz w:val="24"/>
        </w:rPr>
      </w:pPr>
      <w:r w:rsidRPr="00C23608">
        <w:rPr>
          <w:rFonts w:ascii="Arial" w:eastAsia="Times New Roman" w:hAnsi="Arial" w:cs="Arial"/>
          <w:sz w:val="24"/>
        </w:rPr>
        <w:t>W ramach przedmiotowego zadania wykonano następujące prace remontowe: naprawa i regulacja drzwi zewnętrznych i wewnętrznych</w:t>
      </w:r>
      <w:r w:rsidR="00D16F4E">
        <w:rPr>
          <w:rFonts w:ascii="Arial" w:eastAsia="Times New Roman" w:hAnsi="Arial" w:cs="Arial"/>
          <w:sz w:val="24"/>
        </w:rPr>
        <w:t xml:space="preserve"> </w:t>
      </w:r>
      <w:r w:rsidRPr="00C23608">
        <w:rPr>
          <w:rFonts w:ascii="Arial" w:eastAsia="Times New Roman" w:hAnsi="Arial" w:cs="Arial"/>
          <w:sz w:val="24"/>
        </w:rPr>
        <w:t xml:space="preserve">w budynku Filharmonii, naprawa wzmacniacza inspicjenta i urządzeń technicznych, remont ścian kwietnika zewnętrznego, remont nawierzchni parkingu z płyt granitowych, remont stopni schodowych na parkingu, naprawa rolet w garderobach, remont studzienki deszczowej na parkingu dolnym, remont </w:t>
      </w:r>
      <w:r w:rsidRPr="00C23608">
        <w:rPr>
          <w:rFonts w:ascii="Arial" w:eastAsia="Times New Roman" w:hAnsi="Arial" w:cs="Arial"/>
          <w:sz w:val="24"/>
        </w:rPr>
        <w:lastRenderedPageBreak/>
        <w:t>pompy obiegowej, remont centrali wentylacyjnej i agregatu, malowanie klatek schodowych i korytarzy w budynku.</w:t>
      </w:r>
    </w:p>
    <w:p w:rsidR="00C23608" w:rsidRPr="00C23608" w:rsidRDefault="00C23608" w:rsidP="00CB127A">
      <w:pPr>
        <w:numPr>
          <w:ilvl w:val="0"/>
          <w:numId w:val="153"/>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przygotowanie muzycznej oprawy gali wręczenia nagród „Karpacka Europa Wspólnych Wartości” podczas IX Forum Europa – Ukraina - 50.000,-zł,</w:t>
      </w:r>
    </w:p>
    <w:p w:rsidR="00C23608" w:rsidRPr="00C23608" w:rsidRDefault="00C23608" w:rsidP="00CB127A">
      <w:pPr>
        <w:numPr>
          <w:ilvl w:val="0"/>
          <w:numId w:val="153"/>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udział w Międzynarodowym Festiwalu Artystycznym Krajów Regionu Karpackiego „</w:t>
      </w:r>
      <w:proofErr w:type="spellStart"/>
      <w:r w:rsidRPr="00C23608">
        <w:rPr>
          <w:rFonts w:ascii="Arial" w:eastAsia="Times New Roman" w:hAnsi="Arial" w:cs="Arial"/>
          <w:sz w:val="24"/>
        </w:rPr>
        <w:t>Karpatśkyj</w:t>
      </w:r>
      <w:proofErr w:type="spellEnd"/>
      <w:r w:rsidRPr="00C23608">
        <w:rPr>
          <w:rFonts w:ascii="Arial" w:eastAsia="Times New Roman" w:hAnsi="Arial" w:cs="Arial"/>
          <w:sz w:val="24"/>
        </w:rPr>
        <w:t xml:space="preserve"> </w:t>
      </w:r>
      <w:proofErr w:type="spellStart"/>
      <w:r w:rsidRPr="00C23608">
        <w:rPr>
          <w:rFonts w:ascii="Arial" w:eastAsia="Times New Roman" w:hAnsi="Arial" w:cs="Arial"/>
          <w:sz w:val="24"/>
        </w:rPr>
        <w:t>Prostir</w:t>
      </w:r>
      <w:proofErr w:type="spellEnd"/>
      <w:r w:rsidRPr="00C23608">
        <w:rPr>
          <w:rFonts w:ascii="Arial" w:eastAsia="Times New Roman" w:hAnsi="Arial" w:cs="Arial"/>
          <w:sz w:val="24"/>
        </w:rPr>
        <w:t>” - 70.000,-zł,</w:t>
      </w:r>
    </w:p>
    <w:p w:rsidR="00C23608" w:rsidRPr="00C23608" w:rsidRDefault="00C23608" w:rsidP="00CB127A">
      <w:pPr>
        <w:numPr>
          <w:ilvl w:val="0"/>
          <w:numId w:val="153"/>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organizację koncertu dla osób niepełnosprawnych z udziałem zespołu „</w:t>
      </w:r>
      <w:proofErr w:type="spellStart"/>
      <w:r w:rsidRPr="00C23608">
        <w:rPr>
          <w:rFonts w:ascii="Arial" w:eastAsia="Times New Roman" w:hAnsi="Arial" w:cs="Arial"/>
          <w:sz w:val="24"/>
        </w:rPr>
        <w:t>Resovia</w:t>
      </w:r>
      <w:proofErr w:type="spellEnd"/>
      <w:r w:rsidRPr="00C23608">
        <w:rPr>
          <w:rFonts w:ascii="Arial" w:eastAsia="Times New Roman" w:hAnsi="Arial" w:cs="Arial"/>
          <w:sz w:val="24"/>
        </w:rPr>
        <w:t xml:space="preserve"> </w:t>
      </w:r>
      <w:proofErr w:type="spellStart"/>
      <w:r w:rsidRPr="00C23608">
        <w:rPr>
          <w:rFonts w:ascii="Arial" w:eastAsia="Times New Roman" w:hAnsi="Arial" w:cs="Arial"/>
          <w:sz w:val="24"/>
        </w:rPr>
        <w:t>Saltans</w:t>
      </w:r>
      <w:proofErr w:type="spellEnd"/>
      <w:r w:rsidRPr="00C23608">
        <w:rPr>
          <w:rFonts w:ascii="Arial" w:eastAsia="Times New Roman" w:hAnsi="Arial" w:cs="Arial"/>
          <w:sz w:val="24"/>
        </w:rPr>
        <w:t>” - 5.000,-zł,</w:t>
      </w:r>
    </w:p>
    <w:p w:rsidR="00C23608" w:rsidRPr="00C23608" w:rsidRDefault="00C23608" w:rsidP="00CB127A">
      <w:pPr>
        <w:numPr>
          <w:ilvl w:val="0"/>
          <w:numId w:val="73"/>
        </w:numPr>
        <w:spacing w:after="0" w:line="360" w:lineRule="auto"/>
        <w:ind w:left="426"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celowe dla Filharmonii Podkarpackiej im. Artura Malawskiego </w:t>
      </w:r>
      <w:r w:rsidRPr="00C23608">
        <w:rPr>
          <w:rFonts w:ascii="Arial" w:eastAsia="Times New Roman" w:hAnsi="Arial" w:cs="Arial"/>
          <w:color w:val="000000" w:themeColor="text1"/>
          <w:sz w:val="24"/>
          <w:szCs w:val="24"/>
          <w:lang w:eastAsia="pl-PL"/>
        </w:rPr>
        <w:br/>
        <w:t xml:space="preserve">w Rzeszowie w kwocie </w:t>
      </w:r>
      <w:r w:rsidRPr="00C23608">
        <w:rPr>
          <w:rFonts w:ascii="Arial" w:hAnsi="Arial" w:cs="Arial"/>
          <w:color w:val="000000" w:themeColor="text1"/>
          <w:sz w:val="24"/>
          <w:szCs w:val="24"/>
        </w:rPr>
        <w:t>780.000</w:t>
      </w:r>
      <w:r w:rsidRPr="00C23608">
        <w:rPr>
          <w:rFonts w:ascii="Arial" w:eastAsia="Times New Roman" w:hAnsi="Arial" w:cs="Arial"/>
          <w:color w:val="000000" w:themeColor="text1"/>
          <w:sz w:val="24"/>
          <w:szCs w:val="24"/>
          <w:lang w:eastAsia="pl-PL"/>
        </w:rPr>
        <w:t>,-zł (§ 2800), w tym na:</w:t>
      </w:r>
    </w:p>
    <w:p w:rsidR="00C23608" w:rsidRPr="00C23608" w:rsidRDefault="00C23608" w:rsidP="00CB127A">
      <w:pPr>
        <w:numPr>
          <w:ilvl w:val="0"/>
          <w:numId w:val="8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57. Muzyczny Festiwal w Łańcucie - 500.000,-zł,</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 xml:space="preserve">Wydatki w kwocie 100.000,-zł sfinansowane ze środków Gminy Miasto Rzeszów. </w:t>
      </w:r>
    </w:p>
    <w:p w:rsidR="00C23608" w:rsidRPr="00C23608" w:rsidRDefault="00C23608" w:rsidP="00CB127A">
      <w:pPr>
        <w:numPr>
          <w:ilvl w:val="0"/>
          <w:numId w:val="84"/>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organizację cyklu koncertów pn. „Przestrzeń otwarta dla muzyki” - 240.000,-zł,</w:t>
      </w:r>
    </w:p>
    <w:p w:rsidR="00C23608" w:rsidRPr="00C23608" w:rsidRDefault="00C23608" w:rsidP="00CB127A">
      <w:pPr>
        <w:numPr>
          <w:ilvl w:val="0"/>
          <w:numId w:val="84"/>
        </w:numPr>
        <w:spacing w:after="0" w:line="360" w:lineRule="auto"/>
        <w:ind w:left="851"/>
        <w:contextualSpacing/>
        <w:jc w:val="both"/>
        <w:rPr>
          <w:rFonts w:ascii="Times New Roman" w:eastAsia="Times New Roman" w:hAnsi="Times New Roman" w:cs="Times New Roman"/>
          <w:color w:val="000000" w:themeColor="text1"/>
          <w:sz w:val="24"/>
          <w:szCs w:val="24"/>
        </w:rPr>
      </w:pPr>
      <w:r w:rsidRPr="00C23608">
        <w:rPr>
          <w:rFonts w:ascii="Arial" w:eastAsia="Times New Roman" w:hAnsi="Arial" w:cs="Arial"/>
          <w:color w:val="000000" w:themeColor="text1"/>
          <w:sz w:val="24"/>
          <w:szCs w:val="24"/>
        </w:rPr>
        <w:t>organizację koncertu plenerowego - 40.000,- zł.</w:t>
      </w:r>
    </w:p>
    <w:p w:rsidR="00C23608" w:rsidRPr="00C23608" w:rsidRDefault="00C23608" w:rsidP="00C23608">
      <w:pPr>
        <w:spacing w:after="0" w:line="360" w:lineRule="auto"/>
        <w:ind w:left="851"/>
        <w:contextualSpacing/>
        <w:jc w:val="both"/>
        <w:rPr>
          <w:rFonts w:ascii="Times New Roman" w:eastAsia="Times New Roman" w:hAnsi="Times New Roman" w:cs="Times New Roman"/>
          <w:color w:val="000000" w:themeColor="text1"/>
          <w:sz w:val="24"/>
          <w:szCs w:val="24"/>
        </w:rPr>
      </w:pPr>
      <w:r w:rsidRPr="00C23608">
        <w:rPr>
          <w:rFonts w:ascii="Arial" w:eastAsia="Times New Roman" w:hAnsi="Arial" w:cs="Arial"/>
          <w:color w:val="000000" w:themeColor="text1"/>
          <w:sz w:val="24"/>
          <w:szCs w:val="24"/>
        </w:rPr>
        <w:t>Wydatki sfinansowane ze środków Gminy Miasto Rzeszów.</w:t>
      </w:r>
      <w:r w:rsidRPr="00C23608">
        <w:rPr>
          <w:rFonts w:ascii="Arial" w:eastAsia="Times New Roman" w:hAnsi="Arial" w:cs="Arial"/>
          <w:color w:val="000000" w:themeColor="text1"/>
          <w:sz w:val="24"/>
          <w:szCs w:val="24"/>
        </w:rPr>
        <w:tab/>
      </w:r>
    </w:p>
    <w:p w:rsidR="00C23608" w:rsidRPr="00C23608" w:rsidRDefault="00C23608" w:rsidP="00C23608">
      <w:pPr>
        <w:spacing w:after="0" w:line="360" w:lineRule="auto"/>
        <w:ind w:left="142" w:hanging="142"/>
        <w:contextualSpacing/>
        <w:jc w:val="both"/>
        <w:rPr>
          <w:rFonts w:ascii="Arial" w:eastAsia="Times New Roman" w:hAnsi="Arial" w:cs="Arial"/>
          <w:b/>
          <w:i/>
          <w:color w:val="000000" w:themeColor="text1"/>
          <w:sz w:val="24"/>
          <w:szCs w:val="24"/>
          <w:lang w:eastAsia="pl-PL"/>
        </w:rPr>
      </w:pPr>
      <w:r w:rsidRPr="00C23608">
        <w:rPr>
          <w:rFonts w:ascii="Arial" w:eastAsia="Times New Roman" w:hAnsi="Arial" w:cs="Arial"/>
          <w:color w:val="FF0000"/>
          <w:sz w:val="24"/>
          <w:szCs w:val="24"/>
          <w:lang w:eastAsia="pl-PL"/>
        </w:rPr>
        <w:t xml:space="preserve"> </w:t>
      </w:r>
      <w:r w:rsidRPr="00C23608">
        <w:rPr>
          <w:rFonts w:ascii="Arial" w:eastAsia="Times New Roman" w:hAnsi="Arial" w:cs="Arial"/>
          <w:b/>
          <w:i/>
          <w:color w:val="000000" w:themeColor="text1"/>
          <w:sz w:val="24"/>
          <w:szCs w:val="24"/>
          <w:lang w:eastAsia="pl-PL"/>
        </w:rPr>
        <w:t>Rozdział 92109 – Domy i ośrodki kultury, świetlice i kluby</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Zaplanowane wydatki w kwocie 9.981.614,- zł jako dotacje dla jednostek sektora finansów publicznych, zostały zrealizowane w wysokości 9.901.758,-zł, tj. 99,20 % planu.</w:t>
      </w:r>
    </w:p>
    <w:p w:rsidR="00C23608" w:rsidRPr="00C23608" w:rsidRDefault="00C23608" w:rsidP="00CB127A">
      <w:pPr>
        <w:numPr>
          <w:ilvl w:val="0"/>
          <w:numId w:val="69"/>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7.948.708,- zł zostały wykonane </w:t>
      </w:r>
      <w:r w:rsidRPr="00C23608">
        <w:rPr>
          <w:rFonts w:ascii="Arial" w:eastAsia="Times New Roman" w:hAnsi="Arial" w:cs="Arial"/>
          <w:color w:val="000000" w:themeColor="text1"/>
          <w:sz w:val="24"/>
          <w:szCs w:val="24"/>
          <w:lang w:eastAsia="pl-PL"/>
        </w:rPr>
        <w:br/>
        <w:t>w kwocie 7.938.367,-zł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99,87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w:t>
      </w:r>
    </w:p>
    <w:p w:rsidR="00C23608" w:rsidRPr="00C23608" w:rsidRDefault="00C23608" w:rsidP="00CB127A">
      <w:pPr>
        <w:numPr>
          <w:ilvl w:val="0"/>
          <w:numId w:val="70"/>
        </w:numPr>
        <w:tabs>
          <w:tab w:val="left" w:pos="567"/>
        </w:tabs>
        <w:spacing w:after="0" w:line="360" w:lineRule="auto"/>
        <w:ind w:left="426"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podmiotowe w kwocie </w:t>
      </w:r>
      <w:r w:rsidRPr="00C23608">
        <w:rPr>
          <w:rFonts w:ascii="Arial" w:hAnsi="Arial" w:cs="Arial"/>
          <w:color w:val="000000" w:themeColor="text1"/>
          <w:sz w:val="24"/>
          <w:szCs w:val="24"/>
        </w:rPr>
        <w:t>7.274.650</w:t>
      </w:r>
      <w:r w:rsidRPr="00C23608">
        <w:rPr>
          <w:rFonts w:ascii="Arial" w:eastAsia="Times New Roman" w:hAnsi="Arial" w:cs="Arial"/>
          <w:color w:val="000000" w:themeColor="text1"/>
          <w:sz w:val="24"/>
          <w:szCs w:val="24"/>
          <w:lang w:eastAsia="pl-PL"/>
        </w:rPr>
        <w:t>,- zł (§ 2480) (Dep. DO), w tym dla:</w:t>
      </w:r>
    </w:p>
    <w:p w:rsidR="00C23608" w:rsidRPr="00C23608" w:rsidRDefault="00C23608" w:rsidP="00CB127A">
      <w:pPr>
        <w:numPr>
          <w:ilvl w:val="0"/>
          <w:numId w:val="7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Wojewódzkiego Domu Kultury w Rzeszowie w kwocie </w:t>
      </w:r>
      <w:r w:rsidRPr="00C23608">
        <w:rPr>
          <w:rFonts w:ascii="Arial" w:hAnsi="Arial" w:cs="Arial"/>
          <w:color w:val="000000" w:themeColor="text1"/>
          <w:sz w:val="24"/>
          <w:szCs w:val="24"/>
        </w:rPr>
        <w:t>4.698.150,- zł, w tym na:</w:t>
      </w:r>
    </w:p>
    <w:p w:rsidR="00C23608" w:rsidRPr="00C23608" w:rsidRDefault="00C23608" w:rsidP="00C23608">
      <w:pPr>
        <w:spacing w:after="0" w:line="360" w:lineRule="auto"/>
        <w:ind w:left="851"/>
        <w:contextualSpacing/>
        <w:jc w:val="both"/>
        <w:rPr>
          <w:rFonts w:ascii="Arial" w:hAnsi="Arial" w:cs="Arial"/>
          <w:color w:val="000000" w:themeColor="text1"/>
          <w:sz w:val="24"/>
          <w:szCs w:val="24"/>
        </w:rPr>
      </w:pPr>
      <w:r w:rsidRPr="00C23608">
        <w:rPr>
          <w:rFonts w:ascii="Arial" w:eastAsia="Times New Roman" w:hAnsi="Arial" w:cs="Arial"/>
          <w:color w:val="000000" w:themeColor="text1"/>
          <w:sz w:val="24"/>
          <w:szCs w:val="24"/>
          <w:lang w:eastAsia="pl-PL"/>
        </w:rPr>
        <w:t xml:space="preserve">- </w:t>
      </w:r>
      <w:r w:rsidRPr="00C23608">
        <w:rPr>
          <w:rFonts w:ascii="Arial" w:hAnsi="Arial" w:cs="Arial"/>
          <w:color w:val="000000" w:themeColor="text1"/>
          <w:sz w:val="24"/>
          <w:szCs w:val="24"/>
        </w:rPr>
        <w:t>działalność bieżącą Podkarpackiej Komisji Filmowej - 440.000 zł,</w:t>
      </w:r>
    </w:p>
    <w:p w:rsidR="00C23608" w:rsidRPr="00C23608" w:rsidRDefault="00C23608" w:rsidP="00C23608">
      <w:pPr>
        <w:spacing w:after="0" w:line="360" w:lineRule="auto"/>
        <w:ind w:left="786"/>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realizację zadania Podkarpacki Dzwon Niepodległości - 77.000 zł,</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 </w:t>
      </w:r>
      <w:r w:rsidRPr="00C23608">
        <w:rPr>
          <w:rFonts w:ascii="Arial" w:hAnsi="Arial" w:cs="Arial"/>
          <w:color w:val="000000" w:themeColor="text1"/>
          <w:sz w:val="24"/>
          <w:szCs w:val="24"/>
        </w:rPr>
        <w:t>realizacje zadania pn. Koncert Jazzowy w Przemyślu - 50.000 zł,</w:t>
      </w:r>
      <w:r w:rsidRPr="00C23608">
        <w:rPr>
          <w:rFonts w:ascii="Arial" w:eastAsia="Times New Roman" w:hAnsi="Arial" w:cs="Arial"/>
          <w:color w:val="000000" w:themeColor="text1"/>
          <w:sz w:val="24"/>
          <w:szCs w:val="24"/>
          <w:lang w:eastAsia="pl-PL"/>
        </w:rPr>
        <w:t xml:space="preserve">- </w:t>
      </w:r>
    </w:p>
    <w:p w:rsidR="00C23608" w:rsidRPr="00C23608" w:rsidRDefault="00C23608" w:rsidP="00CB127A">
      <w:pPr>
        <w:numPr>
          <w:ilvl w:val="0"/>
          <w:numId w:val="71"/>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Centrum Kulturalnego w Przemyślu w kwocie </w:t>
      </w:r>
      <w:r w:rsidRPr="00C23608">
        <w:rPr>
          <w:rFonts w:ascii="Arial" w:hAnsi="Arial" w:cs="Arial"/>
          <w:color w:val="000000" w:themeColor="text1"/>
          <w:sz w:val="24"/>
          <w:szCs w:val="24"/>
        </w:rPr>
        <w:t>2.576.500</w:t>
      </w:r>
      <w:r w:rsidRPr="00C23608">
        <w:rPr>
          <w:rFonts w:ascii="Arial" w:eastAsia="Times New Roman" w:hAnsi="Arial" w:cs="Arial"/>
          <w:color w:val="000000" w:themeColor="text1"/>
          <w:sz w:val="24"/>
          <w:szCs w:val="24"/>
          <w:lang w:eastAsia="pl-PL"/>
        </w:rPr>
        <w:t>,- zł,</w:t>
      </w:r>
    </w:p>
    <w:p w:rsidR="00C23608" w:rsidRPr="00C23608" w:rsidRDefault="00C23608" w:rsidP="00CB127A">
      <w:pPr>
        <w:numPr>
          <w:ilvl w:val="0"/>
          <w:numId w:val="70"/>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celowe w kwocie </w:t>
      </w:r>
      <w:r w:rsidRPr="00C23608">
        <w:rPr>
          <w:rFonts w:ascii="Arial" w:hAnsi="Arial" w:cs="Arial"/>
          <w:color w:val="000000" w:themeColor="text1"/>
          <w:sz w:val="24"/>
          <w:szCs w:val="24"/>
        </w:rPr>
        <w:t>615.028</w:t>
      </w:r>
      <w:r w:rsidRPr="00C23608">
        <w:rPr>
          <w:rFonts w:ascii="Arial" w:eastAsia="Times New Roman" w:hAnsi="Arial" w:cs="Arial"/>
          <w:color w:val="000000" w:themeColor="text1"/>
          <w:sz w:val="24"/>
          <w:szCs w:val="24"/>
          <w:lang w:eastAsia="pl-PL"/>
        </w:rPr>
        <w:t>,-zł (§ 2800) (Dep. DO), w tym dla:</w:t>
      </w:r>
    </w:p>
    <w:p w:rsidR="00C23608" w:rsidRPr="00C23608" w:rsidRDefault="00C23608" w:rsidP="00CB127A">
      <w:pPr>
        <w:numPr>
          <w:ilvl w:val="0"/>
          <w:numId w:val="7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Wojewódzkiego Domu Kultury w Rzeszowie w kwocie </w:t>
      </w:r>
      <w:r w:rsidRPr="00C23608">
        <w:rPr>
          <w:rFonts w:ascii="Arial" w:hAnsi="Arial" w:cs="Arial"/>
          <w:color w:val="000000" w:themeColor="text1"/>
          <w:sz w:val="24"/>
          <w:szCs w:val="24"/>
        </w:rPr>
        <w:t>359.000</w:t>
      </w:r>
      <w:r w:rsidRPr="00C23608">
        <w:rPr>
          <w:rFonts w:ascii="Arial" w:eastAsia="Times New Roman" w:hAnsi="Arial" w:cs="Arial"/>
          <w:color w:val="000000" w:themeColor="text1"/>
          <w:sz w:val="24"/>
          <w:szCs w:val="24"/>
          <w:lang w:eastAsia="pl-PL"/>
        </w:rPr>
        <w:t>,- zł, z tego na:</w:t>
      </w:r>
    </w:p>
    <w:p w:rsidR="00C23608" w:rsidRPr="00C23608" w:rsidRDefault="00C23608" w:rsidP="00CB127A">
      <w:pPr>
        <w:numPr>
          <w:ilvl w:val="0"/>
          <w:numId w:val="154"/>
        </w:numPr>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opracowanie redakcyjne Podkarpackiego Informatora Kulturalnego oraz internetowy Kalendarz Wydarzeń Kulturalnych - 84.000,- zł,</w:t>
      </w:r>
    </w:p>
    <w:p w:rsidR="00C23608" w:rsidRPr="00C23608" w:rsidRDefault="00C23608" w:rsidP="00CB127A">
      <w:pPr>
        <w:numPr>
          <w:ilvl w:val="0"/>
          <w:numId w:val="91"/>
        </w:numPr>
        <w:tabs>
          <w:tab w:val="left" w:pos="851"/>
        </w:tabs>
        <w:spacing w:after="0" w:line="360" w:lineRule="auto"/>
        <w:ind w:left="1134"/>
        <w:contextualSpacing/>
        <w:jc w:val="both"/>
        <w:rPr>
          <w:rFonts w:ascii="Arial" w:eastAsia="Times New Roman" w:hAnsi="Arial" w:cs="Arial"/>
          <w:sz w:val="24"/>
          <w:szCs w:val="24"/>
        </w:rPr>
      </w:pPr>
      <w:r w:rsidRPr="00C23608">
        <w:rPr>
          <w:rFonts w:ascii="Arial" w:eastAsia="Times New Roman" w:hAnsi="Arial" w:cs="Arial"/>
          <w:color w:val="000000" w:themeColor="text1"/>
          <w:sz w:val="24"/>
          <w:szCs w:val="24"/>
        </w:rPr>
        <w:t>Podkarpacką Jesień Jazzową - 25.000,- zł</w:t>
      </w:r>
      <w:r w:rsidRPr="00C23608">
        <w:rPr>
          <w:rFonts w:ascii="Arial" w:eastAsia="Times New Roman" w:hAnsi="Arial" w:cs="Arial"/>
          <w:sz w:val="24"/>
          <w:szCs w:val="24"/>
        </w:rPr>
        <w:t>,</w:t>
      </w:r>
    </w:p>
    <w:p w:rsidR="00C23608" w:rsidRPr="00C23608" w:rsidRDefault="00C23608" w:rsidP="00CB127A">
      <w:pPr>
        <w:numPr>
          <w:ilvl w:val="0"/>
          <w:numId w:val="91"/>
        </w:numPr>
        <w:tabs>
          <w:tab w:val="left" w:pos="851"/>
        </w:tabs>
        <w:spacing w:after="0" w:line="360" w:lineRule="auto"/>
        <w:ind w:left="1134"/>
        <w:contextualSpacing/>
        <w:jc w:val="both"/>
        <w:rPr>
          <w:rFonts w:ascii="Arial" w:eastAsia="Times New Roman" w:hAnsi="Arial" w:cs="Arial"/>
          <w:sz w:val="24"/>
          <w:szCs w:val="24"/>
        </w:rPr>
      </w:pPr>
      <w:r w:rsidRPr="00C23608">
        <w:rPr>
          <w:rFonts w:ascii="Arial" w:eastAsia="Times New Roman" w:hAnsi="Arial" w:cs="Arial"/>
          <w:sz w:val="24"/>
          <w:szCs w:val="24"/>
        </w:rPr>
        <w:lastRenderedPageBreak/>
        <w:t>Festiwal Psalmów Dawidowych „Honorując Sprawiedliwych” - 100.000,- zł,</w:t>
      </w:r>
    </w:p>
    <w:p w:rsidR="00C23608" w:rsidRPr="00C23608" w:rsidRDefault="00C23608" w:rsidP="00CB127A">
      <w:pPr>
        <w:numPr>
          <w:ilvl w:val="0"/>
          <w:numId w:val="91"/>
        </w:numPr>
        <w:tabs>
          <w:tab w:val="left" w:pos="851"/>
        </w:tabs>
        <w:spacing w:after="0" w:line="360" w:lineRule="auto"/>
        <w:ind w:left="1134"/>
        <w:contextualSpacing/>
        <w:jc w:val="both"/>
        <w:rPr>
          <w:rFonts w:ascii="Arial" w:eastAsia="Times New Roman" w:hAnsi="Arial" w:cs="Arial"/>
          <w:sz w:val="24"/>
          <w:szCs w:val="24"/>
        </w:rPr>
      </w:pPr>
      <w:r w:rsidRPr="00C23608">
        <w:rPr>
          <w:rFonts w:ascii="Arial" w:eastAsia="Times New Roman" w:hAnsi="Arial" w:cs="Arial"/>
          <w:sz w:val="24"/>
          <w:szCs w:val="24"/>
        </w:rPr>
        <w:t>organizację obchodów 100-lecia odzyskania przez Polskę niepodległości. WDK w stulecie Niepodległości - 9.500,- zł,</w:t>
      </w:r>
    </w:p>
    <w:p w:rsidR="00C23608" w:rsidRPr="00C23608" w:rsidRDefault="00C23608" w:rsidP="00CB127A">
      <w:pPr>
        <w:numPr>
          <w:ilvl w:val="0"/>
          <w:numId w:val="91"/>
        </w:numPr>
        <w:spacing w:after="0" w:line="360" w:lineRule="auto"/>
        <w:ind w:left="1134"/>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34. Ogólnopolski Konkurs Tradycyjnego Tańca Ludowego - 20.300,- zł,</w:t>
      </w:r>
    </w:p>
    <w:p w:rsidR="00C23608" w:rsidRPr="00C23608" w:rsidRDefault="00C23608" w:rsidP="00CB127A">
      <w:pPr>
        <w:numPr>
          <w:ilvl w:val="0"/>
          <w:numId w:val="91"/>
        </w:numPr>
        <w:spacing w:after="0" w:line="360" w:lineRule="auto"/>
        <w:ind w:left="1134"/>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XXXVII Spotkania Cymbalistów - 15.200,- zł,</w:t>
      </w:r>
    </w:p>
    <w:p w:rsidR="00C23608" w:rsidRPr="00C23608" w:rsidRDefault="00C23608" w:rsidP="00CB127A">
      <w:pPr>
        <w:numPr>
          <w:ilvl w:val="0"/>
          <w:numId w:val="91"/>
        </w:numPr>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sz w:val="24"/>
          <w:szCs w:val="24"/>
        </w:rPr>
        <w:t xml:space="preserve">wkład własny do zadania pn.: „Działalność Dyskusyjnego Klubu Filmowego </w:t>
      </w:r>
      <w:r w:rsidRPr="00C23608">
        <w:rPr>
          <w:rFonts w:ascii="Arial" w:eastAsia="Times New Roman" w:hAnsi="Arial" w:cs="Arial"/>
          <w:color w:val="000000" w:themeColor="text1"/>
          <w:sz w:val="24"/>
          <w:szCs w:val="24"/>
        </w:rPr>
        <w:t>KLAPS” - 5.000,- zł,</w:t>
      </w:r>
    </w:p>
    <w:p w:rsidR="00C23608" w:rsidRPr="00C23608" w:rsidRDefault="00C23608" w:rsidP="00CB127A">
      <w:pPr>
        <w:numPr>
          <w:ilvl w:val="0"/>
          <w:numId w:val="91"/>
        </w:numPr>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współorganizację Festiwalu Muzyki Pozytywnej w Jarocinie - 100.000,- zł,</w:t>
      </w:r>
    </w:p>
    <w:p w:rsidR="00C23608" w:rsidRPr="00C23608" w:rsidRDefault="00C23608" w:rsidP="00CB127A">
      <w:pPr>
        <w:numPr>
          <w:ilvl w:val="0"/>
          <w:numId w:val="74"/>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Centrum Kulturalnego w Przemyślu w kwocie </w:t>
      </w:r>
      <w:r w:rsidRPr="00C23608">
        <w:rPr>
          <w:rFonts w:ascii="Arial" w:hAnsi="Arial" w:cs="Arial"/>
          <w:color w:val="000000" w:themeColor="text1"/>
          <w:sz w:val="24"/>
          <w:szCs w:val="24"/>
        </w:rPr>
        <w:t>256.028</w:t>
      </w:r>
      <w:r w:rsidRPr="00C23608">
        <w:rPr>
          <w:rFonts w:ascii="Arial" w:eastAsia="Times New Roman" w:hAnsi="Arial" w:cs="Arial"/>
          <w:color w:val="000000" w:themeColor="text1"/>
          <w:sz w:val="24"/>
          <w:szCs w:val="24"/>
          <w:lang w:eastAsia="pl-PL"/>
        </w:rPr>
        <w:t>,- zł, z tego na:</w:t>
      </w:r>
    </w:p>
    <w:p w:rsidR="00C23608" w:rsidRPr="00C23608" w:rsidRDefault="00C23608" w:rsidP="00CB127A">
      <w:pPr>
        <w:numPr>
          <w:ilvl w:val="0"/>
          <w:numId w:val="155"/>
        </w:numPr>
        <w:tabs>
          <w:tab w:val="left" w:pos="851"/>
        </w:tabs>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Międzynarodowy Festiwal Jazzowy „JAZZ BEZ…” - 45.000,- zł,</w:t>
      </w:r>
    </w:p>
    <w:p w:rsidR="00C23608" w:rsidRPr="00C23608" w:rsidRDefault="00C23608" w:rsidP="00CB127A">
      <w:pPr>
        <w:numPr>
          <w:ilvl w:val="0"/>
          <w:numId w:val="91"/>
        </w:numPr>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39. Biesiadę Teatralną w Horyńcu Zdroju - Konfrontacje Zespołów Teatralnych Małych Form, warsztaty, reminiscencje horynieckie -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30.000,- zł,</w:t>
      </w:r>
    </w:p>
    <w:p w:rsidR="00C23608" w:rsidRPr="00C23608" w:rsidRDefault="00C23608" w:rsidP="00CB127A">
      <w:pPr>
        <w:numPr>
          <w:ilvl w:val="0"/>
          <w:numId w:val="155"/>
        </w:numPr>
        <w:tabs>
          <w:tab w:val="left" w:pos="851"/>
        </w:tabs>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współorganizację V Festiwalu Kultury Rzeczpospolitej - 49.964,-zł,</w:t>
      </w:r>
    </w:p>
    <w:p w:rsidR="00C23608" w:rsidRPr="00C23608" w:rsidRDefault="00C23608" w:rsidP="00CB127A">
      <w:pPr>
        <w:numPr>
          <w:ilvl w:val="0"/>
          <w:numId w:val="155"/>
        </w:numPr>
        <w:tabs>
          <w:tab w:val="left" w:pos="851"/>
        </w:tabs>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na wkład własny do zadania pn. Podkarpacka Edukacja Kulturowa - 103.808,-zł.</w:t>
      </w:r>
    </w:p>
    <w:p w:rsidR="00C23608" w:rsidRPr="00C23608" w:rsidRDefault="00C23608" w:rsidP="00CB127A">
      <w:pPr>
        <w:numPr>
          <w:ilvl w:val="0"/>
          <w:numId w:val="155"/>
        </w:numPr>
        <w:tabs>
          <w:tab w:val="left" w:pos="851"/>
        </w:tabs>
        <w:spacing w:after="0" w:line="360" w:lineRule="auto"/>
        <w:ind w:left="1134"/>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40. Jubileuszowy Ogólnopolski Festiwal Kapel Folkloru Miejskiego im. Jerzego Janickiego - 20.000,-zł;</w:t>
      </w:r>
    </w:p>
    <w:p w:rsidR="00C23608" w:rsidRPr="00C23608" w:rsidRDefault="00C23608" w:rsidP="00CB127A">
      <w:pPr>
        <w:numPr>
          <w:ilvl w:val="0"/>
          <w:numId w:val="85"/>
        </w:numPr>
        <w:spacing w:after="0" w:line="360" w:lineRule="auto"/>
        <w:ind w:left="1134" w:hanging="283"/>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wkład własny do projektu pn. Przemyskie Słowa Niepodległości - 7.256,-zł;</w:t>
      </w:r>
    </w:p>
    <w:p w:rsidR="00C23608" w:rsidRPr="00C23608" w:rsidRDefault="00C23608" w:rsidP="00CB127A">
      <w:pPr>
        <w:numPr>
          <w:ilvl w:val="0"/>
          <w:numId w:val="70"/>
        </w:numPr>
        <w:tabs>
          <w:tab w:val="left" w:pos="567"/>
        </w:tabs>
        <w:spacing w:after="0" w:line="360" w:lineRule="auto"/>
        <w:ind w:left="426"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dotacj</w:t>
      </w:r>
      <w:r w:rsidR="001C6E96">
        <w:rPr>
          <w:rFonts w:ascii="Arial" w:eastAsia="Times New Roman" w:hAnsi="Arial" w:cs="Arial"/>
          <w:color w:val="000000" w:themeColor="text1"/>
          <w:sz w:val="24"/>
          <w:szCs w:val="24"/>
          <w:lang w:eastAsia="pl-PL"/>
        </w:rPr>
        <w:t>e celowe</w:t>
      </w:r>
      <w:r w:rsidRPr="00C23608">
        <w:rPr>
          <w:rFonts w:ascii="Arial" w:eastAsia="Times New Roman" w:hAnsi="Arial" w:cs="Arial"/>
          <w:color w:val="000000" w:themeColor="text1"/>
          <w:sz w:val="24"/>
          <w:szCs w:val="24"/>
          <w:lang w:eastAsia="pl-PL"/>
        </w:rPr>
        <w:t xml:space="preserve"> dla jednostek sektora finansów publicznych jako pomoc finansową dla gmin na dofinansowanie zadań w ramach „Podkarpackiego Programu Odnowy Wsi na lata 2017-2020” w kwocie 48.689,-zł (§ 2710) (Dep. OW). Pomocy udzielono:</w:t>
      </w:r>
    </w:p>
    <w:p w:rsidR="00C23608" w:rsidRPr="00C23608" w:rsidRDefault="00C23608" w:rsidP="00CB127A">
      <w:pPr>
        <w:numPr>
          <w:ilvl w:val="0"/>
          <w:numId w:val="10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Zarszyn </w:t>
      </w:r>
      <w:r w:rsidRPr="00C23608">
        <w:rPr>
          <w:rFonts w:ascii="Arial" w:eastAsia="Times New Roman" w:hAnsi="Arial" w:cs="Arial"/>
          <w:color w:val="000000" w:themeColor="text1"/>
          <w:sz w:val="24"/>
          <w:szCs w:val="24"/>
        </w:rPr>
        <w:t xml:space="preserve">na dofinansowanie zadania pn. „Remont pomieszczenia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i zakup wyposażenia konferencyjnego świetlicy Domu Kultury oraz ułożenie płytek ceramicznych na balkonie Domu Kultury”,  realizowanego w Sołectwie Odrzechowa w kwocie 9.000,-zł,</w:t>
      </w:r>
    </w:p>
    <w:p w:rsidR="00C23608" w:rsidRPr="00C23608" w:rsidRDefault="00C23608" w:rsidP="00CB127A">
      <w:pPr>
        <w:numPr>
          <w:ilvl w:val="0"/>
          <w:numId w:val="104"/>
        </w:numPr>
        <w:spacing w:after="0" w:line="360" w:lineRule="auto"/>
        <w:ind w:left="709"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Sanok </w:t>
      </w:r>
      <w:r w:rsidRPr="00C23608">
        <w:rPr>
          <w:rFonts w:ascii="Arial" w:eastAsia="Times New Roman" w:hAnsi="Arial" w:cs="Arial"/>
          <w:color w:val="000000" w:themeColor="text1"/>
          <w:sz w:val="24"/>
          <w:szCs w:val="24"/>
        </w:rPr>
        <w:t>na dofinansowanie zadania pn. „Zakup strojów ludowych dla KGW  z Wujskiego oraz organizacja wieczorku patriotycznego dla mieszkańców miejscowości”,  realizowanego w Sołectwie Wujskie w kwocie 10.000,-zł,</w:t>
      </w:r>
    </w:p>
    <w:p w:rsidR="00C23608" w:rsidRPr="00C23608" w:rsidRDefault="00C23608" w:rsidP="00CB127A">
      <w:pPr>
        <w:numPr>
          <w:ilvl w:val="0"/>
          <w:numId w:val="104"/>
        </w:numPr>
        <w:spacing w:after="0" w:line="360" w:lineRule="auto"/>
        <w:ind w:left="709"/>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 xml:space="preserve">Gminie Chorkówka </w:t>
      </w:r>
      <w:r w:rsidRPr="00C23608">
        <w:rPr>
          <w:rFonts w:ascii="Arial" w:eastAsia="Times New Roman" w:hAnsi="Arial" w:cs="Arial"/>
          <w:color w:val="000000" w:themeColor="text1"/>
          <w:sz w:val="24"/>
          <w:szCs w:val="24"/>
        </w:rPr>
        <w:t>na dofinansowanie zadania pn. „Remont Domu Ludowego – wymiana okien, malowanie okien i pomieszczeń”,  realizowanego w Sołectwie Kobylany w kwocie 10.000,-zł,</w:t>
      </w:r>
    </w:p>
    <w:p w:rsidR="00C23608" w:rsidRPr="00C23608" w:rsidRDefault="00C23608" w:rsidP="00CB127A">
      <w:pPr>
        <w:numPr>
          <w:ilvl w:val="0"/>
          <w:numId w:val="104"/>
        </w:numPr>
        <w:spacing w:after="0" w:line="360" w:lineRule="auto"/>
        <w:ind w:left="709"/>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Ropczyce </w:t>
      </w:r>
      <w:r w:rsidRPr="00C23608">
        <w:rPr>
          <w:rFonts w:ascii="Arial" w:eastAsia="Times New Roman" w:hAnsi="Arial" w:cs="Arial"/>
          <w:color w:val="000000" w:themeColor="text1"/>
          <w:sz w:val="24"/>
          <w:szCs w:val="24"/>
        </w:rPr>
        <w:t>na dofinansowanie zadania pn. „Wyposażenie obiektów Wiejskiego Centrum Kultury w sprzęt nagłaśniający i multimedialny”,  realizowanego w Sołectwie Gnojnica Dolna w kwocie 10.000,-zł,</w:t>
      </w:r>
    </w:p>
    <w:p w:rsidR="00C23608" w:rsidRPr="00C23608" w:rsidRDefault="00C23608" w:rsidP="00CB127A">
      <w:pPr>
        <w:numPr>
          <w:ilvl w:val="0"/>
          <w:numId w:val="104"/>
        </w:numPr>
        <w:spacing w:after="0" w:line="360" w:lineRule="auto"/>
        <w:ind w:left="709"/>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Bojanów </w:t>
      </w:r>
      <w:r w:rsidRPr="00C23608">
        <w:rPr>
          <w:rFonts w:ascii="Arial" w:eastAsia="Times New Roman" w:hAnsi="Arial" w:cs="Arial"/>
          <w:color w:val="000000" w:themeColor="text1"/>
          <w:sz w:val="24"/>
          <w:szCs w:val="24"/>
        </w:rPr>
        <w:t>na dofinansowanie zadania pn. „Remont Domu Ludowego – wymiana okien, malowanie okien i pomieszczeń”,  realizowanego w Sołectwie Maziarnia w kwocie 9.689,-zł.</w:t>
      </w:r>
    </w:p>
    <w:p w:rsidR="00C23608" w:rsidRPr="00C23608" w:rsidRDefault="00C23608" w:rsidP="00CB127A">
      <w:pPr>
        <w:numPr>
          <w:ilvl w:val="0"/>
          <w:numId w:val="69"/>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w:t>
      </w:r>
      <w:r w:rsidRPr="00C23608">
        <w:rPr>
          <w:rFonts w:ascii="Arial" w:hAnsi="Arial" w:cs="Arial"/>
          <w:color w:val="000000" w:themeColor="text1"/>
          <w:sz w:val="24"/>
          <w:szCs w:val="24"/>
        </w:rPr>
        <w:t>2.032.906</w:t>
      </w:r>
      <w:r w:rsidRPr="00C23608">
        <w:rPr>
          <w:rFonts w:ascii="Arial" w:eastAsia="Times New Roman" w:hAnsi="Arial" w:cs="Arial"/>
          <w:color w:val="000000" w:themeColor="text1"/>
          <w:sz w:val="24"/>
          <w:szCs w:val="24"/>
          <w:lang w:eastAsia="pl-PL"/>
        </w:rPr>
        <w:t xml:space="preserve">,-zł zostały wykonane w kwocie </w:t>
      </w:r>
      <w:r w:rsidRPr="00C23608">
        <w:rPr>
          <w:rFonts w:ascii="Arial" w:hAnsi="Arial" w:cs="Arial"/>
          <w:color w:val="000000" w:themeColor="text1"/>
          <w:sz w:val="24"/>
          <w:szCs w:val="24"/>
        </w:rPr>
        <w:t>1.963.391,-</w:t>
      </w:r>
      <w:r w:rsidRPr="00C23608">
        <w:rPr>
          <w:rFonts w:ascii="Arial" w:eastAsia="Times New Roman" w:hAnsi="Arial" w:cs="Arial"/>
          <w:color w:val="000000" w:themeColor="text1"/>
          <w:sz w:val="24"/>
          <w:szCs w:val="24"/>
          <w:lang w:eastAsia="pl-PL"/>
        </w:rPr>
        <w:t>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96,58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w:t>
      </w:r>
    </w:p>
    <w:p w:rsidR="00C23608" w:rsidRPr="00C23608" w:rsidRDefault="00C23608" w:rsidP="00CB127A">
      <w:pPr>
        <w:numPr>
          <w:ilvl w:val="3"/>
          <w:numId w:val="118"/>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 dotacje celowe w kwocie 1.908.163,-zł (§ 6220) dla:</w:t>
      </w:r>
    </w:p>
    <w:p w:rsidR="00C23608" w:rsidRPr="00A955B0" w:rsidRDefault="00C23608" w:rsidP="00CB127A">
      <w:pPr>
        <w:pStyle w:val="Akapitzlist"/>
        <w:numPr>
          <w:ilvl w:val="4"/>
          <w:numId w:val="120"/>
        </w:numPr>
        <w:spacing w:line="360" w:lineRule="auto"/>
        <w:ind w:left="851" w:hanging="284"/>
        <w:contextualSpacing/>
        <w:jc w:val="both"/>
        <w:rPr>
          <w:rFonts w:ascii="Arial" w:hAnsi="Arial" w:cs="Arial"/>
          <w:b/>
          <w:color w:val="000000" w:themeColor="text1"/>
          <w:lang w:eastAsia="pl-PL"/>
        </w:rPr>
      </w:pPr>
      <w:r w:rsidRPr="00A955B0">
        <w:rPr>
          <w:rFonts w:ascii="Arial" w:hAnsi="Arial" w:cs="Arial"/>
          <w:color w:val="000000" w:themeColor="text1"/>
          <w:lang w:eastAsia="pl-PL"/>
        </w:rPr>
        <w:t>Wojewódzkiego Domu Kultury w Rzeszowie w kwocie 1</w:t>
      </w:r>
      <w:r w:rsidR="006E4DE8">
        <w:rPr>
          <w:rFonts w:ascii="Arial" w:hAnsi="Arial" w:cs="Arial"/>
          <w:color w:val="000000" w:themeColor="text1"/>
          <w:lang w:eastAsia="pl-PL"/>
        </w:rPr>
        <w:t>.</w:t>
      </w:r>
      <w:r w:rsidRPr="00A955B0">
        <w:rPr>
          <w:rFonts w:ascii="Arial" w:hAnsi="Arial" w:cs="Arial"/>
          <w:color w:val="000000" w:themeColor="text1"/>
          <w:lang w:eastAsia="pl-PL"/>
        </w:rPr>
        <w:t>688.012,-zł (</w:t>
      </w:r>
      <w:r w:rsidRPr="00A955B0">
        <w:rPr>
          <w:rFonts w:ascii="Arial" w:hAnsi="Arial" w:cs="Arial"/>
          <w:color w:val="000000" w:themeColor="text1"/>
        </w:rPr>
        <w:t>1.592.072</w:t>
      </w:r>
      <w:r w:rsidRPr="00A955B0">
        <w:rPr>
          <w:rFonts w:ascii="Arial" w:hAnsi="Arial" w:cs="Arial"/>
          <w:color w:val="000000" w:themeColor="text1"/>
          <w:lang w:eastAsia="pl-PL"/>
        </w:rPr>
        <w:t>,- zł - § 6220, 95.940,-zł - § 6229) (Dep. DO), w tym na:</w:t>
      </w:r>
    </w:p>
    <w:p w:rsidR="00C23608" w:rsidRPr="00A955B0" w:rsidRDefault="00C23608" w:rsidP="00CB127A">
      <w:pPr>
        <w:pStyle w:val="Akapitzlist"/>
        <w:numPr>
          <w:ilvl w:val="1"/>
          <w:numId w:val="452"/>
        </w:numPr>
        <w:spacing w:line="360" w:lineRule="auto"/>
        <w:ind w:left="1134" w:hanging="283"/>
        <w:contextualSpacing/>
        <w:jc w:val="both"/>
        <w:rPr>
          <w:rFonts w:ascii="Arial" w:hAnsi="Arial" w:cs="Arial"/>
        </w:rPr>
      </w:pPr>
      <w:r w:rsidRPr="00A955B0">
        <w:rPr>
          <w:rFonts w:ascii="Arial" w:hAnsi="Arial" w:cs="Arial"/>
        </w:rPr>
        <w:t>Podkarpacki Regionalny Fundusz Filmowy (PRFF) - 499.999,-zł.</w:t>
      </w:r>
    </w:p>
    <w:p w:rsidR="00C23608" w:rsidRPr="00C23608" w:rsidRDefault="00C23608" w:rsidP="00A955B0">
      <w:pPr>
        <w:spacing w:after="0" w:line="360" w:lineRule="auto"/>
        <w:ind w:left="1134"/>
        <w:jc w:val="both"/>
        <w:rPr>
          <w:rFonts w:ascii="Arial" w:eastAsia="Times New Roman" w:hAnsi="Arial" w:cs="Arial"/>
          <w:sz w:val="24"/>
        </w:rPr>
      </w:pPr>
      <w:r w:rsidRPr="00C23608">
        <w:rPr>
          <w:rFonts w:ascii="Arial" w:eastAsia="Times New Roman" w:hAnsi="Arial" w:cs="Arial"/>
          <w:sz w:val="24"/>
        </w:rPr>
        <w:t>Zadanie o wartości kosztorysowej 500.000,-zł, realizowane w 2018 r.</w:t>
      </w:r>
    </w:p>
    <w:p w:rsidR="00C23608" w:rsidRPr="00C23608" w:rsidRDefault="00C23608" w:rsidP="00A955B0">
      <w:pPr>
        <w:spacing w:after="0" w:line="360" w:lineRule="auto"/>
        <w:ind w:left="1134"/>
        <w:jc w:val="both"/>
        <w:rPr>
          <w:rFonts w:ascii="Arial" w:hAnsi="Arial" w:cs="Arial"/>
          <w:sz w:val="24"/>
          <w:szCs w:val="24"/>
        </w:rPr>
      </w:pPr>
      <w:r w:rsidRPr="00C23608">
        <w:rPr>
          <w:rFonts w:ascii="Arial" w:hAnsi="Arial" w:cs="Arial"/>
          <w:sz w:val="24"/>
          <w:szCs w:val="24"/>
        </w:rPr>
        <w:t xml:space="preserve">Celem zadania było wspieranie produkcji filmowych związanych </w:t>
      </w:r>
      <w:r w:rsidR="009F7058">
        <w:rPr>
          <w:rFonts w:ascii="Arial" w:hAnsi="Arial" w:cs="Arial"/>
          <w:sz w:val="24"/>
          <w:szCs w:val="24"/>
        </w:rPr>
        <w:br/>
      </w:r>
      <w:r w:rsidRPr="00C23608">
        <w:rPr>
          <w:rFonts w:ascii="Arial" w:hAnsi="Arial" w:cs="Arial"/>
          <w:sz w:val="24"/>
          <w:szCs w:val="24"/>
        </w:rPr>
        <w:t xml:space="preserve">z Województwem Podkarpackim, poprzez tematykę, twórców (przedsiębiorców i specjalistów z branży audiowizualnej działających </w:t>
      </w:r>
      <w:r w:rsidR="009F7058">
        <w:rPr>
          <w:rFonts w:ascii="Arial" w:hAnsi="Arial" w:cs="Arial"/>
          <w:sz w:val="24"/>
          <w:szCs w:val="24"/>
        </w:rPr>
        <w:br/>
      </w:r>
      <w:r w:rsidRPr="00C23608">
        <w:rPr>
          <w:rFonts w:ascii="Arial" w:hAnsi="Arial" w:cs="Arial"/>
          <w:sz w:val="24"/>
          <w:szCs w:val="24"/>
        </w:rPr>
        <w:t xml:space="preserve">w regionie), a przede wszystkim poprzez miejsce realizacji filmu. Zrealizowane filmy mają się przyczynić do kulturalnej, turystycznej </w:t>
      </w:r>
      <w:r w:rsidR="009F7058">
        <w:rPr>
          <w:rFonts w:ascii="Arial" w:hAnsi="Arial" w:cs="Arial"/>
          <w:sz w:val="24"/>
          <w:szCs w:val="24"/>
        </w:rPr>
        <w:br/>
      </w:r>
      <w:r w:rsidRPr="00C23608">
        <w:rPr>
          <w:rFonts w:ascii="Arial" w:hAnsi="Arial" w:cs="Arial"/>
          <w:sz w:val="24"/>
          <w:szCs w:val="24"/>
        </w:rPr>
        <w:t xml:space="preserve">i gospodarczej promocji regionu. </w:t>
      </w:r>
    </w:p>
    <w:p w:rsidR="00C23608" w:rsidRDefault="00C23608" w:rsidP="00A955B0">
      <w:pPr>
        <w:spacing w:after="0" w:line="360" w:lineRule="auto"/>
        <w:ind w:left="1134"/>
        <w:jc w:val="both"/>
        <w:rPr>
          <w:rFonts w:ascii="Arial" w:eastAsia="Times New Roman" w:hAnsi="Arial" w:cs="Arial"/>
          <w:sz w:val="24"/>
          <w:szCs w:val="24"/>
          <w:shd w:val="clear" w:color="auto" w:fill="FFFFFF"/>
        </w:rPr>
      </w:pPr>
      <w:r w:rsidRPr="00C23608">
        <w:rPr>
          <w:rFonts w:ascii="Arial" w:hAnsi="Arial" w:cs="Arial"/>
          <w:sz w:val="24"/>
          <w:szCs w:val="24"/>
        </w:rPr>
        <w:t xml:space="preserve">W okresie realizacji zadania przygotowano dokumentację konkursową PRFF, przeprowadzono nabór projektów w ramach konkursu na wspieranie produkcji filmowej PRFF, przeprowadzono ocenę formalną i ekspercką złożonych projektów. </w:t>
      </w:r>
      <w:r w:rsidRPr="00C23608">
        <w:rPr>
          <w:rFonts w:ascii="Arial" w:eastAsia="Times New Roman" w:hAnsi="Arial" w:cs="Arial"/>
          <w:sz w:val="24"/>
          <w:szCs w:val="24"/>
          <w:shd w:val="clear" w:color="auto" w:fill="FFFFFF"/>
        </w:rPr>
        <w:t xml:space="preserve">W dniu 27.06.2018 r. w Rzeszowie, odbyło się posiedzenie Komisji Konkursowej PRFF, </w:t>
      </w:r>
      <w:r w:rsidR="00A955B0">
        <w:rPr>
          <w:rFonts w:ascii="Arial" w:eastAsia="Times New Roman" w:hAnsi="Arial" w:cs="Arial"/>
          <w:sz w:val="24"/>
          <w:szCs w:val="24"/>
          <w:shd w:val="clear" w:color="auto" w:fill="FFFFFF"/>
        </w:rPr>
        <w:t>która dokonała rozstrzygnięcia k</w:t>
      </w:r>
      <w:r w:rsidRPr="00C23608">
        <w:rPr>
          <w:rFonts w:ascii="Arial" w:eastAsia="Times New Roman" w:hAnsi="Arial" w:cs="Arial"/>
          <w:sz w:val="24"/>
          <w:szCs w:val="24"/>
          <w:shd w:val="clear" w:color="auto" w:fill="FFFFFF"/>
        </w:rPr>
        <w:t>onkursu, podjęła decyzję o wysokości i rodzaju wkładu koproducenckiego, biorąc pod uwagę dostępne środki finansowe, oceny i rekomendacje ekspertów Rady Programowej. Wyłoniono następujących Wnioskodawców, którzy zostali zaproszeni do negocjacji umów koprodukcyjnych.</w:t>
      </w:r>
    </w:p>
    <w:p w:rsidR="009F7058" w:rsidRPr="00C23608" w:rsidRDefault="009F7058" w:rsidP="00A955B0">
      <w:pPr>
        <w:spacing w:after="0" w:line="360" w:lineRule="auto"/>
        <w:ind w:left="1134"/>
        <w:jc w:val="both"/>
        <w:rPr>
          <w:rFonts w:ascii="Arial" w:eastAsia="Times New Roman" w:hAnsi="Arial" w:cs="Arial"/>
          <w:sz w:val="24"/>
          <w:szCs w:val="24"/>
          <w:shd w:val="clear" w:color="auto" w:fill="FFFFFF"/>
        </w:rPr>
      </w:pPr>
    </w:p>
    <w:tbl>
      <w:tblPr>
        <w:tblW w:w="7797" w:type="dxa"/>
        <w:tblInd w:w="1129" w:type="dxa"/>
        <w:tblLayout w:type="fixed"/>
        <w:tblCellMar>
          <w:left w:w="70" w:type="dxa"/>
          <w:right w:w="70" w:type="dxa"/>
        </w:tblCellMar>
        <w:tblLook w:val="04A0" w:firstRow="1" w:lastRow="0" w:firstColumn="1" w:lastColumn="0" w:noHBand="0" w:noVBand="1"/>
      </w:tblPr>
      <w:tblGrid>
        <w:gridCol w:w="1701"/>
        <w:gridCol w:w="1985"/>
        <w:gridCol w:w="2268"/>
        <w:gridCol w:w="1843"/>
      </w:tblGrid>
      <w:tr w:rsidR="00C23608" w:rsidRPr="00C23608" w:rsidTr="00D16F4E">
        <w:trPr>
          <w:trHeight w:val="768"/>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C23608" w:rsidRPr="00C23608" w:rsidRDefault="00C23608" w:rsidP="00D16F4E">
            <w:pPr>
              <w:jc w:val="center"/>
              <w:rPr>
                <w:rFonts w:ascii="Arial" w:hAnsi="Arial" w:cs="Arial"/>
                <w:b/>
                <w:bCs/>
                <w:sz w:val="20"/>
                <w:szCs w:val="20"/>
              </w:rPr>
            </w:pPr>
            <w:r w:rsidRPr="00C23608">
              <w:rPr>
                <w:rFonts w:ascii="Arial" w:hAnsi="Arial" w:cs="Arial"/>
                <w:b/>
                <w:bCs/>
                <w:sz w:val="20"/>
                <w:szCs w:val="20"/>
              </w:rPr>
              <w:lastRenderedPageBreak/>
              <w:t>Tytuł filmu</w:t>
            </w:r>
          </w:p>
        </w:tc>
        <w:tc>
          <w:tcPr>
            <w:tcW w:w="1985" w:type="dxa"/>
            <w:tcBorders>
              <w:top w:val="single" w:sz="4" w:space="0" w:color="auto"/>
              <w:left w:val="nil"/>
              <w:bottom w:val="single" w:sz="4" w:space="0" w:color="auto"/>
              <w:right w:val="single" w:sz="4" w:space="0" w:color="auto"/>
            </w:tcBorders>
            <w:shd w:val="clear" w:color="000000" w:fill="FFFFFF"/>
            <w:hideMark/>
          </w:tcPr>
          <w:p w:rsidR="00C23608" w:rsidRPr="00C23608" w:rsidRDefault="00C23608" w:rsidP="00D16F4E">
            <w:pPr>
              <w:jc w:val="center"/>
              <w:rPr>
                <w:rFonts w:ascii="Arial" w:hAnsi="Arial" w:cs="Arial"/>
                <w:b/>
                <w:bCs/>
                <w:sz w:val="20"/>
                <w:szCs w:val="20"/>
              </w:rPr>
            </w:pPr>
            <w:r w:rsidRPr="00C23608">
              <w:rPr>
                <w:rFonts w:ascii="Arial" w:hAnsi="Arial" w:cs="Arial"/>
                <w:b/>
                <w:bCs/>
                <w:sz w:val="20"/>
                <w:szCs w:val="20"/>
              </w:rPr>
              <w:t>Nazwa Wnioskodawcy</w:t>
            </w:r>
          </w:p>
        </w:tc>
        <w:tc>
          <w:tcPr>
            <w:tcW w:w="2268" w:type="dxa"/>
            <w:tcBorders>
              <w:top w:val="single" w:sz="4" w:space="0" w:color="auto"/>
              <w:left w:val="nil"/>
              <w:bottom w:val="single" w:sz="4" w:space="0" w:color="auto"/>
              <w:right w:val="single" w:sz="4" w:space="0" w:color="auto"/>
            </w:tcBorders>
            <w:shd w:val="clear" w:color="000000" w:fill="FFFFFF"/>
            <w:hideMark/>
          </w:tcPr>
          <w:p w:rsidR="00C23608" w:rsidRPr="00C23608" w:rsidRDefault="00C23608" w:rsidP="00D16F4E">
            <w:pPr>
              <w:jc w:val="center"/>
              <w:rPr>
                <w:rFonts w:ascii="Arial" w:hAnsi="Arial" w:cs="Arial"/>
                <w:b/>
                <w:bCs/>
                <w:sz w:val="20"/>
                <w:szCs w:val="20"/>
              </w:rPr>
            </w:pPr>
            <w:r w:rsidRPr="00C23608">
              <w:rPr>
                <w:rFonts w:ascii="Arial" w:hAnsi="Arial" w:cs="Arial"/>
                <w:b/>
                <w:bCs/>
                <w:sz w:val="20"/>
                <w:szCs w:val="20"/>
              </w:rPr>
              <w:t>Reżyser</w:t>
            </w:r>
          </w:p>
        </w:tc>
        <w:tc>
          <w:tcPr>
            <w:tcW w:w="1843" w:type="dxa"/>
            <w:tcBorders>
              <w:top w:val="single" w:sz="4" w:space="0" w:color="auto"/>
              <w:left w:val="nil"/>
              <w:bottom w:val="single" w:sz="4" w:space="0" w:color="auto"/>
              <w:right w:val="single" w:sz="4" w:space="0" w:color="auto"/>
            </w:tcBorders>
            <w:shd w:val="clear" w:color="000000" w:fill="FFFFFF"/>
            <w:hideMark/>
          </w:tcPr>
          <w:p w:rsidR="00C23608" w:rsidRPr="00C23608" w:rsidRDefault="00D16F4E" w:rsidP="00D16F4E">
            <w:pPr>
              <w:jc w:val="center"/>
              <w:rPr>
                <w:rFonts w:ascii="Arial" w:hAnsi="Arial" w:cs="Arial"/>
                <w:b/>
                <w:bCs/>
                <w:sz w:val="20"/>
                <w:szCs w:val="20"/>
              </w:rPr>
            </w:pPr>
            <w:r>
              <w:rPr>
                <w:rFonts w:ascii="Arial" w:hAnsi="Arial" w:cs="Arial"/>
                <w:b/>
                <w:bCs/>
                <w:sz w:val="20"/>
                <w:szCs w:val="20"/>
              </w:rPr>
              <w:t xml:space="preserve">Przyznana kwota dofinansowania  w </w:t>
            </w:r>
            <w:r w:rsidR="00C23608" w:rsidRPr="00C23608">
              <w:rPr>
                <w:rFonts w:ascii="Arial" w:hAnsi="Arial" w:cs="Arial"/>
                <w:b/>
                <w:bCs/>
                <w:sz w:val="20"/>
                <w:szCs w:val="20"/>
              </w:rPr>
              <w:t>zł</w:t>
            </w:r>
            <w:r>
              <w:rPr>
                <w:rFonts w:ascii="Arial" w:hAnsi="Arial" w:cs="Arial"/>
                <w:b/>
                <w:bCs/>
                <w:sz w:val="20"/>
                <w:szCs w:val="20"/>
              </w:rPr>
              <w:t>otych</w:t>
            </w:r>
          </w:p>
        </w:tc>
      </w:tr>
      <w:tr w:rsidR="00C23608" w:rsidRPr="00C23608" w:rsidTr="00D16F4E">
        <w:trPr>
          <w:trHeight w:val="283"/>
        </w:trPr>
        <w:tc>
          <w:tcPr>
            <w:tcW w:w="1701" w:type="dxa"/>
            <w:tcBorders>
              <w:top w:val="nil"/>
              <w:left w:val="single" w:sz="4" w:space="0" w:color="auto"/>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Polski Schindler</w:t>
            </w:r>
          </w:p>
        </w:tc>
        <w:tc>
          <w:tcPr>
            <w:tcW w:w="1985"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proofErr w:type="spellStart"/>
            <w:r w:rsidRPr="00C23608">
              <w:rPr>
                <w:rFonts w:ascii="Arial" w:hAnsi="Arial" w:cs="Arial"/>
                <w:sz w:val="20"/>
                <w:szCs w:val="20"/>
              </w:rPr>
              <w:t>Plesnar</w:t>
            </w:r>
            <w:proofErr w:type="spellEnd"/>
            <w:r w:rsidRPr="00C23608">
              <w:rPr>
                <w:rFonts w:ascii="Arial" w:hAnsi="Arial" w:cs="Arial"/>
                <w:sz w:val="20"/>
                <w:szCs w:val="20"/>
              </w:rPr>
              <w:t xml:space="preserve"> &amp; Krauss </w:t>
            </w:r>
            <w:proofErr w:type="spellStart"/>
            <w:r w:rsidRPr="00C23608">
              <w:rPr>
                <w:rFonts w:ascii="Arial" w:hAnsi="Arial" w:cs="Arial"/>
                <w:sz w:val="20"/>
                <w:szCs w:val="20"/>
              </w:rPr>
              <w:t>Films</w:t>
            </w:r>
            <w:proofErr w:type="spellEnd"/>
          </w:p>
        </w:tc>
        <w:tc>
          <w:tcPr>
            <w:tcW w:w="2268"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 xml:space="preserve">Barbara </w:t>
            </w:r>
            <w:proofErr w:type="spellStart"/>
            <w:r w:rsidRPr="00C23608">
              <w:rPr>
                <w:rFonts w:ascii="Arial" w:hAnsi="Arial" w:cs="Arial"/>
                <w:sz w:val="20"/>
                <w:szCs w:val="20"/>
              </w:rPr>
              <w:t>Necek</w:t>
            </w:r>
            <w:proofErr w:type="spellEnd"/>
          </w:p>
        </w:tc>
        <w:tc>
          <w:tcPr>
            <w:tcW w:w="1843"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center"/>
              <w:rPr>
                <w:rFonts w:ascii="Arial" w:hAnsi="Arial" w:cs="Arial"/>
                <w:sz w:val="20"/>
                <w:szCs w:val="20"/>
              </w:rPr>
            </w:pPr>
            <w:r w:rsidRPr="00C23608">
              <w:rPr>
                <w:rFonts w:ascii="Arial" w:hAnsi="Arial" w:cs="Arial"/>
                <w:sz w:val="20"/>
                <w:szCs w:val="20"/>
              </w:rPr>
              <w:t>70 000</w:t>
            </w:r>
          </w:p>
        </w:tc>
      </w:tr>
      <w:tr w:rsidR="00C23608" w:rsidRPr="00C23608" w:rsidTr="00D16F4E">
        <w:trPr>
          <w:trHeight w:val="283"/>
        </w:trPr>
        <w:tc>
          <w:tcPr>
            <w:tcW w:w="1701" w:type="dxa"/>
            <w:tcBorders>
              <w:top w:val="nil"/>
              <w:left w:val="single" w:sz="4" w:space="0" w:color="auto"/>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Boże Ciało</w:t>
            </w:r>
          </w:p>
        </w:tc>
        <w:tc>
          <w:tcPr>
            <w:tcW w:w="1985"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AURUM FILM S.J. </w:t>
            </w:r>
          </w:p>
        </w:tc>
        <w:tc>
          <w:tcPr>
            <w:tcW w:w="2268"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 xml:space="preserve">Jan </w:t>
            </w:r>
            <w:proofErr w:type="spellStart"/>
            <w:r w:rsidRPr="00C23608">
              <w:rPr>
                <w:rFonts w:ascii="Arial" w:hAnsi="Arial" w:cs="Arial"/>
                <w:sz w:val="20"/>
                <w:szCs w:val="20"/>
              </w:rPr>
              <w:t>Komasa</w:t>
            </w:r>
            <w:proofErr w:type="spellEnd"/>
          </w:p>
        </w:tc>
        <w:tc>
          <w:tcPr>
            <w:tcW w:w="1843"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center"/>
              <w:rPr>
                <w:rFonts w:ascii="Arial" w:hAnsi="Arial" w:cs="Arial"/>
                <w:sz w:val="20"/>
                <w:szCs w:val="20"/>
              </w:rPr>
            </w:pPr>
            <w:r w:rsidRPr="00C23608">
              <w:rPr>
                <w:rFonts w:ascii="Arial" w:hAnsi="Arial" w:cs="Arial"/>
                <w:sz w:val="20"/>
                <w:szCs w:val="20"/>
              </w:rPr>
              <w:t>330 000</w:t>
            </w:r>
          </w:p>
        </w:tc>
      </w:tr>
      <w:tr w:rsidR="00C23608" w:rsidRPr="00C23608" w:rsidTr="00D16F4E">
        <w:trPr>
          <w:trHeight w:val="287"/>
        </w:trPr>
        <w:tc>
          <w:tcPr>
            <w:tcW w:w="1701" w:type="dxa"/>
            <w:tcBorders>
              <w:top w:val="nil"/>
              <w:left w:val="single" w:sz="4" w:space="0" w:color="auto"/>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Insekt</w:t>
            </w:r>
          </w:p>
        </w:tc>
        <w:tc>
          <w:tcPr>
            <w:tcW w:w="1985"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lang w:val="en-US"/>
              </w:rPr>
            </w:pPr>
            <w:r w:rsidRPr="00C23608">
              <w:rPr>
                <w:rFonts w:ascii="Arial" w:hAnsi="Arial" w:cs="Arial"/>
                <w:sz w:val="20"/>
                <w:szCs w:val="20"/>
                <w:lang w:val="en-US"/>
              </w:rPr>
              <w:t xml:space="preserve">Yellow Tapir Films Sp. z </w:t>
            </w:r>
            <w:proofErr w:type="spellStart"/>
            <w:r w:rsidRPr="00C23608">
              <w:rPr>
                <w:rFonts w:ascii="Arial" w:hAnsi="Arial" w:cs="Arial"/>
                <w:sz w:val="20"/>
                <w:szCs w:val="20"/>
                <w:lang w:val="en-US"/>
              </w:rPr>
              <w:t>o.o</w:t>
            </w:r>
            <w:proofErr w:type="spellEnd"/>
            <w:r w:rsidRPr="00C23608">
              <w:rPr>
                <w:rFonts w:ascii="Arial" w:hAnsi="Arial" w:cs="Arial"/>
                <w:sz w:val="20"/>
                <w:szCs w:val="20"/>
                <w:lang w:val="en-US"/>
              </w:rPr>
              <w:t>. </w:t>
            </w:r>
          </w:p>
        </w:tc>
        <w:tc>
          <w:tcPr>
            <w:tcW w:w="2268"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 xml:space="preserve">Marcin </w:t>
            </w:r>
            <w:proofErr w:type="spellStart"/>
            <w:r w:rsidRPr="00C23608">
              <w:rPr>
                <w:rFonts w:ascii="Arial" w:hAnsi="Arial" w:cs="Arial"/>
                <w:sz w:val="20"/>
                <w:szCs w:val="20"/>
              </w:rPr>
              <w:t>Podolec</w:t>
            </w:r>
            <w:proofErr w:type="spellEnd"/>
          </w:p>
        </w:tc>
        <w:tc>
          <w:tcPr>
            <w:tcW w:w="1843"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center"/>
              <w:rPr>
                <w:rFonts w:ascii="Arial" w:hAnsi="Arial" w:cs="Arial"/>
                <w:sz w:val="20"/>
                <w:szCs w:val="20"/>
              </w:rPr>
            </w:pPr>
            <w:r w:rsidRPr="00C23608">
              <w:rPr>
                <w:rFonts w:ascii="Arial" w:hAnsi="Arial" w:cs="Arial"/>
                <w:sz w:val="20"/>
                <w:szCs w:val="20"/>
              </w:rPr>
              <w:t>50 000</w:t>
            </w:r>
          </w:p>
        </w:tc>
      </w:tr>
      <w:tr w:rsidR="00C23608" w:rsidRPr="00C23608" w:rsidTr="00D16F4E">
        <w:trPr>
          <w:trHeight w:val="70"/>
        </w:trPr>
        <w:tc>
          <w:tcPr>
            <w:tcW w:w="1701" w:type="dxa"/>
            <w:tcBorders>
              <w:top w:val="nil"/>
              <w:left w:val="single" w:sz="4" w:space="0" w:color="auto"/>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proofErr w:type="spellStart"/>
            <w:r w:rsidRPr="00C23608">
              <w:rPr>
                <w:rFonts w:ascii="Arial" w:hAnsi="Arial" w:cs="Arial"/>
                <w:sz w:val="20"/>
                <w:szCs w:val="20"/>
              </w:rPr>
              <w:t>Rock'n'Roll</w:t>
            </w:r>
            <w:proofErr w:type="spellEnd"/>
            <w:r w:rsidRPr="00C23608">
              <w:rPr>
                <w:rFonts w:ascii="Arial" w:hAnsi="Arial" w:cs="Arial"/>
                <w:sz w:val="20"/>
                <w:szCs w:val="20"/>
              </w:rPr>
              <w:t xml:space="preserve"> </w:t>
            </w:r>
            <w:proofErr w:type="spellStart"/>
            <w:r w:rsidRPr="00C23608">
              <w:rPr>
                <w:rFonts w:ascii="Arial" w:hAnsi="Arial" w:cs="Arial"/>
                <w:sz w:val="20"/>
                <w:szCs w:val="20"/>
              </w:rPr>
              <w:t>Eddie</w:t>
            </w:r>
            <w:proofErr w:type="spellEnd"/>
          </w:p>
        </w:tc>
        <w:tc>
          <w:tcPr>
            <w:tcW w:w="1985"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 </w:t>
            </w:r>
            <w:proofErr w:type="spellStart"/>
            <w:r w:rsidRPr="00C23608">
              <w:rPr>
                <w:rFonts w:ascii="Arial" w:hAnsi="Arial" w:cs="Arial"/>
                <w:sz w:val="20"/>
                <w:szCs w:val="20"/>
              </w:rPr>
              <w:t>Dogoda</w:t>
            </w:r>
            <w:proofErr w:type="spellEnd"/>
            <w:r w:rsidRPr="00C23608">
              <w:rPr>
                <w:rFonts w:ascii="Arial" w:hAnsi="Arial" w:cs="Arial"/>
                <w:sz w:val="20"/>
                <w:szCs w:val="20"/>
              </w:rPr>
              <w:t xml:space="preserve"> Media sp. z o.o.</w:t>
            </w:r>
          </w:p>
        </w:tc>
        <w:tc>
          <w:tcPr>
            <w:tcW w:w="2268"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both"/>
              <w:rPr>
                <w:rFonts w:ascii="Arial" w:hAnsi="Arial" w:cs="Arial"/>
                <w:sz w:val="20"/>
                <w:szCs w:val="20"/>
              </w:rPr>
            </w:pPr>
            <w:r w:rsidRPr="00C23608">
              <w:rPr>
                <w:rFonts w:ascii="Arial" w:hAnsi="Arial" w:cs="Arial"/>
                <w:sz w:val="20"/>
                <w:szCs w:val="20"/>
              </w:rPr>
              <w:t>Tomasz Szafrański</w:t>
            </w:r>
          </w:p>
        </w:tc>
        <w:tc>
          <w:tcPr>
            <w:tcW w:w="1843" w:type="dxa"/>
            <w:tcBorders>
              <w:top w:val="nil"/>
              <w:left w:val="nil"/>
              <w:bottom w:val="single" w:sz="4" w:space="0" w:color="auto"/>
              <w:right w:val="single" w:sz="4" w:space="0" w:color="auto"/>
            </w:tcBorders>
            <w:shd w:val="clear" w:color="000000" w:fill="FFFFFF"/>
            <w:hideMark/>
          </w:tcPr>
          <w:p w:rsidR="00C23608" w:rsidRPr="00C23608" w:rsidRDefault="00C23608" w:rsidP="00C23608">
            <w:pPr>
              <w:jc w:val="center"/>
              <w:rPr>
                <w:rFonts w:ascii="Arial" w:hAnsi="Arial" w:cs="Arial"/>
                <w:sz w:val="20"/>
                <w:szCs w:val="20"/>
              </w:rPr>
            </w:pPr>
            <w:r w:rsidRPr="00C23608">
              <w:rPr>
                <w:rFonts w:ascii="Arial" w:hAnsi="Arial" w:cs="Arial"/>
                <w:sz w:val="20"/>
                <w:szCs w:val="20"/>
              </w:rPr>
              <w:t>50 000</w:t>
            </w:r>
          </w:p>
        </w:tc>
      </w:tr>
    </w:tbl>
    <w:p w:rsidR="009F7058" w:rsidRDefault="009F7058" w:rsidP="00C23608">
      <w:pPr>
        <w:spacing w:after="0" w:line="360" w:lineRule="auto"/>
        <w:ind w:left="851"/>
        <w:jc w:val="both"/>
        <w:rPr>
          <w:rFonts w:ascii="Arial" w:eastAsia="Times New Roman" w:hAnsi="Arial" w:cs="Arial"/>
          <w:sz w:val="24"/>
          <w:szCs w:val="24"/>
        </w:rPr>
      </w:pP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Zgodnie z podpisanymi umowami koprodukcyjnymi PRFF, wypłacono całość środków finansowych.</w:t>
      </w:r>
    </w:p>
    <w:p w:rsidR="00C23608" w:rsidRPr="00A955B0" w:rsidRDefault="00C23608" w:rsidP="00CB127A">
      <w:pPr>
        <w:pStyle w:val="Akapitzlist"/>
        <w:numPr>
          <w:ilvl w:val="1"/>
          <w:numId w:val="452"/>
        </w:numPr>
        <w:tabs>
          <w:tab w:val="left" w:pos="851"/>
        </w:tabs>
        <w:spacing w:line="360" w:lineRule="auto"/>
        <w:contextualSpacing/>
        <w:jc w:val="both"/>
        <w:rPr>
          <w:rFonts w:ascii="Arial" w:hAnsi="Arial" w:cs="Arial"/>
        </w:rPr>
      </w:pPr>
      <w:r w:rsidRPr="00A955B0">
        <w:rPr>
          <w:rFonts w:ascii="Arial" w:hAnsi="Arial" w:cs="Arial"/>
        </w:rPr>
        <w:t>Podkarpacką Kronikę Filmową - 66.843,-zł.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80.000,-zł,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Celem zadania było utrwalenie w postaci filmów dokumentalnych wydarzeń, miejsc i ludzi związanych z Podkarpaciem poprzez dokumentowanie historii, teraźniejszości i dziedzictwa kulturowego regionu. </w:t>
      </w: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rPr>
        <w:t>W ramach zadania przygotowano dokumentację konkursową, przeprowadzono nabór projektów, dokonano oceny formalnej i eksperckiej złożonych projektów. W dniu 30 sierpnia Komisja poddała ocenie 13 wniosków, z których 8 projektów otrzymało rekomendację do dofinansowania. Umowy podpisano z 6 producentami.</w:t>
      </w:r>
      <w:r w:rsidRPr="00C23608">
        <w:rPr>
          <w:rFonts w:ascii="Arial" w:eastAsia="Times New Roman" w:hAnsi="Arial" w:cs="Arial"/>
          <w:sz w:val="24"/>
          <w:szCs w:val="24"/>
        </w:rPr>
        <w:t xml:space="preserve"> </w:t>
      </w:r>
    </w:p>
    <w:p w:rsidR="00C23608" w:rsidRPr="00DE21B8" w:rsidRDefault="00C23608" w:rsidP="00CB127A">
      <w:pPr>
        <w:pStyle w:val="Akapitzlist"/>
        <w:numPr>
          <w:ilvl w:val="1"/>
          <w:numId w:val="452"/>
        </w:numPr>
        <w:tabs>
          <w:tab w:val="left" w:pos="851"/>
        </w:tabs>
        <w:spacing w:line="360" w:lineRule="auto"/>
        <w:contextualSpacing/>
        <w:jc w:val="both"/>
        <w:rPr>
          <w:rFonts w:ascii="Arial" w:hAnsi="Arial" w:cs="Arial"/>
        </w:rPr>
      </w:pPr>
      <w:r w:rsidRPr="00DE21B8">
        <w:rPr>
          <w:rFonts w:ascii="Arial" w:hAnsi="Arial" w:cs="Arial"/>
        </w:rPr>
        <w:t>budowę windy osobowej w budynku WDK - 603.530,-zł.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615.349,-zł,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W ramach zadania zrealizowano kompleksowo roboty, dostawy i usługi związane z budową windy osobowej w budynku WDK, dostosowanej dla potrzeb osób niepełnosprawnych. </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Szczegółowy zakres prac obejmował: </w:t>
      </w:r>
    </w:p>
    <w:p w:rsidR="00D16F4E" w:rsidRDefault="00C23608" w:rsidP="00CB127A">
      <w:pPr>
        <w:pStyle w:val="Akapitzlist"/>
        <w:numPr>
          <w:ilvl w:val="0"/>
          <w:numId w:val="499"/>
        </w:numPr>
        <w:spacing w:line="360" w:lineRule="auto"/>
        <w:jc w:val="both"/>
        <w:rPr>
          <w:rFonts w:ascii="Arial" w:hAnsi="Arial" w:cs="Arial"/>
        </w:rPr>
      </w:pPr>
      <w:r w:rsidRPr="00D16F4E">
        <w:rPr>
          <w:rFonts w:ascii="Arial" w:hAnsi="Arial" w:cs="Arial"/>
        </w:rPr>
        <w:t xml:space="preserve">roboty przygotowawcze (demontaż okładzin drewnianych, drzwi, sufitów podwieszanych, skucie płytek, rozebranie posadzki pod podszybie, przesunięcie ścianki działowej, przebudowa pomieszczeń archiwum, wykonanie otworów w stropach), </w:t>
      </w:r>
    </w:p>
    <w:p w:rsidR="00D16F4E" w:rsidRDefault="00C23608" w:rsidP="00CB127A">
      <w:pPr>
        <w:pStyle w:val="Akapitzlist"/>
        <w:numPr>
          <w:ilvl w:val="0"/>
          <w:numId w:val="499"/>
        </w:numPr>
        <w:spacing w:line="360" w:lineRule="auto"/>
        <w:jc w:val="both"/>
        <w:rPr>
          <w:rFonts w:ascii="Arial" w:hAnsi="Arial" w:cs="Arial"/>
        </w:rPr>
      </w:pPr>
      <w:r w:rsidRPr="00D16F4E">
        <w:rPr>
          <w:rFonts w:ascii="Arial" w:hAnsi="Arial" w:cs="Arial"/>
        </w:rPr>
        <w:t xml:space="preserve">roboty konstrukcyjne, montażowe i izolacyjne (wykonanie fundamentu szybu windowego i płyty żelbetowej podszybia, roboty izolacyjne, wykonanie i montaż konstrukcji stalowej szybu dźwigowego, </w:t>
      </w:r>
      <w:r w:rsidRPr="00D16F4E">
        <w:rPr>
          <w:rFonts w:ascii="Arial" w:hAnsi="Arial" w:cs="Arial"/>
        </w:rPr>
        <w:lastRenderedPageBreak/>
        <w:t xml:space="preserve">zabezpieczenie antykorozyjne konstrukcji, dostawa i montaż windy osobowej typu ORONA z napędem elektrycznym o udźwigu 630 kg - </w:t>
      </w:r>
      <w:r w:rsidR="009F7058">
        <w:rPr>
          <w:rFonts w:ascii="Arial" w:hAnsi="Arial" w:cs="Arial"/>
        </w:rPr>
        <w:br/>
      </w:r>
      <w:r w:rsidRPr="00D16F4E">
        <w:rPr>
          <w:rFonts w:ascii="Arial" w:hAnsi="Arial" w:cs="Arial"/>
        </w:rPr>
        <w:t xml:space="preserve">8 osób), </w:t>
      </w:r>
    </w:p>
    <w:p w:rsidR="00D16F4E" w:rsidRDefault="00C23608" w:rsidP="00CB127A">
      <w:pPr>
        <w:pStyle w:val="Akapitzlist"/>
        <w:numPr>
          <w:ilvl w:val="0"/>
          <w:numId w:val="499"/>
        </w:numPr>
        <w:spacing w:line="360" w:lineRule="auto"/>
        <w:jc w:val="both"/>
        <w:rPr>
          <w:rFonts w:ascii="Arial" w:hAnsi="Arial" w:cs="Arial"/>
        </w:rPr>
      </w:pPr>
      <w:r w:rsidRPr="00D16F4E">
        <w:rPr>
          <w:rFonts w:ascii="Arial" w:hAnsi="Arial" w:cs="Arial"/>
        </w:rPr>
        <w:t xml:space="preserve">roboty wykończeniowe (wykonanie instalacji oddymiania, montaż okna oddymiającego w połaci dachowej oraz przewodu wentylacyjnego, obudowanie konstrukcji szybu, montaż okładzin szklanych ścian szybu, uzupełnienie  płytek posadzkowych), </w:t>
      </w:r>
    </w:p>
    <w:p w:rsidR="00C23608" w:rsidRPr="00D16F4E" w:rsidRDefault="00C23608" w:rsidP="00CB127A">
      <w:pPr>
        <w:pStyle w:val="Akapitzlist"/>
        <w:numPr>
          <w:ilvl w:val="0"/>
          <w:numId w:val="499"/>
        </w:numPr>
        <w:spacing w:line="360" w:lineRule="auto"/>
        <w:jc w:val="both"/>
        <w:rPr>
          <w:rFonts w:ascii="Arial" w:hAnsi="Arial" w:cs="Arial"/>
        </w:rPr>
      </w:pPr>
      <w:r w:rsidRPr="00D16F4E">
        <w:rPr>
          <w:rFonts w:ascii="Arial" w:hAnsi="Arial" w:cs="Arial"/>
        </w:rPr>
        <w:t>instalacje elektryczne i telefoniczne (instalacja zasilająca i oświetleniowa, sterowanie dźwigu, łączność telefoniczna - awaryjna z kabiną, instalacja sygnalizacji pożaru SSP). Po wykonaniu obowiązkowych badań i prób winda została odebrana i dopuszczona do użytkowania przez Urząd dozoru Technicznego.</w:t>
      </w:r>
    </w:p>
    <w:p w:rsidR="00C23608" w:rsidRPr="00DE21B8" w:rsidRDefault="00C23608" w:rsidP="00CB127A">
      <w:pPr>
        <w:pStyle w:val="Akapitzlist"/>
        <w:numPr>
          <w:ilvl w:val="1"/>
          <w:numId w:val="452"/>
        </w:numPr>
        <w:tabs>
          <w:tab w:val="left" w:pos="851"/>
        </w:tabs>
        <w:spacing w:line="360" w:lineRule="auto"/>
        <w:contextualSpacing/>
        <w:jc w:val="both"/>
        <w:rPr>
          <w:rFonts w:ascii="Arial" w:hAnsi="Arial" w:cs="Arial"/>
        </w:rPr>
      </w:pPr>
      <w:r w:rsidRPr="00DE21B8">
        <w:rPr>
          <w:rFonts w:ascii="Arial" w:hAnsi="Arial" w:cs="Arial"/>
        </w:rPr>
        <w:t>realizację zadania pn. Podkarpacki Dzwon Niepodległości - 123.000,- 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123.000,-zł,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W ramach zadania wykonano i dostarczono Podkarpacki Dzwon Niepodległości mający uświetnić jubileuszowe uroczystości 100 rocznicy odzyskania przez Polskę niepodległości. </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Szczegółowy zakres prac obejmował: wykonanie projektu dzwonu wraz </w:t>
      </w:r>
      <w:r w:rsidR="009F7058">
        <w:rPr>
          <w:rFonts w:ascii="Arial" w:eastAsia="Times New Roman" w:hAnsi="Arial" w:cs="Arial"/>
          <w:sz w:val="24"/>
        </w:rPr>
        <w:br/>
      </w:r>
      <w:r w:rsidRPr="00C23608">
        <w:rPr>
          <w:rFonts w:ascii="Arial" w:eastAsia="Times New Roman" w:hAnsi="Arial" w:cs="Arial"/>
          <w:sz w:val="24"/>
        </w:rPr>
        <w:t xml:space="preserve">z ornamentyką i treścią napisów, przygotowanie formy odlewniczej dzwonu wraz z przybraniem, wykonanie odlewu dzwonu, cyzelowanie, prace polerskie i zabezpieczające, wykonanie odkuwanego serca dzwonu, strojenie dzwonu, wykonanie oprzyrządowania dzwonu tj. stojaka, zawieszenia dębowego </w:t>
      </w:r>
      <w:r w:rsidR="009F7058">
        <w:rPr>
          <w:rFonts w:ascii="Arial" w:eastAsia="Times New Roman" w:hAnsi="Arial" w:cs="Arial"/>
          <w:sz w:val="24"/>
        </w:rPr>
        <w:br/>
      </w:r>
      <w:r w:rsidRPr="00C23608">
        <w:rPr>
          <w:rFonts w:ascii="Arial" w:eastAsia="Times New Roman" w:hAnsi="Arial" w:cs="Arial"/>
          <w:sz w:val="24"/>
        </w:rPr>
        <w:t>i uchwytów mocujących, transport dzwonu i montaż.</w:t>
      </w:r>
    </w:p>
    <w:p w:rsidR="00C23608" w:rsidRPr="00DE21B8" w:rsidRDefault="00C23608" w:rsidP="00CB127A">
      <w:pPr>
        <w:pStyle w:val="Akapitzlist"/>
        <w:numPr>
          <w:ilvl w:val="1"/>
          <w:numId w:val="452"/>
        </w:numPr>
        <w:tabs>
          <w:tab w:val="left" w:pos="709"/>
        </w:tabs>
        <w:spacing w:line="360" w:lineRule="auto"/>
        <w:contextualSpacing/>
        <w:jc w:val="both"/>
        <w:rPr>
          <w:rFonts w:ascii="Arial" w:hAnsi="Arial" w:cs="Arial"/>
        </w:rPr>
      </w:pPr>
      <w:r w:rsidRPr="00DE21B8">
        <w:rPr>
          <w:rFonts w:ascii="Arial" w:hAnsi="Arial" w:cs="Arial"/>
        </w:rPr>
        <w:t>realizację zadania pn. „Utworzenie podkarpackiego centrum nauki” w ramach Regionalnego Programu Operacyjnego Województwa Podkarpackiego na lata 2014-2020 (wydatki finansowane ze środków własnych Samorządu Województwa) – 394.640,-zł (298.700,-zł - § 6220, 95.940,-zł - § 6229).</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Zadanie o wartości 82.870.861,-zł, realizowane w latach 2018 – 2022 r.</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 xml:space="preserve">Zadanie planowane </w:t>
      </w:r>
      <w:r w:rsidR="00E91B00">
        <w:rPr>
          <w:rFonts w:ascii="Arial" w:eastAsia="Times New Roman" w:hAnsi="Arial" w:cs="Arial"/>
          <w:sz w:val="24"/>
          <w:szCs w:val="24"/>
        </w:rPr>
        <w:t>do</w:t>
      </w:r>
      <w:r w:rsidRPr="00C23608">
        <w:rPr>
          <w:rFonts w:ascii="Arial" w:eastAsia="Times New Roman" w:hAnsi="Arial" w:cs="Arial"/>
          <w:sz w:val="24"/>
          <w:szCs w:val="24"/>
        </w:rPr>
        <w:t xml:space="preserve"> realizacji w ramach Regionalnego Programu Operacyjnego na lata 2014-2020.</w:t>
      </w: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 xml:space="preserve">Zadanie rozpoczęte w lipcu 2018 r. Przy udziale zewnętrznych ekspertów przygotowano i przeprowadzono przetargi na opracowanie Programu </w:t>
      </w:r>
      <w:proofErr w:type="spellStart"/>
      <w:r w:rsidRPr="00C23608">
        <w:rPr>
          <w:rFonts w:ascii="Arial" w:eastAsia="Times New Roman" w:hAnsi="Arial" w:cs="Arial"/>
          <w:sz w:val="24"/>
          <w:szCs w:val="24"/>
        </w:rPr>
        <w:t>Funkcjonalno</w:t>
      </w:r>
      <w:proofErr w:type="spellEnd"/>
      <w:r w:rsidRPr="00C23608">
        <w:rPr>
          <w:rFonts w:ascii="Arial" w:eastAsia="Times New Roman" w:hAnsi="Arial" w:cs="Arial"/>
          <w:sz w:val="24"/>
          <w:szCs w:val="24"/>
        </w:rPr>
        <w:t xml:space="preserve"> - Użytkowego inwestycji wraz z Koncepcją Architektoniczną Budynku PCN oraz na opracowanie Studium Wykonalności Projektu. </w:t>
      </w:r>
      <w:r w:rsidRPr="00C23608">
        <w:rPr>
          <w:rFonts w:ascii="Arial" w:eastAsia="Times New Roman" w:hAnsi="Arial" w:cs="Arial"/>
          <w:sz w:val="24"/>
          <w:szCs w:val="24"/>
        </w:rPr>
        <w:lastRenderedPageBreak/>
        <w:t xml:space="preserve">Wykonano Program </w:t>
      </w:r>
      <w:proofErr w:type="spellStart"/>
      <w:r w:rsidRPr="00C23608">
        <w:rPr>
          <w:rFonts w:ascii="Arial" w:eastAsia="Times New Roman" w:hAnsi="Arial" w:cs="Arial"/>
          <w:sz w:val="24"/>
          <w:szCs w:val="24"/>
        </w:rPr>
        <w:t>Funkcjonalno</w:t>
      </w:r>
      <w:proofErr w:type="spellEnd"/>
      <w:r w:rsidRPr="00C23608">
        <w:rPr>
          <w:rFonts w:ascii="Arial" w:eastAsia="Times New Roman" w:hAnsi="Arial" w:cs="Arial"/>
          <w:sz w:val="24"/>
          <w:szCs w:val="24"/>
        </w:rPr>
        <w:t xml:space="preserve"> - Użytkowy inwestycji wraz z Koncepcją Architektoniczną Budynku oraz </w:t>
      </w:r>
      <w:r w:rsidR="00E73744">
        <w:rPr>
          <w:rFonts w:ascii="Arial" w:eastAsia="Times New Roman" w:hAnsi="Arial" w:cs="Arial"/>
          <w:sz w:val="24"/>
          <w:szCs w:val="24"/>
        </w:rPr>
        <w:t>rozpoczęto</w:t>
      </w:r>
      <w:r w:rsidRPr="00C23608">
        <w:rPr>
          <w:rFonts w:ascii="Arial" w:eastAsia="Times New Roman" w:hAnsi="Arial" w:cs="Arial"/>
          <w:sz w:val="24"/>
          <w:szCs w:val="24"/>
        </w:rPr>
        <w:t xml:space="preserve"> prace przy opracowaniu wniosku aplikacyjnego i Studium Wykonalności Projektu. Dokonano przejęcia terenu pod inwestycję oraz zakupiono sprzęt komputerowy i niezbędne wyposażenie na potrzeby Biura Projektu.</w:t>
      </w:r>
    </w:p>
    <w:p w:rsidR="00C23608" w:rsidRPr="00C23608" w:rsidRDefault="00C23608" w:rsidP="00C23608">
      <w:pPr>
        <w:spacing w:after="0" w:line="360" w:lineRule="auto"/>
        <w:ind w:left="709"/>
        <w:jc w:val="both"/>
        <w:rPr>
          <w:rFonts w:ascii="Arial" w:eastAsia="Times New Roman" w:hAnsi="Arial" w:cs="Arial"/>
          <w:sz w:val="24"/>
        </w:rPr>
      </w:pPr>
      <w:r w:rsidRPr="00C23608">
        <w:rPr>
          <w:rFonts w:ascii="Arial" w:eastAsia="Times New Roman" w:hAnsi="Arial" w:cs="Arial"/>
          <w:sz w:val="24"/>
        </w:rPr>
        <w:t>Zadanie ujęte w wykazie przedsięwzięć do Wieloletniej Prognozy Finansowej Województwa Podkarpackiego o łącznych nakładach finans</w:t>
      </w:r>
      <w:r w:rsidR="00E73744">
        <w:rPr>
          <w:rFonts w:ascii="Arial" w:eastAsia="Times New Roman" w:hAnsi="Arial" w:cs="Arial"/>
          <w:sz w:val="24"/>
        </w:rPr>
        <w:t>owych w kwocie 13.678.741,-zł, finansowanych</w:t>
      </w:r>
      <w:r w:rsidRPr="00C23608">
        <w:rPr>
          <w:rFonts w:ascii="Arial" w:eastAsia="Times New Roman" w:hAnsi="Arial" w:cs="Arial"/>
          <w:sz w:val="24"/>
        </w:rPr>
        <w:t xml:space="preserve"> ze środków budżetu Województwa Podkarpackiego (wkład własny do projektu), realizowane w latach 2018-2022. </w:t>
      </w:r>
    </w:p>
    <w:p w:rsidR="00C23608" w:rsidRPr="00C23608" w:rsidRDefault="00C23608" w:rsidP="00C23608">
      <w:pPr>
        <w:spacing w:after="0" w:line="360" w:lineRule="auto"/>
        <w:ind w:left="709" w:right="-142"/>
        <w:jc w:val="both"/>
        <w:rPr>
          <w:rFonts w:ascii="Arial" w:eastAsia="Calibri" w:hAnsi="Arial" w:cs="Arial"/>
          <w:sz w:val="24"/>
          <w:szCs w:val="24"/>
        </w:rPr>
      </w:pPr>
      <w:r w:rsidRPr="00C23608">
        <w:rPr>
          <w:rFonts w:ascii="Arial" w:eastAsia="Calibri" w:hAnsi="Arial" w:cs="Arial"/>
          <w:sz w:val="24"/>
          <w:szCs w:val="24"/>
        </w:rPr>
        <w:t>Od początku realizacji zadania do końca 2018r. wykonano zakres o wartości 395.279,-zł, co stanowi 2,89 % planowanych łącznych nakładów na przedsięwzięcie.</w:t>
      </w:r>
    </w:p>
    <w:p w:rsidR="00C23608" w:rsidRPr="00DE21B8" w:rsidRDefault="00C23608" w:rsidP="00CB127A">
      <w:pPr>
        <w:pStyle w:val="Akapitzlist"/>
        <w:numPr>
          <w:ilvl w:val="0"/>
          <w:numId w:val="492"/>
        </w:numPr>
        <w:spacing w:line="360" w:lineRule="auto"/>
        <w:contextualSpacing/>
        <w:jc w:val="both"/>
        <w:rPr>
          <w:rFonts w:ascii="Arial" w:hAnsi="Arial" w:cs="Arial"/>
          <w:color w:val="000000" w:themeColor="text1"/>
          <w:lang w:eastAsia="pl-PL"/>
        </w:rPr>
      </w:pPr>
      <w:r w:rsidRPr="00DE21B8">
        <w:rPr>
          <w:rFonts w:ascii="Arial" w:hAnsi="Arial" w:cs="Arial"/>
          <w:color w:val="000000" w:themeColor="text1"/>
        </w:rPr>
        <w:t xml:space="preserve">Centrum Kulturalnego w Przemyślu na realizację zadania pn. „Zakup i montaż klimatyzatorów dla Sali Widowiskowej i pomieszczeń biurowych poddasza” – 220.151,-zł (Dep. DO), </w:t>
      </w:r>
      <w:r w:rsidRPr="00DE21B8">
        <w:rPr>
          <w:rFonts w:ascii="Arial" w:hAnsi="Arial" w:cs="Arial"/>
          <w:color w:val="000000" w:themeColor="text1"/>
          <w:lang w:eastAsia="pl-PL"/>
        </w:rPr>
        <w:t>w tym na:</w:t>
      </w:r>
    </w:p>
    <w:p w:rsidR="00C23608" w:rsidRPr="00DE21B8" w:rsidRDefault="00C23608" w:rsidP="00CB127A">
      <w:pPr>
        <w:pStyle w:val="Akapitzlist"/>
        <w:numPr>
          <w:ilvl w:val="1"/>
          <w:numId w:val="492"/>
        </w:numPr>
        <w:tabs>
          <w:tab w:val="left" w:pos="862"/>
        </w:tabs>
        <w:spacing w:line="360" w:lineRule="auto"/>
        <w:contextualSpacing/>
        <w:jc w:val="both"/>
        <w:rPr>
          <w:rFonts w:ascii="Arial" w:hAnsi="Arial" w:cs="Arial"/>
        </w:rPr>
      </w:pPr>
      <w:r w:rsidRPr="00DE21B8">
        <w:rPr>
          <w:rFonts w:ascii="Arial" w:hAnsi="Arial" w:cs="Arial"/>
        </w:rPr>
        <w:t>realizację zadania pn. Zakup i montaż klimatyzatorów dla Sali Balowej i pomieszczeń biurowych - 43.990,-zł.</w:t>
      </w:r>
    </w:p>
    <w:p w:rsidR="00C23608" w:rsidRPr="00C23608" w:rsidRDefault="00C23608" w:rsidP="00DE21B8">
      <w:pPr>
        <w:spacing w:after="0" w:line="360" w:lineRule="auto"/>
        <w:ind w:left="709"/>
        <w:jc w:val="both"/>
        <w:rPr>
          <w:rFonts w:ascii="Arial" w:eastAsia="Times New Roman" w:hAnsi="Arial" w:cs="Arial"/>
          <w:sz w:val="24"/>
        </w:rPr>
      </w:pPr>
      <w:r w:rsidRPr="00C23608">
        <w:rPr>
          <w:rFonts w:ascii="Arial" w:eastAsia="Times New Roman" w:hAnsi="Arial" w:cs="Arial"/>
          <w:sz w:val="24"/>
        </w:rPr>
        <w:t>Zadanie o wartości kosztorysowej 45.510,-zł, realizowane w 2018 r.</w:t>
      </w:r>
    </w:p>
    <w:p w:rsidR="00C23608" w:rsidRPr="00C23608" w:rsidRDefault="00C23608" w:rsidP="00DE21B8">
      <w:pPr>
        <w:spacing w:after="0" w:line="360" w:lineRule="auto"/>
        <w:ind w:left="709"/>
        <w:jc w:val="both"/>
        <w:rPr>
          <w:rFonts w:ascii="Arial" w:eastAsia="Times New Roman" w:hAnsi="Arial" w:cs="Arial"/>
          <w:sz w:val="24"/>
        </w:rPr>
      </w:pPr>
      <w:r w:rsidRPr="00C23608">
        <w:rPr>
          <w:rFonts w:ascii="Arial" w:eastAsia="Times New Roman" w:hAnsi="Arial" w:cs="Arial"/>
          <w:sz w:val="24"/>
        </w:rPr>
        <w:t xml:space="preserve">W ramach zadania zaprojektowano, dostarczono  i zamontowano układ klimatyzacyjny (klimatyzatory) dla Sali Baletowej i 5 – </w:t>
      </w:r>
      <w:proofErr w:type="spellStart"/>
      <w:r w:rsidRPr="00C23608">
        <w:rPr>
          <w:rFonts w:ascii="Arial" w:eastAsia="Times New Roman" w:hAnsi="Arial" w:cs="Arial"/>
          <w:sz w:val="24"/>
        </w:rPr>
        <w:t>ciu</w:t>
      </w:r>
      <w:proofErr w:type="spellEnd"/>
      <w:r w:rsidRPr="00C23608">
        <w:rPr>
          <w:rFonts w:ascii="Arial" w:eastAsia="Times New Roman" w:hAnsi="Arial" w:cs="Arial"/>
          <w:sz w:val="24"/>
        </w:rPr>
        <w:t xml:space="preserve"> pomieszczeń biurowych w budynku Centrum Kulturalnego, doprowadzono zasilanie elektryczne z wymaganymi zabezpieczeniami, oraz przeprowadzono wymagane próby, synchronizację i rozruch instalacji klimatyzacyjnej.</w:t>
      </w:r>
    </w:p>
    <w:p w:rsidR="00C23608" w:rsidRPr="00E73744" w:rsidRDefault="00C23608" w:rsidP="00CB127A">
      <w:pPr>
        <w:pStyle w:val="Akapitzlist"/>
        <w:numPr>
          <w:ilvl w:val="1"/>
          <w:numId w:val="492"/>
        </w:numPr>
        <w:spacing w:line="360" w:lineRule="auto"/>
        <w:contextualSpacing/>
        <w:jc w:val="both"/>
        <w:rPr>
          <w:rFonts w:ascii="Arial" w:hAnsi="Arial" w:cs="Arial"/>
        </w:rPr>
      </w:pPr>
      <w:r w:rsidRPr="00E73744">
        <w:rPr>
          <w:rFonts w:ascii="Arial" w:hAnsi="Arial" w:cs="Arial"/>
        </w:rPr>
        <w:t>realizację zadania pn. Zakup samochodu osobowo-dostawczego - 148.584,- zł.</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Zadanie o wartości kosztorysowej 150.000,-zł, realizowane w 2018 r.</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Dokonano zakupu nowego samochodu osobowo – dostawczego.</w:t>
      </w:r>
    </w:p>
    <w:p w:rsidR="00C23608" w:rsidRPr="00E73744" w:rsidRDefault="00C23608" w:rsidP="00CB127A">
      <w:pPr>
        <w:pStyle w:val="Akapitzlist"/>
        <w:numPr>
          <w:ilvl w:val="1"/>
          <w:numId w:val="492"/>
        </w:numPr>
        <w:spacing w:line="360" w:lineRule="auto"/>
        <w:contextualSpacing/>
        <w:jc w:val="both"/>
        <w:rPr>
          <w:rFonts w:ascii="Arial" w:hAnsi="Arial" w:cs="Arial"/>
        </w:rPr>
      </w:pPr>
      <w:r w:rsidRPr="00E73744">
        <w:rPr>
          <w:rFonts w:ascii="Arial" w:hAnsi="Arial" w:cs="Arial"/>
        </w:rPr>
        <w:t>realizację zadania pn. Zakup miksera dźwięku - 27.577,-zł.</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Zadanie o wartości kosztorysowej 35.000,-zł, realizowane w 2018 r.</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W ramach zadania zakupiono nowoczesny zestaw konsolet sterujących (mikserów dźwięku), umożliwiający organizowanie i prowadzenie imprez muzycznych na wysokim poziomie artystycznym, zarówno w Sali Widowiskowej Centrum Kulturalnego jak i w plenerze.</w:t>
      </w:r>
    </w:p>
    <w:p w:rsidR="00C23608" w:rsidRPr="00C23608" w:rsidRDefault="00C23608" w:rsidP="00CB127A">
      <w:pPr>
        <w:numPr>
          <w:ilvl w:val="3"/>
          <w:numId w:val="118"/>
        </w:numPr>
        <w:spacing w:after="0" w:line="360" w:lineRule="auto"/>
        <w:ind w:left="709"/>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celowe dla jednostek sektora finansów publicznych jako pomoc finansowa dla gmin na dofinansowanie zadań w ramach „Podkarpackiego </w:t>
      </w:r>
      <w:r w:rsidRPr="00C23608">
        <w:rPr>
          <w:rFonts w:ascii="Arial" w:eastAsia="Times New Roman" w:hAnsi="Arial" w:cs="Arial"/>
          <w:color w:val="000000" w:themeColor="text1"/>
          <w:sz w:val="24"/>
          <w:szCs w:val="24"/>
          <w:lang w:eastAsia="pl-PL"/>
        </w:rPr>
        <w:lastRenderedPageBreak/>
        <w:t xml:space="preserve">Programu Odnowy Wsi na lata 2017-2020”. Wydatki zostały zrealizowane </w:t>
      </w:r>
      <w:r w:rsidRPr="00C23608">
        <w:rPr>
          <w:rFonts w:ascii="Arial" w:eastAsia="Times New Roman" w:hAnsi="Arial" w:cs="Arial"/>
          <w:color w:val="000000" w:themeColor="text1"/>
          <w:sz w:val="24"/>
          <w:szCs w:val="24"/>
          <w:lang w:eastAsia="pl-PL"/>
        </w:rPr>
        <w:br/>
        <w:t>w kwocie 47.000,-zł (§ 6300)  (Dep. OW). Pomocy udzielono:</w:t>
      </w:r>
    </w:p>
    <w:p w:rsidR="00C23608" w:rsidRPr="00E73744" w:rsidRDefault="00C23608" w:rsidP="00CB127A">
      <w:pPr>
        <w:pStyle w:val="Akapitzlist"/>
        <w:numPr>
          <w:ilvl w:val="0"/>
          <w:numId w:val="143"/>
        </w:numPr>
        <w:spacing w:line="360" w:lineRule="auto"/>
        <w:ind w:left="993" w:hanging="284"/>
        <w:contextualSpacing/>
        <w:jc w:val="both"/>
        <w:rPr>
          <w:rFonts w:ascii="Arial" w:hAnsi="Arial" w:cs="Arial"/>
          <w:color w:val="FF0000"/>
          <w:lang w:eastAsia="pl-PL"/>
        </w:rPr>
      </w:pPr>
      <w:r w:rsidRPr="00E73744">
        <w:rPr>
          <w:rFonts w:ascii="Arial" w:hAnsi="Arial" w:cs="Arial"/>
          <w:color w:val="000000" w:themeColor="text1"/>
          <w:lang w:eastAsia="pl-PL"/>
        </w:rPr>
        <w:t xml:space="preserve">Gminie Frysztak </w:t>
      </w:r>
      <w:r w:rsidRPr="00E73744">
        <w:rPr>
          <w:rFonts w:ascii="Arial" w:hAnsi="Arial" w:cs="Arial"/>
          <w:color w:val="000000" w:themeColor="text1"/>
        </w:rPr>
        <w:t xml:space="preserve">na dofinansowanie zadania pn. „Remont zaplecza, wykonanie ogrzewania i zakup wyposażenia w budynku wiejskim”, realizowanego w Sołectwie Cieszyna </w:t>
      </w:r>
      <w:r w:rsidRPr="00E73744">
        <w:rPr>
          <w:rFonts w:ascii="Arial" w:hAnsi="Arial" w:cs="Arial"/>
          <w:color w:val="000000" w:themeColor="text1"/>
          <w:lang w:eastAsia="pl-PL"/>
        </w:rPr>
        <w:t>w kwocie 10.000,-zł,</w:t>
      </w:r>
    </w:p>
    <w:p w:rsidR="00C23608" w:rsidRPr="00C23608" w:rsidRDefault="00C23608" w:rsidP="00CB127A">
      <w:pPr>
        <w:numPr>
          <w:ilvl w:val="0"/>
          <w:numId w:val="143"/>
        </w:numPr>
        <w:spacing w:after="0" w:line="360" w:lineRule="auto"/>
        <w:ind w:left="993"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Przecław na  </w:t>
      </w:r>
      <w:r w:rsidRPr="00C23608">
        <w:rPr>
          <w:rFonts w:ascii="Arial" w:eastAsia="Times New Roman" w:hAnsi="Arial" w:cs="Arial"/>
          <w:color w:val="000000" w:themeColor="text1"/>
          <w:sz w:val="24"/>
          <w:szCs w:val="24"/>
        </w:rPr>
        <w:t>dofinansowanie zadania pn. „A</w:t>
      </w:r>
      <w:r w:rsidRPr="00C23608">
        <w:rPr>
          <w:rFonts w:ascii="Arial" w:eastAsia="Times New Roman" w:hAnsi="Arial" w:cs="Arial"/>
          <w:color w:val="000000" w:themeColor="text1"/>
          <w:sz w:val="24"/>
          <w:szCs w:val="24"/>
          <w:lang w:eastAsia="pl-PL"/>
        </w:rPr>
        <w:t xml:space="preserve">daptacja poddasza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w budynku komunalnym w Białym Borze na świetlicę wiejską – remont podłóg i wykonanie instalacji wodno-kanalizacyjnej”, realizowanego w Sołectwie  Biały Bór w kwocie 10.000,-zł,</w:t>
      </w:r>
    </w:p>
    <w:p w:rsidR="00C23608" w:rsidRPr="00C23608" w:rsidRDefault="00C23608" w:rsidP="00CB127A">
      <w:pPr>
        <w:numPr>
          <w:ilvl w:val="0"/>
          <w:numId w:val="143"/>
        </w:numPr>
        <w:spacing w:after="0" w:line="360" w:lineRule="auto"/>
        <w:ind w:left="993"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Korczyna na  </w:t>
      </w:r>
      <w:r w:rsidRPr="00C23608">
        <w:rPr>
          <w:rFonts w:ascii="Arial" w:eastAsia="Times New Roman" w:hAnsi="Arial" w:cs="Arial"/>
          <w:color w:val="000000" w:themeColor="text1"/>
          <w:sz w:val="24"/>
          <w:szCs w:val="24"/>
        </w:rPr>
        <w:t xml:space="preserve">dofinansowanie zadania pn. „Poprawa warunków działalności orkiestry dętej w Iskrzyni poprzez m.in. zakup instrumentów muzycznych”, </w:t>
      </w:r>
      <w:r w:rsidRPr="00C23608">
        <w:rPr>
          <w:rFonts w:ascii="Arial" w:eastAsia="Times New Roman" w:hAnsi="Arial" w:cs="Arial"/>
          <w:color w:val="000000" w:themeColor="text1"/>
          <w:sz w:val="24"/>
          <w:szCs w:val="24"/>
          <w:lang w:eastAsia="pl-PL"/>
        </w:rPr>
        <w:t>realizowanego w Sołectwie Iskrzynia w kwocie 7.000,-zł,</w:t>
      </w:r>
    </w:p>
    <w:p w:rsidR="00C23608" w:rsidRPr="00C23608" w:rsidRDefault="00C23608" w:rsidP="00CB127A">
      <w:pPr>
        <w:numPr>
          <w:ilvl w:val="0"/>
          <w:numId w:val="143"/>
        </w:numPr>
        <w:spacing w:after="0" w:line="360" w:lineRule="auto"/>
        <w:ind w:left="993"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Lesko na  </w:t>
      </w:r>
      <w:r w:rsidRPr="00C23608">
        <w:rPr>
          <w:rFonts w:ascii="Arial" w:eastAsia="Times New Roman" w:hAnsi="Arial" w:cs="Arial"/>
          <w:color w:val="000000" w:themeColor="text1"/>
          <w:sz w:val="24"/>
          <w:szCs w:val="24"/>
        </w:rPr>
        <w:t xml:space="preserve">dofinansowanie zadania pn. „Zagospodarowanie trenu przy Centrum Kultur Pogranicznej w Łukawicy na potrzeby organizacji imprez plenerowych”, </w:t>
      </w:r>
      <w:r w:rsidRPr="00C23608">
        <w:rPr>
          <w:rFonts w:ascii="Arial" w:eastAsia="Times New Roman" w:hAnsi="Arial" w:cs="Arial"/>
          <w:color w:val="000000" w:themeColor="text1"/>
          <w:sz w:val="24"/>
          <w:szCs w:val="24"/>
          <w:lang w:eastAsia="pl-PL"/>
        </w:rPr>
        <w:t>realizowanego w Sołectwie Łukawica w kwocie 10.000,-zł,</w:t>
      </w:r>
    </w:p>
    <w:p w:rsidR="00C23608" w:rsidRPr="00C23608" w:rsidRDefault="00C23608" w:rsidP="00CB127A">
      <w:pPr>
        <w:numPr>
          <w:ilvl w:val="0"/>
          <w:numId w:val="143"/>
        </w:numPr>
        <w:spacing w:after="0" w:line="360" w:lineRule="auto"/>
        <w:ind w:left="993"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Kołaczyce na  </w:t>
      </w:r>
      <w:r w:rsidRPr="00C23608">
        <w:rPr>
          <w:rFonts w:ascii="Arial" w:eastAsia="Times New Roman" w:hAnsi="Arial" w:cs="Arial"/>
          <w:color w:val="000000" w:themeColor="text1"/>
          <w:sz w:val="24"/>
          <w:szCs w:val="24"/>
        </w:rPr>
        <w:t xml:space="preserve">dofinansowanie zadania pn. „Remont Sali w Domu Ludowym poprzez wykonanie instalacji centralnego ogrzewania oraz izolacji termicznej stropu”, </w:t>
      </w:r>
      <w:r w:rsidRPr="00C23608">
        <w:rPr>
          <w:rFonts w:ascii="Arial" w:eastAsia="Times New Roman" w:hAnsi="Arial" w:cs="Arial"/>
          <w:color w:val="000000" w:themeColor="text1"/>
          <w:sz w:val="24"/>
          <w:szCs w:val="24"/>
          <w:lang w:eastAsia="pl-PL"/>
        </w:rPr>
        <w:t>realizowanego w Sołectwie Nawsie Kołaczyckie w kwocie 10.000,-zł.</w:t>
      </w:r>
    </w:p>
    <w:p w:rsidR="00C23608" w:rsidRPr="00C23608" w:rsidRDefault="00C23608" w:rsidP="00CB127A">
      <w:pPr>
        <w:numPr>
          <w:ilvl w:val="3"/>
          <w:numId w:val="118"/>
        </w:numPr>
        <w:spacing w:after="0" w:line="360" w:lineRule="auto"/>
        <w:ind w:left="426"/>
        <w:jc w:val="both"/>
        <w:rPr>
          <w:rFonts w:ascii="Arial" w:eastAsia="Times New Roman" w:hAnsi="Arial" w:cs="Arial"/>
          <w:b/>
          <w:color w:val="FF0000"/>
          <w:sz w:val="24"/>
          <w:szCs w:val="24"/>
          <w:lang w:eastAsia="pl-PL"/>
        </w:rPr>
      </w:pPr>
      <w:r w:rsidRPr="00C23608">
        <w:rPr>
          <w:rFonts w:ascii="Arial" w:eastAsia="Times New Roman" w:hAnsi="Arial" w:cs="Arial"/>
          <w:sz w:val="24"/>
        </w:rPr>
        <w:t>zwrot do Urzędu Miasta Rzeszowa niewykorzystanej części dotacji celowej na dofinansowanie projektu Wspieranie Produkcji Filmowej w kwocie 8.228,-zł (§ 6690).</w:t>
      </w:r>
    </w:p>
    <w:p w:rsidR="00C23608" w:rsidRPr="00C23608" w:rsidRDefault="00C23608" w:rsidP="00C23608">
      <w:pPr>
        <w:spacing w:after="0" w:line="360" w:lineRule="auto"/>
        <w:jc w:val="both"/>
        <w:rPr>
          <w:rFonts w:ascii="Arial" w:eastAsia="Times New Roman" w:hAnsi="Arial" w:cs="Arial"/>
          <w:b/>
          <w:color w:val="000000" w:themeColor="text1"/>
          <w:sz w:val="24"/>
          <w:szCs w:val="24"/>
          <w:lang w:eastAsia="pl-PL"/>
        </w:rPr>
      </w:pPr>
      <w:r w:rsidRPr="00C23608">
        <w:rPr>
          <w:rFonts w:ascii="Arial" w:eastAsia="Times New Roman" w:hAnsi="Arial" w:cs="Arial"/>
          <w:b/>
          <w:color w:val="000000" w:themeColor="text1"/>
          <w:sz w:val="24"/>
          <w:szCs w:val="24"/>
          <w:lang w:eastAsia="pl-PL"/>
        </w:rPr>
        <w:t>Rozdział 92110 – Galerie i biura wystaw artystycznych</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bieżące w kwocie </w:t>
      </w:r>
      <w:r w:rsidRPr="00C23608">
        <w:rPr>
          <w:rFonts w:ascii="Arial" w:hAnsi="Arial" w:cs="Arial"/>
          <w:color w:val="000000" w:themeColor="text1"/>
          <w:sz w:val="24"/>
          <w:szCs w:val="24"/>
        </w:rPr>
        <w:t>626.500</w:t>
      </w:r>
      <w:r w:rsidRPr="00C23608">
        <w:rPr>
          <w:rFonts w:ascii="Arial" w:eastAsia="Times New Roman" w:hAnsi="Arial" w:cs="Arial"/>
          <w:color w:val="000000" w:themeColor="text1"/>
          <w:sz w:val="24"/>
          <w:szCs w:val="24"/>
          <w:lang w:eastAsia="pl-PL"/>
        </w:rPr>
        <w:t xml:space="preserve">,-zł (Dep. DO) jako dotacje dla jednostek sektora finansów publicznych, zostały wykonane w wysokości </w:t>
      </w:r>
      <w:r w:rsidRPr="00C23608">
        <w:rPr>
          <w:rFonts w:ascii="Arial" w:eastAsia="Times New Roman" w:hAnsi="Arial" w:cs="Arial"/>
          <w:color w:val="000000" w:themeColor="text1"/>
          <w:sz w:val="24"/>
          <w:szCs w:val="24"/>
          <w:lang w:eastAsia="pl-PL"/>
        </w:rPr>
        <w:br/>
      </w:r>
      <w:r w:rsidRPr="00C23608">
        <w:rPr>
          <w:rFonts w:ascii="Arial" w:hAnsi="Arial" w:cs="Arial"/>
          <w:color w:val="000000" w:themeColor="text1"/>
          <w:sz w:val="24"/>
          <w:szCs w:val="24"/>
        </w:rPr>
        <w:t>626.500</w:t>
      </w:r>
      <w:r w:rsidRPr="00C23608">
        <w:rPr>
          <w:rFonts w:ascii="Arial" w:eastAsia="Times New Roman" w:hAnsi="Arial" w:cs="Arial"/>
          <w:color w:val="000000" w:themeColor="text1"/>
          <w:sz w:val="24"/>
          <w:szCs w:val="24"/>
          <w:lang w:eastAsia="pl-PL"/>
        </w:rPr>
        <w:t>,-zł (§ 2480), tj. 100 % planu i obejmowały:</w:t>
      </w:r>
    </w:p>
    <w:p w:rsidR="00C23608" w:rsidRPr="00C23608" w:rsidRDefault="00C23608" w:rsidP="00CB127A">
      <w:pPr>
        <w:numPr>
          <w:ilvl w:val="0"/>
          <w:numId w:val="156"/>
        </w:numPr>
        <w:spacing w:after="0" w:line="360" w:lineRule="auto"/>
        <w:ind w:left="426"/>
        <w:contextualSpacing/>
        <w:jc w:val="both"/>
        <w:rPr>
          <w:rFonts w:ascii="Arial" w:eastAsia="Times New Roman" w:hAnsi="Arial" w:cs="Arial"/>
          <w:sz w:val="24"/>
        </w:rPr>
      </w:pPr>
      <w:r w:rsidRPr="00C23608">
        <w:rPr>
          <w:rFonts w:ascii="Arial" w:eastAsia="Times New Roman" w:hAnsi="Arial" w:cs="Arial"/>
          <w:sz w:val="24"/>
        </w:rPr>
        <w:t>dotację podmiotową dla Galerii Sztuki Współczesnej w Przemyślu w kwocie 558.500,-zł (§ 2480).</w:t>
      </w:r>
    </w:p>
    <w:p w:rsidR="00C23608" w:rsidRPr="00C23608" w:rsidRDefault="00C23608" w:rsidP="00CB127A">
      <w:pPr>
        <w:numPr>
          <w:ilvl w:val="0"/>
          <w:numId w:val="156"/>
        </w:numPr>
        <w:spacing w:after="0" w:line="360" w:lineRule="auto"/>
        <w:ind w:left="426"/>
        <w:contextualSpacing/>
        <w:jc w:val="both"/>
        <w:rPr>
          <w:rFonts w:ascii="Arial" w:eastAsia="Times New Roman" w:hAnsi="Arial" w:cs="Arial"/>
          <w:sz w:val="24"/>
        </w:rPr>
      </w:pPr>
      <w:r w:rsidRPr="00C23608">
        <w:rPr>
          <w:rFonts w:ascii="Arial" w:eastAsia="Times New Roman" w:hAnsi="Arial" w:cs="Arial"/>
          <w:sz w:val="24"/>
        </w:rPr>
        <w:t>dotację celową dla Galerii Sztuki Współczesnej w Przemyślu w kwocie 68.000,- zł (§ 2800), w tym na:</w:t>
      </w:r>
    </w:p>
    <w:p w:rsidR="00C23608" w:rsidRPr="00C23608" w:rsidRDefault="00C23608" w:rsidP="00CB127A">
      <w:pPr>
        <w:numPr>
          <w:ilvl w:val="0"/>
          <w:numId w:val="157"/>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realizację zadania pn. „Międzynarodowe Triennale Malarstwa „Srebrny Czworokąt Przemyśl 2018” - 60.000,-zł;</w:t>
      </w:r>
    </w:p>
    <w:p w:rsidR="00C23608" w:rsidRPr="00C23608" w:rsidRDefault="00C23608" w:rsidP="00CB127A">
      <w:pPr>
        <w:numPr>
          <w:ilvl w:val="0"/>
          <w:numId w:val="157"/>
        </w:numPr>
        <w:spacing w:after="0" w:line="360" w:lineRule="auto"/>
        <w:contextualSpacing/>
        <w:jc w:val="both"/>
        <w:rPr>
          <w:rFonts w:ascii="Arial" w:eastAsia="Times New Roman" w:hAnsi="Arial" w:cs="Arial"/>
          <w:sz w:val="24"/>
        </w:rPr>
      </w:pPr>
      <w:r w:rsidRPr="00C23608">
        <w:rPr>
          <w:rFonts w:ascii="Arial" w:eastAsia="Times New Roman" w:hAnsi="Arial" w:cs="Arial"/>
          <w:sz w:val="24"/>
        </w:rPr>
        <w:t>realizację zadania pn. „Zakup sprzętu komputerowego wraz z oprogramowaniem” - 8.000,-zł;</w:t>
      </w:r>
    </w:p>
    <w:p w:rsidR="00C23608" w:rsidRPr="00C23608" w:rsidRDefault="00C23608" w:rsidP="00C23608">
      <w:pPr>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lastRenderedPageBreak/>
        <w:t>Rozdział 92114 – Pozostałe instytucje kultury</w:t>
      </w:r>
    </w:p>
    <w:p w:rsidR="00C23608" w:rsidRPr="00C23608" w:rsidRDefault="00C23608" w:rsidP="00C23608">
      <w:p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(Dep. DO) w kwocie </w:t>
      </w:r>
      <w:r w:rsidRPr="00C23608">
        <w:rPr>
          <w:rFonts w:ascii="Arial" w:hAnsi="Arial" w:cs="Arial"/>
          <w:color w:val="000000" w:themeColor="text1"/>
          <w:sz w:val="24"/>
          <w:szCs w:val="24"/>
        </w:rPr>
        <w:t>2.442.133</w:t>
      </w:r>
      <w:r w:rsidRPr="00C23608">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C23608">
        <w:rPr>
          <w:rFonts w:ascii="Arial" w:hAnsi="Arial" w:cs="Arial"/>
          <w:color w:val="000000" w:themeColor="text1"/>
          <w:sz w:val="24"/>
          <w:szCs w:val="24"/>
        </w:rPr>
        <w:t>2.043.885</w:t>
      </w:r>
      <w:r w:rsidRPr="00C23608">
        <w:rPr>
          <w:rFonts w:ascii="Arial" w:eastAsia="Times New Roman" w:hAnsi="Arial" w:cs="Arial"/>
          <w:color w:val="000000" w:themeColor="text1"/>
          <w:sz w:val="24"/>
          <w:szCs w:val="24"/>
          <w:lang w:eastAsia="pl-PL"/>
        </w:rPr>
        <w:t xml:space="preserve">,-zł, </w:t>
      </w:r>
      <w:r w:rsidRPr="00C23608">
        <w:rPr>
          <w:rFonts w:ascii="Arial" w:eastAsia="Times New Roman" w:hAnsi="Arial" w:cs="Arial"/>
          <w:color w:val="000000" w:themeColor="text1"/>
          <w:sz w:val="24"/>
          <w:szCs w:val="24"/>
          <w:lang w:eastAsia="pl-PL"/>
        </w:rPr>
        <w:br/>
        <w:t xml:space="preserve">tj. </w:t>
      </w:r>
      <w:r w:rsidRPr="00C23608">
        <w:rPr>
          <w:rFonts w:ascii="Arial" w:hAnsi="Arial" w:cs="Arial"/>
          <w:color w:val="000000" w:themeColor="text1"/>
          <w:sz w:val="24"/>
          <w:szCs w:val="24"/>
        </w:rPr>
        <w:t xml:space="preserve">83,69 </w:t>
      </w:r>
      <w:r w:rsidRPr="00C23608">
        <w:rPr>
          <w:rFonts w:ascii="Arial" w:eastAsia="Times New Roman" w:hAnsi="Arial" w:cs="Arial"/>
          <w:color w:val="000000" w:themeColor="text1"/>
          <w:sz w:val="24"/>
          <w:szCs w:val="24"/>
          <w:lang w:eastAsia="pl-PL"/>
        </w:rPr>
        <w:t>% planu.</w:t>
      </w:r>
    </w:p>
    <w:p w:rsidR="00C23608" w:rsidRPr="00C23608" w:rsidRDefault="00C23608" w:rsidP="00CB127A">
      <w:pPr>
        <w:numPr>
          <w:ilvl w:val="0"/>
          <w:numId w:val="81"/>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w:t>
      </w:r>
      <w:r w:rsidRPr="00C23608">
        <w:rPr>
          <w:rFonts w:ascii="Arial" w:hAnsi="Arial" w:cs="Arial"/>
          <w:color w:val="000000" w:themeColor="text1"/>
          <w:sz w:val="24"/>
          <w:szCs w:val="24"/>
        </w:rPr>
        <w:t>1.804.093</w:t>
      </w:r>
      <w:r w:rsidRPr="00C23608">
        <w:rPr>
          <w:rFonts w:ascii="Arial" w:eastAsia="Times New Roman" w:hAnsi="Arial" w:cs="Arial"/>
          <w:color w:val="000000" w:themeColor="text1"/>
          <w:sz w:val="24"/>
          <w:szCs w:val="24"/>
          <w:lang w:eastAsia="pl-PL"/>
        </w:rPr>
        <w:t xml:space="preserve">,- zł zostały wykonane </w:t>
      </w:r>
      <w:r w:rsidRPr="00C23608">
        <w:rPr>
          <w:rFonts w:ascii="Arial" w:eastAsia="Times New Roman" w:hAnsi="Arial" w:cs="Arial"/>
          <w:color w:val="000000" w:themeColor="text1"/>
          <w:sz w:val="24"/>
          <w:szCs w:val="24"/>
          <w:lang w:eastAsia="pl-PL"/>
        </w:rPr>
        <w:br/>
        <w:t xml:space="preserve">w kwocie </w:t>
      </w:r>
      <w:r w:rsidRPr="00C23608">
        <w:rPr>
          <w:rFonts w:ascii="Arial" w:hAnsi="Arial" w:cs="Arial"/>
          <w:color w:val="000000" w:themeColor="text1"/>
          <w:sz w:val="24"/>
          <w:szCs w:val="24"/>
        </w:rPr>
        <w:t>1.804.093</w:t>
      </w:r>
      <w:r w:rsidRPr="00C23608">
        <w:rPr>
          <w:rFonts w:ascii="Arial" w:eastAsia="Times New Roman" w:hAnsi="Arial" w:cs="Arial"/>
          <w:color w:val="000000" w:themeColor="text1"/>
          <w:sz w:val="24"/>
          <w:szCs w:val="24"/>
          <w:lang w:eastAsia="pl-PL"/>
        </w:rPr>
        <w:t>,-zł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100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w:t>
      </w:r>
    </w:p>
    <w:p w:rsidR="00C23608" w:rsidRPr="00C23608" w:rsidRDefault="00C23608" w:rsidP="00CB127A">
      <w:pPr>
        <w:numPr>
          <w:ilvl w:val="0"/>
          <w:numId w:val="75"/>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dotację podmiotową dla Arboretum i Zakładu Fizjografii w Bolestraszycach</w:t>
      </w:r>
      <w:r w:rsidRPr="00C23608">
        <w:rPr>
          <w:rFonts w:ascii="Arial" w:eastAsia="Times New Roman" w:hAnsi="Arial" w:cs="Arial"/>
          <w:color w:val="000000" w:themeColor="text1"/>
          <w:sz w:val="24"/>
          <w:szCs w:val="24"/>
          <w:lang w:eastAsia="pl-PL"/>
        </w:rPr>
        <w:br/>
        <w:t xml:space="preserve">w kwocie </w:t>
      </w:r>
      <w:r w:rsidRPr="00C23608">
        <w:rPr>
          <w:rFonts w:ascii="Arial" w:hAnsi="Arial" w:cs="Arial"/>
          <w:color w:val="000000" w:themeColor="text1"/>
          <w:sz w:val="24"/>
          <w:szCs w:val="24"/>
        </w:rPr>
        <w:t>1.690.000</w:t>
      </w:r>
      <w:r w:rsidRPr="00C23608">
        <w:rPr>
          <w:rFonts w:ascii="Arial" w:eastAsia="Times New Roman" w:hAnsi="Arial" w:cs="Arial"/>
          <w:color w:val="000000" w:themeColor="text1"/>
          <w:sz w:val="24"/>
          <w:szCs w:val="24"/>
          <w:lang w:eastAsia="pl-PL"/>
        </w:rPr>
        <w:t>,-zł (§ 2480), w tym na:</w:t>
      </w:r>
    </w:p>
    <w:p w:rsidR="00C23608" w:rsidRPr="00C23608" w:rsidRDefault="00C23608" w:rsidP="00CB127A">
      <w:pPr>
        <w:numPr>
          <w:ilvl w:val="0"/>
          <w:numId w:val="158"/>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 remont Oficyny Małej - kontynuacja robót remontowych (remont kuchni, przebudowa schodów na poddasze) - 35.000,-zł,</w:t>
      </w:r>
    </w:p>
    <w:p w:rsidR="00C23608" w:rsidRPr="00C23608" w:rsidRDefault="00C23608" w:rsidP="00C23608">
      <w:pPr>
        <w:spacing w:after="0" w:line="360" w:lineRule="auto"/>
        <w:ind w:left="708"/>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Kontynuowano rozpoczęte w 2017 roku prace remontowe zabytkowego budynku Oficyny Małej. W 2018 roku zrealizowano następujący zakres prac: odtworzenie gzymsu (łęk ceglany), wykonanie posadzki wraz z ogrzewaniem podłogowym, wykonanie posadzki z gresu szkliwionego, wykonanie </w:t>
      </w:r>
      <w:proofErr w:type="spellStart"/>
      <w:r w:rsidRPr="00C23608">
        <w:rPr>
          <w:rFonts w:ascii="Arial" w:eastAsia="Times New Roman" w:hAnsi="Arial" w:cs="Arial"/>
          <w:color w:val="000000" w:themeColor="text1"/>
          <w:sz w:val="24"/>
          <w:szCs w:val="24"/>
        </w:rPr>
        <w:t>przykanalika</w:t>
      </w:r>
      <w:proofErr w:type="spellEnd"/>
      <w:r w:rsidRPr="00C23608">
        <w:rPr>
          <w:rFonts w:ascii="Arial" w:eastAsia="Times New Roman" w:hAnsi="Arial" w:cs="Arial"/>
          <w:color w:val="000000" w:themeColor="text1"/>
          <w:sz w:val="24"/>
          <w:szCs w:val="24"/>
        </w:rPr>
        <w:t xml:space="preserve"> do budynku, wymiana instalacji </w:t>
      </w:r>
      <w:proofErr w:type="spellStart"/>
      <w:r w:rsidRPr="00C23608">
        <w:rPr>
          <w:rFonts w:ascii="Arial" w:eastAsia="Times New Roman" w:hAnsi="Arial" w:cs="Arial"/>
          <w:color w:val="000000" w:themeColor="text1"/>
          <w:sz w:val="24"/>
          <w:szCs w:val="24"/>
        </w:rPr>
        <w:t>wodno</w:t>
      </w:r>
      <w:proofErr w:type="spellEnd"/>
      <w:r w:rsidRPr="00C23608">
        <w:rPr>
          <w:rFonts w:ascii="Arial" w:eastAsia="Times New Roman" w:hAnsi="Arial" w:cs="Arial"/>
          <w:color w:val="000000" w:themeColor="text1"/>
          <w:sz w:val="24"/>
          <w:szCs w:val="24"/>
        </w:rPr>
        <w:t xml:space="preserve"> – kanalizacyjnej i instalacji elektrycznej oraz prace malarskie (malowanie ścian i sufitów).</w:t>
      </w:r>
    </w:p>
    <w:p w:rsidR="00C23608" w:rsidRPr="00C23608" w:rsidRDefault="00C23608" w:rsidP="00CB127A">
      <w:pPr>
        <w:numPr>
          <w:ilvl w:val="0"/>
          <w:numId w:val="158"/>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remont alejek parkowych, parkingu i kładki na stawie - 44.000,-zł,</w:t>
      </w:r>
    </w:p>
    <w:p w:rsidR="00C23608" w:rsidRPr="00C23608" w:rsidRDefault="00C23608" w:rsidP="00C23608">
      <w:pPr>
        <w:spacing w:after="0" w:line="360" w:lineRule="auto"/>
        <w:ind w:left="708"/>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Wykonano następujące prace remontowe: remont nawierzchni żwirowych alejek, remont nawierzchni żwirowej parkingu oraz wymianę zużytych elementów drewnianych kładki na stawie.</w:t>
      </w:r>
    </w:p>
    <w:p w:rsidR="00C23608" w:rsidRPr="00C23608" w:rsidRDefault="00C23608" w:rsidP="00CB127A">
      <w:pPr>
        <w:numPr>
          <w:ilvl w:val="0"/>
          <w:numId w:val="75"/>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celowe dla Arboretum i Zakładu Fizjografii w Bolestraszycach w kwocie </w:t>
      </w:r>
      <w:r w:rsidRPr="00C23608">
        <w:rPr>
          <w:rFonts w:ascii="Arial" w:hAnsi="Arial" w:cs="Arial"/>
          <w:color w:val="000000" w:themeColor="text1"/>
          <w:sz w:val="24"/>
          <w:szCs w:val="24"/>
        </w:rPr>
        <w:t>114.093</w:t>
      </w:r>
      <w:r w:rsidRPr="00C23608">
        <w:rPr>
          <w:rFonts w:ascii="Arial" w:eastAsia="Times New Roman" w:hAnsi="Arial" w:cs="Arial"/>
          <w:color w:val="000000" w:themeColor="text1"/>
          <w:sz w:val="24"/>
          <w:szCs w:val="24"/>
          <w:lang w:eastAsia="pl-PL"/>
        </w:rPr>
        <w:t>,-zł (§ 2800), w tym na:</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wkład własny do projektu pn. Domy z „kulturą” w Arboretum Bolestraszyce - 10.536,-zł;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Zadanie wieloletnie ujęte w WPF WP. Szczegółowy opis zadania w grupie wydatków majątkowych.</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organizację XVI Międzynarodowego Pleneru Artystycznego Wiklina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w Arboretum 2018 - 12.000,-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VIII Festiwal Ogrodów - 5.000,-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VII Międzynarodowy Festiwal Derenia - 11.000,-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wkład własny do zadania pn. „Prace pielęgnacyjne drzewostanu na terenie Arboretum w Bolestraszycach część IV - niwa dolna teren fortu XIII b” -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11.180,-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organizację obchodów 100-lecia odzyskania przez Polskę niepodległości: Organizacja całosezonowej wystawy pt. Oryginalne karty pocztowe przedstawiające Legiony Polskie oraz wcześniejsze z okresu I Wojny Światowej pisane przez żołnierzy z Twierdzy Przemyśl z prywatnej kolekcji Jerzego Soleckiego - 15.000,-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wkład własny do zadania pn. „Inwentaryzacja założeń ogrodowych na dawnych Kresach - kontynuacja etap VI” - 16.000,-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wkład własny do zadania pn. „Ogród jest strefą </w:t>
      </w:r>
      <w:proofErr w:type="spellStart"/>
      <w:r w:rsidRPr="00C23608">
        <w:rPr>
          <w:rFonts w:ascii="Arial" w:eastAsia="Times New Roman" w:hAnsi="Arial" w:cs="Arial"/>
          <w:color w:val="000000" w:themeColor="text1"/>
          <w:sz w:val="24"/>
          <w:szCs w:val="24"/>
          <w:lang w:eastAsia="pl-PL"/>
        </w:rPr>
        <w:t>dizajnu</w:t>
      </w:r>
      <w:proofErr w:type="spellEnd"/>
      <w:r w:rsidRPr="00C23608">
        <w:rPr>
          <w:rFonts w:ascii="Arial" w:eastAsia="Times New Roman" w:hAnsi="Arial" w:cs="Arial"/>
          <w:color w:val="000000" w:themeColor="text1"/>
          <w:sz w:val="24"/>
          <w:szCs w:val="24"/>
          <w:lang w:eastAsia="pl-PL"/>
        </w:rPr>
        <w:t>” - 8.000,-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wkład własny do zadania pn. „Drzewa w Arboretum - Ścieżka dydaktyczna” - 3.997,-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wkład własny do zadania pn. Z książką w ogrodzie - 1.880,-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wkład własny do zadania pn. Zaprzyjaźnij się z książką - spotkania autorskie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w Arboretum Bolestraszyce -12.500,- zł,</w:t>
      </w:r>
    </w:p>
    <w:p w:rsidR="00C23608" w:rsidRPr="00C23608" w:rsidRDefault="00C23608" w:rsidP="00CB127A">
      <w:pPr>
        <w:numPr>
          <w:ilvl w:val="0"/>
          <w:numId w:val="92"/>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organizacja Europejskich Dni Dziedzictwa 2018: „Niepodległa 2018 - obchody w Arboretum w Bolestraszycach” - 7.000,- zł.</w:t>
      </w:r>
    </w:p>
    <w:p w:rsidR="00C23608" w:rsidRPr="00C23608" w:rsidRDefault="00C23608" w:rsidP="00CB127A">
      <w:pPr>
        <w:numPr>
          <w:ilvl w:val="0"/>
          <w:numId w:val="82"/>
        </w:numPr>
        <w:tabs>
          <w:tab w:val="left" w:pos="284"/>
        </w:tabs>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w:t>
      </w:r>
      <w:r w:rsidRPr="00C23608">
        <w:rPr>
          <w:rFonts w:ascii="Arial" w:hAnsi="Arial" w:cs="Arial"/>
          <w:color w:val="000000" w:themeColor="text1"/>
          <w:sz w:val="24"/>
          <w:szCs w:val="24"/>
        </w:rPr>
        <w:t>638.040</w:t>
      </w:r>
      <w:r w:rsidRPr="00C23608">
        <w:rPr>
          <w:rFonts w:ascii="Arial" w:eastAsia="Times New Roman" w:hAnsi="Arial" w:cs="Arial"/>
          <w:color w:val="000000" w:themeColor="text1"/>
          <w:sz w:val="24"/>
          <w:szCs w:val="24"/>
          <w:lang w:eastAsia="pl-PL"/>
        </w:rPr>
        <w:t xml:space="preserve">,- zł zostały zrealizowane </w:t>
      </w:r>
      <w:r w:rsidRPr="00C23608">
        <w:rPr>
          <w:rFonts w:ascii="Arial" w:eastAsia="Times New Roman" w:hAnsi="Arial" w:cs="Arial"/>
          <w:color w:val="000000" w:themeColor="text1"/>
          <w:sz w:val="24"/>
          <w:szCs w:val="24"/>
          <w:lang w:eastAsia="pl-PL"/>
        </w:rPr>
        <w:br/>
        <w:t xml:space="preserve">w kwocie </w:t>
      </w:r>
      <w:r w:rsidRPr="00C23608">
        <w:rPr>
          <w:rFonts w:ascii="Arial" w:hAnsi="Arial" w:cs="Arial"/>
          <w:color w:val="000000" w:themeColor="text1"/>
          <w:sz w:val="24"/>
          <w:szCs w:val="24"/>
        </w:rPr>
        <w:t>239.792</w:t>
      </w:r>
      <w:r w:rsidRPr="00C23608">
        <w:rPr>
          <w:rFonts w:ascii="Arial" w:eastAsia="Times New Roman" w:hAnsi="Arial" w:cs="Arial"/>
          <w:color w:val="000000" w:themeColor="text1"/>
          <w:sz w:val="24"/>
          <w:szCs w:val="24"/>
          <w:lang w:eastAsia="pl-PL"/>
        </w:rPr>
        <w:t>,-zł (§ 6220)</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37,58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 dotację celową dla Arboretum i Zakładu Fizjografii w Bolestraszycach z przeznaczeniem na:</w:t>
      </w:r>
    </w:p>
    <w:p w:rsidR="00C23608" w:rsidRPr="00E73744" w:rsidRDefault="00C23608" w:rsidP="00E73744">
      <w:pPr>
        <w:pStyle w:val="Akapitzlist"/>
        <w:numPr>
          <w:ilvl w:val="3"/>
          <w:numId w:val="41"/>
        </w:numPr>
        <w:spacing w:line="360" w:lineRule="auto"/>
        <w:ind w:left="567" w:hanging="283"/>
        <w:contextualSpacing/>
        <w:jc w:val="both"/>
        <w:rPr>
          <w:rFonts w:ascii="Arial" w:hAnsi="Arial" w:cs="Arial"/>
        </w:rPr>
      </w:pPr>
      <w:r w:rsidRPr="00E73744">
        <w:rPr>
          <w:rFonts w:ascii="Arial" w:hAnsi="Arial" w:cs="Arial"/>
        </w:rPr>
        <w:t>wkład własny do projektu pn. Domy z „kulturą” w Arboretum Bolestraszyce - 218.453,-zł.</w:t>
      </w:r>
    </w:p>
    <w:p w:rsidR="00C23608" w:rsidRPr="00C23608" w:rsidRDefault="00C23608" w:rsidP="00E73744">
      <w:pPr>
        <w:tabs>
          <w:tab w:val="left" w:pos="851"/>
        </w:tabs>
        <w:spacing w:after="0" w:line="360" w:lineRule="auto"/>
        <w:ind w:firstLine="567"/>
        <w:jc w:val="both"/>
        <w:rPr>
          <w:rFonts w:ascii="Arial" w:eastAsia="Times New Roman" w:hAnsi="Arial" w:cs="Arial"/>
          <w:sz w:val="24"/>
          <w:szCs w:val="24"/>
        </w:rPr>
      </w:pPr>
      <w:r w:rsidRPr="00C23608">
        <w:rPr>
          <w:rFonts w:ascii="Arial" w:eastAsia="Times New Roman" w:hAnsi="Arial" w:cs="Arial"/>
          <w:sz w:val="24"/>
          <w:szCs w:val="24"/>
        </w:rPr>
        <w:t xml:space="preserve">Zakończono w pełnym zakresie realizację zadania. </w:t>
      </w:r>
    </w:p>
    <w:p w:rsidR="00C23608" w:rsidRPr="00C23608" w:rsidRDefault="00C23608" w:rsidP="00C23608">
      <w:pPr>
        <w:tabs>
          <w:tab w:val="left" w:pos="851"/>
        </w:tabs>
        <w:spacing w:after="0" w:line="360" w:lineRule="auto"/>
        <w:ind w:left="708"/>
        <w:jc w:val="both"/>
        <w:rPr>
          <w:rFonts w:ascii="Arial" w:eastAsia="Times New Roman" w:hAnsi="Arial" w:cs="Arial"/>
          <w:sz w:val="24"/>
          <w:szCs w:val="24"/>
        </w:rPr>
      </w:pPr>
      <w:r w:rsidRPr="00C23608">
        <w:rPr>
          <w:rFonts w:ascii="Arial" w:eastAsia="Times New Roman" w:hAnsi="Arial" w:cs="Arial"/>
          <w:sz w:val="24"/>
          <w:szCs w:val="24"/>
        </w:rPr>
        <w:t xml:space="preserve">Wykonano pełną (kompletną) dokumentację projektową, uzyskano wymagane uzgodnienia konserwatorskie i prawomocne pozwolenia na budowę, przeprowadzono rewitalizację i adaptację Budynku  z Kalwarii Pacławskiej </w:t>
      </w:r>
      <w:r w:rsidR="009F7058">
        <w:rPr>
          <w:rFonts w:ascii="Arial" w:eastAsia="Times New Roman" w:hAnsi="Arial" w:cs="Arial"/>
          <w:sz w:val="24"/>
          <w:szCs w:val="24"/>
        </w:rPr>
        <w:br/>
      </w:r>
      <w:r w:rsidRPr="00C23608">
        <w:rPr>
          <w:rFonts w:ascii="Arial" w:eastAsia="Times New Roman" w:hAnsi="Arial" w:cs="Arial"/>
          <w:sz w:val="24"/>
          <w:szCs w:val="24"/>
        </w:rPr>
        <w:t xml:space="preserve">i Stodoły z Cieszanowa, przeniesiono i zestawiono na terenie Arboretum obiekt Plebanii z Jodłówki, zakupiono wyposażenie do w/w obiektów (sprzęt multimedialny, nagłośnieniowy, systemy </w:t>
      </w:r>
      <w:proofErr w:type="spellStart"/>
      <w:r w:rsidRPr="00C23608">
        <w:rPr>
          <w:rFonts w:ascii="Arial" w:eastAsia="Times New Roman" w:hAnsi="Arial" w:cs="Arial"/>
          <w:sz w:val="24"/>
          <w:szCs w:val="24"/>
        </w:rPr>
        <w:t>zawieszeń</w:t>
      </w:r>
      <w:proofErr w:type="spellEnd"/>
      <w:r w:rsidRPr="00C23608">
        <w:rPr>
          <w:rFonts w:ascii="Arial" w:eastAsia="Times New Roman" w:hAnsi="Arial" w:cs="Arial"/>
          <w:sz w:val="24"/>
          <w:szCs w:val="24"/>
        </w:rPr>
        <w:t xml:space="preserve"> obrazów, stoły, szafy, sztalugi), zamontowano system monitoringu i instalację alarmu p.poż w w/w obiektach, zakupiono małą architekturę ogrodową do otoczenia obiektów.</w:t>
      </w:r>
    </w:p>
    <w:p w:rsidR="00C23608" w:rsidRPr="00C23608" w:rsidRDefault="00C23608" w:rsidP="00C23608">
      <w:pPr>
        <w:tabs>
          <w:tab w:val="left" w:pos="851"/>
        </w:tabs>
        <w:spacing w:after="0" w:line="360" w:lineRule="auto"/>
        <w:ind w:left="708"/>
        <w:jc w:val="both"/>
        <w:rPr>
          <w:rFonts w:ascii="Arial" w:eastAsia="Times New Roman" w:hAnsi="Arial" w:cs="Arial"/>
          <w:sz w:val="24"/>
          <w:szCs w:val="24"/>
        </w:rPr>
      </w:pPr>
      <w:r w:rsidRPr="00C23608">
        <w:rPr>
          <w:rFonts w:ascii="Arial" w:eastAsia="Times New Roman" w:hAnsi="Arial" w:cs="Arial"/>
          <w:sz w:val="24"/>
          <w:szCs w:val="24"/>
        </w:rPr>
        <w:t xml:space="preserve">W 2018 roku wykonano rewitalizację na terenie Arboretum dwóch obiektów: drewnianego budynku  Stodoły z Cieszanowa oraz drewnianego budynku </w:t>
      </w:r>
      <w:r w:rsidR="009F7058">
        <w:rPr>
          <w:rFonts w:ascii="Arial" w:eastAsia="Times New Roman" w:hAnsi="Arial" w:cs="Arial"/>
          <w:sz w:val="24"/>
          <w:szCs w:val="24"/>
        </w:rPr>
        <w:br/>
      </w:r>
      <w:r w:rsidRPr="00C23608">
        <w:rPr>
          <w:rFonts w:ascii="Arial" w:eastAsia="Times New Roman" w:hAnsi="Arial" w:cs="Arial"/>
          <w:sz w:val="24"/>
          <w:szCs w:val="24"/>
        </w:rPr>
        <w:t xml:space="preserve">z Kalwarii Pacławskiej wraz z wykonaniem nowych fundamentów, wykonano fundamenty i zestawiono drewniany budynek Plebanii z Jodłówki (rozebrany </w:t>
      </w:r>
      <w:r w:rsidR="009F7058">
        <w:rPr>
          <w:rFonts w:ascii="Arial" w:eastAsia="Times New Roman" w:hAnsi="Arial" w:cs="Arial"/>
          <w:sz w:val="24"/>
          <w:szCs w:val="24"/>
        </w:rPr>
        <w:br/>
      </w:r>
      <w:r w:rsidRPr="00C23608">
        <w:rPr>
          <w:rFonts w:ascii="Arial" w:eastAsia="Times New Roman" w:hAnsi="Arial" w:cs="Arial"/>
          <w:sz w:val="24"/>
          <w:szCs w:val="24"/>
        </w:rPr>
        <w:t xml:space="preserve">i przewieziony na teren Arboretum w 2017 roku), wykonano roboty zewnętrze </w:t>
      </w:r>
      <w:r w:rsidRPr="00C23608">
        <w:rPr>
          <w:rFonts w:ascii="Arial" w:eastAsia="Times New Roman" w:hAnsi="Arial" w:cs="Arial"/>
          <w:sz w:val="24"/>
          <w:szCs w:val="24"/>
        </w:rPr>
        <w:lastRenderedPageBreak/>
        <w:t xml:space="preserve">(zagospodarowania terenu) przy w/w obiektach, zamontowano system monitoringu i instalację alarmu p.poż w w/w obiektach, wyposażono obiekty </w:t>
      </w:r>
      <w:r w:rsidR="009F7058">
        <w:rPr>
          <w:rFonts w:ascii="Arial" w:eastAsia="Times New Roman" w:hAnsi="Arial" w:cs="Arial"/>
          <w:sz w:val="24"/>
          <w:szCs w:val="24"/>
        </w:rPr>
        <w:br/>
      </w:r>
      <w:r w:rsidRPr="00C23608">
        <w:rPr>
          <w:rFonts w:ascii="Arial" w:eastAsia="Times New Roman" w:hAnsi="Arial" w:cs="Arial"/>
          <w:sz w:val="24"/>
          <w:szCs w:val="24"/>
        </w:rPr>
        <w:t xml:space="preserve">w sprzęt multimedialny, nagłośnieniowy, systemy </w:t>
      </w:r>
      <w:proofErr w:type="spellStart"/>
      <w:r w:rsidRPr="00C23608">
        <w:rPr>
          <w:rFonts w:ascii="Arial" w:eastAsia="Times New Roman" w:hAnsi="Arial" w:cs="Arial"/>
          <w:sz w:val="24"/>
          <w:szCs w:val="24"/>
        </w:rPr>
        <w:t>zawieszeń</w:t>
      </w:r>
      <w:proofErr w:type="spellEnd"/>
      <w:r w:rsidRPr="00C23608">
        <w:rPr>
          <w:rFonts w:ascii="Arial" w:eastAsia="Times New Roman" w:hAnsi="Arial" w:cs="Arial"/>
          <w:sz w:val="24"/>
          <w:szCs w:val="24"/>
        </w:rPr>
        <w:t xml:space="preserve"> obrazów, stoły, szafy, sztalugi, zakupiono elementy małej architekturę ogrodowej </w:t>
      </w:r>
      <w:r w:rsidR="009F7058">
        <w:rPr>
          <w:rFonts w:ascii="Arial" w:eastAsia="Times New Roman" w:hAnsi="Arial" w:cs="Arial"/>
          <w:sz w:val="24"/>
          <w:szCs w:val="24"/>
        </w:rPr>
        <w:br/>
      </w:r>
      <w:r w:rsidRPr="00C23608">
        <w:rPr>
          <w:rFonts w:ascii="Arial" w:eastAsia="Times New Roman" w:hAnsi="Arial" w:cs="Arial"/>
          <w:sz w:val="24"/>
          <w:szCs w:val="24"/>
        </w:rPr>
        <w:t>(ławki parkowe, tablice informacyjne).</w:t>
      </w:r>
    </w:p>
    <w:p w:rsidR="00C23608" w:rsidRPr="00C23608" w:rsidRDefault="00C23608" w:rsidP="00C23608">
      <w:pPr>
        <w:tabs>
          <w:tab w:val="left" w:pos="851"/>
        </w:tabs>
        <w:spacing w:after="0" w:line="360" w:lineRule="auto"/>
        <w:ind w:left="708"/>
        <w:jc w:val="both"/>
        <w:rPr>
          <w:rFonts w:ascii="Arial" w:eastAsia="Times New Roman" w:hAnsi="Arial" w:cs="Arial"/>
          <w:sz w:val="24"/>
        </w:rPr>
      </w:pPr>
      <w:r w:rsidRPr="00C23608">
        <w:rPr>
          <w:rFonts w:ascii="Arial" w:eastAsia="Times New Roman" w:hAnsi="Arial" w:cs="Arial"/>
          <w:sz w:val="24"/>
        </w:rPr>
        <w:t>Zadanie ujęte w wykazie przedsięwzięć do Wieloletniej Prognozy Finansowej Województwa Podkarpackiego o planowanych łącznych nakładach finansowych w kwocie 700.985,-zł, ze środków budżetu Województwa, realizowane w latach 2017-2018.</w:t>
      </w:r>
    </w:p>
    <w:p w:rsidR="00C23608" w:rsidRPr="00E73744" w:rsidRDefault="00C23608" w:rsidP="00E73744">
      <w:pPr>
        <w:pStyle w:val="Akapitzlist"/>
        <w:numPr>
          <w:ilvl w:val="3"/>
          <w:numId w:val="41"/>
        </w:numPr>
        <w:spacing w:line="360" w:lineRule="auto"/>
        <w:ind w:left="709" w:hanging="425"/>
        <w:contextualSpacing/>
        <w:jc w:val="both"/>
        <w:rPr>
          <w:rFonts w:ascii="Arial" w:hAnsi="Arial" w:cs="Arial"/>
        </w:rPr>
      </w:pPr>
      <w:r w:rsidRPr="00E73744">
        <w:rPr>
          <w:rFonts w:ascii="Arial" w:hAnsi="Arial" w:cs="Arial"/>
        </w:rPr>
        <w:t>zadanie pn. Zabezpieczenie kolekcji roślin wodnych - 21.339,-zł.</w:t>
      </w:r>
    </w:p>
    <w:p w:rsidR="00C23608" w:rsidRPr="00C23608" w:rsidRDefault="00C23608" w:rsidP="00C23608">
      <w:pPr>
        <w:spacing w:after="0" w:line="360" w:lineRule="auto"/>
        <w:ind w:left="708"/>
        <w:jc w:val="both"/>
        <w:rPr>
          <w:rFonts w:ascii="Arial" w:eastAsia="Times New Roman" w:hAnsi="Arial" w:cs="Arial"/>
          <w:sz w:val="24"/>
        </w:rPr>
      </w:pPr>
      <w:r w:rsidRPr="00C23608">
        <w:rPr>
          <w:rFonts w:ascii="Arial" w:eastAsia="Times New Roman" w:hAnsi="Arial" w:cs="Arial"/>
          <w:sz w:val="24"/>
        </w:rPr>
        <w:t>Zadanie o wartości kosztorysowej 25.000,-zł, realizowane w 2018 r.</w:t>
      </w:r>
    </w:p>
    <w:p w:rsidR="00C23608" w:rsidRDefault="00C23608" w:rsidP="00C23608">
      <w:pPr>
        <w:spacing w:after="0" w:line="360" w:lineRule="auto"/>
        <w:ind w:left="708"/>
        <w:jc w:val="both"/>
        <w:rPr>
          <w:rFonts w:ascii="Arial" w:eastAsia="Times New Roman" w:hAnsi="Arial" w:cs="Arial"/>
          <w:color w:val="000000" w:themeColor="text1"/>
          <w:sz w:val="24"/>
        </w:rPr>
      </w:pPr>
      <w:r w:rsidRPr="00C23608">
        <w:rPr>
          <w:rFonts w:ascii="Arial" w:eastAsia="Times New Roman" w:hAnsi="Arial" w:cs="Arial"/>
          <w:sz w:val="24"/>
        </w:rPr>
        <w:t xml:space="preserve">W ramach zadania wykonano 2 szt. stalowych zbiorników wodnych, przetransportowano i osadzono zbiorniki na przygotowanym miejscu na terenie Parku oraz wykonano zasilanie elektryczne do zbiorników - celem </w:t>
      </w:r>
      <w:r w:rsidRPr="00C23608">
        <w:rPr>
          <w:rFonts w:ascii="Arial" w:eastAsia="Times New Roman" w:hAnsi="Arial" w:cs="Arial"/>
          <w:color w:val="000000" w:themeColor="text1"/>
          <w:sz w:val="24"/>
        </w:rPr>
        <w:t>podłączenia pomp wodnych.</w:t>
      </w:r>
      <w:r w:rsidR="00C9326D">
        <w:rPr>
          <w:rFonts w:ascii="Arial" w:eastAsia="Times New Roman" w:hAnsi="Arial" w:cs="Arial"/>
          <w:color w:val="000000" w:themeColor="text1"/>
          <w:sz w:val="24"/>
        </w:rPr>
        <w:t xml:space="preserve"> </w:t>
      </w:r>
    </w:p>
    <w:p w:rsidR="00C9326D" w:rsidRPr="00C23608" w:rsidRDefault="00C9326D" w:rsidP="001541CE">
      <w:pPr>
        <w:spacing w:after="0" w:line="360" w:lineRule="auto"/>
        <w:jc w:val="both"/>
        <w:rPr>
          <w:rFonts w:ascii="Arial" w:eastAsia="Times New Roman" w:hAnsi="Arial" w:cs="Arial"/>
          <w:color w:val="000000" w:themeColor="text1"/>
          <w:sz w:val="24"/>
        </w:rPr>
      </w:pPr>
      <w:r>
        <w:rPr>
          <w:rFonts w:ascii="Arial" w:eastAsia="Times New Roman" w:hAnsi="Arial" w:cs="Arial"/>
          <w:sz w:val="24"/>
        </w:rPr>
        <w:t>Niewykonanie</w:t>
      </w:r>
      <w:r w:rsidR="001541CE">
        <w:rPr>
          <w:rFonts w:ascii="Arial" w:eastAsia="Times New Roman" w:hAnsi="Arial" w:cs="Arial"/>
          <w:sz w:val="24"/>
        </w:rPr>
        <w:t xml:space="preserve"> zaplanowanych wydatków wynika ze zwrotu dotacji </w:t>
      </w:r>
      <w:r>
        <w:rPr>
          <w:rFonts w:ascii="Arial" w:eastAsia="Times New Roman" w:hAnsi="Arial" w:cs="Arial"/>
          <w:sz w:val="24"/>
        </w:rPr>
        <w:t xml:space="preserve">przez Arboretum </w:t>
      </w:r>
      <w:r w:rsidR="001541CE">
        <w:rPr>
          <w:rFonts w:ascii="Arial" w:eastAsia="Times New Roman" w:hAnsi="Arial" w:cs="Arial"/>
          <w:sz w:val="24"/>
        </w:rPr>
        <w:br/>
      </w:r>
      <w:r>
        <w:rPr>
          <w:rFonts w:ascii="Arial" w:eastAsia="Times New Roman" w:hAnsi="Arial" w:cs="Arial"/>
          <w:sz w:val="24"/>
        </w:rPr>
        <w:t>i Zakład Fizjografii w Bolestraszycach</w:t>
      </w:r>
      <w:r w:rsidR="001541CE">
        <w:rPr>
          <w:rFonts w:ascii="Arial" w:eastAsia="Times New Roman" w:hAnsi="Arial" w:cs="Arial"/>
          <w:sz w:val="24"/>
        </w:rPr>
        <w:t xml:space="preserve"> po rozliczeniu podatku VAT.</w:t>
      </w:r>
    </w:p>
    <w:p w:rsidR="00C23608" w:rsidRPr="00C23608" w:rsidRDefault="00C23608" w:rsidP="00C23608">
      <w:pPr>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92116 – Biblioteki</w:t>
      </w:r>
    </w:p>
    <w:p w:rsidR="00C23608" w:rsidRPr="00C23608" w:rsidRDefault="00C23608" w:rsidP="00C23608">
      <w:p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(Dep. DO) w kwocie </w:t>
      </w:r>
      <w:r w:rsidRPr="00C23608">
        <w:rPr>
          <w:rFonts w:ascii="Arial" w:hAnsi="Arial" w:cs="Arial"/>
          <w:color w:val="000000" w:themeColor="text1"/>
          <w:sz w:val="24"/>
          <w:szCs w:val="24"/>
        </w:rPr>
        <w:t>9.137.963</w:t>
      </w:r>
      <w:r w:rsidRPr="00C23608">
        <w:rPr>
          <w:rFonts w:ascii="Arial" w:eastAsia="Times New Roman" w:hAnsi="Arial" w:cs="Arial"/>
          <w:color w:val="000000" w:themeColor="text1"/>
          <w:sz w:val="24"/>
          <w:szCs w:val="24"/>
          <w:lang w:eastAsia="pl-PL"/>
        </w:rPr>
        <w:t xml:space="preserve">,- zł, zostały zrealizowane </w:t>
      </w:r>
      <w:r w:rsidRPr="00C23608">
        <w:rPr>
          <w:rFonts w:ascii="Arial" w:eastAsia="Times New Roman" w:hAnsi="Arial" w:cs="Arial"/>
          <w:color w:val="000000" w:themeColor="text1"/>
          <w:sz w:val="24"/>
          <w:szCs w:val="24"/>
          <w:lang w:eastAsia="pl-PL"/>
        </w:rPr>
        <w:br/>
        <w:t xml:space="preserve">w wysokości </w:t>
      </w:r>
      <w:r w:rsidRPr="00C23608">
        <w:rPr>
          <w:rFonts w:ascii="Arial" w:hAnsi="Arial" w:cs="Arial"/>
          <w:color w:val="000000" w:themeColor="text1"/>
          <w:sz w:val="24"/>
          <w:szCs w:val="24"/>
        </w:rPr>
        <w:t>9.136.326</w:t>
      </w:r>
      <w:r w:rsidRPr="00C23608">
        <w:rPr>
          <w:rFonts w:ascii="Arial" w:eastAsia="Times New Roman" w:hAnsi="Arial" w:cs="Arial"/>
          <w:color w:val="000000" w:themeColor="text1"/>
          <w:sz w:val="24"/>
          <w:szCs w:val="24"/>
          <w:lang w:eastAsia="pl-PL"/>
        </w:rPr>
        <w:t>,- zł, tj. 99,98% planu.</w:t>
      </w:r>
    </w:p>
    <w:p w:rsidR="00C23608" w:rsidRPr="00C23608" w:rsidRDefault="00C23608" w:rsidP="00C23608">
      <w:pPr>
        <w:spacing w:after="0" w:line="360" w:lineRule="auto"/>
        <w:ind w:left="284" w:hanging="284"/>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I. Zaplanowane wydatki bieżące (Dep. DO) w kwocie </w:t>
      </w:r>
      <w:r w:rsidRPr="00C23608">
        <w:rPr>
          <w:rFonts w:ascii="Arial" w:hAnsi="Arial" w:cs="Arial"/>
          <w:color w:val="000000" w:themeColor="text1"/>
          <w:sz w:val="24"/>
          <w:szCs w:val="24"/>
        </w:rPr>
        <w:t>8.929.673</w:t>
      </w:r>
      <w:r w:rsidRPr="00C23608">
        <w:rPr>
          <w:rFonts w:ascii="Arial" w:eastAsia="Times New Roman" w:hAnsi="Arial" w:cs="Arial"/>
          <w:color w:val="000000" w:themeColor="text1"/>
          <w:sz w:val="24"/>
          <w:szCs w:val="24"/>
          <w:lang w:eastAsia="pl-PL"/>
        </w:rPr>
        <w:t xml:space="preserve">,- zł jako dotacje dla jednostek sektora finansów publicznych, zostały zrealizowane w wysokości </w:t>
      </w:r>
      <w:r w:rsidRPr="00C23608">
        <w:rPr>
          <w:rFonts w:ascii="Arial" w:hAnsi="Arial" w:cs="Arial"/>
          <w:color w:val="000000" w:themeColor="text1"/>
          <w:sz w:val="24"/>
          <w:szCs w:val="24"/>
        </w:rPr>
        <w:t>8.929.669</w:t>
      </w:r>
      <w:r w:rsidR="00866C2D">
        <w:rPr>
          <w:rFonts w:ascii="Arial" w:eastAsia="Times New Roman" w:hAnsi="Arial" w:cs="Arial"/>
          <w:color w:val="000000" w:themeColor="text1"/>
          <w:sz w:val="24"/>
          <w:szCs w:val="24"/>
          <w:lang w:eastAsia="pl-PL"/>
        </w:rPr>
        <w:t>,-zł, tj. 100</w:t>
      </w:r>
      <w:r w:rsidRPr="00C23608">
        <w:rPr>
          <w:rFonts w:ascii="Arial" w:eastAsia="Times New Roman" w:hAnsi="Arial" w:cs="Arial"/>
          <w:color w:val="000000" w:themeColor="text1"/>
          <w:sz w:val="24"/>
          <w:szCs w:val="24"/>
          <w:lang w:eastAsia="pl-PL"/>
        </w:rPr>
        <w:t xml:space="preserve"> % planu i obejmowały:</w:t>
      </w:r>
    </w:p>
    <w:p w:rsidR="00C23608" w:rsidRPr="00C23608" w:rsidRDefault="00C23608" w:rsidP="00CB127A">
      <w:pPr>
        <w:numPr>
          <w:ilvl w:val="0"/>
          <w:numId w:val="86"/>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dotację podmiotową dla Wojewódzkiej i Miejskiej Biblioteki Publicznej w Rzeszowie w kwocie </w:t>
      </w:r>
      <w:r w:rsidRPr="00C23608">
        <w:rPr>
          <w:rFonts w:ascii="Arial" w:hAnsi="Arial" w:cs="Arial"/>
          <w:color w:val="000000" w:themeColor="text1"/>
          <w:sz w:val="24"/>
          <w:szCs w:val="24"/>
        </w:rPr>
        <w:t>8.635.456</w:t>
      </w:r>
      <w:r w:rsidRPr="00C23608">
        <w:rPr>
          <w:rFonts w:ascii="Arial" w:eastAsia="Times New Roman" w:hAnsi="Arial" w:cs="Arial"/>
          <w:color w:val="000000" w:themeColor="text1"/>
          <w:sz w:val="24"/>
          <w:szCs w:val="24"/>
          <w:lang w:eastAsia="pl-PL"/>
        </w:rPr>
        <w:t>,-zł (§ 2480), w tym na:</w:t>
      </w:r>
    </w:p>
    <w:p w:rsidR="00C23608" w:rsidRPr="00C23608" w:rsidRDefault="00C23608" w:rsidP="00C23608">
      <w:pPr>
        <w:spacing w:after="0" w:line="360" w:lineRule="auto"/>
        <w:ind w:left="851" w:hanging="142"/>
        <w:contextualSpacing/>
        <w:jc w:val="both"/>
        <w:rPr>
          <w:rFonts w:ascii="Arial" w:eastAsia="Times New Roman" w:hAnsi="Arial" w:cs="Arial"/>
          <w:sz w:val="24"/>
        </w:rPr>
      </w:pPr>
      <w:r w:rsidRPr="00C23608">
        <w:rPr>
          <w:rFonts w:ascii="Arial" w:eastAsia="Times New Roman" w:hAnsi="Arial" w:cs="Arial"/>
          <w:sz w:val="24"/>
        </w:rPr>
        <w:t>- remont pomieszczeń oddziału dla Dzieci i Młodzieży przy ul. Słowackiego 11 w Rzeszowie oraz zakup sprzętu i wyposażenia - 30.000,- zł.</w:t>
      </w:r>
    </w:p>
    <w:p w:rsidR="00C23608" w:rsidRPr="00C23608" w:rsidRDefault="00C23608" w:rsidP="00C23608">
      <w:pPr>
        <w:spacing w:after="0" w:line="360" w:lineRule="auto"/>
        <w:ind w:left="927"/>
        <w:contextualSpacing/>
        <w:jc w:val="both"/>
        <w:rPr>
          <w:rFonts w:ascii="Arial" w:eastAsia="Times New Roman" w:hAnsi="Arial" w:cs="Arial"/>
          <w:sz w:val="24"/>
        </w:rPr>
      </w:pPr>
      <w:r w:rsidRPr="00C23608">
        <w:rPr>
          <w:rFonts w:ascii="Arial" w:eastAsia="Times New Roman" w:hAnsi="Arial" w:cs="Arial"/>
          <w:sz w:val="24"/>
        </w:rPr>
        <w:t xml:space="preserve">W ramach zadania wykonano kompleksowy remont pomieszczeń Oddziału </w:t>
      </w:r>
      <w:proofErr w:type="spellStart"/>
      <w:r w:rsidRPr="00C23608">
        <w:rPr>
          <w:rFonts w:ascii="Arial" w:eastAsia="Times New Roman" w:hAnsi="Arial" w:cs="Arial"/>
          <w:sz w:val="24"/>
        </w:rPr>
        <w:t>WiMBP</w:t>
      </w:r>
      <w:proofErr w:type="spellEnd"/>
      <w:r w:rsidRPr="00C23608">
        <w:rPr>
          <w:rFonts w:ascii="Arial" w:eastAsia="Times New Roman" w:hAnsi="Arial" w:cs="Arial"/>
          <w:sz w:val="24"/>
        </w:rPr>
        <w:t xml:space="preserve"> przy ulicy Słowackiego w Rzeszowie. </w:t>
      </w:r>
    </w:p>
    <w:p w:rsidR="00C23608" w:rsidRPr="00C23608" w:rsidRDefault="00C23608" w:rsidP="00C23608">
      <w:pPr>
        <w:spacing w:after="0" w:line="360" w:lineRule="auto"/>
        <w:ind w:left="927"/>
        <w:contextualSpacing/>
        <w:jc w:val="both"/>
        <w:rPr>
          <w:rFonts w:ascii="Arial" w:eastAsia="Times New Roman" w:hAnsi="Arial" w:cs="Arial"/>
          <w:sz w:val="24"/>
        </w:rPr>
      </w:pPr>
      <w:r w:rsidRPr="00C23608">
        <w:rPr>
          <w:rFonts w:ascii="Arial" w:eastAsia="Times New Roman" w:hAnsi="Arial" w:cs="Arial"/>
          <w:sz w:val="24"/>
        </w:rPr>
        <w:t xml:space="preserve">Zakres prac obejmował: skucie starych płytek i części tynków, wykonanie nowych tynków, nowych posadzek i okładzin z płytek w sanitariatach, przeróbki hydrauliczne, wymianę armatury sanitarnej w sanitariatach, montaż nowego grzejnika, wymianę drzwi wewnętrznych, szpachlowanie ścian </w:t>
      </w:r>
      <w:r w:rsidR="009F7058">
        <w:rPr>
          <w:rFonts w:ascii="Arial" w:eastAsia="Times New Roman" w:hAnsi="Arial" w:cs="Arial"/>
          <w:sz w:val="24"/>
        </w:rPr>
        <w:br/>
      </w:r>
      <w:r w:rsidRPr="00C23608">
        <w:rPr>
          <w:rFonts w:ascii="Arial" w:eastAsia="Times New Roman" w:hAnsi="Arial" w:cs="Arial"/>
          <w:sz w:val="24"/>
        </w:rPr>
        <w:lastRenderedPageBreak/>
        <w:t>i sufitów oraz malowanie farbami emulsyjnymi. Dokonano również zakupu nowego wyposażenia.</w:t>
      </w:r>
    </w:p>
    <w:p w:rsidR="00C23608" w:rsidRPr="00C23608" w:rsidRDefault="00C23608" w:rsidP="00C23608">
      <w:pPr>
        <w:spacing w:after="0" w:line="360" w:lineRule="auto"/>
        <w:ind w:left="851" w:hanging="142"/>
        <w:contextualSpacing/>
        <w:jc w:val="both"/>
        <w:rPr>
          <w:rFonts w:ascii="Arial" w:eastAsia="Times New Roman" w:hAnsi="Arial" w:cs="Arial"/>
          <w:sz w:val="24"/>
        </w:rPr>
      </w:pPr>
      <w:r w:rsidRPr="00C23608">
        <w:rPr>
          <w:rFonts w:ascii="Arial" w:eastAsia="Times New Roman" w:hAnsi="Arial" w:cs="Arial"/>
          <w:sz w:val="24"/>
        </w:rPr>
        <w:t xml:space="preserve">- realizację zadania pn. „Osuszanie i remont pomieszczeń piwnicznych oraz remont zabytkowego balkonu </w:t>
      </w:r>
      <w:proofErr w:type="spellStart"/>
      <w:r w:rsidRPr="00C23608">
        <w:rPr>
          <w:rFonts w:ascii="Arial" w:eastAsia="Times New Roman" w:hAnsi="Arial" w:cs="Arial"/>
          <w:sz w:val="24"/>
        </w:rPr>
        <w:t>WiMBP</w:t>
      </w:r>
      <w:proofErr w:type="spellEnd"/>
      <w:r w:rsidRPr="00C23608">
        <w:rPr>
          <w:rFonts w:ascii="Arial" w:eastAsia="Times New Roman" w:hAnsi="Arial" w:cs="Arial"/>
          <w:sz w:val="24"/>
        </w:rPr>
        <w:t xml:space="preserve"> w Rzeszowie” - 481.996,-zł.</w:t>
      </w:r>
    </w:p>
    <w:p w:rsidR="00C23608" w:rsidRPr="00C23608" w:rsidRDefault="00C23608" w:rsidP="00C23608">
      <w:pPr>
        <w:spacing w:after="0" w:line="360" w:lineRule="auto"/>
        <w:ind w:left="927"/>
        <w:contextualSpacing/>
        <w:jc w:val="both"/>
        <w:rPr>
          <w:rFonts w:ascii="Arial" w:eastAsia="Times New Roman" w:hAnsi="Arial" w:cs="Arial"/>
          <w:sz w:val="24"/>
        </w:rPr>
      </w:pPr>
      <w:r w:rsidRPr="00C23608">
        <w:rPr>
          <w:rFonts w:ascii="Arial" w:eastAsia="Times New Roman" w:hAnsi="Arial" w:cs="Arial"/>
          <w:sz w:val="24"/>
        </w:rPr>
        <w:t xml:space="preserve">W ramach zadania wykonano kompleksowe prace remontowe piwnic zabytkowego budynku </w:t>
      </w:r>
      <w:proofErr w:type="spellStart"/>
      <w:r w:rsidRPr="00C23608">
        <w:rPr>
          <w:rFonts w:ascii="Arial" w:eastAsia="Times New Roman" w:hAnsi="Arial" w:cs="Arial"/>
          <w:sz w:val="24"/>
        </w:rPr>
        <w:t>WiMBP</w:t>
      </w:r>
      <w:proofErr w:type="spellEnd"/>
      <w:r w:rsidRPr="00C23608">
        <w:rPr>
          <w:rFonts w:ascii="Arial" w:eastAsia="Times New Roman" w:hAnsi="Arial" w:cs="Arial"/>
          <w:sz w:val="24"/>
        </w:rPr>
        <w:t xml:space="preserve"> w Rzeszowie</w:t>
      </w:r>
      <w:r w:rsidR="00E73744">
        <w:rPr>
          <w:rFonts w:ascii="Arial" w:eastAsia="Times New Roman" w:hAnsi="Arial" w:cs="Arial"/>
          <w:sz w:val="24"/>
        </w:rPr>
        <w:t xml:space="preserve"> przy ul. Sokoła polegające na o</w:t>
      </w:r>
      <w:r w:rsidRPr="00C23608">
        <w:rPr>
          <w:rFonts w:ascii="Arial" w:eastAsia="Times New Roman" w:hAnsi="Arial" w:cs="Arial"/>
          <w:sz w:val="24"/>
        </w:rPr>
        <w:t xml:space="preserve">suszeniu fundamentów i ścian piwnicznych, wykonaniu nowych izolacji fundamentów, ścian piwnicznych i posadzek oraz wykonaniu prac wykończeniowych pomieszczeń piwnicznych. </w:t>
      </w:r>
    </w:p>
    <w:p w:rsidR="00C23608" w:rsidRPr="00C23608" w:rsidRDefault="00C23608" w:rsidP="00C23608">
      <w:pPr>
        <w:spacing w:after="0" w:line="360" w:lineRule="auto"/>
        <w:ind w:left="927"/>
        <w:contextualSpacing/>
        <w:jc w:val="both"/>
        <w:rPr>
          <w:rFonts w:ascii="Arial" w:eastAsia="Times New Roman" w:hAnsi="Arial" w:cs="Arial"/>
          <w:sz w:val="24"/>
        </w:rPr>
      </w:pPr>
      <w:r w:rsidRPr="00C23608">
        <w:rPr>
          <w:rFonts w:ascii="Arial" w:eastAsia="Times New Roman" w:hAnsi="Arial" w:cs="Arial"/>
          <w:sz w:val="24"/>
        </w:rPr>
        <w:t>Szczegółowy zakres robót obejmował: skucie starych tynków, oczyszczenie murów i spoin, odkażenie murów preparatami grzybobójczymi, wykonanie izolacji poziomych metodą iniekcji krystalicznej, nowych izolacji pionowych,  nowych tynków renowacyjnych, skucie starych posadzek w piwnicach, wykonanie nowych izolacji poziomych posadzek, nowych posadzek z płytek GRES, wymianę ościeżnic i skrzydeł drzwiowych, wykonanie kompleksowego malowania pomieszczeń piwnicznych farbami krzemianowymi. Wykonano również kompleksowy remont zabytkowego balkonu usytuowanego nad chodnikiem przy ul. Sokoła polegający na: wzmocnieniu konstrukcji balkonu, wykonaniu nowych izolacji, posadzek, tynków i prac malarskich.</w:t>
      </w:r>
    </w:p>
    <w:p w:rsidR="00C23608" w:rsidRPr="00C23608" w:rsidRDefault="00C23608" w:rsidP="00C23608">
      <w:pPr>
        <w:spacing w:after="0" w:line="360" w:lineRule="auto"/>
        <w:ind w:left="709"/>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sz w:val="24"/>
        </w:rPr>
        <w:t xml:space="preserve">Wydatki finansowane ze środków własnych Samorządu Województwa w kwocie 4.748.996,-zł oraz środków </w:t>
      </w:r>
      <w:r w:rsidRPr="00C23608">
        <w:rPr>
          <w:rFonts w:ascii="Arial" w:eastAsia="Times New Roman" w:hAnsi="Arial" w:cs="Arial"/>
          <w:color w:val="000000" w:themeColor="text1"/>
          <w:sz w:val="24"/>
          <w:szCs w:val="24"/>
          <w:lang w:eastAsia="pl-PL"/>
        </w:rPr>
        <w:t>z dotacji z Gminy Miasto Rzeszów w kwocie 3.886.460,-zł.</w:t>
      </w:r>
      <w:r w:rsidRPr="00C23608">
        <w:rPr>
          <w:rFonts w:ascii="Arial" w:eastAsia="Times New Roman" w:hAnsi="Arial" w:cs="Arial"/>
          <w:sz w:val="24"/>
        </w:rPr>
        <w:t>.</w:t>
      </w:r>
    </w:p>
    <w:p w:rsidR="00C23608" w:rsidRPr="00C23608" w:rsidRDefault="00E73744" w:rsidP="00CB127A">
      <w:pPr>
        <w:numPr>
          <w:ilvl w:val="0"/>
          <w:numId w:val="86"/>
        </w:numPr>
        <w:spacing w:after="0" w:line="360" w:lineRule="auto"/>
        <w:ind w:left="567" w:hanging="283"/>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dotacje</w:t>
      </w:r>
      <w:r w:rsidR="00C23608" w:rsidRPr="00C23608">
        <w:rPr>
          <w:rFonts w:ascii="Arial" w:eastAsia="Times New Roman" w:hAnsi="Arial" w:cs="Arial"/>
          <w:color w:val="000000" w:themeColor="text1"/>
          <w:sz w:val="24"/>
          <w:szCs w:val="24"/>
          <w:lang w:eastAsia="pl-PL"/>
        </w:rPr>
        <w:t xml:space="preserve"> celow</w:t>
      </w:r>
      <w:r>
        <w:rPr>
          <w:rFonts w:ascii="Arial" w:eastAsia="Times New Roman" w:hAnsi="Arial" w:cs="Arial"/>
          <w:color w:val="000000" w:themeColor="text1"/>
          <w:sz w:val="24"/>
          <w:szCs w:val="24"/>
          <w:lang w:eastAsia="pl-PL"/>
        </w:rPr>
        <w:t>e</w:t>
      </w:r>
      <w:r w:rsidR="00C23608" w:rsidRPr="00C23608">
        <w:rPr>
          <w:rFonts w:ascii="Arial" w:eastAsia="Times New Roman" w:hAnsi="Arial" w:cs="Arial"/>
          <w:color w:val="000000" w:themeColor="text1"/>
          <w:sz w:val="24"/>
          <w:szCs w:val="24"/>
          <w:lang w:eastAsia="pl-PL"/>
        </w:rPr>
        <w:t xml:space="preserve"> dla Wojewódzkiej i Miejskiej Biblioteki Publicznej w Rzeszowie w kwocie </w:t>
      </w:r>
      <w:r w:rsidR="00C23608" w:rsidRPr="00C23608">
        <w:rPr>
          <w:rFonts w:ascii="Arial" w:hAnsi="Arial" w:cs="Arial"/>
          <w:color w:val="000000" w:themeColor="text1"/>
          <w:sz w:val="24"/>
          <w:szCs w:val="24"/>
        </w:rPr>
        <w:t>294.213</w:t>
      </w:r>
      <w:r w:rsidR="00C23608" w:rsidRPr="00C23608">
        <w:rPr>
          <w:rFonts w:ascii="Arial" w:eastAsia="Times New Roman" w:hAnsi="Arial" w:cs="Arial"/>
          <w:color w:val="000000" w:themeColor="text1"/>
          <w:sz w:val="24"/>
          <w:szCs w:val="24"/>
          <w:lang w:eastAsia="pl-PL"/>
        </w:rPr>
        <w:t xml:space="preserve">,-zł (§ 2800), w tym na: </w:t>
      </w:r>
    </w:p>
    <w:p w:rsidR="00C23608" w:rsidRPr="00C23608" w:rsidRDefault="00C23608" w:rsidP="00CB127A">
      <w:pPr>
        <w:numPr>
          <w:ilvl w:val="0"/>
          <w:numId w:val="87"/>
        </w:numPr>
        <w:spacing w:after="0" w:line="360" w:lineRule="auto"/>
        <w:ind w:left="851"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Dyskusyjne Kluby Książki – 30.000,-zł, </w:t>
      </w:r>
    </w:p>
    <w:p w:rsidR="00C23608" w:rsidRPr="00C23608" w:rsidRDefault="00C23608" w:rsidP="00CB127A">
      <w:pPr>
        <w:numPr>
          <w:ilvl w:val="0"/>
          <w:numId w:val="87"/>
        </w:numPr>
        <w:spacing w:after="0" w:line="360" w:lineRule="auto"/>
        <w:ind w:left="851" w:hanging="283"/>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wkład własny do zadania pn. Festiwal Wyczytanej Książki – 6.660,-zł,</w:t>
      </w:r>
    </w:p>
    <w:p w:rsidR="00C23608" w:rsidRPr="00C23608" w:rsidRDefault="00C23608" w:rsidP="00CB127A">
      <w:pPr>
        <w:numPr>
          <w:ilvl w:val="0"/>
          <w:numId w:val="87"/>
        </w:numPr>
        <w:spacing w:after="0" w:line="360" w:lineRule="auto"/>
        <w:ind w:left="851" w:hanging="283"/>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wkład własny do zadania pn. Kompetentny bibliotekarz - kreatywne działania - 8.619,- zł,</w:t>
      </w:r>
    </w:p>
    <w:p w:rsidR="00C23608" w:rsidRPr="00C23608" w:rsidRDefault="00C23608" w:rsidP="00CB127A">
      <w:pPr>
        <w:numPr>
          <w:ilvl w:val="0"/>
          <w:numId w:val="87"/>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wkład własny do zadania pn. Książka w roli głównej - 15.877,-zł,</w:t>
      </w:r>
    </w:p>
    <w:p w:rsidR="00C23608" w:rsidRPr="00C23608" w:rsidRDefault="00C23608" w:rsidP="00CB127A">
      <w:pPr>
        <w:numPr>
          <w:ilvl w:val="0"/>
          <w:numId w:val="87"/>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wkład własny do zadania pn. W związku z literaturą. Inspiracje - 11.883,-zł,</w:t>
      </w:r>
    </w:p>
    <w:p w:rsidR="00C23608" w:rsidRPr="00C23608" w:rsidRDefault="00C23608" w:rsidP="00CB127A">
      <w:pPr>
        <w:numPr>
          <w:ilvl w:val="0"/>
          <w:numId w:val="87"/>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wkład własny do zadania pn. Zakup nowości wydawniczych do bibliotek publicznych - 135.174,-zł,</w:t>
      </w:r>
    </w:p>
    <w:p w:rsidR="00C23608" w:rsidRPr="00C23608" w:rsidRDefault="00C23608" w:rsidP="00CB127A">
      <w:pPr>
        <w:numPr>
          <w:ilvl w:val="0"/>
          <w:numId w:val="87"/>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lastRenderedPageBreak/>
        <w:t>organizację Europejskich Dni Dziedzictwa 2018: „Wydanie audiobooka z fragmentami Pamiętnika z Przeżyć wielkiej wojny (1 i 2 cz.) dr Wincentego Dańca” - 5.000,-zł,</w:t>
      </w:r>
    </w:p>
    <w:p w:rsidR="00C23608" w:rsidRPr="00C23608" w:rsidRDefault="00C23608" w:rsidP="00CB127A">
      <w:pPr>
        <w:numPr>
          <w:ilvl w:val="0"/>
          <w:numId w:val="87"/>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iCs/>
          <w:color w:val="000000" w:themeColor="text1"/>
          <w:sz w:val="24"/>
          <w:szCs w:val="24"/>
        </w:rPr>
        <w:t>organizację Europejskich Dni Dziedzictwa 2018: na przeprowadzenie gry miejskiej w ramach zadania pn. „Zapisane w terenie” - 4.000,-zł,</w:t>
      </w:r>
    </w:p>
    <w:p w:rsidR="00C23608" w:rsidRPr="00C23608" w:rsidRDefault="00C23608" w:rsidP="00CB127A">
      <w:pPr>
        <w:numPr>
          <w:ilvl w:val="0"/>
          <w:numId w:val="87"/>
        </w:numPr>
        <w:spacing w:after="0" w:line="360" w:lineRule="auto"/>
        <w:ind w:left="851" w:hanging="283"/>
        <w:contextualSpacing/>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rPr>
        <w:t>zadanie pn. „Wykonywanie zadań powiatowej biblioteki publicznej dla Powiatu Rzeszowskiego” - 77.000,-zł.</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Wydatki finansowane z dotacji celowej z</w:t>
      </w:r>
      <w:r w:rsidRPr="00C23608">
        <w:t xml:space="preserve"> </w:t>
      </w:r>
      <w:r w:rsidRPr="00C23608">
        <w:rPr>
          <w:rFonts w:ascii="Arial" w:eastAsia="Times New Roman" w:hAnsi="Arial" w:cs="Arial"/>
          <w:color w:val="000000" w:themeColor="text1"/>
          <w:sz w:val="24"/>
          <w:szCs w:val="24"/>
          <w:lang w:eastAsia="pl-PL"/>
        </w:rPr>
        <w:t>Powiatu Rzeszowskiego.</w:t>
      </w:r>
    </w:p>
    <w:p w:rsidR="00C23608" w:rsidRPr="00C23608" w:rsidRDefault="00C23608" w:rsidP="00CB127A">
      <w:pPr>
        <w:numPr>
          <w:ilvl w:val="0"/>
          <w:numId w:val="81"/>
        </w:numPr>
        <w:spacing w:after="0" w:line="360" w:lineRule="auto"/>
        <w:ind w:left="284" w:hanging="142"/>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Wydatki majątkowe zaplanowane jako dotacja celowa dla jednostki sektora finansów publicznych w kwocie </w:t>
      </w:r>
      <w:r w:rsidRPr="00C23608">
        <w:rPr>
          <w:rFonts w:ascii="Arial" w:eastAsia="Times New Roman" w:hAnsi="Arial" w:cs="Arial"/>
          <w:color w:val="000000" w:themeColor="text1"/>
          <w:sz w:val="24"/>
        </w:rPr>
        <w:t>208.290</w:t>
      </w:r>
      <w:r w:rsidRPr="00C23608">
        <w:rPr>
          <w:rFonts w:ascii="Arial" w:eastAsia="Times New Roman" w:hAnsi="Arial" w:cs="Arial"/>
          <w:color w:val="000000" w:themeColor="text1"/>
          <w:sz w:val="24"/>
          <w:szCs w:val="24"/>
        </w:rPr>
        <w:t xml:space="preserve">,- zł zostały wykonane w kwocie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206.657,- zł (</w:t>
      </w:r>
      <w:r w:rsidRPr="00C23608">
        <w:rPr>
          <w:rFonts w:ascii="Arial" w:eastAsia="Times New Roman" w:hAnsi="Arial" w:cs="Arial"/>
          <w:color w:val="000000" w:themeColor="text1"/>
          <w:sz w:val="24"/>
          <w:szCs w:val="24"/>
          <w:lang w:eastAsia="pl-PL"/>
        </w:rPr>
        <w:t>§</w:t>
      </w:r>
      <w:r w:rsidRPr="00C23608">
        <w:rPr>
          <w:rFonts w:ascii="Arial" w:eastAsia="Times New Roman" w:hAnsi="Arial" w:cs="Arial"/>
          <w:color w:val="000000" w:themeColor="text1"/>
          <w:sz w:val="24"/>
          <w:szCs w:val="24"/>
        </w:rPr>
        <w:t xml:space="preserve"> 6220) tj. 99,2</w:t>
      </w:r>
      <w:r w:rsidR="00866C2D">
        <w:rPr>
          <w:rFonts w:ascii="Arial" w:eastAsia="Times New Roman" w:hAnsi="Arial" w:cs="Arial"/>
          <w:color w:val="000000" w:themeColor="text1"/>
          <w:sz w:val="24"/>
          <w:szCs w:val="24"/>
        </w:rPr>
        <w:t>2</w:t>
      </w:r>
      <w:r w:rsidRPr="00C23608">
        <w:rPr>
          <w:rFonts w:ascii="Arial" w:eastAsia="Times New Roman" w:hAnsi="Arial" w:cs="Arial"/>
          <w:color w:val="000000" w:themeColor="text1"/>
          <w:sz w:val="24"/>
          <w:szCs w:val="24"/>
        </w:rPr>
        <w:t xml:space="preserve"> % planu, obejmowały dotację celową dla Wojewódzkiej i Miejskiej Biblioteki Publicznej w Rzeszowie, w tym na:</w:t>
      </w:r>
    </w:p>
    <w:p w:rsidR="00C23608" w:rsidRPr="00C23608" w:rsidRDefault="00C23608" w:rsidP="00CB127A">
      <w:pPr>
        <w:numPr>
          <w:ilvl w:val="0"/>
          <w:numId w:val="162"/>
        </w:numPr>
        <w:tabs>
          <w:tab w:val="left" w:pos="567"/>
        </w:tabs>
        <w:spacing w:after="0" w:line="360" w:lineRule="auto"/>
        <w:ind w:left="567"/>
        <w:contextualSpacing/>
        <w:jc w:val="both"/>
        <w:rPr>
          <w:rFonts w:ascii="Arial" w:eastAsia="Times New Roman" w:hAnsi="Arial" w:cs="Arial"/>
          <w:sz w:val="24"/>
        </w:rPr>
      </w:pPr>
      <w:r w:rsidRPr="00C23608">
        <w:rPr>
          <w:rFonts w:ascii="Arial" w:eastAsia="Times New Roman" w:hAnsi="Arial" w:cs="Arial"/>
          <w:sz w:val="24"/>
        </w:rPr>
        <w:t>zadanie pn. Modernizacja urządzeń serwerowych i oprogramowania w Wojewódzkiej i Miejskiej Bibliotece Publicznej w Rzeszowie - 203.367,-zł.</w:t>
      </w:r>
    </w:p>
    <w:p w:rsidR="00C23608" w:rsidRPr="00C23608" w:rsidRDefault="00C23608" w:rsidP="00C23608">
      <w:pPr>
        <w:tabs>
          <w:tab w:val="left" w:pos="567"/>
        </w:tabs>
        <w:spacing w:after="0" w:line="360" w:lineRule="auto"/>
        <w:ind w:left="567"/>
        <w:jc w:val="both"/>
        <w:rPr>
          <w:rFonts w:ascii="Arial" w:eastAsia="Times New Roman" w:hAnsi="Arial" w:cs="Arial"/>
          <w:sz w:val="24"/>
        </w:rPr>
      </w:pPr>
      <w:r w:rsidRPr="00C23608">
        <w:rPr>
          <w:rFonts w:ascii="Arial" w:eastAsia="Times New Roman" w:hAnsi="Arial" w:cs="Arial"/>
          <w:sz w:val="24"/>
        </w:rPr>
        <w:t>Zadanie o wartości kosztorysowej 205.000,-zł, realizowane w 2018 r.</w:t>
      </w:r>
    </w:p>
    <w:p w:rsidR="00C23608" w:rsidRPr="00C23608" w:rsidRDefault="00C23608" w:rsidP="00C23608">
      <w:pPr>
        <w:tabs>
          <w:tab w:val="left" w:pos="851"/>
        </w:tabs>
        <w:spacing w:after="0" w:line="360" w:lineRule="auto"/>
        <w:ind w:left="567"/>
        <w:jc w:val="both"/>
        <w:rPr>
          <w:rFonts w:ascii="Arial" w:eastAsia="Times New Roman" w:hAnsi="Arial" w:cs="Arial"/>
          <w:sz w:val="24"/>
        </w:rPr>
      </w:pPr>
      <w:r w:rsidRPr="00C23608">
        <w:rPr>
          <w:rFonts w:ascii="Arial" w:eastAsia="Times New Roman" w:hAnsi="Arial" w:cs="Arial"/>
          <w:sz w:val="24"/>
        </w:rPr>
        <w:t xml:space="preserve">W ramach zadania: </w:t>
      </w:r>
    </w:p>
    <w:p w:rsidR="00C23608" w:rsidRPr="00C23608" w:rsidRDefault="00C23608" w:rsidP="00C23608">
      <w:pPr>
        <w:tabs>
          <w:tab w:val="left" w:pos="851"/>
        </w:tabs>
        <w:spacing w:after="0" w:line="360" w:lineRule="auto"/>
        <w:ind w:left="851" w:hanging="284"/>
        <w:jc w:val="both"/>
        <w:rPr>
          <w:rFonts w:ascii="Arial" w:eastAsia="Times New Roman" w:hAnsi="Arial" w:cs="Arial"/>
          <w:sz w:val="24"/>
        </w:rPr>
      </w:pPr>
      <w:r w:rsidRPr="00C23608">
        <w:rPr>
          <w:rFonts w:ascii="Arial" w:eastAsia="Times New Roman" w:hAnsi="Arial" w:cs="Arial"/>
          <w:sz w:val="24"/>
        </w:rPr>
        <w:t xml:space="preserve">1) zmodernizowano urządzenia serwerowe Biblioteki, </w:t>
      </w:r>
    </w:p>
    <w:p w:rsidR="00C23608" w:rsidRPr="00C23608" w:rsidRDefault="00C23608" w:rsidP="00C23608">
      <w:pPr>
        <w:tabs>
          <w:tab w:val="left" w:pos="851"/>
        </w:tabs>
        <w:spacing w:after="0" w:line="360" w:lineRule="auto"/>
        <w:ind w:left="851" w:hanging="284"/>
        <w:jc w:val="both"/>
        <w:rPr>
          <w:rFonts w:ascii="Arial" w:eastAsia="Times New Roman" w:hAnsi="Arial" w:cs="Arial"/>
          <w:sz w:val="24"/>
        </w:rPr>
      </w:pPr>
      <w:r w:rsidRPr="00C23608">
        <w:rPr>
          <w:rFonts w:ascii="Arial" w:eastAsia="Times New Roman" w:hAnsi="Arial" w:cs="Arial"/>
          <w:sz w:val="24"/>
        </w:rPr>
        <w:t xml:space="preserve">2) zakupiono licencję, przeszkolono pracowników i udzielono wsparcia </w:t>
      </w:r>
      <w:r w:rsidR="00E91B00">
        <w:rPr>
          <w:rFonts w:ascii="Arial" w:eastAsia="Times New Roman" w:hAnsi="Arial" w:cs="Arial"/>
          <w:sz w:val="24"/>
        </w:rPr>
        <w:t>s</w:t>
      </w:r>
      <w:r w:rsidRPr="00C23608">
        <w:rPr>
          <w:rFonts w:ascii="Arial" w:eastAsia="Times New Roman" w:hAnsi="Arial" w:cs="Arial"/>
          <w:sz w:val="24"/>
        </w:rPr>
        <w:t xml:space="preserve">erwisowego dla oprogramowania komputerowego </w:t>
      </w:r>
      <w:proofErr w:type="spellStart"/>
      <w:r w:rsidRPr="00C23608">
        <w:rPr>
          <w:rFonts w:ascii="Arial" w:eastAsia="Times New Roman" w:hAnsi="Arial" w:cs="Arial"/>
          <w:sz w:val="24"/>
        </w:rPr>
        <w:t>dLibra</w:t>
      </w:r>
      <w:proofErr w:type="spellEnd"/>
      <w:r w:rsidRPr="00C23608">
        <w:rPr>
          <w:rFonts w:ascii="Arial" w:eastAsia="Times New Roman" w:hAnsi="Arial" w:cs="Arial"/>
          <w:sz w:val="24"/>
        </w:rPr>
        <w:t xml:space="preserve"> 6.1x.</w:t>
      </w:r>
    </w:p>
    <w:p w:rsidR="00C23608" w:rsidRPr="00C23608" w:rsidRDefault="00C23608" w:rsidP="00CB127A">
      <w:pPr>
        <w:numPr>
          <w:ilvl w:val="0"/>
          <w:numId w:val="162"/>
        </w:numPr>
        <w:tabs>
          <w:tab w:val="left" w:pos="567"/>
        </w:tabs>
        <w:spacing w:after="0" w:line="360" w:lineRule="auto"/>
        <w:ind w:left="567"/>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 zadanie pn. Zakup pakietu oprogramowania antywirusowego dla 170 użytkowników - 3.290,-zł.</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o wartości kosztorysowej 8.643,-zł, realizowane w 2018 r.</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Dokonano zakupu 170 sztuk licencji oprogramowania antywirusowego ESET </w:t>
      </w:r>
      <w:proofErr w:type="spellStart"/>
      <w:r w:rsidRPr="00C23608">
        <w:rPr>
          <w:rFonts w:ascii="Arial" w:eastAsia="Times New Roman" w:hAnsi="Arial" w:cs="Arial"/>
          <w:color w:val="000000" w:themeColor="text1"/>
          <w:sz w:val="24"/>
          <w:szCs w:val="24"/>
        </w:rPr>
        <w:t>Endpoint</w:t>
      </w:r>
      <w:proofErr w:type="spellEnd"/>
      <w:r w:rsidRPr="00C23608">
        <w:rPr>
          <w:rFonts w:ascii="Arial" w:eastAsia="Times New Roman" w:hAnsi="Arial" w:cs="Arial"/>
          <w:color w:val="000000" w:themeColor="text1"/>
          <w:sz w:val="24"/>
          <w:szCs w:val="24"/>
        </w:rPr>
        <w:t xml:space="preserve"> </w:t>
      </w:r>
      <w:proofErr w:type="spellStart"/>
      <w:r w:rsidRPr="00C23608">
        <w:rPr>
          <w:rFonts w:ascii="Arial" w:eastAsia="Times New Roman" w:hAnsi="Arial" w:cs="Arial"/>
          <w:color w:val="000000" w:themeColor="text1"/>
          <w:sz w:val="24"/>
          <w:szCs w:val="24"/>
        </w:rPr>
        <w:t>Antivirus</w:t>
      </w:r>
      <w:proofErr w:type="spellEnd"/>
      <w:r w:rsidRPr="00C23608">
        <w:rPr>
          <w:rFonts w:ascii="Arial" w:eastAsia="Times New Roman" w:hAnsi="Arial" w:cs="Arial"/>
          <w:color w:val="000000" w:themeColor="text1"/>
          <w:sz w:val="24"/>
          <w:szCs w:val="24"/>
        </w:rPr>
        <w:t xml:space="preserve"> Client.</w:t>
      </w:r>
    </w:p>
    <w:p w:rsidR="00C23608" w:rsidRPr="00C23608" w:rsidRDefault="00C23608" w:rsidP="00C23608">
      <w:pPr>
        <w:spacing w:after="0" w:line="360" w:lineRule="auto"/>
        <w:jc w:val="both"/>
        <w:rPr>
          <w:rFonts w:ascii="Arial" w:eastAsia="Times New Roman" w:hAnsi="Arial" w:cs="Arial"/>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92118 – Muzea</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(Dep. DO) w kwocie </w:t>
      </w:r>
      <w:r w:rsidRPr="00C23608">
        <w:rPr>
          <w:rFonts w:ascii="Arial" w:hAnsi="Arial" w:cs="Arial"/>
          <w:color w:val="000000" w:themeColor="text1"/>
          <w:sz w:val="24"/>
          <w:szCs w:val="24"/>
        </w:rPr>
        <w:t>32.817.035</w:t>
      </w:r>
      <w:r w:rsidRPr="00C23608">
        <w:rPr>
          <w:rFonts w:ascii="Arial" w:eastAsia="Times New Roman" w:hAnsi="Arial" w:cs="Arial"/>
          <w:color w:val="000000" w:themeColor="text1"/>
          <w:sz w:val="24"/>
          <w:szCs w:val="24"/>
          <w:lang w:eastAsia="pl-PL"/>
        </w:rPr>
        <w:t xml:space="preserve">,-zł jako dotacje dla jednostek sektora finansów publicznych, zostały zrealizowane w wysokości </w:t>
      </w:r>
      <w:r w:rsidRPr="00C23608">
        <w:rPr>
          <w:rFonts w:ascii="Arial" w:hAnsi="Arial" w:cs="Arial"/>
          <w:color w:val="000000" w:themeColor="text1"/>
          <w:sz w:val="24"/>
          <w:szCs w:val="24"/>
        </w:rPr>
        <w:t>28.617.027,-</w:t>
      </w:r>
      <w:r w:rsidRPr="00C23608">
        <w:rPr>
          <w:rFonts w:ascii="Arial" w:eastAsia="Times New Roman" w:hAnsi="Arial" w:cs="Arial"/>
          <w:color w:val="000000" w:themeColor="text1"/>
          <w:sz w:val="24"/>
          <w:szCs w:val="24"/>
          <w:lang w:eastAsia="pl-PL"/>
        </w:rPr>
        <w:t xml:space="preserve">zł, </w:t>
      </w:r>
      <w:r w:rsidRPr="00C23608">
        <w:rPr>
          <w:rFonts w:ascii="Arial" w:eastAsia="Times New Roman" w:hAnsi="Arial" w:cs="Arial"/>
          <w:color w:val="000000" w:themeColor="text1"/>
          <w:sz w:val="24"/>
          <w:szCs w:val="24"/>
          <w:lang w:eastAsia="pl-PL"/>
        </w:rPr>
        <w:br/>
        <w:t xml:space="preserve">tj. </w:t>
      </w:r>
      <w:r w:rsidRPr="00C23608">
        <w:rPr>
          <w:rFonts w:ascii="Arial" w:hAnsi="Arial" w:cs="Arial"/>
          <w:color w:val="000000" w:themeColor="text1"/>
          <w:sz w:val="24"/>
          <w:szCs w:val="24"/>
        </w:rPr>
        <w:t>87,20 </w:t>
      </w:r>
      <w:r w:rsidRPr="00C23608">
        <w:rPr>
          <w:rFonts w:ascii="Arial" w:eastAsia="Times New Roman" w:hAnsi="Arial" w:cs="Arial"/>
          <w:color w:val="000000" w:themeColor="text1"/>
          <w:sz w:val="24"/>
          <w:szCs w:val="24"/>
          <w:lang w:eastAsia="pl-PL"/>
        </w:rPr>
        <w:t>% planu.</w:t>
      </w:r>
    </w:p>
    <w:p w:rsidR="00C23608" w:rsidRPr="00C23608" w:rsidRDefault="00C23608" w:rsidP="00CB127A">
      <w:pPr>
        <w:numPr>
          <w:ilvl w:val="0"/>
          <w:numId w:val="76"/>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w:t>
      </w:r>
      <w:r w:rsidRPr="00C23608">
        <w:rPr>
          <w:rFonts w:ascii="Arial" w:hAnsi="Arial" w:cs="Arial"/>
          <w:color w:val="000000" w:themeColor="text1"/>
          <w:sz w:val="24"/>
          <w:szCs w:val="24"/>
        </w:rPr>
        <w:t>24.449.821</w:t>
      </w:r>
      <w:r w:rsidRPr="00C23608">
        <w:rPr>
          <w:rFonts w:ascii="Arial" w:eastAsia="Times New Roman" w:hAnsi="Arial" w:cs="Arial"/>
          <w:color w:val="000000" w:themeColor="text1"/>
          <w:sz w:val="24"/>
          <w:szCs w:val="24"/>
          <w:lang w:eastAsia="pl-PL"/>
        </w:rPr>
        <w:t xml:space="preserve">,-zł, jako dotacje dla jednostek sektora finansów publicznych, zostały wykonane w kwocie </w:t>
      </w:r>
      <w:r w:rsidRPr="00C23608">
        <w:rPr>
          <w:rFonts w:ascii="Arial" w:hAnsi="Arial" w:cs="Arial"/>
          <w:color w:val="000000" w:themeColor="text1"/>
          <w:sz w:val="24"/>
          <w:szCs w:val="24"/>
        </w:rPr>
        <w:t>23.993.411</w:t>
      </w:r>
      <w:r w:rsidRPr="00C23608">
        <w:rPr>
          <w:rFonts w:ascii="Arial" w:eastAsia="Times New Roman" w:hAnsi="Arial" w:cs="Arial"/>
          <w:color w:val="000000" w:themeColor="text1"/>
          <w:sz w:val="24"/>
          <w:szCs w:val="24"/>
          <w:lang w:eastAsia="pl-PL"/>
        </w:rPr>
        <w:t>,-zł</w:t>
      </w:r>
      <w:r w:rsidRPr="00C23608">
        <w:rPr>
          <w:rFonts w:ascii="Arial" w:eastAsia="Times New Roman" w:hAnsi="Arial" w:cs="Arial"/>
          <w:color w:val="000000" w:themeColor="text1"/>
          <w:sz w:val="24"/>
          <w:szCs w:val="24"/>
          <w:lang w:val="x-none" w:eastAsia="x-none"/>
        </w:rPr>
        <w:t xml:space="preserve">, </w:t>
      </w:r>
      <w:r w:rsidRPr="00C23608">
        <w:rPr>
          <w:rFonts w:ascii="Arial" w:eastAsia="Times New Roman" w:hAnsi="Arial" w:cs="Arial"/>
          <w:color w:val="000000" w:themeColor="text1"/>
          <w:sz w:val="24"/>
          <w:szCs w:val="24"/>
          <w:lang w:val="x-none" w:eastAsia="x-none"/>
        </w:rPr>
        <w:br/>
        <w:t xml:space="preserve">tj. </w:t>
      </w:r>
      <w:r w:rsidRPr="00C23608">
        <w:rPr>
          <w:rFonts w:ascii="Arial" w:hAnsi="Arial" w:cs="Arial"/>
          <w:color w:val="000000" w:themeColor="text1"/>
          <w:sz w:val="24"/>
          <w:szCs w:val="24"/>
        </w:rPr>
        <w:t xml:space="preserve">98,13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w:t>
      </w:r>
    </w:p>
    <w:p w:rsidR="00C23608" w:rsidRPr="00C23608" w:rsidRDefault="00C23608" w:rsidP="00CB127A">
      <w:pPr>
        <w:numPr>
          <w:ilvl w:val="0"/>
          <w:numId w:val="7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podmiotowe w kwocie </w:t>
      </w:r>
      <w:r w:rsidRPr="00C23608">
        <w:rPr>
          <w:rFonts w:ascii="Arial" w:hAnsi="Arial" w:cs="Arial"/>
          <w:color w:val="000000" w:themeColor="text1"/>
          <w:sz w:val="24"/>
          <w:szCs w:val="24"/>
        </w:rPr>
        <w:t>22.640.650</w:t>
      </w:r>
      <w:r w:rsidRPr="00C23608">
        <w:rPr>
          <w:rFonts w:ascii="Arial" w:eastAsia="Times New Roman" w:hAnsi="Arial" w:cs="Arial"/>
          <w:color w:val="000000" w:themeColor="text1"/>
          <w:sz w:val="24"/>
          <w:szCs w:val="24"/>
          <w:lang w:eastAsia="pl-PL"/>
        </w:rPr>
        <w:t>,-zł (§ 2480), w tym dla:</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Zamku w Łańcucie w kwocie 4.400.000,-zł,</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Okręgowego w Rzeszowie w kwocie 3.176.000,- zł, w tym na:</w:t>
      </w:r>
    </w:p>
    <w:p w:rsidR="00C23608" w:rsidRPr="00C23608" w:rsidRDefault="00C23608" w:rsidP="00C23608">
      <w:pPr>
        <w:spacing w:after="0" w:line="360" w:lineRule="auto"/>
        <w:ind w:left="720" w:hanging="1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  renowację części elewacji zewnętrznej oraz wewnętrznej od strony dziedzińca - wirydarza w budynku zabytkowym Muzeum - 60.000,-zł.</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 ramach zadania wykonano remont (renowację) cokołów części elewacji, zabytkowego budynku głównego Muzeum przy ul. 3 Maja w Rzeszowie. Szczegółowy zakres prac remontowych obejmował: skucie starych tynków, oczyszczenie podłoża, uzupełnienie zaprawy w spoinach, gruntowanie powierzchni cokołów, wykonanie tynków renowacyjnych, nałożenie powłoki malarskiej.</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Podkarpackiego w Krośnie w kwocie 3.664.000,-zł,</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Kultury Ludowej Kolbuszowej w kwocie 2.514.000,-zł,</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Narodowego Ziemi Przemyskiej w Przemyślu w kwocie 4.558.052,-zł, w tym</w:t>
      </w:r>
      <w:r w:rsidR="00E73744">
        <w:rPr>
          <w:rFonts w:ascii="Arial" w:eastAsia="Times New Roman" w:hAnsi="Arial" w:cs="Arial"/>
          <w:color w:val="000000" w:themeColor="text1"/>
          <w:sz w:val="24"/>
          <w:szCs w:val="24"/>
          <w:lang w:eastAsia="pl-PL"/>
        </w:rPr>
        <w:t xml:space="preserve"> na</w:t>
      </w:r>
      <w:r w:rsidRPr="00C23608">
        <w:rPr>
          <w:rFonts w:ascii="Arial" w:eastAsia="Times New Roman" w:hAnsi="Arial" w:cs="Arial"/>
          <w:color w:val="000000" w:themeColor="text1"/>
          <w:sz w:val="24"/>
          <w:szCs w:val="24"/>
          <w:lang w:eastAsia="pl-PL"/>
        </w:rPr>
        <w:t>:</w:t>
      </w:r>
    </w:p>
    <w:p w:rsidR="00C23608" w:rsidRPr="00C23608" w:rsidRDefault="00C23608" w:rsidP="00C23608">
      <w:pPr>
        <w:spacing w:after="0" w:line="360" w:lineRule="auto"/>
        <w:ind w:left="720" w:hanging="15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remont parkingu przy budynku na ul. Kościuszki 2 - 60.000,-zł.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Zakres wykonanych robót obejmował: odczyszczenie nawierzchni parkingu, regulację studzienek odpływowych, wymianę obrzeży, ułożenie warstwy piasku stabilizowanego cementem, ułożenie kostki betonowej o grubości 6 cm.</w:t>
      </w:r>
    </w:p>
    <w:p w:rsidR="00C23608" w:rsidRPr="00C23608" w:rsidRDefault="00C23608" w:rsidP="00C23608">
      <w:pPr>
        <w:spacing w:after="0" w:line="360" w:lineRule="auto"/>
        <w:ind w:left="709"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 usprawnienie wentylacji grawitacyjnej w budynku na ul. Kościuszki 2 -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5.000,- 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Dokonano zakupu, montażu pomostów i stopni kominiarskich na połaci dachowej, odczyszczenia i udrożnienia przewodów wentylacji grawitacyjnej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w kominach budynku.</w:t>
      </w:r>
    </w:p>
    <w:p w:rsidR="00C23608" w:rsidRPr="00C23608" w:rsidRDefault="00C23608" w:rsidP="00C23608">
      <w:pPr>
        <w:spacing w:after="0" w:line="360" w:lineRule="auto"/>
        <w:ind w:left="720" w:hanging="15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remont naświetli (foliowanie) Budynku Głównego Muzeum - 31.193,-zł.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Usunięto starą folię a następnie dokonano montażu nowej folii przeciwsłonecznej typu </w:t>
      </w:r>
      <w:proofErr w:type="spellStart"/>
      <w:r w:rsidRPr="00C23608">
        <w:rPr>
          <w:rFonts w:ascii="Arial" w:eastAsia="Times New Roman" w:hAnsi="Arial" w:cs="Arial"/>
          <w:color w:val="000000" w:themeColor="text1"/>
          <w:sz w:val="24"/>
          <w:szCs w:val="24"/>
          <w:lang w:eastAsia="pl-PL"/>
        </w:rPr>
        <w:t>Lumar</w:t>
      </w:r>
      <w:proofErr w:type="spellEnd"/>
      <w:r w:rsidRPr="00C23608">
        <w:rPr>
          <w:rFonts w:ascii="Arial" w:eastAsia="Times New Roman" w:hAnsi="Arial" w:cs="Arial"/>
          <w:color w:val="000000" w:themeColor="text1"/>
          <w:sz w:val="24"/>
          <w:szCs w:val="24"/>
          <w:lang w:eastAsia="pl-PL"/>
        </w:rPr>
        <w:t xml:space="preserve"> VHE 14, na naświetlach (świetlikach dachowych) budynku Głównego Muzeum przy Placu Płk. Berka Joselewicza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w Przemyślu. Montaż nowej folii poprawi ochronę eksponatów przed szkodliwym promieniowaniem UV oraz zredukuje przenikanie energii słonecznej i odblasków do pomieszczeń w budynku.</w:t>
      </w:r>
    </w:p>
    <w:p w:rsidR="00C23608" w:rsidRPr="00C23608" w:rsidRDefault="00C23608" w:rsidP="00C23608">
      <w:pPr>
        <w:spacing w:after="0" w:line="360" w:lineRule="auto"/>
        <w:ind w:left="720" w:hanging="15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remont zewnętrznej klatki schodowej w budynku Muzeum Dzwonów i Fajek - 17.220,- 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Opracowano kompleksową dokumentacje projektową dla przeprowadzenia remontu zewnętrznej klatki schodowej w zabytkowym budynku Muzeum Dzwonów i Fajek przy ulicy </w:t>
      </w:r>
      <w:proofErr w:type="spellStart"/>
      <w:r w:rsidRPr="00C23608">
        <w:rPr>
          <w:rFonts w:ascii="Arial" w:eastAsia="Times New Roman" w:hAnsi="Arial" w:cs="Arial"/>
          <w:color w:val="000000" w:themeColor="text1"/>
          <w:sz w:val="24"/>
          <w:szCs w:val="24"/>
          <w:lang w:eastAsia="pl-PL"/>
        </w:rPr>
        <w:t>Władycze</w:t>
      </w:r>
      <w:proofErr w:type="spellEnd"/>
      <w:r w:rsidRPr="00C23608">
        <w:rPr>
          <w:rFonts w:ascii="Arial" w:eastAsia="Times New Roman" w:hAnsi="Arial" w:cs="Arial"/>
          <w:color w:val="000000" w:themeColor="text1"/>
          <w:sz w:val="24"/>
          <w:szCs w:val="24"/>
          <w:lang w:eastAsia="pl-PL"/>
        </w:rPr>
        <w:t xml:space="preserve"> w Przemyślu (Projekt </w:t>
      </w:r>
      <w:proofErr w:type="spellStart"/>
      <w:r w:rsidRPr="00C23608">
        <w:rPr>
          <w:rFonts w:ascii="Arial" w:eastAsia="Times New Roman" w:hAnsi="Arial" w:cs="Arial"/>
          <w:color w:val="000000" w:themeColor="text1"/>
          <w:sz w:val="24"/>
          <w:szCs w:val="24"/>
          <w:lang w:eastAsia="pl-PL"/>
        </w:rPr>
        <w:t>architektoniczno</w:t>
      </w:r>
      <w:proofErr w:type="spellEnd"/>
      <w:r w:rsidRPr="00C23608">
        <w:rPr>
          <w:rFonts w:ascii="Arial" w:eastAsia="Times New Roman" w:hAnsi="Arial" w:cs="Arial"/>
          <w:color w:val="000000" w:themeColor="text1"/>
          <w:sz w:val="24"/>
          <w:szCs w:val="24"/>
          <w:lang w:eastAsia="pl-PL"/>
        </w:rPr>
        <w:t xml:space="preserve"> – </w:t>
      </w:r>
      <w:r w:rsidRPr="00C23608">
        <w:rPr>
          <w:rFonts w:ascii="Arial" w:eastAsia="Times New Roman" w:hAnsi="Arial" w:cs="Arial"/>
          <w:color w:val="000000" w:themeColor="text1"/>
          <w:sz w:val="24"/>
          <w:szCs w:val="24"/>
          <w:lang w:eastAsia="pl-PL"/>
        </w:rPr>
        <w:lastRenderedPageBreak/>
        <w:t>budowlany, Specyfikacja techniczna wykonania i odbioru robót, Kosztorys inwestorski).</w:t>
      </w:r>
    </w:p>
    <w:p w:rsidR="00C23608" w:rsidRPr="00C23608" w:rsidRDefault="00C23608" w:rsidP="00C23608">
      <w:pPr>
        <w:spacing w:after="0" w:line="360" w:lineRule="auto"/>
        <w:ind w:left="720" w:hanging="15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realizację zadania pn. Remont tarasów widokowych wraz z wykonaniem dodatkowego otworu okiennego w ścianie zachodniej budynku głównego MNZP przy Placu Płk. Berka Joselewicza 1 w Przemyślu - 250.937,-zł.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Wykonano kompleksowy remont tarasów widokowych budynku głównego Muzeum przy Placu Płk. Berka Joselewicza w Przemyślu wraz z wykonaniem dodatkowego otworu okiennego w ścianie zachodniej tego budynku. </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Zakres rzeczowy robót obejmował: skucie istniejącej posadzki tarasów, rozebranie istniejących warstw podkładowych tarasów i obróbek blacharskich, czyszczenie i gruntowanie podłoża betonowego, wykonanie nowych izolacji przeciwwilgociowych i ułożenie nowych warstw podkładowych tarasów, wykonanie nowych posadzek i obróbek blacharskich tarasów, wykucie otworu okiennego w ścianie zachodniej budynku i osadzenie okna celem poprawienia doświetlenia pomieszczenia Działu Archeologii Muzeum. </w:t>
      </w:r>
    </w:p>
    <w:p w:rsidR="00C23608" w:rsidRPr="00C23608" w:rsidRDefault="00C23608" w:rsidP="00C23608">
      <w:pPr>
        <w:spacing w:after="0" w:line="360" w:lineRule="auto"/>
        <w:ind w:left="720" w:hanging="15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realizację zadania pn. Wymiana w budynku głównym uszczelnienia w szklanym pokryciu dachowym - 125.702,-zł.</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Opracowano wymaganą Opinię Techniczną, wykonano wymianę uszczelnienia szklanego pokrycia dachowego w budynku głównym Muzeum, przy Placu Płk. Berka Joselewicza w Przemyślu. </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Budownictwa Ludowego w Sanoku w kwocie 3.575.598,- zł,</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Muzeum Marii Konopnickiej w Żarnowcu w kwocie 678.000,- zł, w tym na:</w:t>
      </w:r>
    </w:p>
    <w:p w:rsidR="00C23608" w:rsidRPr="00C23608" w:rsidRDefault="00C23608" w:rsidP="00C23608">
      <w:pPr>
        <w:spacing w:after="0" w:line="360" w:lineRule="auto"/>
        <w:ind w:left="851" w:hanging="13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remont ganku, renowację cokołu oraz remont wejścia do piwnicy budynku Dworku - 33.000,- zł.</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Wykonano roboty remontowe ganku, cokołu i wejścia do piwnicy, zabytkowego Dworku Marii Konopnickiej w Żarnowcu. </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Zakres wykonanych prac obejmował: wymianę drzwi wejściowych do ganku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części elementów drewnianych ganku (filunki), czyszczenie i impregnację elementów drewnianych ganku, malowanie wewnętrznej ściany ganku, czyszczenie i woskowanie podłogi drewnianej ganku, oczyszczenie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i malowanie farbami silikonowymi cokołu wokół Dworku, remont betonowych schodów wejściowych do piwnicy Dworku, konserwacja drzwi wejściowych do piwnicy Dworku wraz z kratą zabezpieczającą wejście.</w:t>
      </w:r>
    </w:p>
    <w:p w:rsidR="00C23608" w:rsidRPr="00C23608" w:rsidRDefault="00C23608" w:rsidP="00CB127A">
      <w:pPr>
        <w:numPr>
          <w:ilvl w:val="0"/>
          <w:numId w:val="78"/>
        </w:numPr>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Muzeum Polaków Ratujących Żydów podczas II wojny światowej im. Rodziny Ulmów w Markowej - 75.000,- zł.</w:t>
      </w:r>
    </w:p>
    <w:p w:rsidR="00C23608" w:rsidRPr="00C23608" w:rsidRDefault="00C23608" w:rsidP="00CB127A">
      <w:pPr>
        <w:numPr>
          <w:ilvl w:val="0"/>
          <w:numId w:val="77"/>
        </w:numPr>
        <w:spacing w:after="0" w:line="360" w:lineRule="auto"/>
        <w:ind w:left="567"/>
        <w:contextualSpacing/>
        <w:jc w:val="both"/>
        <w:rPr>
          <w:rFonts w:ascii="Arial" w:eastAsia="Times New Roman" w:hAnsi="Arial" w:cs="Arial"/>
          <w:sz w:val="24"/>
          <w:szCs w:val="24"/>
        </w:rPr>
      </w:pPr>
      <w:r w:rsidRPr="00C23608">
        <w:rPr>
          <w:rFonts w:ascii="Arial" w:eastAsia="Times New Roman" w:hAnsi="Arial" w:cs="Arial"/>
          <w:sz w:val="24"/>
          <w:szCs w:val="24"/>
        </w:rPr>
        <w:t xml:space="preserve">dotację celową na pomoc finansową dla Powiatu Sanockiego na dofinansowanie bieżącej działalności statutowej Muzeum Historycznego w Sanoku w zakresie gromadzenia, przechowywania i udostępniania zbiorów w kwocie 700.000,-zł </w:t>
      </w:r>
      <w:r w:rsidR="009F7058">
        <w:rPr>
          <w:rFonts w:ascii="Arial" w:eastAsia="Times New Roman" w:hAnsi="Arial" w:cs="Arial"/>
          <w:sz w:val="24"/>
          <w:szCs w:val="24"/>
        </w:rPr>
        <w:br/>
      </w:r>
      <w:r w:rsidRPr="00C23608">
        <w:rPr>
          <w:rFonts w:ascii="Arial" w:eastAsia="Times New Roman" w:hAnsi="Arial" w:cs="Arial"/>
          <w:sz w:val="24"/>
          <w:szCs w:val="24"/>
        </w:rPr>
        <w:t>(§ 2710)</w:t>
      </w:r>
      <w:r w:rsidR="009F7058">
        <w:rPr>
          <w:rFonts w:ascii="Arial" w:eastAsia="Times New Roman" w:hAnsi="Arial" w:cs="Arial"/>
          <w:sz w:val="24"/>
          <w:szCs w:val="24"/>
        </w:rPr>
        <w:t>.</w:t>
      </w:r>
    </w:p>
    <w:p w:rsidR="00C23608" w:rsidRPr="00C23608" w:rsidRDefault="00C23608" w:rsidP="00C23608">
      <w:pPr>
        <w:spacing w:after="0" w:line="360" w:lineRule="auto"/>
        <w:ind w:left="567"/>
        <w:contextualSpacing/>
        <w:jc w:val="both"/>
        <w:rPr>
          <w:rFonts w:ascii="Arial" w:hAnsi="Arial" w:cs="Arial"/>
          <w:sz w:val="24"/>
          <w:szCs w:val="24"/>
        </w:rPr>
      </w:pPr>
      <w:r w:rsidRPr="00C23608">
        <w:rPr>
          <w:rFonts w:ascii="Arial" w:hAnsi="Arial" w:cs="Arial"/>
          <w:sz w:val="24"/>
          <w:szCs w:val="24"/>
        </w:rPr>
        <w:t>W 2018 roku środki wydatkowan</w:t>
      </w:r>
      <w:r w:rsidR="00E73744">
        <w:rPr>
          <w:rFonts w:ascii="Arial" w:hAnsi="Arial" w:cs="Arial"/>
          <w:sz w:val="24"/>
          <w:szCs w:val="24"/>
        </w:rPr>
        <w:t xml:space="preserve">o m.in. na wynagrodzenia pracowników </w:t>
      </w:r>
      <w:r w:rsidR="009F7058">
        <w:rPr>
          <w:rFonts w:ascii="Arial" w:hAnsi="Arial" w:cs="Arial"/>
          <w:sz w:val="24"/>
          <w:szCs w:val="24"/>
        </w:rPr>
        <w:br/>
      </w:r>
      <w:r w:rsidR="00E73744">
        <w:rPr>
          <w:rFonts w:ascii="Arial" w:hAnsi="Arial" w:cs="Arial"/>
          <w:sz w:val="24"/>
          <w:szCs w:val="24"/>
        </w:rPr>
        <w:t>i pochodne</w:t>
      </w:r>
      <w:r w:rsidRPr="00C23608">
        <w:rPr>
          <w:rFonts w:ascii="Arial" w:hAnsi="Arial" w:cs="Arial"/>
          <w:sz w:val="24"/>
          <w:szCs w:val="24"/>
        </w:rPr>
        <w:t xml:space="preserve">, materiały do napraw, konserwację windy, konserwację Systemu Sygnalizacji Napadu i Włamania, serwis centrali wentylacyjnej, konserwację </w:t>
      </w:r>
      <w:r w:rsidR="009F7058">
        <w:rPr>
          <w:rFonts w:ascii="Arial" w:hAnsi="Arial" w:cs="Arial"/>
          <w:sz w:val="24"/>
          <w:szCs w:val="24"/>
        </w:rPr>
        <w:br/>
      </w:r>
      <w:r w:rsidRPr="00C23608">
        <w:rPr>
          <w:rFonts w:ascii="Arial" w:hAnsi="Arial" w:cs="Arial"/>
          <w:sz w:val="24"/>
          <w:szCs w:val="24"/>
        </w:rPr>
        <w:t xml:space="preserve">i serwis klimatyzacji, ubezpieczenie majątku, nadzór nad systemem komputerowym </w:t>
      </w:r>
      <w:proofErr w:type="spellStart"/>
      <w:r w:rsidRPr="00C23608">
        <w:rPr>
          <w:rFonts w:ascii="Arial" w:hAnsi="Arial" w:cs="Arial"/>
          <w:sz w:val="24"/>
          <w:szCs w:val="24"/>
        </w:rPr>
        <w:t>Komadres</w:t>
      </w:r>
      <w:proofErr w:type="spellEnd"/>
      <w:r w:rsidRPr="00C23608">
        <w:rPr>
          <w:rFonts w:ascii="Arial" w:hAnsi="Arial" w:cs="Arial"/>
          <w:sz w:val="24"/>
          <w:szCs w:val="24"/>
        </w:rPr>
        <w:t>, konserwację windy, usługi dystrybucji energii elektrycznej i gazu, opłaty za wodę i odprowadzanie ścieków, abonament telefoniczny i Internet.</w:t>
      </w:r>
    </w:p>
    <w:p w:rsidR="00C23608" w:rsidRPr="00C23608" w:rsidRDefault="00C23608" w:rsidP="00CB127A">
      <w:pPr>
        <w:numPr>
          <w:ilvl w:val="0"/>
          <w:numId w:val="77"/>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dotacje celowe w kwocie </w:t>
      </w:r>
      <w:r w:rsidRPr="00C23608">
        <w:rPr>
          <w:rFonts w:ascii="Arial" w:hAnsi="Arial" w:cs="Arial"/>
          <w:color w:val="000000" w:themeColor="text1"/>
          <w:sz w:val="24"/>
          <w:szCs w:val="24"/>
        </w:rPr>
        <w:t>652.761</w:t>
      </w:r>
      <w:r w:rsidRPr="00C23608">
        <w:rPr>
          <w:rFonts w:ascii="Arial" w:eastAsia="Times New Roman" w:hAnsi="Arial" w:cs="Arial"/>
          <w:color w:val="000000" w:themeColor="text1"/>
          <w:sz w:val="24"/>
          <w:szCs w:val="24"/>
          <w:lang w:eastAsia="pl-PL"/>
        </w:rPr>
        <w:t>,- zł (§ 2800), w tym dla:</w:t>
      </w:r>
    </w:p>
    <w:p w:rsidR="00C23608" w:rsidRPr="00C23608" w:rsidRDefault="00C23608" w:rsidP="00CB127A">
      <w:pPr>
        <w:numPr>
          <w:ilvl w:val="0"/>
          <w:numId w:val="89"/>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Muzeum - Zamku w Łańcucie w kwocie </w:t>
      </w:r>
      <w:r w:rsidRPr="00C23608">
        <w:rPr>
          <w:rFonts w:ascii="Arial" w:hAnsi="Arial" w:cs="Arial"/>
          <w:color w:val="000000" w:themeColor="text1"/>
          <w:sz w:val="24"/>
          <w:szCs w:val="24"/>
        </w:rPr>
        <w:t>106.240</w:t>
      </w:r>
      <w:r w:rsidRPr="00C23608">
        <w:rPr>
          <w:rFonts w:ascii="Arial" w:eastAsia="Times New Roman" w:hAnsi="Arial" w:cs="Arial"/>
          <w:color w:val="000000" w:themeColor="text1"/>
          <w:sz w:val="24"/>
          <w:szCs w:val="24"/>
          <w:lang w:eastAsia="pl-PL"/>
        </w:rPr>
        <w:t>,-zł, z tego na:</w:t>
      </w:r>
    </w:p>
    <w:p w:rsidR="00C23608" w:rsidRPr="00C23608" w:rsidRDefault="00C23608" w:rsidP="00CB127A">
      <w:pPr>
        <w:numPr>
          <w:ilvl w:val="0"/>
          <w:numId w:val="101"/>
        </w:numPr>
        <w:spacing w:after="0" w:line="360" w:lineRule="auto"/>
        <w:ind w:left="993"/>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realizację zadania pn. „prace remontowe i konserwatorskie przy Pałacu Myśliwskim Potockich w Julinie - II etap - Opracowanie dokumentacji projektowej” - 84.000,- zł.</w:t>
      </w:r>
    </w:p>
    <w:p w:rsidR="00C23608" w:rsidRPr="00C23608" w:rsidRDefault="00C23608" w:rsidP="00C23608">
      <w:pPr>
        <w:spacing w:after="0" w:line="360" w:lineRule="auto"/>
        <w:ind w:left="993"/>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o wartości kosztorysowej 135.000,-zł, realizowane w 2018 r.</w:t>
      </w:r>
    </w:p>
    <w:p w:rsidR="00C23608" w:rsidRPr="00C23608" w:rsidRDefault="00C23608" w:rsidP="00C23608">
      <w:pPr>
        <w:spacing w:after="0" w:line="360" w:lineRule="auto"/>
        <w:ind w:left="993"/>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W 2018 roku wykonano w niepełnym zakresie II Etap dokumentacji projektowej dla rewitalizacji zabytkowego Pałacu Myśliwskiego Potockich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 xml:space="preserve">w Julinie zawierający następujące opracowania: Instrukcję bezpieczeństwa pożarowego, Program Konserwatorski, Warunki Techniczne zasilania obiektu w media i odbioru ścieków, Projekty Wykonawcze oraz Specyfikacje Techniczne Wykonania i Odbioru Robót. </w:t>
      </w:r>
      <w:r w:rsidR="00E73744">
        <w:rPr>
          <w:rFonts w:ascii="Arial" w:eastAsia="Times New Roman" w:hAnsi="Arial" w:cs="Arial"/>
          <w:color w:val="000000" w:themeColor="text1"/>
          <w:sz w:val="24"/>
          <w:szCs w:val="24"/>
        </w:rPr>
        <w:t>N</w:t>
      </w:r>
      <w:r w:rsidRPr="00C23608">
        <w:rPr>
          <w:rFonts w:ascii="Arial" w:eastAsia="Times New Roman" w:hAnsi="Arial" w:cs="Arial"/>
          <w:color w:val="000000" w:themeColor="text1"/>
          <w:sz w:val="24"/>
          <w:szCs w:val="24"/>
        </w:rPr>
        <w:t xml:space="preserve">ie udało się opracować pełnego zakresu dokumentacji projektowej, ze względu na przeciągające się uzgodnienia w zakresie uzyskania służebności drogi dojazdowej do nieruchomości od Dyrekcji Okręgowej Lasów Państwowych w Krośnie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i wynikający z tego tytułu brak możliwości zakończenia Projektu Budowlanego i uzyskania ,,Pozwolenia na budowę”.</w:t>
      </w:r>
    </w:p>
    <w:p w:rsidR="00C23608" w:rsidRPr="00C23608" w:rsidRDefault="00C23608" w:rsidP="00CB127A">
      <w:pPr>
        <w:numPr>
          <w:ilvl w:val="0"/>
          <w:numId w:val="163"/>
        </w:num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organizację Obchodów 100-lecia odzyskania przez Polskę niepodległości: Wystawa „Ze sztalugą w okopie” oraz katalog wystawy czasowej w 100-lecie odzyskania przez Polskę niepodległości - 22.240,-zł.</w:t>
      </w:r>
    </w:p>
    <w:p w:rsidR="00C23608" w:rsidRPr="00C23608" w:rsidRDefault="00C23608" w:rsidP="00CB127A">
      <w:pPr>
        <w:numPr>
          <w:ilvl w:val="0"/>
          <w:numId w:val="89"/>
        </w:numPr>
        <w:spacing w:after="0" w:line="360" w:lineRule="auto"/>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szCs w:val="24"/>
        </w:rPr>
        <w:t>Muzeum Okręgowego w Rzeszowie w kwocie 100.185,-zł, w tym na:</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lastRenderedPageBreak/>
        <w:t>wkład własny do zadania pn. Modernizacja wystawy stałej „Na co dzień i od święta” w Muzeum Etnograficznym - Oddział Muzeum Okręgowego w Rzeszowie - 21.093,-zł,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t xml:space="preserve">wkład własny do zadania pn. </w:t>
      </w:r>
      <w:proofErr w:type="spellStart"/>
      <w:r w:rsidRPr="00C23608">
        <w:rPr>
          <w:rFonts w:ascii="Arial" w:eastAsia="Times New Roman" w:hAnsi="Arial" w:cs="Arial"/>
          <w:color w:val="000000" w:themeColor="text1"/>
          <w:sz w:val="24"/>
        </w:rPr>
        <w:t>Etnobiznes</w:t>
      </w:r>
      <w:proofErr w:type="spellEnd"/>
      <w:r w:rsidRPr="00C23608">
        <w:rPr>
          <w:rFonts w:ascii="Arial" w:eastAsia="Times New Roman" w:hAnsi="Arial" w:cs="Arial"/>
          <w:color w:val="000000" w:themeColor="text1"/>
          <w:sz w:val="24"/>
        </w:rPr>
        <w:t xml:space="preserve"> dla mieszkańców Podkarpacia Edycja druga - 8.050,-zł,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t>organizację Obchodów 100-lecia odzyskania przez Polskę niepodległości: Wystawa o historii oddziałów podhalańskich (od Drużyn Podhalańskich do czasów współczesnych, nawiązując do 21 Brygady Strzelców Podhalańskich), Wystawa okolicznościowa w Oddziale Etnograficznym Rynek 6 „Droga do Niepodległości Oczami Chłopów” - 16.600,-zł,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t>wkład własny do zadania pn. „Muzyczne Podkarpacie cz. 2” - 12.500,-zł,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sz w:val="24"/>
        </w:rPr>
      </w:pPr>
      <w:r w:rsidRPr="00C23608">
        <w:rPr>
          <w:rFonts w:ascii="Arial" w:eastAsia="Times New Roman" w:hAnsi="Arial" w:cs="Arial"/>
          <w:color w:val="000000" w:themeColor="text1"/>
          <w:sz w:val="24"/>
        </w:rPr>
        <w:t xml:space="preserve">wkład własny do zadania pn. „Konserwacja zespołu rzeźb sakralnych w Muzeum </w:t>
      </w:r>
      <w:r w:rsidRPr="00C23608">
        <w:rPr>
          <w:rFonts w:ascii="Arial" w:eastAsia="Times New Roman" w:hAnsi="Arial" w:cs="Arial"/>
          <w:sz w:val="24"/>
        </w:rPr>
        <w:t>Okręgowym Rzeszowie” - 19.950,-zł,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wkład własny do zadania pn.: „Polsko - Węgierska historia w banknotach zapisana” - 15.992,-zł,</w:t>
      </w:r>
    </w:p>
    <w:p w:rsidR="00C23608" w:rsidRPr="00C23608" w:rsidRDefault="00C23608" w:rsidP="00CB127A">
      <w:pPr>
        <w:numPr>
          <w:ilvl w:val="0"/>
          <w:numId w:val="88"/>
        </w:num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organizację Europejskich Dni Dziedzictwa 2018: na organizację spotkania autorskiego oraz koncertu jazzowego w ramach zadania pn. „Preteksty kulturalne/Stasiuk i niepodległość” oraz na organizację wystawy czasowej, prelekcji, pokazu rękodzieła w ramach zadania  pn. „Niepodległa dla wszystkich  - droga do niepodległości oczami chłopów” - 6.000, zł.</w:t>
      </w:r>
    </w:p>
    <w:p w:rsidR="00C23608" w:rsidRPr="00C23608" w:rsidRDefault="00C23608" w:rsidP="00CB127A">
      <w:pPr>
        <w:numPr>
          <w:ilvl w:val="0"/>
          <w:numId w:val="89"/>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Muzeum Podkarpackiego w Krośnie </w:t>
      </w:r>
      <w:r w:rsidRPr="00C23608">
        <w:rPr>
          <w:rFonts w:ascii="Arial" w:eastAsia="Times New Roman" w:hAnsi="Arial" w:cs="Arial"/>
          <w:color w:val="000000" w:themeColor="text1"/>
          <w:sz w:val="24"/>
        </w:rPr>
        <w:t>w kwocie 176.184,-zł, w tym na:</w:t>
      </w:r>
    </w:p>
    <w:p w:rsidR="00C23608" w:rsidRPr="00C23608" w:rsidRDefault="00C23608" w:rsidP="00CB127A">
      <w:pPr>
        <w:numPr>
          <w:ilvl w:val="0"/>
          <w:numId w:val="97"/>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VIII Karpacki Festiwal Archeologiczny „Dwa Oblicza” - Trzcinica 2018 - 150.000,-zł,</w:t>
      </w:r>
    </w:p>
    <w:p w:rsidR="00C23608" w:rsidRPr="00C23608" w:rsidRDefault="00C23608" w:rsidP="00CB127A">
      <w:pPr>
        <w:numPr>
          <w:ilvl w:val="0"/>
          <w:numId w:val="97"/>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„Baza edukacji ekologicznej w Skansenie Archeologicznym Karpacka Troja w Trzcinicy do realizacji programu pn. Środowisko - historia, kultura, przyroda - zachowawcza hodowla zwierząt starych ras, jako historyczny element edukacji i zachowania bioróżnorodności” - 13.619,-zł,</w:t>
      </w:r>
    </w:p>
    <w:p w:rsidR="00C23608" w:rsidRPr="00C23608" w:rsidRDefault="00E73744" w:rsidP="00CB127A">
      <w:pPr>
        <w:numPr>
          <w:ilvl w:val="0"/>
          <w:numId w:val="97"/>
        </w:numPr>
        <w:spacing w:after="0" w:line="360" w:lineRule="auto"/>
        <w:ind w:left="993"/>
        <w:contextualSpacing/>
        <w:jc w:val="both"/>
        <w:rPr>
          <w:rFonts w:ascii="Arial" w:eastAsia="Times New Roman" w:hAnsi="Arial" w:cs="Arial"/>
          <w:sz w:val="24"/>
          <w:szCs w:val="24"/>
        </w:rPr>
      </w:pPr>
      <w:r>
        <w:rPr>
          <w:rFonts w:ascii="Arial" w:eastAsia="Times New Roman" w:hAnsi="Arial" w:cs="Arial"/>
          <w:sz w:val="24"/>
          <w:szCs w:val="24"/>
        </w:rPr>
        <w:t>organizację</w:t>
      </w:r>
      <w:r w:rsidR="00C23608" w:rsidRPr="00C23608">
        <w:rPr>
          <w:rFonts w:ascii="Arial" w:eastAsia="Times New Roman" w:hAnsi="Arial" w:cs="Arial"/>
          <w:sz w:val="24"/>
          <w:szCs w:val="24"/>
        </w:rPr>
        <w:t xml:space="preserve"> Europejskich Dni Dziedzictwa 2018: gry miejskiej, rekonstrukcji historycznej, prezentacji umundurowania i akcesoriów Wojska Polskiego w ramach zadania pn. „Czas patriotów” - 12.565,-zł,</w:t>
      </w:r>
    </w:p>
    <w:p w:rsidR="00C23608" w:rsidRPr="00C23608" w:rsidRDefault="00C23608" w:rsidP="00CB127A">
      <w:pPr>
        <w:numPr>
          <w:ilvl w:val="0"/>
          <w:numId w:val="89"/>
        </w:numPr>
        <w:spacing w:after="20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Kultury Ludowej w Kolbuszowej w kwocie 68.000,-zł, w tym na:</w:t>
      </w:r>
    </w:p>
    <w:p w:rsidR="00C23608" w:rsidRPr="00C23608" w:rsidRDefault="00C23608" w:rsidP="00CB127A">
      <w:pPr>
        <w:numPr>
          <w:ilvl w:val="0"/>
          <w:numId w:val="90"/>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lastRenderedPageBreak/>
        <w:t>organizację Obchodów 100-lecia odzyskania przez Polskę niepodległości: Konferencja naukowa „Kraj-obraz niepodległości”, Widowisko plenerowe „Przybyli ułani…” - 17.000,-zł,</w:t>
      </w:r>
    </w:p>
    <w:p w:rsidR="00C23608" w:rsidRPr="00C23608" w:rsidRDefault="00C23608" w:rsidP="00CB127A">
      <w:pPr>
        <w:numPr>
          <w:ilvl w:val="0"/>
          <w:numId w:val="90"/>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„Kolędowanie na Rzeszowszczyźnie” - 10.000,-zł,</w:t>
      </w:r>
    </w:p>
    <w:p w:rsidR="00C23608" w:rsidRPr="00C23608" w:rsidRDefault="00C23608" w:rsidP="00CB127A">
      <w:pPr>
        <w:numPr>
          <w:ilvl w:val="0"/>
          <w:numId w:val="90"/>
        </w:numPr>
        <w:spacing w:after="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sz w:val="24"/>
          <w:szCs w:val="24"/>
        </w:rPr>
        <w:t xml:space="preserve">wkład własny do zadania pn.: „Folklor Rzeszowiaków - obraz przemian. </w:t>
      </w:r>
      <w:r w:rsidRPr="00C23608">
        <w:rPr>
          <w:rFonts w:ascii="Arial" w:eastAsia="Times New Roman" w:hAnsi="Arial" w:cs="Arial"/>
          <w:color w:val="000000" w:themeColor="text1"/>
          <w:sz w:val="24"/>
          <w:szCs w:val="24"/>
        </w:rPr>
        <w:t>Wydawnictwo na podstawie badań terenowych” - 41.000,-zł,</w:t>
      </w:r>
    </w:p>
    <w:p w:rsidR="00C23608" w:rsidRPr="00C23608" w:rsidRDefault="00C23608" w:rsidP="00CB127A">
      <w:pPr>
        <w:numPr>
          <w:ilvl w:val="0"/>
          <w:numId w:val="89"/>
        </w:numPr>
        <w:spacing w:after="20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Narodowego Ziemi Przemyskiej w Przemyślu w kwocie 18.152,-zł, w tym na:</w:t>
      </w:r>
    </w:p>
    <w:p w:rsidR="00C23608" w:rsidRPr="00C23608" w:rsidRDefault="00C23608" w:rsidP="00CB127A">
      <w:pPr>
        <w:numPr>
          <w:ilvl w:val="0"/>
          <w:numId w:val="164"/>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 xml:space="preserve">organizację Europejskich Dni dziedzictwa 2018: na organizacje wystawy czasowej, prelekcji, gry planszowej w ramach zadania pn. „Pamięć” - </w:t>
      </w:r>
      <w:r w:rsidR="009F7058">
        <w:rPr>
          <w:rFonts w:ascii="Arial" w:eastAsia="Times New Roman" w:hAnsi="Arial" w:cs="Arial"/>
          <w:sz w:val="24"/>
          <w:szCs w:val="24"/>
        </w:rPr>
        <w:br/>
      </w:r>
      <w:r w:rsidRPr="00C23608">
        <w:rPr>
          <w:rFonts w:ascii="Arial" w:eastAsia="Times New Roman" w:hAnsi="Arial" w:cs="Arial"/>
          <w:sz w:val="24"/>
          <w:szCs w:val="24"/>
        </w:rPr>
        <w:t>6.933,-zł,</w:t>
      </w:r>
    </w:p>
    <w:p w:rsidR="00C23608" w:rsidRPr="00C23608" w:rsidRDefault="00C23608" w:rsidP="00CB127A">
      <w:pPr>
        <w:numPr>
          <w:ilvl w:val="0"/>
          <w:numId w:val="164"/>
        </w:numPr>
        <w:spacing w:after="20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sz w:val="24"/>
          <w:szCs w:val="24"/>
        </w:rPr>
        <w:t xml:space="preserve">realizację zadania pn. „Zakup mierników do pomiaru wilgotności </w:t>
      </w:r>
      <w:r w:rsidR="009F7058">
        <w:rPr>
          <w:rFonts w:ascii="Arial" w:eastAsia="Times New Roman" w:hAnsi="Arial" w:cs="Arial"/>
          <w:sz w:val="24"/>
          <w:szCs w:val="24"/>
        </w:rPr>
        <w:br/>
      </w:r>
      <w:r w:rsidRPr="00C23608">
        <w:rPr>
          <w:rFonts w:ascii="Arial" w:eastAsia="Times New Roman" w:hAnsi="Arial" w:cs="Arial"/>
          <w:sz w:val="24"/>
          <w:szCs w:val="24"/>
        </w:rPr>
        <w:t xml:space="preserve">i temperatury powietrza oraz programu do wydruku tych parametrów, zakup urządzenia QNAP do przechowywania danych w sieci oraz zakup sprężarki </w:t>
      </w:r>
      <w:r w:rsidRPr="00C23608">
        <w:rPr>
          <w:rFonts w:ascii="Arial" w:eastAsia="Times New Roman" w:hAnsi="Arial" w:cs="Arial"/>
          <w:color w:val="000000" w:themeColor="text1"/>
          <w:sz w:val="24"/>
          <w:szCs w:val="24"/>
        </w:rPr>
        <w:t>do prac konserwatorskich - 11.219,-zł,</w:t>
      </w:r>
    </w:p>
    <w:p w:rsidR="00C23608" w:rsidRPr="00C23608" w:rsidRDefault="00C23608" w:rsidP="00CB127A">
      <w:pPr>
        <w:numPr>
          <w:ilvl w:val="0"/>
          <w:numId w:val="89"/>
        </w:numPr>
        <w:spacing w:after="20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Budownictwa Ludowego w Sanoku w kwocie 84.000,- zł, w tym na:</w:t>
      </w:r>
    </w:p>
    <w:p w:rsidR="00C23608" w:rsidRPr="00C23608" w:rsidRDefault="00C23608" w:rsidP="00CB127A">
      <w:pPr>
        <w:numPr>
          <w:ilvl w:val="0"/>
          <w:numId w:val="165"/>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realizację IX edycji Festiwalu „Karpaty zaklęte w Drewnie” - 40.000, zł,</w:t>
      </w:r>
    </w:p>
    <w:p w:rsidR="00C23608" w:rsidRPr="00C23608" w:rsidRDefault="00C23608" w:rsidP="00CB127A">
      <w:pPr>
        <w:numPr>
          <w:ilvl w:val="0"/>
          <w:numId w:val="165"/>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organizację ogólnopolskiej konferencji naukowej „Ochrona i zabezpieczenie dóbr kultury w muzeum na wolnym powietrzu” - 30.000,-zł,</w:t>
      </w:r>
    </w:p>
    <w:p w:rsidR="00C23608" w:rsidRPr="00C23608" w:rsidRDefault="00C23608" w:rsidP="00CB127A">
      <w:pPr>
        <w:numPr>
          <w:ilvl w:val="0"/>
          <w:numId w:val="165"/>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organizację Obchodów 100-lecia odzyskania przez Polskę niepodległości: Konferencja naukowa „Powrót Niepodległej” - 8.000,-zł,</w:t>
      </w:r>
    </w:p>
    <w:p w:rsidR="00C23608" w:rsidRPr="00C23608" w:rsidRDefault="00C23608" w:rsidP="00CB127A">
      <w:pPr>
        <w:numPr>
          <w:ilvl w:val="0"/>
          <w:numId w:val="165"/>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organizację Europejskich Dni Dziedzictwa 2018: na organizację rekonstrukcji historycznej, wystawy w ramach zadania pn. „Scenki rodzajowe w galicyjskim rynku” - 6.000,-zł,</w:t>
      </w:r>
    </w:p>
    <w:p w:rsidR="00C23608" w:rsidRPr="00C23608" w:rsidRDefault="00C23608" w:rsidP="00CB127A">
      <w:pPr>
        <w:numPr>
          <w:ilvl w:val="0"/>
          <w:numId w:val="89"/>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Marii Konopnickiej w Żarnowcu w kwocie 100.000,-zł, w tym na:</w:t>
      </w:r>
    </w:p>
    <w:p w:rsidR="00C23608" w:rsidRPr="00C23608" w:rsidRDefault="00C23608" w:rsidP="00CB127A">
      <w:pPr>
        <w:numPr>
          <w:ilvl w:val="0"/>
          <w:numId w:val="166"/>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organizację imprezy pn. XIV Festiwal Żarnowiec 2018 - 60.000,-zł,</w:t>
      </w:r>
    </w:p>
    <w:p w:rsidR="00C23608" w:rsidRPr="00C23608" w:rsidRDefault="00C23608" w:rsidP="00CB127A">
      <w:pPr>
        <w:numPr>
          <w:ilvl w:val="0"/>
          <w:numId w:val="166"/>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 xml:space="preserve">Międzynarodową Konferencję Naukową „Nie </w:t>
      </w:r>
      <w:proofErr w:type="spellStart"/>
      <w:r w:rsidRPr="00C23608">
        <w:rPr>
          <w:rFonts w:ascii="Arial" w:eastAsia="Times New Roman" w:hAnsi="Arial" w:cs="Arial"/>
          <w:sz w:val="24"/>
          <w:szCs w:val="24"/>
        </w:rPr>
        <w:t>rzucim</w:t>
      </w:r>
      <w:proofErr w:type="spellEnd"/>
      <w:r w:rsidRPr="00C23608">
        <w:rPr>
          <w:rFonts w:ascii="Arial" w:eastAsia="Times New Roman" w:hAnsi="Arial" w:cs="Arial"/>
          <w:sz w:val="24"/>
          <w:szCs w:val="24"/>
        </w:rPr>
        <w:t xml:space="preserve"> ziemi, skąd nasz ród…” - 30.000,-zł,</w:t>
      </w:r>
    </w:p>
    <w:p w:rsidR="00C23608" w:rsidRPr="00C23608" w:rsidRDefault="00C23608" w:rsidP="00CB127A">
      <w:pPr>
        <w:numPr>
          <w:ilvl w:val="0"/>
          <w:numId w:val="166"/>
        </w:numPr>
        <w:spacing w:after="20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organizację Obchodów 100-lecia odzyskania przez Polskę niepodległości: Koncert pieśni niepodległościowych, połączony z recytacją wierszy patriotycznych Marii Konopnickiej - 5.000,- zł,</w:t>
      </w:r>
    </w:p>
    <w:p w:rsidR="00C23608" w:rsidRPr="00C23608" w:rsidRDefault="00C23608" w:rsidP="00CB127A">
      <w:pPr>
        <w:numPr>
          <w:ilvl w:val="0"/>
          <w:numId w:val="166"/>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lastRenderedPageBreak/>
        <w:t xml:space="preserve">organizację Europejskich Dni Dziedzictwa 2018: na organizację wystawy czasowej oraz publikację tomiku wierszy patriotycznych Marii Konopnickiej w ramach zadania pn. „NIE RZUCIM ZIEMI, SKĄD NASZ RÓD…” - </w:t>
      </w:r>
      <w:r w:rsidR="009F7058">
        <w:rPr>
          <w:rFonts w:ascii="Arial" w:eastAsia="Times New Roman" w:hAnsi="Arial" w:cs="Arial"/>
          <w:sz w:val="24"/>
          <w:szCs w:val="24"/>
        </w:rPr>
        <w:br/>
      </w:r>
      <w:r w:rsidRPr="00C23608">
        <w:rPr>
          <w:rFonts w:ascii="Arial" w:eastAsia="Times New Roman" w:hAnsi="Arial" w:cs="Arial"/>
          <w:sz w:val="24"/>
          <w:szCs w:val="24"/>
        </w:rPr>
        <w:t>5.000,-zł.</w:t>
      </w:r>
    </w:p>
    <w:p w:rsidR="00C23608" w:rsidRPr="00C23608" w:rsidRDefault="00C23608" w:rsidP="00CB127A">
      <w:pPr>
        <w:numPr>
          <w:ilvl w:val="0"/>
          <w:numId w:val="76"/>
        </w:numPr>
        <w:spacing w:after="0" w:line="360" w:lineRule="auto"/>
        <w:ind w:left="284"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w:t>
      </w:r>
      <w:r w:rsidRPr="00C23608">
        <w:rPr>
          <w:rFonts w:ascii="Arial" w:hAnsi="Arial" w:cs="Arial"/>
          <w:color w:val="000000" w:themeColor="text1"/>
          <w:sz w:val="24"/>
          <w:szCs w:val="24"/>
        </w:rPr>
        <w:t>8.367.214</w:t>
      </w:r>
      <w:r w:rsidRPr="00C23608">
        <w:rPr>
          <w:rFonts w:ascii="Arial" w:eastAsia="Times New Roman" w:hAnsi="Arial" w:cs="Arial"/>
          <w:color w:val="000000" w:themeColor="text1"/>
          <w:sz w:val="24"/>
          <w:szCs w:val="24"/>
          <w:lang w:eastAsia="pl-PL"/>
        </w:rPr>
        <w:t xml:space="preserve">,- zł, jako dotacje celowe dla jednostek sektora finansów publicznych, zostały zrealizowane w kwocie </w:t>
      </w:r>
      <w:r w:rsidRPr="00C23608">
        <w:rPr>
          <w:rFonts w:ascii="Arial" w:eastAsia="Times New Roman" w:hAnsi="Arial" w:cs="Arial"/>
          <w:color w:val="000000" w:themeColor="text1"/>
          <w:sz w:val="24"/>
          <w:szCs w:val="24"/>
          <w:lang w:eastAsia="pl-PL"/>
        </w:rPr>
        <w:br/>
      </w:r>
      <w:r w:rsidRPr="00C23608">
        <w:rPr>
          <w:rFonts w:ascii="Arial" w:hAnsi="Arial" w:cs="Arial"/>
          <w:color w:val="000000" w:themeColor="text1"/>
          <w:sz w:val="24"/>
          <w:szCs w:val="24"/>
        </w:rPr>
        <w:t>4.623.616</w:t>
      </w:r>
      <w:r w:rsidRPr="00C23608">
        <w:rPr>
          <w:rFonts w:ascii="Arial" w:eastAsia="Times New Roman" w:hAnsi="Arial" w:cs="Arial"/>
          <w:color w:val="000000" w:themeColor="text1"/>
          <w:sz w:val="24"/>
          <w:szCs w:val="24"/>
          <w:lang w:eastAsia="pl-PL"/>
        </w:rPr>
        <w:t>,- zł (§ 6220)</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55,26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obejmowały dotacje celowe dla:</w:t>
      </w:r>
    </w:p>
    <w:p w:rsidR="00C23608" w:rsidRPr="00C23608" w:rsidRDefault="00C23608" w:rsidP="00CB127A">
      <w:pPr>
        <w:numPr>
          <w:ilvl w:val="0"/>
          <w:numId w:val="79"/>
        </w:numPr>
        <w:spacing w:after="0" w:line="360" w:lineRule="auto"/>
        <w:ind w:left="567" w:hanging="283"/>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Muzeum Zamku w Łańcucie w kwocie </w:t>
      </w:r>
      <w:r w:rsidRPr="00C23608">
        <w:rPr>
          <w:rFonts w:ascii="Arial" w:hAnsi="Arial" w:cs="Arial"/>
          <w:color w:val="000000" w:themeColor="text1"/>
          <w:sz w:val="24"/>
          <w:szCs w:val="24"/>
        </w:rPr>
        <w:t>2.392.460</w:t>
      </w:r>
      <w:r w:rsidRPr="00C23608">
        <w:rPr>
          <w:rFonts w:ascii="Arial" w:eastAsia="Times New Roman" w:hAnsi="Arial" w:cs="Arial"/>
          <w:color w:val="000000" w:themeColor="text1"/>
          <w:sz w:val="24"/>
          <w:szCs w:val="24"/>
          <w:lang w:eastAsia="pl-PL"/>
        </w:rPr>
        <w:t xml:space="preserve">,-zł, </w:t>
      </w:r>
      <w:r w:rsidRPr="00C23608">
        <w:rPr>
          <w:rFonts w:ascii="Arial" w:hAnsi="Arial" w:cs="Arial"/>
          <w:color w:val="000000" w:themeColor="text1"/>
          <w:sz w:val="24"/>
          <w:szCs w:val="24"/>
        </w:rPr>
        <w:t>w tym na:</w:t>
      </w:r>
    </w:p>
    <w:p w:rsidR="00C23608" w:rsidRPr="00C23608" w:rsidRDefault="00C23608" w:rsidP="00CB127A">
      <w:pPr>
        <w:numPr>
          <w:ilvl w:val="0"/>
          <w:numId w:val="167"/>
        </w:num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t>wkład własny do zadania pn. „Ochrona i rozwój dziedzictwa kulturowego dawnej Ordynacji Łańcuckiej poprzez prace remontowo - konserwatorskie oraz wykreowanie nowych przestrzeni ekspozycyjnych w budynku Zamku oraz zabytkowym Parku Muzeum-Zamku w Łańcucie OR-KA II, III, IV, VII” - 565.277,- zł.</w:t>
      </w: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Zadanie realizowane w latach 2015-2019 w ramach Programu Operacyjnego Infrastruktura i Środowisko.</w:t>
      </w:r>
    </w:p>
    <w:p w:rsidR="00C23608" w:rsidRPr="00C23608" w:rsidRDefault="00C23608" w:rsidP="00C23608">
      <w:pPr>
        <w:spacing w:after="0" w:line="360" w:lineRule="auto"/>
        <w:ind w:left="851"/>
        <w:contextualSpacing/>
        <w:jc w:val="both"/>
        <w:rPr>
          <w:rFonts w:ascii="Arial" w:eastAsia="Times New Roman" w:hAnsi="Arial" w:cs="Arial"/>
          <w:sz w:val="24"/>
          <w:szCs w:val="24"/>
        </w:rPr>
      </w:pPr>
      <w:r w:rsidRPr="00C23608">
        <w:rPr>
          <w:rFonts w:ascii="Arial" w:eastAsia="Times New Roman" w:hAnsi="Arial" w:cs="Arial"/>
          <w:sz w:val="24"/>
          <w:szCs w:val="24"/>
        </w:rPr>
        <w:t xml:space="preserve">Wykonano w poprzednich latach pełną (kompletną) dokumentację projektową dla realizacji przedmiotowego przedsięwzięcia, oraz uzyskano wymagane uzgodnienia konserwatorskie i prawomocne pozwolenia na budowę. W 2017 roku przeprowadzono procedurę przetargową i powołano Inżyniera Kontraktu. W IV kwartale 2017 roku oraz w I, II i III kwartale  2018 roku przeprowadzono procedury przetargowe i podpisano umowy z wykonawcami na realizację wszystkich  8 zadań wchodzących w zakres przedmiotowego przedsięwzięcia. Zrealizowano roboty inżynieryjne obejmujące uporządkowanie gospodarki </w:t>
      </w:r>
      <w:proofErr w:type="spellStart"/>
      <w:r w:rsidRPr="00C23608">
        <w:rPr>
          <w:rFonts w:ascii="Arial" w:eastAsia="Times New Roman" w:hAnsi="Arial" w:cs="Arial"/>
          <w:sz w:val="24"/>
          <w:szCs w:val="24"/>
        </w:rPr>
        <w:t>wodno</w:t>
      </w:r>
      <w:proofErr w:type="spellEnd"/>
      <w:r w:rsidRPr="00C23608">
        <w:rPr>
          <w:rFonts w:ascii="Arial" w:eastAsia="Times New Roman" w:hAnsi="Arial" w:cs="Arial"/>
          <w:sz w:val="24"/>
          <w:szCs w:val="24"/>
        </w:rPr>
        <w:t xml:space="preserve"> ściekowej na terenie Parku. Rozpoczęto i kontynuowano roboty budowlano – instalacyjne oraz prace konserwatorskie przy następujących zadaniach (obiektach): „Prace remontowo – konserwatorskie i budowlane w Budynku Zamku”, „Prace remontowo – konserwatorskie elewacji Budynku Zamku”, ,,Prace remontowo – konserwatorskie i budowlane alejek, wykonanie monitoringu terenu Parku oraz sieci WI-FI”, ,,Prace remontowo – konserwatorskie i budowlane Fortyfikacji”, ,,Prace remontowo – konserwatorskie wybranych rzeźb na terenie Parku”, ,,Prace remontowo – konserwatorskie i budowlane małe architektury w Parku” oraz „Prace remontowo – konserwatorskie i budowlane Ogrodzenia Parku wraz </w:t>
      </w:r>
      <w:r w:rsidR="009F7058">
        <w:rPr>
          <w:rFonts w:ascii="Arial" w:eastAsia="Times New Roman" w:hAnsi="Arial" w:cs="Arial"/>
          <w:sz w:val="24"/>
          <w:szCs w:val="24"/>
        </w:rPr>
        <w:br/>
      </w:r>
      <w:r w:rsidRPr="00C23608">
        <w:rPr>
          <w:rFonts w:ascii="Arial" w:eastAsia="Times New Roman" w:hAnsi="Arial" w:cs="Arial"/>
          <w:sz w:val="24"/>
          <w:szCs w:val="24"/>
        </w:rPr>
        <w:t>z bramami”.</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lastRenderedPageBreak/>
        <w:t>W ramach przedsięwzięcia w 2018 roku zrealizowano następujące prace: przygotowano i przeprowadzono postępowania przetargowe, zakończone podpisaniem umów z wykonawcami na realizację 6 zadań wchodzących w zakres przedsięwzięcia. Po podpisaniu umów z Wykonawcami w 2018 roku wykonano niżej wyszczególnione roboty budowlano – instalacyjne i prace konserwatorskie w ramach poszczególnych zadań:</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i budowlane w Budynku Zamku”: - wykonano drenaże w piwnicach Zamku, wykonano przebudowę i remont wewnętrznej instalacji </w:t>
      </w:r>
      <w:proofErr w:type="spellStart"/>
      <w:r w:rsidRPr="00C23608">
        <w:rPr>
          <w:rFonts w:ascii="Arial" w:eastAsia="Times New Roman" w:hAnsi="Arial" w:cs="Arial"/>
          <w:sz w:val="24"/>
          <w:szCs w:val="24"/>
        </w:rPr>
        <w:t>wod</w:t>
      </w:r>
      <w:proofErr w:type="spellEnd"/>
      <w:r w:rsidRPr="00C23608">
        <w:rPr>
          <w:rFonts w:ascii="Arial" w:eastAsia="Times New Roman" w:hAnsi="Arial" w:cs="Arial"/>
          <w:sz w:val="24"/>
          <w:szCs w:val="24"/>
        </w:rPr>
        <w:t xml:space="preserve"> – </w:t>
      </w:r>
      <w:proofErr w:type="spellStart"/>
      <w:r w:rsidRPr="00C23608">
        <w:rPr>
          <w:rFonts w:ascii="Arial" w:eastAsia="Times New Roman" w:hAnsi="Arial" w:cs="Arial"/>
          <w:sz w:val="24"/>
          <w:szCs w:val="24"/>
        </w:rPr>
        <w:t>kan</w:t>
      </w:r>
      <w:proofErr w:type="spellEnd"/>
      <w:r w:rsidRPr="00C23608">
        <w:rPr>
          <w:rFonts w:ascii="Arial" w:eastAsia="Times New Roman" w:hAnsi="Arial" w:cs="Arial"/>
          <w:sz w:val="24"/>
          <w:szCs w:val="24"/>
        </w:rPr>
        <w:t xml:space="preserve"> w piwnicach Zamku, wykonano większość prac dotyczących modernizacji wewnętrznej sieci hydrantowej i instalacji wentylacji mechanicznej w piwnicach Zamku, wykonano przebudowę wewnętrznej instalacji CO na poziomie piwnic, wykonano większość  izolacji przeciwwilgociowych ścian fundamentowych </w:t>
      </w:r>
      <w:r w:rsidR="009F7058">
        <w:rPr>
          <w:rFonts w:ascii="Arial" w:eastAsia="Times New Roman" w:hAnsi="Arial" w:cs="Arial"/>
          <w:sz w:val="24"/>
          <w:szCs w:val="24"/>
        </w:rPr>
        <w:br/>
      </w:r>
      <w:r w:rsidRPr="00C23608">
        <w:rPr>
          <w:rFonts w:ascii="Arial" w:eastAsia="Times New Roman" w:hAnsi="Arial" w:cs="Arial"/>
          <w:sz w:val="24"/>
          <w:szCs w:val="24"/>
        </w:rPr>
        <w:t xml:space="preserve">i posadzek piwnic Zamku, wykonano okablowanie instalacji p.poż </w:t>
      </w:r>
      <w:r w:rsidR="009F7058">
        <w:rPr>
          <w:rFonts w:ascii="Arial" w:eastAsia="Times New Roman" w:hAnsi="Arial" w:cs="Arial"/>
          <w:sz w:val="24"/>
          <w:szCs w:val="24"/>
        </w:rPr>
        <w:br/>
      </w:r>
      <w:r w:rsidRPr="00C23608">
        <w:rPr>
          <w:rFonts w:ascii="Arial" w:eastAsia="Times New Roman" w:hAnsi="Arial" w:cs="Arial"/>
          <w:sz w:val="24"/>
          <w:szCs w:val="24"/>
        </w:rPr>
        <w:t xml:space="preserve">w poziomie piwnic, rozpoczęto i kontynuowano prace konserwatorskie </w:t>
      </w:r>
      <w:r w:rsidR="009F7058">
        <w:rPr>
          <w:rFonts w:ascii="Arial" w:eastAsia="Times New Roman" w:hAnsi="Arial" w:cs="Arial"/>
          <w:sz w:val="24"/>
          <w:szCs w:val="24"/>
        </w:rPr>
        <w:br/>
      </w:r>
      <w:r w:rsidRPr="00C23608">
        <w:rPr>
          <w:rFonts w:ascii="Arial" w:eastAsia="Times New Roman" w:hAnsi="Arial" w:cs="Arial"/>
          <w:sz w:val="24"/>
          <w:szCs w:val="24"/>
        </w:rPr>
        <w:t xml:space="preserve">i rekonstrukcyjne wybranych pomieszczeń  w piwnicach Zamku </w:t>
      </w:r>
      <w:r w:rsidR="009F7058">
        <w:rPr>
          <w:rFonts w:ascii="Arial" w:eastAsia="Times New Roman" w:hAnsi="Arial" w:cs="Arial"/>
          <w:sz w:val="24"/>
          <w:szCs w:val="24"/>
        </w:rPr>
        <w:br/>
      </w:r>
      <w:r w:rsidRPr="00C23608">
        <w:rPr>
          <w:rFonts w:ascii="Arial" w:eastAsia="Times New Roman" w:hAnsi="Arial" w:cs="Arial"/>
          <w:sz w:val="24"/>
          <w:szCs w:val="24"/>
        </w:rPr>
        <w:t>w szczególności pomieszczenia tzw. Łaźni Rzymskich, rozpoczęto prace remontowe dziedzińca gospodarczego i dziedzińca wewnętrznego.</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elewacji Budynku Zamku”: wykonano prace konserwatorskie elewacji budynku Zamku: elewacja północna, elewacja wschodnia, elewacje na dziedzińcu głównym </w:t>
      </w:r>
      <w:r w:rsidR="009F7058">
        <w:rPr>
          <w:rFonts w:ascii="Arial" w:eastAsia="Times New Roman" w:hAnsi="Arial" w:cs="Arial"/>
          <w:sz w:val="24"/>
          <w:szCs w:val="24"/>
        </w:rPr>
        <w:br/>
      </w:r>
      <w:r w:rsidRPr="00C23608">
        <w:rPr>
          <w:rFonts w:ascii="Arial" w:eastAsia="Times New Roman" w:hAnsi="Arial" w:cs="Arial"/>
          <w:sz w:val="24"/>
          <w:szCs w:val="24"/>
        </w:rPr>
        <w:t xml:space="preserve">i dziedzińcu gospodarczym, rozpoczęto prace konserwatorskie elewacji frontowej, elewacji południowej, wieży północno – zachodniej i wieży południowo – wschodniej; </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i budowlane alejek, wykonanie monitoringu terenu Parku oraz sieci WI-FI”: - rozpoczęto </w:t>
      </w:r>
      <w:r w:rsidR="009F7058">
        <w:rPr>
          <w:rFonts w:ascii="Arial" w:eastAsia="Times New Roman" w:hAnsi="Arial" w:cs="Arial"/>
          <w:sz w:val="24"/>
          <w:szCs w:val="24"/>
        </w:rPr>
        <w:br/>
      </w:r>
      <w:r w:rsidRPr="00C23608">
        <w:rPr>
          <w:rFonts w:ascii="Arial" w:eastAsia="Times New Roman" w:hAnsi="Arial" w:cs="Arial"/>
          <w:sz w:val="24"/>
          <w:szCs w:val="24"/>
        </w:rPr>
        <w:t xml:space="preserve">i kontynuowano prace remontowo – konserwatorskie i budowlane alejek parkowych etapu I oraz etapu II na odcinkach: od bramy przy Zameczku Romantycznym do Bramy Głównej, pomiędzy Storczykarnia </w:t>
      </w:r>
      <w:r w:rsidR="009F7058">
        <w:rPr>
          <w:rFonts w:ascii="Arial" w:eastAsia="Times New Roman" w:hAnsi="Arial" w:cs="Arial"/>
          <w:sz w:val="24"/>
          <w:szCs w:val="24"/>
        </w:rPr>
        <w:br/>
      </w:r>
      <w:r w:rsidRPr="00C23608">
        <w:rPr>
          <w:rFonts w:ascii="Arial" w:eastAsia="Times New Roman" w:hAnsi="Arial" w:cs="Arial"/>
          <w:sz w:val="24"/>
          <w:szCs w:val="24"/>
        </w:rPr>
        <w:t>a Zameczkiem Romantycznym, pomiędzy Ujeżdżalnią a kortami tenisowymi i w rejonie sadzawki.</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i budowlane Fortyfikacji”: wykonywano prace budowlane i konserwatorskie w zakresie okładziny </w:t>
      </w:r>
      <w:r w:rsidRPr="00C23608">
        <w:rPr>
          <w:rFonts w:ascii="Arial" w:eastAsia="Times New Roman" w:hAnsi="Arial" w:cs="Arial"/>
          <w:sz w:val="24"/>
          <w:szCs w:val="24"/>
        </w:rPr>
        <w:lastRenderedPageBreak/>
        <w:t>murów kamiennych, gzymsu kordonowego i przedpiersia murów, na kurtynach i bastionach od strony północnej i wschodniej.</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zadanie „Prace remontowo – konserwatorskie wybranych rzeźb na terenie Parku”: - rozpoczęto prace konserwatorskie zabytkowych waz kamiennych.</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i budowlane małe architektury w Parku”: - wykonano prace izolacyjne fundamentów przy Portierni (starej Kordegardzie) oraz prace izolacyjne fundamentów przy pawilonie ogrodowym Elizin wraz z naprawą posadzki na gruncie </w:t>
      </w:r>
      <w:r w:rsidR="009F7058">
        <w:rPr>
          <w:rFonts w:ascii="Arial" w:eastAsia="Times New Roman" w:hAnsi="Arial" w:cs="Arial"/>
          <w:sz w:val="24"/>
          <w:szCs w:val="24"/>
        </w:rPr>
        <w:br/>
      </w:r>
      <w:r w:rsidRPr="00C23608">
        <w:rPr>
          <w:rFonts w:ascii="Arial" w:eastAsia="Times New Roman" w:hAnsi="Arial" w:cs="Arial"/>
          <w:sz w:val="24"/>
          <w:szCs w:val="24"/>
        </w:rPr>
        <w:t>i demontaż drewnianych pergoli.</w:t>
      </w:r>
    </w:p>
    <w:p w:rsidR="00C23608" w:rsidRPr="00C23608" w:rsidRDefault="00C23608" w:rsidP="00CB127A">
      <w:pPr>
        <w:numPr>
          <w:ilvl w:val="0"/>
          <w:numId w:val="174"/>
        </w:numPr>
        <w:tabs>
          <w:tab w:val="left" w:pos="851"/>
        </w:tabs>
        <w:spacing w:after="0" w:line="360" w:lineRule="auto"/>
        <w:ind w:left="1276" w:hanging="283"/>
        <w:jc w:val="both"/>
        <w:rPr>
          <w:rFonts w:ascii="Arial" w:eastAsia="Times New Roman" w:hAnsi="Arial" w:cs="Arial"/>
          <w:sz w:val="24"/>
          <w:szCs w:val="24"/>
        </w:rPr>
      </w:pPr>
      <w:r w:rsidRPr="00C23608">
        <w:rPr>
          <w:rFonts w:ascii="Arial" w:eastAsia="Times New Roman" w:hAnsi="Arial" w:cs="Arial"/>
          <w:sz w:val="24"/>
          <w:szCs w:val="24"/>
        </w:rPr>
        <w:t xml:space="preserve">zadanie ,,Prace remontowo – konserwatorskie i budowlane Ogrodzenia Parku wraz z bramami”: - wykonano większość prac związanych </w:t>
      </w:r>
      <w:r w:rsidR="009F7058">
        <w:rPr>
          <w:rFonts w:ascii="Arial" w:eastAsia="Times New Roman" w:hAnsi="Arial" w:cs="Arial"/>
          <w:sz w:val="24"/>
          <w:szCs w:val="24"/>
        </w:rPr>
        <w:br/>
      </w:r>
      <w:r w:rsidRPr="00C23608">
        <w:rPr>
          <w:rFonts w:ascii="Arial" w:eastAsia="Times New Roman" w:hAnsi="Arial" w:cs="Arial"/>
          <w:sz w:val="24"/>
          <w:szCs w:val="24"/>
        </w:rPr>
        <w:t xml:space="preserve">z przebudową ogrodzenia od strony północno – zachodniej terenu Parku, wzdłuż ulicy Kościuszki, na odcinku od bramy głównej do Zameczku Romantycznego oraz od Zameczku Romantycznego wzdłuż parkingu, </w:t>
      </w:r>
      <w:r w:rsidR="009F7058">
        <w:rPr>
          <w:rFonts w:ascii="Arial" w:eastAsia="Times New Roman" w:hAnsi="Arial" w:cs="Arial"/>
          <w:sz w:val="24"/>
          <w:szCs w:val="24"/>
        </w:rPr>
        <w:br/>
      </w:r>
      <w:r w:rsidRPr="00C23608">
        <w:rPr>
          <w:rFonts w:ascii="Arial" w:eastAsia="Times New Roman" w:hAnsi="Arial" w:cs="Arial"/>
          <w:sz w:val="24"/>
          <w:szCs w:val="24"/>
        </w:rPr>
        <w:t>w kierunku wschodnim. Wykonano również iniekcje krystaliczną cokołów ogrodzeniowych od strony ulicy Zamkowej i 3-go Maja oraz wykonano nowe ogrodzenie z elementów prefabrykowanych od strony wschodniej na odcinku ulicy ogrodowej oraz od ulicy Ogrodowej do budynku MOSIR. Łączna długość zmodernizowanych ogrodzeń wynosi ok. 600 m a łączna długość nowo – wybudowanego ogrodzenia wynosi ok. 320 m.</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Główną przyczyną opóźnienia realizacji przedsięwzięcia i niewykorzystania w dużej mierze zaplanowanych nakładów finansowych na 2018 rok, były bardzo duże problemy w przeprowadz</w:t>
      </w:r>
      <w:r w:rsidR="0029580B">
        <w:rPr>
          <w:rFonts w:ascii="Arial" w:eastAsia="Times New Roman" w:hAnsi="Arial" w:cs="Arial"/>
          <w:sz w:val="24"/>
          <w:szCs w:val="24"/>
        </w:rPr>
        <w:t>eniu przetargów</w:t>
      </w:r>
      <w:r w:rsidRPr="00C23608">
        <w:rPr>
          <w:rFonts w:ascii="Arial" w:eastAsia="Times New Roman" w:hAnsi="Arial" w:cs="Arial"/>
          <w:sz w:val="24"/>
          <w:szCs w:val="24"/>
        </w:rPr>
        <w:t xml:space="preserve"> na realizację zadań wchodzących w zakres przedsięwzięcia. Większość przetargów była powtarzana, ze względu na brak chętnych firm do wykonania prac, bądź też ze względu na fakt, że ceny złożonych ofert  w postępowaniach przetargowych były znacznie wyższe od środków jakimi Zamawiający dysponował.</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Zadanie ujęte w wykazie przedsięwzięć do Wieloletniej Prognozy Finansowej Województwa Podkarpackiego o planowanych łącznych nakładach finansowych ze środków budżetu Województwa Podkarpackiego w kwocie 5.242.442,-zł, realizowane w latach 2015-2019.</w:t>
      </w:r>
    </w:p>
    <w:p w:rsidR="00C23608" w:rsidRPr="00C23608" w:rsidRDefault="00C23608" w:rsidP="00CB127A">
      <w:pPr>
        <w:numPr>
          <w:ilvl w:val="0"/>
          <w:numId w:val="167"/>
        </w:num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t>realizację zadania pn. „Prace remontowe, konserwatorskie i budowlane Oranżerii oraz Ujeżd</w:t>
      </w:r>
      <w:r w:rsidR="009F7058">
        <w:rPr>
          <w:rFonts w:ascii="Arial" w:eastAsia="Times New Roman" w:hAnsi="Arial" w:cs="Arial"/>
          <w:sz w:val="24"/>
        </w:rPr>
        <w:t>żalni w ramach przedsięwzięcia „</w:t>
      </w:r>
      <w:r w:rsidRPr="00C23608">
        <w:rPr>
          <w:rFonts w:ascii="Arial" w:eastAsia="Times New Roman" w:hAnsi="Arial" w:cs="Arial"/>
          <w:sz w:val="24"/>
        </w:rPr>
        <w:t xml:space="preserve">Ochrona i rozwój </w:t>
      </w:r>
      <w:r w:rsidRPr="00C23608">
        <w:rPr>
          <w:rFonts w:ascii="Arial" w:eastAsia="Times New Roman" w:hAnsi="Arial" w:cs="Arial"/>
          <w:sz w:val="24"/>
        </w:rPr>
        <w:lastRenderedPageBreak/>
        <w:t>dziedzictwa kulturowego dawnej Ordynacji Łańcuckiej poprzez prace remontowo - konserwatorskie oraz wykreowanie nowych przestrzeni ekspozycyjnych OR-KA II, III, IV, VII" - 1.827.183,-zł.</w:t>
      </w: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 xml:space="preserve">Zadanie realizowane w ramach Programu Operacyjnego Infrastruktura </w:t>
      </w:r>
      <w:r w:rsidR="009F7058">
        <w:rPr>
          <w:rFonts w:ascii="Arial" w:eastAsia="Times New Roman" w:hAnsi="Arial" w:cs="Arial"/>
          <w:sz w:val="24"/>
          <w:szCs w:val="24"/>
        </w:rPr>
        <w:br/>
      </w:r>
      <w:r w:rsidRPr="00C23608">
        <w:rPr>
          <w:rFonts w:ascii="Arial" w:eastAsia="Times New Roman" w:hAnsi="Arial" w:cs="Arial"/>
          <w:sz w:val="24"/>
          <w:szCs w:val="24"/>
        </w:rPr>
        <w:t>i Środowisko.</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 xml:space="preserve">Wykonano w poprzednich latach pełną (kompletną) dokumentację projektową dla realizacji przedmiotowego przedsięwzięcia, oraz uzyskano wymagane uzgodnienia konserwatorskie i prawomocne pozwolenia na budowę. </w:t>
      </w:r>
      <w:r w:rsidR="009F7058">
        <w:rPr>
          <w:rFonts w:ascii="Arial" w:eastAsia="Times New Roman" w:hAnsi="Arial" w:cs="Arial"/>
          <w:sz w:val="24"/>
          <w:szCs w:val="24"/>
        </w:rPr>
        <w:br/>
      </w:r>
      <w:r w:rsidRPr="00C23608">
        <w:rPr>
          <w:rFonts w:ascii="Arial" w:eastAsia="Times New Roman" w:hAnsi="Arial" w:cs="Arial"/>
          <w:sz w:val="24"/>
          <w:szCs w:val="24"/>
        </w:rPr>
        <w:t>W I połowie 2018 roku przeprowadzono procedury przetargowe, a następnie  powołano Inżyniera Kontraktu oraz podpisano umowy z Wykonawcami prac budowlano - instalacyjnych i konserwatorskich w zabytkowych budynkach Oranżerii i Ujeżdżalni. W III kwartale 2018 roku rozpoczęto i kontynuowano roboty rozbiórkowe i roboty budowlane w budynkach Oranżerii i Ujeżdżalni.</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Przygotowano i przeprowadzono postępowania przetargowe na pełnienie funkcji Inżyniera kontraktu oraz na realizację robót budowlano – instalacyjnych i prac konserwatorskich w budynkach Oranżerii i Ujeżdżalni, zakończone podpisaniem stosownych umów. W 2018 roku wykonano następujące zakresy robót:</w:t>
      </w:r>
    </w:p>
    <w:p w:rsidR="00C23608" w:rsidRPr="00C23608" w:rsidRDefault="00C23608" w:rsidP="00C23608">
      <w:pPr>
        <w:tabs>
          <w:tab w:val="left" w:pos="1134"/>
        </w:tabs>
        <w:spacing w:after="0" w:line="360" w:lineRule="auto"/>
        <w:ind w:left="1134" w:hanging="283"/>
        <w:jc w:val="both"/>
        <w:rPr>
          <w:rFonts w:ascii="Arial" w:eastAsia="Times New Roman" w:hAnsi="Arial" w:cs="Arial"/>
          <w:sz w:val="24"/>
          <w:szCs w:val="24"/>
        </w:rPr>
      </w:pPr>
      <w:r w:rsidRPr="00C23608">
        <w:rPr>
          <w:rFonts w:ascii="Arial" w:eastAsia="Times New Roman" w:hAnsi="Arial" w:cs="Arial"/>
          <w:sz w:val="24"/>
          <w:szCs w:val="24"/>
        </w:rPr>
        <w:t>1. Budynek  Oranżerii: wykonano część robót rozbiórkowych i roboty ziemne wewnątrz budynku w celu podbicia fundamentów, i wykonania ścian piwnic, wykonano podbicia fundamentów i ściany piwnic w ilości ok. 50%, wykonano część żelbetowych ścian wewnętrznych stanowiących usztywnienie budynku.</w:t>
      </w:r>
    </w:p>
    <w:p w:rsidR="00C23608" w:rsidRPr="00C23608" w:rsidRDefault="00C23608" w:rsidP="00C23608">
      <w:pPr>
        <w:tabs>
          <w:tab w:val="left" w:pos="1134"/>
        </w:tabs>
        <w:spacing w:after="0" w:line="360" w:lineRule="auto"/>
        <w:ind w:left="1134" w:hanging="283"/>
        <w:jc w:val="both"/>
        <w:rPr>
          <w:rFonts w:ascii="Arial" w:eastAsia="Times New Roman" w:hAnsi="Arial" w:cs="Arial"/>
          <w:sz w:val="24"/>
          <w:szCs w:val="24"/>
        </w:rPr>
      </w:pPr>
      <w:r w:rsidRPr="00C23608">
        <w:rPr>
          <w:rFonts w:ascii="Arial" w:eastAsia="Times New Roman" w:hAnsi="Arial" w:cs="Arial"/>
          <w:sz w:val="24"/>
          <w:szCs w:val="24"/>
        </w:rPr>
        <w:t xml:space="preserve">2. Budynek Ujeżdżalni: wykonano roboty rozbiórkowe i roboty ziemne wewnątrz budynku w celu utworzenia kondygnacji podziemnej, zrealizowano płytę żelbetową denną oraz część betonowych ścian kondygnacji podziemnej, równolegle wykonywano remont konstrukcji drewnianej dachu wraz z wymianą pokrycia dachowego </w:t>
      </w:r>
      <w:r w:rsidR="009F7058">
        <w:rPr>
          <w:rFonts w:ascii="Arial" w:eastAsia="Times New Roman" w:hAnsi="Arial" w:cs="Arial"/>
          <w:sz w:val="24"/>
          <w:szCs w:val="24"/>
        </w:rPr>
        <w:br/>
      </w:r>
      <w:r w:rsidRPr="00C23608">
        <w:rPr>
          <w:rFonts w:ascii="Arial" w:eastAsia="Times New Roman" w:hAnsi="Arial" w:cs="Arial"/>
          <w:sz w:val="24"/>
          <w:szCs w:val="24"/>
        </w:rPr>
        <w:t>(stan zaawansowania ok. 50%).</w:t>
      </w:r>
    </w:p>
    <w:p w:rsidR="00C23608" w:rsidRPr="00C23608" w:rsidRDefault="00C23608" w:rsidP="00C23608">
      <w:pPr>
        <w:tabs>
          <w:tab w:val="left" w:pos="1134"/>
        </w:tabs>
        <w:spacing w:after="0" w:line="360" w:lineRule="auto"/>
        <w:ind w:left="1134"/>
        <w:jc w:val="both"/>
        <w:rPr>
          <w:rFonts w:ascii="Arial" w:eastAsia="Times New Roman" w:hAnsi="Arial" w:cs="Arial"/>
          <w:sz w:val="24"/>
          <w:szCs w:val="24"/>
        </w:rPr>
      </w:pPr>
      <w:r w:rsidRPr="00C23608">
        <w:rPr>
          <w:rFonts w:ascii="Arial" w:eastAsia="Times New Roman" w:hAnsi="Arial" w:cs="Arial"/>
          <w:sz w:val="24"/>
          <w:szCs w:val="24"/>
        </w:rPr>
        <w:t xml:space="preserve">Główną przyczyną opóźnienia realizacji przedsięwzięcia i niewykorzystania w dużej mierze zaplanowanych nakładów na 2018 rok były problemy </w:t>
      </w:r>
      <w:r w:rsidR="009F7058">
        <w:rPr>
          <w:rFonts w:ascii="Arial" w:eastAsia="Times New Roman" w:hAnsi="Arial" w:cs="Arial"/>
          <w:sz w:val="24"/>
          <w:szCs w:val="24"/>
        </w:rPr>
        <w:br/>
      </w:r>
      <w:r w:rsidRPr="00C23608">
        <w:rPr>
          <w:rFonts w:ascii="Arial" w:eastAsia="Times New Roman" w:hAnsi="Arial" w:cs="Arial"/>
          <w:sz w:val="24"/>
          <w:szCs w:val="24"/>
        </w:rPr>
        <w:t xml:space="preserve">w przeprowadzeniu przetargów na realizacje robót budowlano – instalacyjnych i prac konserwatorskich w budynkach Oranżerii i Ujeżdżalni. Przetarg na budynek Oranżerii był powtarzany trzy razy, natomiast przetarg </w:t>
      </w:r>
      <w:r w:rsidRPr="00C23608">
        <w:rPr>
          <w:rFonts w:ascii="Arial" w:eastAsia="Times New Roman" w:hAnsi="Arial" w:cs="Arial"/>
          <w:sz w:val="24"/>
          <w:szCs w:val="24"/>
        </w:rPr>
        <w:lastRenderedPageBreak/>
        <w:t xml:space="preserve">na budynek Ujeżdżalni dwa razy, ze względu na to, że ceny złożonych ofert w postępowaniach przetargowych były znacznie wyższe od środków jakimi </w:t>
      </w:r>
      <w:r w:rsidR="00E73744" w:rsidRPr="00C23608">
        <w:rPr>
          <w:rFonts w:ascii="Arial" w:eastAsia="Times New Roman" w:hAnsi="Arial" w:cs="Arial"/>
          <w:sz w:val="24"/>
          <w:szCs w:val="24"/>
        </w:rPr>
        <w:t xml:space="preserve">dysponował </w:t>
      </w:r>
      <w:r w:rsidR="00E73744">
        <w:rPr>
          <w:rFonts w:ascii="Arial" w:eastAsia="Times New Roman" w:hAnsi="Arial" w:cs="Arial"/>
          <w:sz w:val="24"/>
          <w:szCs w:val="24"/>
        </w:rPr>
        <w:t>Zamawiający</w:t>
      </w:r>
      <w:r w:rsidRPr="00C23608">
        <w:rPr>
          <w:rFonts w:ascii="Arial" w:eastAsia="Times New Roman" w:hAnsi="Arial" w:cs="Arial"/>
          <w:sz w:val="24"/>
          <w:szCs w:val="24"/>
        </w:rPr>
        <w:t xml:space="preserve">. </w:t>
      </w:r>
      <w:r w:rsidR="0029580B">
        <w:rPr>
          <w:rFonts w:ascii="Arial" w:eastAsia="Times New Roman" w:hAnsi="Arial" w:cs="Arial"/>
          <w:sz w:val="24"/>
          <w:szCs w:val="24"/>
        </w:rPr>
        <w:t xml:space="preserve">Przetargi rozstrzygnięto </w:t>
      </w:r>
      <w:r w:rsidRPr="00C23608">
        <w:rPr>
          <w:rFonts w:ascii="Arial" w:eastAsia="Times New Roman" w:hAnsi="Arial" w:cs="Arial"/>
          <w:sz w:val="24"/>
          <w:szCs w:val="24"/>
        </w:rPr>
        <w:t>w III kwartale 2018 roku</w:t>
      </w:r>
      <w:r w:rsidR="0029580B">
        <w:rPr>
          <w:rFonts w:ascii="Arial" w:eastAsia="Times New Roman" w:hAnsi="Arial" w:cs="Arial"/>
          <w:sz w:val="24"/>
          <w:szCs w:val="24"/>
        </w:rPr>
        <w:t>.</w:t>
      </w:r>
      <w:r w:rsidRPr="00C23608">
        <w:rPr>
          <w:rFonts w:ascii="Arial" w:eastAsia="Times New Roman" w:hAnsi="Arial" w:cs="Arial"/>
          <w:sz w:val="24"/>
          <w:szCs w:val="24"/>
        </w:rPr>
        <w:t xml:space="preserve"> Muzeum – Zamek w Łańcucie w IV kwartale 2018 roku zwróciło się </w:t>
      </w:r>
      <w:r w:rsidR="009F7058">
        <w:rPr>
          <w:rFonts w:ascii="Arial" w:eastAsia="Times New Roman" w:hAnsi="Arial" w:cs="Arial"/>
          <w:sz w:val="24"/>
          <w:szCs w:val="24"/>
        </w:rPr>
        <w:br/>
      </w:r>
      <w:r w:rsidRPr="00C23608">
        <w:rPr>
          <w:rFonts w:ascii="Arial" w:eastAsia="Times New Roman" w:hAnsi="Arial" w:cs="Arial"/>
          <w:sz w:val="24"/>
          <w:szCs w:val="24"/>
        </w:rPr>
        <w:t xml:space="preserve">z wnioskiem o zmniejszenie planowanej dotacji na 2018 rok z budżetu województwa. </w:t>
      </w:r>
    </w:p>
    <w:p w:rsidR="00C23608" w:rsidRPr="00C23608" w:rsidRDefault="00C23608" w:rsidP="00C23608">
      <w:pPr>
        <w:tabs>
          <w:tab w:val="left" w:pos="851"/>
        </w:tabs>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Zadanie ujęte w wykazie przedsięwzięć do Wieloletniej Prognozy Finansowej Województwa Podkarpackiego o planowanych łącznych nakładach finansowych ze środków budżetu Województwa Podkarpackiego w kwocie 8.114.976,-zł, realizowane w latach 2015-2020.</w:t>
      </w:r>
    </w:p>
    <w:p w:rsidR="00C23608" w:rsidRPr="00C23608" w:rsidRDefault="00C23608" w:rsidP="00CB127A">
      <w:pPr>
        <w:numPr>
          <w:ilvl w:val="0"/>
          <w:numId w:val="79"/>
        </w:numPr>
        <w:tabs>
          <w:tab w:val="left" w:pos="851"/>
        </w:tabs>
        <w:spacing w:after="0" w:line="360" w:lineRule="auto"/>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rPr>
        <w:t>Muzeum Okręgowego w Rzeszowie w kwocie 436.569,-zł, w tym na:</w:t>
      </w:r>
    </w:p>
    <w:p w:rsidR="00C23608" w:rsidRPr="00C23608" w:rsidRDefault="00C23608" w:rsidP="00CB127A">
      <w:pPr>
        <w:numPr>
          <w:ilvl w:val="0"/>
          <w:numId w:val="168"/>
        </w:num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t>wkład własny do zadania pn. Modernizacja wystawy stałej „Na co dzień i od święta” w Muzeum Etnograficznym - Oddział Muzeum Okręgowego w Rzeszowie - 5.000,-zł.</w:t>
      </w:r>
    </w:p>
    <w:p w:rsidR="00C23608" w:rsidRPr="00C23608" w:rsidRDefault="00C23608" w:rsidP="00C23608">
      <w:p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t xml:space="preserve">Zadanie o wartości 66.563,-zł, realizowane w 2018 r. </w:t>
      </w:r>
    </w:p>
    <w:p w:rsidR="00C23608" w:rsidRPr="00C23608" w:rsidRDefault="00C23608" w:rsidP="00C23608">
      <w:p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sz w:val="24"/>
          <w:szCs w:val="24"/>
        </w:rPr>
        <w:t xml:space="preserve">Zmodernizowano wystawę stałą w Muzeum Etnograficznym im. F. Kotuli. Ekspozycja ukazuje ubiory noszone na co dzień i od święta przez </w:t>
      </w:r>
      <w:r w:rsidRPr="00C23608">
        <w:rPr>
          <w:rFonts w:ascii="Arial" w:eastAsia="Times New Roman" w:hAnsi="Arial" w:cs="Arial"/>
          <w:color w:val="000000" w:themeColor="text1"/>
          <w:sz w:val="24"/>
          <w:szCs w:val="24"/>
        </w:rPr>
        <w:t xml:space="preserve">mieszkańców wsi leżących w okolicach Rzeszowa w XIX i XX wieku.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rPr>
        <w:t>Ze środków dotacji</w:t>
      </w:r>
      <w:r w:rsidRPr="00C23608">
        <w:rPr>
          <w:rFonts w:ascii="Arial" w:eastAsia="Times New Roman" w:hAnsi="Arial" w:cs="Arial"/>
          <w:color w:val="000000" w:themeColor="text1"/>
          <w:sz w:val="24"/>
          <w:szCs w:val="24"/>
        </w:rPr>
        <w:t xml:space="preserve"> zakupiono sprzęt multimedialny do obsługi wirtualnego lustra.</w:t>
      </w:r>
    </w:p>
    <w:p w:rsidR="00C23608" w:rsidRPr="00C23608" w:rsidRDefault="00C23608" w:rsidP="00CB127A">
      <w:pPr>
        <w:numPr>
          <w:ilvl w:val="0"/>
          <w:numId w:val="168"/>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rPr>
        <w:t>wkład własny do zadania pn. „Zakup obrazu Artura Grottgera „Portret starca” - 37.865,-zł.</w:t>
      </w:r>
    </w:p>
    <w:p w:rsidR="00C23608" w:rsidRPr="00C23608" w:rsidRDefault="00C23608" w:rsidP="00C23608">
      <w:pPr>
        <w:spacing w:after="0" w:line="360" w:lineRule="auto"/>
        <w:ind w:left="851"/>
        <w:jc w:val="both"/>
        <w:rPr>
          <w:rFonts w:ascii="Arial" w:eastAsia="Times New Roman" w:hAnsi="Arial" w:cs="Arial"/>
          <w:color w:val="000000" w:themeColor="text1"/>
          <w:sz w:val="24"/>
        </w:rPr>
      </w:pPr>
      <w:r w:rsidRPr="00C23608">
        <w:rPr>
          <w:rFonts w:ascii="Arial" w:eastAsia="Times New Roman" w:hAnsi="Arial" w:cs="Arial"/>
          <w:color w:val="000000" w:themeColor="text1"/>
          <w:sz w:val="24"/>
        </w:rPr>
        <w:t>Zadanie o wartości 152.959,-zł, realizowane w 2018 r.</w:t>
      </w:r>
    </w:p>
    <w:p w:rsidR="00C23608" w:rsidRPr="00C23608" w:rsidRDefault="00C23608" w:rsidP="00C23608">
      <w:pPr>
        <w:spacing w:after="0" w:line="360" w:lineRule="auto"/>
        <w:ind w:left="851"/>
        <w:jc w:val="both"/>
        <w:rPr>
          <w:rFonts w:ascii="Arial" w:eastAsia="Times New Roman" w:hAnsi="Arial" w:cs="Arial"/>
          <w:sz w:val="24"/>
          <w:szCs w:val="24"/>
        </w:rPr>
      </w:pPr>
      <w:r w:rsidRPr="00C23608">
        <w:rPr>
          <w:rFonts w:ascii="Arial" w:eastAsia="Times New Roman" w:hAnsi="Arial" w:cs="Arial"/>
          <w:sz w:val="24"/>
          <w:szCs w:val="24"/>
        </w:rPr>
        <w:t>W ramach zadania zakupiono obraz Artura Grottgera „Portret starca”, który został wyeksponowany w Galerii Malarstwa Polskiego Muzeum Okręgowego w Rzeszowie.</w:t>
      </w:r>
    </w:p>
    <w:p w:rsidR="00C23608" w:rsidRPr="00C23608" w:rsidRDefault="00C23608" w:rsidP="00CB127A">
      <w:pPr>
        <w:numPr>
          <w:ilvl w:val="0"/>
          <w:numId w:val="168"/>
        </w:numPr>
        <w:spacing w:after="0" w:line="360" w:lineRule="auto"/>
        <w:ind w:left="851"/>
        <w:jc w:val="both"/>
        <w:rPr>
          <w:rFonts w:ascii="Arial" w:eastAsia="Times New Roman" w:hAnsi="Arial" w:cs="Arial"/>
          <w:sz w:val="24"/>
        </w:rPr>
      </w:pPr>
      <w:r w:rsidRPr="00C23608">
        <w:rPr>
          <w:rFonts w:ascii="Arial" w:eastAsia="Times New Roman" w:hAnsi="Arial" w:cs="Arial"/>
          <w:sz w:val="24"/>
        </w:rPr>
        <w:t>wkład własny do zadania pn. „Zakup zabytkowej kolekcji kobiecej garderoby wraz z zespołem akcesoriów” - 59.743,-zł.</w:t>
      </w:r>
    </w:p>
    <w:p w:rsidR="00C23608" w:rsidRPr="00C23608" w:rsidRDefault="00C23608" w:rsidP="00C23608">
      <w:pPr>
        <w:spacing w:after="0" w:line="360" w:lineRule="auto"/>
        <w:ind w:left="851"/>
        <w:jc w:val="both"/>
        <w:rPr>
          <w:rFonts w:ascii="Arial" w:eastAsia="Times New Roman" w:hAnsi="Arial" w:cs="Arial"/>
          <w:sz w:val="24"/>
        </w:rPr>
      </w:pPr>
      <w:bookmarkStart w:id="20" w:name="_Hlk429869"/>
      <w:r w:rsidRPr="00C23608">
        <w:rPr>
          <w:rFonts w:ascii="Arial" w:eastAsia="Times New Roman" w:hAnsi="Arial" w:cs="Arial"/>
          <w:sz w:val="24"/>
        </w:rPr>
        <w:t>Zadanie o wartości 236.298,-zł,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szCs w:val="24"/>
        </w:rPr>
        <w:t xml:space="preserve">W ramach zadania zakupiono zabytkową kolekcję kobiecej garderoby wraz </w:t>
      </w:r>
      <w:r w:rsidR="009F7058">
        <w:rPr>
          <w:rFonts w:ascii="Arial" w:eastAsia="Times New Roman" w:hAnsi="Arial" w:cs="Arial"/>
          <w:sz w:val="24"/>
          <w:szCs w:val="24"/>
        </w:rPr>
        <w:br/>
      </w:r>
      <w:r w:rsidRPr="00C23608">
        <w:rPr>
          <w:rFonts w:ascii="Arial" w:eastAsia="Times New Roman" w:hAnsi="Arial" w:cs="Arial"/>
          <w:sz w:val="24"/>
          <w:szCs w:val="24"/>
        </w:rPr>
        <w:t xml:space="preserve">z zespołem akcesoriów do zbiorów rzemiosła artystycznego Muzeum Okręgowego w Rzeszowie. Dzięki zakupowi Muzeum posiada jedną </w:t>
      </w:r>
      <w:r w:rsidR="009F7058">
        <w:rPr>
          <w:rFonts w:ascii="Arial" w:eastAsia="Times New Roman" w:hAnsi="Arial" w:cs="Arial"/>
          <w:sz w:val="24"/>
          <w:szCs w:val="24"/>
        </w:rPr>
        <w:br/>
      </w:r>
      <w:r w:rsidRPr="00C23608">
        <w:rPr>
          <w:rFonts w:ascii="Arial" w:eastAsia="Times New Roman" w:hAnsi="Arial" w:cs="Arial"/>
          <w:sz w:val="24"/>
          <w:szCs w:val="24"/>
        </w:rPr>
        <w:t xml:space="preserve">z liczniejszych i wyjątkowych kolekcji – szczególnie torebek i wachlarzy </w:t>
      </w:r>
      <w:r w:rsidR="009F7058">
        <w:rPr>
          <w:rFonts w:ascii="Arial" w:eastAsia="Times New Roman" w:hAnsi="Arial" w:cs="Arial"/>
          <w:sz w:val="24"/>
          <w:szCs w:val="24"/>
        </w:rPr>
        <w:br/>
      </w:r>
      <w:r w:rsidRPr="00C23608">
        <w:rPr>
          <w:rFonts w:ascii="Arial" w:eastAsia="Times New Roman" w:hAnsi="Arial" w:cs="Arial"/>
          <w:sz w:val="24"/>
          <w:szCs w:val="24"/>
        </w:rPr>
        <w:t>w Polsce.</w:t>
      </w:r>
      <w:bookmarkEnd w:id="20"/>
    </w:p>
    <w:p w:rsidR="00C23608" w:rsidRPr="00C23608" w:rsidRDefault="00C23608" w:rsidP="00CB127A">
      <w:pPr>
        <w:numPr>
          <w:ilvl w:val="0"/>
          <w:numId w:val="168"/>
        </w:num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lastRenderedPageBreak/>
        <w:t>wkład własny do zadania pn. „Zakup i montaż instalacji sygnalizacji pożarowej oraz instalacji sygnalizacji włamania i napadu w XVIII - wiecznej kamienicy mieszczańskiej Rynek 6 - siedzibie Muzeum Etnograficznego im. F. Kotuli - Oddziału Muzeum Okręgowego w Rzeszowie” - 131.345,-zł.</w:t>
      </w:r>
    </w:p>
    <w:p w:rsidR="00C23608" w:rsidRPr="00C23608" w:rsidRDefault="00C23608" w:rsidP="00C23608">
      <w:pPr>
        <w:tabs>
          <w:tab w:val="left" w:pos="851"/>
        </w:tabs>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224.557,-zł, realizowane w 2018 r.</w:t>
      </w:r>
    </w:p>
    <w:p w:rsidR="00C23608" w:rsidRPr="00C23608" w:rsidRDefault="00C23608" w:rsidP="00C23608">
      <w:pPr>
        <w:tabs>
          <w:tab w:val="left" w:pos="851"/>
        </w:tabs>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W ramach zadania opracowano dokumentację projektową oraz wykonano kompleksowe prace związane z dostawą i montażem instalacji sygnalizacji pożarowej oraz instalacji sygnalizacji włamania i napadu w zabytkowej XVIII  wiecznej kamienicy mieszczańskiej w Rzeszowie, ul. Rynek 6, będącej siedzibą Muzeum Etnograficznego im. Franciszka Kotuli – Oddziału Muzeum Okręgowego w Rzeszowie. </w:t>
      </w:r>
    </w:p>
    <w:p w:rsidR="00C23608" w:rsidRPr="00C23608" w:rsidRDefault="00C23608" w:rsidP="00C23608">
      <w:pPr>
        <w:tabs>
          <w:tab w:val="left" w:pos="851"/>
        </w:tabs>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Szczegółowy zakres prac obejmował: montaż okablowania </w:t>
      </w:r>
      <w:r w:rsidR="0029580B">
        <w:rPr>
          <w:rFonts w:ascii="Arial" w:eastAsia="Times New Roman" w:hAnsi="Arial" w:cs="Arial"/>
          <w:sz w:val="24"/>
        </w:rPr>
        <w:t xml:space="preserve">i urządzeń </w:t>
      </w:r>
      <w:r w:rsidRPr="00C23608">
        <w:rPr>
          <w:rFonts w:ascii="Arial" w:eastAsia="Times New Roman" w:hAnsi="Arial" w:cs="Arial"/>
          <w:sz w:val="24"/>
        </w:rPr>
        <w:t xml:space="preserve">do systemu sygnalizacji pożarowej </w:t>
      </w:r>
      <w:r w:rsidR="0029580B">
        <w:rPr>
          <w:rFonts w:ascii="Arial" w:eastAsia="Times New Roman" w:hAnsi="Arial" w:cs="Arial"/>
          <w:sz w:val="24"/>
        </w:rPr>
        <w:t>(</w:t>
      </w:r>
      <w:r w:rsidRPr="00C23608">
        <w:rPr>
          <w:rFonts w:ascii="Arial" w:eastAsia="Times New Roman" w:hAnsi="Arial" w:cs="Arial"/>
          <w:sz w:val="24"/>
        </w:rPr>
        <w:t>SSP</w:t>
      </w:r>
      <w:r w:rsidR="0029580B">
        <w:rPr>
          <w:rFonts w:ascii="Arial" w:eastAsia="Times New Roman" w:hAnsi="Arial" w:cs="Arial"/>
          <w:sz w:val="24"/>
        </w:rPr>
        <w:t>)</w:t>
      </w:r>
      <w:r w:rsidRPr="00C23608">
        <w:rPr>
          <w:rFonts w:ascii="Arial" w:eastAsia="Times New Roman" w:hAnsi="Arial" w:cs="Arial"/>
          <w:sz w:val="24"/>
        </w:rPr>
        <w:t>, montaż i uruchomienie systemu radiowego SWING do wykrywania i alarmowania pożaru, montaż okablowania</w:t>
      </w:r>
      <w:r w:rsidR="0029580B">
        <w:rPr>
          <w:rFonts w:ascii="Arial" w:eastAsia="Times New Roman" w:hAnsi="Arial" w:cs="Arial"/>
          <w:sz w:val="24"/>
        </w:rPr>
        <w:t xml:space="preserve"> i urządzeń</w:t>
      </w:r>
      <w:r w:rsidRPr="00C23608">
        <w:rPr>
          <w:rFonts w:ascii="Arial" w:eastAsia="Times New Roman" w:hAnsi="Arial" w:cs="Arial"/>
          <w:sz w:val="24"/>
        </w:rPr>
        <w:t xml:space="preserve"> do systemu sygnalizacji włamania i napadu </w:t>
      </w:r>
      <w:r w:rsidR="0029580B">
        <w:rPr>
          <w:rFonts w:ascii="Arial" w:eastAsia="Times New Roman" w:hAnsi="Arial" w:cs="Arial"/>
          <w:sz w:val="24"/>
        </w:rPr>
        <w:t>(</w:t>
      </w:r>
      <w:proofErr w:type="spellStart"/>
      <w:r w:rsidRPr="00C23608">
        <w:rPr>
          <w:rFonts w:ascii="Arial" w:eastAsia="Times New Roman" w:hAnsi="Arial" w:cs="Arial"/>
          <w:sz w:val="24"/>
        </w:rPr>
        <w:t>SSWiN</w:t>
      </w:r>
      <w:proofErr w:type="spellEnd"/>
      <w:r w:rsidR="0029580B">
        <w:rPr>
          <w:rFonts w:ascii="Arial" w:eastAsia="Times New Roman" w:hAnsi="Arial" w:cs="Arial"/>
          <w:sz w:val="24"/>
        </w:rPr>
        <w:t>)</w:t>
      </w:r>
      <w:r w:rsidRPr="00C23608">
        <w:rPr>
          <w:rFonts w:ascii="Arial" w:eastAsia="Times New Roman" w:hAnsi="Arial" w:cs="Arial"/>
          <w:sz w:val="24"/>
        </w:rPr>
        <w:t xml:space="preserve">, uruchomienie </w:t>
      </w:r>
      <w:proofErr w:type="spellStart"/>
      <w:r w:rsidRPr="00C23608">
        <w:rPr>
          <w:rFonts w:ascii="Arial" w:eastAsia="Times New Roman" w:hAnsi="Arial" w:cs="Arial"/>
          <w:sz w:val="24"/>
        </w:rPr>
        <w:t>SSWiN</w:t>
      </w:r>
      <w:proofErr w:type="spellEnd"/>
      <w:r w:rsidRPr="00C23608">
        <w:rPr>
          <w:rFonts w:ascii="Arial" w:eastAsia="Times New Roman" w:hAnsi="Arial" w:cs="Arial"/>
          <w:sz w:val="24"/>
        </w:rPr>
        <w:t xml:space="preserve">. </w:t>
      </w:r>
    </w:p>
    <w:p w:rsidR="00C23608" w:rsidRPr="00C23608" w:rsidRDefault="00C23608" w:rsidP="00CB127A">
      <w:pPr>
        <w:numPr>
          <w:ilvl w:val="0"/>
          <w:numId w:val="168"/>
        </w:numPr>
        <w:spacing w:after="0" w:line="360" w:lineRule="auto"/>
        <w:ind w:left="851"/>
        <w:contextualSpacing/>
        <w:jc w:val="both"/>
        <w:rPr>
          <w:rFonts w:ascii="Arial" w:eastAsia="Times New Roman" w:hAnsi="Arial" w:cs="Arial"/>
          <w:sz w:val="24"/>
        </w:rPr>
      </w:pPr>
      <w:r w:rsidRPr="00C23608">
        <w:rPr>
          <w:rFonts w:ascii="Arial" w:eastAsia="Times New Roman" w:hAnsi="Arial" w:cs="Arial"/>
          <w:sz w:val="24"/>
        </w:rPr>
        <w:t xml:space="preserve">realizację zadania pn. „Przebudowa i zmiana sposobu użytkowania XVI w. dworu - spichlerza w </w:t>
      </w:r>
      <w:proofErr w:type="spellStart"/>
      <w:r w:rsidRPr="00C23608">
        <w:rPr>
          <w:rFonts w:ascii="Arial" w:eastAsia="Times New Roman" w:hAnsi="Arial" w:cs="Arial"/>
          <w:sz w:val="24"/>
        </w:rPr>
        <w:t>Zgłobniu</w:t>
      </w:r>
      <w:proofErr w:type="spellEnd"/>
      <w:r w:rsidRPr="00C23608">
        <w:rPr>
          <w:rFonts w:ascii="Arial" w:eastAsia="Times New Roman" w:hAnsi="Arial" w:cs="Arial"/>
          <w:sz w:val="24"/>
        </w:rPr>
        <w:t xml:space="preserve"> na cele biurowe i magazynowe. Regionalna Składnica Zabytków Archeologicznych” - 202.616,-zł.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204.000,-zł,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Zadanie jest kontynuacją robót budowlano – remontowych i prace  konserwatorskich zrealizowanych w poprzednich latach.  </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W ramach zadania w 2018 roku wykonano następujący zakres prac: renowację i zabezpieczenie ścian kamiennych budynku Spichlerza do wysokości ok. 1,50 m, renowację i zabezpieczenie ścian ceglanych budynku Spichlerza powyżej 1,50 m, renowację fragmentów (reliktów) tynków wewnętrznych do zachowania. Budynek Spichlerza w </w:t>
      </w:r>
      <w:proofErr w:type="spellStart"/>
      <w:r w:rsidRPr="00C23608">
        <w:rPr>
          <w:rFonts w:ascii="Arial" w:eastAsia="Times New Roman" w:hAnsi="Arial" w:cs="Arial"/>
          <w:sz w:val="24"/>
        </w:rPr>
        <w:t>Zgłobniu</w:t>
      </w:r>
      <w:proofErr w:type="spellEnd"/>
      <w:r w:rsidRPr="00C23608">
        <w:rPr>
          <w:rFonts w:ascii="Arial" w:eastAsia="Times New Roman" w:hAnsi="Arial" w:cs="Arial"/>
          <w:sz w:val="24"/>
        </w:rPr>
        <w:t xml:space="preserve"> jest wpisany na listę obiektów zabytkowych</w:t>
      </w:r>
      <w:r w:rsidR="001A4D9E">
        <w:rPr>
          <w:rFonts w:ascii="Arial" w:eastAsia="Times New Roman" w:hAnsi="Arial" w:cs="Arial"/>
          <w:sz w:val="24"/>
        </w:rPr>
        <w:t>.</w:t>
      </w:r>
      <w:r w:rsidRPr="00C23608">
        <w:rPr>
          <w:rFonts w:ascii="Arial" w:eastAsia="Times New Roman" w:hAnsi="Arial" w:cs="Arial"/>
          <w:sz w:val="24"/>
        </w:rPr>
        <w:t xml:space="preserve"> </w:t>
      </w:r>
      <w:r w:rsidR="001A4D9E">
        <w:rPr>
          <w:rFonts w:ascii="Arial" w:eastAsia="Times New Roman" w:hAnsi="Arial" w:cs="Arial"/>
          <w:sz w:val="24"/>
        </w:rPr>
        <w:t>P</w:t>
      </w:r>
      <w:r w:rsidRPr="00C23608">
        <w:rPr>
          <w:rFonts w:ascii="Arial" w:eastAsia="Times New Roman" w:hAnsi="Arial" w:cs="Arial"/>
          <w:sz w:val="24"/>
        </w:rPr>
        <w:t>race wykonywane były pod ścisłym nadzorem Konserwatora Zabytków.</w:t>
      </w:r>
    </w:p>
    <w:p w:rsidR="00C23608" w:rsidRPr="00C23608" w:rsidRDefault="00C23608" w:rsidP="00CB127A">
      <w:pPr>
        <w:numPr>
          <w:ilvl w:val="0"/>
          <w:numId w:val="79"/>
        </w:numPr>
        <w:spacing w:after="0" w:line="360" w:lineRule="auto"/>
        <w:ind w:left="851"/>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Podkarpackie w Krośnie w kwocie 1.101.815,-zł, w tym na:</w:t>
      </w:r>
    </w:p>
    <w:p w:rsidR="00C23608" w:rsidRPr="00C23608" w:rsidRDefault="00C23608" w:rsidP="00CB127A">
      <w:pPr>
        <w:numPr>
          <w:ilvl w:val="0"/>
          <w:numId w:val="98"/>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projektu pn. Archeologia żywa jako unikatowy produkt turystyki kulturowej Karpat - 486.443,-zł.</w:t>
      </w:r>
    </w:p>
    <w:p w:rsidR="00C23608" w:rsidRPr="00C23608" w:rsidRDefault="00C23608" w:rsidP="00C23608">
      <w:pPr>
        <w:spacing w:after="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Zakończono realizację zadania</w:t>
      </w:r>
      <w:r w:rsidR="001A4D9E">
        <w:rPr>
          <w:rFonts w:ascii="Arial" w:eastAsia="Times New Roman" w:hAnsi="Arial" w:cs="Arial"/>
          <w:color w:val="000000" w:themeColor="text1"/>
          <w:sz w:val="24"/>
          <w:szCs w:val="24"/>
        </w:rPr>
        <w:t>. Zadanie zrealizowano</w:t>
      </w:r>
      <w:r w:rsidRPr="00C23608">
        <w:rPr>
          <w:rFonts w:ascii="Arial" w:eastAsia="Times New Roman" w:hAnsi="Arial" w:cs="Arial"/>
          <w:color w:val="000000" w:themeColor="text1"/>
          <w:sz w:val="24"/>
          <w:szCs w:val="24"/>
        </w:rPr>
        <w:t xml:space="preserve"> we współpracy </w:t>
      </w:r>
      <w:r w:rsidR="009F7058">
        <w:rPr>
          <w:rFonts w:ascii="Arial" w:eastAsia="Times New Roman" w:hAnsi="Arial" w:cs="Arial"/>
          <w:color w:val="000000" w:themeColor="text1"/>
          <w:sz w:val="24"/>
          <w:szCs w:val="24"/>
        </w:rPr>
        <w:br/>
      </w:r>
      <w:r w:rsidR="001A4D9E">
        <w:rPr>
          <w:rFonts w:ascii="Arial" w:eastAsia="Times New Roman" w:hAnsi="Arial" w:cs="Arial"/>
          <w:color w:val="000000" w:themeColor="text1"/>
          <w:sz w:val="24"/>
          <w:szCs w:val="24"/>
        </w:rPr>
        <w:t>z</w:t>
      </w:r>
      <w:r w:rsidRPr="00C23608">
        <w:rPr>
          <w:rFonts w:ascii="Arial" w:eastAsia="Times New Roman" w:hAnsi="Arial" w:cs="Arial"/>
          <w:color w:val="000000" w:themeColor="text1"/>
          <w:sz w:val="24"/>
          <w:szCs w:val="24"/>
        </w:rPr>
        <w:t xml:space="preserve"> Muzeum Wojewódzkim w </w:t>
      </w:r>
      <w:proofErr w:type="spellStart"/>
      <w:r w:rsidRPr="00C23608">
        <w:rPr>
          <w:rFonts w:ascii="Arial" w:eastAsia="Times New Roman" w:hAnsi="Arial" w:cs="Arial"/>
          <w:color w:val="000000" w:themeColor="text1"/>
          <w:sz w:val="24"/>
          <w:szCs w:val="24"/>
        </w:rPr>
        <w:t>Preszowie</w:t>
      </w:r>
      <w:proofErr w:type="spellEnd"/>
      <w:r w:rsidRPr="00C23608">
        <w:rPr>
          <w:rFonts w:ascii="Arial" w:eastAsia="Times New Roman" w:hAnsi="Arial" w:cs="Arial"/>
          <w:color w:val="000000" w:themeColor="text1"/>
          <w:sz w:val="24"/>
          <w:szCs w:val="24"/>
        </w:rPr>
        <w:t xml:space="preserve"> (Słowacja). </w:t>
      </w:r>
    </w:p>
    <w:p w:rsidR="00C23608" w:rsidRPr="00C23608" w:rsidRDefault="00C23608" w:rsidP="00C23608">
      <w:pPr>
        <w:spacing w:after="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lastRenderedPageBreak/>
        <w:t xml:space="preserve">W ramach zadania w 2018 roku </w:t>
      </w:r>
      <w:r w:rsidR="001A4D9E">
        <w:rPr>
          <w:rFonts w:ascii="Arial" w:eastAsia="Times New Roman" w:hAnsi="Arial" w:cs="Arial"/>
          <w:color w:val="000000" w:themeColor="text1"/>
          <w:sz w:val="24"/>
          <w:szCs w:val="24"/>
        </w:rPr>
        <w:t>wykonano</w:t>
      </w:r>
      <w:r w:rsidRPr="00C23608">
        <w:rPr>
          <w:rFonts w:ascii="Arial" w:eastAsia="Times New Roman" w:hAnsi="Arial" w:cs="Arial"/>
          <w:color w:val="000000" w:themeColor="text1"/>
          <w:sz w:val="24"/>
          <w:szCs w:val="24"/>
        </w:rPr>
        <w:t>: wytyczenie i oznakowanie szlaku turystycznego, przygotowano i wdrożono aplikację mobilną, przygotowano i wykonano wystawę archeologiczną, kontynuowano budowę infrastruktury turystycznej przy atrakcjach na szlaku turystycznym i dla potrzeb edukacyjnych, wykonano rekonstrukcje wałów oraz kontynuowano rekonstrukcję pradziejowych budynków mieszkalnych, gospodarczych i warsztatów rzemieślniczych w Skansenie Karpacka Troja, wybudowano sanitariaty dla potrzeb turystów oraz utwardzono parking dla samochodów przy skansenie Karpacka Troja w Trzcinicy.</w:t>
      </w:r>
    </w:p>
    <w:p w:rsidR="00C23608" w:rsidRPr="00C23608" w:rsidRDefault="00C23608" w:rsidP="00C23608">
      <w:pPr>
        <w:spacing w:after="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finansowane ze środków z budżetu Unii Europejskiej, środków budżetu Województwa Podkarpackiego, środków własnych instytucji kultury.</w:t>
      </w:r>
    </w:p>
    <w:p w:rsidR="00C23608" w:rsidRPr="00C23608" w:rsidRDefault="00C23608" w:rsidP="00C23608">
      <w:pPr>
        <w:spacing w:after="0" w:line="360" w:lineRule="auto"/>
        <w:ind w:left="993"/>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ze środków budżetu Województwa Podkarpackiego w kwocie 1.000.395,-zł, realizowane w latach 2017-2018.</w:t>
      </w:r>
    </w:p>
    <w:p w:rsidR="00C23608" w:rsidRPr="00C23608" w:rsidRDefault="00C23608" w:rsidP="00CB127A">
      <w:pPr>
        <w:numPr>
          <w:ilvl w:val="0"/>
          <w:numId w:val="98"/>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„Modernizacja obiektu Domu Mazurkiewiczów w zespole staromiejskim w celu nadania nowej funkcji edukacyjno-kulturalnej” - 501.707,- zł.</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Zadanie o wartości kosztorysowej 833.064,-zł, realizowane w 2018 r.</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 xml:space="preserve">W ramach zadania wykonano kompleksowe roboty branży </w:t>
      </w:r>
      <w:proofErr w:type="spellStart"/>
      <w:r w:rsidRPr="00C23608">
        <w:rPr>
          <w:rFonts w:ascii="Arial" w:eastAsia="Times New Roman" w:hAnsi="Arial" w:cs="Arial"/>
          <w:sz w:val="24"/>
        </w:rPr>
        <w:t>architektoniczno</w:t>
      </w:r>
      <w:proofErr w:type="spellEnd"/>
      <w:r w:rsidRPr="00C23608">
        <w:rPr>
          <w:rFonts w:ascii="Arial" w:eastAsia="Times New Roman" w:hAnsi="Arial" w:cs="Arial"/>
          <w:sz w:val="24"/>
        </w:rPr>
        <w:t xml:space="preserve"> – budowlanej, branży instalacji sanitarnych, branży instalacji elektrycznych oraz wentylację mechaniczną, związane z modernizacją zabytkowego „Domu Mazurkiewiczów” w Zespole Staromiejskim w Krośnie – w celu nadania temu obiektowi nowej funkcji </w:t>
      </w:r>
      <w:proofErr w:type="spellStart"/>
      <w:r w:rsidRPr="00C23608">
        <w:rPr>
          <w:rFonts w:ascii="Arial" w:eastAsia="Times New Roman" w:hAnsi="Arial" w:cs="Arial"/>
          <w:sz w:val="24"/>
        </w:rPr>
        <w:t>edukacyjno</w:t>
      </w:r>
      <w:proofErr w:type="spellEnd"/>
      <w:r w:rsidRPr="00C23608">
        <w:rPr>
          <w:rFonts w:ascii="Arial" w:eastAsia="Times New Roman" w:hAnsi="Arial" w:cs="Arial"/>
          <w:sz w:val="24"/>
        </w:rPr>
        <w:t xml:space="preserve"> – kulturalnej. Oprócz realizacji robót budowlano – instalacyjnych zakupiono niezbędne meble, sprzęt i wyposażenie obiektu oraz urządzono i wyposażono archeologiczny plac zabaw dla dzieci w sąsiedztwie budynku. Budynek objęty jes</w:t>
      </w:r>
      <w:r w:rsidR="001A4D9E">
        <w:rPr>
          <w:rFonts w:ascii="Arial" w:eastAsia="Times New Roman" w:hAnsi="Arial" w:cs="Arial"/>
          <w:sz w:val="24"/>
        </w:rPr>
        <w:t>t ochroną Konserwatora Zabytków. Uz</w:t>
      </w:r>
      <w:r w:rsidRPr="00C23608">
        <w:rPr>
          <w:rFonts w:ascii="Arial" w:eastAsia="Times New Roman" w:hAnsi="Arial" w:cs="Arial"/>
          <w:sz w:val="24"/>
        </w:rPr>
        <w:t xml:space="preserve">yskano niezbędne uzgodnienia i pozwolenia </w:t>
      </w:r>
      <w:r w:rsidR="009F7058">
        <w:rPr>
          <w:rFonts w:ascii="Arial" w:eastAsia="Times New Roman" w:hAnsi="Arial" w:cs="Arial"/>
          <w:sz w:val="24"/>
        </w:rPr>
        <w:br/>
      </w:r>
      <w:r w:rsidRPr="00C23608">
        <w:rPr>
          <w:rFonts w:ascii="Arial" w:eastAsia="Times New Roman" w:hAnsi="Arial" w:cs="Arial"/>
          <w:sz w:val="24"/>
        </w:rPr>
        <w:t>a nad realizacją prac zapewniono nadzór inwestorski.</w:t>
      </w:r>
    </w:p>
    <w:p w:rsidR="00C23608" w:rsidRPr="00C23608" w:rsidRDefault="00C23608" w:rsidP="00CB127A">
      <w:pPr>
        <w:numPr>
          <w:ilvl w:val="0"/>
          <w:numId w:val="98"/>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„Baza edukacji ekologicznej w Skansenie Archeologicznym Karpacka Troja w Trzcinicy do realizacji programu pn. Środowisko – historia, kultura, przyroda - zachowawcza hodowla zwierząt starych ras, jako historyczny element edukacji i zachowania bioróżnorodności” - 28.631,-zł.</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lastRenderedPageBreak/>
        <w:t>Zadanie o wartości 110.750,-zł, realizowane w 2018 r.</w:t>
      </w:r>
    </w:p>
    <w:p w:rsidR="00C23608" w:rsidRPr="00C23608" w:rsidRDefault="00C23608" w:rsidP="00C23608">
      <w:pPr>
        <w:spacing w:after="0" w:line="360" w:lineRule="auto"/>
        <w:ind w:left="993"/>
        <w:jc w:val="both"/>
        <w:rPr>
          <w:rFonts w:ascii="Arial" w:eastAsia="Times New Roman" w:hAnsi="Arial" w:cs="Arial"/>
          <w:sz w:val="24"/>
          <w:szCs w:val="24"/>
        </w:rPr>
      </w:pPr>
      <w:r w:rsidRPr="00C23608">
        <w:rPr>
          <w:rFonts w:ascii="Arial" w:eastAsia="Times New Roman" w:hAnsi="Arial" w:cs="Arial"/>
          <w:sz w:val="24"/>
          <w:szCs w:val="24"/>
        </w:rPr>
        <w:t xml:space="preserve">W ramach zadania dokonano zakupu zwierząt tzw. starych ras takie jak: krowa typu szkockiego, konik polski, owca wrzosówka. Zakupiono również akcesoria gospodarskie: wóz dwukołowy, sochę, dwie sztuki uprzęży, dwa siodła, jarzmo dla wołów oraz narzędzia gospodarskie. Wybudowano również wiatę gospodarczą. Ponadto wykonano tablice informacyjne </w:t>
      </w:r>
      <w:r w:rsidR="009F7058">
        <w:rPr>
          <w:rFonts w:ascii="Arial" w:eastAsia="Times New Roman" w:hAnsi="Arial" w:cs="Arial"/>
          <w:sz w:val="24"/>
          <w:szCs w:val="24"/>
        </w:rPr>
        <w:br/>
      </w:r>
      <w:r w:rsidRPr="00C23608">
        <w:rPr>
          <w:rFonts w:ascii="Arial" w:eastAsia="Times New Roman" w:hAnsi="Arial" w:cs="Arial"/>
          <w:sz w:val="24"/>
          <w:szCs w:val="24"/>
        </w:rPr>
        <w:t>o hodowanych gatunkach zwierząt oraz wydano folder prezentujący zwierzęta starych ras.</w:t>
      </w:r>
    </w:p>
    <w:p w:rsidR="00C23608" w:rsidRPr="00C23608" w:rsidRDefault="00C23608" w:rsidP="00CB127A">
      <w:pPr>
        <w:numPr>
          <w:ilvl w:val="0"/>
          <w:numId w:val="98"/>
        </w:numPr>
        <w:spacing w:after="0" w:line="360" w:lineRule="auto"/>
        <w:ind w:left="993"/>
        <w:contextualSpacing/>
        <w:jc w:val="both"/>
        <w:rPr>
          <w:rFonts w:ascii="Arial" w:eastAsia="Times New Roman" w:hAnsi="Arial" w:cs="Arial"/>
          <w:sz w:val="24"/>
          <w:szCs w:val="24"/>
        </w:rPr>
      </w:pPr>
      <w:r w:rsidRPr="00C23608">
        <w:rPr>
          <w:rFonts w:ascii="Arial" w:eastAsia="Times New Roman" w:hAnsi="Arial" w:cs="Arial"/>
          <w:sz w:val="24"/>
          <w:szCs w:val="24"/>
        </w:rPr>
        <w:t>wkład własny do zadania pn. „Zakup kolekcji eksponatów japońskich w celu rozbudowy zbiorów Muzeum Podkarpackiego w Krośnie” - 85.034,-zł.</w:t>
      </w:r>
    </w:p>
    <w:p w:rsidR="00C23608" w:rsidRPr="00C23608" w:rsidRDefault="00C23608" w:rsidP="00C23608">
      <w:pPr>
        <w:spacing w:after="0" w:line="360" w:lineRule="auto"/>
        <w:ind w:left="993"/>
        <w:jc w:val="both"/>
        <w:rPr>
          <w:rFonts w:ascii="Arial" w:eastAsia="Times New Roman" w:hAnsi="Arial" w:cs="Arial"/>
          <w:sz w:val="24"/>
        </w:rPr>
      </w:pPr>
      <w:r w:rsidRPr="00C23608">
        <w:rPr>
          <w:rFonts w:ascii="Arial" w:eastAsia="Times New Roman" w:hAnsi="Arial" w:cs="Arial"/>
          <w:sz w:val="24"/>
        </w:rPr>
        <w:t>Zadanie o wartości 135.864,-zł, realizowane w 2018 r.</w:t>
      </w:r>
    </w:p>
    <w:p w:rsidR="00C23608" w:rsidRPr="00C23608" w:rsidRDefault="00C23608" w:rsidP="00C23608">
      <w:pPr>
        <w:spacing w:after="0" w:line="360" w:lineRule="auto"/>
        <w:ind w:left="993"/>
        <w:jc w:val="both"/>
        <w:rPr>
          <w:rFonts w:ascii="Arial" w:eastAsia="Times New Roman" w:hAnsi="Arial" w:cs="Arial"/>
          <w:color w:val="000000" w:themeColor="text1"/>
          <w:sz w:val="24"/>
          <w:szCs w:val="24"/>
        </w:rPr>
      </w:pPr>
      <w:r w:rsidRPr="00C23608">
        <w:rPr>
          <w:rFonts w:ascii="Arial" w:eastAsia="Times New Roman" w:hAnsi="Arial" w:cs="Arial"/>
          <w:sz w:val="24"/>
          <w:szCs w:val="24"/>
        </w:rPr>
        <w:t xml:space="preserve">W ramach zadania zakupiono kolekcję sztuki i broni japońskiej, która wzbogaciła zbiory muzealne o wyjątkowe eksponaty kultury japońskiej. Inwestycja ta otworzyła drogę do utworzenia w przyszłości nowej  wystawy </w:t>
      </w:r>
      <w:r w:rsidRPr="00C23608">
        <w:rPr>
          <w:rFonts w:ascii="Arial" w:eastAsia="Times New Roman" w:hAnsi="Arial" w:cs="Arial"/>
          <w:color w:val="000000" w:themeColor="text1"/>
          <w:sz w:val="24"/>
          <w:szCs w:val="24"/>
        </w:rPr>
        <w:t>stałej „W Kraju Kwitnącej Wiśni. Sztuka i broń Japonii.”</w:t>
      </w:r>
    </w:p>
    <w:p w:rsidR="00C23608" w:rsidRPr="00C23608" w:rsidRDefault="00C23608" w:rsidP="00CB127A">
      <w:pPr>
        <w:numPr>
          <w:ilvl w:val="0"/>
          <w:numId w:val="79"/>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Muzeum Kultury Ludowej w Kolbuszowej w kwocie 246.439,-zł, w tym na:</w:t>
      </w:r>
    </w:p>
    <w:p w:rsidR="00C23608" w:rsidRPr="00C23608" w:rsidRDefault="00C23608" w:rsidP="00CB127A">
      <w:pPr>
        <w:numPr>
          <w:ilvl w:val="0"/>
          <w:numId w:val="103"/>
        </w:numPr>
        <w:spacing w:after="0" w:line="360" w:lineRule="auto"/>
        <w:ind w:left="993" w:hanging="284"/>
        <w:contextualSpacing/>
        <w:jc w:val="both"/>
        <w:rPr>
          <w:rFonts w:ascii="Arial" w:eastAsia="Times New Roman" w:hAnsi="Arial" w:cs="Arial"/>
          <w:color w:val="FF0000"/>
          <w:sz w:val="24"/>
          <w:szCs w:val="24"/>
        </w:rPr>
      </w:pPr>
      <w:r w:rsidRPr="00C23608">
        <w:rPr>
          <w:rFonts w:ascii="Arial" w:eastAsia="Times New Roman" w:hAnsi="Arial" w:cs="Arial"/>
          <w:sz w:val="24"/>
        </w:rPr>
        <w:t>wkład własny do projektu pn. Restauracja dworu z Brzezin w Parku Etnograficznym Muzeum Kultury Ludowej w Kolbuszowej - 179.914,-zł.</w:t>
      </w:r>
    </w:p>
    <w:p w:rsidR="00C23608" w:rsidRPr="00C23608" w:rsidRDefault="00C23608" w:rsidP="00C23608">
      <w:pPr>
        <w:spacing w:after="0" w:line="360" w:lineRule="auto"/>
        <w:ind w:left="993"/>
        <w:jc w:val="both"/>
        <w:rPr>
          <w:rFonts w:ascii="Arial" w:eastAsia="Times New Roman" w:hAnsi="Arial" w:cs="Arial"/>
          <w:sz w:val="24"/>
          <w:szCs w:val="24"/>
        </w:rPr>
      </w:pPr>
      <w:r w:rsidRPr="00C23608">
        <w:rPr>
          <w:rFonts w:ascii="Arial" w:eastAsia="Times New Roman" w:hAnsi="Arial" w:cs="Arial"/>
          <w:sz w:val="24"/>
          <w:szCs w:val="24"/>
        </w:rPr>
        <w:t>Całkowita planowana, wartość zadani</w:t>
      </w:r>
      <w:r w:rsidR="001A4D9E">
        <w:rPr>
          <w:rFonts w:ascii="Arial" w:eastAsia="Times New Roman" w:hAnsi="Arial" w:cs="Arial"/>
          <w:sz w:val="24"/>
          <w:szCs w:val="24"/>
        </w:rPr>
        <w:t>a wynosi  ogółem 3.461.049,- zł</w:t>
      </w:r>
      <w:r w:rsidRPr="00C23608">
        <w:rPr>
          <w:rFonts w:ascii="Arial" w:eastAsia="Times New Roman" w:hAnsi="Arial" w:cs="Arial"/>
          <w:sz w:val="24"/>
          <w:szCs w:val="24"/>
        </w:rPr>
        <w:t>. Zadanie finansowane ze środków z budżetu Unii Europejskiej, środków budżetu Województwa Podkarpackiego, środków własnych instytucji kultury realizowane w ramach Regionalnego Programu Operacyjnego Województwa Podkarpackiego na lata 2014-2020.</w:t>
      </w:r>
    </w:p>
    <w:p w:rsidR="00C23608" w:rsidRPr="00C23608" w:rsidRDefault="00C23608" w:rsidP="00C23608">
      <w:pPr>
        <w:spacing w:after="0" w:line="360" w:lineRule="auto"/>
        <w:ind w:left="993"/>
        <w:jc w:val="both"/>
        <w:rPr>
          <w:rFonts w:ascii="Arial" w:eastAsia="Times New Roman" w:hAnsi="Arial" w:cs="Arial"/>
          <w:sz w:val="24"/>
          <w:szCs w:val="24"/>
        </w:rPr>
      </w:pPr>
      <w:r w:rsidRPr="00C23608">
        <w:rPr>
          <w:rFonts w:ascii="Arial" w:eastAsia="Times New Roman" w:hAnsi="Arial" w:cs="Arial"/>
          <w:sz w:val="24"/>
          <w:szCs w:val="24"/>
        </w:rPr>
        <w:t>Wykonano pełną (kompletną) dokumentację projektową dla realizacji przedmiotowego zadania, uzyskano wymagane uzgodnienia konserwatorskie i prawomocne pozwolenie na budowę, przeprowadzono procedury przetargowe na realizację robót budowlanych i części wyposażenia dworu zakończone podpisaniem umów z wykonawcami, wykonano konstrukcję drewnianą Dworu w obrębie Parteru, ukształtowanie terenu wokół Dworu, ogrodzenie działki oraz zakupiono fortepian i część wyposażenia Dworu.</w:t>
      </w:r>
    </w:p>
    <w:p w:rsidR="00C23608" w:rsidRPr="00C23608" w:rsidRDefault="00C23608" w:rsidP="00C23608">
      <w:pPr>
        <w:spacing w:after="0" w:line="360" w:lineRule="auto"/>
        <w:ind w:left="993"/>
        <w:jc w:val="both"/>
        <w:rPr>
          <w:rFonts w:ascii="Arial" w:eastAsia="Times New Roman" w:hAnsi="Arial" w:cs="Arial"/>
          <w:sz w:val="24"/>
          <w:szCs w:val="24"/>
        </w:rPr>
      </w:pPr>
      <w:r w:rsidRPr="00C23608">
        <w:rPr>
          <w:rFonts w:ascii="Arial" w:eastAsia="Times New Roman" w:hAnsi="Arial" w:cs="Arial"/>
          <w:sz w:val="24"/>
          <w:szCs w:val="24"/>
        </w:rPr>
        <w:t xml:space="preserve">W ramach zadania w  2018 roku:  zestawiono ściany Parteru budynku Dworu (konstrukcja drewniana ścian z bali, konstrukcja drewniana werandy), wykonano ukształtowanie terenu wokół budynku Dworu, wykonano </w:t>
      </w:r>
      <w:r w:rsidRPr="00C23608">
        <w:rPr>
          <w:rFonts w:ascii="Arial" w:eastAsia="Times New Roman" w:hAnsi="Arial" w:cs="Arial"/>
          <w:sz w:val="24"/>
          <w:szCs w:val="24"/>
        </w:rPr>
        <w:lastRenderedPageBreak/>
        <w:t xml:space="preserve">ogrodzenie działki część A i część B, zakupiono fortepian marki IRMLER, model F230E, zakupiono część wyposażenia Dworu (stoły, krzesła, mównica, stoliki, wieszaki, stojaki, firany, </w:t>
      </w:r>
      <w:proofErr w:type="spellStart"/>
      <w:r w:rsidRPr="00C23608">
        <w:rPr>
          <w:rFonts w:ascii="Arial" w:eastAsia="Times New Roman" w:hAnsi="Arial" w:cs="Arial"/>
          <w:sz w:val="24"/>
          <w:szCs w:val="24"/>
        </w:rPr>
        <w:t>zazdroski</w:t>
      </w:r>
      <w:proofErr w:type="spellEnd"/>
      <w:r w:rsidRPr="00C23608">
        <w:rPr>
          <w:rFonts w:ascii="Arial" w:eastAsia="Times New Roman" w:hAnsi="Arial" w:cs="Arial"/>
          <w:sz w:val="24"/>
          <w:szCs w:val="24"/>
        </w:rPr>
        <w:t xml:space="preserve"> i dywany). </w:t>
      </w:r>
    </w:p>
    <w:p w:rsidR="00C23608" w:rsidRPr="00C23608" w:rsidRDefault="00C23608" w:rsidP="00C23608">
      <w:pPr>
        <w:spacing w:after="0" w:line="360" w:lineRule="auto"/>
        <w:ind w:left="993"/>
        <w:jc w:val="both"/>
        <w:rPr>
          <w:rFonts w:ascii="Arial" w:eastAsia="Times New Roman" w:hAnsi="Arial" w:cs="Arial"/>
          <w:sz w:val="24"/>
          <w:szCs w:val="24"/>
        </w:rPr>
      </w:pPr>
      <w:r w:rsidRPr="00C23608">
        <w:rPr>
          <w:rFonts w:ascii="Arial" w:eastAsia="Times New Roman" w:hAnsi="Arial" w:cs="Arial"/>
          <w:sz w:val="24"/>
          <w:szCs w:val="24"/>
        </w:rPr>
        <w:t>Ze względu na ogromne problemy finansowe i organizacyjne wykonawcy robót budowlanych ,,zadania I – rekonstrukcja Dworu z Brzezin”, Muzeum Kultury Ludowej w Kolbuszowej zmuszone zostało do odstąpienia w IV kwartale 2018 roku od umowy z tym wykonawcą, a następnie do przeprowadzenia nowego przetargu na kontynuację robót przy rekonstrukcji Dworu. Sytuacja ta spowodowała bardzo duże opóźnienie w realizacji zadania i dlatego też termin zakończenia zadania został przesunięty na IV kwartał 2019 r.</w:t>
      </w:r>
    </w:p>
    <w:p w:rsidR="00C23608" w:rsidRPr="00C23608" w:rsidRDefault="00C23608" w:rsidP="00C23608">
      <w:pPr>
        <w:spacing w:after="0" w:line="360" w:lineRule="auto"/>
        <w:ind w:left="993"/>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ujęte w wykazie przedsięwzięć do Wieloletniej Prognozy Finansowej Województwa Podkarpackiego o planowanych łącznych nakładach finansowych w kwocie 1.288.917,-zł, realizowane  w latach 2017 – 2019.</w:t>
      </w:r>
    </w:p>
    <w:p w:rsidR="00C23608" w:rsidRPr="00C23608" w:rsidRDefault="00C23608" w:rsidP="00CB127A">
      <w:pPr>
        <w:numPr>
          <w:ilvl w:val="0"/>
          <w:numId w:val="103"/>
        </w:num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wkład własny do zadania pn. „Dawny przemysł wiejski - Młynarstwo. Siła wiatru i wody. Modernizacja wystawy stałej” - 27.500,- zł.</w:t>
      </w:r>
    </w:p>
    <w:p w:rsidR="00C23608" w:rsidRPr="00C23608" w:rsidRDefault="00C23608" w:rsidP="00C23608">
      <w:p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Zadanie o wartości 74.500,-zł, realizowane w 2018 r.</w:t>
      </w:r>
    </w:p>
    <w:p w:rsidR="00C23608" w:rsidRPr="00C23608" w:rsidRDefault="00C23608" w:rsidP="00C23608">
      <w:pPr>
        <w:spacing w:after="0" w:line="360" w:lineRule="auto"/>
        <w:ind w:left="993"/>
        <w:contextualSpacing/>
        <w:jc w:val="both"/>
        <w:rPr>
          <w:rFonts w:ascii="Arial" w:eastAsia="Times New Roman" w:hAnsi="Arial" w:cs="Arial"/>
          <w:color w:val="FF0000"/>
          <w:sz w:val="24"/>
          <w:szCs w:val="24"/>
        </w:rPr>
      </w:pPr>
      <w:r w:rsidRPr="00C23608">
        <w:rPr>
          <w:rFonts w:ascii="Arial" w:eastAsia="Times New Roman" w:hAnsi="Arial" w:cs="Arial"/>
          <w:sz w:val="24"/>
          <w:szCs w:val="24"/>
        </w:rPr>
        <w:t>W ramach zadania dokonano konserwacji i modernizacji zewnętrznych urządzeń wodnych i napędowych młyna z Żołyni Dolnej oraz wyposażono trzy obiekty zabytkowe w energię elektryczną.</w:t>
      </w:r>
    </w:p>
    <w:p w:rsidR="00C23608" w:rsidRPr="00C23608" w:rsidRDefault="00C23608" w:rsidP="00CB127A">
      <w:pPr>
        <w:numPr>
          <w:ilvl w:val="0"/>
          <w:numId w:val="103"/>
        </w:num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realizację zadania pn. „Budowa założenia plebańskiego w Parku Etnograficznym Muzeum Kultury Ludowej w Kolbuszowej, etap III - wykonanie fundamentu domu parafialnego z Książnic" - 39.025,-zł;</w:t>
      </w:r>
    </w:p>
    <w:p w:rsidR="00C23608" w:rsidRPr="00C23608" w:rsidRDefault="00C23608" w:rsidP="00C23608">
      <w:pPr>
        <w:spacing w:after="0" w:line="360" w:lineRule="auto"/>
        <w:ind w:left="993"/>
        <w:contextualSpacing/>
        <w:jc w:val="both"/>
        <w:rPr>
          <w:rFonts w:ascii="Arial" w:eastAsia="Times New Roman" w:hAnsi="Arial" w:cs="Arial"/>
          <w:sz w:val="24"/>
        </w:rPr>
      </w:pPr>
      <w:r w:rsidRPr="00C23608">
        <w:rPr>
          <w:rFonts w:ascii="Arial" w:eastAsia="Times New Roman" w:hAnsi="Arial" w:cs="Arial"/>
          <w:sz w:val="24"/>
        </w:rPr>
        <w:t>Zadanie o wartości kosztorysowej 48.000,-zł, realizowane w 2018 r.</w:t>
      </w:r>
    </w:p>
    <w:p w:rsidR="00C23608" w:rsidRPr="00C23608" w:rsidRDefault="00C23608" w:rsidP="00C23608">
      <w:pPr>
        <w:spacing w:after="0" w:line="360" w:lineRule="auto"/>
        <w:ind w:left="993"/>
        <w:contextualSpacing/>
        <w:jc w:val="both"/>
        <w:rPr>
          <w:rFonts w:ascii="Arial" w:eastAsia="Times New Roman" w:hAnsi="Arial" w:cs="Arial"/>
          <w:color w:val="FF0000"/>
          <w:sz w:val="24"/>
          <w:szCs w:val="24"/>
        </w:rPr>
      </w:pPr>
      <w:r w:rsidRPr="00C23608">
        <w:rPr>
          <w:rFonts w:ascii="Arial" w:eastAsia="Times New Roman" w:hAnsi="Arial" w:cs="Arial"/>
          <w:sz w:val="24"/>
        </w:rPr>
        <w:t>W ramach zadania opracowano wymaganą doku</w:t>
      </w:r>
      <w:r w:rsidR="00543FEC">
        <w:rPr>
          <w:rFonts w:ascii="Arial" w:eastAsia="Times New Roman" w:hAnsi="Arial" w:cs="Arial"/>
          <w:sz w:val="24"/>
        </w:rPr>
        <w:t>mentację projektową, uzyskano pozwolenie na budowę</w:t>
      </w:r>
      <w:r w:rsidRPr="00C23608">
        <w:rPr>
          <w:rFonts w:ascii="Arial" w:eastAsia="Times New Roman" w:hAnsi="Arial" w:cs="Arial"/>
          <w:sz w:val="24"/>
        </w:rPr>
        <w:t xml:space="preserve"> oraz wykonano fundamenty dla domu parafialnego z Książnic. Zakres robót obejmował: wytyczenie geodezyjne obiektu, wykonanie wykopów, wykonanie ław fundamentowych żelbetowych i ścian fundamentowych betonowych, ułożenie izolacji przeciwwilgociowych poziomych i pionowych, wykonanie fundamentu pod piec, obsypanie fundamentów ziemią, wykonanie podsypki piaskowej.</w:t>
      </w:r>
    </w:p>
    <w:p w:rsidR="00C23608" w:rsidRPr="00C23608" w:rsidRDefault="00C23608" w:rsidP="00CB127A">
      <w:pPr>
        <w:numPr>
          <w:ilvl w:val="0"/>
          <w:numId w:val="79"/>
        </w:numPr>
        <w:spacing w:after="0" w:line="360" w:lineRule="auto"/>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Muzeum Narodowego Ziemi Przemyskiej w Przemyślu w kwocie 15.000,-zł, w tym na realizację zadania pn. Zakup mierników do pomiaru wilgotności </w:t>
      </w:r>
      <w:r w:rsidR="009F7058">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 xml:space="preserve">i temperatury powietrza oraz programu do wydruku tych parametrów, zakup </w:t>
      </w:r>
      <w:r w:rsidRPr="00C23608">
        <w:rPr>
          <w:rFonts w:ascii="Arial" w:eastAsia="Times New Roman" w:hAnsi="Arial" w:cs="Arial"/>
          <w:color w:val="000000" w:themeColor="text1"/>
          <w:sz w:val="24"/>
          <w:szCs w:val="24"/>
        </w:rPr>
        <w:lastRenderedPageBreak/>
        <w:t>urządzenia QNAP do przechowywania danych w sieci oraz zakup sprężarki do prac konserwatorskich.</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Zadanie o wartości kosztorysowej 40.000,-zł, realizowane w 2018 r.</w:t>
      </w:r>
    </w:p>
    <w:p w:rsidR="00C23608" w:rsidRPr="00C23608" w:rsidRDefault="00C23608" w:rsidP="00C23608">
      <w:pPr>
        <w:spacing w:after="0" w:line="360" w:lineRule="auto"/>
        <w:ind w:left="720"/>
        <w:contextualSpacing/>
        <w:jc w:val="both"/>
        <w:rPr>
          <w:rFonts w:ascii="Arial" w:eastAsia="Times New Roman" w:hAnsi="Arial" w:cs="Arial"/>
          <w:color w:val="000000" w:themeColor="text1"/>
          <w:sz w:val="24"/>
          <w:szCs w:val="24"/>
        </w:rPr>
      </w:pPr>
      <w:r w:rsidRPr="00C23608">
        <w:rPr>
          <w:rFonts w:ascii="Arial" w:eastAsia="Times New Roman" w:hAnsi="Arial" w:cs="Arial"/>
          <w:color w:val="000000" w:themeColor="text1"/>
          <w:sz w:val="24"/>
          <w:szCs w:val="24"/>
        </w:rPr>
        <w:t xml:space="preserve">Dokonano zakupów mierników do pomiaru wilgotności i temperatury powietrza dla </w:t>
      </w:r>
      <w:proofErr w:type="spellStart"/>
      <w:r w:rsidRPr="00C23608">
        <w:rPr>
          <w:rFonts w:ascii="Arial" w:eastAsia="Times New Roman" w:hAnsi="Arial" w:cs="Arial"/>
          <w:color w:val="000000" w:themeColor="text1"/>
          <w:sz w:val="24"/>
          <w:szCs w:val="24"/>
        </w:rPr>
        <w:t>sal</w:t>
      </w:r>
      <w:proofErr w:type="spellEnd"/>
      <w:r w:rsidRPr="00C23608">
        <w:rPr>
          <w:rFonts w:ascii="Arial" w:eastAsia="Times New Roman" w:hAnsi="Arial" w:cs="Arial"/>
          <w:color w:val="000000" w:themeColor="text1"/>
          <w:sz w:val="24"/>
          <w:szCs w:val="24"/>
        </w:rPr>
        <w:t xml:space="preserve"> ekspozycyjnych, programu komputerowego do wydruku parametrów powietrza, urządzenia dyskowego QNAP do przechowywania danych oraz sprężarki do prac konserwatorskich.</w:t>
      </w:r>
    </w:p>
    <w:p w:rsidR="00C23608" w:rsidRPr="00C23608" w:rsidRDefault="00C23608" w:rsidP="00CB127A">
      <w:pPr>
        <w:numPr>
          <w:ilvl w:val="0"/>
          <w:numId w:val="79"/>
        </w:numPr>
        <w:spacing w:after="0" w:line="360" w:lineRule="auto"/>
        <w:contextualSpacing/>
        <w:jc w:val="both"/>
        <w:rPr>
          <w:rFonts w:ascii="Arial" w:eastAsia="Times New Roman" w:hAnsi="Arial" w:cs="Arial"/>
          <w:sz w:val="24"/>
          <w:szCs w:val="24"/>
        </w:rPr>
      </w:pPr>
      <w:r w:rsidRPr="00C23608">
        <w:rPr>
          <w:rFonts w:ascii="Arial" w:eastAsia="Times New Roman" w:hAnsi="Arial" w:cs="Arial"/>
          <w:sz w:val="24"/>
          <w:szCs w:val="24"/>
        </w:rPr>
        <w:t>Muzeum Budownictwa Ludowego w Sanoku w kwocie 414.400,- zł, na wkład własny do zadania pn. „Budowa pompowni pożarowej dla zasilania sieci hydrantowej zewnętrznej w Parku Etnograficznym MBL w Sanoku”.</w:t>
      </w:r>
    </w:p>
    <w:p w:rsidR="00C23608" w:rsidRPr="00C23608" w:rsidRDefault="00C23608" w:rsidP="00C23608">
      <w:pPr>
        <w:spacing w:after="0" w:line="360" w:lineRule="auto"/>
        <w:ind w:left="708"/>
        <w:jc w:val="both"/>
        <w:rPr>
          <w:rFonts w:ascii="Arial" w:eastAsia="Times New Roman" w:hAnsi="Arial" w:cs="Arial"/>
          <w:sz w:val="24"/>
        </w:rPr>
      </w:pPr>
      <w:r w:rsidRPr="00C23608">
        <w:rPr>
          <w:rFonts w:ascii="Arial" w:eastAsia="Times New Roman" w:hAnsi="Arial" w:cs="Arial"/>
          <w:sz w:val="24"/>
        </w:rPr>
        <w:t xml:space="preserve">W ramach zadania wykonano kompleksowe roboty branży budowlanej, branży instalacji sanitarnych oraz branży instalacji elektrycznych, związane z budową pompowni wody, dla zasilania sieci hydrantowej zewnętrznej w Parku Etnograficznym MBL w Sanoku. Szczegółowy zakres robót obejmował: roboty fundamentowe, ściany murowane, konstrukcja stropu, konstrukcja dachu wraz z pokryciem, osadzenie stolarki okiennej i drzwiowej, roboty wykończeniowe, instalacje elektryczne wewnętrzne, wykonanie czerpni wody, wykonanie uzbrojenia zbiornika naturalnego, wykonanie układu pomp pożarowych, wykonanie układu zalewowego pomp pożarowych, zasilanie elektryczne kablowe pompowni i hydrantów, przyłącza zewnętrzne </w:t>
      </w:r>
      <w:proofErr w:type="spellStart"/>
      <w:r w:rsidRPr="00C23608">
        <w:rPr>
          <w:rFonts w:ascii="Arial" w:eastAsia="Times New Roman" w:hAnsi="Arial" w:cs="Arial"/>
          <w:sz w:val="24"/>
        </w:rPr>
        <w:t>wod</w:t>
      </w:r>
      <w:proofErr w:type="spellEnd"/>
      <w:r w:rsidRPr="00C23608">
        <w:rPr>
          <w:rFonts w:ascii="Arial" w:eastAsia="Times New Roman" w:hAnsi="Arial" w:cs="Arial"/>
          <w:sz w:val="24"/>
        </w:rPr>
        <w:t xml:space="preserve"> – </w:t>
      </w:r>
      <w:proofErr w:type="spellStart"/>
      <w:r w:rsidRPr="00C23608">
        <w:rPr>
          <w:rFonts w:ascii="Arial" w:eastAsia="Times New Roman" w:hAnsi="Arial" w:cs="Arial"/>
          <w:sz w:val="24"/>
        </w:rPr>
        <w:t>kan</w:t>
      </w:r>
      <w:proofErr w:type="spellEnd"/>
      <w:r w:rsidRPr="00C23608">
        <w:rPr>
          <w:rFonts w:ascii="Arial" w:eastAsia="Times New Roman" w:hAnsi="Arial" w:cs="Arial"/>
          <w:sz w:val="24"/>
        </w:rPr>
        <w:t xml:space="preserve"> do pompowni, wykonanie drogi dojazdowej do pompowni. Uzyskano niezbędne uzgodnienia </w:t>
      </w:r>
      <w:r w:rsidR="009F7058">
        <w:rPr>
          <w:rFonts w:ascii="Arial" w:eastAsia="Times New Roman" w:hAnsi="Arial" w:cs="Arial"/>
          <w:sz w:val="24"/>
        </w:rPr>
        <w:br/>
      </w:r>
      <w:r w:rsidRPr="00C23608">
        <w:rPr>
          <w:rFonts w:ascii="Arial" w:eastAsia="Times New Roman" w:hAnsi="Arial" w:cs="Arial"/>
          <w:sz w:val="24"/>
        </w:rPr>
        <w:t>i „Pozwolenie na budowę”, zapewniono wielobranżowy nadzór inwestorski nad realizacja robót.</w:t>
      </w:r>
    </w:p>
    <w:p w:rsidR="00C23608" w:rsidRPr="00C23608" w:rsidRDefault="00C23608" w:rsidP="00CB127A">
      <w:pPr>
        <w:numPr>
          <w:ilvl w:val="0"/>
          <w:numId w:val="79"/>
        </w:numPr>
        <w:spacing w:after="0" w:line="360" w:lineRule="auto"/>
        <w:contextualSpacing/>
        <w:jc w:val="both"/>
        <w:rPr>
          <w:rFonts w:ascii="Arial" w:eastAsia="Times New Roman" w:hAnsi="Arial" w:cs="Arial"/>
          <w:sz w:val="24"/>
          <w:szCs w:val="24"/>
        </w:rPr>
      </w:pPr>
      <w:r w:rsidRPr="00C23608">
        <w:rPr>
          <w:rFonts w:ascii="Arial" w:eastAsia="Times New Roman" w:hAnsi="Arial" w:cs="Arial"/>
          <w:sz w:val="24"/>
          <w:szCs w:val="24"/>
        </w:rPr>
        <w:t>Muzeum Marii Konopnickiej w Żarnowcu w kwocie 16.933,-zł, w tym na:</w:t>
      </w:r>
    </w:p>
    <w:p w:rsidR="00C23608" w:rsidRPr="00C23608" w:rsidRDefault="00C23608" w:rsidP="00CB127A">
      <w:pPr>
        <w:numPr>
          <w:ilvl w:val="0"/>
          <w:numId w:val="172"/>
        </w:numPr>
        <w:spacing w:after="0" w:line="360" w:lineRule="auto"/>
        <w:ind w:left="851"/>
        <w:contextualSpacing/>
        <w:jc w:val="both"/>
        <w:rPr>
          <w:rFonts w:ascii="Arial" w:eastAsia="Times New Roman" w:hAnsi="Arial" w:cs="Arial"/>
          <w:sz w:val="24"/>
          <w:szCs w:val="24"/>
        </w:rPr>
      </w:pPr>
      <w:r w:rsidRPr="00C23608">
        <w:rPr>
          <w:rFonts w:ascii="Arial" w:eastAsia="Times New Roman" w:hAnsi="Arial" w:cs="Arial"/>
          <w:sz w:val="24"/>
          <w:szCs w:val="24"/>
        </w:rPr>
        <w:t>realizację zadania pn. Studnia głębinowa - wiercenie i przyłączenie do instalacji wodociągowej - 8.803,-zł.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10.000,-zł,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 xml:space="preserve">W ramach zadania przeprowadzono niezbędne uzgodnienia, uzyskano wymagane pozwolenia, a następnie wywiercono studnię głębinową </w:t>
      </w:r>
      <w:r w:rsidR="009F7058">
        <w:rPr>
          <w:rFonts w:ascii="Arial" w:eastAsia="Times New Roman" w:hAnsi="Arial" w:cs="Arial"/>
          <w:sz w:val="24"/>
        </w:rPr>
        <w:br/>
      </w:r>
      <w:r w:rsidRPr="00C23608">
        <w:rPr>
          <w:rFonts w:ascii="Arial" w:eastAsia="Times New Roman" w:hAnsi="Arial" w:cs="Arial"/>
          <w:sz w:val="24"/>
        </w:rPr>
        <w:t>o głębokości 30 m w zabytkowym Parku przy Muzeum, zainstalowano pompę głębinową ,,Omnigena”3,5 S.C., oraz wykonano przyłącz wody od studni głębinowej do instalacji wodociągowej budynku ,,Lamusa”.</w:t>
      </w:r>
    </w:p>
    <w:p w:rsidR="00C23608" w:rsidRPr="00C23608" w:rsidRDefault="00C23608" w:rsidP="00CB127A">
      <w:pPr>
        <w:numPr>
          <w:ilvl w:val="0"/>
          <w:numId w:val="172"/>
        </w:numPr>
        <w:spacing w:after="0" w:line="360" w:lineRule="auto"/>
        <w:ind w:left="851"/>
        <w:contextualSpacing/>
        <w:jc w:val="both"/>
        <w:rPr>
          <w:rFonts w:ascii="Arial" w:eastAsia="Times New Roman" w:hAnsi="Arial" w:cs="Arial"/>
          <w:sz w:val="24"/>
          <w:szCs w:val="24"/>
        </w:rPr>
      </w:pPr>
      <w:r w:rsidRPr="00C23608">
        <w:rPr>
          <w:rFonts w:ascii="Arial" w:eastAsia="Times New Roman" w:hAnsi="Arial" w:cs="Arial"/>
          <w:sz w:val="24"/>
          <w:szCs w:val="24"/>
        </w:rPr>
        <w:t>zakup kosiarki samojezdnej do koszenia trawy - 8.130,-zł.</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t>Zadanie o wartości kosztorysowej 10.000,-zł, realizowane w 2018 r.</w:t>
      </w:r>
    </w:p>
    <w:p w:rsidR="00C23608" w:rsidRPr="00C23608" w:rsidRDefault="00C23608" w:rsidP="00C23608">
      <w:pPr>
        <w:spacing w:after="0" w:line="360" w:lineRule="auto"/>
        <w:ind w:left="851"/>
        <w:jc w:val="both"/>
        <w:rPr>
          <w:rFonts w:ascii="Arial" w:eastAsia="Times New Roman" w:hAnsi="Arial" w:cs="Arial"/>
          <w:sz w:val="24"/>
        </w:rPr>
      </w:pPr>
      <w:r w:rsidRPr="00C23608">
        <w:rPr>
          <w:rFonts w:ascii="Arial" w:eastAsia="Times New Roman" w:hAnsi="Arial" w:cs="Arial"/>
          <w:sz w:val="24"/>
        </w:rPr>
        <w:lastRenderedPageBreak/>
        <w:t xml:space="preserve">Zakupiono kosiarkę samojezdną do koszenia trawy firmy HUSQVARNA, typu R112C5 RIDER wraz z </w:t>
      </w:r>
      <w:proofErr w:type="spellStart"/>
      <w:r w:rsidRPr="00C23608">
        <w:rPr>
          <w:rFonts w:ascii="Arial" w:eastAsia="Times New Roman" w:hAnsi="Arial" w:cs="Arial"/>
          <w:sz w:val="24"/>
        </w:rPr>
        <w:t>podkaszarką</w:t>
      </w:r>
      <w:proofErr w:type="spellEnd"/>
      <w:r w:rsidRPr="00C23608">
        <w:rPr>
          <w:rFonts w:ascii="Arial" w:eastAsia="Times New Roman" w:hAnsi="Arial" w:cs="Arial"/>
          <w:sz w:val="24"/>
        </w:rPr>
        <w:t xml:space="preserve"> typu 115IL. Kosiarka ta służyć będzie do koszenia trawy w parku otaczającym Dworek Marii Konopnickiej w Żarnowcu.</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Przyczyny niewykonania planowanych wydatków majątkowych:</w:t>
      </w:r>
    </w:p>
    <w:p w:rsidR="00C23608" w:rsidRPr="00C23608" w:rsidRDefault="00C23608" w:rsidP="00CB127A">
      <w:pPr>
        <w:numPr>
          <w:ilvl w:val="0"/>
          <w:numId w:val="169"/>
        </w:numPr>
        <w:spacing w:after="0" w:line="360" w:lineRule="auto"/>
        <w:ind w:left="426"/>
        <w:jc w:val="both"/>
        <w:rPr>
          <w:rFonts w:ascii="Arial" w:eastAsia="Times New Roman" w:hAnsi="Arial" w:cs="Arial"/>
          <w:color w:val="000000" w:themeColor="text1"/>
          <w:sz w:val="24"/>
          <w:szCs w:val="24"/>
          <w:lang w:eastAsia="pl-PL"/>
        </w:rPr>
      </w:pPr>
      <w:r w:rsidRPr="00C23608">
        <w:rPr>
          <w:rFonts w:ascii="Arial" w:eastAsia="Times New Roman" w:hAnsi="Arial" w:cs="Arial"/>
          <w:sz w:val="24"/>
          <w:szCs w:val="24"/>
        </w:rPr>
        <w:t xml:space="preserve">nie wykorzystanie dotacji na </w:t>
      </w:r>
      <w:r w:rsidRPr="00C23608">
        <w:rPr>
          <w:rFonts w:ascii="Arial" w:eastAsia="Times New Roman" w:hAnsi="Arial" w:cs="Arial"/>
          <w:color w:val="000000" w:themeColor="text1"/>
          <w:sz w:val="24"/>
          <w:szCs w:val="24"/>
          <w:lang w:eastAsia="pl-PL"/>
        </w:rPr>
        <w:t xml:space="preserve">wkład własny do zadania pn. Rewaloryzacja </w:t>
      </w:r>
      <w:r w:rsidR="009F7058">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modernizacja zabytkowych budynków Muzeum Podkarpackiego w Krośnie dla zachowania i prezentacji unikatowego dziedzictwa kulturowego regionu dla </w:t>
      </w:r>
      <w:r w:rsidRPr="00C23608">
        <w:rPr>
          <w:rFonts w:ascii="Arial" w:eastAsia="Times New Roman" w:hAnsi="Arial" w:cs="Arial"/>
          <w:sz w:val="24"/>
          <w:szCs w:val="24"/>
        </w:rPr>
        <w:t>Muzeum Podkarpackie w Krośnie.</w:t>
      </w:r>
    </w:p>
    <w:p w:rsidR="00C23608" w:rsidRPr="00C23608" w:rsidRDefault="00C23608" w:rsidP="00C23608">
      <w:pPr>
        <w:tabs>
          <w:tab w:val="left" w:pos="851"/>
        </w:tabs>
        <w:spacing w:after="0" w:line="360" w:lineRule="auto"/>
        <w:ind w:left="426"/>
        <w:contextualSpacing/>
        <w:jc w:val="both"/>
        <w:rPr>
          <w:rFonts w:ascii="Arial" w:eastAsia="Times New Roman" w:hAnsi="Arial" w:cs="Arial"/>
          <w:sz w:val="24"/>
          <w:szCs w:val="24"/>
        </w:rPr>
      </w:pPr>
      <w:r w:rsidRPr="00C23608">
        <w:rPr>
          <w:rFonts w:ascii="Arial" w:eastAsia="Times New Roman" w:hAnsi="Arial" w:cs="Arial"/>
          <w:sz w:val="24"/>
          <w:szCs w:val="24"/>
        </w:rPr>
        <w:t>Czyniono starania o pozyskanie dofinansowania tego zadania ze środków Unii Europejskie. Jednak nie uzyskano dofinansowania zadania z Programu Operacyjnego Infrastruktura i Środowisko, pomimo składanych odwołań. Zadanie nie było realizowane.</w:t>
      </w:r>
    </w:p>
    <w:p w:rsidR="00C23608" w:rsidRPr="00C23608" w:rsidRDefault="00C23608" w:rsidP="00C23608">
      <w:pPr>
        <w:spacing w:after="0" w:line="360" w:lineRule="auto"/>
        <w:ind w:left="426"/>
        <w:jc w:val="both"/>
        <w:rPr>
          <w:rFonts w:ascii="Arial" w:eastAsia="Times New Roman" w:hAnsi="Arial" w:cs="Arial"/>
          <w:sz w:val="24"/>
          <w:szCs w:val="24"/>
        </w:rPr>
      </w:pPr>
      <w:r w:rsidRPr="00C23608">
        <w:rPr>
          <w:rFonts w:ascii="Arial" w:eastAsia="Times New Roman" w:hAnsi="Arial" w:cs="Arial"/>
          <w:sz w:val="24"/>
          <w:szCs w:val="24"/>
        </w:rPr>
        <w:t>Zadanie ujęte w Wieloletniej Prognozie Finansowej o planowanych łącznych nakładach w kwocie 2.182.657,-zl, do realizacji w latach 2018-2020.</w:t>
      </w:r>
    </w:p>
    <w:p w:rsidR="00C23608" w:rsidRPr="00C23608" w:rsidRDefault="00C23608" w:rsidP="00C23608">
      <w:pPr>
        <w:spacing w:after="0" w:line="360" w:lineRule="auto"/>
        <w:jc w:val="both"/>
        <w:rPr>
          <w:rFonts w:ascii="Arial" w:eastAsia="Times New Roman" w:hAnsi="Arial" w:cs="Arial"/>
          <w:b/>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92120 – Ochrona zabytków i opieka nad zabytkami</w:t>
      </w:r>
    </w:p>
    <w:p w:rsidR="00C23608" w:rsidRPr="00C23608" w:rsidRDefault="00C23608" w:rsidP="00C23608">
      <w:pPr>
        <w:spacing w:after="0" w:line="360" w:lineRule="auto"/>
        <w:jc w:val="both"/>
        <w:rPr>
          <w:rFonts w:ascii="Arial" w:eastAsia="Calibri" w:hAnsi="Arial" w:cs="Arial"/>
          <w:color w:val="FF0000"/>
          <w:sz w:val="24"/>
          <w:szCs w:val="24"/>
          <w:lang w:eastAsia="x-none"/>
        </w:rPr>
      </w:pPr>
      <w:r w:rsidRPr="00C23608">
        <w:rPr>
          <w:rFonts w:ascii="Arial" w:eastAsia="Calibri" w:hAnsi="Arial" w:cs="Arial"/>
          <w:color w:val="000000" w:themeColor="text1"/>
          <w:sz w:val="24"/>
          <w:szCs w:val="24"/>
          <w:lang w:val="x-none" w:eastAsia="x-none"/>
        </w:rPr>
        <w:t xml:space="preserve">Zaplanowane wydatki </w:t>
      </w:r>
      <w:r w:rsidRPr="00C23608">
        <w:rPr>
          <w:rFonts w:ascii="Arial" w:eastAsia="Calibri" w:hAnsi="Arial" w:cs="Arial"/>
          <w:color w:val="000000" w:themeColor="text1"/>
          <w:sz w:val="24"/>
          <w:szCs w:val="24"/>
          <w:lang w:eastAsia="x-none"/>
        </w:rPr>
        <w:t xml:space="preserve">bieżące </w:t>
      </w:r>
      <w:r w:rsidRPr="00C23608">
        <w:rPr>
          <w:rFonts w:ascii="Arial" w:eastAsia="Calibri" w:hAnsi="Arial" w:cs="Arial"/>
          <w:color w:val="000000" w:themeColor="text1"/>
          <w:sz w:val="24"/>
          <w:szCs w:val="24"/>
          <w:lang w:val="x-none" w:eastAsia="x-none"/>
        </w:rPr>
        <w:t xml:space="preserve">w kwocie </w:t>
      </w:r>
      <w:r w:rsidRPr="00C23608">
        <w:rPr>
          <w:rFonts w:ascii="Arial" w:hAnsi="Arial" w:cs="Arial"/>
          <w:color w:val="000000" w:themeColor="text1"/>
          <w:sz w:val="24"/>
          <w:szCs w:val="24"/>
        </w:rPr>
        <w:t>4.827.060</w:t>
      </w:r>
      <w:r w:rsidRPr="00C23608">
        <w:rPr>
          <w:rFonts w:ascii="Arial" w:eastAsia="Calibri" w:hAnsi="Arial" w:cs="Arial"/>
          <w:color w:val="000000" w:themeColor="text1"/>
          <w:sz w:val="24"/>
          <w:szCs w:val="24"/>
          <w:lang w:val="x-none" w:eastAsia="x-none"/>
        </w:rPr>
        <w:t>,- zł</w:t>
      </w:r>
      <w:r w:rsidRPr="00C23608">
        <w:rPr>
          <w:rFonts w:ascii="Arial" w:eastAsia="Calibri" w:hAnsi="Arial" w:cs="Arial"/>
          <w:color w:val="000000" w:themeColor="text1"/>
          <w:sz w:val="24"/>
          <w:szCs w:val="24"/>
          <w:lang w:eastAsia="x-none"/>
        </w:rPr>
        <w:t xml:space="preserve"> (w tym jako dotacje dla jednostek sektora finansów publicznych w kwocie 330.781,-zł i dotacje dla jednostek spoza sektora finansów publicznych w kwocie </w:t>
      </w:r>
      <w:r w:rsidRPr="00C23608">
        <w:rPr>
          <w:rFonts w:ascii="Arial" w:hAnsi="Arial" w:cs="Arial"/>
          <w:color w:val="000000" w:themeColor="text1"/>
          <w:sz w:val="24"/>
          <w:szCs w:val="24"/>
        </w:rPr>
        <w:t>4.454.279</w:t>
      </w:r>
      <w:r w:rsidRPr="00C23608">
        <w:rPr>
          <w:rFonts w:ascii="Arial" w:eastAsia="Calibri" w:hAnsi="Arial" w:cs="Arial"/>
          <w:color w:val="000000" w:themeColor="text1"/>
          <w:sz w:val="24"/>
          <w:szCs w:val="24"/>
          <w:lang w:eastAsia="x-none"/>
        </w:rPr>
        <w:t xml:space="preserve">,-zł), </w:t>
      </w:r>
      <w:r w:rsidRPr="00C23608">
        <w:rPr>
          <w:rFonts w:ascii="Arial" w:eastAsia="Calibri" w:hAnsi="Arial" w:cs="Arial"/>
          <w:color w:val="000000" w:themeColor="text1"/>
          <w:sz w:val="24"/>
          <w:szCs w:val="24"/>
          <w:lang w:val="x-none" w:eastAsia="x-none"/>
        </w:rPr>
        <w:t xml:space="preserve">zostały </w:t>
      </w:r>
      <w:r w:rsidRPr="00C23608">
        <w:rPr>
          <w:rFonts w:ascii="Arial" w:eastAsia="Calibri" w:hAnsi="Arial" w:cs="Arial"/>
          <w:color w:val="000000" w:themeColor="text1"/>
          <w:sz w:val="24"/>
          <w:szCs w:val="24"/>
          <w:lang w:eastAsia="x-none"/>
        </w:rPr>
        <w:t>zrealizowane</w:t>
      </w:r>
      <w:r w:rsidRPr="00C23608">
        <w:rPr>
          <w:rFonts w:ascii="Arial" w:eastAsia="Calibri" w:hAnsi="Arial" w:cs="Arial"/>
          <w:color w:val="000000" w:themeColor="text1"/>
          <w:sz w:val="24"/>
          <w:szCs w:val="24"/>
          <w:lang w:val="x-none" w:eastAsia="x-none"/>
        </w:rPr>
        <w:t xml:space="preserve"> </w:t>
      </w:r>
      <w:r w:rsidRPr="00C23608">
        <w:rPr>
          <w:rFonts w:ascii="Arial" w:eastAsia="Calibri" w:hAnsi="Arial" w:cs="Arial"/>
          <w:color w:val="000000" w:themeColor="text1"/>
          <w:sz w:val="24"/>
          <w:szCs w:val="24"/>
          <w:lang w:val="x-none" w:eastAsia="x-none"/>
        </w:rPr>
        <w:br/>
        <w:t xml:space="preserve">w wysokości </w:t>
      </w:r>
      <w:r w:rsidRPr="00C23608">
        <w:rPr>
          <w:rFonts w:ascii="Arial" w:hAnsi="Arial" w:cs="Arial"/>
          <w:color w:val="000000" w:themeColor="text1"/>
          <w:sz w:val="24"/>
          <w:szCs w:val="24"/>
        </w:rPr>
        <w:t>4.795.060</w:t>
      </w:r>
      <w:r w:rsidRPr="00C23608">
        <w:rPr>
          <w:rFonts w:ascii="Arial" w:eastAsia="Calibri" w:hAnsi="Arial" w:cs="Arial"/>
          <w:color w:val="000000" w:themeColor="text1"/>
          <w:sz w:val="24"/>
          <w:szCs w:val="24"/>
          <w:lang w:val="x-none" w:eastAsia="x-none"/>
        </w:rPr>
        <w:t xml:space="preserve">,- zł, tj. </w:t>
      </w:r>
      <w:r w:rsidRPr="00C23608">
        <w:rPr>
          <w:rFonts w:ascii="Arial" w:hAnsi="Arial" w:cs="Arial"/>
          <w:color w:val="000000" w:themeColor="text1"/>
          <w:sz w:val="24"/>
          <w:szCs w:val="24"/>
        </w:rPr>
        <w:t xml:space="preserve">99,34 </w:t>
      </w:r>
      <w:r w:rsidRPr="00C23608">
        <w:rPr>
          <w:rFonts w:ascii="Arial" w:eastAsia="Calibri" w:hAnsi="Arial" w:cs="Arial"/>
          <w:color w:val="000000" w:themeColor="text1"/>
          <w:sz w:val="24"/>
          <w:szCs w:val="24"/>
          <w:lang w:val="x-none" w:eastAsia="x-none"/>
        </w:rPr>
        <w:t xml:space="preserve">% </w:t>
      </w:r>
      <w:r w:rsidRPr="00C23608">
        <w:rPr>
          <w:rFonts w:ascii="Arial" w:eastAsia="Calibri" w:hAnsi="Arial" w:cs="Arial"/>
          <w:color w:val="000000" w:themeColor="text1"/>
          <w:sz w:val="24"/>
          <w:szCs w:val="24"/>
          <w:lang w:eastAsia="x-none"/>
        </w:rPr>
        <w:t xml:space="preserve"> </w:t>
      </w:r>
      <w:r w:rsidRPr="00C23608">
        <w:rPr>
          <w:rFonts w:ascii="Arial" w:eastAsia="Calibri" w:hAnsi="Arial" w:cs="Arial"/>
          <w:color w:val="000000" w:themeColor="text1"/>
          <w:sz w:val="24"/>
          <w:szCs w:val="24"/>
          <w:lang w:val="x-none" w:eastAsia="x-none"/>
        </w:rPr>
        <w:t>planu i obejmowały</w:t>
      </w:r>
      <w:r w:rsidRPr="00C23608">
        <w:rPr>
          <w:rFonts w:ascii="Arial" w:eastAsia="Calibri" w:hAnsi="Arial" w:cs="Arial"/>
          <w:color w:val="000000" w:themeColor="text1"/>
          <w:sz w:val="24"/>
          <w:szCs w:val="24"/>
          <w:lang w:eastAsia="x-none"/>
        </w:rPr>
        <w:t>:</w:t>
      </w:r>
    </w:p>
    <w:p w:rsidR="00C23608" w:rsidRPr="00C23608" w:rsidRDefault="001A4D9E" w:rsidP="00CB127A">
      <w:pPr>
        <w:numPr>
          <w:ilvl w:val="0"/>
          <w:numId w:val="93"/>
        </w:numPr>
        <w:spacing w:after="0" w:line="360" w:lineRule="auto"/>
        <w:ind w:left="284" w:hanging="284"/>
        <w:jc w:val="both"/>
        <w:rPr>
          <w:rFonts w:ascii="Arial" w:eastAsia="Calibri" w:hAnsi="Arial" w:cs="Arial"/>
          <w:color w:val="000000" w:themeColor="text1"/>
          <w:sz w:val="24"/>
          <w:szCs w:val="24"/>
          <w:lang w:eastAsia="x-none"/>
        </w:rPr>
      </w:pPr>
      <w:r>
        <w:rPr>
          <w:rFonts w:ascii="Arial" w:eastAsia="Calibri" w:hAnsi="Arial" w:cs="Arial"/>
          <w:color w:val="000000" w:themeColor="text1"/>
          <w:sz w:val="24"/>
          <w:szCs w:val="24"/>
          <w:lang w:eastAsia="x-none"/>
        </w:rPr>
        <w:t>dotacje celowe</w:t>
      </w:r>
      <w:r w:rsidR="00C23608" w:rsidRPr="00C23608">
        <w:rPr>
          <w:rFonts w:ascii="Arial" w:eastAsia="Calibri" w:hAnsi="Arial" w:cs="Arial"/>
          <w:color w:val="000000" w:themeColor="text1"/>
          <w:sz w:val="24"/>
          <w:szCs w:val="24"/>
          <w:lang w:eastAsia="x-none"/>
        </w:rPr>
        <w:t xml:space="preserve"> w kwocie </w:t>
      </w:r>
      <w:r w:rsidR="00C23608" w:rsidRPr="00C23608">
        <w:rPr>
          <w:rFonts w:ascii="Arial" w:hAnsi="Arial" w:cs="Arial"/>
          <w:color w:val="000000" w:themeColor="text1"/>
          <w:sz w:val="24"/>
          <w:szCs w:val="24"/>
        </w:rPr>
        <w:t>4.454.279</w:t>
      </w:r>
      <w:r w:rsidR="00C23608" w:rsidRPr="00C23608">
        <w:rPr>
          <w:rFonts w:ascii="Arial" w:eastAsia="Calibri" w:hAnsi="Arial" w:cs="Arial"/>
          <w:color w:val="000000" w:themeColor="text1"/>
          <w:sz w:val="24"/>
          <w:szCs w:val="24"/>
          <w:lang w:eastAsia="x-none"/>
        </w:rPr>
        <w:t>,-zł (</w:t>
      </w:r>
      <w:r w:rsidR="00C23608" w:rsidRPr="00C23608">
        <w:rPr>
          <w:rFonts w:ascii="Arial" w:eastAsia="Calibri" w:hAnsi="Arial" w:cs="Arial"/>
          <w:color w:val="000000" w:themeColor="text1"/>
          <w:sz w:val="24"/>
          <w:szCs w:val="24"/>
          <w:lang w:eastAsia="pl-PL"/>
        </w:rPr>
        <w:t>§ 2720)</w:t>
      </w:r>
      <w:r w:rsidR="00C23608" w:rsidRPr="00C23608">
        <w:rPr>
          <w:rFonts w:ascii="Arial" w:eastAsia="Calibri" w:hAnsi="Arial" w:cs="Arial"/>
          <w:color w:val="000000" w:themeColor="text1"/>
          <w:sz w:val="24"/>
          <w:szCs w:val="24"/>
          <w:lang w:eastAsia="x-none"/>
        </w:rPr>
        <w:t xml:space="preserve"> (Dep. DO)</w:t>
      </w:r>
      <w:r w:rsidR="00C23608" w:rsidRPr="00C23608">
        <w:rPr>
          <w:rFonts w:ascii="Arial" w:eastAsia="Calibri" w:hAnsi="Arial" w:cs="Arial"/>
          <w:color w:val="000000" w:themeColor="text1"/>
          <w:sz w:val="24"/>
          <w:szCs w:val="24"/>
          <w:lang w:eastAsia="pl-PL"/>
        </w:rPr>
        <w:t xml:space="preserve">, </w:t>
      </w:r>
      <w:r w:rsidR="00C23608" w:rsidRPr="00C23608">
        <w:rPr>
          <w:rFonts w:ascii="Arial" w:hAnsi="Arial" w:cs="Arial"/>
          <w:color w:val="000000" w:themeColor="text1"/>
          <w:sz w:val="24"/>
          <w:szCs w:val="24"/>
        </w:rPr>
        <w:t>dla jednostek spoza sektora finansów publicznych na prace konserwatorskie, restauratorskie lub roboty budowlane przy zabytkach wpisanych do rejestru zabytków położonych na obszarze Województwa Podkarpackiego.</w:t>
      </w:r>
    </w:p>
    <w:p w:rsidR="00C23608" w:rsidRPr="00C23608" w:rsidRDefault="00C23608" w:rsidP="00C23608">
      <w:pPr>
        <w:spacing w:line="360" w:lineRule="auto"/>
        <w:ind w:left="284"/>
        <w:contextualSpacing/>
        <w:jc w:val="both"/>
        <w:rPr>
          <w:rFonts w:ascii="Arial" w:hAnsi="Arial" w:cs="Arial"/>
          <w:sz w:val="24"/>
          <w:szCs w:val="24"/>
        </w:rPr>
      </w:pPr>
      <w:r w:rsidRPr="00C23608">
        <w:rPr>
          <w:rFonts w:ascii="Arial" w:hAnsi="Arial" w:cs="Arial"/>
          <w:sz w:val="24"/>
          <w:szCs w:val="24"/>
        </w:rPr>
        <w:t xml:space="preserve">Niewykonanie planu wynikało z niewykorzystania dotacji przez Parafię Rzymskokatolicką </w:t>
      </w:r>
      <w:bookmarkStart w:id="21" w:name="_Hlk536687375"/>
      <w:r w:rsidRPr="00C23608">
        <w:rPr>
          <w:rFonts w:ascii="Arial" w:hAnsi="Arial" w:cs="Arial"/>
          <w:sz w:val="24"/>
          <w:szCs w:val="24"/>
        </w:rPr>
        <w:t xml:space="preserve">pw. Narodzenia NMP w Węglówce </w:t>
      </w:r>
      <w:bookmarkEnd w:id="21"/>
      <w:r w:rsidRPr="00C23608">
        <w:rPr>
          <w:rFonts w:ascii="Arial" w:hAnsi="Arial" w:cs="Arial"/>
          <w:sz w:val="24"/>
          <w:szCs w:val="24"/>
        </w:rPr>
        <w:t>na prace remontowo - konserwatorskie dachu kościoła pw. Narodzenia NMP w Węglówce.</w:t>
      </w:r>
    </w:p>
    <w:p w:rsidR="00C23608" w:rsidRDefault="00C23608" w:rsidP="00C23608">
      <w:pPr>
        <w:spacing w:after="0" w:line="360" w:lineRule="auto"/>
        <w:ind w:left="567"/>
        <w:jc w:val="both"/>
        <w:rPr>
          <w:rFonts w:ascii="Arial" w:eastAsia="Calibri" w:hAnsi="Arial" w:cs="Arial"/>
          <w:color w:val="FF0000"/>
          <w:sz w:val="24"/>
          <w:szCs w:val="24"/>
          <w:highlight w:val="yellow"/>
          <w:lang w:eastAsia="x-none"/>
        </w:rPr>
      </w:pPr>
    </w:p>
    <w:p w:rsidR="009F705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9F705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9F705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9F705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9F705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9F7058" w:rsidRPr="00C23608" w:rsidRDefault="009F7058" w:rsidP="00C23608">
      <w:pPr>
        <w:spacing w:after="0" w:line="360" w:lineRule="auto"/>
        <w:ind w:left="567"/>
        <w:jc w:val="both"/>
        <w:rPr>
          <w:rFonts w:ascii="Arial" w:eastAsia="Calibri" w:hAnsi="Arial" w:cs="Arial"/>
          <w:color w:val="FF0000"/>
          <w:sz w:val="24"/>
          <w:szCs w:val="24"/>
          <w:highlight w:val="yellow"/>
          <w:lang w:eastAsia="x-none"/>
        </w:rPr>
      </w:pPr>
    </w:p>
    <w:p w:rsidR="00C23608" w:rsidRPr="00C23608" w:rsidRDefault="00C23608" w:rsidP="00C23608">
      <w:pPr>
        <w:spacing w:after="0" w:line="240" w:lineRule="auto"/>
        <w:ind w:left="567"/>
        <w:jc w:val="center"/>
        <w:rPr>
          <w:rFonts w:ascii="Arial" w:eastAsia="Calibri" w:hAnsi="Arial" w:cs="Arial"/>
          <w:color w:val="000000" w:themeColor="text1"/>
          <w:sz w:val="24"/>
          <w:szCs w:val="24"/>
          <w:lang w:eastAsia="x-none"/>
        </w:rPr>
      </w:pPr>
      <w:r w:rsidRPr="00C23608">
        <w:rPr>
          <w:rFonts w:ascii="Arial" w:eastAsia="Calibri" w:hAnsi="Arial" w:cs="Arial"/>
          <w:color w:val="000000" w:themeColor="text1"/>
          <w:sz w:val="24"/>
          <w:szCs w:val="24"/>
          <w:lang w:val="x-none" w:eastAsia="x-none"/>
        </w:rPr>
        <w:lastRenderedPageBreak/>
        <w:t>Zestawienie udzielonych dotacji w 201</w:t>
      </w:r>
      <w:r w:rsidRPr="00C23608">
        <w:rPr>
          <w:rFonts w:ascii="Arial" w:eastAsia="Calibri" w:hAnsi="Arial" w:cs="Arial"/>
          <w:color w:val="000000" w:themeColor="text1"/>
          <w:sz w:val="24"/>
          <w:szCs w:val="24"/>
          <w:lang w:eastAsia="x-none"/>
        </w:rPr>
        <w:t xml:space="preserve">8 </w:t>
      </w:r>
      <w:r w:rsidRPr="00C23608">
        <w:rPr>
          <w:rFonts w:ascii="Arial" w:eastAsia="Calibri" w:hAnsi="Arial" w:cs="Arial"/>
          <w:color w:val="000000" w:themeColor="text1"/>
          <w:sz w:val="24"/>
          <w:szCs w:val="24"/>
          <w:lang w:val="x-none" w:eastAsia="x-none"/>
        </w:rPr>
        <w:t>r</w:t>
      </w:r>
      <w:r w:rsidRPr="00C23608">
        <w:rPr>
          <w:rFonts w:ascii="Arial" w:eastAsia="Calibri" w:hAnsi="Arial" w:cs="Arial"/>
          <w:color w:val="000000" w:themeColor="text1"/>
          <w:sz w:val="24"/>
          <w:szCs w:val="24"/>
          <w:lang w:eastAsia="x-none"/>
        </w:rPr>
        <w:t>oku</w:t>
      </w:r>
      <w:r w:rsidRPr="00C23608">
        <w:rPr>
          <w:rFonts w:ascii="Arial" w:eastAsia="Calibri" w:hAnsi="Arial" w:cs="Arial"/>
          <w:color w:val="000000" w:themeColor="text1"/>
          <w:sz w:val="24"/>
          <w:szCs w:val="24"/>
          <w:lang w:val="x-none" w:eastAsia="x-none"/>
        </w:rPr>
        <w:t>.</w:t>
      </w:r>
    </w:p>
    <w:p w:rsidR="00C23608" w:rsidRPr="00C23608" w:rsidRDefault="00C23608" w:rsidP="00C23608">
      <w:pPr>
        <w:spacing w:after="0" w:line="240" w:lineRule="auto"/>
        <w:ind w:left="567"/>
        <w:jc w:val="center"/>
        <w:rPr>
          <w:rFonts w:ascii="Arial" w:eastAsia="Calibri" w:hAnsi="Arial" w:cs="Arial"/>
          <w:color w:val="FF0000"/>
          <w:sz w:val="24"/>
          <w:szCs w:val="24"/>
          <w:highlight w:val="yellow"/>
          <w:lang w:eastAsia="x-none"/>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2042"/>
        <w:gridCol w:w="3827"/>
        <w:gridCol w:w="1485"/>
        <w:gridCol w:w="1559"/>
      </w:tblGrid>
      <w:tr w:rsidR="00C23608" w:rsidRPr="00C23608" w:rsidTr="009110D9">
        <w:trPr>
          <w:trHeight w:val="383"/>
        </w:trPr>
        <w:tc>
          <w:tcPr>
            <w:tcW w:w="510" w:type="dxa"/>
            <w:vMerge w:val="restart"/>
            <w:shd w:val="clear" w:color="auto" w:fill="auto"/>
          </w:tcPr>
          <w:p w:rsidR="00C23608" w:rsidRPr="00C23608" w:rsidRDefault="00C23608" w:rsidP="00C23608">
            <w:pPr>
              <w:spacing w:line="360" w:lineRule="auto"/>
              <w:rPr>
                <w:rFonts w:ascii="Arial" w:hAnsi="Arial" w:cs="Arial"/>
                <w:b/>
                <w:color w:val="000000" w:themeColor="text1"/>
                <w:sz w:val="18"/>
                <w:szCs w:val="18"/>
              </w:rPr>
            </w:pPr>
            <w:r w:rsidRPr="00C23608">
              <w:rPr>
                <w:rFonts w:ascii="Arial" w:hAnsi="Arial" w:cs="Arial"/>
                <w:b/>
                <w:color w:val="000000" w:themeColor="text1"/>
                <w:sz w:val="18"/>
                <w:szCs w:val="18"/>
              </w:rPr>
              <w:t>Lp.</w:t>
            </w:r>
          </w:p>
        </w:tc>
        <w:tc>
          <w:tcPr>
            <w:tcW w:w="2042" w:type="dxa"/>
            <w:vMerge w:val="restart"/>
            <w:shd w:val="clear" w:color="auto" w:fill="auto"/>
          </w:tcPr>
          <w:p w:rsidR="00C23608" w:rsidRPr="00C23608" w:rsidRDefault="00C23608" w:rsidP="00C23608">
            <w:pPr>
              <w:spacing w:line="360" w:lineRule="auto"/>
              <w:rPr>
                <w:rFonts w:ascii="Arial" w:eastAsia="Calibri" w:hAnsi="Arial" w:cs="Arial"/>
                <w:b/>
                <w:color w:val="000000" w:themeColor="text1"/>
                <w:sz w:val="18"/>
                <w:szCs w:val="18"/>
              </w:rPr>
            </w:pPr>
            <w:r w:rsidRPr="00C23608">
              <w:rPr>
                <w:rFonts w:ascii="Arial" w:eastAsia="Calibri" w:hAnsi="Arial" w:cs="Arial"/>
                <w:b/>
                <w:color w:val="000000" w:themeColor="text1"/>
                <w:sz w:val="18"/>
                <w:szCs w:val="18"/>
              </w:rPr>
              <w:t>Podmiot</w:t>
            </w:r>
          </w:p>
        </w:tc>
        <w:tc>
          <w:tcPr>
            <w:tcW w:w="3827" w:type="dxa"/>
            <w:vMerge w:val="restart"/>
            <w:shd w:val="clear" w:color="auto" w:fill="auto"/>
          </w:tcPr>
          <w:p w:rsidR="00C23608" w:rsidRPr="00C23608" w:rsidRDefault="00C23608" w:rsidP="00C23608">
            <w:pPr>
              <w:spacing w:line="360" w:lineRule="auto"/>
              <w:rPr>
                <w:rFonts w:ascii="Arial" w:hAnsi="Arial" w:cs="Arial"/>
                <w:b/>
                <w:color w:val="000000" w:themeColor="text1"/>
                <w:sz w:val="18"/>
                <w:szCs w:val="18"/>
              </w:rPr>
            </w:pPr>
            <w:r w:rsidRPr="00C23608">
              <w:rPr>
                <w:rFonts w:ascii="Arial" w:hAnsi="Arial" w:cs="Arial"/>
                <w:b/>
                <w:color w:val="000000" w:themeColor="text1"/>
                <w:sz w:val="18"/>
                <w:szCs w:val="18"/>
              </w:rPr>
              <w:t>Nazwa zadania/projektu</w:t>
            </w:r>
          </w:p>
        </w:tc>
        <w:tc>
          <w:tcPr>
            <w:tcW w:w="3044" w:type="dxa"/>
            <w:gridSpan w:val="2"/>
          </w:tcPr>
          <w:p w:rsidR="00C23608" w:rsidRPr="00C23608" w:rsidRDefault="00C23608" w:rsidP="00C23608">
            <w:pPr>
              <w:spacing w:line="360" w:lineRule="auto"/>
              <w:jc w:val="center"/>
              <w:rPr>
                <w:rFonts w:ascii="Arial" w:eastAsia="Calibri" w:hAnsi="Arial" w:cs="Arial"/>
                <w:b/>
                <w:color w:val="000000" w:themeColor="text1"/>
                <w:sz w:val="18"/>
                <w:szCs w:val="18"/>
              </w:rPr>
            </w:pPr>
            <w:r w:rsidRPr="00C23608">
              <w:rPr>
                <w:rFonts w:ascii="Arial" w:eastAsia="Calibri" w:hAnsi="Arial" w:cs="Arial"/>
                <w:b/>
                <w:color w:val="000000" w:themeColor="text1"/>
                <w:sz w:val="18"/>
                <w:szCs w:val="18"/>
              </w:rPr>
              <w:t>Kwota dotacji w zł</w:t>
            </w:r>
          </w:p>
        </w:tc>
      </w:tr>
      <w:tr w:rsidR="00C23608" w:rsidRPr="00C23608" w:rsidTr="009110D9">
        <w:trPr>
          <w:trHeight w:val="382"/>
        </w:trPr>
        <w:tc>
          <w:tcPr>
            <w:tcW w:w="510" w:type="dxa"/>
            <w:vMerge/>
            <w:shd w:val="clear" w:color="auto" w:fill="auto"/>
          </w:tcPr>
          <w:p w:rsidR="00C23608" w:rsidRPr="00C23608" w:rsidRDefault="00C23608" w:rsidP="00C23608">
            <w:pPr>
              <w:spacing w:line="360" w:lineRule="auto"/>
              <w:rPr>
                <w:rFonts w:ascii="Arial" w:hAnsi="Arial" w:cs="Arial"/>
                <w:color w:val="000000" w:themeColor="text1"/>
                <w:sz w:val="18"/>
                <w:szCs w:val="18"/>
              </w:rPr>
            </w:pPr>
          </w:p>
        </w:tc>
        <w:tc>
          <w:tcPr>
            <w:tcW w:w="2042" w:type="dxa"/>
            <w:vMerge/>
            <w:shd w:val="clear" w:color="auto" w:fill="auto"/>
          </w:tcPr>
          <w:p w:rsidR="00C23608" w:rsidRPr="00C23608" w:rsidRDefault="00C23608" w:rsidP="00C23608">
            <w:pPr>
              <w:spacing w:line="360" w:lineRule="auto"/>
              <w:rPr>
                <w:rFonts w:ascii="Arial" w:eastAsia="Calibri" w:hAnsi="Arial" w:cs="Arial"/>
                <w:color w:val="000000" w:themeColor="text1"/>
                <w:sz w:val="18"/>
                <w:szCs w:val="18"/>
              </w:rPr>
            </w:pPr>
          </w:p>
        </w:tc>
        <w:tc>
          <w:tcPr>
            <w:tcW w:w="3827" w:type="dxa"/>
            <w:vMerge/>
            <w:shd w:val="clear" w:color="auto" w:fill="auto"/>
          </w:tcPr>
          <w:p w:rsidR="00C23608" w:rsidRPr="00C23608" w:rsidRDefault="00C23608" w:rsidP="00C23608">
            <w:pPr>
              <w:spacing w:line="360" w:lineRule="auto"/>
              <w:rPr>
                <w:rFonts w:ascii="Arial" w:hAnsi="Arial" w:cs="Arial"/>
                <w:color w:val="000000" w:themeColor="text1"/>
                <w:sz w:val="18"/>
                <w:szCs w:val="18"/>
              </w:rPr>
            </w:pPr>
          </w:p>
        </w:tc>
        <w:tc>
          <w:tcPr>
            <w:tcW w:w="3044" w:type="dxa"/>
            <w:gridSpan w:val="2"/>
          </w:tcPr>
          <w:p w:rsidR="00C23608" w:rsidRPr="00C23608" w:rsidRDefault="00C23608" w:rsidP="00C23608">
            <w:pPr>
              <w:spacing w:line="360" w:lineRule="auto"/>
              <w:contextualSpacing/>
              <w:jc w:val="center"/>
              <w:rPr>
                <w:rFonts w:ascii="Arial" w:hAnsi="Arial" w:cs="Arial"/>
                <w:b/>
                <w:color w:val="000000" w:themeColor="text1"/>
                <w:sz w:val="18"/>
                <w:szCs w:val="18"/>
              </w:rPr>
            </w:pPr>
            <w:r w:rsidRPr="00C23608">
              <w:rPr>
                <w:rFonts w:ascii="Arial" w:hAnsi="Arial" w:cs="Arial"/>
                <w:b/>
                <w:color w:val="000000" w:themeColor="text1"/>
                <w:sz w:val="18"/>
                <w:szCs w:val="18"/>
              </w:rPr>
              <w:t>dla jednostek spoza sektora finansów publicznych</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Babice </w:t>
            </w:r>
            <w:r w:rsidRPr="00C23608">
              <w:rPr>
                <w:rFonts w:ascii="Arial" w:eastAsia="Calibri" w:hAnsi="Arial" w:cs="Arial"/>
                <w:sz w:val="20"/>
                <w:szCs w:val="20"/>
              </w:rPr>
              <w:br/>
              <w:t xml:space="preserve">Parafia Rzymskokatolicka pw. Trójcy Świętej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konstrukcji więźby dachowej, sygnaturki oraz pokrycia dachowego </w:t>
            </w:r>
            <w:r w:rsidRPr="00C23608">
              <w:rPr>
                <w:rFonts w:ascii="Arial" w:eastAsia="Calibri" w:hAnsi="Arial" w:cs="Arial"/>
                <w:sz w:val="20"/>
                <w:szCs w:val="20"/>
              </w:rPr>
              <w:br/>
              <w:t xml:space="preserve">przy kościele w Babicach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992"/>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Bachórz</w:t>
            </w:r>
            <w:r w:rsidRPr="00C23608">
              <w:rPr>
                <w:rFonts w:ascii="Arial" w:eastAsia="Calibri" w:hAnsi="Arial" w:cs="Arial"/>
                <w:sz w:val="20"/>
                <w:szCs w:val="20"/>
              </w:rPr>
              <w:br/>
              <w:t>Parafia Rzymskokatolicka pw. św. Wojciecha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w kościele </w:t>
            </w:r>
            <w:r w:rsidRPr="00C23608">
              <w:rPr>
                <w:rFonts w:ascii="Arial" w:eastAsia="Calibri" w:hAnsi="Arial" w:cs="Arial"/>
                <w:sz w:val="20"/>
                <w:szCs w:val="20"/>
              </w:rPr>
              <w:br/>
              <w:t xml:space="preserve">pw. św. Wojciecha w </w:t>
            </w:r>
            <w:proofErr w:type="spellStart"/>
            <w:r w:rsidRPr="00C23608">
              <w:rPr>
                <w:rFonts w:ascii="Arial" w:eastAsia="Calibri" w:hAnsi="Arial" w:cs="Arial"/>
                <w:sz w:val="20"/>
                <w:szCs w:val="20"/>
              </w:rPr>
              <w:t>Bachórzu</w:t>
            </w:r>
            <w:proofErr w:type="spellEnd"/>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03"/>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Bachórzec </w:t>
            </w:r>
            <w:r w:rsidRPr="00C23608">
              <w:rPr>
                <w:rFonts w:ascii="Arial" w:eastAsia="Calibri" w:hAnsi="Arial" w:cs="Arial"/>
                <w:sz w:val="20"/>
                <w:szCs w:val="20"/>
              </w:rPr>
              <w:br/>
              <w:t xml:space="preserve">Parafia Rzymskokatolicka pw. św. Katarzyny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renowacja ołtarza bocznego </w:t>
            </w:r>
            <w:r w:rsidRPr="00C23608">
              <w:rPr>
                <w:rFonts w:ascii="Arial" w:eastAsia="Calibri" w:hAnsi="Arial" w:cs="Arial"/>
                <w:sz w:val="20"/>
                <w:szCs w:val="20"/>
              </w:rPr>
              <w:br/>
              <w:t xml:space="preserve">św. Antoniego z kościoła </w:t>
            </w:r>
            <w:r w:rsidRPr="00C23608">
              <w:rPr>
                <w:rFonts w:ascii="Arial" w:eastAsia="Calibri" w:hAnsi="Arial" w:cs="Arial"/>
                <w:sz w:val="20"/>
                <w:szCs w:val="20"/>
              </w:rPr>
              <w:br/>
              <w:t>pw. św. Katarzyny w Bachórcu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10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Berezka </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kościoła oraz dzwonnicy w Bereźnicy Wyżnej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121"/>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Bieliny</w:t>
            </w:r>
            <w:r w:rsidRPr="00C23608">
              <w:rPr>
                <w:rFonts w:ascii="Arial" w:eastAsia="Calibri" w:hAnsi="Arial" w:cs="Arial"/>
                <w:sz w:val="20"/>
                <w:szCs w:val="20"/>
              </w:rPr>
              <w:br/>
              <w:t xml:space="preserve">Parafia Rzymskokatolicka pw. św. Wojciecha </w:t>
            </w:r>
          </w:p>
        </w:tc>
        <w:tc>
          <w:tcPr>
            <w:tcW w:w="3827" w:type="dxa"/>
            <w:shd w:val="clear" w:color="auto" w:fill="auto"/>
            <w:vAlign w:val="bottom"/>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polichromii ściennej nawy oraz konserwacja figury Ukrzyżowanego w kościele pw. św. Wojciecha</w:t>
            </w:r>
            <w:r w:rsidRPr="00C23608">
              <w:rPr>
                <w:rFonts w:ascii="Arial" w:eastAsia="Calibri" w:hAnsi="Arial" w:cs="Arial"/>
                <w:sz w:val="20"/>
                <w:szCs w:val="20"/>
              </w:rPr>
              <w:br/>
              <w:t>w Bielinach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Bieździedza</w:t>
            </w:r>
            <w:r w:rsidRPr="00C23608">
              <w:rPr>
                <w:rFonts w:ascii="Arial" w:eastAsia="Calibri" w:hAnsi="Arial" w:cs="Arial"/>
                <w:sz w:val="20"/>
                <w:szCs w:val="20"/>
              </w:rPr>
              <w:br/>
              <w:t xml:space="preserve">Parafia Rzymskokatolicka pw. Świętej Trójcy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konserwatorskie przy pomniku epitafijnym ks. Stanisława Tarnowskiego w kościele parafialnym w Bieździedzy</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92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Borek Stary </w:t>
            </w:r>
            <w:r w:rsidRPr="00C23608">
              <w:rPr>
                <w:rFonts w:ascii="Arial" w:eastAsia="Calibri" w:hAnsi="Arial" w:cs="Arial"/>
                <w:sz w:val="20"/>
                <w:szCs w:val="20"/>
              </w:rPr>
              <w:br/>
              <w:t xml:space="preserve">Klasztor OO. Dominikanów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remont gzymsów wraz z obróbkami blacharskimi  kościoła oo. Dominikanów w Borku Starym</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122"/>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Bóbrka</w:t>
            </w:r>
            <w:r w:rsidRPr="00C23608">
              <w:rPr>
                <w:rFonts w:ascii="Arial" w:eastAsia="Calibri" w:hAnsi="Arial" w:cs="Arial"/>
                <w:sz w:val="20"/>
                <w:szCs w:val="20"/>
              </w:rPr>
              <w:br/>
              <w:t>Parafia Rzymskokatolicka pw. Najświętszego Serca Pana Jezusa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kościoła filialnego w Orelcu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124"/>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Brzegi Dolne </w:t>
            </w:r>
            <w:r w:rsidRPr="00C23608">
              <w:rPr>
                <w:rFonts w:ascii="Arial" w:eastAsia="Calibri" w:hAnsi="Arial" w:cs="Arial"/>
                <w:sz w:val="20"/>
                <w:szCs w:val="20"/>
              </w:rPr>
              <w:br/>
              <w:t xml:space="preserve">Parafia Rzymskokatolicka pw. MB Różańcowej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posadowienia kościoła pw. MB Różańcowej w Brzegu Dolnym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4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Brzeziny </w:t>
            </w:r>
            <w:r w:rsidRPr="00C23608">
              <w:rPr>
                <w:rFonts w:ascii="Arial" w:eastAsia="Calibri" w:hAnsi="Arial" w:cs="Arial"/>
                <w:sz w:val="20"/>
                <w:szCs w:val="20"/>
              </w:rPr>
              <w:br/>
              <w:t xml:space="preserve">Parafia Rzymskokatolicka pw. św. Mikołaja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modernizacja instalacji odgromowej kościoła oraz prace remontowo - konserwatorskie dzwonnicy przy kościele </w:t>
            </w:r>
            <w:r w:rsidRPr="00C23608">
              <w:rPr>
                <w:rFonts w:ascii="Arial" w:eastAsia="Calibri" w:hAnsi="Arial" w:cs="Arial"/>
                <w:sz w:val="20"/>
                <w:szCs w:val="20"/>
              </w:rPr>
              <w:br/>
              <w:t xml:space="preserve">pw. św. Mikołaja w Brzezinach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94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11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Brzeźnica </w:t>
            </w:r>
            <w:r w:rsidRPr="00C23608">
              <w:rPr>
                <w:rFonts w:ascii="Arial" w:eastAsia="Calibri" w:hAnsi="Arial" w:cs="Arial"/>
                <w:sz w:val="20"/>
                <w:szCs w:val="20"/>
              </w:rPr>
              <w:br/>
              <w:t xml:space="preserve">Parafia Rzymskokatolicka pw. Narodzenia św. Jana Chrzciciela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wyposażenia w kościele </w:t>
            </w:r>
            <w:r w:rsidRPr="00C23608">
              <w:rPr>
                <w:rFonts w:ascii="Arial" w:eastAsia="Calibri" w:hAnsi="Arial" w:cs="Arial"/>
                <w:sz w:val="20"/>
                <w:szCs w:val="20"/>
              </w:rPr>
              <w:br/>
              <w:t xml:space="preserve">pw. Narodzenia św. Jana Chrzciciela </w:t>
            </w:r>
            <w:r w:rsidRPr="00C23608">
              <w:rPr>
                <w:rFonts w:ascii="Arial" w:eastAsia="Calibri" w:hAnsi="Arial" w:cs="Arial"/>
                <w:sz w:val="20"/>
                <w:szCs w:val="20"/>
              </w:rPr>
              <w:br/>
              <w:t>w Brzeźnicy</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033"/>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Brzozów </w:t>
            </w:r>
            <w:r w:rsidRPr="00C23608">
              <w:rPr>
                <w:rFonts w:ascii="Arial" w:eastAsia="Calibri" w:hAnsi="Arial" w:cs="Arial"/>
                <w:sz w:val="20"/>
                <w:szCs w:val="20"/>
              </w:rPr>
              <w:br/>
              <w:t>Parafia Rzymskokatolicka pw. Przemienienia Pańskiego</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prospektu organowego  </w:t>
            </w:r>
            <w:r w:rsidRPr="00C23608">
              <w:rPr>
                <w:rFonts w:ascii="Arial" w:eastAsia="Calibri" w:hAnsi="Arial" w:cs="Arial"/>
                <w:sz w:val="20"/>
                <w:szCs w:val="20"/>
              </w:rPr>
              <w:br/>
              <w:t>w kościele pw. Przemienienia Pańskiego w Brzozowie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977"/>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Chmielnik</w:t>
            </w:r>
            <w:r w:rsidRPr="00C23608">
              <w:rPr>
                <w:rFonts w:ascii="Arial" w:eastAsia="Calibri" w:hAnsi="Arial" w:cs="Arial"/>
                <w:sz w:val="20"/>
                <w:szCs w:val="20"/>
              </w:rPr>
              <w:br/>
              <w:t>Parafia Rzymskokatolicka pw. MB Łaskawa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wykonanie izolacji przeciwwilgociowej kościoła pw. MB Łaskawej w Chmielniku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Chmielów</w:t>
            </w:r>
            <w:r w:rsidRPr="00C23608">
              <w:rPr>
                <w:rFonts w:ascii="Arial" w:eastAsia="Calibri" w:hAnsi="Arial" w:cs="Arial"/>
                <w:sz w:val="20"/>
                <w:szCs w:val="20"/>
              </w:rPr>
              <w:br/>
              <w:t xml:space="preserve">Parafia Rzymskokatolicka pw. św. Stanisława Bpa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wykonanie izolacji przeciwwilgociowej wraz z wykonaniem tynków kościoła pw. św. Stanisława Bpa w Chmielowie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992"/>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Chotyniec </w:t>
            </w:r>
            <w:r w:rsidRPr="00C23608">
              <w:rPr>
                <w:rFonts w:ascii="Arial" w:eastAsia="Calibri" w:hAnsi="Arial" w:cs="Arial"/>
                <w:sz w:val="20"/>
                <w:szCs w:val="20"/>
              </w:rPr>
              <w:br/>
              <w:t xml:space="preserve">Parafia Greckokatolicka pw.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wyposażenia cerkwi greckokatolickiej w Chotyńcu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22 500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Cmolas </w:t>
            </w:r>
            <w:r w:rsidRPr="00C23608">
              <w:rPr>
                <w:rFonts w:ascii="Arial" w:eastAsia="Calibri" w:hAnsi="Arial" w:cs="Arial"/>
                <w:sz w:val="20"/>
                <w:szCs w:val="20"/>
              </w:rPr>
              <w:br/>
              <w:t xml:space="preserve">Parafia Rzymskokatolicka pw. Przemienienia Pańskiego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murze ogrodzeniowym kościoła filialnego </w:t>
            </w:r>
            <w:r w:rsidRPr="00C23608">
              <w:rPr>
                <w:rFonts w:ascii="Arial" w:eastAsia="Calibri" w:hAnsi="Arial" w:cs="Arial"/>
                <w:sz w:val="20"/>
                <w:szCs w:val="20"/>
              </w:rPr>
              <w:br/>
              <w:t xml:space="preserve">pw. Przemienienia Pańskiego w Cmolasie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09"/>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Czaszyn </w:t>
            </w:r>
            <w:r w:rsidRPr="00C23608">
              <w:rPr>
                <w:rFonts w:ascii="Arial" w:eastAsia="Calibri" w:hAnsi="Arial" w:cs="Arial"/>
                <w:sz w:val="20"/>
                <w:szCs w:val="20"/>
              </w:rPr>
              <w:br/>
              <w:t xml:space="preserve">Parafia Rzymskokatolicka pw. Podwyższenia Krzyża Św.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dachu kościoła pw. Podwyższenia Krzyża Św. w Czaszynie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4C28B2">
        <w:trPr>
          <w:trHeight w:val="2088"/>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Dąbrówka</w:t>
            </w:r>
            <w:r w:rsidRPr="00C23608">
              <w:rPr>
                <w:rFonts w:ascii="Arial" w:eastAsia="Calibri" w:hAnsi="Arial" w:cs="Arial"/>
                <w:sz w:val="20"/>
                <w:szCs w:val="20"/>
              </w:rPr>
              <w:br/>
              <w:t xml:space="preserve">Parafia Rzymskokatolicka pw. św. Onufrego </w:t>
            </w:r>
            <w:r w:rsidRPr="00C23608">
              <w:rPr>
                <w:rFonts w:ascii="Arial" w:eastAsia="Calibri" w:hAnsi="Arial" w:cs="Arial"/>
                <w:sz w:val="20"/>
                <w:szCs w:val="20"/>
              </w:rPr>
              <w:br/>
              <w:t>i Niepokalanego Serca NMP</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ołtarzy bocznych z kościoła pw. św. Onufrego i Niepokalanego Serca NMP w Dąbrówce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407"/>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Dydnia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Michała Archanioła i św. Anny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restauracja i rekonstrukcja malowideł ściennych i sufitowych w kaplicy dojazdowej w </w:t>
            </w:r>
            <w:proofErr w:type="spellStart"/>
            <w:r w:rsidRPr="00C23608">
              <w:rPr>
                <w:rFonts w:ascii="Arial" w:eastAsia="Calibri" w:hAnsi="Arial" w:cs="Arial"/>
                <w:sz w:val="20"/>
                <w:szCs w:val="20"/>
              </w:rPr>
              <w:t>Obarzymie</w:t>
            </w:r>
            <w:proofErr w:type="spellEnd"/>
            <w:r w:rsidRPr="00C23608">
              <w:rPr>
                <w:rFonts w:ascii="Arial" w:eastAsia="Calibri" w:hAnsi="Arial" w:cs="Arial"/>
                <w:sz w:val="20"/>
                <w:szCs w:val="20"/>
              </w:rPr>
              <w:t xml:space="preserv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931"/>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20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Dydnia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Michała Archanioła i </w:t>
            </w:r>
            <w:proofErr w:type="spellStart"/>
            <w:r w:rsidRPr="00C23608">
              <w:rPr>
                <w:rFonts w:ascii="Arial" w:eastAsia="Calibri" w:hAnsi="Arial" w:cs="Arial"/>
                <w:sz w:val="20"/>
                <w:szCs w:val="20"/>
              </w:rPr>
              <w:t>św.Anny</w:t>
            </w:r>
            <w:proofErr w:type="spellEnd"/>
            <w:r w:rsidRPr="00C23608">
              <w:rPr>
                <w:rFonts w:ascii="Arial" w:eastAsia="Calibri" w:hAnsi="Arial" w:cs="Arial"/>
                <w:sz w:val="20"/>
                <w:szCs w:val="20"/>
              </w:rPr>
              <w:t xml:space="preserve">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i restauratorskie drzwi kościoła pw. św. Michała Archanioła i św. Anny w Dydni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1271"/>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Dzikowiec</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Mikołaja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nagrobków na cmentarzu </w:t>
            </w:r>
            <w:r w:rsidRPr="00C23608">
              <w:rPr>
                <w:rFonts w:ascii="Arial" w:eastAsia="Calibri" w:hAnsi="Arial" w:cs="Arial"/>
                <w:sz w:val="20"/>
                <w:szCs w:val="20"/>
              </w:rPr>
              <w:br/>
              <w:t xml:space="preserve">w Dzikowcu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Frysztak </w:t>
            </w:r>
            <w:r w:rsidRPr="00C23608">
              <w:rPr>
                <w:rFonts w:ascii="Arial" w:eastAsia="Calibri" w:hAnsi="Arial" w:cs="Arial"/>
                <w:sz w:val="20"/>
                <w:szCs w:val="20"/>
              </w:rPr>
              <w:br/>
              <w:t xml:space="preserve">Parafia Rzymskokatolicka pw.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elewacji kościoła pw. Narodzenia NMP we Frysztaku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Gać</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bocznego z kościoła </w:t>
            </w:r>
            <w:r w:rsidRPr="00C23608">
              <w:rPr>
                <w:rFonts w:ascii="Arial" w:eastAsia="Calibri" w:hAnsi="Arial" w:cs="Arial"/>
                <w:sz w:val="20"/>
                <w:szCs w:val="20"/>
              </w:rPr>
              <w:br/>
              <w:t xml:space="preserve">pw. Wniebowzięcia NMP w Gaci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Gawłuszowice</w:t>
            </w:r>
            <w:r w:rsidRPr="00C23608">
              <w:rPr>
                <w:rFonts w:ascii="Arial" w:eastAsia="Calibri" w:hAnsi="Arial" w:cs="Arial"/>
                <w:sz w:val="20"/>
                <w:szCs w:val="20"/>
              </w:rPr>
              <w:br/>
              <w:t xml:space="preserve">Parafia Rzymskokatolicka pw. św. Wojciecha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remontowo - konserwatorskie dachu i ścian  kościoła pw. św. Wojciecha w Gawłuszowicach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25</w:t>
            </w:r>
          </w:p>
        </w:tc>
        <w:tc>
          <w:tcPr>
            <w:tcW w:w="2042" w:type="dxa"/>
            <w:shd w:val="clear" w:color="auto" w:fill="auto"/>
          </w:tcPr>
          <w:p w:rsidR="00C23608" w:rsidRPr="00C23608" w:rsidRDefault="00C23608" w:rsidP="00C23608">
            <w:pPr>
              <w:rPr>
                <w:rFonts w:ascii="Arial" w:eastAsia="Calibri" w:hAnsi="Arial" w:cs="Arial"/>
                <w:sz w:val="20"/>
                <w:szCs w:val="20"/>
              </w:rPr>
            </w:pPr>
            <w:proofErr w:type="spellStart"/>
            <w:r w:rsidRPr="00C23608">
              <w:rPr>
                <w:rFonts w:ascii="Arial" w:eastAsia="Calibri" w:hAnsi="Arial" w:cs="Arial"/>
                <w:sz w:val="20"/>
                <w:szCs w:val="20"/>
              </w:rPr>
              <w:t>Gorzejowa</w:t>
            </w:r>
            <w:proofErr w:type="spellEnd"/>
            <w:r w:rsidRPr="00C23608">
              <w:rPr>
                <w:rFonts w:ascii="Arial" w:eastAsia="Calibri" w:hAnsi="Arial" w:cs="Arial"/>
                <w:sz w:val="20"/>
                <w:szCs w:val="20"/>
              </w:rPr>
              <w:t xml:space="preserve"> </w:t>
            </w:r>
            <w:r w:rsidRPr="00C23608">
              <w:rPr>
                <w:rFonts w:ascii="Arial" w:eastAsia="Calibri" w:hAnsi="Arial" w:cs="Arial"/>
                <w:sz w:val="20"/>
                <w:szCs w:val="20"/>
              </w:rPr>
              <w:br/>
              <w:t xml:space="preserve">Parafia Rzymskokatolicka pw. św. Grzegorza Papieża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dwóch obrazów z kościoła </w:t>
            </w:r>
            <w:r w:rsidRPr="00C23608">
              <w:rPr>
                <w:rFonts w:ascii="Arial" w:eastAsia="Calibri" w:hAnsi="Arial" w:cs="Arial"/>
                <w:sz w:val="20"/>
                <w:szCs w:val="20"/>
              </w:rPr>
              <w:br/>
              <w:t xml:space="preserve">pw. św. Grzegorza Papieża </w:t>
            </w:r>
            <w:r w:rsidRPr="00C23608">
              <w:rPr>
                <w:rFonts w:ascii="Arial" w:eastAsia="Calibri" w:hAnsi="Arial" w:cs="Arial"/>
                <w:sz w:val="20"/>
                <w:szCs w:val="20"/>
              </w:rPr>
              <w:br/>
              <w:t xml:space="preserve">w </w:t>
            </w:r>
            <w:proofErr w:type="spellStart"/>
            <w:r w:rsidRPr="00C23608">
              <w:rPr>
                <w:rFonts w:ascii="Arial" w:eastAsia="Calibri" w:hAnsi="Arial" w:cs="Arial"/>
                <w:sz w:val="20"/>
                <w:szCs w:val="20"/>
              </w:rPr>
              <w:t>Gorzejowej</w:t>
            </w:r>
            <w:proofErr w:type="spellEnd"/>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Góra Ropczycka </w:t>
            </w:r>
            <w:r w:rsidRPr="00C23608">
              <w:rPr>
                <w:rFonts w:ascii="Arial" w:eastAsia="Calibri" w:hAnsi="Arial" w:cs="Arial"/>
                <w:sz w:val="20"/>
                <w:szCs w:val="20"/>
              </w:rPr>
              <w:br/>
              <w:t xml:space="preserve">Parafia Rzymskokatolicka pw. św. Jakuba Starszego Apostoła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ołtarza bocznego pw. Serca Pana Jezusa w kościele pw. św. Jakuba Starszego Apostoła w Górze Ropczyckiej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Górzanka </w:t>
            </w:r>
            <w:r w:rsidRPr="00C23608">
              <w:rPr>
                <w:rFonts w:ascii="Arial" w:eastAsia="Calibri" w:hAnsi="Arial" w:cs="Arial"/>
                <w:sz w:val="20"/>
                <w:szCs w:val="20"/>
              </w:rPr>
              <w:br/>
              <w:t xml:space="preserve">Parafia Rzymskokatolicka </w:t>
            </w:r>
            <w:proofErr w:type="spellStart"/>
            <w:r w:rsidRPr="00C23608">
              <w:rPr>
                <w:rFonts w:ascii="Arial" w:eastAsia="Calibri" w:hAnsi="Arial" w:cs="Arial"/>
                <w:sz w:val="20"/>
                <w:szCs w:val="20"/>
              </w:rPr>
              <w:t>pwWniebowstąpienia</w:t>
            </w:r>
            <w:proofErr w:type="spellEnd"/>
            <w:r w:rsidRPr="00C23608">
              <w:rPr>
                <w:rFonts w:ascii="Arial" w:eastAsia="Calibri" w:hAnsi="Arial" w:cs="Arial"/>
                <w:sz w:val="20"/>
                <w:szCs w:val="20"/>
              </w:rPr>
              <w:t xml:space="preserve"> Pana Jezusa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polichromii w kościele </w:t>
            </w:r>
            <w:r w:rsidRPr="00C23608">
              <w:rPr>
                <w:rFonts w:ascii="Arial" w:eastAsia="Calibri" w:hAnsi="Arial" w:cs="Arial"/>
                <w:sz w:val="20"/>
                <w:szCs w:val="20"/>
              </w:rPr>
              <w:br/>
              <w:t xml:space="preserve">pw. Wniebowstąpienia Pana Jezusa  </w:t>
            </w:r>
            <w:r w:rsidRPr="00C23608">
              <w:rPr>
                <w:rFonts w:ascii="Arial" w:eastAsia="Calibri" w:hAnsi="Arial" w:cs="Arial"/>
                <w:sz w:val="20"/>
                <w:szCs w:val="20"/>
              </w:rPr>
              <w:br/>
              <w:t>w Górzance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49 000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Grodzisko Dolne</w:t>
            </w:r>
            <w:r w:rsidRPr="00C23608">
              <w:rPr>
                <w:rFonts w:ascii="Arial" w:eastAsia="Calibri" w:hAnsi="Arial" w:cs="Arial"/>
                <w:sz w:val="20"/>
                <w:szCs w:val="20"/>
              </w:rPr>
              <w:br/>
              <w:t xml:space="preserve">Parafia Rzymskokatolicka pw. św. Barbary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renowacja ogrodzenia przy kościele </w:t>
            </w:r>
            <w:r w:rsidRPr="00C23608">
              <w:rPr>
                <w:rFonts w:ascii="Arial" w:eastAsia="Calibri" w:hAnsi="Arial" w:cs="Arial"/>
                <w:sz w:val="20"/>
                <w:szCs w:val="20"/>
              </w:rPr>
              <w:br/>
              <w:t>pw. św. Barbary  w Grodzisku Dolnym</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29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Horyniec Zdrój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Niepokalanego Poczęcia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i renowacyjne polichromii ściennej w kościele  </w:t>
            </w:r>
            <w:r w:rsidRPr="00C23608">
              <w:rPr>
                <w:rFonts w:ascii="Arial" w:eastAsia="Calibri" w:hAnsi="Arial" w:cs="Arial"/>
                <w:sz w:val="20"/>
                <w:szCs w:val="20"/>
              </w:rPr>
              <w:br/>
              <w:t xml:space="preserve">pw. Niepokalanego Poczęcia NMP </w:t>
            </w:r>
            <w:r w:rsidRPr="00C23608">
              <w:rPr>
                <w:rFonts w:ascii="Arial" w:eastAsia="Calibri" w:hAnsi="Arial" w:cs="Arial"/>
                <w:sz w:val="20"/>
                <w:szCs w:val="20"/>
              </w:rPr>
              <w:br/>
              <w:t xml:space="preserve">w Horyńcu Zdroju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30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Huta Krzeszowska </w:t>
            </w:r>
            <w:r w:rsidRPr="00C23608">
              <w:rPr>
                <w:rFonts w:ascii="Arial" w:eastAsia="Calibri" w:hAnsi="Arial" w:cs="Arial"/>
                <w:sz w:val="20"/>
                <w:szCs w:val="20"/>
              </w:rPr>
              <w:br/>
              <w:t xml:space="preserve">Parafia Rzymskokatolicka pw. Podwyższenia Krzyża Świętego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polichromii ściennej w kościele pw. Podwyższenia Krzyża Świętego w Hucie Krzeszowskiej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Jarosław </w:t>
            </w:r>
            <w:r w:rsidRPr="00C23608">
              <w:rPr>
                <w:rFonts w:ascii="Arial" w:eastAsia="Calibri" w:hAnsi="Arial" w:cs="Arial"/>
                <w:sz w:val="20"/>
                <w:szCs w:val="20"/>
              </w:rPr>
              <w:br/>
              <w:t xml:space="preserve">Parafia Rzymskokatolicka pw. NMP Królowej Polski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renowacja elewacji budynku plebanii przy parafii pw. NMP Królowej Polski </w:t>
            </w:r>
            <w:r w:rsidRPr="00C23608">
              <w:rPr>
                <w:rFonts w:ascii="Arial" w:eastAsia="Calibri" w:hAnsi="Arial" w:cs="Arial"/>
                <w:sz w:val="20"/>
                <w:szCs w:val="20"/>
              </w:rPr>
              <w:br/>
              <w:t xml:space="preserve">w Jarosławiu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Jasło </w:t>
            </w:r>
            <w:r w:rsidRPr="00C23608">
              <w:rPr>
                <w:rFonts w:ascii="Arial" w:eastAsia="Calibri" w:hAnsi="Arial" w:cs="Arial"/>
                <w:sz w:val="20"/>
                <w:szCs w:val="20"/>
              </w:rPr>
              <w:br/>
              <w:t xml:space="preserve">Parafia Rzymskokatolicka pw. św. Stanisława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elewacji kościoła pw. św. Stanisława B.M. w Jaśle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55 000</w:t>
            </w:r>
          </w:p>
        </w:tc>
      </w:tr>
      <w:tr w:rsidR="00C23608" w:rsidRPr="00C23608" w:rsidTr="009110D9">
        <w:trPr>
          <w:trHeight w:val="141"/>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Jaślany  </w:t>
            </w:r>
            <w:r w:rsidRPr="00C23608">
              <w:rPr>
                <w:rFonts w:ascii="Arial" w:eastAsia="Calibri" w:hAnsi="Arial" w:cs="Arial"/>
                <w:sz w:val="20"/>
                <w:szCs w:val="20"/>
              </w:rPr>
              <w:br/>
              <w:t xml:space="preserve">Parafia Rzymskokatolicka pw. Niepokalanego Poczęcia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wymiana rur spustowych oraz uporządkowanie odwodnienia terenu  kościoła  pw. Niepokalanego Poczęcia NMP w Jaślanach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Jaśliska </w:t>
            </w:r>
            <w:r w:rsidRPr="00C23608">
              <w:rPr>
                <w:rFonts w:ascii="Arial" w:eastAsia="Calibri" w:hAnsi="Arial" w:cs="Arial"/>
                <w:sz w:val="20"/>
                <w:szCs w:val="20"/>
              </w:rPr>
              <w:br/>
              <w:t xml:space="preserve">Parafia Rzymskokatolicka pw. św. Katarzyny Aleksandryjskiej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 restauracja wyposażenia kościoła filialnego w Woli Niżnej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Kalwaria Pacławska </w:t>
            </w:r>
            <w:r w:rsidRPr="00C23608">
              <w:rPr>
                <w:rFonts w:ascii="Arial" w:eastAsia="Calibri" w:hAnsi="Arial" w:cs="Arial"/>
                <w:sz w:val="20"/>
                <w:szCs w:val="20"/>
              </w:rPr>
              <w:br/>
              <w:t xml:space="preserve">Klasztor Znalezienia Krzyża Świętego Zakonu Braci Mniejszych Konwentualnych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remont kaplicy "Dom Kajfasza z Ciemnicą" przy Klasztorze  Znalezienia Krzyża Świętego Zakonu Braci Mniejszych Konwentualnych w Kalwarii Pacławskiej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Kańczuga </w:t>
            </w:r>
            <w:r w:rsidRPr="00C23608">
              <w:rPr>
                <w:rFonts w:ascii="Arial" w:eastAsia="Calibri" w:hAnsi="Arial" w:cs="Arial"/>
                <w:sz w:val="20"/>
                <w:szCs w:val="20"/>
              </w:rPr>
              <w:br/>
              <w:t xml:space="preserve">Parafia Rzymskokatolicka 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wyposażenia oraz dekoracji malarskich w kościele pw. św. Michała Archanioła w Kańczudze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Klimkówka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elewacji z gontów kościoła pw. św. Michała Archanioła w Klimkówce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Kobylany</w:t>
            </w:r>
            <w:r w:rsidRPr="00C23608">
              <w:rPr>
                <w:rFonts w:ascii="Arial" w:eastAsia="Calibri" w:hAnsi="Arial" w:cs="Arial"/>
                <w:sz w:val="20"/>
                <w:szCs w:val="20"/>
              </w:rPr>
              <w:br/>
              <w:t xml:space="preserve">Parafia Rzymskokatolicka pw.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kamiennych płytach nagrobnych w kościele pw. Narodzenia NMP </w:t>
            </w:r>
            <w:r w:rsidRPr="00C23608">
              <w:rPr>
                <w:rFonts w:ascii="Arial" w:eastAsia="Calibri" w:hAnsi="Arial" w:cs="Arial"/>
                <w:sz w:val="20"/>
                <w:szCs w:val="20"/>
              </w:rPr>
              <w:br/>
              <w:t xml:space="preserve">w Kobylanach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Kolbuszowa </w:t>
            </w:r>
            <w:r w:rsidRPr="00C23608">
              <w:rPr>
                <w:rFonts w:ascii="Arial" w:eastAsia="Calibri" w:hAnsi="Arial" w:cs="Arial"/>
                <w:sz w:val="20"/>
                <w:szCs w:val="20"/>
              </w:rPr>
              <w:br/>
              <w:t xml:space="preserve">Parafia Rzymskokatolicka pw. Wszystkich Świętych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nagrobków na cmentarzu </w:t>
            </w:r>
            <w:r w:rsidRPr="00C23608">
              <w:rPr>
                <w:rFonts w:ascii="Arial" w:eastAsia="Calibri" w:hAnsi="Arial" w:cs="Arial"/>
                <w:sz w:val="20"/>
                <w:szCs w:val="20"/>
              </w:rPr>
              <w:br/>
              <w:t xml:space="preserve">w Kolbuszowej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40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Komańcza</w:t>
            </w:r>
            <w:r w:rsidRPr="00C23608">
              <w:rPr>
                <w:rFonts w:ascii="Arial" w:eastAsia="Calibri" w:hAnsi="Arial" w:cs="Arial"/>
                <w:sz w:val="20"/>
                <w:szCs w:val="20"/>
              </w:rPr>
              <w:br/>
              <w:t xml:space="preserve">Parafia Rzymskokatolicka pw. św. Józefa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ikonostasu w kościele filialnym pw. Matki Bożej Wspomożycielki w Radoszycach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Kombornia </w:t>
            </w:r>
            <w:r w:rsidRPr="00C23608">
              <w:rPr>
                <w:rFonts w:ascii="Arial" w:eastAsia="Calibri" w:hAnsi="Arial" w:cs="Arial"/>
                <w:sz w:val="20"/>
                <w:szCs w:val="20"/>
              </w:rPr>
              <w:br/>
              <w:t xml:space="preserve">Parafia Rzymskokatolicka pw. MB Pocieszenia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przy dekoracji malarskiej w kościele pw. MB Pocieszenia w Komborni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Końskie  </w:t>
            </w:r>
            <w:r w:rsidRPr="00C23608">
              <w:rPr>
                <w:rFonts w:ascii="Arial" w:eastAsia="Calibri" w:hAnsi="Arial" w:cs="Arial"/>
                <w:sz w:val="20"/>
                <w:szCs w:val="20"/>
              </w:rPr>
              <w:br/>
              <w:t xml:space="preserve">Parafia Rzymskokatolicka pw. Przemienienia Pańskiego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z kościoła pw. Przemienienia Pańskiego </w:t>
            </w:r>
            <w:r w:rsidRPr="00C23608">
              <w:rPr>
                <w:rFonts w:ascii="Arial" w:eastAsia="Calibri" w:hAnsi="Arial" w:cs="Arial"/>
                <w:sz w:val="20"/>
                <w:szCs w:val="20"/>
              </w:rPr>
              <w:br/>
              <w:t xml:space="preserve">w Końskim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Korczyna </w:t>
            </w:r>
            <w:r w:rsidRPr="00C23608">
              <w:rPr>
                <w:rFonts w:ascii="Arial" w:eastAsia="Calibri" w:hAnsi="Arial" w:cs="Arial"/>
                <w:sz w:val="20"/>
                <w:szCs w:val="20"/>
              </w:rPr>
              <w:br/>
              <w:t xml:space="preserve">Parafia Rzymskokatolicka pw. NMP Królowej Polski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remontowo - konserwatorskie elewacji budynku kościoła pw. NMP Królowej Polski w Korczynie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Krasiczyn</w:t>
            </w:r>
            <w:r w:rsidRPr="00C23608">
              <w:rPr>
                <w:rFonts w:ascii="Arial" w:eastAsia="Calibri" w:hAnsi="Arial" w:cs="Arial"/>
                <w:sz w:val="20"/>
                <w:szCs w:val="20"/>
              </w:rPr>
              <w:br/>
              <w:t xml:space="preserve">Parafia Rzymskokatolicka pw. św. Marcina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kościele filialnym w Chołowicach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Krosno </w:t>
            </w:r>
            <w:r w:rsidRPr="00C23608">
              <w:rPr>
                <w:rFonts w:ascii="Arial" w:eastAsia="Calibri" w:hAnsi="Arial" w:cs="Arial"/>
                <w:sz w:val="20"/>
                <w:szCs w:val="20"/>
              </w:rPr>
              <w:br/>
              <w:t xml:space="preserve">Klasztor Nawiedzenia NMP Zakonu Braci Mniejszych Konwentualnych Franciszkanów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dekoracji sztukatorskiej kopuły kaplicy </w:t>
            </w:r>
            <w:proofErr w:type="spellStart"/>
            <w:r w:rsidRPr="00C23608">
              <w:rPr>
                <w:rFonts w:ascii="Arial" w:eastAsia="Calibri" w:hAnsi="Arial" w:cs="Arial"/>
                <w:sz w:val="20"/>
                <w:szCs w:val="20"/>
              </w:rPr>
              <w:t>Oświęcimów</w:t>
            </w:r>
            <w:proofErr w:type="spellEnd"/>
            <w:r w:rsidRPr="00C23608">
              <w:rPr>
                <w:rFonts w:ascii="Arial" w:eastAsia="Calibri" w:hAnsi="Arial" w:cs="Arial"/>
                <w:sz w:val="20"/>
                <w:szCs w:val="20"/>
              </w:rPr>
              <w:t xml:space="preserve"> w kościele franciszkanów w Krośnie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Krosno </w:t>
            </w:r>
            <w:r w:rsidRPr="00C23608">
              <w:rPr>
                <w:rFonts w:ascii="Arial" w:eastAsia="Calibri" w:hAnsi="Arial" w:cs="Arial"/>
                <w:sz w:val="20"/>
                <w:szCs w:val="20"/>
              </w:rPr>
              <w:br/>
              <w:t xml:space="preserve">Klasztor Zakonu Braci Mniejszych Kapucynów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konserwatorskie dekoracji malarskiej  wnętrza kościoła  Zakonu Braci Mniejszych Kapucynów w Krośnie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Krosno </w:t>
            </w:r>
            <w:r w:rsidRPr="00C23608">
              <w:rPr>
                <w:rFonts w:ascii="Arial" w:eastAsia="Calibri" w:hAnsi="Arial" w:cs="Arial"/>
                <w:sz w:val="20"/>
                <w:szCs w:val="20"/>
              </w:rPr>
              <w:br/>
              <w:t xml:space="preserve">Parafia Rzymskokatolicka pw. Trójcy Świętej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wyposażenia kaplic </w:t>
            </w:r>
            <w:proofErr w:type="spellStart"/>
            <w:r w:rsidRPr="00C23608">
              <w:rPr>
                <w:rFonts w:ascii="Arial" w:eastAsia="Calibri" w:hAnsi="Arial" w:cs="Arial"/>
                <w:sz w:val="20"/>
                <w:szCs w:val="20"/>
              </w:rPr>
              <w:t>śś</w:t>
            </w:r>
            <w:proofErr w:type="spellEnd"/>
            <w:r w:rsidRPr="00C23608">
              <w:rPr>
                <w:rFonts w:ascii="Arial" w:eastAsia="Calibri" w:hAnsi="Arial" w:cs="Arial"/>
                <w:sz w:val="20"/>
                <w:szCs w:val="20"/>
              </w:rPr>
              <w:t xml:space="preserve"> Wojciecha i Jana Nepomucena  </w:t>
            </w:r>
            <w:r w:rsidRPr="00C23608">
              <w:rPr>
                <w:rFonts w:ascii="Arial" w:eastAsia="Calibri" w:hAnsi="Arial" w:cs="Arial"/>
                <w:sz w:val="20"/>
                <w:szCs w:val="20"/>
              </w:rPr>
              <w:br/>
              <w:t xml:space="preserve">w  kościele pw. Trójcy Świętej w Krośnie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Krzywcza</w:t>
            </w:r>
            <w:r w:rsidRPr="00C23608">
              <w:rPr>
                <w:rFonts w:ascii="Arial" w:eastAsia="Calibri" w:hAnsi="Arial" w:cs="Arial"/>
                <w:sz w:val="20"/>
                <w:szCs w:val="20"/>
              </w:rPr>
              <w:br/>
              <w:t xml:space="preserve">Parafia Rzymskokatolicka pw.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budynku plebanii w Krzywczy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Lesko</w:t>
            </w:r>
            <w:r w:rsidRPr="00C23608">
              <w:rPr>
                <w:rFonts w:ascii="Arial" w:eastAsia="Calibri" w:hAnsi="Arial" w:cs="Arial"/>
                <w:sz w:val="20"/>
                <w:szCs w:val="20"/>
              </w:rPr>
              <w:br/>
              <w:t xml:space="preserve">Parafia Rzymskokatolicka pw. Nawiedzenia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z kościoła pw. Nawiedzenia NMP w Lesku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50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Leżajsk </w:t>
            </w:r>
            <w:r w:rsidRPr="00C23608">
              <w:rPr>
                <w:rFonts w:ascii="Arial" w:eastAsia="Calibri" w:hAnsi="Arial" w:cs="Arial"/>
                <w:sz w:val="20"/>
                <w:szCs w:val="20"/>
              </w:rPr>
              <w:br/>
              <w:t xml:space="preserve">Klasztor oo. Bernardynów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ołtarza bocznego pw. św. Franciszka w bazylice oo. Bernardynów w Leżajsku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13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Leżajsk</w:t>
            </w:r>
            <w:r w:rsidRPr="00C23608">
              <w:rPr>
                <w:rFonts w:ascii="Arial" w:eastAsia="Calibri" w:hAnsi="Arial" w:cs="Arial"/>
                <w:sz w:val="20"/>
                <w:szCs w:val="20"/>
              </w:rPr>
              <w:br/>
              <w:t xml:space="preserve">Parafia Rzymskokatolicka pw. Świętej Trójcy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polichromii ściennej</w:t>
            </w:r>
            <w:r w:rsidRPr="00C23608">
              <w:rPr>
                <w:rFonts w:ascii="Arial" w:eastAsia="Calibri" w:hAnsi="Arial" w:cs="Arial"/>
                <w:sz w:val="20"/>
                <w:szCs w:val="20"/>
              </w:rPr>
              <w:br/>
              <w:t xml:space="preserve">w kościele filialnym pw. Jezusa Miłosiernego  w Leżajsku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Lipnica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MB Pocieszenia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konfesjonału i zegara </w:t>
            </w:r>
            <w:r w:rsidRPr="00C23608">
              <w:rPr>
                <w:rFonts w:ascii="Arial" w:eastAsia="Calibri" w:hAnsi="Arial" w:cs="Arial"/>
                <w:sz w:val="20"/>
                <w:szCs w:val="20"/>
              </w:rPr>
              <w:br/>
              <w:t xml:space="preserve">z kościoła pw. MB Pocieszenia w Lipnicy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27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Lubaczów</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Stanisława BM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rzeźb z bramy kościoła </w:t>
            </w:r>
            <w:r w:rsidRPr="00C23608">
              <w:rPr>
                <w:rFonts w:ascii="Arial" w:eastAsia="Calibri" w:hAnsi="Arial" w:cs="Arial"/>
                <w:sz w:val="20"/>
                <w:szCs w:val="20"/>
              </w:rPr>
              <w:br/>
              <w:t xml:space="preserve">pw. św. Stanisława BM w Lubaczowie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12 000</w:t>
            </w:r>
          </w:p>
        </w:tc>
      </w:tr>
      <w:tr w:rsidR="00C23608" w:rsidRPr="00C23608" w:rsidTr="009110D9">
        <w:trPr>
          <w:trHeight w:val="127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Lubla </w:t>
            </w:r>
            <w:r w:rsidRPr="00C23608">
              <w:rPr>
                <w:rFonts w:ascii="Arial" w:eastAsia="Calibri" w:hAnsi="Arial" w:cs="Arial"/>
                <w:sz w:val="20"/>
                <w:szCs w:val="20"/>
              </w:rPr>
              <w:br/>
              <w:t xml:space="preserve">Parafia Rzymskokatolicka pw. św. Mikołaja bp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wykonanie izolacji przeciwwilgociowej posadzkowej w kościele pw. św. Mikołaja bp w Lubli</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Lubzina </w:t>
            </w:r>
            <w:r w:rsidRPr="00C23608">
              <w:rPr>
                <w:rFonts w:ascii="Arial" w:eastAsia="Calibri" w:hAnsi="Arial" w:cs="Arial"/>
                <w:sz w:val="20"/>
                <w:szCs w:val="20"/>
              </w:rPr>
              <w:br/>
              <w:t xml:space="preserve">Parafia Rzymskokatolicka pw. św. Mikołaja Biskupa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wymiana  okien w kościele pw. św. Mikołaja Biskupa w Lubzinie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Łańcut</w:t>
            </w:r>
            <w:r w:rsidRPr="00C23608">
              <w:rPr>
                <w:rFonts w:ascii="Arial" w:eastAsia="Calibri" w:hAnsi="Arial" w:cs="Arial"/>
                <w:sz w:val="20"/>
                <w:szCs w:val="20"/>
              </w:rPr>
              <w:br/>
              <w:t>Parafia Rzymskokatolicka pw. św. Stanisława Biskupa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kościoła pw. św. Stanisława Biskupa </w:t>
            </w:r>
            <w:r w:rsidRPr="00C23608">
              <w:rPr>
                <w:rFonts w:ascii="Arial" w:eastAsia="Calibri" w:hAnsi="Arial" w:cs="Arial"/>
                <w:sz w:val="20"/>
                <w:szCs w:val="20"/>
              </w:rPr>
              <w:br/>
              <w:t>w Łańcucie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Łączki  Kucharskie </w:t>
            </w:r>
            <w:r w:rsidRPr="00C23608">
              <w:rPr>
                <w:rFonts w:ascii="Arial" w:eastAsia="Calibri" w:hAnsi="Arial" w:cs="Arial"/>
                <w:sz w:val="20"/>
                <w:szCs w:val="20"/>
              </w:rPr>
              <w:br/>
              <w:t xml:space="preserve">Parafia Rzymskokatolicka pw. św. Bartłomieja </w:t>
            </w:r>
            <w:proofErr w:type="spellStart"/>
            <w:r w:rsidRPr="00C23608">
              <w:rPr>
                <w:rFonts w:ascii="Arial" w:eastAsia="Calibri" w:hAnsi="Arial" w:cs="Arial"/>
                <w:sz w:val="20"/>
                <w:szCs w:val="20"/>
              </w:rPr>
              <w:t>Ap</w:t>
            </w:r>
            <w:proofErr w:type="spellEnd"/>
            <w:r w:rsidRPr="00C23608">
              <w:rPr>
                <w:rFonts w:ascii="Arial" w:eastAsia="Calibri" w:hAnsi="Arial" w:cs="Arial"/>
                <w:sz w:val="20"/>
                <w:szCs w:val="20"/>
              </w:rPr>
              <w:t xml:space="preserve">.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w kościele </w:t>
            </w:r>
            <w:r w:rsidRPr="00C23608">
              <w:rPr>
                <w:rFonts w:ascii="Arial" w:eastAsia="Calibri" w:hAnsi="Arial" w:cs="Arial"/>
                <w:sz w:val="20"/>
                <w:szCs w:val="20"/>
              </w:rPr>
              <w:br/>
              <w:t xml:space="preserve">pw. św. Bartłomieja </w:t>
            </w:r>
            <w:proofErr w:type="spellStart"/>
            <w:r w:rsidRPr="00C23608">
              <w:rPr>
                <w:rFonts w:ascii="Arial" w:eastAsia="Calibri" w:hAnsi="Arial" w:cs="Arial"/>
                <w:sz w:val="20"/>
                <w:szCs w:val="20"/>
              </w:rPr>
              <w:t>Ap</w:t>
            </w:r>
            <w:proofErr w:type="spellEnd"/>
            <w:r w:rsidRPr="00C23608">
              <w:rPr>
                <w:rFonts w:ascii="Arial" w:eastAsia="Calibri" w:hAnsi="Arial" w:cs="Arial"/>
                <w:sz w:val="20"/>
                <w:szCs w:val="20"/>
              </w:rPr>
              <w:t xml:space="preserve">. w Łączkach Kucharskich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Łączki Jagiellońskie </w:t>
            </w:r>
            <w:r w:rsidRPr="00C23608">
              <w:rPr>
                <w:rFonts w:ascii="Arial" w:eastAsia="Calibri" w:hAnsi="Arial" w:cs="Arial"/>
                <w:sz w:val="20"/>
                <w:szCs w:val="20"/>
              </w:rPr>
              <w:br/>
              <w:t xml:space="preserve">Parafia Rzymskokatolicka pw. św. Andrzeja Apostoła </w:t>
            </w:r>
            <w:r w:rsidRPr="00C23608">
              <w:rPr>
                <w:rFonts w:ascii="Arial" w:eastAsia="Calibri" w:hAnsi="Arial" w:cs="Arial"/>
                <w:sz w:val="20"/>
                <w:szCs w:val="20"/>
              </w:rPr>
              <w:br/>
              <w:t xml:space="preserve">i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remont i konserwacja elewacji zewnętrznej kościoła pw. św. Andrzeja Apostoła i Narodzenia NMP w Łączkach Jagiellońskich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Łąka</w:t>
            </w:r>
            <w:r w:rsidRPr="00C23608">
              <w:rPr>
                <w:rFonts w:ascii="Arial" w:eastAsia="Calibri" w:hAnsi="Arial" w:cs="Arial"/>
                <w:sz w:val="20"/>
                <w:szCs w:val="20"/>
              </w:rPr>
              <w:br/>
              <w:t xml:space="preserve">Parafia Rzymskokatolicka pw. św. Onufrego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ogrodzenia wokół kościoła pw. św. Onufrego w Łące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60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Manasterz</w:t>
            </w:r>
            <w:r w:rsidRPr="00C23608">
              <w:rPr>
                <w:rFonts w:ascii="Arial" w:eastAsia="Calibri" w:hAnsi="Arial" w:cs="Arial"/>
                <w:sz w:val="20"/>
                <w:szCs w:val="20"/>
              </w:rPr>
              <w:br/>
              <w:t xml:space="preserve">Parafia Rzymskokatolicka pw. św. Katarzyny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ołtarza głównego </w:t>
            </w:r>
            <w:r w:rsidRPr="00C23608">
              <w:rPr>
                <w:rFonts w:ascii="Arial" w:eastAsia="Calibri" w:hAnsi="Arial" w:cs="Arial"/>
                <w:sz w:val="20"/>
                <w:szCs w:val="20"/>
              </w:rPr>
              <w:br/>
              <w:t>z kościoła pw. św. Katarzyny  Manasterzu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Markowa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Doroty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dachu i więźby dachowej wraz </w:t>
            </w:r>
            <w:r w:rsidRPr="00C23608">
              <w:rPr>
                <w:rFonts w:ascii="Arial" w:eastAsia="Calibri" w:hAnsi="Arial" w:cs="Arial"/>
                <w:sz w:val="20"/>
                <w:szCs w:val="20"/>
              </w:rPr>
              <w:br/>
              <w:t xml:space="preserve">z wymianą okuć i obróbek blacharskich oraz orynnowania kościoła </w:t>
            </w:r>
            <w:r w:rsidRPr="00C23608">
              <w:rPr>
                <w:rFonts w:ascii="Arial" w:eastAsia="Calibri" w:hAnsi="Arial" w:cs="Arial"/>
                <w:sz w:val="20"/>
                <w:szCs w:val="20"/>
              </w:rPr>
              <w:br/>
              <w:t>pw. św. Doroty w Markowej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Medyka </w:t>
            </w:r>
            <w:r w:rsidRPr="00C23608">
              <w:rPr>
                <w:rFonts w:ascii="Arial" w:eastAsia="Calibri" w:hAnsi="Arial" w:cs="Arial"/>
                <w:sz w:val="20"/>
                <w:szCs w:val="20"/>
              </w:rPr>
              <w:br/>
              <w:t xml:space="preserve">Parafia Rzymskokatolicka pw. św. Piotra i Pawła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remontowo - konserwatorskie polichromii oraz wyposażenia kościoła pw. św. Piotra i Pawła w Medyce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Michałówka </w:t>
            </w:r>
            <w:r w:rsidRPr="00C23608">
              <w:rPr>
                <w:rFonts w:ascii="Arial" w:eastAsia="Calibri" w:hAnsi="Arial" w:cs="Arial"/>
                <w:sz w:val="20"/>
                <w:szCs w:val="20"/>
              </w:rPr>
              <w:br/>
              <w:t xml:space="preserve">Parafia Rzymskokatolicka 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drewnianej elewacji oraz stolarki okiennej i drzwiowej kościoła </w:t>
            </w:r>
            <w:r w:rsidRPr="00C23608">
              <w:rPr>
                <w:rFonts w:ascii="Arial" w:eastAsia="Calibri" w:hAnsi="Arial" w:cs="Arial"/>
                <w:sz w:val="20"/>
                <w:szCs w:val="20"/>
              </w:rPr>
              <w:br/>
              <w:t xml:space="preserve">pw. św. Michała Archanioła </w:t>
            </w:r>
            <w:r w:rsidRPr="00C23608">
              <w:rPr>
                <w:rFonts w:ascii="Arial" w:eastAsia="Calibri" w:hAnsi="Arial" w:cs="Arial"/>
                <w:sz w:val="20"/>
                <w:szCs w:val="20"/>
              </w:rPr>
              <w:br/>
              <w:t>w Michałówce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Mielec</w:t>
            </w:r>
            <w:r w:rsidRPr="00C23608">
              <w:rPr>
                <w:rFonts w:ascii="Arial" w:eastAsia="Calibri" w:hAnsi="Arial" w:cs="Arial"/>
                <w:sz w:val="20"/>
                <w:szCs w:val="20"/>
              </w:rPr>
              <w:br/>
              <w:t xml:space="preserve">Parafia Rzymskokatolicka pw. św. Mateusza Apostoła i Ewangelisty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restauracja i konserwacja polichromii ściennych w kościele pw. św. Mateusza Apostoła i Ewangelisty w Mielcu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Mielec</w:t>
            </w:r>
            <w:r w:rsidRPr="00C23608">
              <w:rPr>
                <w:rFonts w:ascii="Arial" w:eastAsia="Calibri" w:hAnsi="Arial" w:cs="Arial"/>
                <w:sz w:val="20"/>
                <w:szCs w:val="20"/>
              </w:rPr>
              <w:br/>
              <w:t xml:space="preserve">Parafia Rzymskokatolicka pw. Ducha Świętego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kaplicy pw. św. Stanisława Kostki </w:t>
            </w:r>
            <w:r w:rsidRPr="00C23608">
              <w:rPr>
                <w:rFonts w:ascii="Arial" w:eastAsia="Calibri" w:hAnsi="Arial" w:cs="Arial"/>
                <w:sz w:val="20"/>
                <w:szCs w:val="20"/>
              </w:rPr>
              <w:br/>
              <w:t xml:space="preserve">w Mielcu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Nagoszyn </w:t>
            </w:r>
            <w:r w:rsidRPr="00C23608">
              <w:rPr>
                <w:rFonts w:ascii="Arial" w:eastAsia="Calibri" w:hAnsi="Arial" w:cs="Arial"/>
                <w:sz w:val="20"/>
                <w:szCs w:val="20"/>
              </w:rPr>
              <w:br/>
              <w:t xml:space="preserve">Parafia Rzymskokatolicka pw. św. Antoniego Padewskiego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izolacji przeciwwilgociowej fundamentów kościoła pw. św. Antoniego Padewskiego w Nagoszynie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65 000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Niebylec </w:t>
            </w:r>
            <w:r w:rsidRPr="00C23608">
              <w:rPr>
                <w:rFonts w:ascii="Arial" w:eastAsia="Calibri" w:hAnsi="Arial" w:cs="Arial"/>
                <w:sz w:val="20"/>
                <w:szCs w:val="20"/>
              </w:rPr>
              <w:br/>
              <w:t xml:space="preserve">Parafia Rzymskokatolicka pw. Znalezienia Krzyża Świętego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w kościele </w:t>
            </w:r>
            <w:r w:rsidRPr="00C23608">
              <w:rPr>
                <w:rFonts w:ascii="Arial" w:eastAsia="Calibri" w:hAnsi="Arial" w:cs="Arial"/>
                <w:sz w:val="20"/>
                <w:szCs w:val="20"/>
              </w:rPr>
              <w:br/>
              <w:t xml:space="preserve">pw. Znalezienia Krzyża Świętego </w:t>
            </w:r>
            <w:r w:rsidRPr="00C23608">
              <w:rPr>
                <w:rFonts w:ascii="Arial" w:eastAsia="Calibri" w:hAnsi="Arial" w:cs="Arial"/>
                <w:sz w:val="20"/>
                <w:szCs w:val="20"/>
              </w:rPr>
              <w:br/>
              <w:t>w Niebylcu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Niwiska </w:t>
            </w:r>
            <w:r w:rsidRPr="00C23608">
              <w:rPr>
                <w:rFonts w:ascii="Arial" w:eastAsia="Calibri" w:hAnsi="Arial" w:cs="Arial"/>
                <w:sz w:val="20"/>
                <w:szCs w:val="20"/>
              </w:rPr>
              <w:br/>
              <w:t>Parafia Rzymskokatolicka pw. św. Mikołaja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izolacji przeciwwilgociowej oraz wykonanie tynków kościoła </w:t>
            </w:r>
            <w:r w:rsidRPr="00C23608">
              <w:rPr>
                <w:rFonts w:ascii="Arial" w:eastAsia="Calibri" w:hAnsi="Arial" w:cs="Arial"/>
                <w:sz w:val="20"/>
                <w:szCs w:val="20"/>
              </w:rPr>
              <w:br/>
              <w:t xml:space="preserve">pw. św. Mikołaja w </w:t>
            </w:r>
            <w:proofErr w:type="spellStart"/>
            <w:r w:rsidRPr="00C23608">
              <w:rPr>
                <w:rFonts w:ascii="Arial" w:eastAsia="Calibri" w:hAnsi="Arial" w:cs="Arial"/>
                <w:sz w:val="20"/>
                <w:szCs w:val="20"/>
              </w:rPr>
              <w:t>Niwiskach</w:t>
            </w:r>
            <w:proofErr w:type="spellEnd"/>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Ostrowy Tuszowskie </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izolacji ścian fundamentowych wraz z drenażem kościoła pw. Wniebowzięcia NMP </w:t>
            </w:r>
            <w:r w:rsidRPr="00C23608">
              <w:rPr>
                <w:rFonts w:ascii="Arial" w:eastAsia="Calibri" w:hAnsi="Arial" w:cs="Arial"/>
                <w:sz w:val="20"/>
                <w:szCs w:val="20"/>
              </w:rPr>
              <w:br/>
              <w:t>w Ostrowach Tuszowskich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80 000</w:t>
            </w:r>
          </w:p>
        </w:tc>
      </w:tr>
      <w:tr w:rsidR="00C23608" w:rsidRPr="00C23608" w:rsidTr="009110D9">
        <w:trPr>
          <w:trHeight w:val="992"/>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70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Ostrowy Tuszowskie </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prospektu organowego </w:t>
            </w:r>
            <w:r w:rsidRPr="00C23608">
              <w:rPr>
                <w:rFonts w:ascii="Arial" w:eastAsia="Calibri" w:hAnsi="Arial" w:cs="Arial"/>
                <w:sz w:val="20"/>
                <w:szCs w:val="20"/>
              </w:rPr>
              <w:br/>
              <w:t xml:space="preserve">i prace organmistrzowskie przy organach </w:t>
            </w:r>
            <w:r w:rsidRPr="00C23608">
              <w:rPr>
                <w:rFonts w:ascii="Arial" w:eastAsia="Calibri" w:hAnsi="Arial" w:cs="Arial"/>
                <w:sz w:val="20"/>
                <w:szCs w:val="20"/>
              </w:rPr>
              <w:br/>
              <w:t xml:space="preserve">w kościele pw. Wniebowzięcia NMP </w:t>
            </w:r>
            <w:r w:rsidRPr="00C23608">
              <w:rPr>
                <w:rFonts w:ascii="Arial" w:eastAsia="Calibri" w:hAnsi="Arial" w:cs="Arial"/>
                <w:sz w:val="20"/>
                <w:szCs w:val="20"/>
              </w:rPr>
              <w:br/>
              <w:t xml:space="preserve">w Ostrowach Tuszowskich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Ostrów</w:t>
            </w:r>
            <w:r w:rsidRPr="00C23608">
              <w:rPr>
                <w:rFonts w:ascii="Arial" w:eastAsia="Calibri" w:hAnsi="Arial" w:cs="Arial"/>
                <w:sz w:val="20"/>
                <w:szCs w:val="20"/>
              </w:rPr>
              <w:br/>
              <w:t xml:space="preserve">Parafia Rzymskokatolicka pw. NMP Królowej Polski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ołtarza bocznego w kościele pw. NMP Królowej Polski w Ostrowie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Poręby Dymarskie </w:t>
            </w:r>
            <w:r w:rsidRPr="00C23608">
              <w:rPr>
                <w:rFonts w:ascii="Arial" w:eastAsia="Calibri" w:hAnsi="Arial" w:cs="Arial"/>
                <w:sz w:val="20"/>
                <w:szCs w:val="20"/>
              </w:rPr>
              <w:br/>
              <w:t>Parafia Rzymskokatolicka</w:t>
            </w:r>
            <w:r w:rsidRPr="00C23608">
              <w:rPr>
                <w:rFonts w:ascii="Arial" w:eastAsia="Calibri" w:hAnsi="Arial" w:cs="Arial"/>
                <w:sz w:val="20"/>
                <w:szCs w:val="20"/>
              </w:rPr>
              <w:br/>
              <w:t xml:space="preserve">pw. </w:t>
            </w:r>
            <w:proofErr w:type="spellStart"/>
            <w:r w:rsidRPr="00C23608">
              <w:rPr>
                <w:rFonts w:ascii="Arial" w:eastAsia="Calibri" w:hAnsi="Arial" w:cs="Arial"/>
                <w:sz w:val="20"/>
                <w:szCs w:val="20"/>
              </w:rPr>
              <w:t>śś</w:t>
            </w:r>
            <w:proofErr w:type="spellEnd"/>
            <w:r w:rsidRPr="00C23608">
              <w:rPr>
                <w:rFonts w:ascii="Arial" w:eastAsia="Calibri" w:hAnsi="Arial" w:cs="Arial"/>
                <w:sz w:val="20"/>
                <w:szCs w:val="20"/>
              </w:rPr>
              <w:t xml:space="preserve">. Stanisława </w:t>
            </w:r>
            <w:r w:rsidRPr="00C23608">
              <w:rPr>
                <w:rFonts w:ascii="Arial" w:eastAsia="Calibri" w:hAnsi="Arial" w:cs="Arial"/>
                <w:sz w:val="20"/>
                <w:szCs w:val="20"/>
              </w:rPr>
              <w:br/>
              <w:t xml:space="preserve">i Wojciecha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wymiana pokrycia gontowego dachu, modernizacja instalacji odgromowej oraz impregnacja konstrukcji więźby dachowej kościoła w Porębach Dymarskich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Przeczyca</w:t>
            </w:r>
            <w:r w:rsidRPr="00C23608">
              <w:rPr>
                <w:rFonts w:ascii="Arial" w:eastAsia="Calibri" w:hAnsi="Arial" w:cs="Arial"/>
                <w:sz w:val="20"/>
                <w:szCs w:val="20"/>
              </w:rPr>
              <w:br/>
              <w:t xml:space="preserve">Parafia Rzymskokatolicka pw. MB Wniebowziętej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bocznego pw. MB Różańcowej w kościele parafialnym </w:t>
            </w:r>
            <w:r w:rsidRPr="00C23608">
              <w:rPr>
                <w:rFonts w:ascii="Arial" w:eastAsia="Calibri" w:hAnsi="Arial" w:cs="Arial"/>
                <w:sz w:val="20"/>
                <w:szCs w:val="20"/>
              </w:rPr>
              <w:br/>
              <w:t>w Przeczycy</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Przemyśl </w:t>
            </w:r>
            <w:r w:rsidRPr="00C23608">
              <w:rPr>
                <w:rFonts w:ascii="Arial" w:eastAsia="Calibri" w:hAnsi="Arial" w:cs="Arial"/>
                <w:sz w:val="20"/>
                <w:szCs w:val="20"/>
              </w:rPr>
              <w:br/>
              <w:t xml:space="preserve">Parafia Rzymskokatolicka św. Jana Chrzciciela przy Bazylice Archikatedralnej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w:t>
            </w:r>
            <w:r w:rsidRPr="00C23608">
              <w:rPr>
                <w:rFonts w:ascii="Arial" w:eastAsia="Calibri" w:hAnsi="Arial" w:cs="Arial"/>
                <w:sz w:val="20"/>
                <w:szCs w:val="20"/>
              </w:rPr>
              <w:br/>
              <w:t xml:space="preserve">w obrębie reliktów Rotundy romańskiej </w:t>
            </w:r>
            <w:r w:rsidRPr="00C23608">
              <w:rPr>
                <w:rFonts w:ascii="Arial" w:eastAsia="Calibri" w:hAnsi="Arial" w:cs="Arial"/>
                <w:sz w:val="20"/>
                <w:szCs w:val="20"/>
              </w:rPr>
              <w:br/>
              <w:t xml:space="preserve">w Bazylice Archikatedralnej </w:t>
            </w:r>
            <w:r w:rsidRPr="00C23608">
              <w:rPr>
                <w:rFonts w:ascii="Arial" w:eastAsia="Calibri" w:hAnsi="Arial" w:cs="Arial"/>
                <w:sz w:val="20"/>
                <w:szCs w:val="20"/>
              </w:rPr>
              <w:br/>
              <w:t xml:space="preserve">w Przemyślu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Przemyśl </w:t>
            </w:r>
            <w:r w:rsidRPr="00C23608">
              <w:rPr>
                <w:rFonts w:ascii="Arial" w:eastAsia="Calibri" w:hAnsi="Arial" w:cs="Arial"/>
                <w:sz w:val="20"/>
                <w:szCs w:val="20"/>
              </w:rPr>
              <w:br/>
              <w:t xml:space="preserve">Towarzystwo Salezjańskie Dom Zakonny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remont dachu budynku byłej plebani przy parafii pw. św. Józefa w Przemyślu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Przemyśl</w:t>
            </w:r>
            <w:r w:rsidRPr="00C23608">
              <w:rPr>
                <w:rFonts w:ascii="Arial" w:eastAsia="Calibri" w:hAnsi="Arial" w:cs="Arial"/>
                <w:sz w:val="20"/>
                <w:szCs w:val="20"/>
              </w:rPr>
              <w:br/>
              <w:t xml:space="preserve">Klasztor OO. Franciszkanów Reformatorów </w:t>
            </w:r>
            <w:r w:rsidRPr="00C23608">
              <w:rPr>
                <w:rFonts w:ascii="Arial" w:eastAsia="Calibri" w:hAnsi="Arial" w:cs="Arial"/>
                <w:sz w:val="20"/>
                <w:szCs w:val="20"/>
              </w:rPr>
              <w:br/>
              <w:t>pw. św. Antoniego Padewskiego</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remontowo - konserwatorskie kaplicy zakonnej w Przemyślu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Przemyśl</w:t>
            </w:r>
            <w:r w:rsidRPr="00C23608">
              <w:rPr>
                <w:rFonts w:ascii="Arial" w:eastAsia="Calibri" w:hAnsi="Arial" w:cs="Arial"/>
                <w:sz w:val="20"/>
                <w:szCs w:val="20"/>
              </w:rPr>
              <w:br/>
              <w:t xml:space="preserve">Klasztor św. Marii Magdaleny Zakonu Braci Mniejszych Konwentualnych (Franciszkanów)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 restauracja ambony </w:t>
            </w:r>
            <w:r w:rsidRPr="00C23608">
              <w:rPr>
                <w:rFonts w:ascii="Arial" w:eastAsia="Calibri" w:hAnsi="Arial" w:cs="Arial"/>
                <w:sz w:val="20"/>
                <w:szCs w:val="20"/>
              </w:rPr>
              <w:br/>
              <w:t xml:space="preserve">w kościele pw. św. Marii Magdaleny </w:t>
            </w:r>
            <w:r w:rsidRPr="00C23608">
              <w:rPr>
                <w:rFonts w:ascii="Arial" w:eastAsia="Calibri" w:hAnsi="Arial" w:cs="Arial"/>
                <w:sz w:val="20"/>
                <w:szCs w:val="20"/>
              </w:rPr>
              <w:br/>
              <w:t xml:space="preserve">w Przemyślu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Przemyśl</w:t>
            </w:r>
            <w:r w:rsidRPr="00C23608">
              <w:rPr>
                <w:rFonts w:ascii="Arial" w:eastAsia="Calibri" w:hAnsi="Arial" w:cs="Arial"/>
                <w:sz w:val="20"/>
                <w:szCs w:val="20"/>
              </w:rPr>
              <w:br/>
              <w:t>Wyższe Seminarium Duchowe</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elewacji budynku Wyższego Seminarium Duchownego w Przemyślu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79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Przemyśl</w:t>
            </w:r>
            <w:r w:rsidRPr="00C23608">
              <w:rPr>
                <w:rFonts w:ascii="Arial" w:eastAsia="Calibri" w:hAnsi="Arial" w:cs="Arial"/>
                <w:sz w:val="20"/>
                <w:szCs w:val="20"/>
              </w:rPr>
              <w:br/>
              <w:t>Zgromadzenie Sióstr Służebniczek NMP Prowincja Przemyśl</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 naprawa dachu, elewacji </w:t>
            </w:r>
            <w:r w:rsidRPr="00C23608">
              <w:rPr>
                <w:rFonts w:ascii="Arial" w:eastAsia="Calibri" w:hAnsi="Arial" w:cs="Arial"/>
                <w:sz w:val="20"/>
                <w:szCs w:val="20"/>
              </w:rPr>
              <w:br/>
              <w:t xml:space="preserve">z wymianą stolarki drzwiowej "dworku kapitulnego" w Przemyślu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80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Przeworsk </w:t>
            </w:r>
            <w:r w:rsidRPr="00C23608">
              <w:rPr>
                <w:rFonts w:ascii="Arial" w:eastAsia="Calibri" w:hAnsi="Arial" w:cs="Arial"/>
                <w:sz w:val="20"/>
                <w:szCs w:val="20"/>
              </w:rPr>
              <w:br/>
              <w:t xml:space="preserve">Parafia Rzymskokatolicka pw. Ducha Świętego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elewacji wieży </w:t>
            </w:r>
            <w:r w:rsidRPr="00C23608">
              <w:rPr>
                <w:rFonts w:ascii="Arial" w:eastAsia="Calibri" w:hAnsi="Arial" w:cs="Arial"/>
                <w:sz w:val="20"/>
                <w:szCs w:val="20"/>
              </w:rPr>
              <w:br/>
              <w:t xml:space="preserve">i kościoła oraz bramy wjazdowej kościoła pw. Ducha Św. w Przeworsku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Racławówka - Zabierzów</w:t>
            </w:r>
            <w:r w:rsidRPr="00C23608">
              <w:rPr>
                <w:rFonts w:ascii="Arial" w:eastAsia="Calibri" w:hAnsi="Arial" w:cs="Arial"/>
                <w:sz w:val="20"/>
                <w:szCs w:val="20"/>
              </w:rPr>
              <w:br/>
              <w:t xml:space="preserve">Parafia Rzymskokatolicka pw. Wszystkich Świętych </w:t>
            </w:r>
            <w:r w:rsidRPr="00C23608">
              <w:rPr>
                <w:rFonts w:ascii="Arial" w:eastAsia="Calibri" w:hAnsi="Arial" w:cs="Arial"/>
                <w:sz w:val="20"/>
                <w:szCs w:val="20"/>
              </w:rPr>
              <w:br/>
              <w:t>w Zabierzowie</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ołtarza bocznego pw. św. Piotra w kościele pw. Wszystkich Świętych w Racławówce -Zabierzowie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Radomyśl Wielki</w:t>
            </w:r>
            <w:r w:rsidRPr="00C23608">
              <w:rPr>
                <w:rFonts w:ascii="Arial" w:eastAsia="Calibri" w:hAnsi="Arial" w:cs="Arial"/>
                <w:sz w:val="20"/>
                <w:szCs w:val="20"/>
              </w:rPr>
              <w:br/>
              <w:t xml:space="preserve">Parafia Rzymskokatolicka pw. Przemienienia Pańskiego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kościele filialnym w Radomyślu Wielkim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Radymno</w:t>
            </w:r>
            <w:r w:rsidRPr="00C23608">
              <w:rPr>
                <w:rFonts w:ascii="Arial" w:eastAsia="Calibri" w:hAnsi="Arial" w:cs="Arial"/>
                <w:sz w:val="20"/>
                <w:szCs w:val="20"/>
              </w:rPr>
              <w:br/>
              <w:t xml:space="preserve">Parafia Rzymskokatolicka pw. św. Wawrzyńca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renowacji tynków wewnętrznych oraz wykonanie izolacji przeciwwilgociowej ścian  kościoła </w:t>
            </w:r>
            <w:r w:rsidRPr="00C23608">
              <w:rPr>
                <w:rFonts w:ascii="Arial" w:eastAsia="Calibri" w:hAnsi="Arial" w:cs="Arial"/>
                <w:sz w:val="20"/>
                <w:szCs w:val="20"/>
              </w:rPr>
              <w:br/>
              <w:t xml:space="preserve">pw. św. Wawrzyńca w Radymnie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Raniżów </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wyposażenia w kościele </w:t>
            </w:r>
            <w:r w:rsidRPr="00C23608">
              <w:rPr>
                <w:rFonts w:ascii="Arial" w:eastAsia="Calibri" w:hAnsi="Arial" w:cs="Arial"/>
                <w:sz w:val="20"/>
                <w:szCs w:val="20"/>
              </w:rPr>
              <w:br/>
              <w:t>pw. Wniebowzięcia NMP w Raniżowie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Rogi </w:t>
            </w:r>
            <w:r w:rsidRPr="00C23608">
              <w:rPr>
                <w:rFonts w:ascii="Arial" w:eastAsia="Calibri" w:hAnsi="Arial" w:cs="Arial"/>
                <w:sz w:val="20"/>
                <w:szCs w:val="20"/>
              </w:rPr>
              <w:br/>
              <w:t xml:space="preserve">Parafia Rzymskokatolicka pw. św. Bartłomieja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polichromii przedsionka</w:t>
            </w:r>
            <w:r w:rsidRPr="00C23608">
              <w:rPr>
                <w:rFonts w:ascii="Arial" w:eastAsia="Calibri" w:hAnsi="Arial" w:cs="Arial"/>
                <w:sz w:val="20"/>
                <w:szCs w:val="20"/>
              </w:rPr>
              <w:br/>
              <w:t>w kościele pw. św. Bartłomieja w Rogach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Ropczyce </w:t>
            </w:r>
            <w:r w:rsidRPr="00C23608">
              <w:rPr>
                <w:rFonts w:ascii="Arial" w:eastAsia="Calibri" w:hAnsi="Arial" w:cs="Arial"/>
                <w:sz w:val="20"/>
                <w:szCs w:val="20"/>
              </w:rPr>
              <w:br/>
              <w:t xml:space="preserve">Parafia Rzymskokatolicka 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w kościele  pw. św. Michała Archanioła </w:t>
            </w:r>
            <w:r w:rsidRPr="00C23608">
              <w:rPr>
                <w:rFonts w:ascii="Arial" w:eastAsia="Calibri" w:hAnsi="Arial" w:cs="Arial"/>
                <w:sz w:val="20"/>
                <w:szCs w:val="20"/>
              </w:rPr>
              <w:br/>
              <w:t>w Ropczycach - Witkowicach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Równe</w:t>
            </w:r>
            <w:r w:rsidRPr="00C23608">
              <w:rPr>
                <w:rFonts w:ascii="Arial" w:eastAsia="Calibri" w:hAnsi="Arial" w:cs="Arial"/>
                <w:sz w:val="20"/>
                <w:szCs w:val="20"/>
              </w:rPr>
              <w:br/>
              <w:t>Parafia Rzymskokatolicka pw. św. Mikołaja Bpa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systemu odprowadzającego wody opadowe przy kościele pw. św. Mikołaja Bpa w Równem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Rymanów</w:t>
            </w:r>
            <w:r w:rsidRPr="00C23608">
              <w:rPr>
                <w:rFonts w:ascii="Arial" w:eastAsia="Calibri" w:hAnsi="Arial" w:cs="Arial"/>
                <w:sz w:val="20"/>
                <w:szCs w:val="20"/>
              </w:rPr>
              <w:br/>
              <w:t xml:space="preserve">Parafia Rzymskokatolicka pw. św. Wawrzyńca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konserwatorsko-restauratorskich przy ołtarzu głównym w kościele pw. św. Wawrzyńca w Rymanowie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Rzeszów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Chrystusa Króla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witraży z wymianą zewnętrznych okien w absydzie kościoła pw. Chrystusa Króla w Rzeszowie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90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Rzeszów</w:t>
            </w:r>
            <w:r w:rsidRPr="00C23608">
              <w:rPr>
                <w:rFonts w:ascii="Arial" w:eastAsia="Calibri" w:hAnsi="Arial" w:cs="Arial"/>
                <w:sz w:val="20"/>
                <w:szCs w:val="20"/>
              </w:rPr>
              <w:br/>
              <w:t xml:space="preserve">Parafia Rzymskokatolicka pw. św. Wojciecha </w:t>
            </w:r>
            <w:r w:rsidRPr="00C23608">
              <w:rPr>
                <w:rFonts w:ascii="Arial" w:eastAsia="Calibri" w:hAnsi="Arial" w:cs="Arial"/>
                <w:sz w:val="20"/>
                <w:szCs w:val="20"/>
              </w:rPr>
              <w:br/>
              <w:t>i Stanisława - Fara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 restauracja witraża wraz </w:t>
            </w:r>
            <w:r w:rsidRPr="00C23608">
              <w:rPr>
                <w:rFonts w:ascii="Arial" w:eastAsia="Calibri" w:hAnsi="Arial" w:cs="Arial"/>
                <w:sz w:val="20"/>
                <w:szCs w:val="20"/>
              </w:rPr>
              <w:br/>
              <w:t xml:space="preserve">z oknem osłonowym kościoła farnego </w:t>
            </w:r>
            <w:r w:rsidRPr="00C23608">
              <w:rPr>
                <w:rFonts w:ascii="Arial" w:eastAsia="Calibri" w:hAnsi="Arial" w:cs="Arial"/>
                <w:sz w:val="20"/>
                <w:szCs w:val="20"/>
              </w:rPr>
              <w:br/>
              <w:t>w Rzeszowie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Rzeszów</w:t>
            </w:r>
            <w:r w:rsidRPr="00C23608">
              <w:rPr>
                <w:rFonts w:ascii="Arial" w:eastAsia="Calibri" w:hAnsi="Arial" w:cs="Arial"/>
                <w:sz w:val="20"/>
                <w:szCs w:val="20"/>
              </w:rPr>
              <w:br/>
              <w:t xml:space="preserve">Klasztor OO. Bernardynów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dekoracji malarskiej w Bazylice Mniejszej pw. Wniebowzięcia NMP oo. Bernardynów w Rzeszowie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Rzeszów</w:t>
            </w:r>
            <w:r w:rsidRPr="00C23608">
              <w:rPr>
                <w:rFonts w:ascii="Arial" w:eastAsia="Calibri" w:hAnsi="Arial" w:cs="Arial"/>
                <w:sz w:val="20"/>
                <w:szCs w:val="20"/>
              </w:rPr>
              <w:br/>
              <w:t xml:space="preserve">Parafia Rzymskokatolicka pw. Wniebowzięcia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rewitalizacja ogrodzenia wokół kościoła pw. Wniebowzięcia NMP w Rzeszowie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Sarnów</w:t>
            </w:r>
            <w:r w:rsidRPr="00C23608">
              <w:rPr>
                <w:rFonts w:ascii="Arial" w:eastAsia="Calibri" w:hAnsi="Arial" w:cs="Arial"/>
                <w:sz w:val="20"/>
                <w:szCs w:val="20"/>
              </w:rPr>
              <w:br/>
              <w:t xml:space="preserve">Parafia Rzymskokatolicka pw. Najświętszego Serca Pana Jezusa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dachu kościoła pw. Najświętszego Serca Pana Jezusa </w:t>
            </w:r>
            <w:r w:rsidRPr="00C23608">
              <w:rPr>
                <w:rFonts w:ascii="Arial" w:eastAsia="Calibri" w:hAnsi="Arial" w:cs="Arial"/>
                <w:sz w:val="20"/>
                <w:szCs w:val="20"/>
              </w:rPr>
              <w:br/>
              <w:t xml:space="preserve">w Sarnowie </w:t>
            </w:r>
          </w:p>
        </w:tc>
        <w:tc>
          <w:tcPr>
            <w:tcW w:w="3044" w:type="dxa"/>
            <w:gridSpan w:val="2"/>
          </w:tcPr>
          <w:p w:rsidR="00C23608" w:rsidRPr="00C23608" w:rsidRDefault="00C23608" w:rsidP="00C23608">
            <w:pPr>
              <w:spacing w:line="360" w:lineRule="auto"/>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Sonina </w:t>
            </w:r>
            <w:r w:rsidRPr="00C23608">
              <w:rPr>
                <w:rFonts w:ascii="Arial" w:eastAsia="Calibri" w:hAnsi="Arial" w:cs="Arial"/>
                <w:sz w:val="20"/>
                <w:szCs w:val="20"/>
              </w:rPr>
              <w:br/>
              <w:t xml:space="preserve">Parafia Rzymskokatolicka </w:t>
            </w:r>
            <w:r w:rsidRPr="00C23608">
              <w:rPr>
                <w:rFonts w:ascii="Arial" w:eastAsia="Calibri" w:hAnsi="Arial" w:cs="Arial"/>
                <w:sz w:val="20"/>
                <w:szCs w:val="20"/>
              </w:rPr>
              <w:br/>
              <w:t xml:space="preserve">pw. św. Jana Chrzciciela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wyposażenia kościoła pw. św. Jana Chrzciciela </w:t>
            </w:r>
            <w:r w:rsidRPr="00C23608">
              <w:rPr>
                <w:rFonts w:ascii="Arial" w:eastAsia="Calibri" w:hAnsi="Arial" w:cs="Arial"/>
                <w:sz w:val="20"/>
                <w:szCs w:val="20"/>
              </w:rPr>
              <w:br/>
              <w:t xml:space="preserve">w Soninie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Spie</w:t>
            </w:r>
            <w:r w:rsidRPr="00C23608">
              <w:rPr>
                <w:rFonts w:ascii="Arial" w:eastAsia="Calibri" w:hAnsi="Arial" w:cs="Arial"/>
                <w:sz w:val="20"/>
                <w:szCs w:val="20"/>
              </w:rPr>
              <w:br/>
              <w:t xml:space="preserve">Parafia Rzymskokatolicka pw.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zakup i montaż instalacji przeciwwłamaniowej w kościele </w:t>
            </w:r>
            <w:r w:rsidRPr="00C23608">
              <w:rPr>
                <w:rFonts w:ascii="Arial" w:eastAsia="Calibri" w:hAnsi="Arial" w:cs="Arial"/>
                <w:sz w:val="20"/>
                <w:szCs w:val="20"/>
              </w:rPr>
              <w:br/>
              <w:t xml:space="preserve">pw. Michała Archanioła w </w:t>
            </w:r>
            <w:proofErr w:type="spellStart"/>
            <w:r w:rsidRPr="00C23608">
              <w:rPr>
                <w:rFonts w:ascii="Arial" w:eastAsia="Calibri" w:hAnsi="Arial" w:cs="Arial"/>
                <w:sz w:val="20"/>
                <w:szCs w:val="20"/>
              </w:rPr>
              <w:t>Spiach</w:t>
            </w:r>
            <w:proofErr w:type="spellEnd"/>
            <w:r w:rsidRPr="00C23608">
              <w:rPr>
                <w:rFonts w:ascii="Arial" w:eastAsia="Calibri" w:hAnsi="Arial" w:cs="Arial"/>
                <w:sz w:val="20"/>
                <w:szCs w:val="20"/>
              </w:rPr>
              <w:t xml:space="preserv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Stary Żmigród </w:t>
            </w:r>
            <w:r w:rsidRPr="00C23608">
              <w:rPr>
                <w:rFonts w:ascii="Arial" w:eastAsia="Calibri" w:hAnsi="Arial" w:cs="Arial"/>
                <w:sz w:val="20"/>
                <w:szCs w:val="20"/>
              </w:rPr>
              <w:br/>
              <w:t xml:space="preserve">Parafia Rzymskokatolicka pw. św. Katarzyny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i restauratorskie polichromii w kościele pw. św. Katarzyny w Starym Żmigrodzie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206"/>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Stobierna </w:t>
            </w:r>
            <w:r w:rsidRPr="00C23608">
              <w:rPr>
                <w:rFonts w:ascii="Arial" w:eastAsia="Calibri" w:hAnsi="Arial" w:cs="Arial"/>
                <w:sz w:val="20"/>
                <w:szCs w:val="20"/>
              </w:rPr>
              <w:br/>
              <w:t xml:space="preserve">Parafia Rzymskokatolicka pw. Niepokalanego Serca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polichromii ściennej </w:t>
            </w:r>
            <w:r w:rsidRPr="00C23608">
              <w:rPr>
                <w:rFonts w:ascii="Arial" w:eastAsia="Calibri" w:hAnsi="Arial" w:cs="Arial"/>
                <w:sz w:val="20"/>
                <w:szCs w:val="20"/>
              </w:rPr>
              <w:br/>
              <w:t xml:space="preserve">w kościele pw. Niepokalanego Serca NMP w Stobiernej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Strzyżów </w:t>
            </w:r>
            <w:r w:rsidRPr="00C23608">
              <w:rPr>
                <w:rFonts w:ascii="Arial" w:eastAsia="Calibri" w:hAnsi="Arial" w:cs="Arial"/>
                <w:sz w:val="20"/>
                <w:szCs w:val="20"/>
              </w:rPr>
              <w:br/>
              <w:t xml:space="preserve">Parafia Rzymskokatolicka pw. Niepokalanego Poczęcia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i restauracja ołtarza bocznego Niepokalanego Poczęcia NMP w kościele pw. Niepokalanego Poczęcia NMP w Strzyżowie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Surochów</w:t>
            </w:r>
            <w:r w:rsidRPr="00C23608">
              <w:rPr>
                <w:rFonts w:ascii="Arial" w:eastAsia="Calibri" w:hAnsi="Arial" w:cs="Arial"/>
                <w:sz w:val="20"/>
                <w:szCs w:val="20"/>
              </w:rPr>
              <w:br/>
              <w:t xml:space="preserve">Parafia Rzymskokatolicka 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elewacji kościoła </w:t>
            </w:r>
            <w:r w:rsidRPr="00C23608">
              <w:rPr>
                <w:rFonts w:ascii="Arial" w:eastAsia="Calibri" w:hAnsi="Arial" w:cs="Arial"/>
                <w:sz w:val="20"/>
                <w:szCs w:val="20"/>
              </w:rPr>
              <w:br/>
              <w:t xml:space="preserve">pw. św. Michała Archanioła </w:t>
            </w:r>
            <w:r w:rsidRPr="00C23608">
              <w:rPr>
                <w:rFonts w:ascii="Arial" w:eastAsia="Calibri" w:hAnsi="Arial" w:cs="Arial"/>
                <w:sz w:val="20"/>
                <w:szCs w:val="20"/>
              </w:rPr>
              <w:br/>
              <w:t>w Surochowie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100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Szebnie</w:t>
            </w:r>
            <w:r w:rsidRPr="00C23608">
              <w:rPr>
                <w:rFonts w:ascii="Arial" w:eastAsia="Calibri" w:hAnsi="Arial" w:cs="Arial"/>
                <w:sz w:val="20"/>
                <w:szCs w:val="20"/>
              </w:rPr>
              <w:br/>
              <w:t xml:space="preserve">Parafia Rzymskokatolicka pw. św. Marcina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dachu budynku plebanii </w:t>
            </w:r>
            <w:r w:rsidRPr="00C23608">
              <w:rPr>
                <w:rFonts w:ascii="Arial" w:eastAsia="Calibri" w:hAnsi="Arial" w:cs="Arial"/>
                <w:sz w:val="20"/>
                <w:szCs w:val="20"/>
              </w:rPr>
              <w:br/>
              <w:t xml:space="preserve">w Szebniach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Święte </w:t>
            </w:r>
            <w:r w:rsidRPr="00C23608">
              <w:rPr>
                <w:rFonts w:ascii="Arial" w:eastAsia="Calibri" w:hAnsi="Arial" w:cs="Arial"/>
                <w:sz w:val="20"/>
                <w:szCs w:val="20"/>
              </w:rPr>
              <w:br/>
              <w:t>Parafia Rzymskokatolicka pw. Narodzenia NMP</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ołtarza głównego z kościoła  </w:t>
            </w:r>
            <w:r w:rsidRPr="00C23608">
              <w:rPr>
                <w:rFonts w:ascii="Arial" w:eastAsia="Calibri" w:hAnsi="Arial" w:cs="Arial"/>
                <w:sz w:val="20"/>
                <w:szCs w:val="20"/>
              </w:rPr>
              <w:br/>
              <w:t xml:space="preserve">pw. Narodzenia NMP w Świętem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Tarnawiec </w:t>
            </w:r>
            <w:r w:rsidRPr="00C23608">
              <w:rPr>
                <w:rFonts w:ascii="Arial" w:eastAsia="Calibri" w:hAnsi="Arial" w:cs="Arial"/>
                <w:sz w:val="20"/>
                <w:szCs w:val="20"/>
              </w:rPr>
              <w:br/>
              <w:t xml:space="preserve">z siedzibą </w:t>
            </w:r>
            <w:r w:rsidRPr="00C23608">
              <w:rPr>
                <w:rFonts w:ascii="Arial" w:eastAsia="Calibri" w:hAnsi="Arial" w:cs="Arial"/>
                <w:sz w:val="20"/>
                <w:szCs w:val="20"/>
              </w:rPr>
              <w:br/>
              <w:t>w Kuryłówce</w:t>
            </w:r>
            <w:r w:rsidRPr="00C23608">
              <w:rPr>
                <w:rFonts w:ascii="Arial" w:eastAsia="Calibri" w:hAnsi="Arial" w:cs="Arial"/>
                <w:sz w:val="20"/>
                <w:szCs w:val="20"/>
              </w:rPr>
              <w:br/>
              <w:t xml:space="preserve">Parafia Rzymskokatolicka pw. św. Józefa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polichromii w kościele pw. św. Mikołaja w Kuryłówce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Tarnobrzeg - </w:t>
            </w:r>
            <w:proofErr w:type="spellStart"/>
            <w:r w:rsidRPr="00C23608">
              <w:rPr>
                <w:rFonts w:ascii="Arial" w:eastAsia="Calibri" w:hAnsi="Arial" w:cs="Arial"/>
                <w:sz w:val="20"/>
                <w:szCs w:val="20"/>
              </w:rPr>
              <w:t>Miechocin</w:t>
            </w:r>
            <w:proofErr w:type="spellEnd"/>
            <w:r w:rsidRPr="00C23608">
              <w:rPr>
                <w:rFonts w:ascii="Arial" w:eastAsia="Calibri" w:hAnsi="Arial" w:cs="Arial"/>
                <w:sz w:val="20"/>
                <w:szCs w:val="20"/>
              </w:rPr>
              <w:br/>
              <w:t xml:space="preserve">Parafia Rzymskokatolicka pw. św. Marii Magdaleny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ogrodzenia z bramami wokół kościoła pw. św. Marii Magdaleny w Tarnobrzegu - </w:t>
            </w:r>
            <w:proofErr w:type="spellStart"/>
            <w:r w:rsidRPr="00C23608">
              <w:rPr>
                <w:rFonts w:ascii="Arial" w:eastAsia="Calibri" w:hAnsi="Arial" w:cs="Arial"/>
                <w:sz w:val="20"/>
                <w:szCs w:val="20"/>
              </w:rPr>
              <w:t>Michocinie</w:t>
            </w:r>
            <w:proofErr w:type="spellEnd"/>
            <w:r w:rsidRPr="00C23608">
              <w:rPr>
                <w:rFonts w:ascii="Arial" w:eastAsia="Calibri" w:hAnsi="Arial" w:cs="Arial"/>
                <w:sz w:val="20"/>
                <w:szCs w:val="20"/>
              </w:rPr>
              <w:t xml:space="preserv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Trzciana - Zawadka Rymanowska</w:t>
            </w:r>
            <w:r w:rsidRPr="00C23608">
              <w:rPr>
                <w:rFonts w:ascii="Arial" w:eastAsia="Calibri" w:hAnsi="Arial" w:cs="Arial"/>
                <w:sz w:val="20"/>
                <w:szCs w:val="20"/>
              </w:rPr>
              <w:br/>
              <w:t xml:space="preserve">Parafia Rzymskokatolicka pw. Chrystusa Króla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przy polichromii </w:t>
            </w:r>
            <w:r w:rsidRPr="00C23608">
              <w:rPr>
                <w:rFonts w:ascii="Arial" w:eastAsia="Calibri" w:hAnsi="Arial" w:cs="Arial"/>
                <w:sz w:val="20"/>
                <w:szCs w:val="20"/>
              </w:rPr>
              <w:br/>
              <w:t xml:space="preserve">w kościele pw. Chrystusa Króla </w:t>
            </w:r>
            <w:r w:rsidRPr="00C23608">
              <w:rPr>
                <w:rFonts w:ascii="Arial" w:eastAsia="Calibri" w:hAnsi="Arial" w:cs="Arial"/>
                <w:sz w:val="20"/>
                <w:szCs w:val="20"/>
              </w:rPr>
              <w:br/>
              <w:t xml:space="preserve">w </w:t>
            </w:r>
            <w:proofErr w:type="spellStart"/>
            <w:r w:rsidRPr="00C23608">
              <w:rPr>
                <w:rFonts w:ascii="Arial" w:eastAsia="Calibri" w:hAnsi="Arial" w:cs="Arial"/>
                <w:sz w:val="20"/>
                <w:szCs w:val="20"/>
              </w:rPr>
              <w:t>Trzcianie</w:t>
            </w:r>
            <w:proofErr w:type="spellEnd"/>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Turzańsk </w:t>
            </w:r>
            <w:r w:rsidRPr="00C23608">
              <w:rPr>
                <w:rFonts w:ascii="Arial" w:eastAsia="Calibri" w:hAnsi="Arial" w:cs="Arial"/>
                <w:sz w:val="20"/>
                <w:szCs w:val="20"/>
              </w:rPr>
              <w:br/>
              <w:t xml:space="preserve">Parafia Prawosławna </w:t>
            </w:r>
            <w:r w:rsidRPr="00C23608">
              <w:rPr>
                <w:rFonts w:ascii="Arial" w:eastAsia="Calibri" w:hAnsi="Arial" w:cs="Arial"/>
                <w:sz w:val="20"/>
                <w:szCs w:val="20"/>
              </w:rPr>
              <w:br/>
              <w:t xml:space="preserve">pw. św. Archanioła Michała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ołtarza bocznego  z ikoną św. Archanioła Michała w cerkwi pw. św. Archanioła Michała w Turzańsku</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Tyczyn</w:t>
            </w:r>
            <w:r w:rsidRPr="00C23608">
              <w:rPr>
                <w:rFonts w:ascii="Arial" w:eastAsia="Calibri" w:hAnsi="Arial" w:cs="Arial"/>
                <w:sz w:val="20"/>
                <w:szCs w:val="20"/>
              </w:rPr>
              <w:br/>
              <w:t xml:space="preserve">Parafia Rzymskokatolicka pw. św. Katarzyny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 restauracja prospektu organowego oraz balustradą chóru w kościele pw. św. Katarzyny w Tyczynie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765"/>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Tyrawa Wołoska </w:t>
            </w:r>
            <w:r w:rsidRPr="00C23608">
              <w:rPr>
                <w:rFonts w:ascii="Arial" w:eastAsia="Calibri" w:hAnsi="Arial" w:cs="Arial"/>
                <w:sz w:val="20"/>
                <w:szCs w:val="20"/>
              </w:rPr>
              <w:br/>
              <w:t xml:space="preserve">Parafia Rzymskokatolicka pw. św. Mikołaja Biskupa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kościoła </w:t>
            </w:r>
            <w:r w:rsidRPr="00C23608">
              <w:rPr>
                <w:rFonts w:ascii="Arial" w:eastAsia="Calibri" w:hAnsi="Arial" w:cs="Arial"/>
                <w:sz w:val="20"/>
                <w:szCs w:val="20"/>
              </w:rPr>
              <w:br/>
              <w:t>w Hołuczkowie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51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Ustrobna </w:t>
            </w:r>
            <w:r w:rsidRPr="00C23608">
              <w:rPr>
                <w:rFonts w:ascii="Arial" w:eastAsia="Calibri" w:hAnsi="Arial" w:cs="Arial"/>
                <w:sz w:val="20"/>
                <w:szCs w:val="20"/>
              </w:rPr>
              <w:br/>
              <w:t xml:space="preserve">Parafia Rzymskokatolicka pw. św. Jana Kantego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elewacji wieży kościoła </w:t>
            </w:r>
            <w:r w:rsidRPr="00C23608">
              <w:rPr>
                <w:rFonts w:ascii="Arial" w:eastAsia="Calibri" w:hAnsi="Arial" w:cs="Arial"/>
                <w:sz w:val="20"/>
                <w:szCs w:val="20"/>
              </w:rPr>
              <w:br/>
              <w:t xml:space="preserve">pw. św. Jana Kantego w Ustrobnej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Ustrzyki Dolne</w:t>
            </w:r>
            <w:r w:rsidRPr="00C23608">
              <w:rPr>
                <w:rFonts w:ascii="Arial" w:eastAsia="Calibri" w:hAnsi="Arial" w:cs="Arial"/>
                <w:sz w:val="20"/>
                <w:szCs w:val="20"/>
              </w:rPr>
              <w:br/>
              <w:t>Parafia Rzymskokatolicka pw. św. Józefa Robotnika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kościele filialnym pw. Bł. Marii Teresy Ledóchowskiej w Ustrzykach Dolnych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110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Wadowice Dolne </w:t>
            </w:r>
            <w:r w:rsidRPr="00C23608">
              <w:rPr>
                <w:rFonts w:ascii="Arial" w:eastAsia="Calibri" w:hAnsi="Arial" w:cs="Arial"/>
                <w:sz w:val="20"/>
                <w:szCs w:val="20"/>
              </w:rPr>
              <w:br/>
              <w:t xml:space="preserve">Parafia Rzymskokatolicka pw. św. Franciszka z Asyżu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odnowienie tynków wewnętrznych </w:t>
            </w:r>
            <w:r w:rsidRPr="00C23608">
              <w:rPr>
                <w:rFonts w:ascii="Arial" w:eastAsia="Calibri" w:hAnsi="Arial" w:cs="Arial"/>
                <w:sz w:val="20"/>
                <w:szCs w:val="20"/>
              </w:rPr>
              <w:br/>
              <w:t xml:space="preserve">i okładzin architektonicznych kościoła </w:t>
            </w:r>
            <w:r w:rsidRPr="00C23608">
              <w:rPr>
                <w:rFonts w:ascii="Arial" w:eastAsia="Calibri" w:hAnsi="Arial" w:cs="Arial"/>
                <w:sz w:val="20"/>
                <w:szCs w:val="20"/>
              </w:rPr>
              <w:br/>
              <w:t xml:space="preserve">pw. św. Franciszka z Asyżu </w:t>
            </w:r>
            <w:r w:rsidRPr="00C23608">
              <w:rPr>
                <w:rFonts w:ascii="Arial" w:eastAsia="Calibri" w:hAnsi="Arial" w:cs="Arial"/>
                <w:sz w:val="20"/>
                <w:szCs w:val="20"/>
              </w:rPr>
              <w:br/>
              <w:t xml:space="preserve">w Wadowicach Dolnych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1020"/>
        </w:trPr>
        <w:tc>
          <w:tcPr>
            <w:tcW w:w="510" w:type="dxa"/>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Walawa </w:t>
            </w:r>
            <w:r w:rsidRPr="00C23608">
              <w:rPr>
                <w:rFonts w:ascii="Arial" w:eastAsia="Calibri" w:hAnsi="Arial" w:cs="Arial"/>
                <w:sz w:val="20"/>
                <w:szCs w:val="20"/>
              </w:rPr>
              <w:br/>
              <w:t xml:space="preserve">Parafia Rzymskokatolicka pw. Najświętszego Serca Pana Jezusa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elementów drewnianych dachu i stropu oraz wymiana pokrycia dachu budynku kościoła pw. Najświętszego Serca Pana Jezusa w Walawie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Wietlin</w:t>
            </w:r>
            <w:r w:rsidRPr="00C23608">
              <w:rPr>
                <w:rFonts w:ascii="Arial" w:eastAsia="Calibri" w:hAnsi="Arial" w:cs="Arial"/>
                <w:sz w:val="20"/>
                <w:szCs w:val="20"/>
              </w:rPr>
              <w:br/>
              <w:t xml:space="preserve">Parafia Rzymskokatolicka pw. Narodzenia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muru ogrodzeniowego wokół kościoła pw. Narodzenia NMP w Wietlinie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113</w:t>
            </w:r>
          </w:p>
        </w:tc>
        <w:tc>
          <w:tcPr>
            <w:tcW w:w="2042" w:type="dxa"/>
            <w:shd w:val="clear" w:color="auto" w:fill="auto"/>
          </w:tcPr>
          <w:p w:rsidR="00C23608" w:rsidRPr="00C23608" w:rsidRDefault="00C23608" w:rsidP="00C23608">
            <w:pPr>
              <w:rPr>
                <w:rFonts w:ascii="Arial" w:eastAsia="Calibri" w:hAnsi="Arial" w:cs="Arial"/>
                <w:sz w:val="20"/>
                <w:szCs w:val="20"/>
              </w:rPr>
            </w:pPr>
            <w:proofErr w:type="spellStart"/>
            <w:r w:rsidRPr="00C23608">
              <w:rPr>
                <w:rFonts w:ascii="Arial" w:eastAsia="Calibri" w:hAnsi="Arial" w:cs="Arial"/>
                <w:sz w:val="20"/>
                <w:szCs w:val="20"/>
              </w:rPr>
              <w:t>Wietrzno</w:t>
            </w:r>
            <w:proofErr w:type="spellEnd"/>
            <w:r w:rsidRPr="00C23608">
              <w:rPr>
                <w:rFonts w:ascii="Arial" w:eastAsia="Calibri" w:hAnsi="Arial" w:cs="Arial"/>
                <w:sz w:val="20"/>
                <w:szCs w:val="20"/>
              </w:rPr>
              <w:br/>
              <w:t xml:space="preserve">Parafia Rzymskokatolicka pw. św. Michała Archanioła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ołtarza głównego wraz z obrazem MB z Dzieciątkiem w kościele pw. św. Michała Archanioła </w:t>
            </w:r>
            <w:r w:rsidRPr="00C23608">
              <w:rPr>
                <w:rFonts w:ascii="Arial" w:eastAsia="Calibri" w:hAnsi="Arial" w:cs="Arial"/>
                <w:sz w:val="20"/>
                <w:szCs w:val="20"/>
              </w:rPr>
              <w:br/>
              <w:t xml:space="preserve">w Wietrznie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Wola Rafałowska </w:t>
            </w:r>
            <w:r w:rsidRPr="00C23608">
              <w:rPr>
                <w:rFonts w:ascii="Arial" w:eastAsia="Calibri" w:hAnsi="Arial" w:cs="Arial"/>
                <w:sz w:val="20"/>
                <w:szCs w:val="20"/>
              </w:rPr>
              <w:br/>
              <w:t xml:space="preserve">Parafia Rzymskokatolicka pw. Świętej Trójcy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konserwatorskich przy ołtarzu głównym w kościele pw. Świętej Trójcy </w:t>
            </w:r>
            <w:r w:rsidRPr="00C23608">
              <w:rPr>
                <w:rFonts w:ascii="Arial" w:eastAsia="Calibri" w:hAnsi="Arial" w:cs="Arial"/>
                <w:sz w:val="20"/>
                <w:szCs w:val="20"/>
              </w:rPr>
              <w:br/>
              <w:t>w Woli Rafałowskiej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17 500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Wola </w:t>
            </w:r>
            <w:proofErr w:type="spellStart"/>
            <w:r w:rsidRPr="00C23608">
              <w:rPr>
                <w:rFonts w:ascii="Arial" w:eastAsia="Calibri" w:hAnsi="Arial" w:cs="Arial"/>
                <w:sz w:val="20"/>
                <w:szCs w:val="20"/>
              </w:rPr>
              <w:t>Zarczycka</w:t>
            </w:r>
            <w:proofErr w:type="spellEnd"/>
            <w:r w:rsidRPr="00C23608">
              <w:rPr>
                <w:rFonts w:ascii="Arial" w:eastAsia="Calibri" w:hAnsi="Arial" w:cs="Arial"/>
                <w:sz w:val="20"/>
                <w:szCs w:val="20"/>
              </w:rPr>
              <w:t xml:space="preserve"> </w:t>
            </w:r>
            <w:r w:rsidRPr="00C23608">
              <w:rPr>
                <w:rFonts w:ascii="Arial" w:eastAsia="Calibri" w:hAnsi="Arial" w:cs="Arial"/>
                <w:sz w:val="20"/>
                <w:szCs w:val="20"/>
              </w:rPr>
              <w:br/>
              <w:t xml:space="preserve">Parafia Rzymskokatolicka pw. Przemienienia Pańskiego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instrumentu organowego </w:t>
            </w:r>
            <w:r w:rsidRPr="00C23608">
              <w:rPr>
                <w:rFonts w:ascii="Arial" w:eastAsia="Calibri" w:hAnsi="Arial" w:cs="Arial"/>
                <w:sz w:val="20"/>
                <w:szCs w:val="20"/>
              </w:rPr>
              <w:br/>
              <w:t xml:space="preserve">w kościele pw. Przemienienia Pańskiego </w:t>
            </w:r>
            <w:r w:rsidRPr="00C23608">
              <w:rPr>
                <w:rFonts w:ascii="Arial" w:eastAsia="Calibri" w:hAnsi="Arial" w:cs="Arial"/>
                <w:sz w:val="20"/>
                <w:szCs w:val="20"/>
              </w:rPr>
              <w:br/>
              <w:t xml:space="preserve">w Woli </w:t>
            </w:r>
            <w:proofErr w:type="spellStart"/>
            <w:r w:rsidRPr="00C23608">
              <w:rPr>
                <w:rFonts w:ascii="Arial" w:eastAsia="Calibri" w:hAnsi="Arial" w:cs="Arial"/>
                <w:sz w:val="20"/>
                <w:szCs w:val="20"/>
              </w:rPr>
              <w:t>Zarczyckiej</w:t>
            </w:r>
            <w:proofErr w:type="spellEnd"/>
            <w:r w:rsidRPr="00C23608">
              <w:rPr>
                <w:rFonts w:ascii="Arial" w:eastAsia="Calibri" w:hAnsi="Arial" w:cs="Arial"/>
                <w:sz w:val="20"/>
                <w:szCs w:val="20"/>
              </w:rPr>
              <w:t xml:space="preserv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Wrocanka</w:t>
            </w:r>
            <w:r w:rsidRPr="00C23608">
              <w:rPr>
                <w:rFonts w:ascii="Arial" w:eastAsia="Calibri" w:hAnsi="Arial" w:cs="Arial"/>
                <w:sz w:val="20"/>
                <w:szCs w:val="20"/>
              </w:rPr>
              <w:br/>
              <w:t xml:space="preserve">Parafia Rzymskokatolicka pw. Wszystkich świętych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konstrukcji dachu wraz </w:t>
            </w:r>
            <w:r w:rsidRPr="00C23608">
              <w:rPr>
                <w:rFonts w:ascii="Arial" w:eastAsia="Calibri" w:hAnsi="Arial" w:cs="Arial"/>
                <w:sz w:val="20"/>
                <w:szCs w:val="20"/>
              </w:rPr>
              <w:br/>
              <w:t xml:space="preserve">z wymianą pokrycia i ścian oraz impregnacja elementów drewnianych kościoła pw. Wszystkich Świętych </w:t>
            </w:r>
            <w:r w:rsidRPr="00C23608">
              <w:rPr>
                <w:rFonts w:ascii="Arial" w:eastAsia="Calibri" w:hAnsi="Arial" w:cs="Arial"/>
                <w:sz w:val="20"/>
                <w:szCs w:val="20"/>
              </w:rPr>
              <w:br/>
              <w:t xml:space="preserve">we Wrocance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Wysoka Strzyżowska </w:t>
            </w:r>
            <w:r w:rsidRPr="00C23608">
              <w:rPr>
                <w:rFonts w:ascii="Arial" w:eastAsia="Calibri" w:hAnsi="Arial" w:cs="Arial"/>
                <w:sz w:val="20"/>
                <w:szCs w:val="20"/>
              </w:rPr>
              <w:br/>
              <w:t xml:space="preserve">Parafia Rzymskokatolicka pw. św. Józefa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prospektu organowego </w:t>
            </w:r>
            <w:r w:rsidRPr="00C23608">
              <w:rPr>
                <w:rFonts w:ascii="Arial" w:eastAsia="Calibri" w:hAnsi="Arial" w:cs="Arial"/>
                <w:sz w:val="20"/>
                <w:szCs w:val="20"/>
              </w:rPr>
              <w:br/>
              <w:t>w kościele pw. św. Józefa w Wysokiej Strzyżowskiej</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Wysoka Strzyżowska </w:t>
            </w:r>
            <w:r w:rsidRPr="00C23608">
              <w:rPr>
                <w:rFonts w:ascii="Arial" w:eastAsia="Calibri" w:hAnsi="Arial" w:cs="Arial"/>
                <w:sz w:val="20"/>
                <w:szCs w:val="20"/>
              </w:rPr>
              <w:br/>
              <w:t xml:space="preserve">Parafia Rzymskokatolicka pw. św. Józefa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dzwonnicy przy kościele filialnym </w:t>
            </w:r>
            <w:r w:rsidRPr="00C23608">
              <w:rPr>
                <w:rFonts w:ascii="Arial" w:eastAsia="Calibri" w:hAnsi="Arial" w:cs="Arial"/>
                <w:sz w:val="20"/>
                <w:szCs w:val="20"/>
              </w:rPr>
              <w:br/>
              <w:t xml:space="preserve">w Oparówce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Zagorzyce </w:t>
            </w:r>
            <w:r w:rsidRPr="00C23608">
              <w:rPr>
                <w:rFonts w:ascii="Arial" w:eastAsia="Calibri" w:hAnsi="Arial" w:cs="Arial"/>
                <w:sz w:val="20"/>
                <w:szCs w:val="20"/>
              </w:rPr>
              <w:br/>
              <w:t xml:space="preserve">Parafia Rzymskokatolicka pw. św. </w:t>
            </w:r>
            <w:proofErr w:type="spellStart"/>
            <w:r w:rsidRPr="00C23608">
              <w:rPr>
                <w:rFonts w:ascii="Arial" w:eastAsia="Calibri" w:hAnsi="Arial" w:cs="Arial"/>
                <w:sz w:val="20"/>
                <w:szCs w:val="20"/>
              </w:rPr>
              <w:t>Ap</w:t>
            </w:r>
            <w:proofErr w:type="spellEnd"/>
            <w:r w:rsidRPr="00C23608">
              <w:rPr>
                <w:rFonts w:ascii="Arial" w:eastAsia="Calibri" w:hAnsi="Arial" w:cs="Arial"/>
                <w:sz w:val="20"/>
                <w:szCs w:val="20"/>
              </w:rPr>
              <w:t>. Piotra i Pawła</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ławek w kościele pw. św. </w:t>
            </w:r>
            <w:proofErr w:type="spellStart"/>
            <w:r w:rsidRPr="00C23608">
              <w:rPr>
                <w:rFonts w:ascii="Arial" w:eastAsia="Calibri" w:hAnsi="Arial" w:cs="Arial"/>
                <w:sz w:val="20"/>
                <w:szCs w:val="20"/>
              </w:rPr>
              <w:t>Ap</w:t>
            </w:r>
            <w:proofErr w:type="spellEnd"/>
            <w:r w:rsidRPr="00C23608">
              <w:rPr>
                <w:rFonts w:ascii="Arial" w:eastAsia="Calibri" w:hAnsi="Arial" w:cs="Arial"/>
                <w:sz w:val="20"/>
                <w:szCs w:val="20"/>
              </w:rPr>
              <w:t xml:space="preserve">. Piotra i Pawła w Zagorzycach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120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Zaklików  </w:t>
            </w:r>
            <w:r w:rsidRPr="00C23608">
              <w:rPr>
                <w:rFonts w:ascii="Arial" w:eastAsia="Calibri" w:hAnsi="Arial" w:cs="Arial"/>
                <w:sz w:val="20"/>
                <w:szCs w:val="20"/>
              </w:rPr>
              <w:br/>
              <w:t>Parafia Rzymskokatolicka pw. św. Anny</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odnowienie i uzupełnienie tynków wewnętrznych  kościoła pw. św. Trójcy </w:t>
            </w:r>
            <w:r w:rsidRPr="00C23608">
              <w:rPr>
                <w:rFonts w:ascii="Arial" w:eastAsia="Calibri" w:hAnsi="Arial" w:cs="Arial"/>
                <w:sz w:val="20"/>
                <w:szCs w:val="20"/>
              </w:rPr>
              <w:br/>
              <w:t xml:space="preserve">w Zaklikowie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Zapałów </w:t>
            </w:r>
            <w:r w:rsidRPr="00C23608">
              <w:rPr>
                <w:rFonts w:ascii="Arial" w:eastAsia="Calibri" w:hAnsi="Arial" w:cs="Arial"/>
                <w:sz w:val="20"/>
                <w:szCs w:val="20"/>
              </w:rPr>
              <w:br/>
              <w:t xml:space="preserve">Parafia Prawosławna </w:t>
            </w:r>
            <w:r w:rsidRPr="00C23608">
              <w:rPr>
                <w:rFonts w:ascii="Arial" w:eastAsia="Calibri" w:hAnsi="Arial" w:cs="Arial"/>
                <w:sz w:val="20"/>
                <w:szCs w:val="20"/>
              </w:rPr>
              <w:br/>
              <w:t xml:space="preserve">pw. św. Kosmy </w:t>
            </w:r>
            <w:r w:rsidRPr="00C23608">
              <w:rPr>
                <w:rFonts w:ascii="Arial" w:eastAsia="Calibri" w:hAnsi="Arial" w:cs="Arial"/>
                <w:sz w:val="20"/>
                <w:szCs w:val="20"/>
              </w:rPr>
              <w:br/>
              <w:t xml:space="preserve">i Damiana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izolacji przeciwwilgociowej pionowej w cerkwi pw. św. Kosmy </w:t>
            </w:r>
            <w:r w:rsidRPr="00C23608">
              <w:rPr>
                <w:rFonts w:ascii="Arial" w:eastAsia="Calibri" w:hAnsi="Arial" w:cs="Arial"/>
                <w:sz w:val="20"/>
                <w:szCs w:val="20"/>
              </w:rPr>
              <w:br/>
              <w:t>i Damiana w Zapałowie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122</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Zarszyn </w:t>
            </w:r>
            <w:r w:rsidRPr="00C23608">
              <w:rPr>
                <w:rFonts w:ascii="Arial" w:eastAsia="Calibri" w:hAnsi="Arial" w:cs="Arial"/>
                <w:sz w:val="20"/>
                <w:szCs w:val="20"/>
              </w:rPr>
              <w:br/>
              <w:t>Parafia Rzymskokatolicka pw. św. Marcina i Matki Boskiej Szkaplerznej</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konserwacja dachu i wieży kościoła pw. św. Marcina i MB Szkaplerznej w Zarszynie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110 000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123</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Żurawica</w:t>
            </w:r>
            <w:r w:rsidRPr="00C23608">
              <w:rPr>
                <w:rFonts w:ascii="Arial" w:eastAsia="Calibri" w:hAnsi="Arial" w:cs="Arial"/>
                <w:sz w:val="20"/>
                <w:szCs w:val="20"/>
              </w:rPr>
              <w:br/>
              <w:t xml:space="preserve">Parafia Rzymskokatolicka pw. Niepokalanego Poczęcia NMP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obrazów i feretronów </w:t>
            </w:r>
            <w:r w:rsidRPr="00C23608">
              <w:rPr>
                <w:rFonts w:ascii="Arial" w:eastAsia="Calibri" w:hAnsi="Arial" w:cs="Arial"/>
                <w:sz w:val="20"/>
                <w:szCs w:val="20"/>
              </w:rPr>
              <w:br/>
              <w:t xml:space="preserve">z kościoła pw. Niepokalanego Poczęcia NMP  w Żurawicy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124</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Horyniec Zdrój </w:t>
            </w:r>
            <w:r w:rsidRPr="00C23608">
              <w:rPr>
                <w:rFonts w:ascii="Arial" w:eastAsia="Calibri" w:hAnsi="Arial" w:cs="Arial"/>
                <w:sz w:val="20"/>
                <w:szCs w:val="20"/>
              </w:rPr>
              <w:br/>
              <w:t>Stowarzyszenie Przyjaciół Ziemi Horynieckiej</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zabytkowych nagrobków na cmentarzu w Starym Bruśnie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125</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Korczyna </w:t>
            </w:r>
            <w:r w:rsidRPr="00C23608">
              <w:rPr>
                <w:rFonts w:ascii="Arial" w:eastAsia="Calibri" w:hAnsi="Arial" w:cs="Arial"/>
                <w:sz w:val="20"/>
                <w:szCs w:val="20"/>
              </w:rPr>
              <w:br/>
              <w:t xml:space="preserve">FHUP Muzeum Zamkowe "Kamieniec"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korony murów i ścian zamku "Kamieniec" w Odrzykoniu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126</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Kozłówek</w:t>
            </w:r>
            <w:r w:rsidRPr="00C23608">
              <w:rPr>
                <w:rFonts w:ascii="Arial" w:eastAsia="Calibri" w:hAnsi="Arial" w:cs="Arial"/>
                <w:sz w:val="20"/>
                <w:szCs w:val="20"/>
              </w:rPr>
              <w:br/>
              <w:t xml:space="preserve">Celestyn Pilch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kapliczki </w:t>
            </w:r>
            <w:r w:rsidRPr="00C23608">
              <w:rPr>
                <w:rFonts w:ascii="Arial" w:eastAsia="Calibri" w:hAnsi="Arial" w:cs="Arial"/>
                <w:sz w:val="20"/>
                <w:szCs w:val="20"/>
              </w:rPr>
              <w:br/>
              <w:t xml:space="preserve">w </w:t>
            </w:r>
            <w:proofErr w:type="spellStart"/>
            <w:r w:rsidRPr="00C23608">
              <w:rPr>
                <w:rFonts w:ascii="Arial" w:eastAsia="Calibri" w:hAnsi="Arial" w:cs="Arial"/>
                <w:sz w:val="20"/>
                <w:szCs w:val="20"/>
              </w:rPr>
              <w:t>Kozłówku</w:t>
            </w:r>
            <w:proofErr w:type="spellEnd"/>
            <w:r w:rsidRPr="00C23608">
              <w:rPr>
                <w:rFonts w:ascii="Arial" w:eastAsia="Calibri" w:hAnsi="Arial" w:cs="Arial"/>
                <w:sz w:val="20"/>
                <w:szCs w:val="20"/>
              </w:rPr>
              <w:t xml:space="preserve">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13 000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127</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Łańcut </w:t>
            </w:r>
            <w:r w:rsidRPr="00C23608">
              <w:rPr>
                <w:rFonts w:ascii="Arial" w:eastAsia="Calibri" w:hAnsi="Arial" w:cs="Arial"/>
                <w:sz w:val="20"/>
                <w:szCs w:val="20"/>
              </w:rPr>
              <w:br/>
              <w:t xml:space="preserve">Fundacja </w:t>
            </w:r>
            <w:proofErr w:type="spellStart"/>
            <w:r w:rsidRPr="00C23608">
              <w:rPr>
                <w:rFonts w:ascii="Arial" w:eastAsia="Calibri" w:hAnsi="Arial" w:cs="Arial"/>
                <w:sz w:val="20"/>
                <w:szCs w:val="20"/>
              </w:rPr>
              <w:t>Semper</w:t>
            </w:r>
            <w:proofErr w:type="spellEnd"/>
            <w:r w:rsidRPr="00C23608">
              <w:rPr>
                <w:rFonts w:ascii="Arial" w:eastAsia="Calibri" w:hAnsi="Arial" w:cs="Arial"/>
                <w:sz w:val="20"/>
                <w:szCs w:val="20"/>
              </w:rPr>
              <w:t xml:space="preserve"> Fidelis na rzecz Archidiecezji Lwowskiej</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remontowa - konserwatorskie budynku przy ul. </w:t>
            </w:r>
            <w:proofErr w:type="spellStart"/>
            <w:r w:rsidRPr="00C23608">
              <w:rPr>
                <w:rFonts w:ascii="Arial" w:eastAsia="Calibri" w:hAnsi="Arial" w:cs="Arial"/>
                <w:sz w:val="20"/>
                <w:szCs w:val="20"/>
              </w:rPr>
              <w:t>Cetnarskiego</w:t>
            </w:r>
            <w:proofErr w:type="spellEnd"/>
            <w:r w:rsidRPr="00C23608">
              <w:rPr>
                <w:rFonts w:ascii="Arial" w:eastAsia="Calibri" w:hAnsi="Arial" w:cs="Arial"/>
                <w:sz w:val="20"/>
                <w:szCs w:val="20"/>
              </w:rPr>
              <w:t xml:space="preserve"> 33 </w:t>
            </w:r>
            <w:r w:rsidRPr="00C23608">
              <w:rPr>
                <w:rFonts w:ascii="Arial" w:eastAsia="Calibri" w:hAnsi="Arial" w:cs="Arial"/>
                <w:sz w:val="20"/>
                <w:szCs w:val="20"/>
              </w:rPr>
              <w:br/>
              <w:t>w Łańcucie</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128</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Ustrzyki Dolne </w:t>
            </w:r>
            <w:r w:rsidRPr="00C23608">
              <w:rPr>
                <w:rFonts w:ascii="Arial" w:eastAsia="Calibri" w:hAnsi="Arial" w:cs="Arial"/>
                <w:sz w:val="20"/>
                <w:szCs w:val="20"/>
              </w:rPr>
              <w:br/>
              <w:t>Wincenty Gerlach</w:t>
            </w:r>
            <w:r w:rsidRPr="00C23608">
              <w:rPr>
                <w:rFonts w:ascii="Arial" w:eastAsia="Calibri" w:hAnsi="Arial" w:cs="Arial"/>
                <w:sz w:val="20"/>
                <w:szCs w:val="20"/>
              </w:rPr>
              <w:br/>
              <w:t xml:space="preserve"> Renata Gerlach</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budowlane przy budynku </w:t>
            </w:r>
            <w:proofErr w:type="spellStart"/>
            <w:r w:rsidRPr="00C23608">
              <w:rPr>
                <w:rFonts w:ascii="Arial" w:eastAsia="Calibri" w:hAnsi="Arial" w:cs="Arial"/>
                <w:sz w:val="20"/>
                <w:szCs w:val="20"/>
              </w:rPr>
              <w:t>mieszkalno</w:t>
            </w:r>
            <w:proofErr w:type="spellEnd"/>
            <w:r w:rsidRPr="00C23608">
              <w:rPr>
                <w:rFonts w:ascii="Arial" w:eastAsia="Calibri" w:hAnsi="Arial" w:cs="Arial"/>
                <w:sz w:val="20"/>
                <w:szCs w:val="20"/>
              </w:rPr>
              <w:t xml:space="preserve"> - administracyjnym przy ul. Fabrycznej 20 w Ustrzykach Dolnych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40 000</w:t>
            </w:r>
          </w:p>
        </w:tc>
      </w:tr>
      <w:tr w:rsidR="00C23608" w:rsidRPr="00C23608" w:rsidTr="004C28B2">
        <w:trPr>
          <w:trHeight w:val="1704"/>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129</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Jarosław </w:t>
            </w:r>
            <w:r w:rsidRPr="00C23608">
              <w:rPr>
                <w:rFonts w:ascii="Arial" w:eastAsia="Calibri" w:hAnsi="Arial" w:cs="Arial"/>
                <w:sz w:val="20"/>
                <w:szCs w:val="20"/>
              </w:rPr>
              <w:br/>
              <w:t xml:space="preserve">- Zgromadzenie Sióstr Niepokalanego Poczęcia NMP Dom Zakonny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więźby dachowej i pokrycia dachu w zespole Domu Zakonnego w Jarosławiu </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75 279</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130</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Uherce Mineralne</w:t>
            </w:r>
            <w:r w:rsidRPr="00C23608">
              <w:rPr>
                <w:rFonts w:ascii="Arial" w:eastAsia="Calibri" w:hAnsi="Arial" w:cs="Arial"/>
                <w:sz w:val="20"/>
                <w:szCs w:val="20"/>
              </w:rPr>
              <w:br/>
              <w:t xml:space="preserve">Parafia Rzymskokatolicka pw. św. Stanisława Biskupa i Męczennika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konserwację ołtarza głównego w kościele pw. św. Stanisława Biskupa i Męczennika w Uhercach Mineralnych</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rPr>
          <w:trHeight w:val="1020"/>
        </w:trPr>
        <w:tc>
          <w:tcPr>
            <w:tcW w:w="510" w:type="dxa"/>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131</w:t>
            </w:r>
          </w:p>
        </w:tc>
        <w:tc>
          <w:tcPr>
            <w:tcW w:w="2042"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Kolonia Polska</w:t>
            </w:r>
            <w:r w:rsidRPr="00C23608">
              <w:rPr>
                <w:rFonts w:ascii="Arial" w:eastAsia="Calibri" w:hAnsi="Arial" w:cs="Arial"/>
                <w:sz w:val="20"/>
                <w:szCs w:val="20"/>
              </w:rPr>
              <w:br/>
              <w:t xml:space="preserve">Parafia Rzymskokatolicka pw. św. Stanisława B. M. </w:t>
            </w:r>
          </w:p>
        </w:tc>
        <w:tc>
          <w:tcPr>
            <w:tcW w:w="3827" w:type="dxa"/>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remontowo - konserwatorskie konstrukcji więźby dachowej wraz z wymianą pokrycia kościoła filialnego</w:t>
            </w:r>
            <w:r w:rsidRPr="00C23608">
              <w:rPr>
                <w:rFonts w:ascii="Arial" w:eastAsia="Calibri" w:hAnsi="Arial" w:cs="Arial"/>
                <w:sz w:val="20"/>
                <w:szCs w:val="20"/>
              </w:rPr>
              <w:br/>
              <w:t xml:space="preserve"> w Dąbrowicy</w:t>
            </w:r>
          </w:p>
        </w:tc>
        <w:tc>
          <w:tcPr>
            <w:tcW w:w="3044" w:type="dxa"/>
            <w:gridSpan w:val="2"/>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15 000</w:t>
            </w:r>
          </w:p>
        </w:tc>
      </w:tr>
      <w:tr w:rsidR="00C23608" w:rsidRPr="00C23608" w:rsidTr="009110D9">
        <w:trPr>
          <w:trHeight w:val="400"/>
        </w:trPr>
        <w:tc>
          <w:tcPr>
            <w:tcW w:w="7864" w:type="dxa"/>
            <w:gridSpan w:val="4"/>
            <w:shd w:val="clear" w:color="auto" w:fill="auto"/>
            <w:vAlign w:val="center"/>
            <w:hideMark/>
          </w:tcPr>
          <w:p w:rsidR="00C23608" w:rsidRPr="00C23608" w:rsidRDefault="00C23608" w:rsidP="00C23608">
            <w:pPr>
              <w:spacing w:line="360" w:lineRule="auto"/>
              <w:jc w:val="center"/>
              <w:rPr>
                <w:rFonts w:ascii="Arial" w:eastAsia="Calibri" w:hAnsi="Arial" w:cs="Arial"/>
                <w:b/>
                <w:color w:val="000000" w:themeColor="text1"/>
                <w:sz w:val="18"/>
                <w:szCs w:val="18"/>
              </w:rPr>
            </w:pPr>
            <w:r w:rsidRPr="00C23608">
              <w:rPr>
                <w:rFonts w:ascii="Arial" w:eastAsia="Calibri" w:hAnsi="Arial" w:cs="Arial"/>
                <w:b/>
                <w:color w:val="000000" w:themeColor="text1"/>
                <w:sz w:val="18"/>
                <w:szCs w:val="18"/>
              </w:rPr>
              <w:t>Razem</w:t>
            </w:r>
          </w:p>
        </w:tc>
        <w:tc>
          <w:tcPr>
            <w:tcW w:w="1559" w:type="dxa"/>
            <w:vAlign w:val="center"/>
          </w:tcPr>
          <w:p w:rsidR="00C23608" w:rsidRPr="00C23608" w:rsidRDefault="00C23608" w:rsidP="00C23608">
            <w:pPr>
              <w:spacing w:line="360" w:lineRule="auto"/>
              <w:jc w:val="right"/>
              <w:rPr>
                <w:rFonts w:ascii="Arial" w:eastAsia="Calibri" w:hAnsi="Arial" w:cs="Arial"/>
                <w:b/>
                <w:color w:val="000000" w:themeColor="text1"/>
                <w:sz w:val="18"/>
                <w:szCs w:val="18"/>
              </w:rPr>
            </w:pPr>
            <w:r w:rsidRPr="00C23608">
              <w:rPr>
                <w:rFonts w:ascii="Arial" w:eastAsia="Calibri" w:hAnsi="Arial" w:cs="Arial"/>
                <w:b/>
                <w:color w:val="000000" w:themeColor="text1"/>
                <w:sz w:val="18"/>
                <w:szCs w:val="18"/>
              </w:rPr>
              <w:t>4.454.279</w:t>
            </w:r>
          </w:p>
        </w:tc>
      </w:tr>
    </w:tbl>
    <w:p w:rsidR="00C23608" w:rsidRPr="00C23608" w:rsidRDefault="00C23608" w:rsidP="00C23608">
      <w:pPr>
        <w:spacing w:after="0" w:line="240" w:lineRule="auto"/>
        <w:ind w:left="567"/>
        <w:jc w:val="center"/>
        <w:rPr>
          <w:rFonts w:ascii="Arial" w:eastAsia="Calibri" w:hAnsi="Arial" w:cs="Arial"/>
          <w:color w:val="FF0000"/>
          <w:sz w:val="24"/>
          <w:szCs w:val="24"/>
          <w:highlight w:val="yellow"/>
          <w:lang w:eastAsia="x-none"/>
        </w:rPr>
      </w:pPr>
    </w:p>
    <w:p w:rsidR="00C23608" w:rsidRPr="00C23608" w:rsidRDefault="001A4D9E" w:rsidP="00CB127A">
      <w:pPr>
        <w:numPr>
          <w:ilvl w:val="0"/>
          <w:numId w:val="93"/>
        </w:num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dotacje</w:t>
      </w:r>
      <w:r w:rsidR="00C23608" w:rsidRPr="00C23608">
        <w:rPr>
          <w:rFonts w:ascii="Arial" w:hAnsi="Arial" w:cs="Arial"/>
          <w:color w:val="000000" w:themeColor="text1"/>
          <w:sz w:val="24"/>
          <w:szCs w:val="24"/>
        </w:rPr>
        <w:t xml:space="preserve"> celow</w:t>
      </w:r>
      <w:r>
        <w:rPr>
          <w:rFonts w:ascii="Arial" w:hAnsi="Arial" w:cs="Arial"/>
          <w:color w:val="000000" w:themeColor="text1"/>
          <w:sz w:val="24"/>
          <w:szCs w:val="24"/>
        </w:rPr>
        <w:t>e</w:t>
      </w:r>
      <w:r w:rsidR="00C23608" w:rsidRPr="00C23608">
        <w:rPr>
          <w:rFonts w:ascii="Arial" w:hAnsi="Arial" w:cs="Arial"/>
          <w:color w:val="000000" w:themeColor="text1"/>
          <w:sz w:val="24"/>
          <w:szCs w:val="24"/>
        </w:rPr>
        <w:t xml:space="preserve"> dla jednostek sektora finansów publicznych na prace konserwatorskie, restauratorskie lub roboty budowlane przy zabytkach wpisanych do rejestru zabytków położonych na obszarze Województwa Podkarpackiego </w:t>
      </w:r>
      <w:r w:rsidR="004C28B2">
        <w:rPr>
          <w:rFonts w:ascii="Arial" w:hAnsi="Arial" w:cs="Arial"/>
          <w:color w:val="000000" w:themeColor="text1"/>
          <w:sz w:val="24"/>
          <w:szCs w:val="24"/>
        </w:rPr>
        <w:br/>
      </w:r>
      <w:r w:rsidR="00C23608" w:rsidRPr="00C23608">
        <w:rPr>
          <w:rFonts w:ascii="Arial" w:hAnsi="Arial" w:cs="Arial"/>
          <w:color w:val="000000" w:themeColor="text1"/>
          <w:sz w:val="24"/>
          <w:szCs w:val="24"/>
        </w:rPr>
        <w:t>w kwocie 330.781,-zł</w:t>
      </w:r>
      <w:r w:rsidR="00C23608" w:rsidRPr="00C23608">
        <w:rPr>
          <w:rFonts w:ascii="Arial" w:eastAsia="Calibri" w:hAnsi="Arial" w:cs="Arial"/>
          <w:color w:val="000000" w:themeColor="text1"/>
          <w:sz w:val="24"/>
          <w:szCs w:val="24"/>
          <w:lang w:eastAsia="x-none"/>
        </w:rPr>
        <w:t xml:space="preserve"> (</w:t>
      </w:r>
      <w:r w:rsidR="00C23608" w:rsidRPr="00C23608">
        <w:rPr>
          <w:rFonts w:ascii="Arial" w:eastAsia="Calibri" w:hAnsi="Arial" w:cs="Arial"/>
          <w:color w:val="000000" w:themeColor="text1"/>
          <w:sz w:val="24"/>
          <w:szCs w:val="24"/>
          <w:lang w:val="x-none" w:eastAsia="x-none"/>
        </w:rPr>
        <w:t>§ 2730</w:t>
      </w:r>
      <w:r w:rsidR="00C23608" w:rsidRPr="00C23608">
        <w:rPr>
          <w:rFonts w:ascii="Arial" w:eastAsia="Calibri" w:hAnsi="Arial" w:cs="Arial"/>
          <w:color w:val="000000" w:themeColor="text1"/>
          <w:sz w:val="24"/>
          <w:szCs w:val="24"/>
          <w:lang w:eastAsia="x-none"/>
        </w:rPr>
        <w:t xml:space="preserve">) </w:t>
      </w:r>
      <w:r w:rsidR="00C23608" w:rsidRPr="00C23608">
        <w:rPr>
          <w:rFonts w:ascii="Arial" w:eastAsia="Calibri" w:hAnsi="Arial" w:cs="Arial"/>
          <w:color w:val="000000" w:themeColor="text1"/>
          <w:sz w:val="24"/>
          <w:szCs w:val="24"/>
          <w:lang w:val="x-none" w:eastAsia="x-none"/>
        </w:rPr>
        <w:t>(Dep. DO)</w:t>
      </w:r>
      <w:r w:rsidR="00C23608" w:rsidRPr="00C23608">
        <w:rPr>
          <w:rFonts w:ascii="Arial" w:eastAsia="Calibri" w:hAnsi="Arial" w:cs="Arial"/>
          <w:color w:val="000000" w:themeColor="text1"/>
          <w:sz w:val="24"/>
          <w:szCs w:val="24"/>
          <w:lang w:eastAsia="x-none"/>
        </w:rPr>
        <w:t>.</w:t>
      </w:r>
      <w:r w:rsidR="00C23608" w:rsidRPr="00C23608">
        <w:rPr>
          <w:rFonts w:ascii="Arial" w:hAnsi="Arial" w:cs="Arial"/>
          <w:color w:val="000000" w:themeColor="text1"/>
          <w:sz w:val="24"/>
          <w:szCs w:val="24"/>
        </w:rPr>
        <w:t xml:space="preserve"> </w:t>
      </w:r>
    </w:p>
    <w:p w:rsidR="00C23608" w:rsidRPr="00C23608" w:rsidRDefault="00C23608" w:rsidP="00C23608">
      <w:pPr>
        <w:spacing w:line="360" w:lineRule="auto"/>
        <w:ind w:left="360"/>
        <w:contextualSpacing/>
        <w:jc w:val="both"/>
        <w:rPr>
          <w:rFonts w:ascii="Arial" w:hAnsi="Arial" w:cs="Arial"/>
          <w:color w:val="000000" w:themeColor="text1"/>
          <w:sz w:val="24"/>
          <w:szCs w:val="24"/>
        </w:rPr>
      </w:pPr>
      <w:r w:rsidRPr="00C23608">
        <w:rPr>
          <w:rFonts w:ascii="Arial" w:hAnsi="Arial" w:cs="Arial"/>
          <w:color w:val="000000" w:themeColor="text1"/>
          <w:sz w:val="24"/>
          <w:szCs w:val="24"/>
        </w:rPr>
        <w:t>Niewykonanie planu wynikało z niewykorzystania dotacji przez Miasto Radymno na remont kaplicy cmentarnej na cmentarzu komunalnym w Radymnie.</w:t>
      </w:r>
    </w:p>
    <w:p w:rsidR="00C23608" w:rsidRPr="00C23608" w:rsidRDefault="00C23608" w:rsidP="00C23608">
      <w:pPr>
        <w:spacing w:after="0" w:line="360" w:lineRule="auto"/>
        <w:ind w:left="360"/>
        <w:jc w:val="both"/>
        <w:rPr>
          <w:rFonts w:ascii="Arial" w:eastAsia="Calibri" w:hAnsi="Arial" w:cs="Arial"/>
          <w:color w:val="000000" w:themeColor="text1"/>
          <w:sz w:val="24"/>
          <w:szCs w:val="24"/>
          <w:lang w:eastAsia="x-none"/>
        </w:rPr>
      </w:pPr>
    </w:p>
    <w:p w:rsidR="00C23608" w:rsidRPr="00C23608" w:rsidRDefault="00C23608" w:rsidP="00C23608">
      <w:pPr>
        <w:spacing w:after="0" w:line="360" w:lineRule="auto"/>
        <w:jc w:val="center"/>
        <w:rPr>
          <w:rFonts w:ascii="Arial" w:eastAsia="Calibri" w:hAnsi="Arial" w:cs="Arial"/>
          <w:color w:val="000000" w:themeColor="text1"/>
          <w:sz w:val="24"/>
          <w:szCs w:val="24"/>
          <w:lang w:eastAsia="x-none"/>
        </w:rPr>
      </w:pPr>
      <w:r w:rsidRPr="00C23608">
        <w:rPr>
          <w:rFonts w:ascii="Arial" w:eastAsia="Calibri" w:hAnsi="Arial" w:cs="Arial"/>
          <w:color w:val="000000" w:themeColor="text1"/>
          <w:sz w:val="24"/>
          <w:szCs w:val="24"/>
          <w:lang w:val="x-none" w:eastAsia="x-none"/>
        </w:rPr>
        <w:t>Zestawienie udzielonych dotacji w 201</w:t>
      </w:r>
      <w:r w:rsidRPr="00C23608">
        <w:rPr>
          <w:rFonts w:ascii="Arial" w:eastAsia="Calibri" w:hAnsi="Arial" w:cs="Arial"/>
          <w:color w:val="000000" w:themeColor="text1"/>
          <w:sz w:val="24"/>
          <w:szCs w:val="24"/>
          <w:lang w:eastAsia="x-none"/>
        </w:rPr>
        <w:t xml:space="preserve">8 </w:t>
      </w:r>
      <w:r w:rsidRPr="00C23608">
        <w:rPr>
          <w:rFonts w:ascii="Arial" w:eastAsia="Calibri" w:hAnsi="Arial" w:cs="Arial"/>
          <w:color w:val="000000" w:themeColor="text1"/>
          <w:sz w:val="24"/>
          <w:szCs w:val="24"/>
          <w:lang w:val="x-none" w:eastAsia="x-none"/>
        </w:rPr>
        <w:t>r</w:t>
      </w:r>
      <w:r w:rsidRPr="00C23608">
        <w:rPr>
          <w:rFonts w:ascii="Arial" w:eastAsia="Calibri" w:hAnsi="Arial" w:cs="Arial"/>
          <w:color w:val="000000" w:themeColor="text1"/>
          <w:sz w:val="24"/>
          <w:szCs w:val="24"/>
          <w:lang w:eastAsia="x-none"/>
        </w:rPr>
        <w:t>oku</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
        <w:gridCol w:w="2467"/>
        <w:gridCol w:w="3261"/>
        <w:gridCol w:w="3185"/>
      </w:tblGrid>
      <w:tr w:rsidR="00C23608" w:rsidRPr="00C23608" w:rsidTr="009110D9">
        <w:trPr>
          <w:trHeight w:val="285"/>
        </w:trPr>
        <w:tc>
          <w:tcPr>
            <w:tcW w:w="510" w:type="dxa"/>
            <w:vMerge w:val="restart"/>
            <w:shd w:val="clear" w:color="auto" w:fill="auto"/>
          </w:tcPr>
          <w:p w:rsidR="00C23608" w:rsidRPr="00C23608" w:rsidRDefault="00C23608" w:rsidP="00C23608">
            <w:pPr>
              <w:spacing w:line="360" w:lineRule="auto"/>
              <w:ind w:left="-284" w:firstLine="284"/>
              <w:rPr>
                <w:rFonts w:ascii="Arial" w:eastAsia="Calibri" w:hAnsi="Arial" w:cs="Arial"/>
                <w:b/>
                <w:bCs/>
                <w:color w:val="000000" w:themeColor="text1"/>
                <w:sz w:val="18"/>
                <w:szCs w:val="18"/>
              </w:rPr>
            </w:pPr>
            <w:r w:rsidRPr="00C23608">
              <w:rPr>
                <w:rFonts w:ascii="Arial" w:eastAsia="Calibri" w:hAnsi="Arial" w:cs="Arial"/>
                <w:b/>
                <w:bCs/>
                <w:color w:val="000000" w:themeColor="text1"/>
                <w:sz w:val="18"/>
                <w:szCs w:val="18"/>
              </w:rPr>
              <w:t>Lp.</w:t>
            </w:r>
          </w:p>
        </w:tc>
        <w:tc>
          <w:tcPr>
            <w:tcW w:w="2467" w:type="dxa"/>
            <w:vMerge w:val="restart"/>
            <w:shd w:val="clear" w:color="auto" w:fill="auto"/>
          </w:tcPr>
          <w:p w:rsidR="00C23608" w:rsidRPr="00C23608" w:rsidRDefault="00C23608" w:rsidP="00C23608">
            <w:pPr>
              <w:spacing w:line="360" w:lineRule="auto"/>
              <w:rPr>
                <w:rFonts w:ascii="Arial" w:eastAsia="Calibri" w:hAnsi="Arial" w:cs="Arial"/>
                <w:b/>
                <w:bCs/>
                <w:color w:val="000000" w:themeColor="text1"/>
                <w:sz w:val="18"/>
                <w:szCs w:val="18"/>
              </w:rPr>
            </w:pPr>
            <w:r w:rsidRPr="00C23608">
              <w:rPr>
                <w:rFonts w:ascii="Arial" w:eastAsia="Calibri" w:hAnsi="Arial" w:cs="Arial"/>
                <w:b/>
                <w:bCs/>
                <w:color w:val="000000" w:themeColor="text1"/>
                <w:sz w:val="18"/>
                <w:szCs w:val="18"/>
              </w:rPr>
              <w:t>Podmiot</w:t>
            </w:r>
          </w:p>
        </w:tc>
        <w:tc>
          <w:tcPr>
            <w:tcW w:w="3261" w:type="dxa"/>
            <w:vMerge w:val="restart"/>
            <w:shd w:val="clear" w:color="auto" w:fill="auto"/>
          </w:tcPr>
          <w:p w:rsidR="00C23608" w:rsidRPr="00C23608" w:rsidRDefault="00C23608" w:rsidP="00C23608">
            <w:pPr>
              <w:spacing w:line="360" w:lineRule="auto"/>
              <w:rPr>
                <w:rFonts w:ascii="Arial" w:eastAsia="Calibri" w:hAnsi="Arial" w:cs="Arial"/>
                <w:b/>
                <w:bCs/>
                <w:color w:val="000000" w:themeColor="text1"/>
                <w:sz w:val="18"/>
                <w:szCs w:val="18"/>
              </w:rPr>
            </w:pPr>
            <w:r w:rsidRPr="00C23608">
              <w:rPr>
                <w:rFonts w:ascii="Arial" w:eastAsia="Calibri" w:hAnsi="Arial" w:cs="Arial"/>
                <w:b/>
                <w:bCs/>
                <w:color w:val="000000" w:themeColor="text1"/>
                <w:sz w:val="18"/>
                <w:szCs w:val="18"/>
              </w:rPr>
              <w:t>Nazwa zadania/projektu</w:t>
            </w:r>
          </w:p>
        </w:tc>
        <w:tc>
          <w:tcPr>
            <w:tcW w:w="3185" w:type="dxa"/>
          </w:tcPr>
          <w:p w:rsidR="00C23608" w:rsidRPr="00C23608" w:rsidRDefault="00C23608" w:rsidP="00C23608">
            <w:pPr>
              <w:spacing w:line="360" w:lineRule="auto"/>
              <w:contextualSpacing/>
              <w:jc w:val="center"/>
              <w:rPr>
                <w:rFonts w:ascii="Arial" w:hAnsi="Arial" w:cs="Arial"/>
                <w:b/>
                <w:color w:val="000000" w:themeColor="text1"/>
                <w:sz w:val="18"/>
                <w:szCs w:val="18"/>
              </w:rPr>
            </w:pPr>
            <w:r w:rsidRPr="00C23608">
              <w:rPr>
                <w:rFonts w:ascii="Arial" w:hAnsi="Arial" w:cs="Arial"/>
                <w:b/>
                <w:color w:val="000000" w:themeColor="text1"/>
                <w:sz w:val="18"/>
                <w:szCs w:val="18"/>
              </w:rPr>
              <w:t>Kwota dotacji w zł</w:t>
            </w:r>
          </w:p>
        </w:tc>
      </w:tr>
      <w:tr w:rsidR="00C23608" w:rsidRPr="00C23608" w:rsidTr="009110D9">
        <w:trPr>
          <w:trHeight w:val="285"/>
        </w:trPr>
        <w:tc>
          <w:tcPr>
            <w:tcW w:w="510" w:type="dxa"/>
            <w:vMerge/>
            <w:shd w:val="clear" w:color="auto" w:fill="auto"/>
          </w:tcPr>
          <w:p w:rsidR="00C23608" w:rsidRPr="00C23608" w:rsidRDefault="00C23608" w:rsidP="00C23608">
            <w:pPr>
              <w:spacing w:line="360" w:lineRule="auto"/>
              <w:ind w:left="-284" w:firstLine="284"/>
              <w:rPr>
                <w:rFonts w:ascii="Arial" w:eastAsia="Calibri" w:hAnsi="Arial" w:cs="Arial"/>
                <w:b/>
                <w:bCs/>
                <w:color w:val="000000" w:themeColor="text1"/>
                <w:sz w:val="18"/>
                <w:szCs w:val="18"/>
              </w:rPr>
            </w:pPr>
          </w:p>
        </w:tc>
        <w:tc>
          <w:tcPr>
            <w:tcW w:w="2467" w:type="dxa"/>
            <w:vMerge/>
            <w:shd w:val="clear" w:color="auto" w:fill="auto"/>
          </w:tcPr>
          <w:p w:rsidR="00C23608" w:rsidRPr="00C23608" w:rsidRDefault="00C23608" w:rsidP="00C23608">
            <w:pPr>
              <w:spacing w:line="360" w:lineRule="auto"/>
              <w:rPr>
                <w:rFonts w:ascii="Arial" w:eastAsia="Calibri" w:hAnsi="Arial" w:cs="Arial"/>
                <w:b/>
                <w:bCs/>
                <w:color w:val="000000" w:themeColor="text1"/>
                <w:sz w:val="18"/>
                <w:szCs w:val="18"/>
              </w:rPr>
            </w:pPr>
          </w:p>
        </w:tc>
        <w:tc>
          <w:tcPr>
            <w:tcW w:w="3261" w:type="dxa"/>
            <w:vMerge/>
            <w:shd w:val="clear" w:color="auto" w:fill="auto"/>
          </w:tcPr>
          <w:p w:rsidR="00C23608" w:rsidRPr="00C23608" w:rsidRDefault="00C23608" w:rsidP="00C23608">
            <w:pPr>
              <w:spacing w:line="360" w:lineRule="auto"/>
              <w:rPr>
                <w:rFonts w:ascii="Arial" w:eastAsia="Calibri" w:hAnsi="Arial" w:cs="Arial"/>
                <w:b/>
                <w:bCs/>
                <w:color w:val="000000" w:themeColor="text1"/>
                <w:sz w:val="18"/>
                <w:szCs w:val="18"/>
              </w:rPr>
            </w:pPr>
          </w:p>
        </w:tc>
        <w:tc>
          <w:tcPr>
            <w:tcW w:w="3185" w:type="dxa"/>
          </w:tcPr>
          <w:p w:rsidR="00C23608" w:rsidRPr="00C23608" w:rsidRDefault="00C23608" w:rsidP="00C23608">
            <w:pPr>
              <w:spacing w:line="360" w:lineRule="auto"/>
              <w:contextualSpacing/>
              <w:jc w:val="center"/>
              <w:rPr>
                <w:rFonts w:ascii="Arial" w:hAnsi="Arial" w:cs="Arial"/>
                <w:b/>
                <w:color w:val="000000" w:themeColor="text1"/>
                <w:sz w:val="18"/>
                <w:szCs w:val="18"/>
              </w:rPr>
            </w:pPr>
            <w:r w:rsidRPr="00C23608">
              <w:rPr>
                <w:rFonts w:ascii="Arial" w:hAnsi="Arial" w:cs="Arial"/>
                <w:b/>
                <w:color w:val="000000" w:themeColor="text1"/>
                <w:sz w:val="18"/>
                <w:szCs w:val="18"/>
              </w:rPr>
              <w:t>dla jednostek sektora finansów publicznych</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Jasło </w:t>
            </w:r>
            <w:r w:rsidRPr="00C23608">
              <w:rPr>
                <w:rFonts w:ascii="Arial" w:eastAsia="Calibri" w:hAnsi="Arial" w:cs="Arial"/>
                <w:sz w:val="20"/>
                <w:szCs w:val="20"/>
              </w:rPr>
              <w:br/>
              <w:t xml:space="preserve">Miasto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prace renowacyjno-konserwatorskie przy nagrobkach na starym cmentarzu w Jaśle</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hideMark/>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 xml:space="preserve">   2</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Jaśliska</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konserwacja kapliczki słupowej na kurhanie szwedzkim w Jaśliskach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3</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Jaśliska</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i przebudowa budynku </w:t>
            </w:r>
            <w:proofErr w:type="spellStart"/>
            <w:r w:rsidRPr="00C23608">
              <w:rPr>
                <w:rFonts w:ascii="Arial" w:eastAsia="Calibri" w:hAnsi="Arial" w:cs="Arial"/>
                <w:sz w:val="20"/>
                <w:szCs w:val="20"/>
              </w:rPr>
              <w:t>mieszkalno</w:t>
            </w:r>
            <w:proofErr w:type="spellEnd"/>
            <w:r w:rsidRPr="00C23608">
              <w:rPr>
                <w:rFonts w:ascii="Arial" w:eastAsia="Calibri" w:hAnsi="Arial" w:cs="Arial"/>
                <w:sz w:val="20"/>
                <w:szCs w:val="20"/>
              </w:rPr>
              <w:t xml:space="preserve"> - gospodarczego </w:t>
            </w:r>
            <w:r w:rsidRPr="00C23608">
              <w:rPr>
                <w:rFonts w:ascii="Arial" w:eastAsia="Calibri" w:hAnsi="Arial" w:cs="Arial"/>
                <w:sz w:val="20"/>
                <w:szCs w:val="20"/>
              </w:rPr>
              <w:br/>
              <w:t xml:space="preserve">w Jaśliskach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35 000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4</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Lubaczów </w:t>
            </w:r>
            <w:r w:rsidRPr="00C23608">
              <w:rPr>
                <w:rFonts w:ascii="Arial" w:eastAsia="Calibri" w:hAnsi="Arial" w:cs="Arial"/>
                <w:sz w:val="20"/>
                <w:szCs w:val="20"/>
              </w:rPr>
              <w:br/>
              <w:t xml:space="preserve">Muzeum Kresów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świetlicy wiejskiej z Opaki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60 000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5</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Lubaczów </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konserwacja nagrobków na cmentarzu w Szczutkowie</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12 000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6</w:t>
            </w:r>
          </w:p>
        </w:tc>
        <w:tc>
          <w:tcPr>
            <w:tcW w:w="2467"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Nowy Żmigród </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i restauratorskie przy kapliczce przydrożnej w Łysej Górze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30 000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lastRenderedPageBreak/>
              <w:t>7</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Przemyśl </w:t>
            </w:r>
            <w:r w:rsidRPr="00C23608">
              <w:rPr>
                <w:rFonts w:ascii="Arial" w:eastAsia="Calibri" w:hAnsi="Arial" w:cs="Arial"/>
                <w:sz w:val="20"/>
                <w:szCs w:val="20"/>
              </w:rPr>
              <w:br/>
              <w:t xml:space="preserve">Gmina  Miejska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remont wejścia do budynku </w:t>
            </w:r>
            <w:r w:rsidRPr="00C23608">
              <w:rPr>
                <w:rFonts w:ascii="Arial" w:eastAsia="Calibri" w:hAnsi="Arial" w:cs="Arial"/>
                <w:sz w:val="20"/>
                <w:szCs w:val="20"/>
              </w:rPr>
              <w:br/>
              <w:t xml:space="preserve">I Liceum Ogólnokształcącego im. Juliusz Słowackiego w Przemyślu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8</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Strzyżów </w:t>
            </w:r>
            <w:r w:rsidRPr="00C23608">
              <w:rPr>
                <w:rFonts w:ascii="Arial" w:eastAsia="Calibri" w:hAnsi="Arial" w:cs="Arial"/>
                <w:sz w:val="20"/>
                <w:szCs w:val="20"/>
              </w:rPr>
              <w:br/>
              <w:t>Powiat</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ze zmianą sposobu użytkowania budynku stajni dworskiej w zespole parkowo - dworskim i folwarcznym w Wiśniowej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60 000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9</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Tarnobrzeg </w:t>
            </w:r>
            <w:r w:rsidRPr="00C23608">
              <w:rPr>
                <w:rFonts w:ascii="Arial" w:eastAsia="Calibri" w:hAnsi="Arial" w:cs="Arial"/>
                <w:sz w:val="20"/>
                <w:szCs w:val="20"/>
              </w:rPr>
              <w:br/>
              <w:t xml:space="preserve">Muzeum Historyczne Miasta Tarnobrzega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konserwatorskie wyposażenia wnętrz  zamku Tarnowskich w Dzikowie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19 781</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10</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Tarnobrzeg </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wykonanie izolacji budynku </w:t>
            </w:r>
            <w:r w:rsidRPr="00C23608">
              <w:rPr>
                <w:rFonts w:ascii="Arial" w:eastAsia="Calibri" w:hAnsi="Arial" w:cs="Arial"/>
                <w:sz w:val="20"/>
                <w:szCs w:val="20"/>
              </w:rPr>
              <w:br/>
              <w:t xml:space="preserve">d. siedziby Zarządu Dóbr Tarnowskich  w Tarnobrzegu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50 000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0"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spacing w:line="360" w:lineRule="auto"/>
              <w:jc w:val="center"/>
              <w:rPr>
                <w:rFonts w:ascii="Arial" w:hAnsi="Arial" w:cs="Arial"/>
                <w:color w:val="000000" w:themeColor="text1"/>
                <w:sz w:val="18"/>
                <w:szCs w:val="18"/>
              </w:rPr>
            </w:pPr>
            <w:r w:rsidRPr="00C23608">
              <w:rPr>
                <w:rFonts w:ascii="Arial" w:hAnsi="Arial" w:cs="Arial"/>
                <w:color w:val="000000" w:themeColor="text1"/>
                <w:sz w:val="18"/>
                <w:szCs w:val="18"/>
              </w:rPr>
              <w:t>11</w:t>
            </w: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Zaleszany </w:t>
            </w:r>
            <w:r w:rsidRPr="00C23608">
              <w:rPr>
                <w:rFonts w:ascii="Arial" w:eastAsia="Calibri" w:hAnsi="Arial" w:cs="Arial"/>
                <w:sz w:val="20"/>
                <w:szCs w:val="20"/>
              </w:rPr>
              <w:br/>
              <w:t xml:space="preserve">Gmina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rPr>
                <w:rFonts w:ascii="Arial" w:eastAsia="Calibri" w:hAnsi="Arial" w:cs="Arial"/>
                <w:sz w:val="20"/>
                <w:szCs w:val="20"/>
              </w:rPr>
            </w:pPr>
            <w:r w:rsidRPr="00C23608">
              <w:rPr>
                <w:rFonts w:ascii="Arial" w:eastAsia="Calibri" w:hAnsi="Arial" w:cs="Arial"/>
                <w:sz w:val="20"/>
                <w:szCs w:val="20"/>
              </w:rPr>
              <w:t xml:space="preserve">prace remontowo - konserwatorskie przy kapliczce przydrożnej w Dzierdziówce </w:t>
            </w:r>
          </w:p>
        </w:tc>
        <w:tc>
          <w:tcPr>
            <w:tcW w:w="3185" w:type="dxa"/>
            <w:tcBorders>
              <w:top w:val="single" w:sz="4" w:space="0" w:color="auto"/>
              <w:left w:val="single" w:sz="4" w:space="0" w:color="auto"/>
              <w:bottom w:val="single" w:sz="4" w:space="0" w:color="auto"/>
              <w:right w:val="single" w:sz="4" w:space="0" w:color="auto"/>
            </w:tcBorders>
            <w:shd w:val="clear" w:color="auto" w:fill="auto"/>
          </w:tcPr>
          <w:p w:rsidR="00C23608" w:rsidRPr="00C23608" w:rsidRDefault="00C23608" w:rsidP="00C23608">
            <w:pPr>
              <w:jc w:val="right"/>
              <w:rPr>
                <w:rFonts w:ascii="Arial" w:eastAsia="Calibri" w:hAnsi="Arial" w:cs="Arial"/>
                <w:sz w:val="20"/>
                <w:szCs w:val="20"/>
              </w:rPr>
            </w:pPr>
            <w:r w:rsidRPr="00C23608">
              <w:rPr>
                <w:rFonts w:ascii="Arial" w:eastAsia="Calibri" w:hAnsi="Arial" w:cs="Arial"/>
                <w:sz w:val="20"/>
                <w:szCs w:val="20"/>
              </w:rPr>
              <w:t>24 000</w:t>
            </w:r>
          </w:p>
        </w:tc>
      </w:tr>
      <w:tr w:rsidR="00C23608" w:rsidRPr="00C23608" w:rsidTr="00911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6238" w:type="dxa"/>
            <w:gridSpan w:val="3"/>
            <w:tcBorders>
              <w:top w:val="single" w:sz="4" w:space="0" w:color="auto"/>
              <w:left w:val="single" w:sz="4" w:space="0" w:color="auto"/>
              <w:bottom w:val="single" w:sz="4" w:space="0" w:color="auto"/>
              <w:right w:val="single" w:sz="4" w:space="0" w:color="auto"/>
            </w:tcBorders>
            <w:shd w:val="clear" w:color="auto" w:fill="auto"/>
            <w:hideMark/>
          </w:tcPr>
          <w:p w:rsidR="00C23608" w:rsidRPr="00C23608" w:rsidRDefault="00C23608" w:rsidP="00C23608">
            <w:pPr>
              <w:spacing w:line="360" w:lineRule="auto"/>
              <w:jc w:val="center"/>
              <w:rPr>
                <w:rFonts w:ascii="Arial" w:hAnsi="Arial" w:cs="Arial"/>
                <w:b/>
                <w:color w:val="000000" w:themeColor="text1"/>
                <w:sz w:val="18"/>
                <w:szCs w:val="18"/>
              </w:rPr>
            </w:pPr>
            <w:r w:rsidRPr="00C23608">
              <w:rPr>
                <w:rFonts w:ascii="Arial" w:hAnsi="Arial" w:cs="Arial"/>
                <w:b/>
                <w:color w:val="000000" w:themeColor="text1"/>
                <w:sz w:val="18"/>
                <w:szCs w:val="18"/>
              </w:rPr>
              <w:t>Razem</w:t>
            </w:r>
          </w:p>
        </w:tc>
        <w:tc>
          <w:tcPr>
            <w:tcW w:w="3185" w:type="dxa"/>
            <w:tcBorders>
              <w:top w:val="single" w:sz="4" w:space="0" w:color="auto"/>
              <w:left w:val="single" w:sz="4" w:space="0" w:color="auto"/>
              <w:bottom w:val="single" w:sz="4" w:space="0" w:color="auto"/>
              <w:right w:val="single" w:sz="4" w:space="0" w:color="auto"/>
            </w:tcBorders>
          </w:tcPr>
          <w:p w:rsidR="00C23608" w:rsidRPr="00C23608" w:rsidRDefault="00C23608" w:rsidP="00C23608">
            <w:pPr>
              <w:spacing w:line="360" w:lineRule="auto"/>
              <w:jc w:val="right"/>
              <w:rPr>
                <w:rFonts w:ascii="Arial" w:eastAsia="Calibri" w:hAnsi="Arial" w:cs="Arial"/>
                <w:b/>
                <w:color w:val="000000" w:themeColor="text1"/>
                <w:sz w:val="18"/>
                <w:szCs w:val="18"/>
              </w:rPr>
            </w:pPr>
            <w:r w:rsidRPr="00C23608">
              <w:rPr>
                <w:rFonts w:ascii="Arial" w:eastAsia="Calibri" w:hAnsi="Arial" w:cs="Arial"/>
                <w:b/>
                <w:color w:val="000000" w:themeColor="text1"/>
                <w:sz w:val="18"/>
                <w:szCs w:val="18"/>
              </w:rPr>
              <w:t>330 781</w:t>
            </w:r>
          </w:p>
        </w:tc>
      </w:tr>
    </w:tbl>
    <w:p w:rsidR="00C23608" w:rsidRPr="00C23608" w:rsidRDefault="00C23608" w:rsidP="00C23608">
      <w:pPr>
        <w:spacing w:after="0" w:line="360" w:lineRule="auto"/>
        <w:ind w:left="567"/>
        <w:jc w:val="center"/>
        <w:rPr>
          <w:rFonts w:ascii="Arial" w:eastAsia="Calibri" w:hAnsi="Arial" w:cs="Arial"/>
          <w:color w:val="FF0000"/>
          <w:sz w:val="24"/>
          <w:szCs w:val="24"/>
          <w:highlight w:val="yellow"/>
          <w:lang w:eastAsia="x-none"/>
        </w:rPr>
      </w:pPr>
    </w:p>
    <w:p w:rsidR="00C23608" w:rsidRPr="00C23608" w:rsidRDefault="00C23608" w:rsidP="00C23608">
      <w:pPr>
        <w:spacing w:after="0" w:line="360" w:lineRule="auto"/>
        <w:ind w:left="284"/>
        <w:jc w:val="both"/>
        <w:rPr>
          <w:rFonts w:ascii="Calibri" w:eastAsia="Calibri" w:hAnsi="Calibri"/>
          <w:color w:val="000000" w:themeColor="text1"/>
          <w:sz w:val="24"/>
          <w:szCs w:val="24"/>
        </w:rPr>
      </w:pPr>
      <w:r w:rsidRPr="00C23608">
        <w:rPr>
          <w:rFonts w:ascii="Arial" w:eastAsia="Calibri" w:hAnsi="Arial" w:cs="Arial"/>
          <w:sz w:val="24"/>
          <w:szCs w:val="24"/>
        </w:rPr>
        <w:t>Łącznie dofinansowaniem objęto 142 zadań w zakresie prac remontowo - konserwatorskich, rewaloryzacji i konserwacji zabytków stanowiących dziedzictwo kulturowe województwa, są to obiekty wpisane do rejestru zabytków. Efektem zrealizowanych zadań jest poprawa stanu technicznego zabytków, zabezpieczenie ich przed niszczeniem, usunięcie niebezpieczeństwa budowlanego oraz zabezpieczenie kon</w:t>
      </w:r>
      <w:r w:rsidRPr="00C23608">
        <w:rPr>
          <w:rFonts w:ascii="Arial" w:eastAsia="Calibri" w:hAnsi="Arial" w:cs="Arial"/>
          <w:color w:val="000000" w:themeColor="text1"/>
          <w:sz w:val="24"/>
          <w:szCs w:val="24"/>
        </w:rPr>
        <w:t>serwatorskie dzieł sztuki i zabytkowych przedmiotów.</w:t>
      </w:r>
    </w:p>
    <w:p w:rsidR="00C23608" w:rsidRPr="00C23608" w:rsidRDefault="001A4D9E" w:rsidP="00CB127A">
      <w:pPr>
        <w:numPr>
          <w:ilvl w:val="0"/>
          <w:numId w:val="93"/>
        </w:num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dotacji celowej</w:t>
      </w:r>
      <w:r w:rsidR="00C23608" w:rsidRPr="00C23608">
        <w:rPr>
          <w:rFonts w:ascii="Arial" w:eastAsia="Times New Roman" w:hAnsi="Arial" w:cs="Arial"/>
          <w:color w:val="000000" w:themeColor="text1"/>
          <w:sz w:val="24"/>
          <w:szCs w:val="24"/>
          <w:lang w:eastAsia="pl-PL"/>
        </w:rPr>
        <w:t xml:space="preserve"> na pomoc finansową </w:t>
      </w:r>
      <w:r w:rsidR="00CE0CE6" w:rsidRPr="00C23608">
        <w:rPr>
          <w:rFonts w:ascii="Arial" w:eastAsia="Times New Roman" w:hAnsi="Arial" w:cs="Arial"/>
          <w:color w:val="000000" w:themeColor="text1"/>
          <w:sz w:val="24"/>
          <w:szCs w:val="24"/>
          <w:lang w:eastAsia="pl-PL"/>
        </w:rPr>
        <w:t xml:space="preserve">dla Gminy Jedlicze </w:t>
      </w:r>
      <w:r w:rsidR="00CE0CE6" w:rsidRPr="00C23608">
        <w:rPr>
          <w:rFonts w:ascii="Arial" w:eastAsia="Times New Roman" w:hAnsi="Arial" w:cs="Arial"/>
          <w:color w:val="000000" w:themeColor="text1"/>
          <w:sz w:val="24"/>
          <w:szCs w:val="24"/>
          <w:lang w:val="x-none" w:eastAsia="x-none"/>
        </w:rPr>
        <w:t>na dofinansowanie zadania pn.</w:t>
      </w:r>
      <w:r w:rsidR="00CE0CE6" w:rsidRPr="00C23608">
        <w:rPr>
          <w:rFonts w:ascii="Arial" w:eastAsia="Times New Roman" w:hAnsi="Arial" w:cs="Arial"/>
          <w:color w:val="000000" w:themeColor="text1"/>
          <w:sz w:val="24"/>
          <w:szCs w:val="24"/>
          <w:lang w:eastAsia="x-none"/>
        </w:rPr>
        <w:t xml:space="preserve"> „Renowacja kapliczki przydrożnej w Chlebnej stanowiącej dziedzictwo kulturowe miejscowości” realizowanego w Sołectwie Chlebna</w:t>
      </w:r>
      <w:r w:rsidR="00CE0CE6" w:rsidRPr="00C23608">
        <w:rPr>
          <w:rFonts w:ascii="Arial" w:eastAsia="Times New Roman" w:hAnsi="Arial" w:cs="Arial"/>
          <w:color w:val="000000" w:themeColor="text1"/>
          <w:sz w:val="24"/>
          <w:szCs w:val="24"/>
          <w:lang w:eastAsia="pl-PL"/>
        </w:rPr>
        <w:t xml:space="preserve"> </w:t>
      </w:r>
      <w:r w:rsidR="00C23608" w:rsidRPr="00C23608">
        <w:rPr>
          <w:rFonts w:ascii="Arial" w:eastAsia="Times New Roman" w:hAnsi="Arial" w:cs="Arial"/>
          <w:color w:val="000000" w:themeColor="text1"/>
          <w:sz w:val="24"/>
          <w:szCs w:val="24"/>
          <w:lang w:eastAsia="pl-PL"/>
        </w:rPr>
        <w:t xml:space="preserve">w ramach „Podkarpackiego Programu Odnowy Wsi na lata 2017-2020” w kwocie 10.000,-zł </w:t>
      </w:r>
      <w:r w:rsidR="00CE0CE6">
        <w:rPr>
          <w:rFonts w:ascii="Arial" w:eastAsia="Times New Roman" w:hAnsi="Arial" w:cs="Arial"/>
          <w:color w:val="000000" w:themeColor="text1"/>
          <w:sz w:val="24"/>
          <w:szCs w:val="24"/>
          <w:lang w:eastAsia="pl-PL"/>
        </w:rPr>
        <w:br/>
        <w:t>(§ 2710) (Dep. OW)</w:t>
      </w:r>
      <w:r w:rsidR="00C23608" w:rsidRPr="00C23608">
        <w:rPr>
          <w:rFonts w:ascii="Arial" w:eastAsia="Times New Roman" w:hAnsi="Arial" w:cs="Arial"/>
          <w:color w:val="000000" w:themeColor="text1"/>
          <w:sz w:val="24"/>
          <w:szCs w:val="24"/>
          <w:lang w:eastAsia="x-none"/>
        </w:rPr>
        <w:t>.</w:t>
      </w:r>
    </w:p>
    <w:p w:rsidR="00C23608" w:rsidRPr="00C23608" w:rsidRDefault="00C23608" w:rsidP="00C23608">
      <w:pPr>
        <w:spacing w:after="0" w:line="360" w:lineRule="auto"/>
        <w:jc w:val="both"/>
        <w:rPr>
          <w:rFonts w:ascii="Arial" w:eastAsia="Times New Roman" w:hAnsi="Arial" w:cs="Arial"/>
          <w:b/>
          <w:i/>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92195 – Pozostała działalność</w:t>
      </w:r>
    </w:p>
    <w:p w:rsidR="00C23608" w:rsidRPr="00C23608" w:rsidRDefault="00C23608" w:rsidP="00C23608">
      <w:pPr>
        <w:numPr>
          <w:ilvl w:val="12"/>
          <w:numId w:val="0"/>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Zaplanowane wydatki w kwocie 858.280,-zł zostały zrealizowane w wysokości 552.217,-zł, tj. 64,34 % planu. </w:t>
      </w:r>
    </w:p>
    <w:p w:rsidR="00C23608" w:rsidRPr="00C23608" w:rsidRDefault="00C23608" w:rsidP="00CB127A">
      <w:pPr>
        <w:numPr>
          <w:ilvl w:val="4"/>
          <w:numId w:val="140"/>
        </w:numPr>
        <w:autoSpaceDE w:val="0"/>
        <w:autoSpaceDN w:val="0"/>
        <w:adjustRightInd w:val="0"/>
        <w:spacing w:after="0" w:line="360" w:lineRule="auto"/>
        <w:ind w:left="284" w:hanging="142"/>
        <w:contextualSpacing/>
        <w:jc w:val="both"/>
        <w:rPr>
          <w:rFonts w:ascii="Arial" w:eastAsia="Calibri"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Wydatki bieżące zaplanowane w kwocie 585.200,-zł (w tym dotacje celowe dla: jednostek spoza sektora finansów publicznych w kwocie 53.500,-zł, jednostek sektora finansów publicznych w kwocie 30.000,-zł) zostały zrealizowane </w:t>
      </w:r>
      <w:r w:rsidRPr="00C23608">
        <w:rPr>
          <w:rFonts w:ascii="Arial" w:eastAsia="Times New Roman" w:hAnsi="Arial" w:cs="Arial"/>
          <w:color w:val="000000" w:themeColor="text1"/>
          <w:sz w:val="24"/>
          <w:szCs w:val="24"/>
          <w:lang w:eastAsia="pl-PL"/>
        </w:rPr>
        <w:br/>
        <w:t>w wysokości 338.868,-zł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 xml:space="preserve">57,91 </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dotyczyły: </w:t>
      </w:r>
    </w:p>
    <w:p w:rsidR="00C23608" w:rsidRPr="00C23608" w:rsidRDefault="00C23608" w:rsidP="00CB127A">
      <w:pPr>
        <w:numPr>
          <w:ilvl w:val="0"/>
          <w:numId w:val="141"/>
        </w:numPr>
        <w:spacing w:after="0" w:line="360" w:lineRule="auto"/>
        <w:ind w:left="567" w:hanging="283"/>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 xml:space="preserve">wynagrodzeń zewnętrznych ekspertów i konsultantów w zakresie implementacji polityki kulturalnej oraz popularyzacji dziedzictwa narodowego w kwocie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5.495,-zł (§ 4170) (Dep. DO),</w:t>
      </w:r>
    </w:p>
    <w:p w:rsidR="00C23608" w:rsidRPr="00C23608" w:rsidRDefault="00C23608" w:rsidP="00CB127A">
      <w:pPr>
        <w:numPr>
          <w:ilvl w:val="0"/>
          <w:numId w:val="141"/>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wynagrodzeń wykonawców przedsięwzięć i inicjatyw rocznicowych związanych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obchodem 100-lecia odzyskania przez Polskę niepodległości w kwocie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18.200,- zł (§ 4170) (Dep. DO),</w:t>
      </w:r>
    </w:p>
    <w:p w:rsidR="00C23608" w:rsidRPr="00C23608" w:rsidRDefault="00C23608" w:rsidP="00CB127A">
      <w:pPr>
        <w:numPr>
          <w:ilvl w:val="0"/>
          <w:numId w:val="141"/>
        </w:num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wynagrodzeń</w:t>
      </w:r>
      <w:r w:rsidRPr="00C23608">
        <w:rPr>
          <w:rFonts w:ascii="Arial" w:eastAsia="Calibri" w:hAnsi="Arial" w:cs="Arial"/>
          <w:sz w:val="24"/>
          <w:szCs w:val="24"/>
        </w:rPr>
        <w:t xml:space="preserve"> i składek od nich naliczanych prelegentów i moderatorów sesji naukowych w ramach współorganizowanego przez Województwo Podkarpackie </w:t>
      </w:r>
      <w:r w:rsidR="004C28B2">
        <w:rPr>
          <w:rFonts w:ascii="Arial" w:eastAsia="Calibri" w:hAnsi="Arial" w:cs="Arial"/>
          <w:sz w:val="24"/>
          <w:szCs w:val="24"/>
        </w:rPr>
        <w:br/>
      </w:r>
      <w:r w:rsidRPr="00C23608">
        <w:rPr>
          <w:rFonts w:ascii="Arial" w:eastAsia="Calibri" w:hAnsi="Arial" w:cs="Arial"/>
          <w:sz w:val="24"/>
          <w:szCs w:val="24"/>
        </w:rPr>
        <w:t>i Instytut Badań nad Dziedzictwem Kulturowym Europy w Białymstoku IV Międzynarodowego Kongresu Naukowego „Stan badań nad wielokulturowym dziedzictwem dawnej Rzeczypospolitej” w kwocie 31.977,-zł (</w:t>
      </w:r>
      <w:r w:rsidRPr="00C23608">
        <w:rPr>
          <w:rFonts w:ascii="Arial" w:eastAsia="Times New Roman" w:hAnsi="Arial" w:cs="Arial"/>
          <w:color w:val="000000" w:themeColor="text1"/>
          <w:sz w:val="24"/>
          <w:szCs w:val="24"/>
          <w:lang w:eastAsia="pl-PL"/>
        </w:rPr>
        <w:t xml:space="preserve">§ 447,-zł – 4110,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4170 – 31.530,-zł)</w:t>
      </w:r>
      <w:r w:rsidRPr="00C23608">
        <w:rPr>
          <w:rFonts w:ascii="Arial" w:eastAsia="Calibri" w:hAnsi="Arial" w:cs="Arial"/>
          <w:color w:val="000000" w:themeColor="text1"/>
          <w:sz w:val="24"/>
          <w:szCs w:val="24"/>
        </w:rPr>
        <w:t xml:space="preserve"> (Dep. DO),</w:t>
      </w:r>
    </w:p>
    <w:p w:rsidR="00C23608" w:rsidRPr="00C23608" w:rsidRDefault="00C23608" w:rsidP="00CB127A">
      <w:pPr>
        <w:numPr>
          <w:ilvl w:val="0"/>
          <w:numId w:val="141"/>
        </w:numPr>
        <w:autoSpaceDE w:val="0"/>
        <w:autoSpaceDN w:val="0"/>
        <w:adjustRightInd w:val="0"/>
        <w:spacing w:after="0" w:line="360" w:lineRule="auto"/>
        <w:contextualSpacing/>
        <w:jc w:val="both"/>
        <w:rPr>
          <w:rFonts w:ascii="Arial" w:eastAsia="Calibri" w:hAnsi="Arial" w:cs="Arial"/>
          <w:sz w:val="24"/>
          <w:szCs w:val="24"/>
        </w:rPr>
      </w:pPr>
      <w:r w:rsidRPr="00C23608">
        <w:rPr>
          <w:rFonts w:ascii="Arial" w:eastAsia="Calibri" w:hAnsi="Arial" w:cs="Arial"/>
          <w:sz w:val="24"/>
          <w:szCs w:val="24"/>
        </w:rPr>
        <w:t>wynagrodzeń autorów najlepszych prac dyplomowych w Konkursie „Dziedzictwo i Rozwój Podkarpacia” (</w:t>
      </w:r>
      <w:r w:rsidRPr="00C23608">
        <w:rPr>
          <w:rFonts w:ascii="Arial" w:eastAsia="Times New Roman" w:hAnsi="Arial" w:cs="Arial"/>
          <w:color w:val="000000" w:themeColor="text1"/>
          <w:sz w:val="24"/>
          <w:szCs w:val="24"/>
          <w:lang w:eastAsia="pl-PL"/>
        </w:rPr>
        <w:t xml:space="preserve">§ </w:t>
      </w:r>
      <w:r w:rsidRPr="00C23608">
        <w:rPr>
          <w:rFonts w:ascii="Arial" w:eastAsia="Calibri" w:hAnsi="Arial" w:cs="Arial"/>
          <w:sz w:val="24"/>
          <w:szCs w:val="24"/>
        </w:rPr>
        <w:t>4170) - 15.000,- zł;</w:t>
      </w:r>
    </w:p>
    <w:p w:rsidR="00C23608" w:rsidRPr="00C23608" w:rsidRDefault="00C23608" w:rsidP="00CB127A">
      <w:pPr>
        <w:numPr>
          <w:ilvl w:val="0"/>
          <w:numId w:val="141"/>
        </w:numPr>
        <w:spacing w:after="0" w:line="360" w:lineRule="auto"/>
        <w:ind w:left="426" w:hanging="283"/>
        <w:jc w:val="both"/>
        <w:rPr>
          <w:rFonts w:ascii="Arial" w:eastAsia="Times New Roman" w:hAnsi="Arial" w:cs="Arial"/>
          <w:color w:val="000000" w:themeColor="text1"/>
          <w:sz w:val="24"/>
          <w:szCs w:val="24"/>
          <w:lang w:eastAsia="pl-PL"/>
        </w:rPr>
      </w:pPr>
      <w:r w:rsidRPr="00C23608">
        <w:rPr>
          <w:rFonts w:ascii="Arial" w:hAnsi="Arial" w:cs="Arial"/>
          <w:color w:val="000000" w:themeColor="text1"/>
          <w:sz w:val="24"/>
          <w:szCs w:val="24"/>
          <w:lang w:eastAsia="pl-PL"/>
        </w:rPr>
        <w:t>dotacji celowych dla jednostek sektora finansów publicznych jako pomoc finansowa dla gmin z przeznaczeniem na dofinansowanie zadań w ramach „Podkarpackiego Programu Odnowy Wsi na lata 2017- 2020”. Wydatki zostały zrealizowane w kwocie 30.000,-zł (§ 2710)  (Dep. OW). Pomocy udzielono:</w:t>
      </w:r>
    </w:p>
    <w:p w:rsidR="00C23608" w:rsidRPr="00C23608" w:rsidRDefault="00C23608" w:rsidP="00CB127A">
      <w:pPr>
        <w:numPr>
          <w:ilvl w:val="1"/>
          <w:numId w:val="102"/>
        </w:num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Olszanica </w:t>
      </w:r>
      <w:r w:rsidRPr="00C23608">
        <w:rPr>
          <w:rFonts w:ascii="Arial" w:eastAsia="Times New Roman" w:hAnsi="Arial" w:cs="Arial"/>
          <w:color w:val="000000" w:themeColor="text1"/>
          <w:sz w:val="24"/>
          <w:szCs w:val="24"/>
        </w:rPr>
        <w:t>na dofinansowanie zadania pn. „Festiwal Wędkarstwa Muchowego „</w:t>
      </w:r>
      <w:proofErr w:type="spellStart"/>
      <w:r w:rsidRPr="00C23608">
        <w:rPr>
          <w:rFonts w:ascii="Arial" w:eastAsia="Times New Roman" w:hAnsi="Arial" w:cs="Arial"/>
          <w:color w:val="000000" w:themeColor="text1"/>
          <w:sz w:val="24"/>
          <w:szCs w:val="24"/>
        </w:rPr>
        <w:t>Vision</w:t>
      </w:r>
      <w:proofErr w:type="spellEnd"/>
      <w:r w:rsidRPr="00C23608">
        <w:rPr>
          <w:rFonts w:ascii="Arial" w:eastAsia="Times New Roman" w:hAnsi="Arial" w:cs="Arial"/>
          <w:color w:val="000000" w:themeColor="text1"/>
          <w:sz w:val="24"/>
          <w:szCs w:val="24"/>
        </w:rPr>
        <w:t xml:space="preserve"> </w:t>
      </w:r>
      <w:proofErr w:type="spellStart"/>
      <w:r w:rsidRPr="00C23608">
        <w:rPr>
          <w:rFonts w:ascii="Arial" w:eastAsia="Times New Roman" w:hAnsi="Arial" w:cs="Arial"/>
          <w:color w:val="000000" w:themeColor="text1"/>
          <w:sz w:val="24"/>
          <w:szCs w:val="24"/>
        </w:rPr>
        <w:t>Fly</w:t>
      </w:r>
      <w:proofErr w:type="spellEnd"/>
      <w:r w:rsidRPr="00C23608">
        <w:rPr>
          <w:rFonts w:ascii="Arial" w:eastAsia="Times New Roman" w:hAnsi="Arial" w:cs="Arial"/>
          <w:color w:val="000000" w:themeColor="text1"/>
          <w:sz w:val="24"/>
          <w:szCs w:val="24"/>
        </w:rPr>
        <w:t xml:space="preserve"> Fishing </w:t>
      </w:r>
      <w:proofErr w:type="spellStart"/>
      <w:r w:rsidRPr="00C23608">
        <w:rPr>
          <w:rFonts w:ascii="Arial" w:eastAsia="Times New Roman" w:hAnsi="Arial" w:cs="Arial"/>
          <w:color w:val="000000" w:themeColor="text1"/>
          <w:sz w:val="24"/>
          <w:szCs w:val="24"/>
        </w:rPr>
        <w:t>Festival</w:t>
      </w:r>
      <w:proofErr w:type="spellEnd"/>
      <w:r w:rsidRPr="00C23608">
        <w:rPr>
          <w:rFonts w:ascii="Arial" w:eastAsia="Times New Roman" w:hAnsi="Arial" w:cs="Arial"/>
          <w:color w:val="000000" w:themeColor="text1"/>
          <w:sz w:val="24"/>
          <w:szCs w:val="24"/>
        </w:rPr>
        <w:t xml:space="preserve">” w Zwierzyniu”, realizowanego </w:t>
      </w:r>
      <w:r w:rsidR="004C28B2">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 xml:space="preserve">w Sołectwie </w:t>
      </w:r>
      <w:r w:rsidRPr="00C23608">
        <w:rPr>
          <w:rFonts w:ascii="Arial" w:eastAsia="Times New Roman" w:hAnsi="Arial" w:cs="Arial"/>
          <w:color w:val="000000" w:themeColor="text1"/>
          <w:sz w:val="24"/>
          <w:szCs w:val="24"/>
          <w:lang w:eastAsia="pl-PL"/>
        </w:rPr>
        <w:t>Zwierzyń</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10.000,-zł,</w:t>
      </w:r>
    </w:p>
    <w:p w:rsidR="00C23608" w:rsidRPr="00C23608" w:rsidRDefault="00C23608" w:rsidP="00CB127A">
      <w:pPr>
        <w:numPr>
          <w:ilvl w:val="1"/>
          <w:numId w:val="102"/>
        </w:num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Tryńcza </w:t>
      </w:r>
      <w:r w:rsidRPr="00C23608">
        <w:rPr>
          <w:rFonts w:ascii="Arial" w:eastAsia="Times New Roman" w:hAnsi="Arial" w:cs="Arial"/>
          <w:color w:val="000000" w:themeColor="text1"/>
          <w:sz w:val="24"/>
          <w:szCs w:val="24"/>
        </w:rPr>
        <w:t xml:space="preserve">na dofinansowanie zadania pn. „Wyposażenie Sali Wiejskiego Domu Kultury w Głogowcu”, realizowanego w Sołectwie </w:t>
      </w:r>
      <w:r w:rsidRPr="00C23608">
        <w:rPr>
          <w:rFonts w:ascii="Arial" w:eastAsia="Times New Roman" w:hAnsi="Arial" w:cs="Arial"/>
          <w:color w:val="000000" w:themeColor="text1"/>
          <w:sz w:val="24"/>
          <w:szCs w:val="24"/>
          <w:lang w:eastAsia="pl-PL"/>
        </w:rPr>
        <w:t>Głogowiec</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10.000,-zł,</w:t>
      </w:r>
    </w:p>
    <w:p w:rsidR="00C23608" w:rsidRPr="00C23608" w:rsidRDefault="00C23608" w:rsidP="00CB127A">
      <w:pPr>
        <w:numPr>
          <w:ilvl w:val="1"/>
          <w:numId w:val="102"/>
        </w:numPr>
        <w:spacing w:after="0" w:line="360" w:lineRule="auto"/>
        <w:ind w:left="851"/>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Narol </w:t>
      </w:r>
      <w:r w:rsidRPr="00C23608">
        <w:rPr>
          <w:rFonts w:ascii="Arial" w:eastAsia="Times New Roman" w:hAnsi="Arial" w:cs="Arial"/>
          <w:color w:val="000000" w:themeColor="text1"/>
          <w:sz w:val="24"/>
          <w:szCs w:val="24"/>
        </w:rPr>
        <w:t xml:space="preserve">na dofinansowanie zadania pn. „Upamiętnienie 100 Rocznicy Odzyskania Niepodległości poprzez wykonanie pomnika ”, realizowanego </w:t>
      </w:r>
      <w:r w:rsidR="004C28B2">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 xml:space="preserve">w Sołectwie </w:t>
      </w:r>
      <w:r w:rsidRPr="00C23608">
        <w:rPr>
          <w:rFonts w:ascii="Arial" w:eastAsia="Times New Roman" w:hAnsi="Arial" w:cs="Arial"/>
          <w:color w:val="000000" w:themeColor="text1"/>
          <w:sz w:val="24"/>
          <w:szCs w:val="24"/>
          <w:lang w:eastAsia="pl-PL"/>
        </w:rPr>
        <w:t>Ruda Różaniecka</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10.000,-zł,</w:t>
      </w:r>
    </w:p>
    <w:p w:rsidR="00C23608" w:rsidRPr="004C28B2" w:rsidRDefault="00C23608" w:rsidP="00CB127A">
      <w:pPr>
        <w:numPr>
          <w:ilvl w:val="0"/>
          <w:numId w:val="141"/>
        </w:numPr>
        <w:tabs>
          <w:tab w:val="left" w:pos="567"/>
        </w:tabs>
        <w:spacing w:after="0" w:line="360" w:lineRule="auto"/>
        <w:jc w:val="both"/>
        <w:rPr>
          <w:rFonts w:ascii="Arial" w:eastAsia="Times New Roman" w:hAnsi="Arial" w:cs="Arial"/>
          <w:bCs/>
          <w:iCs/>
          <w:color w:val="000000" w:themeColor="text1"/>
          <w:sz w:val="24"/>
          <w:szCs w:val="24"/>
          <w:lang w:eastAsia="pl-PL"/>
        </w:rPr>
      </w:pPr>
      <w:r w:rsidRPr="00C23608">
        <w:rPr>
          <w:rFonts w:ascii="Arial" w:eastAsia="Calibri" w:hAnsi="Arial" w:cs="Arial"/>
          <w:color w:val="000000" w:themeColor="text1"/>
          <w:sz w:val="24"/>
          <w:szCs w:val="24"/>
          <w:lang w:eastAsia="pl-PL"/>
        </w:rPr>
        <w:t xml:space="preserve">dotacji celowych na </w:t>
      </w:r>
      <w:r w:rsidRPr="00C23608">
        <w:rPr>
          <w:rFonts w:ascii="Arial" w:eastAsia="Times New Roman" w:hAnsi="Arial" w:cs="Arial"/>
          <w:color w:val="000000" w:themeColor="text1"/>
          <w:sz w:val="24"/>
          <w:szCs w:val="24"/>
          <w:lang w:eastAsia="pl-PL"/>
        </w:rPr>
        <w:t>dofinansowanie zadań własnych realizowanych przez organizacje pozarządowe z udziałem środków zewnętrznych w kwocie 53.500,-zł (§ 2360) (KZ).</w:t>
      </w:r>
    </w:p>
    <w:p w:rsidR="004C28B2" w:rsidRDefault="004C28B2" w:rsidP="004C28B2">
      <w:pPr>
        <w:tabs>
          <w:tab w:val="left" w:pos="567"/>
        </w:tabs>
        <w:spacing w:after="0" w:line="360" w:lineRule="auto"/>
        <w:jc w:val="both"/>
        <w:rPr>
          <w:rFonts w:ascii="Arial" w:eastAsia="Times New Roman" w:hAnsi="Arial" w:cs="Arial"/>
          <w:bCs/>
          <w:iCs/>
          <w:color w:val="000000" w:themeColor="text1"/>
          <w:sz w:val="24"/>
          <w:szCs w:val="24"/>
          <w:lang w:eastAsia="pl-PL"/>
        </w:rPr>
      </w:pPr>
    </w:p>
    <w:p w:rsidR="004C28B2" w:rsidRDefault="004C28B2" w:rsidP="004C28B2">
      <w:pPr>
        <w:tabs>
          <w:tab w:val="left" w:pos="567"/>
        </w:tabs>
        <w:spacing w:after="0" w:line="360" w:lineRule="auto"/>
        <w:jc w:val="both"/>
        <w:rPr>
          <w:rFonts w:ascii="Arial" w:eastAsia="Times New Roman" w:hAnsi="Arial" w:cs="Arial"/>
          <w:bCs/>
          <w:iCs/>
          <w:color w:val="000000" w:themeColor="text1"/>
          <w:sz w:val="24"/>
          <w:szCs w:val="24"/>
          <w:lang w:eastAsia="pl-PL"/>
        </w:rPr>
      </w:pPr>
    </w:p>
    <w:p w:rsidR="004C28B2" w:rsidRDefault="004C28B2" w:rsidP="004C28B2">
      <w:pPr>
        <w:tabs>
          <w:tab w:val="left" w:pos="567"/>
        </w:tabs>
        <w:spacing w:after="0" w:line="360" w:lineRule="auto"/>
        <w:jc w:val="both"/>
        <w:rPr>
          <w:rFonts w:ascii="Arial" w:eastAsia="Times New Roman" w:hAnsi="Arial" w:cs="Arial"/>
          <w:bCs/>
          <w:iCs/>
          <w:color w:val="000000" w:themeColor="text1"/>
          <w:sz w:val="24"/>
          <w:szCs w:val="24"/>
          <w:lang w:eastAsia="pl-PL"/>
        </w:rPr>
      </w:pPr>
    </w:p>
    <w:p w:rsidR="004C28B2" w:rsidRPr="00C23608" w:rsidRDefault="004C28B2" w:rsidP="004C28B2">
      <w:pPr>
        <w:tabs>
          <w:tab w:val="left" w:pos="567"/>
        </w:tabs>
        <w:spacing w:after="0" w:line="360" w:lineRule="auto"/>
        <w:jc w:val="both"/>
        <w:rPr>
          <w:rFonts w:ascii="Arial" w:eastAsia="Times New Roman" w:hAnsi="Arial" w:cs="Arial"/>
          <w:bCs/>
          <w:iCs/>
          <w:color w:val="000000" w:themeColor="text1"/>
          <w:sz w:val="24"/>
          <w:szCs w:val="24"/>
          <w:lang w:eastAsia="pl-PL"/>
        </w:rPr>
      </w:pPr>
    </w:p>
    <w:p w:rsidR="00C23608" w:rsidRPr="00C23608" w:rsidRDefault="00C23608" w:rsidP="00C23608">
      <w:pPr>
        <w:tabs>
          <w:tab w:val="left" w:pos="284"/>
        </w:tabs>
        <w:spacing w:after="0" w:line="360" w:lineRule="auto"/>
        <w:ind w:left="502"/>
        <w:jc w:val="center"/>
        <w:rPr>
          <w:rFonts w:ascii="Arial" w:eastAsia="Times New Roman" w:hAnsi="Arial" w:cs="Arial"/>
          <w:b/>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Zestawienie przekazanych dotacji celowych w 2018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C23608" w:rsidRPr="00C23608" w:rsidTr="009110D9">
        <w:trPr>
          <w:trHeight w:val="20"/>
          <w:jc w:val="right"/>
        </w:trPr>
        <w:tc>
          <w:tcPr>
            <w:tcW w:w="539"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Lp.</w:t>
            </w:r>
          </w:p>
        </w:tc>
        <w:tc>
          <w:tcPr>
            <w:tcW w:w="2835"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Podmiot</w:t>
            </w:r>
          </w:p>
        </w:tc>
        <w:tc>
          <w:tcPr>
            <w:tcW w:w="3402"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Nazwa zadania</w:t>
            </w:r>
          </w:p>
        </w:tc>
        <w:tc>
          <w:tcPr>
            <w:tcW w:w="1807"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 xml:space="preserve">Kwota dotacji w zł </w:t>
            </w:r>
          </w:p>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dla jednostek spoza sektora finansów publicznych</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Podkarpackie Stowarzyszenie dla Aktywnych Rodzin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„Miasto skarbów. Niepodległość. Gra planszowa w wersji polskiej i angielskiej – dodatek”</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9.500,-</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Towarzystwo Muzyczne w Kraczkowej</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„Dofinansowanie zadań własnych realizowanych przez organizacje z udziałem środków zewnętrznych”</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8.000,-</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Stowarzyszenie na Rzecz Rozwoju Wsi Karpackiej KARPATKA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„Rodzinny Tabor w Zawadce Rymanowskiej – Festiwal Tradycji Podkarpacia”</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10.000,-</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Stowarzyszenie Promocji i Rozwoju Wsi Handzlówka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„Wymiana pokrycia dachowego Starej Plebanii oraz Kapliczki w Handzlówce”</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10.000,-</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Stowarzyszenie Twórców i Orędowników Kultury ANIMA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 xml:space="preserve">„Pamięci przesiedlonej muzyki. Powrót na </w:t>
            </w:r>
            <w:proofErr w:type="spellStart"/>
            <w:r w:rsidRPr="00C23608">
              <w:rPr>
                <w:rFonts w:ascii="Arial" w:eastAsia="Times New Roman" w:hAnsi="Arial" w:cs="Arial"/>
                <w:iCs/>
                <w:color w:val="000000"/>
                <w:sz w:val="18"/>
                <w:szCs w:val="18"/>
                <w:lang w:eastAsia="pl-PL"/>
              </w:rPr>
              <w:t>bojkowską</w:t>
            </w:r>
            <w:proofErr w:type="spellEnd"/>
            <w:r w:rsidRPr="00C23608">
              <w:rPr>
                <w:rFonts w:ascii="Arial" w:eastAsia="Times New Roman" w:hAnsi="Arial" w:cs="Arial"/>
                <w:iCs/>
                <w:color w:val="000000"/>
                <w:sz w:val="18"/>
                <w:szCs w:val="18"/>
                <w:lang w:eastAsia="pl-PL"/>
              </w:rPr>
              <w:t xml:space="preserve"> ojcowiznę”</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6.000,-</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6</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Rzeszowskie Stowarzyszenie Folklorystyczne "</w:t>
            </w:r>
            <w:proofErr w:type="spellStart"/>
            <w:r w:rsidRPr="00C23608">
              <w:rPr>
                <w:rFonts w:ascii="Arial" w:eastAsia="Times New Roman" w:hAnsi="Arial" w:cs="Arial"/>
                <w:iCs/>
                <w:color w:val="000000"/>
                <w:sz w:val="18"/>
                <w:szCs w:val="18"/>
                <w:lang w:eastAsia="pl-PL"/>
              </w:rPr>
              <w:t>Resovia</w:t>
            </w:r>
            <w:proofErr w:type="spellEnd"/>
            <w:r w:rsidRPr="00C23608">
              <w:rPr>
                <w:rFonts w:ascii="Arial" w:eastAsia="Times New Roman" w:hAnsi="Arial" w:cs="Arial"/>
                <w:iCs/>
                <w:color w:val="000000"/>
                <w:sz w:val="18"/>
                <w:szCs w:val="18"/>
                <w:lang w:eastAsia="pl-PL"/>
              </w:rPr>
              <w:t xml:space="preserve"> </w:t>
            </w:r>
            <w:proofErr w:type="spellStart"/>
            <w:r w:rsidRPr="00C23608">
              <w:rPr>
                <w:rFonts w:ascii="Arial" w:eastAsia="Times New Roman" w:hAnsi="Arial" w:cs="Arial"/>
                <w:iCs/>
                <w:color w:val="000000"/>
                <w:sz w:val="18"/>
                <w:szCs w:val="18"/>
                <w:lang w:eastAsia="pl-PL"/>
              </w:rPr>
              <w:t>Saltans</w:t>
            </w:r>
            <w:proofErr w:type="spellEnd"/>
            <w:r w:rsidRPr="00C23608">
              <w:rPr>
                <w:rFonts w:ascii="Arial" w:eastAsia="Times New Roman" w:hAnsi="Arial" w:cs="Arial"/>
                <w:iCs/>
                <w:color w:val="000000"/>
                <w:sz w:val="18"/>
                <w:szCs w:val="18"/>
                <w:lang w:eastAsia="pl-PL"/>
              </w:rPr>
              <w: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Times New Roman" w:hAnsi="Arial" w:cs="Arial"/>
                <w:iCs/>
                <w:color w:val="000000"/>
                <w:sz w:val="18"/>
                <w:szCs w:val="18"/>
                <w:lang w:eastAsia="pl-PL"/>
              </w:rPr>
              <w:t>Koncert Jubileuszowy z okazji 40-lecia pracy twórczej Romualda Kalinowskiego”</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10.000,-</w:t>
            </w:r>
          </w:p>
        </w:tc>
      </w:tr>
      <w:tr w:rsidR="00C23608" w:rsidRPr="00C23608" w:rsidTr="009110D9">
        <w:trPr>
          <w:trHeight w:val="325"/>
          <w:jc w:val="right"/>
        </w:trPr>
        <w:tc>
          <w:tcPr>
            <w:tcW w:w="6776" w:type="dxa"/>
            <w:gridSpan w:val="3"/>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Razem</w:t>
            </w:r>
          </w:p>
        </w:tc>
        <w:tc>
          <w:tcPr>
            <w:tcW w:w="1807" w:type="dxa"/>
            <w:vAlign w:val="center"/>
          </w:tcPr>
          <w:p w:rsidR="00C23608" w:rsidRPr="00C23608" w:rsidRDefault="00C23608" w:rsidP="00C23608">
            <w:pPr>
              <w:spacing w:after="0" w:line="240" w:lineRule="auto"/>
              <w:jc w:val="right"/>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53.500,-</w:t>
            </w:r>
          </w:p>
        </w:tc>
      </w:tr>
    </w:tbl>
    <w:p w:rsidR="00C23608" w:rsidRPr="00C23608" w:rsidRDefault="00C23608" w:rsidP="00C23608">
      <w:pPr>
        <w:spacing w:after="0" w:line="360" w:lineRule="auto"/>
        <w:ind w:left="502"/>
        <w:jc w:val="both"/>
        <w:rPr>
          <w:rFonts w:ascii="Arial" w:eastAsia="Arial Unicode MS" w:hAnsi="Arial" w:cs="Arial"/>
          <w:b/>
          <w:color w:val="000000" w:themeColor="text1"/>
          <w:sz w:val="24"/>
          <w:szCs w:val="24"/>
          <w:lang w:eastAsia="pl-PL"/>
        </w:rPr>
      </w:pPr>
    </w:p>
    <w:p w:rsidR="00C23608" w:rsidRPr="00C23608" w:rsidRDefault="00C23608" w:rsidP="00CB127A">
      <w:pPr>
        <w:numPr>
          <w:ilvl w:val="0"/>
          <w:numId w:val="141"/>
        </w:numPr>
        <w:spacing w:after="0" w:line="360" w:lineRule="auto"/>
        <w:ind w:left="567" w:hanging="283"/>
        <w:jc w:val="both"/>
        <w:rPr>
          <w:rFonts w:ascii="Arial" w:eastAsia="Times New Roman" w:hAnsi="Arial" w:cs="Arial"/>
          <w:color w:val="000000" w:themeColor="text1"/>
          <w:sz w:val="24"/>
          <w:szCs w:val="24"/>
          <w:lang w:eastAsia="pl-PL"/>
        </w:rPr>
      </w:pPr>
      <w:r w:rsidRPr="00C23608">
        <w:rPr>
          <w:rFonts w:ascii="Arial" w:eastAsia="Calibri" w:hAnsi="Arial" w:cs="Arial"/>
          <w:color w:val="000000" w:themeColor="text1"/>
          <w:sz w:val="24"/>
          <w:szCs w:val="24"/>
        </w:rPr>
        <w:t>zakupu materialnych form uznania dla uczestników przedsięwzięć kulturalnych oraz kwiatów wręczanych podczas znaczących wydarzeń artystycznych w kwocie 24.984,-zł (</w:t>
      </w:r>
      <w:r w:rsidRPr="00C23608">
        <w:rPr>
          <w:rFonts w:ascii="Arial" w:eastAsia="Times New Roman" w:hAnsi="Arial" w:cs="Arial"/>
          <w:color w:val="000000" w:themeColor="text1"/>
          <w:sz w:val="24"/>
          <w:szCs w:val="24"/>
          <w:lang w:eastAsia="pl-PL"/>
        </w:rPr>
        <w:t>§</w:t>
      </w:r>
      <w:r w:rsidRPr="00C23608">
        <w:rPr>
          <w:rFonts w:ascii="Arial" w:eastAsia="Calibri" w:hAnsi="Arial" w:cs="Arial"/>
          <w:color w:val="000000" w:themeColor="text1"/>
          <w:sz w:val="24"/>
          <w:szCs w:val="24"/>
        </w:rPr>
        <w:t> 4210) (Dep. DO),</w:t>
      </w:r>
    </w:p>
    <w:p w:rsidR="00C23608" w:rsidRPr="00C23608" w:rsidRDefault="00C23608" w:rsidP="00CB127A">
      <w:pPr>
        <w:numPr>
          <w:ilvl w:val="0"/>
          <w:numId w:val="141"/>
        </w:numPr>
        <w:autoSpaceDE w:val="0"/>
        <w:autoSpaceDN w:val="0"/>
        <w:adjustRightInd w:val="0"/>
        <w:spacing w:after="0" w:line="360" w:lineRule="auto"/>
        <w:ind w:left="567"/>
        <w:contextualSpacing/>
        <w:jc w:val="both"/>
        <w:rPr>
          <w:rFonts w:ascii="Arial" w:eastAsia="Calibri" w:hAnsi="Arial" w:cs="Arial"/>
          <w:sz w:val="24"/>
          <w:szCs w:val="24"/>
        </w:rPr>
      </w:pPr>
      <w:r w:rsidRPr="00C23608">
        <w:rPr>
          <w:rFonts w:ascii="Arial" w:eastAsia="Calibri" w:hAnsi="Arial" w:cs="Arial"/>
          <w:sz w:val="24"/>
          <w:szCs w:val="24"/>
        </w:rPr>
        <w:t>współpracy regionalnej w dziedzinie kultury - 35.110,- zł</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t>
      </w:r>
      <w:r w:rsidRPr="00C23608">
        <w:rPr>
          <w:rFonts w:ascii="Arial" w:eastAsia="Calibri" w:hAnsi="Arial" w:cs="Arial"/>
          <w:color w:val="000000" w:themeColor="text1"/>
          <w:sz w:val="24"/>
          <w:szCs w:val="24"/>
        </w:rPr>
        <w:t xml:space="preserve"> 4300) (Dep. DO), </w:t>
      </w:r>
      <w:r w:rsidRPr="00C23608">
        <w:rPr>
          <w:rFonts w:ascii="Arial" w:eastAsia="Calibri" w:hAnsi="Arial" w:cs="Arial"/>
          <w:sz w:val="24"/>
          <w:szCs w:val="24"/>
        </w:rPr>
        <w:t xml:space="preserve"> w tym na:</w:t>
      </w:r>
    </w:p>
    <w:p w:rsidR="00C23608" w:rsidRPr="00C23608" w:rsidRDefault="00C23608" w:rsidP="00CB127A">
      <w:pPr>
        <w:numPr>
          <w:ilvl w:val="0"/>
          <w:numId w:val="171"/>
        </w:numPr>
        <w:spacing w:after="0" w:line="360" w:lineRule="auto"/>
        <w:ind w:left="851"/>
        <w:jc w:val="both"/>
        <w:rPr>
          <w:rFonts w:ascii="Arial" w:eastAsia="Calibri" w:hAnsi="Arial" w:cs="Arial"/>
          <w:sz w:val="24"/>
        </w:rPr>
      </w:pPr>
      <w:r w:rsidRPr="00C23608">
        <w:rPr>
          <w:rFonts w:ascii="Arial" w:eastAsia="Calibri" w:hAnsi="Arial" w:cs="Arial"/>
          <w:sz w:val="24"/>
          <w:szCs w:val="24"/>
        </w:rPr>
        <w:t xml:space="preserve">organizację, współorganizację wydarzeń i uroczystości o charakterze patriotycznym: m.in. </w:t>
      </w:r>
      <w:r w:rsidRPr="00C23608">
        <w:rPr>
          <w:rFonts w:ascii="Arial" w:eastAsia="Calibri" w:hAnsi="Arial" w:cs="Arial"/>
          <w:sz w:val="24"/>
        </w:rPr>
        <w:t>w związku z obchodzoną rocznicą 100-lecia odzyskania niepodległości (przygotowanie wystaw, koncertów, prelekcji, wykładów, konferencji i rekonstrukcji</w:t>
      </w:r>
      <w:r w:rsidR="001A4D9E">
        <w:rPr>
          <w:rFonts w:ascii="Arial" w:eastAsia="Calibri" w:hAnsi="Arial" w:cs="Arial"/>
          <w:sz w:val="24"/>
        </w:rPr>
        <w:t>)</w:t>
      </w:r>
      <w:r w:rsidRPr="00C23608">
        <w:rPr>
          <w:rFonts w:ascii="Arial" w:eastAsia="Calibri" w:hAnsi="Arial" w:cs="Arial"/>
          <w:sz w:val="24"/>
        </w:rPr>
        <w:t xml:space="preserve"> - 6.270,-zł,</w:t>
      </w:r>
    </w:p>
    <w:p w:rsidR="00C23608" w:rsidRPr="00C23608" w:rsidRDefault="00C23608" w:rsidP="00CB127A">
      <w:pPr>
        <w:numPr>
          <w:ilvl w:val="0"/>
          <w:numId w:val="171"/>
        </w:numPr>
        <w:spacing w:after="0" w:line="360" w:lineRule="auto"/>
        <w:ind w:left="851"/>
        <w:contextualSpacing/>
        <w:jc w:val="both"/>
        <w:rPr>
          <w:rFonts w:ascii="Arial" w:eastAsia="Times New Roman" w:hAnsi="Arial" w:cs="Arial"/>
          <w:sz w:val="24"/>
          <w:szCs w:val="24"/>
        </w:rPr>
      </w:pPr>
      <w:r w:rsidRPr="00C23608">
        <w:rPr>
          <w:rFonts w:ascii="Arial" w:eastAsia="Times New Roman" w:hAnsi="Arial" w:cs="Arial"/>
          <w:sz w:val="24"/>
          <w:szCs w:val="24"/>
        </w:rPr>
        <w:t>współorganizację wraz z Uniwersytetem Rzeszowskim i ponad 200 podmiotami działającymi na terenie województwa podkarpackiego, jubileuszu X Międzynarodowego Dnia Pamięci o Ofiar</w:t>
      </w:r>
      <w:r w:rsidR="001A4D9E">
        <w:rPr>
          <w:rFonts w:ascii="Arial" w:eastAsia="Times New Roman" w:hAnsi="Arial" w:cs="Arial"/>
          <w:sz w:val="24"/>
          <w:szCs w:val="24"/>
        </w:rPr>
        <w:t xml:space="preserve">ach Holokaustu na Podkarpaciu </w:t>
      </w:r>
      <w:r w:rsidRPr="00C23608">
        <w:rPr>
          <w:rFonts w:ascii="Arial" w:eastAsia="Times New Roman" w:hAnsi="Arial" w:cs="Arial"/>
          <w:sz w:val="24"/>
          <w:szCs w:val="24"/>
        </w:rPr>
        <w:t>- 19.940,-zł,</w:t>
      </w:r>
    </w:p>
    <w:p w:rsidR="00C23608" w:rsidRPr="00C23608" w:rsidRDefault="00C23608" w:rsidP="00CB127A">
      <w:pPr>
        <w:numPr>
          <w:ilvl w:val="0"/>
          <w:numId w:val="171"/>
        </w:numPr>
        <w:spacing w:after="0" w:line="360" w:lineRule="auto"/>
        <w:ind w:left="851"/>
        <w:contextualSpacing/>
        <w:jc w:val="both"/>
        <w:rPr>
          <w:rFonts w:ascii="Arial" w:eastAsia="Times New Roman" w:hAnsi="Arial" w:cs="Arial"/>
          <w:sz w:val="24"/>
          <w:szCs w:val="24"/>
        </w:rPr>
      </w:pPr>
      <w:r w:rsidRPr="00C23608">
        <w:rPr>
          <w:rFonts w:ascii="Arial" w:eastAsia="Times New Roman" w:hAnsi="Arial" w:cs="Arial"/>
          <w:sz w:val="24"/>
          <w:szCs w:val="24"/>
        </w:rPr>
        <w:t xml:space="preserve">współorganizację na zasadach kontynuacji Festiwalu Dziedzictwa Kresów, Lubaczów 2018, w tym organizację wydarzeń związanych z obchodami </w:t>
      </w:r>
      <w:r w:rsidR="004C28B2">
        <w:rPr>
          <w:rFonts w:ascii="Arial" w:eastAsia="Times New Roman" w:hAnsi="Arial" w:cs="Arial"/>
          <w:sz w:val="24"/>
          <w:szCs w:val="24"/>
        </w:rPr>
        <w:br/>
      </w:r>
      <w:r w:rsidRPr="00C23608">
        <w:rPr>
          <w:rFonts w:ascii="Arial" w:eastAsia="Times New Roman" w:hAnsi="Arial" w:cs="Arial"/>
          <w:sz w:val="24"/>
          <w:szCs w:val="24"/>
        </w:rPr>
        <w:t>100-lecia Związku Harcerstwa Polskiego - 8.900,-zł,</w:t>
      </w:r>
    </w:p>
    <w:p w:rsidR="004C28B2" w:rsidRPr="004C28B2" w:rsidRDefault="00C23608" w:rsidP="00CB127A">
      <w:pPr>
        <w:numPr>
          <w:ilvl w:val="0"/>
          <w:numId w:val="141"/>
        </w:numPr>
        <w:spacing w:after="0" w:line="360" w:lineRule="auto"/>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organizację spotkania dla nagrodzonych przez Zarząd Województwa Podkarpackiego za osiągniecia w dziedzinie twórczości artystycznej, upowszechniania i ochrony kultury</w:t>
      </w:r>
      <w:r w:rsidR="001A4D9E">
        <w:rPr>
          <w:rFonts w:ascii="Arial" w:eastAsia="Times New Roman" w:hAnsi="Arial" w:cs="Arial"/>
          <w:color w:val="000000" w:themeColor="text1"/>
          <w:sz w:val="24"/>
          <w:szCs w:val="24"/>
          <w:lang w:eastAsia="pl-PL"/>
        </w:rPr>
        <w:t xml:space="preserve"> </w:t>
      </w:r>
      <w:r w:rsidR="001A4D9E" w:rsidRPr="00C23608">
        <w:rPr>
          <w:rFonts w:ascii="Arial" w:eastAsia="Times New Roman" w:hAnsi="Arial" w:cs="Arial"/>
          <w:color w:val="000000" w:themeColor="text1"/>
          <w:sz w:val="24"/>
          <w:szCs w:val="24"/>
          <w:lang w:eastAsia="pl-PL"/>
        </w:rPr>
        <w:t xml:space="preserve">- 8.000,-zł </w:t>
      </w:r>
      <w:r w:rsidR="001A4D9E" w:rsidRPr="00C23608">
        <w:rPr>
          <w:rFonts w:ascii="Arial" w:eastAsia="Calibri" w:hAnsi="Arial" w:cs="Arial"/>
          <w:color w:val="000000" w:themeColor="text1"/>
          <w:sz w:val="24"/>
          <w:szCs w:val="24"/>
        </w:rPr>
        <w:t>(</w:t>
      </w:r>
      <w:r w:rsidR="001A4D9E" w:rsidRPr="00C23608">
        <w:rPr>
          <w:rFonts w:ascii="Arial" w:eastAsia="Times New Roman" w:hAnsi="Arial" w:cs="Arial"/>
          <w:color w:val="000000" w:themeColor="text1"/>
          <w:sz w:val="24"/>
          <w:szCs w:val="24"/>
          <w:lang w:eastAsia="pl-PL"/>
        </w:rPr>
        <w:t>§</w:t>
      </w:r>
      <w:r w:rsidR="001A4D9E">
        <w:rPr>
          <w:rFonts w:ascii="Arial" w:eastAsia="Calibri" w:hAnsi="Arial" w:cs="Arial"/>
          <w:color w:val="000000" w:themeColor="text1"/>
          <w:sz w:val="24"/>
          <w:szCs w:val="24"/>
        </w:rPr>
        <w:t xml:space="preserve"> 4300) (Dep. DO). </w:t>
      </w:r>
    </w:p>
    <w:p w:rsidR="00C23608" w:rsidRPr="00C23608" w:rsidRDefault="001A4D9E" w:rsidP="004C28B2">
      <w:pPr>
        <w:spacing w:after="0" w:line="360" w:lineRule="auto"/>
        <w:ind w:left="502"/>
        <w:jc w:val="both"/>
        <w:rPr>
          <w:rFonts w:ascii="Arial" w:eastAsia="Times New Roman" w:hAnsi="Arial" w:cs="Arial"/>
          <w:color w:val="FF0000"/>
          <w:sz w:val="24"/>
          <w:szCs w:val="24"/>
          <w:lang w:eastAsia="pl-PL"/>
        </w:rPr>
      </w:pPr>
      <w:r>
        <w:rPr>
          <w:rFonts w:ascii="Arial" w:eastAsia="Calibri" w:hAnsi="Arial" w:cs="Arial"/>
          <w:color w:val="000000" w:themeColor="text1"/>
          <w:sz w:val="24"/>
          <w:szCs w:val="24"/>
        </w:rPr>
        <w:lastRenderedPageBreak/>
        <w:t xml:space="preserve">Wydatki poniesiono na usługę cateringowo – gastronomiczną </w:t>
      </w:r>
      <w:r w:rsidR="00C23608" w:rsidRPr="00C23608">
        <w:rPr>
          <w:rFonts w:ascii="Arial" w:eastAsia="Times New Roman" w:hAnsi="Arial" w:cs="Arial"/>
          <w:color w:val="000000" w:themeColor="text1"/>
          <w:sz w:val="24"/>
          <w:szCs w:val="24"/>
          <w:lang w:eastAsia="pl-PL"/>
        </w:rPr>
        <w:t xml:space="preserve">dla uczestników dorocznej Gali </w:t>
      </w:r>
      <w:r>
        <w:rPr>
          <w:rFonts w:ascii="Arial" w:eastAsia="Times New Roman" w:hAnsi="Arial" w:cs="Arial"/>
          <w:color w:val="000000" w:themeColor="text1"/>
          <w:sz w:val="24"/>
          <w:szCs w:val="24"/>
          <w:lang w:eastAsia="pl-PL"/>
        </w:rPr>
        <w:t xml:space="preserve">rozdania </w:t>
      </w:r>
      <w:r w:rsidR="00C23608" w:rsidRPr="00C23608">
        <w:rPr>
          <w:rFonts w:ascii="Arial" w:eastAsia="Times New Roman" w:hAnsi="Arial" w:cs="Arial"/>
          <w:color w:val="000000" w:themeColor="text1"/>
          <w:sz w:val="24"/>
          <w:szCs w:val="24"/>
          <w:lang w:eastAsia="pl-PL"/>
        </w:rPr>
        <w:t>nagród Zar</w:t>
      </w:r>
      <w:r>
        <w:rPr>
          <w:rFonts w:ascii="Arial" w:eastAsia="Times New Roman" w:hAnsi="Arial" w:cs="Arial"/>
          <w:color w:val="000000" w:themeColor="text1"/>
          <w:sz w:val="24"/>
          <w:szCs w:val="24"/>
          <w:lang w:eastAsia="pl-PL"/>
        </w:rPr>
        <w:t>ządu Województwa Podkarpackiego.</w:t>
      </w:r>
    </w:p>
    <w:p w:rsidR="00C23608" w:rsidRPr="00C23608" w:rsidRDefault="00C23608" w:rsidP="00CB127A">
      <w:pPr>
        <w:numPr>
          <w:ilvl w:val="0"/>
          <w:numId w:val="141"/>
        </w:numPr>
        <w:spacing w:after="0" w:line="360" w:lineRule="auto"/>
        <w:ind w:left="567" w:hanging="283"/>
        <w:jc w:val="both"/>
        <w:rPr>
          <w:rFonts w:ascii="Arial" w:eastAsia="Times New Roman" w:hAnsi="Arial" w:cs="Arial"/>
          <w:color w:val="000000" w:themeColor="text1"/>
          <w:sz w:val="24"/>
          <w:szCs w:val="24"/>
          <w:lang w:eastAsia="pl-PL"/>
        </w:rPr>
      </w:pPr>
      <w:r w:rsidRPr="00C23608">
        <w:rPr>
          <w:rFonts w:ascii="Arial" w:eastAsia="Calibri" w:hAnsi="Arial" w:cs="Arial"/>
          <w:color w:val="000000" w:themeColor="text1"/>
          <w:sz w:val="24"/>
          <w:szCs w:val="24"/>
        </w:rPr>
        <w:t>wydatków na realizację projektu pn. „</w:t>
      </w:r>
      <w:proofErr w:type="spellStart"/>
      <w:r w:rsidRPr="00C23608">
        <w:rPr>
          <w:rFonts w:ascii="Arial" w:eastAsia="Calibri" w:hAnsi="Arial" w:cs="Arial"/>
          <w:color w:val="000000" w:themeColor="text1"/>
          <w:sz w:val="24"/>
          <w:szCs w:val="24"/>
        </w:rPr>
        <w:t>CRinMA</w:t>
      </w:r>
      <w:proofErr w:type="spellEnd"/>
      <w:r w:rsidRPr="00C23608">
        <w:rPr>
          <w:rFonts w:ascii="Arial" w:eastAsia="Calibri" w:hAnsi="Arial" w:cs="Arial"/>
          <w:color w:val="000000" w:themeColor="text1"/>
          <w:sz w:val="24"/>
          <w:szCs w:val="24"/>
        </w:rPr>
        <w:t xml:space="preserve"> – </w:t>
      </w:r>
      <w:proofErr w:type="spellStart"/>
      <w:r w:rsidRPr="00C23608">
        <w:rPr>
          <w:rFonts w:ascii="Arial" w:eastAsia="Calibri" w:hAnsi="Arial" w:cs="Arial"/>
          <w:color w:val="000000" w:themeColor="text1"/>
          <w:sz w:val="24"/>
          <w:szCs w:val="24"/>
        </w:rPr>
        <w:t>Cultural</w:t>
      </w:r>
      <w:proofErr w:type="spellEnd"/>
      <w:r w:rsidRPr="00C23608">
        <w:rPr>
          <w:rFonts w:ascii="Arial" w:eastAsia="Calibri" w:hAnsi="Arial" w:cs="Arial"/>
          <w:color w:val="000000" w:themeColor="text1"/>
          <w:sz w:val="24"/>
          <w:szCs w:val="24"/>
        </w:rPr>
        <w:t xml:space="preserve"> </w:t>
      </w:r>
      <w:proofErr w:type="spellStart"/>
      <w:r w:rsidRPr="00C23608">
        <w:rPr>
          <w:rFonts w:ascii="Arial" w:eastAsia="Calibri" w:hAnsi="Arial" w:cs="Arial"/>
          <w:color w:val="000000" w:themeColor="text1"/>
          <w:sz w:val="24"/>
          <w:szCs w:val="24"/>
        </w:rPr>
        <w:t>Resources</w:t>
      </w:r>
      <w:proofErr w:type="spellEnd"/>
      <w:r w:rsidRPr="00C23608">
        <w:rPr>
          <w:rFonts w:ascii="Arial" w:eastAsia="Calibri" w:hAnsi="Arial" w:cs="Arial"/>
          <w:color w:val="000000" w:themeColor="text1"/>
          <w:sz w:val="24"/>
          <w:szCs w:val="24"/>
        </w:rPr>
        <w:t xml:space="preserve"> in the </w:t>
      </w:r>
      <w:proofErr w:type="spellStart"/>
      <w:r w:rsidRPr="00C23608">
        <w:rPr>
          <w:rFonts w:ascii="Arial" w:eastAsia="Calibri" w:hAnsi="Arial" w:cs="Arial"/>
          <w:color w:val="000000" w:themeColor="text1"/>
          <w:sz w:val="24"/>
          <w:szCs w:val="24"/>
        </w:rPr>
        <w:t>Mountain</w:t>
      </w:r>
      <w:proofErr w:type="spellEnd"/>
      <w:r w:rsidRPr="00C23608">
        <w:rPr>
          <w:rFonts w:ascii="Arial" w:eastAsia="Calibri" w:hAnsi="Arial" w:cs="Arial"/>
          <w:color w:val="000000" w:themeColor="text1"/>
          <w:sz w:val="24"/>
          <w:szCs w:val="24"/>
        </w:rPr>
        <w:t xml:space="preserve"> </w:t>
      </w:r>
      <w:proofErr w:type="spellStart"/>
      <w:r w:rsidRPr="00C23608">
        <w:rPr>
          <w:rFonts w:ascii="Arial" w:eastAsia="Calibri" w:hAnsi="Arial" w:cs="Arial"/>
          <w:color w:val="000000" w:themeColor="text1"/>
          <w:sz w:val="24"/>
          <w:szCs w:val="24"/>
        </w:rPr>
        <w:t>Areas</w:t>
      </w:r>
      <w:proofErr w:type="spellEnd"/>
      <w:r w:rsidRPr="00C23608">
        <w:rPr>
          <w:rFonts w:ascii="Arial" w:eastAsia="Calibri" w:hAnsi="Arial" w:cs="Arial"/>
          <w:color w:val="000000" w:themeColor="text1"/>
          <w:sz w:val="24"/>
          <w:szCs w:val="24"/>
        </w:rPr>
        <w:t xml:space="preserve">” w ramach programu Interreg Europa na lata 2014-2020  </w:t>
      </w:r>
      <w:r w:rsidRPr="00C23608">
        <w:rPr>
          <w:rFonts w:ascii="Arial" w:eastAsia="Calibri" w:hAnsi="Arial" w:cs="Arial"/>
          <w:color w:val="000000" w:themeColor="text1"/>
          <w:sz w:val="24"/>
          <w:szCs w:val="24"/>
        </w:rPr>
        <w:br/>
        <w:t>w kwocie 116.602,-zł (Dep. DO), z tego:</w:t>
      </w:r>
    </w:p>
    <w:p w:rsidR="00C23608" w:rsidRPr="00C23608" w:rsidRDefault="00C23608" w:rsidP="00CB127A">
      <w:pPr>
        <w:numPr>
          <w:ilvl w:val="0"/>
          <w:numId w:val="142"/>
        </w:numPr>
        <w:spacing w:after="0" w:line="360" w:lineRule="auto"/>
        <w:jc w:val="both"/>
        <w:rPr>
          <w:rFonts w:ascii="Arial" w:eastAsia="Times New Roman" w:hAnsi="Arial" w:cs="Arial"/>
          <w:color w:val="000000" w:themeColor="text1"/>
          <w:sz w:val="24"/>
          <w:szCs w:val="24"/>
          <w:lang w:val="x-none" w:eastAsia="pl-PL"/>
        </w:rPr>
      </w:pPr>
      <w:r w:rsidRPr="00C23608">
        <w:rPr>
          <w:rFonts w:ascii="Arial" w:eastAsia="Calibri" w:hAnsi="Arial" w:cs="Arial"/>
          <w:color w:val="000000" w:themeColor="text1"/>
          <w:sz w:val="24"/>
          <w:szCs w:val="24"/>
        </w:rPr>
        <w:t xml:space="preserve">wynagrodzenia i składki od nich naliczane – 87.135,-zł (§ </w:t>
      </w:r>
      <w:r w:rsidRPr="00C23608">
        <w:rPr>
          <w:rFonts w:ascii="Arial" w:eastAsia="Times New Roman" w:hAnsi="Arial" w:cs="Arial"/>
          <w:color w:val="000000" w:themeColor="text1"/>
          <w:sz w:val="24"/>
          <w:szCs w:val="24"/>
        </w:rPr>
        <w:t xml:space="preserve">4018 – 61.304,-zł,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4019 – 10.818,-zł,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4118 – 10.588,-zł,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4119 – 1.869,-zł,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4128 – </w:t>
      </w:r>
      <w:r w:rsidR="004C28B2">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 xml:space="preserve">1.493,-zł,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4129 – 263,-zł, </w:t>
      </w:r>
      <w:r w:rsidRPr="00C23608">
        <w:rPr>
          <w:rFonts w:ascii="Arial" w:eastAsia="Calibri" w:hAnsi="Arial" w:cs="Arial"/>
          <w:color w:val="000000" w:themeColor="text1"/>
          <w:sz w:val="24"/>
          <w:szCs w:val="24"/>
        </w:rPr>
        <w:t>§ 4178 – 680,-zł, § 4179 – 120,-zł</w:t>
      </w:r>
      <w:r w:rsidRPr="00C23608">
        <w:rPr>
          <w:rFonts w:ascii="Arial" w:eastAsia="Times New Roman" w:hAnsi="Arial" w:cs="Arial"/>
          <w:color w:val="000000" w:themeColor="text1"/>
          <w:sz w:val="24"/>
          <w:szCs w:val="24"/>
        </w:rPr>
        <w:t>),</w:t>
      </w:r>
    </w:p>
    <w:p w:rsidR="00C23608" w:rsidRPr="00C23608" w:rsidRDefault="00C23608" w:rsidP="00CB127A">
      <w:pPr>
        <w:numPr>
          <w:ilvl w:val="0"/>
          <w:numId w:val="142"/>
        </w:numPr>
        <w:spacing w:after="0" w:line="360" w:lineRule="auto"/>
        <w:jc w:val="both"/>
        <w:rPr>
          <w:rFonts w:ascii="Arial" w:eastAsia="Times New Roman" w:hAnsi="Arial" w:cs="Arial"/>
          <w:color w:val="000000" w:themeColor="text1"/>
          <w:sz w:val="24"/>
          <w:szCs w:val="24"/>
          <w:lang w:val="x-none" w:eastAsia="pl-PL"/>
        </w:rPr>
      </w:pPr>
      <w:r w:rsidRPr="00C23608">
        <w:rPr>
          <w:rFonts w:ascii="Arial" w:eastAsia="Calibri" w:hAnsi="Arial" w:cs="Arial"/>
          <w:color w:val="000000" w:themeColor="text1"/>
          <w:sz w:val="24"/>
          <w:szCs w:val="24"/>
        </w:rPr>
        <w:t xml:space="preserve">pozostałe wydatki związane z realizacją projektu dotyczące organizacji spotkań, konferencji, wizyt studyjnych – 29.467,-zł (§ 4218 – 187,-zł, § 4219 – 33,-zł,  § </w:t>
      </w:r>
      <w:r w:rsidRPr="00C23608">
        <w:rPr>
          <w:rFonts w:ascii="Arial" w:eastAsia="Times New Roman" w:hAnsi="Arial" w:cs="Arial"/>
          <w:color w:val="000000" w:themeColor="text1"/>
          <w:sz w:val="24"/>
          <w:szCs w:val="24"/>
        </w:rPr>
        <w:t xml:space="preserve">4308 – 11.244,-zł,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4309 – 1.984,-zł,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4418 – 204,-zł,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4419 – 36,-zł,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 xml:space="preserve">4428 – 13.412,-zł, </w:t>
      </w:r>
      <w:r w:rsidRPr="00C23608">
        <w:rPr>
          <w:rFonts w:ascii="Arial" w:eastAsia="Calibri" w:hAnsi="Arial" w:cs="Arial"/>
          <w:color w:val="000000" w:themeColor="text1"/>
          <w:sz w:val="24"/>
          <w:szCs w:val="24"/>
        </w:rPr>
        <w:t xml:space="preserve">§ </w:t>
      </w:r>
      <w:r w:rsidRPr="00C23608">
        <w:rPr>
          <w:rFonts w:ascii="Arial" w:eastAsia="Times New Roman" w:hAnsi="Arial" w:cs="Arial"/>
          <w:color w:val="000000" w:themeColor="text1"/>
          <w:sz w:val="24"/>
          <w:szCs w:val="24"/>
        </w:rPr>
        <w:t>4429 – 2.367,-zł).</w:t>
      </w:r>
      <w:r w:rsidRPr="00C23608">
        <w:rPr>
          <w:rFonts w:ascii="Arial" w:eastAsia="Times New Roman" w:hAnsi="Arial" w:cs="Arial"/>
          <w:color w:val="000000" w:themeColor="text1"/>
          <w:sz w:val="24"/>
          <w:szCs w:val="24"/>
          <w:lang w:val="x-none" w:eastAsia="pl-PL"/>
        </w:rPr>
        <w:t xml:space="preserve"> </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Celem projektu </w:t>
      </w:r>
      <w:proofErr w:type="spellStart"/>
      <w:r w:rsidRPr="00C23608">
        <w:rPr>
          <w:rFonts w:ascii="Arial" w:eastAsia="Times New Roman" w:hAnsi="Arial" w:cs="Arial"/>
          <w:color w:val="000000" w:themeColor="text1"/>
          <w:sz w:val="24"/>
          <w:szCs w:val="24"/>
          <w:lang w:eastAsia="pl-PL"/>
        </w:rPr>
        <w:t>CRinMA</w:t>
      </w:r>
      <w:proofErr w:type="spellEnd"/>
      <w:r w:rsidRPr="00C23608">
        <w:rPr>
          <w:rFonts w:ascii="Arial" w:eastAsia="Times New Roman" w:hAnsi="Arial" w:cs="Arial"/>
          <w:color w:val="000000" w:themeColor="text1"/>
          <w:sz w:val="24"/>
          <w:szCs w:val="24"/>
          <w:lang w:eastAsia="pl-PL"/>
        </w:rPr>
        <w:t xml:space="preserve"> jest zapewnienie skutecznej ochrony dziedzictwa kulturowego na obszarach górskich zarówno w materialnym jak i niematerialnym wymiarze, m.in. poprzez wymianę doświadczeń w trakc</w:t>
      </w:r>
      <w:r w:rsidR="00046237">
        <w:rPr>
          <w:rFonts w:ascii="Arial" w:eastAsia="Times New Roman" w:hAnsi="Arial" w:cs="Arial"/>
          <w:color w:val="000000" w:themeColor="text1"/>
          <w:sz w:val="24"/>
          <w:szCs w:val="24"/>
          <w:lang w:eastAsia="pl-PL"/>
        </w:rPr>
        <w:t>i</w:t>
      </w:r>
      <w:r w:rsidRPr="00C23608">
        <w:rPr>
          <w:rFonts w:ascii="Arial" w:eastAsia="Times New Roman" w:hAnsi="Arial" w:cs="Arial"/>
          <w:color w:val="000000" w:themeColor="text1"/>
          <w:sz w:val="24"/>
          <w:szCs w:val="24"/>
          <w:lang w:eastAsia="pl-PL"/>
        </w:rPr>
        <w:t xml:space="preserve">e wizyt studyjnych,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a także wypracowanie dobrych praktyk. Ochrona dziedzictwa kulturowego na obszarach górskich jest istotna ze względu na zapewnienie różnorodności kulturowej Europy oraz zachowanie oryginalnych elementów krajobrazu kulturowego, lokalnych tradycji i zwyczajów dla przyszłych pokoleń. W 2018 r. poniesione wydatki obejmowały: wynagrodzenie pracowników zaangażowanych w realizacje projektu, krajowe i zagraniczne podróże służbowe, pokrycie kosztów udziału interesariuszy w wizytach studyjnych, organizację warsztatów regionalnych dla interesariuszy, w ramach których zaproszeni prelegenci oraz goście podjęli próbę charakterystyki zagadnienia: zachowywanie i wzmacnianie lokalnej tożsamości w oparciu o dziedzictwo kulturowe, w tym przypadku dziedzictwo występujące na obszarach górskich oraz zakup materiałów służących do promocji projektu. W 2018 r. odbyły się trzy zagraniczne wizyty studyjne: pierwsza, do </w:t>
      </w:r>
      <w:proofErr w:type="spellStart"/>
      <w:r w:rsidRPr="00C23608">
        <w:rPr>
          <w:rFonts w:ascii="Arial" w:eastAsia="Times New Roman" w:hAnsi="Arial" w:cs="Arial"/>
          <w:color w:val="000000" w:themeColor="text1"/>
          <w:sz w:val="24"/>
          <w:szCs w:val="24"/>
          <w:lang w:eastAsia="pl-PL"/>
        </w:rPr>
        <w:t>Montalegre</w:t>
      </w:r>
      <w:proofErr w:type="spellEnd"/>
      <w:r w:rsidRPr="00C23608">
        <w:rPr>
          <w:rFonts w:ascii="Arial" w:eastAsia="Times New Roman" w:hAnsi="Arial" w:cs="Arial"/>
          <w:color w:val="000000" w:themeColor="text1"/>
          <w:sz w:val="24"/>
          <w:szCs w:val="24"/>
          <w:lang w:eastAsia="pl-PL"/>
        </w:rPr>
        <w:t xml:space="preserve"> (Portugalia) i </w:t>
      </w:r>
      <w:proofErr w:type="spellStart"/>
      <w:r w:rsidRPr="00C23608">
        <w:rPr>
          <w:rFonts w:ascii="Arial" w:eastAsia="Times New Roman" w:hAnsi="Arial" w:cs="Arial"/>
          <w:color w:val="000000" w:themeColor="text1"/>
          <w:sz w:val="24"/>
          <w:szCs w:val="24"/>
          <w:lang w:eastAsia="pl-PL"/>
        </w:rPr>
        <w:t>Ourense</w:t>
      </w:r>
      <w:proofErr w:type="spellEnd"/>
      <w:r w:rsidRPr="00C23608">
        <w:rPr>
          <w:rFonts w:ascii="Arial" w:eastAsia="Times New Roman" w:hAnsi="Arial" w:cs="Arial"/>
          <w:color w:val="000000" w:themeColor="text1"/>
          <w:sz w:val="24"/>
          <w:szCs w:val="24"/>
          <w:lang w:eastAsia="pl-PL"/>
        </w:rPr>
        <w:t xml:space="preserve"> (Hiszpania), odbyła się w dniach 29.01-2.02.2018 r. Celem było zapoznanie się z kilkoma lokalnymi projektami dotyczącymi ochrony i zachowania dziedzictwa kulturowego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i naturalnego na pograniczu portugalsko-hiszpańskim. Druga, do </w:t>
      </w:r>
      <w:proofErr w:type="spellStart"/>
      <w:r w:rsidRPr="00C23608">
        <w:rPr>
          <w:rFonts w:ascii="Arial" w:eastAsia="Times New Roman" w:hAnsi="Arial" w:cs="Arial"/>
          <w:color w:val="000000" w:themeColor="text1"/>
          <w:sz w:val="24"/>
          <w:szCs w:val="24"/>
          <w:lang w:eastAsia="pl-PL"/>
        </w:rPr>
        <w:t>Savoie</w:t>
      </w:r>
      <w:proofErr w:type="spellEnd"/>
      <w:r w:rsidRPr="00C23608">
        <w:rPr>
          <w:rFonts w:ascii="Arial" w:eastAsia="Times New Roman" w:hAnsi="Arial" w:cs="Arial"/>
          <w:color w:val="000000" w:themeColor="text1"/>
          <w:sz w:val="24"/>
          <w:szCs w:val="24"/>
          <w:lang w:eastAsia="pl-PL"/>
        </w:rPr>
        <w:t xml:space="preserve"> Mont-Blanc (Francja), odbyła się w dniach 21-24.05.2018 r. Partnerzy i interesariusze zwiedzali muzea, instytucje, obiekty dziedzictwa kulturowego i naturalnego. Trzecia wizyta studyjna, do </w:t>
      </w:r>
      <w:proofErr w:type="spellStart"/>
      <w:r w:rsidRPr="00C23608">
        <w:rPr>
          <w:rFonts w:ascii="Arial" w:eastAsia="Times New Roman" w:hAnsi="Arial" w:cs="Arial"/>
          <w:color w:val="000000" w:themeColor="text1"/>
          <w:sz w:val="24"/>
          <w:szCs w:val="24"/>
          <w:lang w:eastAsia="pl-PL"/>
        </w:rPr>
        <w:t>Preszowa</w:t>
      </w:r>
      <w:proofErr w:type="spellEnd"/>
      <w:r w:rsidRPr="00C23608">
        <w:rPr>
          <w:rFonts w:ascii="Arial" w:eastAsia="Times New Roman" w:hAnsi="Arial" w:cs="Arial"/>
          <w:color w:val="000000" w:themeColor="text1"/>
          <w:sz w:val="24"/>
          <w:szCs w:val="24"/>
          <w:lang w:eastAsia="pl-PL"/>
        </w:rPr>
        <w:t xml:space="preserve"> (Słowacja), odbyła się w dniach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lastRenderedPageBreak/>
        <w:t xml:space="preserve">17-20.09.2018 r. mająca na celu zapoznanie się z kilkoma lokalnymi projektami dotyczącymi ochrony i zachowania dziedzictwa kulturowego i naturalnego </w:t>
      </w:r>
      <w:r w:rsidR="0000443B">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Karpatach słowackich: zamek i skansen w Starej </w:t>
      </w:r>
      <w:proofErr w:type="spellStart"/>
      <w:r w:rsidRPr="00C23608">
        <w:rPr>
          <w:rFonts w:ascii="Arial" w:eastAsia="Times New Roman" w:hAnsi="Arial" w:cs="Arial"/>
          <w:color w:val="000000" w:themeColor="text1"/>
          <w:sz w:val="24"/>
          <w:szCs w:val="24"/>
          <w:lang w:eastAsia="pl-PL"/>
        </w:rPr>
        <w:t>Lubowli</w:t>
      </w:r>
      <w:proofErr w:type="spellEnd"/>
      <w:r w:rsidRPr="00C23608">
        <w:rPr>
          <w:rFonts w:ascii="Arial" w:eastAsia="Times New Roman" w:hAnsi="Arial" w:cs="Arial"/>
          <w:color w:val="000000" w:themeColor="text1"/>
          <w:sz w:val="24"/>
          <w:szCs w:val="24"/>
          <w:lang w:eastAsia="pl-PL"/>
        </w:rPr>
        <w:t xml:space="preserve">, spływ tratwą po Dunajcu, muzeum w </w:t>
      </w:r>
      <w:proofErr w:type="spellStart"/>
      <w:r w:rsidRPr="00C23608">
        <w:rPr>
          <w:rFonts w:ascii="Arial" w:eastAsia="Times New Roman" w:hAnsi="Arial" w:cs="Arial"/>
          <w:color w:val="000000" w:themeColor="text1"/>
          <w:sz w:val="24"/>
          <w:szCs w:val="24"/>
          <w:lang w:eastAsia="pl-PL"/>
        </w:rPr>
        <w:t>Ździarze</w:t>
      </w:r>
      <w:proofErr w:type="spellEnd"/>
      <w:r w:rsidRPr="00C23608">
        <w:rPr>
          <w:rFonts w:ascii="Arial" w:eastAsia="Times New Roman" w:hAnsi="Arial" w:cs="Arial"/>
          <w:color w:val="000000" w:themeColor="text1"/>
          <w:sz w:val="24"/>
          <w:szCs w:val="24"/>
          <w:lang w:eastAsia="pl-PL"/>
        </w:rPr>
        <w:t>. Ponadto</w:t>
      </w:r>
      <w:r w:rsidR="0000443B">
        <w:rPr>
          <w:rFonts w:ascii="Arial" w:eastAsia="Times New Roman" w:hAnsi="Arial" w:cs="Arial"/>
          <w:color w:val="000000" w:themeColor="text1"/>
          <w:sz w:val="24"/>
          <w:szCs w:val="24"/>
          <w:lang w:eastAsia="pl-PL"/>
        </w:rPr>
        <w:t xml:space="preserve"> Partnerzy projektu </w:t>
      </w:r>
      <w:r w:rsidRPr="00C23608">
        <w:rPr>
          <w:rFonts w:ascii="Arial" w:eastAsia="Times New Roman" w:hAnsi="Arial" w:cs="Arial"/>
          <w:color w:val="000000" w:themeColor="text1"/>
          <w:sz w:val="24"/>
          <w:szCs w:val="24"/>
          <w:lang w:eastAsia="pl-PL"/>
        </w:rPr>
        <w:t xml:space="preserve">wzięli udział </w:t>
      </w:r>
      <w:r w:rsidR="0000443B">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w międzynarodowych warsztatach, spotkaniu roboczym w ramach grupy kierującej. W ramach wydatków 2018 r. sfinansowano spotkanie grupy roboczej projektu </w:t>
      </w:r>
      <w:proofErr w:type="spellStart"/>
      <w:r w:rsidRPr="00C23608">
        <w:rPr>
          <w:rFonts w:ascii="Arial" w:eastAsia="Times New Roman" w:hAnsi="Arial" w:cs="Arial"/>
          <w:color w:val="000000" w:themeColor="text1"/>
          <w:sz w:val="24"/>
          <w:szCs w:val="24"/>
          <w:lang w:eastAsia="pl-PL"/>
        </w:rPr>
        <w:t>CRinMA</w:t>
      </w:r>
      <w:proofErr w:type="spellEnd"/>
      <w:r w:rsidRPr="00C23608">
        <w:rPr>
          <w:rFonts w:ascii="Arial" w:eastAsia="Times New Roman" w:hAnsi="Arial" w:cs="Arial"/>
          <w:color w:val="000000" w:themeColor="text1"/>
          <w:sz w:val="24"/>
          <w:szCs w:val="24"/>
          <w:lang w:eastAsia="pl-PL"/>
        </w:rPr>
        <w:t xml:space="preserve">, które odbyło się w Stara </w:t>
      </w:r>
      <w:proofErr w:type="spellStart"/>
      <w:r w:rsidRPr="00C23608">
        <w:rPr>
          <w:rFonts w:ascii="Arial" w:eastAsia="Times New Roman" w:hAnsi="Arial" w:cs="Arial"/>
          <w:color w:val="000000" w:themeColor="text1"/>
          <w:sz w:val="24"/>
          <w:szCs w:val="24"/>
          <w:lang w:eastAsia="pl-PL"/>
        </w:rPr>
        <w:t>Lubovna</w:t>
      </w:r>
      <w:proofErr w:type="spellEnd"/>
      <w:r w:rsidRPr="00C23608">
        <w:rPr>
          <w:rFonts w:ascii="Arial" w:eastAsia="Times New Roman" w:hAnsi="Arial" w:cs="Arial"/>
          <w:color w:val="000000" w:themeColor="text1"/>
          <w:sz w:val="24"/>
          <w:szCs w:val="24"/>
          <w:lang w:eastAsia="pl-PL"/>
        </w:rPr>
        <w:t xml:space="preserve"> (Słowacja) w dniach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6-8.12.2017 r. Spotkanie trzech partnerów projektu – Województwa Małopolskiego, Województwa Podkarpackiego oraz </w:t>
      </w:r>
      <w:proofErr w:type="spellStart"/>
      <w:r w:rsidRPr="00C23608">
        <w:rPr>
          <w:rFonts w:ascii="Arial" w:eastAsia="Times New Roman" w:hAnsi="Arial" w:cs="Arial"/>
          <w:color w:val="000000" w:themeColor="text1"/>
          <w:sz w:val="24"/>
          <w:szCs w:val="24"/>
          <w:lang w:eastAsia="pl-PL"/>
        </w:rPr>
        <w:t>Agentúra</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regionálneho</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rozvoja</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Prešovského</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samosprávneho</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kraja</w:t>
      </w:r>
      <w:proofErr w:type="spellEnd"/>
      <w:r w:rsidRPr="00C23608">
        <w:rPr>
          <w:rFonts w:ascii="Arial" w:eastAsia="Times New Roman" w:hAnsi="Arial" w:cs="Arial"/>
          <w:color w:val="000000" w:themeColor="text1"/>
          <w:sz w:val="24"/>
          <w:szCs w:val="24"/>
          <w:lang w:eastAsia="pl-PL"/>
        </w:rPr>
        <w:t xml:space="preserve"> – miało na celu przygotowanie partnerów do stworzenia Planu działania (Action Plan), omówienie dobrych praktyk zebranych do tej pory, zaplanowanie wizyty studyjnej oraz międzynarodowych warsztatów w </w:t>
      </w:r>
      <w:proofErr w:type="spellStart"/>
      <w:r w:rsidRPr="00C23608">
        <w:rPr>
          <w:rFonts w:ascii="Arial" w:eastAsia="Times New Roman" w:hAnsi="Arial" w:cs="Arial"/>
          <w:color w:val="000000" w:themeColor="text1"/>
          <w:sz w:val="24"/>
          <w:szCs w:val="24"/>
          <w:lang w:eastAsia="pl-PL"/>
        </w:rPr>
        <w:t>Preszowie</w:t>
      </w:r>
      <w:proofErr w:type="spellEnd"/>
      <w:r w:rsidRPr="00C23608">
        <w:rPr>
          <w:rFonts w:ascii="Arial" w:eastAsia="Times New Roman" w:hAnsi="Arial" w:cs="Arial"/>
          <w:color w:val="000000" w:themeColor="text1"/>
          <w:sz w:val="24"/>
          <w:szCs w:val="24"/>
          <w:lang w:eastAsia="pl-PL"/>
        </w:rPr>
        <w:t xml:space="preserve"> w 2018 r., spotkanie </w:t>
      </w:r>
      <w:r w:rsidR="004C28B2">
        <w:rPr>
          <w:rFonts w:ascii="Arial" w:eastAsia="Times New Roman"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 xml:space="preserve">z </w:t>
      </w:r>
      <w:proofErr w:type="spellStart"/>
      <w:r w:rsidRPr="00C23608">
        <w:rPr>
          <w:rFonts w:ascii="Arial" w:eastAsia="Times New Roman" w:hAnsi="Arial" w:cs="Arial"/>
          <w:color w:val="000000" w:themeColor="text1"/>
          <w:sz w:val="24"/>
          <w:szCs w:val="24"/>
          <w:lang w:eastAsia="pl-PL"/>
        </w:rPr>
        <w:t>intertesariuszem</w:t>
      </w:r>
      <w:proofErr w:type="spellEnd"/>
      <w:r w:rsidRPr="00C23608">
        <w:rPr>
          <w:rFonts w:ascii="Arial" w:eastAsia="Times New Roman" w:hAnsi="Arial" w:cs="Arial"/>
          <w:color w:val="000000" w:themeColor="text1"/>
          <w:sz w:val="24"/>
          <w:szCs w:val="24"/>
          <w:lang w:eastAsia="pl-PL"/>
        </w:rPr>
        <w:t xml:space="preserve"> projektu – </w:t>
      </w:r>
      <w:proofErr w:type="spellStart"/>
      <w:r w:rsidRPr="00C23608">
        <w:rPr>
          <w:rFonts w:ascii="Arial" w:eastAsia="Times New Roman" w:hAnsi="Arial" w:cs="Arial"/>
          <w:color w:val="000000" w:themeColor="text1"/>
          <w:sz w:val="24"/>
          <w:szCs w:val="24"/>
          <w:lang w:eastAsia="pl-PL"/>
        </w:rPr>
        <w:t>Ľubovnianske</w:t>
      </w:r>
      <w:proofErr w:type="spellEnd"/>
      <w:r w:rsidRPr="00C23608">
        <w:rPr>
          <w:rFonts w:ascii="Arial" w:eastAsia="Times New Roman" w:hAnsi="Arial" w:cs="Arial"/>
          <w:color w:val="000000" w:themeColor="text1"/>
          <w:sz w:val="24"/>
          <w:szCs w:val="24"/>
          <w:lang w:eastAsia="pl-PL"/>
        </w:rPr>
        <w:t xml:space="preserve"> </w:t>
      </w:r>
      <w:proofErr w:type="spellStart"/>
      <w:r w:rsidRPr="00C23608">
        <w:rPr>
          <w:rFonts w:ascii="Arial" w:eastAsia="Times New Roman" w:hAnsi="Arial" w:cs="Arial"/>
          <w:color w:val="000000" w:themeColor="text1"/>
          <w:sz w:val="24"/>
          <w:szCs w:val="24"/>
          <w:lang w:eastAsia="pl-PL"/>
        </w:rPr>
        <w:t>múzeum</w:t>
      </w:r>
      <w:proofErr w:type="spellEnd"/>
      <w:r w:rsidRPr="00C23608">
        <w:rPr>
          <w:rFonts w:ascii="Arial" w:eastAsia="Times New Roman" w:hAnsi="Arial" w:cs="Arial"/>
          <w:color w:val="000000" w:themeColor="text1"/>
          <w:sz w:val="24"/>
          <w:szCs w:val="24"/>
          <w:lang w:eastAsia="pl-PL"/>
        </w:rPr>
        <w:t xml:space="preserve"> – </w:t>
      </w:r>
      <w:proofErr w:type="spellStart"/>
      <w:r w:rsidRPr="00C23608">
        <w:rPr>
          <w:rFonts w:ascii="Arial" w:eastAsia="Times New Roman" w:hAnsi="Arial" w:cs="Arial"/>
          <w:color w:val="000000" w:themeColor="text1"/>
          <w:sz w:val="24"/>
          <w:szCs w:val="24"/>
          <w:lang w:eastAsia="pl-PL"/>
        </w:rPr>
        <w:t>hrad</w:t>
      </w:r>
      <w:proofErr w:type="spellEnd"/>
      <w:r w:rsidRPr="00C23608">
        <w:rPr>
          <w:rFonts w:ascii="Arial" w:eastAsia="Times New Roman" w:hAnsi="Arial" w:cs="Arial"/>
          <w:color w:val="000000" w:themeColor="text1"/>
          <w:sz w:val="24"/>
          <w:szCs w:val="24"/>
          <w:lang w:eastAsia="pl-PL"/>
        </w:rPr>
        <w:t xml:space="preserve"> v Starej </w:t>
      </w:r>
      <w:proofErr w:type="spellStart"/>
      <w:r w:rsidRPr="00C23608">
        <w:rPr>
          <w:rFonts w:ascii="Arial" w:eastAsia="Times New Roman" w:hAnsi="Arial" w:cs="Arial"/>
          <w:color w:val="000000" w:themeColor="text1"/>
          <w:sz w:val="24"/>
          <w:szCs w:val="24"/>
          <w:lang w:eastAsia="pl-PL"/>
        </w:rPr>
        <w:t>Ľubovni</w:t>
      </w:r>
      <w:proofErr w:type="spellEnd"/>
      <w:r w:rsidRPr="00C23608">
        <w:rPr>
          <w:rFonts w:ascii="Arial" w:eastAsia="Times New Roman" w:hAnsi="Arial" w:cs="Arial"/>
          <w:color w:val="000000" w:themeColor="text1"/>
          <w:sz w:val="24"/>
          <w:szCs w:val="24"/>
          <w:lang w:eastAsia="pl-PL"/>
        </w:rPr>
        <w:t>.</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Zadanie finansowane ze środków własnych </w:t>
      </w:r>
      <w:r w:rsidRPr="00C23608">
        <w:rPr>
          <w:rFonts w:ascii="Arial" w:eastAsia="Calibri" w:hAnsi="Arial" w:cs="Arial"/>
          <w:sz w:val="24"/>
          <w:szCs w:val="24"/>
        </w:rPr>
        <w:t>Samorządu Województwa,</w:t>
      </w:r>
      <w:r w:rsidRPr="00C23608">
        <w:rPr>
          <w:rFonts w:ascii="Arial" w:eastAsia="Times New Roman" w:hAnsi="Arial" w:cs="Arial"/>
          <w:color w:val="000000" w:themeColor="text1"/>
          <w:sz w:val="24"/>
          <w:szCs w:val="24"/>
          <w:lang w:eastAsia="pl-PL"/>
        </w:rPr>
        <w:t xml:space="preserve"> w tym do przyszłej refundacji ze środków Unii Europejskiej w kwocie 99.112,-zł.</w:t>
      </w:r>
    </w:p>
    <w:p w:rsidR="00C23608" w:rsidRPr="00C23608" w:rsidRDefault="00C23608" w:rsidP="00C23608">
      <w:pPr>
        <w:spacing w:after="0" w:line="360" w:lineRule="auto"/>
        <w:ind w:left="567"/>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Zadnie ujęte w wykazie przedsięwzięć do Wieloletniej Prognozy Finansowej Województwa Podkarpackiego o planowanych łącznych nakładach finansowych w kwocie 421.000,-zł, realizowane w latach 2017-2021.</w:t>
      </w:r>
    </w:p>
    <w:p w:rsidR="00C23608" w:rsidRPr="00C23608" w:rsidRDefault="00C23608" w:rsidP="00CB127A">
      <w:pPr>
        <w:numPr>
          <w:ilvl w:val="4"/>
          <w:numId w:val="140"/>
        </w:numPr>
        <w:autoSpaceDE w:val="0"/>
        <w:autoSpaceDN w:val="0"/>
        <w:adjustRightInd w:val="0"/>
        <w:spacing w:after="0" w:line="360" w:lineRule="auto"/>
        <w:ind w:left="142" w:hanging="142"/>
        <w:contextualSpacing/>
        <w:jc w:val="both"/>
        <w:rPr>
          <w:rFonts w:ascii="Arial" w:eastAsia="Calibri"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Wydatki majątkowe zaplanowane w kwocie 273.080,-zł, (w tym dotacje dla jednostek sektora finansów publicznych w kwocie </w:t>
      </w:r>
      <w:r w:rsidRPr="00C23608">
        <w:rPr>
          <w:rFonts w:ascii="Arial" w:hAnsi="Arial" w:cs="Arial"/>
          <w:color w:val="000000" w:themeColor="text1"/>
          <w:sz w:val="24"/>
          <w:szCs w:val="24"/>
          <w:lang w:eastAsia="pl-PL"/>
        </w:rPr>
        <w:t>119.139</w:t>
      </w:r>
      <w:r w:rsidRPr="00C23608">
        <w:rPr>
          <w:rFonts w:ascii="Arial" w:eastAsia="Times New Roman" w:hAnsi="Arial" w:cs="Arial"/>
          <w:color w:val="000000" w:themeColor="text1"/>
          <w:sz w:val="24"/>
          <w:szCs w:val="24"/>
          <w:lang w:eastAsia="pl-PL"/>
        </w:rPr>
        <w:t xml:space="preserve">,-zł) zostały zrealizowane </w:t>
      </w:r>
      <w:r w:rsidRPr="00C23608">
        <w:rPr>
          <w:rFonts w:ascii="Arial" w:eastAsia="Times New Roman" w:hAnsi="Arial" w:cs="Arial"/>
          <w:color w:val="000000" w:themeColor="text1"/>
          <w:sz w:val="24"/>
          <w:szCs w:val="24"/>
          <w:lang w:eastAsia="pl-PL"/>
        </w:rPr>
        <w:br/>
        <w:t>w wysokości 213.349,-zł</w:t>
      </w:r>
      <w:r w:rsidRPr="00C23608">
        <w:rPr>
          <w:rFonts w:ascii="Arial" w:eastAsia="Times New Roman" w:hAnsi="Arial" w:cs="Arial"/>
          <w:color w:val="000000" w:themeColor="text1"/>
          <w:sz w:val="24"/>
          <w:szCs w:val="24"/>
          <w:lang w:val="x-none" w:eastAsia="x-none"/>
        </w:rPr>
        <w:t xml:space="preserve">, tj. </w:t>
      </w:r>
      <w:r w:rsidRPr="00C23608">
        <w:rPr>
          <w:rFonts w:ascii="Arial" w:eastAsia="Times New Roman" w:hAnsi="Arial" w:cs="Arial"/>
          <w:color w:val="000000" w:themeColor="text1"/>
          <w:sz w:val="24"/>
          <w:szCs w:val="24"/>
          <w:lang w:eastAsia="x-none"/>
        </w:rPr>
        <w:t>78,13</w:t>
      </w:r>
      <w:r w:rsidRPr="00C23608">
        <w:rPr>
          <w:rFonts w:ascii="Arial" w:eastAsia="Times New Roman" w:hAnsi="Arial" w:cs="Arial"/>
          <w:color w:val="000000" w:themeColor="text1"/>
          <w:sz w:val="24"/>
          <w:szCs w:val="24"/>
          <w:lang w:val="x-none" w:eastAsia="x-none"/>
        </w:rPr>
        <w:t>% planu</w:t>
      </w:r>
      <w:r w:rsidRPr="00C23608">
        <w:rPr>
          <w:rFonts w:ascii="Arial" w:eastAsia="Times New Roman" w:hAnsi="Arial" w:cs="Arial"/>
          <w:color w:val="000000" w:themeColor="text1"/>
          <w:sz w:val="24"/>
          <w:szCs w:val="24"/>
          <w:lang w:eastAsia="pl-PL"/>
        </w:rPr>
        <w:t xml:space="preserve"> i przeznaczone były:</w:t>
      </w:r>
    </w:p>
    <w:p w:rsidR="00B11F4F" w:rsidRPr="00890292" w:rsidRDefault="00B11F4F" w:rsidP="00CB127A">
      <w:pPr>
        <w:numPr>
          <w:ilvl w:val="0"/>
          <w:numId w:val="173"/>
        </w:numPr>
        <w:autoSpaceDE w:val="0"/>
        <w:autoSpaceDN w:val="0"/>
        <w:adjustRightInd w:val="0"/>
        <w:spacing w:after="0" w:line="360" w:lineRule="auto"/>
        <w:ind w:left="426"/>
        <w:contextualSpacing/>
        <w:jc w:val="both"/>
        <w:rPr>
          <w:rFonts w:ascii="Arial" w:eastAsia="Arial" w:hAnsi="Arial" w:cs="Arial"/>
          <w:color w:val="000000" w:themeColor="text1"/>
          <w:sz w:val="24"/>
          <w:szCs w:val="24"/>
        </w:rPr>
      </w:pPr>
      <w:r w:rsidRPr="00890292">
        <w:rPr>
          <w:rFonts w:ascii="Arial" w:eastAsia="Times New Roman" w:hAnsi="Arial" w:cs="Arial"/>
          <w:color w:val="000000" w:themeColor="text1"/>
          <w:sz w:val="24"/>
          <w:szCs w:val="24"/>
          <w:lang w:eastAsia="pl-PL"/>
        </w:rPr>
        <w:t>na zadanie pn. Muzeum Dziedzictwa Kresów Dawnej Rzeczypospolitej obejmujące</w:t>
      </w:r>
      <w:r w:rsidRPr="00890292">
        <w:rPr>
          <w:rFonts w:ascii="Arial" w:eastAsia="Arial" w:hAnsi="Arial" w:cs="Arial"/>
          <w:color w:val="000000" w:themeColor="text1"/>
          <w:sz w:val="24"/>
          <w:szCs w:val="24"/>
        </w:rPr>
        <w:t xml:space="preserve"> zakresem realizację projektu pn. Portal Muzeum Dziedzictwa Kresów Dawnej </w:t>
      </w:r>
      <w:proofErr w:type="spellStart"/>
      <w:r w:rsidRPr="00890292">
        <w:rPr>
          <w:rFonts w:ascii="Arial" w:eastAsia="Arial" w:hAnsi="Arial" w:cs="Arial"/>
          <w:color w:val="000000" w:themeColor="text1"/>
          <w:sz w:val="24"/>
          <w:szCs w:val="24"/>
        </w:rPr>
        <w:t>Rzeczypopolitej</w:t>
      </w:r>
      <w:proofErr w:type="spellEnd"/>
      <w:r w:rsidRPr="00890292">
        <w:rPr>
          <w:rFonts w:ascii="Arial" w:eastAsia="Arial" w:hAnsi="Arial" w:cs="Arial"/>
          <w:color w:val="000000" w:themeColor="text1"/>
          <w:sz w:val="24"/>
          <w:szCs w:val="24"/>
        </w:rPr>
        <w:t xml:space="preserve"> w ramach RPO WP na lata 2014-2020. Zrealizowane wydatki </w:t>
      </w:r>
      <w:r w:rsidRPr="00890292">
        <w:rPr>
          <w:rFonts w:ascii="Arial" w:eastAsia="Times New Roman" w:hAnsi="Arial" w:cs="Arial"/>
          <w:color w:val="000000" w:themeColor="text1"/>
          <w:sz w:val="24"/>
          <w:szCs w:val="24"/>
          <w:lang w:eastAsia="pl-PL"/>
        </w:rPr>
        <w:t xml:space="preserve">w kwocie </w:t>
      </w:r>
      <w:r w:rsidRPr="00890292">
        <w:rPr>
          <w:rFonts w:ascii="Arial" w:eastAsia="Arial" w:hAnsi="Arial" w:cs="Arial"/>
          <w:color w:val="000000" w:themeColor="text1"/>
          <w:sz w:val="24"/>
          <w:szCs w:val="24"/>
        </w:rPr>
        <w:t>94.209</w:t>
      </w:r>
      <w:r w:rsidRPr="00890292">
        <w:rPr>
          <w:rFonts w:ascii="Arial" w:eastAsia="Calibri" w:hAnsi="Arial" w:cs="Arial"/>
          <w:color w:val="000000" w:themeColor="text1"/>
          <w:sz w:val="24"/>
          <w:szCs w:val="24"/>
          <w:lang w:eastAsia="pl-PL"/>
        </w:rPr>
        <w:t>,-zł (§ 6050)</w:t>
      </w:r>
      <w:r w:rsidRPr="00890292">
        <w:rPr>
          <w:rFonts w:ascii="Arial" w:eastAsia="Times New Roman" w:hAnsi="Arial" w:cs="Arial"/>
          <w:color w:val="000000" w:themeColor="text1"/>
          <w:sz w:val="24"/>
          <w:szCs w:val="24"/>
          <w:lang w:eastAsia="pl-PL"/>
        </w:rPr>
        <w:t xml:space="preserve"> (Dep. DO) dotyczyły:</w:t>
      </w:r>
    </w:p>
    <w:p w:rsidR="00B11F4F" w:rsidRPr="00890292" w:rsidRDefault="00B11F4F" w:rsidP="00B11F4F">
      <w:pPr>
        <w:pStyle w:val="Akapitzlist"/>
        <w:autoSpaceDE w:val="0"/>
        <w:autoSpaceDN w:val="0"/>
        <w:adjustRightInd w:val="0"/>
        <w:spacing w:line="360" w:lineRule="auto"/>
        <w:ind w:left="709" w:hanging="283"/>
        <w:contextualSpacing/>
        <w:jc w:val="both"/>
        <w:rPr>
          <w:rFonts w:ascii="Arial" w:eastAsia="Arial" w:hAnsi="Arial" w:cs="Arial"/>
          <w:color w:val="000000" w:themeColor="text1"/>
        </w:rPr>
      </w:pPr>
      <w:r w:rsidRPr="00890292">
        <w:rPr>
          <w:rFonts w:ascii="Arial" w:eastAsia="Arial" w:hAnsi="Arial" w:cs="Arial"/>
          <w:color w:val="000000" w:themeColor="text1"/>
        </w:rPr>
        <w:t xml:space="preserve">1)  kosztów działania Pełnomocnika Zarządu Województwa Podkarpackiego </w:t>
      </w:r>
      <w:r w:rsidR="004C28B2">
        <w:rPr>
          <w:rFonts w:ascii="Arial" w:eastAsia="Arial" w:hAnsi="Arial" w:cs="Arial"/>
          <w:color w:val="000000" w:themeColor="text1"/>
        </w:rPr>
        <w:br/>
      </w:r>
      <w:r w:rsidRPr="00890292">
        <w:rPr>
          <w:rFonts w:ascii="Arial" w:eastAsia="Arial" w:hAnsi="Arial" w:cs="Arial"/>
          <w:color w:val="000000" w:themeColor="text1"/>
        </w:rPr>
        <w:t>ds. projektu strategicznego Muzeum Dziedzictwa Kresów Dawnej Rzeczypospolitej</w:t>
      </w:r>
      <w:r>
        <w:rPr>
          <w:rFonts w:ascii="Arial" w:eastAsia="Arial" w:hAnsi="Arial" w:cs="Arial"/>
          <w:color w:val="000000" w:themeColor="text1"/>
        </w:rPr>
        <w:t xml:space="preserve"> </w:t>
      </w:r>
      <w:r w:rsidRPr="004371EE">
        <w:rPr>
          <w:rFonts w:ascii="Arial" w:eastAsia="Arial" w:hAnsi="Arial" w:cs="Arial"/>
          <w:color w:val="000000" w:themeColor="text1"/>
        </w:rPr>
        <w:t xml:space="preserve">w kwocie </w:t>
      </w:r>
      <w:r w:rsidR="00E21AE9">
        <w:rPr>
          <w:rFonts w:ascii="Arial" w:eastAsia="Arial" w:hAnsi="Arial" w:cs="Arial"/>
          <w:color w:val="000000" w:themeColor="text1"/>
        </w:rPr>
        <w:t>87.504</w:t>
      </w:r>
      <w:r w:rsidR="004371EE">
        <w:rPr>
          <w:rFonts w:ascii="Arial" w:eastAsia="Arial" w:hAnsi="Arial" w:cs="Arial"/>
          <w:color w:val="000000" w:themeColor="text1"/>
        </w:rPr>
        <w:t>,-zł.</w:t>
      </w:r>
    </w:p>
    <w:p w:rsidR="00B11F4F" w:rsidRPr="00890292" w:rsidRDefault="00B11F4F" w:rsidP="00B11F4F">
      <w:pPr>
        <w:pStyle w:val="Akapitzlist"/>
        <w:autoSpaceDE w:val="0"/>
        <w:autoSpaceDN w:val="0"/>
        <w:adjustRightInd w:val="0"/>
        <w:spacing w:line="360" w:lineRule="auto"/>
        <w:ind w:left="720"/>
        <w:contextualSpacing/>
        <w:jc w:val="both"/>
        <w:rPr>
          <w:rFonts w:ascii="Arial" w:eastAsia="Arial" w:hAnsi="Arial" w:cs="Arial"/>
          <w:color w:val="000000" w:themeColor="text1"/>
        </w:rPr>
      </w:pPr>
      <w:r w:rsidRPr="00890292">
        <w:rPr>
          <w:rFonts w:ascii="Arial" w:eastAsia="Arial" w:hAnsi="Arial" w:cs="Arial"/>
          <w:color w:val="000000" w:themeColor="text1"/>
        </w:rPr>
        <w:t>Zadania Pełnomocnika obejmują m.in.:</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opracowanie wytycznych do założeń programowych projektu strategicznego Muzeum Dziedzictwa Kresów Dawnej Rzeczypospolitej,</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lastRenderedPageBreak/>
        <w:t xml:space="preserve">organizowanie zespołu redakcyjnego portalu Muzeum Dziedzictwa Kresów Dawnej Rzeczypospolitej oraz jego prowadzenie i nadzór nad realizacją </w:t>
      </w:r>
      <w:r w:rsidR="004C28B2">
        <w:rPr>
          <w:rFonts w:ascii="Arial" w:eastAsia="Arial" w:hAnsi="Arial" w:cs="Arial"/>
          <w:color w:val="000000" w:themeColor="text1"/>
        </w:rPr>
        <w:br/>
      </w:r>
      <w:r w:rsidRPr="00890292">
        <w:rPr>
          <w:rFonts w:ascii="Arial" w:eastAsia="Arial" w:hAnsi="Arial" w:cs="Arial"/>
          <w:color w:val="000000" w:themeColor="text1"/>
        </w:rPr>
        <w:t>w ramach portalu założeń programowych projektu strategicznego,</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 xml:space="preserve">przygotowanie oraz wdrożenie programu promocji projektu strategicznego Muzeum Dziedzictwa Kresów Dawnej Rzeczypospolitej oraz koordynowanie współpracy z osobami i instytucjami współtworzącymi ten projekt, </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 xml:space="preserve">koordynowanie prac programowych realizowanych w ramach stałego seminarium „Akademia Dziedzictwa Kresów”, </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opracowanie koncepcji działalności Centrum Kulturalnego w Przemyślu projektowanego jako jednostka organizacyjna Muzeum Dziedzictwa Kresów Dawnej Rzeczypospolitej odpowiedzialna za zarządzanie Portalem Muzeum Dziedzictwa Kresów,</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 xml:space="preserve">konsultowanie i opiniowanie dokumentów i działań podejmowanych </w:t>
      </w:r>
      <w:r w:rsidR="004C28B2">
        <w:rPr>
          <w:rFonts w:ascii="Arial" w:eastAsia="Arial" w:hAnsi="Arial" w:cs="Arial"/>
          <w:color w:val="000000" w:themeColor="text1"/>
        </w:rPr>
        <w:br/>
      </w:r>
      <w:r w:rsidRPr="00890292">
        <w:rPr>
          <w:rFonts w:ascii="Arial" w:eastAsia="Arial" w:hAnsi="Arial" w:cs="Arial"/>
          <w:color w:val="000000" w:themeColor="text1"/>
        </w:rPr>
        <w:t xml:space="preserve">w związku z organizacją i realizacją projektu strategicznego Muzeum Dziedzictwa Kresów Dawnej Rzeczypospolitej,  </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 xml:space="preserve">odbywanie spotkań konsultacyjnych i opiniodawczych w miejscach </w:t>
      </w:r>
      <w:r w:rsidR="004C28B2">
        <w:rPr>
          <w:rFonts w:ascii="Arial" w:eastAsia="Arial" w:hAnsi="Arial" w:cs="Arial"/>
          <w:color w:val="000000" w:themeColor="text1"/>
        </w:rPr>
        <w:br/>
      </w:r>
      <w:r w:rsidRPr="00890292">
        <w:rPr>
          <w:rFonts w:ascii="Arial" w:eastAsia="Arial" w:hAnsi="Arial" w:cs="Arial"/>
          <w:color w:val="000000" w:themeColor="text1"/>
        </w:rPr>
        <w:t xml:space="preserve">i w odniesieniu do organizacji – partnerów i uczestników działalności związanych z realizacją przedmiotowego projektu strategicznego, w tym </w:t>
      </w:r>
      <w:r w:rsidR="004C28B2">
        <w:rPr>
          <w:rFonts w:ascii="Arial" w:eastAsia="Arial" w:hAnsi="Arial" w:cs="Arial"/>
          <w:color w:val="000000" w:themeColor="text1"/>
        </w:rPr>
        <w:br/>
      </w:r>
      <w:r w:rsidRPr="00890292">
        <w:rPr>
          <w:rFonts w:ascii="Arial" w:eastAsia="Arial" w:hAnsi="Arial" w:cs="Arial"/>
          <w:color w:val="000000" w:themeColor="text1"/>
        </w:rPr>
        <w:t xml:space="preserve">w zakresie zmian organizacyjnych w wojewódzkich instytucjach kultury biorących udział w projekcie strategicznym, </w:t>
      </w:r>
    </w:p>
    <w:p w:rsidR="00B11F4F" w:rsidRPr="00890292" w:rsidRDefault="00B11F4F" w:rsidP="00CB127A">
      <w:pPr>
        <w:pStyle w:val="Akapitzlist"/>
        <w:numPr>
          <w:ilvl w:val="0"/>
          <w:numId w:val="169"/>
        </w:numPr>
        <w:autoSpaceDE w:val="0"/>
        <w:autoSpaceDN w:val="0"/>
        <w:adjustRightInd w:val="0"/>
        <w:spacing w:line="360" w:lineRule="auto"/>
        <w:ind w:left="1134"/>
        <w:contextualSpacing/>
        <w:jc w:val="both"/>
        <w:rPr>
          <w:rFonts w:ascii="Arial" w:eastAsia="Arial" w:hAnsi="Arial" w:cs="Arial"/>
          <w:color w:val="000000" w:themeColor="text1"/>
        </w:rPr>
      </w:pPr>
      <w:r w:rsidRPr="00890292">
        <w:rPr>
          <w:rFonts w:ascii="Arial" w:eastAsia="Arial" w:hAnsi="Arial" w:cs="Arial"/>
          <w:color w:val="000000" w:themeColor="text1"/>
        </w:rPr>
        <w:t>prowadzenie działań konsultacyjno-doradczych zmierzających do konsolidacji projektu strategicznego Muzeum Dziedzictwa Kresów Dawnej Rzeczypospolitej z założeniami polityki kulturalnej województwa podkarpackiego.</w:t>
      </w:r>
    </w:p>
    <w:p w:rsidR="00B11F4F" w:rsidRPr="004371EE" w:rsidRDefault="00B11F4F" w:rsidP="00CB127A">
      <w:pPr>
        <w:pStyle w:val="Akapitzlist"/>
        <w:numPr>
          <w:ilvl w:val="0"/>
          <w:numId w:val="140"/>
        </w:numPr>
        <w:autoSpaceDE w:val="0"/>
        <w:autoSpaceDN w:val="0"/>
        <w:adjustRightInd w:val="0"/>
        <w:spacing w:line="360" w:lineRule="auto"/>
        <w:contextualSpacing/>
        <w:jc w:val="both"/>
        <w:rPr>
          <w:rFonts w:ascii="Arial" w:eastAsia="Arial" w:hAnsi="Arial" w:cs="Arial"/>
          <w:color w:val="000000" w:themeColor="text1"/>
        </w:rPr>
      </w:pPr>
      <w:r w:rsidRPr="004371EE">
        <w:rPr>
          <w:rFonts w:ascii="Arial" w:eastAsia="Arial" w:hAnsi="Arial" w:cs="Arial"/>
          <w:color w:val="000000" w:themeColor="text1"/>
        </w:rPr>
        <w:t>kosztów organizacji spotkań roboczych oraz inn</w:t>
      </w:r>
      <w:r w:rsidR="004371EE" w:rsidRPr="004371EE">
        <w:rPr>
          <w:rFonts w:ascii="Arial" w:eastAsia="Arial" w:hAnsi="Arial" w:cs="Arial"/>
          <w:color w:val="000000" w:themeColor="text1"/>
        </w:rPr>
        <w:t xml:space="preserve">ych prac programowych </w:t>
      </w:r>
      <w:r w:rsidR="004C28B2">
        <w:rPr>
          <w:rFonts w:ascii="Arial" w:eastAsia="Arial" w:hAnsi="Arial" w:cs="Arial"/>
          <w:color w:val="000000" w:themeColor="text1"/>
        </w:rPr>
        <w:br/>
      </w:r>
      <w:r w:rsidR="00E21AE9">
        <w:rPr>
          <w:rFonts w:ascii="Arial" w:eastAsia="Arial" w:hAnsi="Arial" w:cs="Arial"/>
          <w:color w:val="000000" w:themeColor="text1"/>
        </w:rPr>
        <w:t>w kwocie 6.705</w:t>
      </w:r>
      <w:r w:rsidR="004371EE" w:rsidRPr="004371EE">
        <w:rPr>
          <w:rFonts w:ascii="Arial" w:eastAsia="Arial" w:hAnsi="Arial" w:cs="Arial"/>
          <w:color w:val="000000" w:themeColor="text1"/>
        </w:rPr>
        <w:t>,-zł.</w:t>
      </w:r>
    </w:p>
    <w:p w:rsidR="00B11F4F" w:rsidRPr="00890292" w:rsidRDefault="00B11F4F" w:rsidP="00B11F4F">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t>Stan zaawansowania i osiągnięte efekty:</w:t>
      </w:r>
    </w:p>
    <w:p w:rsidR="00B11F4F" w:rsidRPr="00890292" w:rsidRDefault="00B11F4F" w:rsidP="00B11F4F">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t xml:space="preserve">W latach 2015-2017, opracowano dokumentacje projektu (studium wykonalności, analiza przedwdrożeniowa) koncepcję programową instytucji kultury – organizowano spotkania ekspertów przy Komitecie Sterującym projekt, podpisano umowy zlecenia na realizację zadań konsultanta merytorycznego. </w:t>
      </w:r>
    </w:p>
    <w:p w:rsidR="00B11F4F" w:rsidRPr="00890292" w:rsidRDefault="00B11F4F" w:rsidP="00B11F4F">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t>Do wykonania w ramach przedsięwzięcia pozostaje:</w:t>
      </w:r>
    </w:p>
    <w:p w:rsidR="00B11F4F" w:rsidRPr="00890292" w:rsidRDefault="00B11F4F" w:rsidP="00B11F4F">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lastRenderedPageBreak/>
        <w:t>W ramach projektu unijnego „Portal Muzeum Dziedzictwa Kresów Dawnej Rzeczypospolitej”:</w:t>
      </w:r>
    </w:p>
    <w:p w:rsidR="00B11F4F" w:rsidRDefault="00B11F4F" w:rsidP="00CB127A">
      <w:pPr>
        <w:pStyle w:val="Akapitzlist"/>
        <w:numPr>
          <w:ilvl w:val="0"/>
          <w:numId w:val="491"/>
        </w:numPr>
        <w:autoSpaceDE w:val="0"/>
        <w:autoSpaceDN w:val="0"/>
        <w:adjustRightInd w:val="0"/>
        <w:spacing w:line="360" w:lineRule="auto"/>
        <w:ind w:left="851"/>
        <w:contextualSpacing/>
        <w:jc w:val="both"/>
        <w:rPr>
          <w:rFonts w:ascii="Arial" w:eastAsia="Arial" w:hAnsi="Arial" w:cs="Arial"/>
          <w:color w:val="000000" w:themeColor="text1"/>
        </w:rPr>
      </w:pPr>
      <w:r w:rsidRPr="00131BE1">
        <w:rPr>
          <w:rFonts w:ascii="Arial" w:eastAsia="Arial" w:hAnsi="Arial" w:cs="Arial"/>
          <w:color w:val="000000" w:themeColor="text1"/>
        </w:rPr>
        <w:t>dostawa i  wdrożenie kompleksowego systemu zarządzania danymi cyfrowymi, udostępniania zasobów oraz prezentacji wraz z zawartością merytoryczną i graficzną portalu</w:t>
      </w:r>
      <w:r>
        <w:rPr>
          <w:rFonts w:ascii="Arial" w:eastAsia="Arial" w:hAnsi="Arial" w:cs="Arial"/>
          <w:color w:val="000000" w:themeColor="text1"/>
        </w:rPr>
        <w:t>,</w:t>
      </w:r>
    </w:p>
    <w:p w:rsidR="00B11F4F" w:rsidRDefault="00B11F4F" w:rsidP="00CB127A">
      <w:pPr>
        <w:pStyle w:val="Akapitzlist"/>
        <w:numPr>
          <w:ilvl w:val="0"/>
          <w:numId w:val="491"/>
        </w:numPr>
        <w:autoSpaceDE w:val="0"/>
        <w:autoSpaceDN w:val="0"/>
        <w:adjustRightInd w:val="0"/>
        <w:spacing w:line="360" w:lineRule="auto"/>
        <w:ind w:left="851"/>
        <w:contextualSpacing/>
        <w:jc w:val="both"/>
        <w:rPr>
          <w:rFonts w:ascii="Arial" w:eastAsia="Arial" w:hAnsi="Arial" w:cs="Arial"/>
          <w:color w:val="000000" w:themeColor="text1"/>
        </w:rPr>
      </w:pPr>
      <w:r w:rsidRPr="00131BE1">
        <w:rPr>
          <w:rFonts w:ascii="Arial" w:eastAsia="Arial" w:hAnsi="Arial" w:cs="Arial"/>
          <w:color w:val="000000" w:themeColor="text1"/>
        </w:rPr>
        <w:t>digitalizacja wraz z opracowaniem metadanych,</w:t>
      </w:r>
    </w:p>
    <w:p w:rsidR="00B11F4F" w:rsidRPr="00131BE1" w:rsidRDefault="00B11F4F" w:rsidP="00CB127A">
      <w:pPr>
        <w:pStyle w:val="Akapitzlist"/>
        <w:numPr>
          <w:ilvl w:val="0"/>
          <w:numId w:val="491"/>
        </w:numPr>
        <w:autoSpaceDE w:val="0"/>
        <w:autoSpaceDN w:val="0"/>
        <w:adjustRightInd w:val="0"/>
        <w:spacing w:line="360" w:lineRule="auto"/>
        <w:ind w:left="851"/>
        <w:contextualSpacing/>
        <w:jc w:val="both"/>
        <w:rPr>
          <w:rFonts w:ascii="Arial" w:eastAsia="Arial" w:hAnsi="Arial" w:cs="Arial"/>
          <w:color w:val="000000" w:themeColor="text1"/>
        </w:rPr>
      </w:pPr>
      <w:r w:rsidRPr="00131BE1">
        <w:rPr>
          <w:rFonts w:ascii="Arial" w:eastAsia="Arial" w:hAnsi="Arial" w:cs="Arial"/>
          <w:color w:val="000000" w:themeColor="text1"/>
        </w:rPr>
        <w:t xml:space="preserve">dostawa infrastruktury wraz z implementacją i uruchomieniem.  </w:t>
      </w:r>
    </w:p>
    <w:p w:rsidR="00B11F4F" w:rsidRPr="00890292" w:rsidRDefault="00B11F4F" w:rsidP="00B11F4F">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t>Jest to część informatyczna projektu obejmująca dostawy i instalację sprzętu informatycznego, utworzenie portalu i digitalizację zbiorów muzealnych na cele projektu.</w:t>
      </w:r>
    </w:p>
    <w:p w:rsidR="00B11F4F" w:rsidRPr="00CB127A" w:rsidRDefault="00B11F4F" w:rsidP="00CB127A">
      <w:pPr>
        <w:pStyle w:val="Akapitzlist"/>
        <w:autoSpaceDE w:val="0"/>
        <w:autoSpaceDN w:val="0"/>
        <w:adjustRightInd w:val="0"/>
        <w:spacing w:line="360" w:lineRule="auto"/>
        <w:ind w:left="426"/>
        <w:contextualSpacing/>
        <w:jc w:val="both"/>
        <w:rPr>
          <w:rFonts w:ascii="Arial" w:eastAsia="Arial" w:hAnsi="Arial" w:cs="Arial"/>
          <w:color w:val="000000" w:themeColor="text1"/>
        </w:rPr>
      </w:pPr>
      <w:r w:rsidRPr="00890292">
        <w:rPr>
          <w:rFonts w:ascii="Arial" w:eastAsia="Arial" w:hAnsi="Arial" w:cs="Arial"/>
          <w:color w:val="000000" w:themeColor="text1"/>
        </w:rPr>
        <w:t xml:space="preserve">Pozostałe wydatki nieobjęte projektem unijnym obejmują kontynuację prac </w:t>
      </w:r>
      <w:r w:rsidR="004C28B2">
        <w:rPr>
          <w:rFonts w:ascii="Arial" w:eastAsia="Arial" w:hAnsi="Arial" w:cs="Arial"/>
          <w:color w:val="000000" w:themeColor="text1"/>
        </w:rPr>
        <w:br/>
      </w:r>
      <w:r w:rsidRPr="00CB127A">
        <w:rPr>
          <w:rFonts w:ascii="Arial" w:eastAsia="Arial" w:hAnsi="Arial" w:cs="Arial"/>
          <w:color w:val="000000" w:themeColor="text1"/>
        </w:rPr>
        <w:t xml:space="preserve">w zakresie organizacji i programu działalności instytucji kultury </w:t>
      </w:r>
      <w:r w:rsidR="00CB127A">
        <w:rPr>
          <w:rFonts w:ascii="Arial" w:eastAsia="Arial" w:hAnsi="Arial" w:cs="Arial"/>
          <w:color w:val="000000" w:themeColor="text1"/>
        </w:rPr>
        <w:t>koordynującej</w:t>
      </w:r>
      <w:r w:rsidRPr="00CB127A">
        <w:rPr>
          <w:rFonts w:ascii="Arial" w:eastAsia="Arial" w:hAnsi="Arial" w:cs="Arial"/>
          <w:color w:val="000000" w:themeColor="text1"/>
        </w:rPr>
        <w:t xml:space="preserve"> </w:t>
      </w:r>
      <w:r w:rsidR="00CB127A">
        <w:rPr>
          <w:rFonts w:ascii="Arial" w:eastAsia="Arial" w:hAnsi="Arial" w:cs="Arial"/>
          <w:color w:val="000000" w:themeColor="text1"/>
        </w:rPr>
        <w:t xml:space="preserve">działania </w:t>
      </w:r>
      <w:r w:rsidRPr="00CB127A">
        <w:rPr>
          <w:rFonts w:ascii="Arial" w:eastAsia="Arial" w:hAnsi="Arial" w:cs="Arial"/>
          <w:color w:val="000000" w:themeColor="text1"/>
        </w:rPr>
        <w:t>unii muzealnej</w:t>
      </w:r>
      <w:r w:rsidR="00CB127A">
        <w:rPr>
          <w:rFonts w:ascii="Arial" w:eastAsia="Arial" w:hAnsi="Arial" w:cs="Arial"/>
          <w:color w:val="000000" w:themeColor="text1"/>
        </w:rPr>
        <w:t xml:space="preserve">, </w:t>
      </w:r>
      <w:r w:rsidRPr="00CB127A">
        <w:rPr>
          <w:rFonts w:ascii="Arial" w:eastAsia="Arial" w:hAnsi="Arial" w:cs="Arial"/>
          <w:color w:val="000000" w:themeColor="text1"/>
        </w:rPr>
        <w:t xml:space="preserve"> </w:t>
      </w:r>
      <w:r w:rsidR="00CB127A">
        <w:rPr>
          <w:rFonts w:ascii="Arial" w:eastAsia="Arial" w:hAnsi="Arial" w:cs="Arial"/>
          <w:color w:val="000000" w:themeColor="text1"/>
        </w:rPr>
        <w:t xml:space="preserve">określenia zasad współpracy instytucjonalnych interesariuszy projektu oraz działania </w:t>
      </w:r>
      <w:r w:rsidRPr="00CB127A">
        <w:rPr>
          <w:rFonts w:ascii="Arial" w:eastAsia="Arial" w:hAnsi="Arial" w:cs="Arial"/>
          <w:color w:val="000000" w:themeColor="text1"/>
        </w:rPr>
        <w:t>popularyzujące portal wśród grup interesariuszy koncepcji utworzenia i funkcjonowania Muzeum Dziedzictwa Kresów Dawnej Rzeczypospolitej na terenie Województwa Podkarpackiego. Ma to na celu poszerzenie grona instytucji i innych podmiotów współpracujących na rzecz udostępniania swoich zasobów w postaci cyfrowej na portalu Muzeum.</w:t>
      </w:r>
    </w:p>
    <w:p w:rsidR="00B11F4F" w:rsidRPr="00890292" w:rsidRDefault="00B11F4F" w:rsidP="00B11F4F">
      <w:pPr>
        <w:pStyle w:val="Akapitzlist"/>
        <w:spacing w:line="360" w:lineRule="auto"/>
        <w:ind w:left="426"/>
        <w:contextualSpacing/>
        <w:jc w:val="both"/>
        <w:rPr>
          <w:rFonts w:ascii="Arial" w:hAnsi="Arial" w:cs="Arial"/>
          <w:color w:val="000000" w:themeColor="text1"/>
        </w:rPr>
      </w:pPr>
      <w:r w:rsidRPr="00890292">
        <w:rPr>
          <w:rFonts w:ascii="Arial" w:hAnsi="Arial" w:cs="Arial"/>
          <w:color w:val="000000" w:themeColor="text1"/>
        </w:rPr>
        <w:t xml:space="preserve">Zadanie ujęte w wykazie przedsięwzięć do Wieloletniej Prognozy Finansowej Województwa Podkarpackiego o planowanych łącznych nakładach finansowych </w:t>
      </w:r>
      <w:r w:rsidR="004C28B2">
        <w:rPr>
          <w:rFonts w:ascii="Arial" w:hAnsi="Arial" w:cs="Arial"/>
          <w:color w:val="000000" w:themeColor="text1"/>
        </w:rPr>
        <w:br/>
      </w:r>
      <w:r w:rsidRPr="00890292">
        <w:rPr>
          <w:rFonts w:ascii="Arial" w:hAnsi="Arial" w:cs="Arial"/>
          <w:color w:val="000000" w:themeColor="text1"/>
        </w:rPr>
        <w:t xml:space="preserve">w kwocie 6.150.000,-zł, realizowane w latach 2015-2019. </w:t>
      </w:r>
    </w:p>
    <w:p w:rsidR="00B11F4F" w:rsidRPr="003B6638" w:rsidRDefault="00B11F4F" w:rsidP="00B11F4F">
      <w:pPr>
        <w:spacing w:after="0" w:line="360" w:lineRule="auto"/>
        <w:ind w:left="426"/>
        <w:contextualSpacing/>
        <w:jc w:val="both"/>
        <w:rPr>
          <w:rFonts w:ascii="Arial" w:eastAsia="Arial" w:hAnsi="Arial" w:cs="Arial"/>
          <w:sz w:val="24"/>
          <w:szCs w:val="24"/>
        </w:rPr>
      </w:pPr>
      <w:r w:rsidRPr="00890292">
        <w:rPr>
          <w:rFonts w:ascii="Arial" w:eastAsia="Arial" w:hAnsi="Arial" w:cs="Arial"/>
          <w:sz w:val="24"/>
          <w:szCs w:val="24"/>
        </w:rPr>
        <w:t>Od początku realizacji zadania do końca 2018r. poniesiono wydatki w kwocie 402.650,-zł, co stanowi 6,55 % planowanych nakładów na realizację przedsięwzięcia.</w:t>
      </w:r>
    </w:p>
    <w:p w:rsidR="00C23608" w:rsidRPr="00C23608" w:rsidRDefault="001E4DB1" w:rsidP="00CB127A">
      <w:pPr>
        <w:numPr>
          <w:ilvl w:val="0"/>
          <w:numId w:val="173"/>
        </w:numPr>
        <w:autoSpaceDE w:val="0"/>
        <w:autoSpaceDN w:val="0"/>
        <w:adjustRightInd w:val="0"/>
        <w:spacing w:after="0" w:line="360" w:lineRule="auto"/>
        <w:ind w:left="426"/>
        <w:contextualSpacing/>
        <w:jc w:val="both"/>
        <w:rPr>
          <w:rFonts w:ascii="Arial" w:eastAsia="Calibri" w:hAnsi="Arial" w:cs="Arial"/>
          <w:color w:val="000000" w:themeColor="text1"/>
          <w:sz w:val="24"/>
        </w:rPr>
      </w:pPr>
      <w:r>
        <w:rPr>
          <w:rFonts w:ascii="Arial" w:eastAsia="Calibri" w:hAnsi="Arial" w:cs="Arial"/>
          <w:color w:val="000000" w:themeColor="text1"/>
          <w:sz w:val="24"/>
        </w:rPr>
        <w:t>dotację</w:t>
      </w:r>
      <w:r w:rsidR="00C23608" w:rsidRPr="00C23608">
        <w:rPr>
          <w:rFonts w:ascii="Arial" w:eastAsia="Calibri" w:hAnsi="Arial" w:cs="Arial"/>
          <w:color w:val="000000" w:themeColor="text1"/>
          <w:sz w:val="24"/>
        </w:rPr>
        <w:t xml:space="preserve"> celową na pomoc finansową dla Gminy Zarszyn z przeznaczeniem na dokończenie zadania pn. Modernizacja Domu Kultury w Pastwiskach </w:t>
      </w:r>
      <w:r w:rsidR="004C28B2">
        <w:rPr>
          <w:rFonts w:ascii="Arial" w:eastAsia="Calibri" w:hAnsi="Arial" w:cs="Arial"/>
          <w:color w:val="000000" w:themeColor="text1"/>
          <w:sz w:val="24"/>
        </w:rPr>
        <w:br/>
      </w:r>
      <w:r w:rsidR="00C23608" w:rsidRPr="00C23608">
        <w:rPr>
          <w:rFonts w:ascii="Arial" w:eastAsia="Calibri" w:hAnsi="Arial" w:cs="Arial"/>
          <w:color w:val="000000" w:themeColor="text1"/>
          <w:sz w:val="24"/>
        </w:rPr>
        <w:t>i zaadaptowanie jego części na Regionalne Centrum Pamięci Kardynała Karola Wojtyły w Pastwiskach – 80.000,- zł (</w:t>
      </w:r>
      <w:r w:rsidR="00C23608" w:rsidRPr="00C23608">
        <w:rPr>
          <w:rFonts w:ascii="Arial" w:eastAsia="Times New Roman" w:hAnsi="Arial" w:cs="Arial"/>
          <w:color w:val="000000" w:themeColor="text1"/>
          <w:sz w:val="24"/>
          <w:szCs w:val="24"/>
          <w:lang w:eastAsia="pl-PL"/>
        </w:rPr>
        <w:t xml:space="preserve">§ </w:t>
      </w:r>
      <w:r w:rsidR="00C23608" w:rsidRPr="00C23608">
        <w:rPr>
          <w:rFonts w:ascii="Arial" w:eastAsia="Calibri" w:hAnsi="Arial" w:cs="Arial"/>
          <w:color w:val="000000" w:themeColor="text1"/>
          <w:sz w:val="24"/>
        </w:rPr>
        <w:t xml:space="preserve">6300) </w:t>
      </w:r>
      <w:r w:rsidR="00C23608" w:rsidRPr="00C23608">
        <w:rPr>
          <w:rFonts w:ascii="Arial" w:eastAsia="Times New Roman" w:hAnsi="Arial" w:cs="Arial"/>
          <w:color w:val="000000" w:themeColor="text1"/>
          <w:sz w:val="24"/>
          <w:szCs w:val="24"/>
          <w:lang w:eastAsia="pl-PL"/>
        </w:rPr>
        <w:t>(Dep. DO).</w:t>
      </w:r>
    </w:p>
    <w:p w:rsidR="00C23608" w:rsidRPr="00C23608" w:rsidRDefault="00C23608" w:rsidP="00C23608">
      <w:pPr>
        <w:autoSpaceDE w:val="0"/>
        <w:autoSpaceDN w:val="0"/>
        <w:adjustRightInd w:val="0"/>
        <w:spacing w:after="0" w:line="360" w:lineRule="auto"/>
        <w:ind w:left="426"/>
        <w:contextualSpacing/>
        <w:jc w:val="both"/>
        <w:rPr>
          <w:rFonts w:ascii="Arial" w:eastAsia="Calibri" w:hAnsi="Arial" w:cs="Arial"/>
          <w:color w:val="000000" w:themeColor="text1"/>
          <w:sz w:val="24"/>
        </w:rPr>
      </w:pPr>
      <w:r w:rsidRPr="00C23608">
        <w:rPr>
          <w:rFonts w:ascii="Arial" w:eastAsia="Calibri" w:hAnsi="Arial" w:cs="Arial"/>
          <w:color w:val="000000" w:themeColor="text1"/>
          <w:sz w:val="24"/>
        </w:rPr>
        <w:t xml:space="preserve">Udzielono dla Gminy Zarszyn pomocy finansowej jako dotacji celowej na dokończenie zadania pn. „Modernizacja Domu Kultury w Pastwiskach </w:t>
      </w:r>
      <w:r w:rsidR="004C28B2">
        <w:rPr>
          <w:rFonts w:ascii="Arial" w:eastAsia="Calibri" w:hAnsi="Arial" w:cs="Arial"/>
          <w:color w:val="000000" w:themeColor="text1"/>
          <w:sz w:val="24"/>
        </w:rPr>
        <w:br/>
      </w:r>
      <w:r w:rsidRPr="00C23608">
        <w:rPr>
          <w:rFonts w:ascii="Arial" w:eastAsia="Calibri" w:hAnsi="Arial" w:cs="Arial"/>
          <w:color w:val="000000" w:themeColor="text1"/>
          <w:sz w:val="24"/>
        </w:rPr>
        <w:t xml:space="preserve">i zaadaptowanie jego części na Regionalne Centrum Pamięci Kardynała Karola Wojtyły. Wartość kosztorysowa zadania wg dokumentacji </w:t>
      </w:r>
      <w:r w:rsidR="0000443B">
        <w:rPr>
          <w:rFonts w:ascii="Arial" w:eastAsia="Calibri" w:hAnsi="Arial" w:cs="Arial"/>
          <w:color w:val="000000" w:themeColor="text1"/>
          <w:sz w:val="24"/>
        </w:rPr>
        <w:t>sprawozdawczej wynosi 150.968,-</w:t>
      </w:r>
      <w:r w:rsidRPr="00C23608">
        <w:rPr>
          <w:rFonts w:ascii="Arial" w:eastAsia="Calibri" w:hAnsi="Arial" w:cs="Arial"/>
          <w:color w:val="000000" w:themeColor="text1"/>
          <w:sz w:val="24"/>
        </w:rPr>
        <w:t xml:space="preserve"> zł, Źródła finansowania: środki z budżetu Województwa Podkarpackiego w wysokości 80.000,- zł oraz środki własne </w:t>
      </w:r>
      <w:r w:rsidR="0000443B">
        <w:rPr>
          <w:rFonts w:ascii="Arial" w:eastAsia="Calibri" w:hAnsi="Arial" w:cs="Arial"/>
          <w:color w:val="000000" w:themeColor="text1"/>
          <w:sz w:val="24"/>
        </w:rPr>
        <w:t xml:space="preserve">Gminy Zarszyn w wysokości </w:t>
      </w:r>
      <w:r w:rsidR="0000443B">
        <w:rPr>
          <w:rFonts w:ascii="Arial" w:eastAsia="Calibri" w:hAnsi="Arial" w:cs="Arial"/>
          <w:color w:val="000000" w:themeColor="text1"/>
          <w:sz w:val="24"/>
        </w:rPr>
        <w:br/>
      </w:r>
      <w:r w:rsidR="0000443B">
        <w:rPr>
          <w:rFonts w:ascii="Arial" w:eastAsia="Calibri" w:hAnsi="Arial" w:cs="Arial"/>
          <w:color w:val="000000" w:themeColor="text1"/>
          <w:sz w:val="24"/>
        </w:rPr>
        <w:lastRenderedPageBreak/>
        <w:t>70.968,-</w:t>
      </w:r>
      <w:r w:rsidRPr="00C23608">
        <w:rPr>
          <w:rFonts w:ascii="Arial" w:eastAsia="Calibri" w:hAnsi="Arial" w:cs="Arial"/>
          <w:color w:val="000000" w:themeColor="text1"/>
          <w:sz w:val="24"/>
        </w:rPr>
        <w:t xml:space="preserve"> zł. Środki z budżetu Województwa Podkarpackiego zostały wykorzystane na wykonania prac remontowo-budowlanych w sali konferencyjno-widowiskowej w następującym zakresie: roboty rozbiórkowe, wykonanie posadzki na sali, wykonanie posadzki na istniejącej scenie, montaż nowych drzwi ewakuacyjnych zewnętrznych, wykonanie schodów zewnętrznych z sali wraz z balustradą, obłożenie ścian, wykonanie podokienników i półek, parapetów, wykonanie ław na ścianach bocznych.</w:t>
      </w:r>
    </w:p>
    <w:p w:rsidR="00C23608" w:rsidRPr="00C23608" w:rsidRDefault="00C23608" w:rsidP="00CB127A">
      <w:pPr>
        <w:numPr>
          <w:ilvl w:val="0"/>
          <w:numId w:val="173"/>
        </w:numPr>
        <w:spacing w:after="0" w:line="360" w:lineRule="auto"/>
        <w:ind w:left="426"/>
        <w:contextualSpacing/>
        <w:jc w:val="both"/>
        <w:rPr>
          <w:rFonts w:ascii="Arial" w:eastAsia="Arial" w:hAnsi="Arial" w:cs="Arial"/>
          <w:color w:val="000000" w:themeColor="text1"/>
          <w:sz w:val="24"/>
          <w:szCs w:val="24"/>
        </w:rPr>
      </w:pPr>
      <w:r w:rsidRPr="00C23608">
        <w:rPr>
          <w:rFonts w:ascii="Arial" w:eastAsia="Times New Roman" w:hAnsi="Arial" w:cs="Arial"/>
          <w:color w:val="000000" w:themeColor="text1"/>
          <w:sz w:val="24"/>
          <w:szCs w:val="24"/>
          <w:lang w:eastAsia="pl-PL"/>
        </w:rPr>
        <w:t>dotacje celowe jako pomoc finansowa na dofinansowanie zadań w ramach „Podkarpackiego Programu Odnowy Wsi na lata 2017-2020” – 39.140,-zł (§ 6300) (Dep. OW). Pomocy udzielono:</w:t>
      </w:r>
    </w:p>
    <w:p w:rsidR="00C23608" w:rsidRPr="00C23608" w:rsidRDefault="00C23608" w:rsidP="00C23608">
      <w:pPr>
        <w:spacing w:after="0" w:line="360" w:lineRule="auto"/>
        <w:ind w:left="851" w:hanging="142"/>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rPr>
        <w:t>a) </w:t>
      </w:r>
      <w:r w:rsidRPr="00C23608">
        <w:rPr>
          <w:rFonts w:ascii="Arial" w:eastAsia="Times New Roman" w:hAnsi="Arial" w:cs="Arial"/>
          <w:color w:val="000000" w:themeColor="text1"/>
          <w:sz w:val="24"/>
          <w:szCs w:val="24"/>
          <w:lang w:eastAsia="pl-PL"/>
        </w:rPr>
        <w:t xml:space="preserve">Gminie Świlcza </w:t>
      </w:r>
      <w:r w:rsidRPr="00C23608">
        <w:rPr>
          <w:rFonts w:ascii="Arial" w:eastAsia="Times New Roman" w:hAnsi="Arial" w:cs="Arial"/>
          <w:color w:val="000000" w:themeColor="text1"/>
          <w:sz w:val="24"/>
          <w:szCs w:val="24"/>
        </w:rPr>
        <w:t xml:space="preserve">na dofinansowanie zadania pn. „Modernizacja Pomieszczeń Domu Ludowego w Błędowej </w:t>
      </w:r>
      <w:proofErr w:type="spellStart"/>
      <w:r w:rsidRPr="00C23608">
        <w:rPr>
          <w:rFonts w:ascii="Arial" w:eastAsia="Times New Roman" w:hAnsi="Arial" w:cs="Arial"/>
          <w:color w:val="000000" w:themeColor="text1"/>
          <w:sz w:val="24"/>
          <w:szCs w:val="24"/>
        </w:rPr>
        <w:t>Zgłobieńskiej</w:t>
      </w:r>
      <w:proofErr w:type="spellEnd"/>
      <w:r w:rsidRPr="00C23608">
        <w:rPr>
          <w:rFonts w:ascii="Arial" w:eastAsia="Times New Roman" w:hAnsi="Arial" w:cs="Arial"/>
          <w:color w:val="000000" w:themeColor="text1"/>
          <w:sz w:val="24"/>
          <w:szCs w:val="24"/>
        </w:rPr>
        <w:t xml:space="preserve"> w celu stworzenia miejsca spotkań integracyjnych – II etap”, realizowanego w Sołectwie </w:t>
      </w:r>
      <w:r w:rsidRPr="00C23608">
        <w:rPr>
          <w:rFonts w:ascii="Arial" w:eastAsia="Times New Roman" w:hAnsi="Arial" w:cs="Arial"/>
          <w:color w:val="000000" w:themeColor="text1"/>
          <w:sz w:val="24"/>
          <w:szCs w:val="24"/>
          <w:lang w:eastAsia="pl-PL"/>
        </w:rPr>
        <w:t xml:space="preserve">Błędowa </w:t>
      </w:r>
      <w:proofErr w:type="spellStart"/>
      <w:r w:rsidRPr="00C23608">
        <w:rPr>
          <w:rFonts w:ascii="Arial" w:eastAsia="Times New Roman" w:hAnsi="Arial" w:cs="Arial"/>
          <w:color w:val="000000" w:themeColor="text1"/>
          <w:sz w:val="24"/>
          <w:szCs w:val="24"/>
          <w:lang w:eastAsia="pl-PL"/>
        </w:rPr>
        <w:t>Zgłobieńska</w:t>
      </w:r>
      <w:proofErr w:type="spellEnd"/>
      <w:r w:rsidRPr="00C23608">
        <w:rPr>
          <w:rFonts w:ascii="Arial" w:eastAsia="Times New Roman" w:hAnsi="Arial" w:cs="Arial"/>
          <w:color w:val="000000" w:themeColor="text1"/>
          <w:sz w:val="24"/>
          <w:szCs w:val="24"/>
        </w:rPr>
        <w:t xml:space="preserve"> </w:t>
      </w:r>
      <w:r w:rsidR="004C28B2">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lang w:eastAsia="pl-PL"/>
        </w:rPr>
        <w:t>w kwocie 10.000,-zł,</w:t>
      </w:r>
    </w:p>
    <w:p w:rsidR="00C23608" w:rsidRPr="00C23608" w:rsidRDefault="00C23608" w:rsidP="00C23608">
      <w:p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rPr>
        <w:t xml:space="preserve">b) Gminie </w:t>
      </w:r>
      <w:r w:rsidRPr="00C23608">
        <w:rPr>
          <w:rFonts w:ascii="Arial" w:eastAsia="Times New Roman" w:hAnsi="Arial" w:cs="Arial"/>
          <w:color w:val="000000" w:themeColor="text1"/>
          <w:sz w:val="24"/>
          <w:szCs w:val="24"/>
          <w:lang w:eastAsia="pl-PL"/>
        </w:rPr>
        <w:t>Wojaszówka</w:t>
      </w:r>
      <w:r w:rsidRPr="00C23608">
        <w:rPr>
          <w:rFonts w:ascii="Arial" w:eastAsia="Times New Roman" w:hAnsi="Arial" w:cs="Arial"/>
          <w:color w:val="000000" w:themeColor="text1"/>
          <w:sz w:val="24"/>
          <w:szCs w:val="24"/>
        </w:rPr>
        <w:t xml:space="preserve"> na dofinansowanie zadania pn. „</w:t>
      </w:r>
      <w:r w:rsidRPr="00C23608">
        <w:rPr>
          <w:rFonts w:ascii="Arial" w:eastAsia="Times New Roman" w:hAnsi="Arial" w:cs="Arial"/>
          <w:color w:val="000000" w:themeColor="text1"/>
          <w:sz w:val="24"/>
          <w:szCs w:val="24"/>
          <w:lang w:eastAsia="pl-PL"/>
        </w:rPr>
        <w:t>Doposażenie Koła Gospodyń Wiejskich oraz organizacja „Święta chleba – Chlebowych wieczorów</w:t>
      </w:r>
      <w:r w:rsidRPr="00C23608">
        <w:rPr>
          <w:rFonts w:ascii="Arial" w:eastAsia="Times New Roman" w:hAnsi="Arial" w:cs="Arial"/>
          <w:color w:val="000000" w:themeColor="text1"/>
          <w:sz w:val="24"/>
          <w:szCs w:val="24"/>
        </w:rPr>
        <w:t>”, realizowanego w Sołectwie</w:t>
      </w:r>
      <w:r w:rsidRPr="00C23608">
        <w:rPr>
          <w:rFonts w:ascii="Arial" w:eastAsia="Times New Roman" w:hAnsi="Arial" w:cs="Arial"/>
          <w:color w:val="000000" w:themeColor="text1"/>
          <w:sz w:val="24"/>
          <w:szCs w:val="24"/>
          <w:lang w:eastAsia="pl-PL"/>
        </w:rPr>
        <w:t xml:space="preserve"> Ustrobna w kwocie 9.140,-zł,</w:t>
      </w:r>
    </w:p>
    <w:p w:rsidR="00C23608" w:rsidRPr="00C23608" w:rsidRDefault="00C23608" w:rsidP="00C23608">
      <w:p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rPr>
        <w:t xml:space="preserve">c) Gminie </w:t>
      </w:r>
      <w:r w:rsidRPr="00C23608">
        <w:rPr>
          <w:rFonts w:ascii="Arial" w:eastAsia="Times New Roman" w:hAnsi="Arial" w:cs="Arial"/>
          <w:color w:val="000000" w:themeColor="text1"/>
          <w:sz w:val="24"/>
          <w:szCs w:val="24"/>
          <w:lang w:eastAsia="pl-PL"/>
        </w:rPr>
        <w:t>Krasne</w:t>
      </w:r>
      <w:r w:rsidRPr="00C23608">
        <w:rPr>
          <w:rFonts w:ascii="Arial" w:eastAsia="Times New Roman" w:hAnsi="Arial" w:cs="Arial"/>
          <w:color w:val="000000" w:themeColor="text1"/>
          <w:sz w:val="24"/>
          <w:szCs w:val="24"/>
        </w:rPr>
        <w:t xml:space="preserve"> na dofinansowanie zadania pn. „</w:t>
      </w:r>
      <w:r w:rsidRPr="00C23608">
        <w:rPr>
          <w:rFonts w:ascii="Arial" w:eastAsia="Times New Roman" w:hAnsi="Arial" w:cs="Arial"/>
          <w:color w:val="000000" w:themeColor="text1"/>
          <w:sz w:val="24"/>
          <w:szCs w:val="24"/>
          <w:lang w:eastAsia="pl-PL"/>
        </w:rPr>
        <w:t>Wykonanie tarasu i altany przy budynku Domu Kultury w Palikówce pod potrzeby organizacji plenerowej spotkań integracyjnych</w:t>
      </w:r>
      <w:r w:rsidRPr="00C23608">
        <w:rPr>
          <w:rFonts w:ascii="Arial" w:eastAsia="Times New Roman" w:hAnsi="Arial" w:cs="Arial"/>
          <w:color w:val="000000" w:themeColor="text1"/>
          <w:sz w:val="24"/>
          <w:szCs w:val="24"/>
        </w:rPr>
        <w:t xml:space="preserve">”, realizowanego w Sołectwie </w:t>
      </w:r>
      <w:r w:rsidRPr="00C23608">
        <w:rPr>
          <w:rFonts w:ascii="Arial" w:eastAsia="Times New Roman" w:hAnsi="Arial" w:cs="Arial"/>
          <w:color w:val="000000" w:themeColor="text1"/>
          <w:sz w:val="24"/>
          <w:szCs w:val="24"/>
          <w:lang w:eastAsia="pl-PL"/>
        </w:rPr>
        <w:t>Palikówka</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10.000,-zł,</w:t>
      </w:r>
    </w:p>
    <w:p w:rsidR="00C23608" w:rsidRPr="00C23608" w:rsidRDefault="00C23608" w:rsidP="00C23608">
      <w:pPr>
        <w:spacing w:after="0" w:line="360" w:lineRule="auto"/>
        <w:ind w:left="851" w:hanging="284"/>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d) Gminie Sieniawa na dofinansowanie zadania pn. „Budowa placu zabaw”, realizowanego w Sołectwie Dybków w kwocie 10.000,-zł.</w:t>
      </w:r>
    </w:p>
    <w:p w:rsidR="00C23608" w:rsidRPr="00C23608" w:rsidRDefault="00512816" w:rsidP="00C23608">
      <w:pPr>
        <w:spacing w:after="0" w:line="360" w:lineRule="auto"/>
        <w:ind w:left="284" w:hanging="284"/>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Przyczyny niewykonania wydatków:</w:t>
      </w:r>
    </w:p>
    <w:p w:rsidR="00C23608" w:rsidRDefault="00C23608" w:rsidP="00C23608">
      <w:pPr>
        <w:spacing w:after="0" w:line="360" w:lineRule="auto"/>
        <w:contextualSpacing/>
        <w:jc w:val="both"/>
        <w:rPr>
          <w:rFonts w:ascii="Arial" w:eastAsia="Arial" w:hAnsi="Arial" w:cs="Arial"/>
          <w:color w:val="000000" w:themeColor="text1"/>
          <w:sz w:val="24"/>
          <w:szCs w:val="24"/>
        </w:rPr>
      </w:pPr>
      <w:r w:rsidRPr="00C23608">
        <w:rPr>
          <w:rFonts w:ascii="Arial" w:eastAsia="Times New Roman" w:hAnsi="Arial" w:cs="Arial"/>
          <w:color w:val="000000" w:themeColor="text1"/>
          <w:sz w:val="24"/>
          <w:szCs w:val="24"/>
          <w:lang w:eastAsia="pl-PL"/>
        </w:rPr>
        <w:t>Niewykonanie wydatków majątkowych na realizację zadania pn. Muzeum Dziedzictwa Kresów Dawnej Rzeczypospolitej obejmujące</w:t>
      </w:r>
      <w:r w:rsidRPr="00C23608">
        <w:rPr>
          <w:rFonts w:ascii="Arial" w:eastAsia="Arial" w:hAnsi="Arial" w:cs="Arial"/>
          <w:color w:val="000000" w:themeColor="text1"/>
          <w:sz w:val="24"/>
          <w:szCs w:val="24"/>
        </w:rPr>
        <w:t xml:space="preserve"> zakresem realizację projektu pn. Portal Muzeum Dziedzictwa Kresów Dawnej Rzeczypospolitej w ramach RPO WP związane było z prze</w:t>
      </w:r>
      <w:r w:rsidR="00512816">
        <w:rPr>
          <w:rFonts w:ascii="Arial" w:eastAsia="Arial" w:hAnsi="Arial" w:cs="Arial"/>
          <w:color w:val="000000" w:themeColor="text1"/>
          <w:sz w:val="24"/>
          <w:szCs w:val="24"/>
        </w:rPr>
        <w:t xml:space="preserve">dłużającą się procedurą wyboru </w:t>
      </w:r>
      <w:r w:rsidRPr="00C23608">
        <w:rPr>
          <w:rFonts w:ascii="Arial" w:eastAsia="Arial" w:hAnsi="Arial" w:cs="Arial"/>
          <w:color w:val="000000" w:themeColor="text1"/>
          <w:sz w:val="24"/>
          <w:szCs w:val="24"/>
        </w:rPr>
        <w:t>Doradc</w:t>
      </w:r>
      <w:r w:rsidR="00512816">
        <w:rPr>
          <w:rFonts w:ascii="Arial" w:eastAsia="Arial" w:hAnsi="Arial" w:cs="Arial"/>
          <w:color w:val="000000" w:themeColor="text1"/>
          <w:sz w:val="24"/>
          <w:szCs w:val="24"/>
        </w:rPr>
        <w:t>y</w:t>
      </w:r>
      <w:r w:rsidRPr="00C23608">
        <w:rPr>
          <w:rFonts w:ascii="Arial" w:eastAsia="Arial" w:hAnsi="Arial" w:cs="Arial"/>
          <w:color w:val="000000" w:themeColor="text1"/>
          <w:sz w:val="24"/>
          <w:szCs w:val="24"/>
        </w:rPr>
        <w:t xml:space="preserve"> Technologicznego. W I kwartale 2018 roku ogłoszony </w:t>
      </w:r>
      <w:r w:rsidR="00512816">
        <w:rPr>
          <w:rFonts w:ascii="Arial" w:eastAsia="Arial" w:hAnsi="Arial" w:cs="Arial"/>
          <w:color w:val="000000" w:themeColor="text1"/>
          <w:sz w:val="24"/>
          <w:szCs w:val="24"/>
        </w:rPr>
        <w:t>został przetarg na wybór Doradc</w:t>
      </w:r>
      <w:r w:rsidRPr="00C23608">
        <w:rPr>
          <w:rFonts w:ascii="Arial" w:eastAsia="Arial" w:hAnsi="Arial" w:cs="Arial"/>
          <w:color w:val="000000" w:themeColor="text1"/>
          <w:sz w:val="24"/>
          <w:szCs w:val="24"/>
        </w:rPr>
        <w:t>y Technologicznego. Złożone (dwie) oferty nie spełniały warunków przetargu i w dniu 18 maja 2018 postępowanie zostało unieważnione. Brak wsparcia specjalistycznego technicznego Doradcy Technologicznego na etapie przygotowania przetargów i później, w trakcie realizacj</w:t>
      </w:r>
      <w:r w:rsidR="001E4DB1">
        <w:rPr>
          <w:rFonts w:ascii="Arial" w:eastAsia="Arial" w:hAnsi="Arial" w:cs="Arial"/>
          <w:color w:val="000000" w:themeColor="text1"/>
          <w:sz w:val="24"/>
          <w:szCs w:val="24"/>
        </w:rPr>
        <w:t>i projektu generowałby znaczące</w:t>
      </w:r>
      <w:r w:rsidRPr="00C23608">
        <w:rPr>
          <w:rFonts w:ascii="Arial" w:eastAsia="Arial" w:hAnsi="Arial" w:cs="Arial"/>
          <w:color w:val="000000" w:themeColor="text1"/>
          <w:sz w:val="24"/>
          <w:szCs w:val="24"/>
        </w:rPr>
        <w:t xml:space="preserve"> ryzyko niepowodzenia projektu i niewykonania założonych wskaźników produktu i rezultatu określonych w decyzji o dofinansowanie. </w:t>
      </w:r>
      <w:r w:rsidRPr="00C23608">
        <w:rPr>
          <w:rFonts w:ascii="Arial" w:eastAsia="Arial" w:hAnsi="Arial" w:cs="Arial"/>
          <w:color w:val="000000" w:themeColor="text1"/>
          <w:sz w:val="24"/>
          <w:szCs w:val="24"/>
        </w:rPr>
        <w:lastRenderedPageBreak/>
        <w:t xml:space="preserve">Postępowanie na wybór Doradcy Technologicznego musiało zostać powtórzone, zaś </w:t>
      </w:r>
      <w:r w:rsidR="00512816">
        <w:rPr>
          <w:rFonts w:ascii="Arial" w:eastAsia="Arial" w:hAnsi="Arial" w:cs="Arial"/>
          <w:color w:val="000000" w:themeColor="text1"/>
          <w:sz w:val="24"/>
          <w:szCs w:val="24"/>
        </w:rPr>
        <w:t>realizacja</w:t>
      </w:r>
      <w:r w:rsidRPr="00C23608">
        <w:rPr>
          <w:rFonts w:ascii="Arial" w:eastAsia="Arial" w:hAnsi="Arial" w:cs="Arial"/>
          <w:color w:val="000000" w:themeColor="text1"/>
          <w:sz w:val="24"/>
          <w:szCs w:val="24"/>
        </w:rPr>
        <w:t xml:space="preserve"> projektu został</w:t>
      </w:r>
      <w:r w:rsidR="00512816">
        <w:rPr>
          <w:rFonts w:ascii="Arial" w:eastAsia="Arial" w:hAnsi="Arial" w:cs="Arial"/>
          <w:color w:val="000000" w:themeColor="text1"/>
          <w:sz w:val="24"/>
          <w:szCs w:val="24"/>
        </w:rPr>
        <w:t>a</w:t>
      </w:r>
      <w:r w:rsidRPr="00C23608">
        <w:rPr>
          <w:rFonts w:ascii="Arial" w:eastAsia="Arial" w:hAnsi="Arial" w:cs="Arial"/>
          <w:color w:val="000000" w:themeColor="text1"/>
          <w:sz w:val="24"/>
          <w:szCs w:val="24"/>
        </w:rPr>
        <w:t xml:space="preserve"> przedłużon</w:t>
      </w:r>
      <w:r w:rsidR="00512816">
        <w:rPr>
          <w:rFonts w:ascii="Arial" w:eastAsia="Arial" w:hAnsi="Arial" w:cs="Arial"/>
          <w:color w:val="000000" w:themeColor="text1"/>
          <w:sz w:val="24"/>
          <w:szCs w:val="24"/>
        </w:rPr>
        <w:t>a</w:t>
      </w:r>
      <w:r w:rsidRPr="00C23608">
        <w:rPr>
          <w:rFonts w:ascii="Arial" w:eastAsia="Arial" w:hAnsi="Arial" w:cs="Arial"/>
          <w:color w:val="000000" w:themeColor="text1"/>
          <w:sz w:val="24"/>
          <w:szCs w:val="24"/>
        </w:rPr>
        <w:t xml:space="preserve"> do 2019 roku. </w:t>
      </w:r>
    </w:p>
    <w:p w:rsidR="0000443B" w:rsidRPr="00C23608" w:rsidRDefault="0000443B" w:rsidP="00C23608">
      <w:pPr>
        <w:spacing w:after="0" w:line="360" w:lineRule="auto"/>
        <w:contextualSpacing/>
        <w:jc w:val="both"/>
        <w:rPr>
          <w:rFonts w:ascii="Arial" w:eastAsia="Arial" w:hAnsi="Arial" w:cs="Arial"/>
          <w:color w:val="000000" w:themeColor="text1"/>
          <w:sz w:val="24"/>
          <w:szCs w:val="24"/>
        </w:rPr>
      </w:pPr>
    </w:p>
    <w:p w:rsidR="004F3550" w:rsidRPr="004F3550" w:rsidRDefault="004F3550" w:rsidP="004F3550">
      <w:pPr>
        <w:spacing w:after="0" w:line="360" w:lineRule="auto"/>
        <w:jc w:val="both"/>
        <w:rPr>
          <w:rFonts w:ascii="Arial" w:eastAsia="Calibri" w:hAnsi="Arial" w:cs="Arial"/>
          <w:b/>
          <w:sz w:val="24"/>
          <w:szCs w:val="24"/>
        </w:rPr>
      </w:pPr>
      <w:r w:rsidRPr="004F3550">
        <w:rPr>
          <w:rFonts w:ascii="Arial" w:eastAsia="Calibri" w:hAnsi="Arial" w:cs="Arial"/>
          <w:b/>
          <w:sz w:val="24"/>
          <w:szCs w:val="24"/>
        </w:rPr>
        <w:t xml:space="preserve">DZIAŁ 925 – OGRODY BOTANICZNE I ZOOLOGICZNE ORAZ NATURALNE OBSZARY I OBIEKTY CHRONIONEJ PRZYRODY </w:t>
      </w:r>
    </w:p>
    <w:p w:rsidR="004F3550" w:rsidRPr="004F3550" w:rsidRDefault="004F3550" w:rsidP="004F3550">
      <w:pPr>
        <w:keepNext/>
        <w:spacing w:after="0" w:line="360" w:lineRule="auto"/>
        <w:jc w:val="both"/>
        <w:outlineLvl w:val="1"/>
        <w:rPr>
          <w:rFonts w:ascii="Arial" w:eastAsia="Times New Roman" w:hAnsi="Arial" w:cs="Arial"/>
          <w:b/>
          <w:i/>
          <w:iCs/>
          <w:sz w:val="24"/>
          <w:szCs w:val="24"/>
          <w:lang w:eastAsia="pl-PL"/>
        </w:rPr>
      </w:pPr>
      <w:r w:rsidRPr="004F3550">
        <w:rPr>
          <w:rFonts w:ascii="Arial" w:eastAsia="Times New Roman" w:hAnsi="Arial" w:cs="Arial"/>
          <w:b/>
          <w:i/>
          <w:iCs/>
          <w:sz w:val="24"/>
          <w:szCs w:val="24"/>
          <w:lang w:eastAsia="pl-PL"/>
        </w:rPr>
        <w:t>Rozdział 92502 – Parki krajobrazowe</w:t>
      </w:r>
    </w:p>
    <w:p w:rsidR="004F3550" w:rsidRPr="004F3550" w:rsidRDefault="004F3550" w:rsidP="004F3550">
      <w:pPr>
        <w:keepNext/>
        <w:spacing w:after="0" w:line="360" w:lineRule="auto"/>
        <w:jc w:val="both"/>
        <w:outlineLvl w:val="1"/>
        <w:rPr>
          <w:rFonts w:ascii="Arial" w:eastAsia="Times New Roman" w:hAnsi="Arial" w:cs="Arial"/>
          <w:iCs/>
          <w:sz w:val="24"/>
          <w:szCs w:val="24"/>
          <w:lang w:eastAsia="pl-PL"/>
        </w:rPr>
      </w:pPr>
      <w:r w:rsidRPr="004F3550">
        <w:rPr>
          <w:rFonts w:ascii="Arial" w:eastAsia="Times New Roman" w:hAnsi="Arial" w:cs="Arial"/>
          <w:iCs/>
          <w:sz w:val="24"/>
          <w:szCs w:val="24"/>
          <w:lang w:eastAsia="pl-PL"/>
        </w:rPr>
        <w:t>Zaplanowane wydatki w kwocie 1.413.984,-zł zostały zrealizowane w wysokości 1.411.906,-zł, tj. 99,85% planu.</w:t>
      </w:r>
    </w:p>
    <w:p w:rsidR="004F3550" w:rsidRPr="004F3550" w:rsidRDefault="004F3550" w:rsidP="00CB127A">
      <w:pPr>
        <w:keepNext/>
        <w:numPr>
          <w:ilvl w:val="0"/>
          <w:numId w:val="365"/>
        </w:numPr>
        <w:spacing w:after="0" w:line="360" w:lineRule="auto"/>
        <w:ind w:left="284" w:hanging="142"/>
        <w:jc w:val="both"/>
        <w:outlineLvl w:val="1"/>
        <w:rPr>
          <w:rFonts w:ascii="Arial" w:eastAsia="Times New Roman" w:hAnsi="Arial" w:cs="Arial"/>
          <w:iCs/>
          <w:sz w:val="24"/>
          <w:szCs w:val="24"/>
          <w:lang w:eastAsia="pl-PL"/>
        </w:rPr>
      </w:pPr>
      <w:r w:rsidRPr="004F3550">
        <w:rPr>
          <w:rFonts w:ascii="Arial" w:eastAsia="Times New Roman" w:hAnsi="Arial" w:cs="Arial"/>
          <w:iCs/>
          <w:sz w:val="24"/>
          <w:szCs w:val="24"/>
          <w:lang w:eastAsia="pl-PL"/>
        </w:rPr>
        <w:t xml:space="preserve">Wydatki bieżące zaplanowane w kwocie 1.350.765,-zł zostały zrealizowane </w:t>
      </w:r>
      <w:r w:rsidR="004C28B2">
        <w:rPr>
          <w:rFonts w:ascii="Arial" w:eastAsia="Times New Roman" w:hAnsi="Arial" w:cs="Arial"/>
          <w:iCs/>
          <w:sz w:val="24"/>
          <w:szCs w:val="24"/>
          <w:lang w:eastAsia="pl-PL"/>
        </w:rPr>
        <w:br/>
      </w:r>
      <w:r w:rsidRPr="004F3550">
        <w:rPr>
          <w:rFonts w:ascii="Arial" w:eastAsia="Times New Roman" w:hAnsi="Arial" w:cs="Arial"/>
          <w:iCs/>
          <w:sz w:val="24"/>
          <w:szCs w:val="24"/>
          <w:lang w:eastAsia="pl-PL"/>
        </w:rPr>
        <w:t>w wysokości 1.348.687,-zł, tj. 99,85% planu i dotyczyły funkcjonowania jednostek budżetowych:</w:t>
      </w:r>
    </w:p>
    <w:p w:rsidR="004F3550" w:rsidRPr="004F3550" w:rsidRDefault="004F3550" w:rsidP="00CB127A">
      <w:pPr>
        <w:keepNext/>
        <w:numPr>
          <w:ilvl w:val="0"/>
          <w:numId w:val="276"/>
        </w:numPr>
        <w:tabs>
          <w:tab w:val="left" w:pos="284"/>
        </w:tabs>
        <w:spacing w:after="0" w:line="360" w:lineRule="auto"/>
        <w:ind w:left="284" w:hanging="284"/>
        <w:jc w:val="both"/>
        <w:outlineLvl w:val="1"/>
        <w:rPr>
          <w:rFonts w:ascii="Arial" w:eastAsia="Times New Roman" w:hAnsi="Arial" w:cs="Arial"/>
          <w:iCs/>
          <w:sz w:val="24"/>
          <w:szCs w:val="24"/>
          <w:lang w:eastAsia="pl-PL"/>
        </w:rPr>
      </w:pPr>
      <w:r w:rsidRPr="004F3550">
        <w:rPr>
          <w:rFonts w:ascii="Arial" w:eastAsia="Times New Roman" w:hAnsi="Arial" w:cs="Arial"/>
          <w:iCs/>
          <w:sz w:val="24"/>
          <w:szCs w:val="24"/>
          <w:lang w:eastAsia="pl-PL"/>
        </w:rPr>
        <w:t xml:space="preserve">Zespołu Karpackich Parków Krajobrazowych w Krośnie w kwocie 707.620,-zł, </w:t>
      </w:r>
      <w:r w:rsidRPr="004F3550">
        <w:rPr>
          <w:rFonts w:ascii="Arial" w:eastAsia="Times New Roman" w:hAnsi="Arial" w:cs="Arial"/>
          <w:iCs/>
          <w:sz w:val="24"/>
          <w:szCs w:val="24"/>
          <w:lang w:eastAsia="pl-PL"/>
        </w:rPr>
        <w:br/>
        <w:t>w tym:</w:t>
      </w:r>
    </w:p>
    <w:p w:rsidR="004F3550" w:rsidRPr="004F3550" w:rsidRDefault="004F3550" w:rsidP="00CB127A">
      <w:pPr>
        <w:numPr>
          <w:ilvl w:val="0"/>
          <w:numId w:val="277"/>
        </w:numPr>
        <w:tabs>
          <w:tab w:val="left" w:pos="567"/>
        </w:tabs>
        <w:spacing w:after="0" w:line="360" w:lineRule="auto"/>
        <w:ind w:left="567" w:hanging="283"/>
        <w:jc w:val="both"/>
        <w:rPr>
          <w:rFonts w:ascii="Arial" w:eastAsia="Times New Roman" w:hAnsi="Arial" w:cs="Arial"/>
          <w:color w:val="FF0000"/>
          <w:sz w:val="24"/>
          <w:szCs w:val="24"/>
          <w:lang w:eastAsia="pl-PL"/>
        </w:rPr>
      </w:pPr>
      <w:r w:rsidRPr="004F3550">
        <w:rPr>
          <w:rFonts w:ascii="Arial" w:eastAsia="Times New Roman" w:hAnsi="Arial" w:cs="Arial"/>
          <w:sz w:val="24"/>
          <w:szCs w:val="24"/>
          <w:lang w:eastAsia="pl-PL"/>
        </w:rPr>
        <w:t xml:space="preserve">wynagrodzenia i składki od nich naliczane oraz umowy zlecenie w kwocie 514.091,-zł (§ 4010 – 403.973,-zł, § 4040 – 25.262,-zł, § 4110 – 69.882,-zł, </w:t>
      </w:r>
      <w:r w:rsidR="004C28B2">
        <w:rPr>
          <w:rFonts w:ascii="Arial" w:eastAsia="Times New Roman" w:hAnsi="Arial" w:cs="Arial"/>
          <w:sz w:val="24"/>
          <w:szCs w:val="24"/>
          <w:lang w:eastAsia="pl-PL"/>
        </w:rPr>
        <w:br/>
      </w:r>
      <w:r w:rsidRPr="004F3550">
        <w:rPr>
          <w:rFonts w:ascii="Arial" w:eastAsia="Times New Roman" w:hAnsi="Arial" w:cs="Arial"/>
          <w:sz w:val="24"/>
          <w:szCs w:val="24"/>
          <w:lang w:eastAsia="pl-PL"/>
        </w:rPr>
        <w:t>§ 4120 – 7.035,-zł, § 4170 – 7.939,-zł),</w:t>
      </w:r>
    </w:p>
    <w:p w:rsidR="004F3550" w:rsidRPr="004F3550" w:rsidRDefault="004F3550" w:rsidP="00CB127A">
      <w:pPr>
        <w:numPr>
          <w:ilvl w:val="0"/>
          <w:numId w:val="277"/>
        </w:numPr>
        <w:tabs>
          <w:tab w:val="left" w:pos="567"/>
        </w:tabs>
        <w:spacing w:after="0" w:line="360" w:lineRule="auto"/>
        <w:ind w:left="567" w:hanging="283"/>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świadczenia na rzecz osób fizycznych w kwocie 16.799,-zł (§ 3020) tj. wydatki wynikające z przepisów bhp: uzupełnienie umundurowania, środki BHP,</w:t>
      </w:r>
      <w:r w:rsidRPr="004F3550">
        <w:rPr>
          <w:rFonts w:ascii="Arial" w:eastAsia="Times New Roman" w:hAnsi="Arial" w:cs="Arial"/>
          <w:color w:val="FF0000"/>
          <w:sz w:val="24"/>
          <w:szCs w:val="24"/>
          <w:lang w:eastAsia="pl-PL"/>
        </w:rPr>
        <w:t xml:space="preserve"> </w:t>
      </w:r>
      <w:r w:rsidRPr="004F3550">
        <w:rPr>
          <w:rFonts w:ascii="Arial" w:eastAsia="Times New Roman" w:hAnsi="Arial" w:cs="Arial"/>
          <w:sz w:val="24"/>
          <w:szCs w:val="24"/>
          <w:lang w:eastAsia="pl-PL"/>
        </w:rPr>
        <w:t>zakup wody mineralnej, koszty zakupu okularów korekcyjnych i ekwiwalent za pranie odzieży służbowej,</w:t>
      </w:r>
    </w:p>
    <w:p w:rsidR="004F3550" w:rsidRPr="004F3550" w:rsidRDefault="004F3550" w:rsidP="00CB127A">
      <w:pPr>
        <w:numPr>
          <w:ilvl w:val="0"/>
          <w:numId w:val="277"/>
        </w:numPr>
        <w:tabs>
          <w:tab w:val="left" w:pos="567"/>
        </w:tabs>
        <w:spacing w:after="0" w:line="360" w:lineRule="auto"/>
        <w:ind w:left="567" w:hanging="283"/>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pozostałe wydatki związane z realizacją zadań statutowych jednostki w kwocie </w:t>
      </w:r>
      <w:r w:rsidRPr="004F3550">
        <w:rPr>
          <w:rFonts w:ascii="Arial" w:eastAsia="Times New Roman" w:hAnsi="Arial" w:cs="Arial"/>
          <w:sz w:val="24"/>
          <w:szCs w:val="24"/>
          <w:lang w:eastAsia="pl-PL"/>
        </w:rPr>
        <w:br/>
        <w:t>160.730,-zł, z tego:</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eastAsia="Times New Roman" w:hAnsi="Arial" w:cs="Arial"/>
          <w:color w:val="FF0000"/>
          <w:sz w:val="24"/>
          <w:szCs w:val="24"/>
          <w:lang w:eastAsia="pl-PL"/>
        </w:rPr>
      </w:pPr>
      <w:r w:rsidRPr="004F3550">
        <w:rPr>
          <w:rFonts w:ascii="Arial" w:hAnsi="Arial" w:cs="Arial"/>
          <w:sz w:val="24"/>
          <w:szCs w:val="24"/>
        </w:rPr>
        <w:t xml:space="preserve">zakup materiałów biurowych i wyposażenia, urządzenia wielofunkcyjnego, środków czystości, </w:t>
      </w:r>
      <w:proofErr w:type="spellStart"/>
      <w:r w:rsidRPr="004F3550">
        <w:rPr>
          <w:rFonts w:ascii="Arial" w:hAnsi="Arial" w:cs="Arial"/>
          <w:sz w:val="24"/>
          <w:szCs w:val="24"/>
        </w:rPr>
        <w:t>nasadzeń</w:t>
      </w:r>
      <w:proofErr w:type="spellEnd"/>
      <w:r w:rsidRPr="004F3550">
        <w:rPr>
          <w:rFonts w:ascii="Arial" w:hAnsi="Arial" w:cs="Arial"/>
          <w:sz w:val="24"/>
          <w:szCs w:val="24"/>
        </w:rPr>
        <w:t>, ziemi i kory na potrzeby zagospodarowania terenu wokół budynku oraz innych związanych z bieżącym funkcjonowaniem jednostki – 14.881,-zł (§ 4210),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color w:val="0070C0"/>
          <w:sz w:val="24"/>
          <w:szCs w:val="24"/>
        </w:rPr>
      </w:pPr>
      <w:r w:rsidRPr="004F3550">
        <w:rPr>
          <w:rFonts w:ascii="Arial" w:hAnsi="Arial" w:cs="Arial"/>
          <w:sz w:val="24"/>
          <w:szCs w:val="24"/>
        </w:rPr>
        <w:t xml:space="preserve">koszty eksploatacji (zakup paliwa, części, opon, przeglądy, naprawy, mycie </w:t>
      </w:r>
      <w:r w:rsidRPr="004F3550">
        <w:rPr>
          <w:rFonts w:ascii="Arial" w:hAnsi="Arial" w:cs="Arial"/>
          <w:sz w:val="24"/>
          <w:szCs w:val="24"/>
        </w:rPr>
        <w:br/>
        <w:t xml:space="preserve">i sprzątanie) i ubezpieczenia samochodów służbowych i przyczepy – </w:t>
      </w:r>
      <w:r w:rsidR="004C28B2">
        <w:rPr>
          <w:rFonts w:ascii="Arial" w:hAnsi="Arial" w:cs="Arial"/>
          <w:sz w:val="24"/>
          <w:szCs w:val="24"/>
        </w:rPr>
        <w:br/>
      </w:r>
      <w:r w:rsidRPr="004F3550">
        <w:rPr>
          <w:rFonts w:ascii="Arial" w:hAnsi="Arial" w:cs="Arial"/>
          <w:sz w:val="24"/>
          <w:szCs w:val="24"/>
        </w:rPr>
        <w:t>12.586,-zł (§ 4210 –  10.411,-zł, § 4270 – 220,-zł, § 4300 – 767,-zł, § 4430 – 1.188,-zł),</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color w:val="0070C0"/>
          <w:sz w:val="24"/>
          <w:szCs w:val="24"/>
        </w:rPr>
      </w:pPr>
      <w:r w:rsidRPr="004F3550">
        <w:rPr>
          <w:rFonts w:ascii="Arial" w:hAnsi="Arial" w:cs="Arial"/>
          <w:sz w:val="24"/>
          <w:szCs w:val="24"/>
        </w:rPr>
        <w:t xml:space="preserve">opłaty za energię elektryczną, gaz, wodę, ścieki i śmieci – 30.952,-zł </w:t>
      </w:r>
      <w:r w:rsidR="004C28B2">
        <w:rPr>
          <w:rFonts w:ascii="Arial" w:hAnsi="Arial" w:cs="Arial"/>
          <w:sz w:val="24"/>
          <w:szCs w:val="24"/>
        </w:rPr>
        <w:br/>
      </w:r>
      <w:r w:rsidRPr="004F3550">
        <w:rPr>
          <w:rFonts w:ascii="Arial" w:hAnsi="Arial" w:cs="Arial"/>
          <w:sz w:val="24"/>
          <w:szCs w:val="24"/>
        </w:rPr>
        <w:t>(§ 4260 – 30.344,-zł, § 4300 – 608,-zł),</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t>opłaty za usługi telekomunikacyjne – 3.882,-zł (§ 4360),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t>podróże służbowe krajowe – 782,-zł (§ 4410),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lastRenderedPageBreak/>
        <w:t xml:space="preserve">opłaty za czynsz wynajmowanych pomieszczeń biurowych – 20.763,-zł </w:t>
      </w:r>
      <w:r w:rsidRPr="004F3550">
        <w:rPr>
          <w:rFonts w:ascii="Arial" w:hAnsi="Arial" w:cs="Arial"/>
          <w:sz w:val="24"/>
          <w:szCs w:val="24"/>
        </w:rPr>
        <w:br/>
        <w:t>(§ 4400),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t>odpisy na Zakładowy Fundusz Świadczeń Socjalnych – 10.074,-zł (§ 4440),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color w:val="0070C0"/>
          <w:sz w:val="24"/>
          <w:szCs w:val="24"/>
        </w:rPr>
      </w:pPr>
      <w:r w:rsidRPr="004F3550">
        <w:rPr>
          <w:rFonts w:ascii="Arial" w:hAnsi="Arial" w:cs="Arial"/>
          <w:sz w:val="24"/>
          <w:szCs w:val="24"/>
        </w:rPr>
        <w:t xml:space="preserve">koszty działań informacyjno-promocyjnych (wykonanie materiałów </w:t>
      </w:r>
      <w:r w:rsidRPr="004F3550">
        <w:rPr>
          <w:rFonts w:ascii="Arial" w:hAnsi="Arial" w:cs="Arial"/>
          <w:sz w:val="24"/>
          <w:szCs w:val="24"/>
        </w:rPr>
        <w:br/>
        <w:t>i wydawnictw promocyjnych, ubezpieczenie i nocleg uczestników warsztatów fotograficznych, zakup nagród na konkursy, środków żywności, usługi cateringowe, transportowe, opłata wystawowa „</w:t>
      </w:r>
      <w:proofErr w:type="spellStart"/>
      <w:r w:rsidRPr="004F3550">
        <w:rPr>
          <w:rFonts w:ascii="Arial" w:hAnsi="Arial" w:cs="Arial"/>
          <w:sz w:val="24"/>
          <w:szCs w:val="24"/>
        </w:rPr>
        <w:t>Agrobieszczady</w:t>
      </w:r>
      <w:proofErr w:type="spellEnd"/>
      <w:r w:rsidRPr="004F3550">
        <w:rPr>
          <w:rFonts w:ascii="Arial" w:hAnsi="Arial" w:cs="Arial"/>
          <w:sz w:val="24"/>
          <w:szCs w:val="24"/>
        </w:rPr>
        <w:t xml:space="preserve"> 2018”)</w:t>
      </w:r>
      <w:r w:rsidRPr="004F3550">
        <w:rPr>
          <w:rFonts w:ascii="Arial" w:hAnsi="Arial" w:cs="Arial"/>
          <w:color w:val="0070C0"/>
          <w:sz w:val="24"/>
          <w:szCs w:val="24"/>
        </w:rPr>
        <w:t xml:space="preserve"> – </w:t>
      </w:r>
      <w:r w:rsidRPr="004F3550">
        <w:rPr>
          <w:rFonts w:ascii="Arial" w:hAnsi="Arial" w:cs="Arial"/>
          <w:sz w:val="24"/>
          <w:szCs w:val="24"/>
        </w:rPr>
        <w:t>48.494,-zł (§ 4190 – 5.611,-zł, § 4220 – 680,-zł</w:t>
      </w:r>
      <w:r w:rsidRPr="004F3550">
        <w:rPr>
          <w:rFonts w:ascii="Arial" w:hAnsi="Arial" w:cs="Arial"/>
          <w:color w:val="0070C0"/>
          <w:sz w:val="24"/>
          <w:szCs w:val="24"/>
        </w:rPr>
        <w:t xml:space="preserve">, </w:t>
      </w:r>
      <w:r w:rsidRPr="004F3550">
        <w:rPr>
          <w:rFonts w:ascii="Arial" w:hAnsi="Arial" w:cs="Arial"/>
          <w:sz w:val="24"/>
          <w:szCs w:val="24"/>
        </w:rPr>
        <w:t>§ 4300 – 42.145,-zł, § 4430 – 58,-zł). W ramach działań informacyjno-promocyjnych poniesiono wydatki na zakup środków żywności i usługi cateringowe</w:t>
      </w:r>
      <w:r w:rsidR="006F7B1A">
        <w:rPr>
          <w:rFonts w:ascii="Arial" w:hAnsi="Arial" w:cs="Arial"/>
          <w:sz w:val="24"/>
          <w:szCs w:val="24"/>
        </w:rPr>
        <w:t>.</w:t>
      </w:r>
    </w:p>
    <w:p w:rsidR="004F3550" w:rsidRPr="004F3550" w:rsidRDefault="004F3550" w:rsidP="004F3550">
      <w:pPr>
        <w:tabs>
          <w:tab w:val="left" w:pos="567"/>
          <w:tab w:val="left" w:pos="851"/>
        </w:tabs>
        <w:spacing w:after="0" w:line="360" w:lineRule="auto"/>
        <w:ind w:left="851"/>
        <w:jc w:val="both"/>
        <w:rPr>
          <w:rFonts w:ascii="Arial" w:hAnsi="Arial" w:cs="Arial"/>
          <w:sz w:val="24"/>
          <w:szCs w:val="24"/>
        </w:rPr>
      </w:pPr>
      <w:r w:rsidRPr="004F3550">
        <w:rPr>
          <w:rFonts w:ascii="Arial" w:hAnsi="Arial" w:cs="Arial"/>
          <w:sz w:val="24"/>
          <w:szCs w:val="24"/>
        </w:rPr>
        <w:t xml:space="preserve">Środki żywności </w:t>
      </w:r>
      <w:r w:rsidR="006F7B1A">
        <w:rPr>
          <w:rFonts w:ascii="Arial" w:hAnsi="Arial" w:cs="Arial"/>
          <w:sz w:val="24"/>
          <w:szCs w:val="24"/>
        </w:rPr>
        <w:t xml:space="preserve">(zakup finansowany z dotacji celowej z budżetu państwa </w:t>
      </w:r>
      <w:r w:rsidR="004C28B2">
        <w:rPr>
          <w:rFonts w:ascii="Arial" w:hAnsi="Arial" w:cs="Arial"/>
          <w:sz w:val="24"/>
          <w:szCs w:val="24"/>
        </w:rPr>
        <w:br/>
      </w:r>
      <w:r w:rsidR="006F7B1A">
        <w:rPr>
          <w:rFonts w:ascii="Arial" w:hAnsi="Arial" w:cs="Arial"/>
          <w:sz w:val="24"/>
          <w:szCs w:val="24"/>
        </w:rPr>
        <w:t xml:space="preserve">w kwocie 680,-zł) </w:t>
      </w:r>
      <w:r w:rsidRPr="004F3550">
        <w:rPr>
          <w:rFonts w:ascii="Arial" w:hAnsi="Arial" w:cs="Arial"/>
          <w:sz w:val="24"/>
          <w:szCs w:val="24"/>
        </w:rPr>
        <w:t>zakupiono na potrzeby organizacji:</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rajdu „Majówka” dla dzieci uczęszczających do klasy II SP w Dukli               (30 uczestników),</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IV Rajdu Młodego Ekologa dla dzieci z Przedszkola Gminnego w Dukli           (45 uczestników),</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rajdu „</w:t>
      </w:r>
      <w:proofErr w:type="spellStart"/>
      <w:r w:rsidRPr="004F3550">
        <w:rPr>
          <w:rFonts w:ascii="Arial" w:eastAsia="Times New Roman" w:hAnsi="Arial" w:cs="Arial"/>
          <w:sz w:val="24"/>
          <w:szCs w:val="24"/>
        </w:rPr>
        <w:t>Nordic</w:t>
      </w:r>
      <w:proofErr w:type="spellEnd"/>
      <w:r w:rsidRPr="004F3550">
        <w:rPr>
          <w:rFonts w:ascii="Arial" w:eastAsia="Times New Roman" w:hAnsi="Arial" w:cs="Arial"/>
          <w:sz w:val="24"/>
          <w:szCs w:val="24"/>
        </w:rPr>
        <w:t xml:space="preserve"> </w:t>
      </w:r>
      <w:proofErr w:type="spellStart"/>
      <w:r w:rsidRPr="004F3550">
        <w:rPr>
          <w:rFonts w:ascii="Arial" w:eastAsia="Times New Roman" w:hAnsi="Arial" w:cs="Arial"/>
          <w:sz w:val="24"/>
          <w:szCs w:val="24"/>
        </w:rPr>
        <w:t>Walking</w:t>
      </w:r>
      <w:proofErr w:type="spellEnd"/>
      <w:r w:rsidRPr="004F3550">
        <w:rPr>
          <w:rFonts w:ascii="Arial" w:eastAsia="Times New Roman" w:hAnsi="Arial" w:cs="Arial"/>
          <w:sz w:val="24"/>
          <w:szCs w:val="24"/>
        </w:rPr>
        <w:t>” na obszarze parków dla słuchaczy Uniwersytetu Trzeciego Wieku w Krośnie (67 uczestników),</w:t>
      </w:r>
      <w:r w:rsidRPr="004F3550">
        <w:rPr>
          <w:rFonts w:ascii="Times New Roman" w:eastAsia="Times New Roman" w:hAnsi="Times New Roman" w:cs="Times New Roman"/>
          <w:sz w:val="24"/>
          <w:szCs w:val="24"/>
        </w:rPr>
        <w:t>,</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rajdu turystycznego z okazji Dnia Dziecka dla wychowanków Domu Dziecka w Żyznowie (30 uczestników),</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Wielkiego Dnia Pszczół dla dzieci ze szkół podstawowych (60 uczestników),</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edukacji ekologicznej z rajdem dla dzieci z II klasy Szkoły Podstawowej           w Dukli (24 uczestników),</w:t>
      </w:r>
      <w:r w:rsidRPr="004F3550">
        <w:rPr>
          <w:rFonts w:ascii="Times New Roman" w:eastAsia="Times New Roman" w:hAnsi="Times New Roman" w:cs="Times New Roman"/>
          <w:sz w:val="24"/>
          <w:szCs w:val="24"/>
        </w:rPr>
        <w:t xml:space="preserve"> </w:t>
      </w:r>
    </w:p>
    <w:p w:rsidR="004F3550" w:rsidRPr="004F3550" w:rsidRDefault="004F3550" w:rsidP="00CB127A">
      <w:pPr>
        <w:numPr>
          <w:ilvl w:val="0"/>
          <w:numId w:val="360"/>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uroczystego strojenia świątecznego drzewka przez dzieci ze Szkoły Podstawowej w Dukli (30 uczestników).</w:t>
      </w:r>
    </w:p>
    <w:p w:rsidR="004F3550" w:rsidRPr="004F3550" w:rsidRDefault="004F3550" w:rsidP="004F3550">
      <w:pPr>
        <w:tabs>
          <w:tab w:val="left" w:pos="567"/>
          <w:tab w:val="left" w:pos="851"/>
        </w:tabs>
        <w:spacing w:after="0" w:line="360" w:lineRule="auto"/>
        <w:ind w:left="851"/>
        <w:jc w:val="both"/>
        <w:rPr>
          <w:rFonts w:ascii="Arial" w:hAnsi="Arial" w:cs="Arial"/>
          <w:color w:val="0070C0"/>
          <w:sz w:val="24"/>
          <w:szCs w:val="24"/>
        </w:rPr>
      </w:pPr>
      <w:r w:rsidRPr="004F3550">
        <w:rPr>
          <w:rFonts w:ascii="Arial" w:hAnsi="Arial" w:cs="Arial"/>
          <w:sz w:val="24"/>
          <w:szCs w:val="24"/>
        </w:rPr>
        <w:t xml:space="preserve">Celem organizowanych imprez było pokazanie walorów przyrodniczych               i krajobrazowych terenów nadzorowanych przez jednostkę, motywowanie do działań na rzecz ochrony środowiska przyrodniczego, rozwijanie miłości do otaczającego nas świata oraz uwrażliwianie na piękno i bogactwo przyrody i krajobrazu. </w:t>
      </w:r>
    </w:p>
    <w:p w:rsidR="004F3550" w:rsidRPr="004F3550" w:rsidRDefault="004F3550" w:rsidP="004F3550">
      <w:pPr>
        <w:tabs>
          <w:tab w:val="left" w:pos="567"/>
          <w:tab w:val="left" w:pos="851"/>
        </w:tabs>
        <w:spacing w:after="0" w:line="360" w:lineRule="auto"/>
        <w:ind w:left="851"/>
        <w:jc w:val="both"/>
        <w:rPr>
          <w:rFonts w:ascii="Arial" w:hAnsi="Arial" w:cs="Arial"/>
          <w:sz w:val="24"/>
          <w:szCs w:val="24"/>
        </w:rPr>
      </w:pPr>
      <w:r w:rsidRPr="004F3550">
        <w:rPr>
          <w:rFonts w:ascii="Arial" w:hAnsi="Arial" w:cs="Arial"/>
          <w:sz w:val="24"/>
          <w:szCs w:val="24"/>
        </w:rPr>
        <w:t xml:space="preserve">Usługa cateringowa </w:t>
      </w:r>
      <w:r w:rsidR="006F7B1A">
        <w:rPr>
          <w:rFonts w:ascii="Arial" w:hAnsi="Arial" w:cs="Arial"/>
          <w:sz w:val="24"/>
          <w:szCs w:val="24"/>
        </w:rPr>
        <w:t xml:space="preserve">(zakup finansowany ze środków własnych Samorządu Województwa w kwocie 114,-zł) </w:t>
      </w:r>
      <w:r w:rsidRPr="004F3550">
        <w:rPr>
          <w:rFonts w:ascii="Arial" w:hAnsi="Arial" w:cs="Arial"/>
          <w:sz w:val="24"/>
          <w:szCs w:val="24"/>
        </w:rPr>
        <w:t xml:space="preserve">została zakupiona na potrzeby organizacji III etapu (parkowego) XVII edycji ogólnopolskiego konkursu „Poznajemy Parki </w:t>
      </w:r>
      <w:r w:rsidRPr="004F3550">
        <w:rPr>
          <w:rFonts w:ascii="Arial" w:hAnsi="Arial" w:cs="Arial"/>
          <w:sz w:val="24"/>
          <w:szCs w:val="24"/>
        </w:rPr>
        <w:lastRenderedPageBreak/>
        <w:t>Krajobrazowe Polski” zorganizowany przez Zespół  w Dukli (13 uczniów wraz z opiekunami).</w:t>
      </w:r>
    </w:p>
    <w:p w:rsidR="004F3550" w:rsidRPr="004F3550" w:rsidRDefault="004F3550" w:rsidP="004F3550">
      <w:pPr>
        <w:tabs>
          <w:tab w:val="left" w:pos="567"/>
          <w:tab w:val="left" w:pos="851"/>
        </w:tabs>
        <w:spacing w:after="0" w:line="360" w:lineRule="auto"/>
        <w:ind w:left="851"/>
        <w:jc w:val="both"/>
        <w:rPr>
          <w:rFonts w:ascii="Arial" w:hAnsi="Arial" w:cs="Arial"/>
          <w:sz w:val="24"/>
          <w:szCs w:val="24"/>
        </w:rPr>
      </w:pPr>
      <w:r w:rsidRPr="004F3550">
        <w:rPr>
          <w:rFonts w:ascii="Arial" w:hAnsi="Arial" w:cs="Arial"/>
          <w:sz w:val="24"/>
          <w:szCs w:val="24"/>
        </w:rPr>
        <w:t>Celem organizacji konkursu było zdobywanie i pogłębianie wiedzy dotyczącej parków krajobrazowych Polski, poszerzanie wiadomości z zakresu ekologii, ochrony przyrody i ochrony środowiska, rozbudzenie i pogłębianie zamiłowania oraz szacunku dla przyrody, doskonalenie umiejętności rozpoznawania gatunków grzybów, roślin i zwierząt.</w:t>
      </w:r>
    </w:p>
    <w:p w:rsidR="004F3550" w:rsidRPr="004F3550" w:rsidRDefault="004F3550" w:rsidP="004F3550">
      <w:pPr>
        <w:tabs>
          <w:tab w:val="left" w:pos="567"/>
          <w:tab w:val="left" w:pos="851"/>
        </w:tabs>
        <w:spacing w:after="0" w:line="360" w:lineRule="auto"/>
        <w:ind w:left="851"/>
        <w:jc w:val="both"/>
        <w:rPr>
          <w:rFonts w:ascii="Arial" w:hAnsi="Arial" w:cs="Arial"/>
          <w:sz w:val="24"/>
          <w:szCs w:val="24"/>
        </w:rPr>
      </w:pPr>
      <w:r w:rsidRPr="004F3550">
        <w:rPr>
          <w:rFonts w:ascii="Arial" w:hAnsi="Arial" w:cs="Arial"/>
          <w:sz w:val="24"/>
          <w:szCs w:val="24"/>
        </w:rPr>
        <w:t xml:space="preserve">Ponadto, w ramach działań informacyjno-promocyjnych zorganizowano warsztaty fotograficzne dla młodzieży szkolnej wraz z opiekunami (16 osób). </w:t>
      </w:r>
    </w:p>
    <w:p w:rsidR="004F3550" w:rsidRPr="004F3550" w:rsidRDefault="004F3550" w:rsidP="004F3550">
      <w:pPr>
        <w:spacing w:after="0" w:line="360" w:lineRule="auto"/>
        <w:ind w:left="851"/>
        <w:jc w:val="both"/>
        <w:rPr>
          <w:rFonts w:ascii="Arial" w:hAnsi="Arial" w:cs="Arial"/>
          <w:sz w:val="24"/>
          <w:szCs w:val="24"/>
        </w:rPr>
      </w:pPr>
      <w:r w:rsidRPr="004F3550">
        <w:rPr>
          <w:rFonts w:ascii="Arial" w:hAnsi="Arial" w:cs="Arial"/>
          <w:sz w:val="24"/>
          <w:szCs w:val="24"/>
        </w:rPr>
        <w:t xml:space="preserve">Celem organizacji warsztatów fotograficznych było utrwalenie najbardziej malowniczych zakątków znajdujących się na terenie Parków Krajobrazowych Doliny Sanu, pobudzenie procesu twórczego młodzieży, rozwijanie wśród uczniów pozytywnego oddziaływania na otoczenie poprzez fotografię.   </w:t>
      </w:r>
    </w:p>
    <w:p w:rsidR="004F3550" w:rsidRPr="004F3550" w:rsidRDefault="004F3550" w:rsidP="004F3550">
      <w:pPr>
        <w:tabs>
          <w:tab w:val="left" w:pos="567"/>
          <w:tab w:val="left" w:pos="851"/>
        </w:tabs>
        <w:spacing w:after="0" w:line="360" w:lineRule="auto"/>
        <w:ind w:left="851"/>
        <w:jc w:val="both"/>
        <w:rPr>
          <w:rFonts w:ascii="Arial" w:hAnsi="Arial" w:cs="Arial"/>
          <w:sz w:val="24"/>
          <w:szCs w:val="24"/>
        </w:rPr>
      </w:pPr>
      <w:r w:rsidRPr="004F3550">
        <w:rPr>
          <w:rFonts w:ascii="Arial" w:hAnsi="Arial" w:cs="Arial"/>
          <w:sz w:val="24"/>
          <w:szCs w:val="24"/>
        </w:rPr>
        <w:t>W ramach wydawnictw promocyjnych wydano drukiem:</w:t>
      </w:r>
    </w:p>
    <w:p w:rsidR="004F3550" w:rsidRPr="004F3550" w:rsidRDefault="004F3550" w:rsidP="00CB127A">
      <w:pPr>
        <w:numPr>
          <w:ilvl w:val="0"/>
          <w:numId w:val="359"/>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 xml:space="preserve">plakat „Obszary chronione w województwie podkarpackim” – 2.600,-zł. Wydano 1000 sztuk plakatu na którym znajduje się mapa województwa podkarpackiego wraz z legendą i logo Zespołu, a na niej zaznaczono: Sieć Natura 2000, obszary mające znaczenie dla wspólnoty, rezerwaty przyrody, parki narodowe, parki krajobrazowe, obszary chronione krajobrazu, Otulina </w:t>
      </w:r>
      <w:proofErr w:type="spellStart"/>
      <w:r w:rsidRPr="004F3550">
        <w:rPr>
          <w:rFonts w:ascii="Arial" w:eastAsia="Times New Roman" w:hAnsi="Arial" w:cs="Arial"/>
          <w:sz w:val="24"/>
          <w:szCs w:val="24"/>
        </w:rPr>
        <w:t>Czarnorzecko</w:t>
      </w:r>
      <w:proofErr w:type="spellEnd"/>
      <w:r w:rsidRPr="004F3550">
        <w:rPr>
          <w:rFonts w:ascii="Arial" w:eastAsia="Times New Roman" w:hAnsi="Arial" w:cs="Arial"/>
          <w:sz w:val="24"/>
          <w:szCs w:val="24"/>
        </w:rPr>
        <w:t xml:space="preserve">-Strzyżowskiego Parku Krajobrazowego, miasta, rzeki, drogi krajowe, granice województwa, granica państwa oraz osobno wyodrębniono mapę Międzynarodowego Rezerwatu Biosfery „Karpaty Wschodnie”. </w:t>
      </w:r>
    </w:p>
    <w:p w:rsidR="004F3550" w:rsidRPr="004F3550" w:rsidRDefault="004F3550" w:rsidP="004F3550">
      <w:pPr>
        <w:tabs>
          <w:tab w:val="left" w:pos="567"/>
          <w:tab w:val="left" w:pos="851"/>
        </w:tabs>
        <w:spacing w:after="0" w:line="360" w:lineRule="auto"/>
        <w:ind w:left="1134"/>
        <w:jc w:val="both"/>
        <w:rPr>
          <w:rFonts w:ascii="Arial" w:eastAsia="Times New Roman" w:hAnsi="Arial" w:cs="Arial"/>
          <w:color w:val="0070C0"/>
          <w:sz w:val="24"/>
          <w:szCs w:val="24"/>
        </w:rPr>
      </w:pPr>
      <w:r w:rsidRPr="004F3550">
        <w:rPr>
          <w:rFonts w:ascii="Arial" w:eastAsia="Times New Roman" w:hAnsi="Arial" w:cs="Arial"/>
          <w:iCs/>
          <w:sz w:val="24"/>
          <w:szCs w:val="24"/>
          <w:lang w:eastAsia="pl-PL"/>
        </w:rPr>
        <w:t xml:space="preserve">Wydatki </w:t>
      </w:r>
      <w:r w:rsidRPr="004F3550">
        <w:rPr>
          <w:rFonts w:ascii="Arial" w:eastAsia="Times New Roman" w:hAnsi="Arial" w:cs="Arial"/>
          <w:bCs/>
          <w:sz w:val="24"/>
          <w:szCs w:val="24"/>
          <w:lang w:eastAsia="pl-PL"/>
        </w:rPr>
        <w:t>finansowane z dotacji z Wojewódzkiego Funduszu Ochrony Środowiska i Gospodarki Wodnej w Rzeszowie w kwocie 2.080,-zł oraz środków własnych Samorządu Województwa Podkarpackiego w kwocie 520,-zł.</w:t>
      </w:r>
    </w:p>
    <w:p w:rsidR="004F3550" w:rsidRPr="004F3550" w:rsidRDefault="004F3550" w:rsidP="00CB127A">
      <w:pPr>
        <w:numPr>
          <w:ilvl w:val="0"/>
          <w:numId w:val="359"/>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 xml:space="preserve">folderów pięciu parków wchodzących w skład Zespołu Parków Krajobrazowych w Krośnie: </w:t>
      </w:r>
      <w:proofErr w:type="spellStart"/>
      <w:r w:rsidRPr="004F3550">
        <w:rPr>
          <w:rFonts w:ascii="Arial" w:eastAsia="Times New Roman" w:hAnsi="Arial" w:cs="Arial"/>
          <w:sz w:val="24"/>
          <w:szCs w:val="24"/>
        </w:rPr>
        <w:t>Czarnorzecko-Strzyżówskiego</w:t>
      </w:r>
      <w:proofErr w:type="spellEnd"/>
      <w:r w:rsidRPr="004F3550">
        <w:rPr>
          <w:rFonts w:ascii="Arial" w:eastAsia="Times New Roman" w:hAnsi="Arial" w:cs="Arial"/>
          <w:sz w:val="24"/>
          <w:szCs w:val="24"/>
        </w:rPr>
        <w:t xml:space="preserve"> Parku Krajobrazowego, Parku Krajobrazowego Pasma Brzanki, Jaśliskiego Parku Krajobrazowego, </w:t>
      </w:r>
      <w:proofErr w:type="spellStart"/>
      <w:r w:rsidRPr="004F3550">
        <w:rPr>
          <w:rFonts w:ascii="Arial" w:eastAsia="Times New Roman" w:hAnsi="Arial" w:cs="Arial"/>
          <w:sz w:val="24"/>
          <w:szCs w:val="24"/>
        </w:rPr>
        <w:t>Ciśniańsko-Wetlińskiego</w:t>
      </w:r>
      <w:proofErr w:type="spellEnd"/>
      <w:r w:rsidRPr="004F3550">
        <w:rPr>
          <w:rFonts w:ascii="Arial" w:eastAsia="Times New Roman" w:hAnsi="Arial" w:cs="Arial"/>
          <w:sz w:val="24"/>
          <w:szCs w:val="24"/>
        </w:rPr>
        <w:t xml:space="preserve"> Parku Krajobrazowego i Parku Krajobrazowego Doliny Sanu – 1.950,-zł. Wydano drukiem 2500 egzemplarzy folderów dla pięciu parków krajobrazowych. W folderach oprócz części opisowych poszczególnych parków zamieszczono fotografie, </w:t>
      </w:r>
      <w:r w:rsidRPr="004F3550">
        <w:rPr>
          <w:rFonts w:ascii="Arial" w:eastAsia="Times New Roman" w:hAnsi="Arial" w:cs="Arial"/>
          <w:sz w:val="24"/>
          <w:szCs w:val="24"/>
        </w:rPr>
        <w:lastRenderedPageBreak/>
        <w:t xml:space="preserve">mapy Parków, poszczególne logo Parków, logo Zespołu Karpackich Parków Krajobrazowych w Krośnie oraz znak promocyjny województwa podkarpackiego. </w:t>
      </w:r>
    </w:p>
    <w:p w:rsidR="004F3550" w:rsidRPr="004F3550" w:rsidRDefault="004F3550" w:rsidP="004F3550">
      <w:pPr>
        <w:tabs>
          <w:tab w:val="left" w:pos="567"/>
          <w:tab w:val="left" w:pos="851"/>
        </w:tabs>
        <w:spacing w:after="0" w:line="360" w:lineRule="auto"/>
        <w:ind w:left="1134"/>
        <w:jc w:val="both"/>
        <w:rPr>
          <w:rFonts w:ascii="Arial" w:eastAsia="Times New Roman" w:hAnsi="Arial" w:cs="Arial"/>
          <w:color w:val="0070C0"/>
          <w:sz w:val="24"/>
          <w:szCs w:val="24"/>
        </w:rPr>
      </w:pPr>
      <w:r w:rsidRPr="004F3550">
        <w:rPr>
          <w:rFonts w:ascii="Arial" w:eastAsia="Times New Roman" w:hAnsi="Arial" w:cs="Arial"/>
          <w:iCs/>
          <w:sz w:val="24"/>
          <w:szCs w:val="24"/>
          <w:lang w:eastAsia="pl-PL"/>
        </w:rPr>
        <w:t xml:space="preserve">Wydatki </w:t>
      </w:r>
      <w:r w:rsidRPr="004F3550">
        <w:rPr>
          <w:rFonts w:ascii="Arial" w:eastAsia="Times New Roman" w:hAnsi="Arial" w:cs="Arial"/>
          <w:bCs/>
          <w:sz w:val="24"/>
          <w:szCs w:val="24"/>
          <w:lang w:eastAsia="pl-PL"/>
        </w:rPr>
        <w:t>finansowane z dotacji z Wojewódzkiego Funduszu Ochrony Środowiska i Gospodarki Wodnej w Rzeszowie w kwocie 1.560,-zł oraz środków własnych Samorządu Województwa Podkarpackiego w kwocie 390,-zł.</w:t>
      </w:r>
    </w:p>
    <w:p w:rsidR="004F3550" w:rsidRPr="004F3550" w:rsidRDefault="004F3550" w:rsidP="00CB127A">
      <w:pPr>
        <w:numPr>
          <w:ilvl w:val="0"/>
          <w:numId w:val="359"/>
        </w:numPr>
        <w:tabs>
          <w:tab w:val="left" w:pos="567"/>
          <w:tab w:val="left" w:pos="851"/>
        </w:tabs>
        <w:spacing w:after="0" w:line="360" w:lineRule="auto"/>
        <w:ind w:left="1134" w:hanging="283"/>
        <w:jc w:val="both"/>
        <w:rPr>
          <w:rFonts w:ascii="Arial" w:eastAsia="Times New Roman" w:hAnsi="Arial" w:cs="Arial"/>
          <w:color w:val="0070C0"/>
          <w:sz w:val="24"/>
          <w:szCs w:val="24"/>
        </w:rPr>
      </w:pPr>
      <w:r w:rsidRPr="004F3550">
        <w:rPr>
          <w:rFonts w:ascii="Arial" w:eastAsia="Times New Roman" w:hAnsi="Arial" w:cs="Arial"/>
          <w:sz w:val="24"/>
          <w:szCs w:val="24"/>
        </w:rPr>
        <w:t xml:space="preserve">folderu „Parki Krajobrazowe Zespołu Karpackich Parków Krajobrazowych </w:t>
      </w:r>
      <w:r w:rsidR="004C28B2">
        <w:rPr>
          <w:rFonts w:ascii="Arial" w:eastAsia="Times New Roman" w:hAnsi="Arial" w:cs="Arial"/>
          <w:sz w:val="24"/>
          <w:szCs w:val="24"/>
        </w:rPr>
        <w:br/>
      </w:r>
      <w:r w:rsidRPr="004F3550">
        <w:rPr>
          <w:rFonts w:ascii="Arial" w:eastAsia="Times New Roman" w:hAnsi="Arial" w:cs="Arial"/>
          <w:sz w:val="24"/>
          <w:szCs w:val="24"/>
        </w:rPr>
        <w:t xml:space="preserve">w Krośnie” – 20.513,-zł. Wydano 2000 egzemplarzy. W folderze oprócz części opisowych zamieszczono fotografie, mapy Parków, poszczególne logo Parków oraz logo Zespołu Karpackich Parków Krajobrazowych </w:t>
      </w:r>
      <w:r w:rsidR="004C28B2">
        <w:rPr>
          <w:rFonts w:ascii="Arial" w:eastAsia="Times New Roman" w:hAnsi="Arial" w:cs="Arial"/>
          <w:sz w:val="24"/>
          <w:szCs w:val="24"/>
        </w:rPr>
        <w:br/>
      </w:r>
      <w:r w:rsidRPr="004F3550">
        <w:rPr>
          <w:rFonts w:ascii="Arial" w:eastAsia="Times New Roman" w:hAnsi="Arial" w:cs="Arial"/>
          <w:sz w:val="24"/>
          <w:szCs w:val="24"/>
        </w:rPr>
        <w:t>w Krośnie. Druk zawiera informacje na temat poszczególnych parków ich położenie, opis fauny, flory, rezerwaty ii pomniki przyrody ma ich terenie, opis środowiska kulturowego, wybrane zabytki, najciekawsze obiekty pod względem turystycznym, szlaki turystyczne, rowerowe oraz ścieżki turystyczne, przyrodnicze i edukacyjne.</w:t>
      </w:r>
      <w:r w:rsidRPr="004F3550">
        <w:rPr>
          <w:rFonts w:ascii="Arial" w:eastAsia="Times New Roman" w:hAnsi="Arial" w:cs="Arial"/>
          <w:i/>
        </w:rPr>
        <w:t xml:space="preserve"> </w:t>
      </w:r>
      <w:r w:rsidRPr="004F3550">
        <w:rPr>
          <w:rFonts w:ascii="Arial" w:eastAsia="Times New Roman" w:hAnsi="Arial" w:cs="Arial"/>
          <w:iCs/>
          <w:sz w:val="24"/>
          <w:szCs w:val="24"/>
          <w:lang w:eastAsia="pl-PL"/>
        </w:rPr>
        <w:t xml:space="preserve">Wydatki </w:t>
      </w:r>
      <w:r w:rsidRPr="004F3550">
        <w:rPr>
          <w:rFonts w:ascii="Arial" w:eastAsia="Times New Roman" w:hAnsi="Arial" w:cs="Arial"/>
          <w:bCs/>
          <w:sz w:val="24"/>
          <w:szCs w:val="24"/>
          <w:lang w:eastAsia="pl-PL"/>
        </w:rPr>
        <w:t xml:space="preserve">finansowane z dotacji </w:t>
      </w:r>
      <w:r w:rsidR="004C28B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 xml:space="preserve">z Wojewódzkiego Funduszu Ochrony Środowiska i Gospodarki Wodnej </w:t>
      </w:r>
      <w:r w:rsidR="004C28B2">
        <w:rPr>
          <w:rFonts w:ascii="Arial" w:eastAsia="Times New Roman" w:hAnsi="Arial" w:cs="Arial"/>
          <w:bCs/>
          <w:sz w:val="24"/>
          <w:szCs w:val="24"/>
          <w:lang w:eastAsia="pl-PL"/>
        </w:rPr>
        <w:br/>
      </w:r>
      <w:r w:rsidRPr="004F3550">
        <w:rPr>
          <w:rFonts w:ascii="Arial" w:eastAsia="Times New Roman" w:hAnsi="Arial" w:cs="Arial"/>
          <w:bCs/>
          <w:sz w:val="24"/>
          <w:szCs w:val="24"/>
          <w:lang w:eastAsia="pl-PL"/>
        </w:rPr>
        <w:t>w Rzeszowie w kwocie 11.000,-zł oraz środków własnych Samorządu Województwa Podkarpackiego w kwocie 9.513,-zł.</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color w:val="0070C0"/>
          <w:sz w:val="24"/>
          <w:szCs w:val="24"/>
        </w:rPr>
      </w:pPr>
      <w:r w:rsidRPr="004F3550">
        <w:rPr>
          <w:rFonts w:ascii="Arial" w:hAnsi="Arial" w:cs="Arial"/>
          <w:sz w:val="24"/>
          <w:szCs w:val="24"/>
        </w:rPr>
        <w:t>usługi pocztowe, transportowe, sprzątania, serwisowe sprzętu komputerowego i strony internetowej, domena, monitoring budynku ZKPK wraz z konserwacją, montaż folii zaciemnionej na oknach oraz fototapety na ścianie sali edukacyjnej, wykonanie tablic informacyjnych, pieczątki, klucza, opłaty za  programy antywirusowy i księgowy, dostęp do usługi e-pity, podpis elektroniczny, przegląd gaśnic, koszenie torfowiska oraz abonament RTV – 12.766,-zł (§ 4300),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t>podatek od nieruchomości – 2.674,-zł (§ 4480),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sz w:val="24"/>
          <w:szCs w:val="24"/>
        </w:rPr>
      </w:pPr>
      <w:r w:rsidRPr="004F3550">
        <w:rPr>
          <w:rFonts w:ascii="Arial" w:hAnsi="Arial" w:cs="Arial"/>
          <w:sz w:val="24"/>
          <w:szCs w:val="24"/>
        </w:rPr>
        <w:t>ubezpieczenie mienia – 875,-zł (§ 4430),</w:t>
      </w:r>
    </w:p>
    <w:p w:rsidR="004F3550" w:rsidRPr="004F3550" w:rsidRDefault="004F3550" w:rsidP="00CB127A">
      <w:pPr>
        <w:numPr>
          <w:ilvl w:val="0"/>
          <w:numId w:val="282"/>
        </w:numPr>
        <w:tabs>
          <w:tab w:val="left" w:pos="567"/>
          <w:tab w:val="left" w:pos="851"/>
        </w:tabs>
        <w:spacing w:after="0" w:line="360" w:lineRule="auto"/>
        <w:ind w:left="851" w:hanging="284"/>
        <w:jc w:val="both"/>
        <w:rPr>
          <w:rFonts w:ascii="Arial" w:hAnsi="Arial" w:cs="Arial"/>
          <w:color w:val="0070C0"/>
          <w:sz w:val="24"/>
          <w:szCs w:val="24"/>
        </w:rPr>
      </w:pPr>
      <w:r w:rsidRPr="004F3550">
        <w:rPr>
          <w:rFonts w:ascii="Arial" w:hAnsi="Arial" w:cs="Arial"/>
          <w:sz w:val="24"/>
          <w:szCs w:val="24"/>
        </w:rPr>
        <w:t>szkolenia, warsztaty, spotkania Parków Krajobrazowych Polski oraz badania lekarskie pracowników – 2.001,zł (§ 4280 – 630,-zł, § 4300 – 425,-zł, § 4700 – 946,-zł),</w:t>
      </w:r>
    </w:p>
    <w:p w:rsidR="004F3550" w:rsidRPr="004F3550" w:rsidRDefault="004F3550" w:rsidP="00CB127A">
      <w:pPr>
        <w:numPr>
          <w:ilvl w:val="0"/>
          <w:numId w:val="361"/>
        </w:numPr>
        <w:tabs>
          <w:tab w:val="left" w:pos="567"/>
          <w:tab w:val="left" w:pos="851"/>
        </w:tabs>
        <w:spacing w:after="0" w:line="360" w:lineRule="auto"/>
        <w:ind w:left="567" w:hanging="283"/>
        <w:jc w:val="both"/>
        <w:rPr>
          <w:rFonts w:ascii="Arial" w:eastAsia="Times New Roman" w:hAnsi="Arial" w:cs="Arial"/>
          <w:color w:val="0070C0"/>
          <w:sz w:val="24"/>
          <w:szCs w:val="24"/>
        </w:rPr>
      </w:pPr>
      <w:r w:rsidRPr="004F3550">
        <w:rPr>
          <w:rFonts w:ascii="Arial" w:eastAsia="Times New Roman" w:hAnsi="Arial" w:cs="Arial"/>
          <w:sz w:val="24"/>
          <w:szCs w:val="24"/>
        </w:rPr>
        <w:t xml:space="preserve">realizacja projektu pn. „Opracowanie dokumentacji na potrzeby planów ochrony dla pięciu Parków Krajobrazowych: Jaśliskiego, </w:t>
      </w:r>
      <w:proofErr w:type="spellStart"/>
      <w:r w:rsidRPr="004F3550">
        <w:rPr>
          <w:rFonts w:ascii="Arial" w:eastAsia="Times New Roman" w:hAnsi="Arial" w:cs="Arial"/>
          <w:sz w:val="24"/>
          <w:szCs w:val="24"/>
        </w:rPr>
        <w:t>Ciśniańsko-Wetlińskiego</w:t>
      </w:r>
      <w:proofErr w:type="spellEnd"/>
      <w:r w:rsidRPr="004F3550">
        <w:rPr>
          <w:rFonts w:ascii="Arial" w:eastAsia="Times New Roman" w:hAnsi="Arial" w:cs="Arial"/>
          <w:sz w:val="24"/>
          <w:szCs w:val="24"/>
        </w:rPr>
        <w:t xml:space="preserve">, Doliny Sanu, </w:t>
      </w:r>
      <w:proofErr w:type="spellStart"/>
      <w:r w:rsidRPr="004F3550">
        <w:rPr>
          <w:rFonts w:ascii="Arial" w:eastAsia="Times New Roman" w:hAnsi="Arial" w:cs="Arial"/>
          <w:sz w:val="24"/>
          <w:szCs w:val="24"/>
        </w:rPr>
        <w:t>Czarnorzecko</w:t>
      </w:r>
      <w:proofErr w:type="spellEnd"/>
      <w:r w:rsidRPr="004F3550">
        <w:rPr>
          <w:rFonts w:ascii="Arial" w:eastAsia="Times New Roman" w:hAnsi="Arial" w:cs="Arial"/>
          <w:sz w:val="24"/>
          <w:szCs w:val="24"/>
        </w:rPr>
        <w:t xml:space="preserve">-Strzyżowskiego i Pasma Brzanki” w ramach Regionalnego </w:t>
      </w:r>
      <w:r w:rsidRPr="004F3550">
        <w:rPr>
          <w:rFonts w:ascii="Arial" w:eastAsia="Times New Roman" w:hAnsi="Arial" w:cs="Arial"/>
          <w:sz w:val="24"/>
          <w:szCs w:val="24"/>
        </w:rPr>
        <w:lastRenderedPageBreak/>
        <w:t xml:space="preserve">Programu Operacyjnego Województwa Podkarpackiego na lata 2014-2020 </w:t>
      </w:r>
      <w:r w:rsidR="004C28B2">
        <w:rPr>
          <w:rFonts w:ascii="Arial" w:eastAsia="Times New Roman" w:hAnsi="Arial" w:cs="Arial"/>
          <w:sz w:val="24"/>
          <w:szCs w:val="24"/>
        </w:rPr>
        <w:br/>
      </w:r>
      <w:r w:rsidRPr="004F3550">
        <w:rPr>
          <w:rFonts w:ascii="Arial" w:eastAsia="Times New Roman" w:hAnsi="Arial" w:cs="Arial"/>
          <w:sz w:val="24"/>
          <w:szCs w:val="24"/>
        </w:rPr>
        <w:t>w kwocie 16.000,-zł (§ 4300 – 1.000,-zł, § 4307 – 12.750,-zł, § 4309 – 2.250,-zł), w tym:</w:t>
      </w:r>
    </w:p>
    <w:p w:rsidR="004F3550" w:rsidRPr="004F3550" w:rsidRDefault="004F3550" w:rsidP="00CB127A">
      <w:pPr>
        <w:numPr>
          <w:ilvl w:val="0"/>
          <w:numId w:val="362"/>
        </w:numPr>
        <w:tabs>
          <w:tab w:val="left" w:pos="567"/>
          <w:tab w:val="left" w:pos="851"/>
        </w:tabs>
        <w:spacing w:after="0" w:line="360" w:lineRule="auto"/>
        <w:ind w:left="851" w:hanging="284"/>
        <w:jc w:val="both"/>
        <w:rPr>
          <w:rFonts w:ascii="Arial" w:eastAsia="Times New Roman" w:hAnsi="Arial" w:cs="Arial"/>
          <w:color w:val="0070C0"/>
          <w:sz w:val="24"/>
          <w:szCs w:val="24"/>
        </w:rPr>
      </w:pPr>
      <w:r w:rsidRPr="004F3550">
        <w:rPr>
          <w:rFonts w:ascii="Arial" w:eastAsia="Times New Roman" w:hAnsi="Arial" w:cs="Arial"/>
          <w:sz w:val="24"/>
          <w:szCs w:val="24"/>
          <w:lang w:eastAsia="pl-PL"/>
        </w:rPr>
        <w:t xml:space="preserve">wydatki podlegające rozliczeniu w ramach budżetu Unii Europejskiej w kwocie 12.750,-zł sfinansowane </w:t>
      </w:r>
      <w:r w:rsidRPr="004F3550">
        <w:rPr>
          <w:rFonts w:ascii="Arial" w:eastAsia="Times New Roman" w:hAnsi="Arial" w:cs="Arial"/>
          <w:sz w:val="24"/>
          <w:szCs w:val="24"/>
          <w:lang w:val="x-none" w:eastAsia="x-none"/>
        </w:rPr>
        <w:t>ze środków własnych Samorządu Województwa</w:t>
      </w:r>
      <w:r w:rsidRPr="004F3550">
        <w:rPr>
          <w:rFonts w:ascii="Arial" w:eastAsia="Times New Roman" w:hAnsi="Arial" w:cs="Arial"/>
          <w:sz w:val="24"/>
          <w:szCs w:val="24"/>
          <w:lang w:eastAsia="x-none"/>
        </w:rPr>
        <w:t xml:space="preserve"> </w:t>
      </w:r>
      <w:r w:rsidRPr="004F3550">
        <w:rPr>
          <w:rFonts w:ascii="Arial" w:eastAsia="Times New Roman" w:hAnsi="Arial" w:cs="Arial"/>
          <w:sz w:val="24"/>
          <w:szCs w:val="24"/>
          <w:lang w:val="x-none" w:eastAsia="x-none"/>
        </w:rPr>
        <w:t>do przyszłej refundacji</w:t>
      </w:r>
      <w:r w:rsidRPr="004F3550">
        <w:rPr>
          <w:rFonts w:ascii="Arial" w:eastAsia="Times New Roman" w:hAnsi="Arial" w:cs="Arial"/>
          <w:sz w:val="24"/>
          <w:szCs w:val="24"/>
          <w:lang w:eastAsia="x-none"/>
        </w:rPr>
        <w:t>,</w:t>
      </w:r>
    </w:p>
    <w:p w:rsidR="004F3550" w:rsidRPr="004F3550" w:rsidRDefault="004D6138" w:rsidP="004B34E1">
      <w:pPr>
        <w:numPr>
          <w:ilvl w:val="0"/>
          <w:numId w:val="362"/>
        </w:numPr>
        <w:spacing w:after="0" w:line="360" w:lineRule="auto"/>
        <w:ind w:left="851" w:hanging="284"/>
        <w:jc w:val="both"/>
        <w:rPr>
          <w:rFonts w:ascii="Arial" w:eastAsia="Times New Roman" w:hAnsi="Arial" w:cs="Arial"/>
          <w:color w:val="0070C0"/>
          <w:sz w:val="24"/>
          <w:szCs w:val="24"/>
        </w:rPr>
      </w:pPr>
      <w:r>
        <w:rPr>
          <w:rFonts w:ascii="Arial" w:eastAsia="Times New Roman" w:hAnsi="Arial" w:cs="Arial"/>
          <w:sz w:val="24"/>
          <w:szCs w:val="24"/>
          <w:lang w:eastAsia="pl-PL"/>
        </w:rPr>
        <w:t xml:space="preserve">wydatki finansowane </w:t>
      </w:r>
      <w:r w:rsidR="004F3550" w:rsidRPr="004F3550">
        <w:rPr>
          <w:rFonts w:ascii="Arial" w:eastAsia="Times New Roman" w:hAnsi="Arial" w:cs="Arial"/>
          <w:sz w:val="24"/>
          <w:szCs w:val="24"/>
          <w:lang w:eastAsia="pl-PL"/>
        </w:rPr>
        <w:t xml:space="preserve">ze środków własnych Samorządu Województwa </w:t>
      </w:r>
      <w:r w:rsidR="004B34E1">
        <w:rPr>
          <w:rFonts w:ascii="Arial" w:eastAsia="Times New Roman" w:hAnsi="Arial" w:cs="Arial"/>
          <w:sz w:val="24"/>
          <w:szCs w:val="24"/>
          <w:lang w:eastAsia="pl-PL"/>
        </w:rPr>
        <w:br/>
      </w:r>
      <w:r w:rsidR="004F3550" w:rsidRPr="004F3550">
        <w:rPr>
          <w:rFonts w:ascii="Arial" w:eastAsia="Times New Roman" w:hAnsi="Arial" w:cs="Arial"/>
          <w:sz w:val="24"/>
          <w:szCs w:val="24"/>
          <w:lang w:eastAsia="pl-PL"/>
        </w:rPr>
        <w:t>w kwocie 3.250,-zł.</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Zadanie ujęte w wykazie przedsięwzięć do Wieloletniej Prognozy Finansowej Województwa Podkarpackiego o planowanych łącznych nakładach</w:t>
      </w:r>
      <w:r w:rsidR="0000443B">
        <w:rPr>
          <w:rFonts w:ascii="Arial" w:hAnsi="Arial" w:cs="Arial"/>
          <w:sz w:val="24"/>
          <w:szCs w:val="24"/>
        </w:rPr>
        <w:t xml:space="preserve"> finansowych w kwocie 2.495.680 </w:t>
      </w:r>
      <w:r w:rsidRPr="004F3550">
        <w:rPr>
          <w:rFonts w:ascii="Arial" w:hAnsi="Arial" w:cs="Arial"/>
          <w:sz w:val="24"/>
          <w:szCs w:val="24"/>
        </w:rPr>
        <w:t>finansowane ze środków własnych Samorządu Województwa Podkarpackiego i środków budżetu Unii Europejskiej.</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Termin realizacji zadania: 2018-2021.</w:t>
      </w:r>
    </w:p>
    <w:p w:rsidR="004F3550" w:rsidRPr="004F3550" w:rsidRDefault="004F3550" w:rsidP="004F3550">
      <w:pPr>
        <w:tabs>
          <w:tab w:val="left" w:pos="567"/>
          <w:tab w:val="left" w:pos="851"/>
        </w:tabs>
        <w:spacing w:after="0" w:line="360" w:lineRule="auto"/>
        <w:ind w:left="567"/>
        <w:jc w:val="both"/>
        <w:rPr>
          <w:rFonts w:ascii="Arial" w:hAnsi="Arial" w:cs="Arial"/>
          <w:color w:val="0070C0"/>
          <w:sz w:val="24"/>
          <w:szCs w:val="24"/>
        </w:rPr>
      </w:pPr>
      <w:r w:rsidRPr="004F3550">
        <w:rPr>
          <w:rFonts w:ascii="Arial" w:hAnsi="Arial" w:cs="Arial"/>
          <w:sz w:val="24"/>
          <w:szCs w:val="24"/>
        </w:rPr>
        <w:t xml:space="preserve">W 2018r. wydatki obejmowały przygotowanie studium wykonalności dla projektu pn. „Opracowanie dokumentacji na potrzeby planów ochrony dla pięciu Parków Krajobrazowych: Jaśliskiego, </w:t>
      </w:r>
      <w:proofErr w:type="spellStart"/>
      <w:r w:rsidRPr="004F3550">
        <w:rPr>
          <w:rFonts w:ascii="Arial" w:hAnsi="Arial" w:cs="Arial"/>
          <w:sz w:val="24"/>
          <w:szCs w:val="24"/>
        </w:rPr>
        <w:t>Ciśniańsko-Wetlińskiego</w:t>
      </w:r>
      <w:proofErr w:type="spellEnd"/>
      <w:r w:rsidRPr="004F3550">
        <w:rPr>
          <w:rFonts w:ascii="Arial" w:hAnsi="Arial" w:cs="Arial"/>
          <w:sz w:val="24"/>
          <w:szCs w:val="24"/>
        </w:rPr>
        <w:t xml:space="preserve">, Doliny Sanu, </w:t>
      </w:r>
      <w:proofErr w:type="spellStart"/>
      <w:r w:rsidRPr="004F3550">
        <w:rPr>
          <w:rFonts w:ascii="Arial" w:hAnsi="Arial" w:cs="Arial"/>
          <w:sz w:val="24"/>
          <w:szCs w:val="24"/>
        </w:rPr>
        <w:t>Czarnorzecko</w:t>
      </w:r>
      <w:proofErr w:type="spellEnd"/>
      <w:r w:rsidRPr="004F3550">
        <w:rPr>
          <w:rFonts w:ascii="Arial" w:hAnsi="Arial" w:cs="Arial"/>
          <w:sz w:val="24"/>
          <w:szCs w:val="24"/>
        </w:rPr>
        <w:t>-Strzyżowskiego oraz Pasma Brzanki”.</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Stan zaawansowania realizacji zadania i osiągnięte efekty:</w:t>
      </w:r>
    </w:p>
    <w:p w:rsidR="004F3550" w:rsidRPr="004F3550" w:rsidRDefault="004F3550" w:rsidP="004F3550">
      <w:pPr>
        <w:spacing w:after="0" w:line="360" w:lineRule="auto"/>
        <w:ind w:left="567" w:right="23"/>
        <w:jc w:val="both"/>
        <w:rPr>
          <w:rFonts w:ascii="Arial" w:eastAsia="Arial" w:hAnsi="Arial" w:cs="Arial"/>
          <w:sz w:val="24"/>
          <w:szCs w:val="24"/>
        </w:rPr>
      </w:pPr>
      <w:r w:rsidRPr="004F3550">
        <w:rPr>
          <w:rFonts w:ascii="Arial" w:eastAsia="Arial" w:hAnsi="Arial" w:cs="Arial"/>
          <w:sz w:val="24"/>
          <w:szCs w:val="24"/>
        </w:rPr>
        <w:t>Projekt został wybrany do dofinansowania. Wykonano studium wykonalności dla projektu.</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 xml:space="preserve">Od początku realizacji zadania do końca 2018r. zrealizowano zakres zadania </w:t>
      </w:r>
      <w:r w:rsidR="004B34E1">
        <w:rPr>
          <w:rFonts w:ascii="Arial" w:hAnsi="Arial" w:cs="Arial"/>
          <w:sz w:val="24"/>
          <w:szCs w:val="24"/>
        </w:rPr>
        <w:br/>
      </w:r>
      <w:r w:rsidRPr="004F3550">
        <w:rPr>
          <w:rFonts w:ascii="Arial" w:hAnsi="Arial" w:cs="Arial"/>
          <w:sz w:val="24"/>
          <w:szCs w:val="24"/>
        </w:rPr>
        <w:t>o wartości 16.000,-zł, co stanowi 0,64% planowanych łącznych nakładów finansowych.</w:t>
      </w:r>
    </w:p>
    <w:p w:rsidR="004F3550" w:rsidRPr="004F3550" w:rsidRDefault="004F3550" w:rsidP="00CB127A">
      <w:pPr>
        <w:keepNext/>
        <w:numPr>
          <w:ilvl w:val="0"/>
          <w:numId w:val="276"/>
        </w:numPr>
        <w:spacing w:after="0" w:line="360" w:lineRule="auto"/>
        <w:ind w:left="284" w:hanging="284"/>
        <w:jc w:val="both"/>
        <w:outlineLvl w:val="1"/>
        <w:rPr>
          <w:rFonts w:ascii="Arial" w:eastAsia="Times New Roman" w:hAnsi="Arial" w:cs="Arial"/>
          <w:iCs/>
          <w:sz w:val="24"/>
          <w:szCs w:val="24"/>
          <w:lang w:eastAsia="pl-PL"/>
        </w:rPr>
      </w:pPr>
      <w:r w:rsidRPr="004F3550">
        <w:rPr>
          <w:rFonts w:ascii="Arial" w:eastAsia="Times New Roman" w:hAnsi="Arial" w:cs="Arial"/>
          <w:iCs/>
          <w:sz w:val="24"/>
          <w:szCs w:val="24"/>
          <w:lang w:eastAsia="pl-PL"/>
        </w:rPr>
        <w:t>Zespołu Parków Krajobrazowych w Przemyślu w kwocie 641.067,-zł, w tym:</w:t>
      </w:r>
    </w:p>
    <w:p w:rsidR="004F3550" w:rsidRPr="004F3550" w:rsidRDefault="004F3550" w:rsidP="00CB127A">
      <w:pPr>
        <w:numPr>
          <w:ilvl w:val="0"/>
          <w:numId w:val="278"/>
        </w:numPr>
        <w:tabs>
          <w:tab w:val="num" w:pos="567"/>
        </w:tabs>
        <w:spacing w:after="0" w:line="360" w:lineRule="auto"/>
        <w:ind w:left="567" w:hanging="283"/>
        <w:jc w:val="both"/>
        <w:rPr>
          <w:rFonts w:ascii="Arial" w:eastAsia="Times New Roman" w:hAnsi="Arial" w:cs="Arial"/>
          <w:color w:val="FF0000"/>
          <w:sz w:val="24"/>
          <w:szCs w:val="24"/>
          <w:lang w:eastAsia="pl-PL"/>
        </w:rPr>
      </w:pPr>
      <w:r w:rsidRPr="004F3550">
        <w:rPr>
          <w:rFonts w:ascii="Arial" w:eastAsia="Times New Roman" w:hAnsi="Arial" w:cs="Arial"/>
          <w:sz w:val="24"/>
          <w:szCs w:val="24"/>
          <w:lang w:eastAsia="pl-PL"/>
        </w:rPr>
        <w:t>wynagrodzenia i składki od nich</w:t>
      </w:r>
      <w:r w:rsidR="00FF3DDE">
        <w:rPr>
          <w:rFonts w:ascii="Arial" w:eastAsia="Times New Roman" w:hAnsi="Arial" w:cs="Arial"/>
          <w:sz w:val="24"/>
          <w:szCs w:val="24"/>
          <w:lang w:eastAsia="pl-PL"/>
        </w:rPr>
        <w:t xml:space="preserve"> naliczane oraz umowy zlecenie w kwocie</w:t>
      </w:r>
      <w:r w:rsidRPr="004F3550">
        <w:rPr>
          <w:rFonts w:ascii="Arial" w:eastAsia="Times New Roman" w:hAnsi="Arial" w:cs="Arial"/>
          <w:sz w:val="24"/>
          <w:szCs w:val="24"/>
          <w:lang w:eastAsia="pl-PL"/>
        </w:rPr>
        <w:t xml:space="preserve"> 445.654,-zł (§ 4010 – 348.642,-zł, § 4040 – 23.979,-zł, § 4110 – 63.041,-zł, </w:t>
      </w:r>
      <w:r w:rsidR="004B34E1">
        <w:rPr>
          <w:rFonts w:ascii="Arial" w:eastAsia="Times New Roman" w:hAnsi="Arial" w:cs="Arial"/>
          <w:sz w:val="24"/>
          <w:szCs w:val="24"/>
          <w:lang w:eastAsia="pl-PL"/>
        </w:rPr>
        <w:br/>
      </w:r>
      <w:r w:rsidRPr="004F3550">
        <w:rPr>
          <w:rFonts w:ascii="Arial" w:eastAsia="Times New Roman" w:hAnsi="Arial" w:cs="Arial"/>
          <w:sz w:val="24"/>
          <w:szCs w:val="24"/>
          <w:lang w:eastAsia="pl-PL"/>
        </w:rPr>
        <w:t>§ 4120 – 4.992,-zł, § 4170 – 5.000,-zł),</w:t>
      </w:r>
    </w:p>
    <w:p w:rsidR="004F3550" w:rsidRPr="004F3550" w:rsidRDefault="004F3550" w:rsidP="00CB127A">
      <w:pPr>
        <w:numPr>
          <w:ilvl w:val="0"/>
          <w:numId w:val="278"/>
        </w:numPr>
        <w:tabs>
          <w:tab w:val="num" w:pos="567"/>
        </w:tabs>
        <w:spacing w:after="0" w:line="360" w:lineRule="auto"/>
        <w:ind w:left="567" w:hanging="283"/>
        <w:jc w:val="both"/>
        <w:rPr>
          <w:rFonts w:ascii="Arial" w:eastAsia="Times New Roman" w:hAnsi="Arial" w:cs="Arial"/>
          <w:color w:val="FF0000"/>
          <w:sz w:val="24"/>
          <w:szCs w:val="24"/>
          <w:lang w:eastAsia="pl-PL"/>
        </w:rPr>
      </w:pPr>
      <w:r w:rsidRPr="004F3550">
        <w:rPr>
          <w:rFonts w:ascii="Arial" w:eastAsia="Times New Roman" w:hAnsi="Arial" w:cs="Arial"/>
          <w:sz w:val="24"/>
          <w:szCs w:val="24"/>
          <w:lang w:eastAsia="pl-PL"/>
        </w:rPr>
        <w:t>świadczenia na rzecz osób fizycznych w kwocie 36.408,-zł (§ 3020) tj. wydatki wynikające z przepisów bhp: wydatki na uzupełnienie umundurowania, środki BHP, zakup wody mineralnej, ekwiwalent za pranie odzieży służbowej oraz wypłata odprawy pośmiertnej,</w:t>
      </w:r>
    </w:p>
    <w:p w:rsidR="004F3550" w:rsidRPr="004F3550" w:rsidRDefault="004F3550" w:rsidP="00CB127A">
      <w:pPr>
        <w:numPr>
          <w:ilvl w:val="0"/>
          <w:numId w:val="278"/>
        </w:numPr>
        <w:tabs>
          <w:tab w:val="num" w:pos="567"/>
        </w:tabs>
        <w:spacing w:after="0" w:line="360" w:lineRule="auto"/>
        <w:ind w:left="567" w:hanging="283"/>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pozostałe wydatki związane z realizacją zadań statutowych jednostki </w:t>
      </w:r>
      <w:r w:rsidR="00FF3DDE">
        <w:rPr>
          <w:rFonts w:ascii="Arial" w:eastAsia="Times New Roman" w:hAnsi="Arial" w:cs="Arial"/>
          <w:sz w:val="24"/>
          <w:szCs w:val="24"/>
          <w:lang w:eastAsia="pl-PL"/>
        </w:rPr>
        <w:t>w kwocie</w:t>
      </w:r>
      <w:r w:rsidRPr="004F3550">
        <w:rPr>
          <w:rFonts w:ascii="Arial" w:eastAsia="Times New Roman" w:hAnsi="Arial" w:cs="Arial"/>
          <w:sz w:val="24"/>
          <w:szCs w:val="24"/>
          <w:lang w:eastAsia="pl-PL"/>
        </w:rPr>
        <w:t xml:space="preserve"> </w:t>
      </w:r>
      <w:r w:rsidRPr="004F3550">
        <w:rPr>
          <w:rFonts w:ascii="Arial" w:eastAsia="Times New Roman" w:hAnsi="Arial" w:cs="Arial"/>
          <w:sz w:val="24"/>
          <w:szCs w:val="24"/>
          <w:lang w:eastAsia="pl-PL"/>
        </w:rPr>
        <w:br/>
        <w:t>144.005,-zł, z tego:</w:t>
      </w:r>
    </w:p>
    <w:p w:rsidR="004F3550" w:rsidRPr="004F3550" w:rsidRDefault="004F3550" w:rsidP="00CB127A">
      <w:pPr>
        <w:numPr>
          <w:ilvl w:val="0"/>
          <w:numId w:val="289"/>
        </w:numPr>
        <w:tabs>
          <w:tab w:val="left" w:pos="851"/>
        </w:tabs>
        <w:spacing w:after="0" w:line="360" w:lineRule="auto"/>
        <w:ind w:left="851" w:hanging="284"/>
        <w:jc w:val="both"/>
        <w:rPr>
          <w:rFonts w:ascii="Arial" w:eastAsia="Times New Roman" w:hAnsi="Arial" w:cs="Arial"/>
          <w:color w:val="FF0000"/>
          <w:sz w:val="24"/>
          <w:szCs w:val="24"/>
          <w:lang w:eastAsia="pl-PL"/>
        </w:rPr>
      </w:pPr>
      <w:r w:rsidRPr="004F3550">
        <w:rPr>
          <w:rFonts w:ascii="Arial" w:hAnsi="Arial" w:cs="Arial"/>
          <w:sz w:val="24"/>
          <w:szCs w:val="24"/>
        </w:rPr>
        <w:lastRenderedPageBreak/>
        <w:t xml:space="preserve">zakup materiałów biurowych i wyposażenia, laptopa, noktowizora, </w:t>
      </w:r>
      <w:proofErr w:type="spellStart"/>
      <w:r w:rsidRPr="004F3550">
        <w:rPr>
          <w:rFonts w:ascii="Arial" w:hAnsi="Arial" w:cs="Arial"/>
          <w:sz w:val="24"/>
          <w:szCs w:val="24"/>
        </w:rPr>
        <w:t>fotopułapek</w:t>
      </w:r>
      <w:proofErr w:type="spellEnd"/>
      <w:r w:rsidRPr="004F3550">
        <w:rPr>
          <w:rFonts w:ascii="Arial" w:hAnsi="Arial" w:cs="Arial"/>
          <w:sz w:val="24"/>
          <w:szCs w:val="24"/>
        </w:rPr>
        <w:t xml:space="preserve">, budek lęgowych, środków czystości, literatury fachowej oraz innych związanych z bieżącym funkcjonowaniem jednostki – 15.836,-zł </w:t>
      </w:r>
      <w:r w:rsidR="004B34E1">
        <w:rPr>
          <w:rFonts w:ascii="Arial" w:hAnsi="Arial" w:cs="Arial"/>
          <w:sz w:val="24"/>
          <w:szCs w:val="24"/>
        </w:rPr>
        <w:br/>
      </w:r>
      <w:r w:rsidRPr="004F3550">
        <w:rPr>
          <w:rFonts w:ascii="Arial" w:hAnsi="Arial" w:cs="Arial"/>
          <w:sz w:val="24"/>
          <w:szCs w:val="24"/>
        </w:rPr>
        <w:t>(§ 4210 – 15.336,-zł, § 4240 – 500,-zł),</w:t>
      </w:r>
    </w:p>
    <w:p w:rsidR="004F3550" w:rsidRPr="004F3550" w:rsidRDefault="004F3550" w:rsidP="00CB127A">
      <w:pPr>
        <w:numPr>
          <w:ilvl w:val="0"/>
          <w:numId w:val="289"/>
        </w:numPr>
        <w:tabs>
          <w:tab w:val="left" w:pos="851"/>
        </w:tabs>
        <w:spacing w:after="0" w:line="360" w:lineRule="auto"/>
        <w:ind w:left="851" w:hanging="284"/>
        <w:jc w:val="both"/>
        <w:rPr>
          <w:rFonts w:ascii="Arial" w:eastAsia="Times New Roman" w:hAnsi="Arial" w:cs="Arial"/>
          <w:color w:val="FF0000"/>
          <w:sz w:val="24"/>
          <w:szCs w:val="24"/>
          <w:lang w:eastAsia="pl-PL"/>
        </w:rPr>
      </w:pPr>
      <w:r w:rsidRPr="004F3550">
        <w:rPr>
          <w:rFonts w:ascii="Arial" w:hAnsi="Arial" w:cs="Arial"/>
          <w:sz w:val="24"/>
          <w:szCs w:val="24"/>
        </w:rPr>
        <w:t>koszty  eksploatacji (zakup paliwa, części, opon</w:t>
      </w:r>
      <w:r w:rsidRPr="004F3550">
        <w:rPr>
          <w:rFonts w:ascii="Arial" w:hAnsi="Arial" w:cs="Arial"/>
          <w:color w:val="0070C0"/>
          <w:sz w:val="24"/>
          <w:szCs w:val="24"/>
        </w:rPr>
        <w:t xml:space="preserve">, </w:t>
      </w:r>
      <w:r w:rsidRPr="004F3550">
        <w:rPr>
          <w:rFonts w:ascii="Arial" w:hAnsi="Arial" w:cs="Arial"/>
          <w:sz w:val="24"/>
          <w:szCs w:val="24"/>
        </w:rPr>
        <w:t xml:space="preserve">badania techniczne, mycie </w:t>
      </w:r>
      <w:r w:rsidR="004B34E1">
        <w:rPr>
          <w:rFonts w:ascii="Arial" w:hAnsi="Arial" w:cs="Arial"/>
          <w:sz w:val="24"/>
          <w:szCs w:val="24"/>
        </w:rPr>
        <w:br/>
      </w:r>
      <w:r w:rsidRPr="004F3550">
        <w:rPr>
          <w:rFonts w:ascii="Arial" w:hAnsi="Arial" w:cs="Arial"/>
          <w:sz w:val="24"/>
          <w:szCs w:val="24"/>
        </w:rPr>
        <w:t>i sprzątanie), remontów, ubezpieczeń, opłaty ewidencyjne przy przeglądzie samochodów służbowych i rejestracji auta oraz ubezpieczenia samochodów służbowych i przyczepy – 16.843,-zł (§ 4210 – 11.390,-zł, § 4270 – 2.301,-zł, § 4300 – 479,-zł, § 4430 – 2.673,-zł),</w:t>
      </w:r>
    </w:p>
    <w:p w:rsidR="004F3550" w:rsidRPr="004F3550" w:rsidRDefault="004F3550" w:rsidP="00CB127A">
      <w:pPr>
        <w:numPr>
          <w:ilvl w:val="0"/>
          <w:numId w:val="289"/>
        </w:numPr>
        <w:tabs>
          <w:tab w:val="left" w:pos="851"/>
        </w:tabs>
        <w:spacing w:after="0" w:line="360" w:lineRule="auto"/>
        <w:ind w:left="851" w:hanging="284"/>
        <w:jc w:val="both"/>
        <w:rPr>
          <w:rFonts w:ascii="Arial" w:eastAsia="Times New Roman" w:hAnsi="Arial" w:cs="Arial"/>
          <w:color w:val="FF0000"/>
          <w:sz w:val="24"/>
          <w:szCs w:val="24"/>
          <w:lang w:eastAsia="pl-PL"/>
        </w:rPr>
      </w:pPr>
      <w:r w:rsidRPr="004F3550">
        <w:rPr>
          <w:rFonts w:ascii="Arial" w:hAnsi="Arial" w:cs="Arial"/>
          <w:sz w:val="24"/>
          <w:szCs w:val="24"/>
        </w:rPr>
        <w:t>opłaty za energię elektryczną, centralne ogrzewanie, wodę i odprowadzanie ścieków – 12.901,-zł (§ 4260 – 11.959,-zł, § 4300 – 942,-zł),</w:t>
      </w:r>
    </w:p>
    <w:p w:rsidR="004F3550" w:rsidRPr="004F3550" w:rsidRDefault="004F3550" w:rsidP="00CB127A">
      <w:pPr>
        <w:numPr>
          <w:ilvl w:val="0"/>
          <w:numId w:val="289"/>
        </w:numPr>
        <w:spacing w:after="0" w:line="360" w:lineRule="auto"/>
        <w:ind w:left="851" w:hanging="284"/>
        <w:jc w:val="both"/>
        <w:rPr>
          <w:rFonts w:ascii="Arial" w:hAnsi="Arial" w:cs="Arial"/>
          <w:sz w:val="24"/>
          <w:szCs w:val="24"/>
        </w:rPr>
      </w:pPr>
      <w:r w:rsidRPr="004F3550">
        <w:rPr>
          <w:rFonts w:ascii="Arial" w:hAnsi="Arial" w:cs="Arial"/>
          <w:sz w:val="24"/>
          <w:szCs w:val="24"/>
        </w:rPr>
        <w:t>opłaty za usługi telekomunikacyjne – 2.073,-zł (§ 4360),</w:t>
      </w:r>
    </w:p>
    <w:p w:rsidR="004F3550" w:rsidRPr="004F3550" w:rsidRDefault="004F3550" w:rsidP="00CB127A">
      <w:pPr>
        <w:numPr>
          <w:ilvl w:val="0"/>
          <w:numId w:val="289"/>
        </w:numPr>
        <w:spacing w:after="0" w:line="360" w:lineRule="auto"/>
        <w:ind w:left="851" w:hanging="284"/>
        <w:jc w:val="both"/>
        <w:rPr>
          <w:rFonts w:ascii="Arial" w:hAnsi="Arial" w:cs="Arial"/>
          <w:color w:val="0070C0"/>
          <w:sz w:val="24"/>
          <w:szCs w:val="24"/>
        </w:rPr>
      </w:pPr>
      <w:r w:rsidRPr="004F3550">
        <w:rPr>
          <w:rFonts w:ascii="Arial" w:hAnsi="Arial" w:cs="Arial"/>
          <w:sz w:val="24"/>
          <w:szCs w:val="24"/>
        </w:rPr>
        <w:t>opłaty za czynsz wynajmowanych pomieszczeń biurowych i piwnic oraz najem placu pod garaż –  46.450,-zł (§ 4300 – 1.476,-zł, § 4400 – 44.974,-zł),</w:t>
      </w:r>
    </w:p>
    <w:p w:rsidR="004F3550" w:rsidRPr="004F3550" w:rsidRDefault="004F3550" w:rsidP="00CB127A">
      <w:pPr>
        <w:numPr>
          <w:ilvl w:val="0"/>
          <w:numId w:val="289"/>
        </w:numPr>
        <w:spacing w:after="0" w:line="360" w:lineRule="auto"/>
        <w:ind w:left="851" w:hanging="284"/>
        <w:jc w:val="both"/>
        <w:rPr>
          <w:rFonts w:ascii="Arial" w:hAnsi="Arial" w:cs="Arial"/>
          <w:color w:val="0070C0"/>
          <w:sz w:val="24"/>
          <w:szCs w:val="24"/>
        </w:rPr>
      </w:pPr>
      <w:r w:rsidRPr="004F3550">
        <w:rPr>
          <w:rFonts w:ascii="Arial" w:hAnsi="Arial" w:cs="Arial"/>
          <w:sz w:val="24"/>
          <w:szCs w:val="24"/>
        </w:rPr>
        <w:t>ubezpieczenie mienia – 1.062,-zł (§ 4430),</w:t>
      </w:r>
    </w:p>
    <w:p w:rsidR="004F3550" w:rsidRPr="004F3550" w:rsidRDefault="004F3550" w:rsidP="00CB127A">
      <w:pPr>
        <w:numPr>
          <w:ilvl w:val="0"/>
          <w:numId w:val="289"/>
        </w:numPr>
        <w:spacing w:after="0" w:line="360" w:lineRule="auto"/>
        <w:ind w:left="851" w:hanging="284"/>
        <w:jc w:val="both"/>
        <w:rPr>
          <w:rFonts w:ascii="Arial" w:hAnsi="Arial" w:cs="Arial"/>
          <w:sz w:val="24"/>
          <w:szCs w:val="24"/>
        </w:rPr>
      </w:pPr>
      <w:r w:rsidRPr="004F3550">
        <w:rPr>
          <w:rFonts w:ascii="Arial" w:hAnsi="Arial" w:cs="Arial"/>
          <w:sz w:val="24"/>
          <w:szCs w:val="24"/>
        </w:rPr>
        <w:t>odpis na Zakładowy Fundusz Świadczeń Socjalnych – 10.248,-zł (§ 4440),</w:t>
      </w:r>
    </w:p>
    <w:p w:rsidR="004F3550" w:rsidRPr="004F3550" w:rsidRDefault="004F3550" w:rsidP="00CB127A">
      <w:pPr>
        <w:numPr>
          <w:ilvl w:val="0"/>
          <w:numId w:val="289"/>
        </w:numPr>
        <w:spacing w:after="0" w:line="360" w:lineRule="auto"/>
        <w:ind w:left="851" w:hanging="284"/>
        <w:jc w:val="both"/>
        <w:rPr>
          <w:rFonts w:ascii="Arial" w:hAnsi="Arial" w:cs="Arial"/>
          <w:color w:val="0070C0"/>
          <w:sz w:val="24"/>
          <w:szCs w:val="24"/>
        </w:rPr>
      </w:pPr>
      <w:r w:rsidRPr="004F3550">
        <w:rPr>
          <w:rFonts w:ascii="Arial" w:hAnsi="Arial" w:cs="Arial"/>
          <w:sz w:val="24"/>
          <w:szCs w:val="24"/>
        </w:rPr>
        <w:t xml:space="preserve">szkolenia i badania lekarskie pracowników – 1.208,-zł (§ 4280 – 608,-zł, </w:t>
      </w:r>
      <w:r w:rsidR="004B34E1">
        <w:rPr>
          <w:rFonts w:ascii="Arial" w:hAnsi="Arial" w:cs="Arial"/>
          <w:sz w:val="24"/>
          <w:szCs w:val="24"/>
        </w:rPr>
        <w:br/>
      </w:r>
      <w:r w:rsidRPr="004F3550">
        <w:rPr>
          <w:rFonts w:ascii="Arial" w:hAnsi="Arial" w:cs="Arial"/>
          <w:sz w:val="24"/>
          <w:szCs w:val="24"/>
        </w:rPr>
        <w:t>§ 4700 – 600,-zł),</w:t>
      </w:r>
    </w:p>
    <w:p w:rsidR="006F7B1A" w:rsidRPr="006F7B1A" w:rsidRDefault="004F3550" w:rsidP="00CB127A">
      <w:pPr>
        <w:numPr>
          <w:ilvl w:val="0"/>
          <w:numId w:val="289"/>
        </w:numPr>
        <w:spacing w:after="0" w:line="360" w:lineRule="auto"/>
        <w:ind w:left="851" w:hanging="284"/>
        <w:jc w:val="both"/>
        <w:rPr>
          <w:rFonts w:ascii="Arial" w:hAnsi="Arial" w:cs="Arial"/>
          <w:color w:val="0070C0"/>
          <w:sz w:val="24"/>
          <w:szCs w:val="24"/>
        </w:rPr>
      </w:pPr>
      <w:r w:rsidRPr="004F3550">
        <w:rPr>
          <w:rFonts w:ascii="Arial" w:hAnsi="Arial" w:cs="Arial"/>
          <w:sz w:val="24"/>
          <w:szCs w:val="24"/>
        </w:rPr>
        <w:t>koszty działań informacyjno-promocyjnych (wykonanie materiałów promocyjnych, zakup nagród na konkursy, materiałów na organizację Rajdu Ekologia, pleneru „Przedsmak lata” i obchodów „Dnia Krajobrazu”, tablic, środków żywności, koszty transportu oraz inne koszty związane z organizacją imprez edukacyjno-promocyjnych) – 22.481,-zł (§ 4190 – 11.417,-zł, § 4210 – 2.400,-zł, § 4220 – 2.526,-zł, § 4300 – 6.138,-zł). Zakup nagród dla finalistów IV edycji konkursu poezji przyrodniczej Poeta Przyrodniczy” oraz wojewódzkiego XVII edycji ogólnopolskiego konkursu pn. „Poznajemy Parki Krajobrazowe Polski” został dofinansowany z dotacji z Wojewódzkiego Funduszu Ochrony środowiska i Gospodarki Wodnej w Rzeszowie w kwocie 5.668,-zł. W ramach działań informacyjno-promocyjnych poniesiono wydatki na zakup środków ż</w:t>
      </w:r>
      <w:r w:rsidR="006F7B1A">
        <w:rPr>
          <w:rFonts w:ascii="Arial" w:hAnsi="Arial" w:cs="Arial"/>
          <w:sz w:val="24"/>
          <w:szCs w:val="24"/>
        </w:rPr>
        <w:t>ywności kwocie 2.526,-zł, w tym:</w:t>
      </w:r>
      <w:r w:rsidRPr="004F3550">
        <w:rPr>
          <w:rFonts w:ascii="Arial" w:hAnsi="Arial" w:cs="Arial"/>
          <w:sz w:val="24"/>
          <w:szCs w:val="24"/>
        </w:rPr>
        <w:t xml:space="preserve"> </w:t>
      </w:r>
    </w:p>
    <w:p w:rsidR="006F7B1A" w:rsidRPr="006F7B1A" w:rsidRDefault="006F7B1A" w:rsidP="006F7B1A">
      <w:pPr>
        <w:spacing w:after="0" w:line="360" w:lineRule="auto"/>
        <w:ind w:left="1276" w:hanging="425"/>
        <w:jc w:val="both"/>
        <w:rPr>
          <w:rFonts w:ascii="Arial" w:hAnsi="Arial" w:cs="Arial"/>
          <w:sz w:val="24"/>
          <w:szCs w:val="24"/>
        </w:rPr>
      </w:pPr>
      <w:proofErr w:type="spellStart"/>
      <w:r>
        <w:rPr>
          <w:rFonts w:ascii="Arial" w:hAnsi="Arial" w:cs="Arial"/>
          <w:sz w:val="24"/>
          <w:szCs w:val="24"/>
        </w:rPr>
        <w:t>ia</w:t>
      </w:r>
      <w:proofErr w:type="spellEnd"/>
      <w:r>
        <w:rPr>
          <w:rFonts w:ascii="Arial" w:hAnsi="Arial" w:cs="Arial"/>
          <w:sz w:val="24"/>
          <w:szCs w:val="24"/>
        </w:rPr>
        <w:t xml:space="preserve">) zakup finansowany ze środków własnych Samorządu Województwa </w:t>
      </w:r>
      <w:r>
        <w:rPr>
          <w:rFonts w:ascii="Arial" w:hAnsi="Arial" w:cs="Arial"/>
          <w:sz w:val="24"/>
          <w:szCs w:val="24"/>
        </w:rPr>
        <w:br/>
        <w:t xml:space="preserve">w kwocie 934,-zł na potrzeby </w:t>
      </w:r>
      <w:r w:rsidRPr="004F3550">
        <w:rPr>
          <w:rFonts w:ascii="Arial" w:eastAsia="Times New Roman" w:hAnsi="Arial" w:cs="Times New Roman"/>
          <w:sz w:val="24"/>
          <w:szCs w:val="24"/>
        </w:rPr>
        <w:t>organizacj</w:t>
      </w:r>
      <w:r>
        <w:rPr>
          <w:rFonts w:ascii="Arial" w:eastAsia="Times New Roman" w:hAnsi="Arial" w:cs="Times New Roman"/>
          <w:sz w:val="24"/>
          <w:szCs w:val="24"/>
        </w:rPr>
        <w:t>i</w:t>
      </w:r>
      <w:r w:rsidRPr="004F3550">
        <w:rPr>
          <w:rFonts w:ascii="Arial" w:eastAsia="Times New Roman" w:hAnsi="Arial" w:cs="Times New Roman"/>
          <w:sz w:val="24"/>
          <w:szCs w:val="24"/>
        </w:rPr>
        <w:t xml:space="preserve"> konkursu w ramach obchodów „Dnia krajobrazu” pn. „Krajobraz marzeń”. W konkursie uczestniczyło około 60</w:t>
      </w:r>
      <w:r w:rsidR="004B34E1">
        <w:rPr>
          <w:rFonts w:ascii="Arial" w:eastAsia="Times New Roman" w:hAnsi="Arial" w:cs="Times New Roman"/>
          <w:sz w:val="24"/>
          <w:szCs w:val="24"/>
        </w:rPr>
        <w:t xml:space="preserve"> osób, w tym uczniowie wraz </w:t>
      </w:r>
      <w:r w:rsidRPr="004F3550">
        <w:rPr>
          <w:rFonts w:ascii="Arial" w:eastAsia="Times New Roman" w:hAnsi="Arial" w:cs="Times New Roman"/>
          <w:sz w:val="24"/>
          <w:szCs w:val="24"/>
        </w:rPr>
        <w:t xml:space="preserve">z opiekunami oraz pracownicy ZPK </w:t>
      </w:r>
      <w:r w:rsidRPr="004F3550">
        <w:rPr>
          <w:rFonts w:ascii="Arial" w:eastAsia="Times New Roman" w:hAnsi="Arial" w:cs="Times New Roman"/>
          <w:sz w:val="24"/>
          <w:szCs w:val="24"/>
        </w:rPr>
        <w:lastRenderedPageBreak/>
        <w:t>w Przemyślu. Konkurs o zasięgu parkowym. Celem konkursu jest promocja wartości przyrodniczych i kulturowych parków krajobrazowych, administrowanych przez Zespół Parków Krajobrazowych w Przemyślu (wzbudzenie zainteresowania przyrodą oraz kulturą własnego regionu), podnoszenie świadomości w zakresie wartości krajobrazu a także promocja młodzieżowej twórczości fotograficznej,</w:t>
      </w:r>
    </w:p>
    <w:p w:rsidR="006F7B1A" w:rsidRPr="004F3550" w:rsidRDefault="006F7B1A" w:rsidP="006F7B1A">
      <w:pPr>
        <w:spacing w:after="0" w:line="360" w:lineRule="auto"/>
        <w:ind w:left="1276" w:hanging="425"/>
        <w:jc w:val="both"/>
        <w:rPr>
          <w:rFonts w:ascii="Arial" w:hAnsi="Arial" w:cs="Arial"/>
          <w:color w:val="0070C0"/>
          <w:sz w:val="24"/>
          <w:szCs w:val="24"/>
        </w:rPr>
      </w:pPr>
      <w:proofErr w:type="spellStart"/>
      <w:r w:rsidRPr="006F7B1A">
        <w:rPr>
          <w:rFonts w:ascii="Arial" w:hAnsi="Arial" w:cs="Arial"/>
          <w:sz w:val="24"/>
          <w:szCs w:val="24"/>
        </w:rPr>
        <w:t>ib</w:t>
      </w:r>
      <w:proofErr w:type="spellEnd"/>
      <w:r w:rsidRPr="006F7B1A">
        <w:rPr>
          <w:rFonts w:ascii="Arial" w:hAnsi="Arial" w:cs="Arial"/>
          <w:sz w:val="24"/>
          <w:szCs w:val="24"/>
        </w:rPr>
        <w:t>) zakup</w:t>
      </w:r>
      <w:r w:rsidR="004473B4">
        <w:rPr>
          <w:rFonts w:ascii="Arial" w:hAnsi="Arial" w:cs="Arial"/>
          <w:sz w:val="24"/>
          <w:szCs w:val="24"/>
        </w:rPr>
        <w:t xml:space="preserve">y finansowane </w:t>
      </w:r>
      <w:r w:rsidRPr="006F7B1A">
        <w:rPr>
          <w:rFonts w:ascii="Arial" w:hAnsi="Arial" w:cs="Arial"/>
          <w:sz w:val="24"/>
          <w:szCs w:val="24"/>
        </w:rPr>
        <w:t xml:space="preserve">z dotacji celowej z budżetu państwa </w:t>
      </w:r>
      <w:r>
        <w:rPr>
          <w:rFonts w:ascii="Arial" w:hAnsi="Arial" w:cs="Arial"/>
          <w:sz w:val="24"/>
          <w:szCs w:val="24"/>
        </w:rPr>
        <w:t xml:space="preserve">w kwocie </w:t>
      </w:r>
      <w:r>
        <w:rPr>
          <w:rFonts w:ascii="Arial" w:hAnsi="Arial" w:cs="Arial"/>
          <w:sz w:val="24"/>
          <w:szCs w:val="24"/>
        </w:rPr>
        <w:br/>
        <w:t>1.592,-zł</w:t>
      </w:r>
      <w:r w:rsidR="004473B4">
        <w:rPr>
          <w:rFonts w:ascii="Arial" w:hAnsi="Arial" w:cs="Arial"/>
          <w:sz w:val="24"/>
          <w:szCs w:val="24"/>
        </w:rPr>
        <w:t>,</w:t>
      </w:r>
      <w:r>
        <w:rPr>
          <w:rFonts w:ascii="Arial" w:hAnsi="Arial" w:cs="Arial"/>
          <w:sz w:val="24"/>
          <w:szCs w:val="24"/>
        </w:rPr>
        <w:t xml:space="preserve"> z tego na potrzeby:</w:t>
      </w:r>
    </w:p>
    <w:p w:rsidR="004F3550" w:rsidRPr="004F3550" w:rsidRDefault="004F3550" w:rsidP="00CB127A">
      <w:pPr>
        <w:numPr>
          <w:ilvl w:val="0"/>
          <w:numId w:val="364"/>
        </w:numPr>
        <w:spacing w:after="0" w:line="360" w:lineRule="auto"/>
        <w:ind w:left="1560" w:hanging="284"/>
        <w:jc w:val="both"/>
        <w:rPr>
          <w:rFonts w:ascii="Arial" w:eastAsia="Times New Roman" w:hAnsi="Arial" w:cs="Arial"/>
          <w:color w:val="0070C0"/>
          <w:sz w:val="24"/>
          <w:szCs w:val="24"/>
        </w:rPr>
      </w:pPr>
      <w:r w:rsidRPr="004F3550">
        <w:rPr>
          <w:rFonts w:ascii="Arial" w:eastAsia="Times New Roman" w:hAnsi="Arial" w:cs="Times New Roman"/>
          <w:sz w:val="24"/>
          <w:szCs w:val="24"/>
        </w:rPr>
        <w:t xml:space="preserve">organizacji wojewódzkiego etapu ogólnopolskiego konkursu „Poznajemy Parki Krajobrazowe Polski”. W wydarzeniu brało udział 65 osób (uczniowie, nauczyciele, pracownicy Zespołu Karpackich Parków Krajobrazowych w Krośnie oraz zaproszeni goście z UMWP </w:t>
      </w:r>
      <w:r w:rsidR="004B34E1">
        <w:rPr>
          <w:rFonts w:ascii="Arial" w:eastAsia="Times New Roman" w:hAnsi="Arial" w:cs="Times New Roman"/>
          <w:sz w:val="24"/>
          <w:szCs w:val="24"/>
        </w:rPr>
        <w:br/>
      </w:r>
      <w:r w:rsidRPr="004F3550">
        <w:rPr>
          <w:rFonts w:ascii="Arial" w:eastAsia="Times New Roman" w:hAnsi="Arial" w:cs="Times New Roman"/>
          <w:sz w:val="24"/>
          <w:szCs w:val="24"/>
        </w:rPr>
        <w:t xml:space="preserve">w Rzeszowie). Konkurs o zasięgu wojewódzkim. Celem konkursu jest zdobywanie i pogłębianie wiedzy dotyczącej parków krajobrazowych </w:t>
      </w:r>
      <w:r w:rsidR="004B34E1">
        <w:rPr>
          <w:rFonts w:ascii="Arial" w:eastAsia="Times New Roman" w:hAnsi="Arial" w:cs="Times New Roman"/>
          <w:sz w:val="24"/>
          <w:szCs w:val="24"/>
        </w:rPr>
        <w:br/>
      </w:r>
      <w:r w:rsidRPr="004F3550">
        <w:rPr>
          <w:rFonts w:ascii="Arial" w:eastAsia="Times New Roman" w:hAnsi="Arial" w:cs="Times New Roman"/>
          <w:sz w:val="24"/>
          <w:szCs w:val="24"/>
        </w:rPr>
        <w:t xml:space="preserve">w regionie (województwie) oraz w całej Polsce, poszerzenie wiadomości z zakresu ekologii, ochrony przyrody i ochrony środowiska, zrozumienie zależności zachodzących pomiędzy organizmami </w:t>
      </w:r>
      <w:r w:rsidR="004B34E1">
        <w:rPr>
          <w:rFonts w:ascii="Arial" w:eastAsia="Times New Roman" w:hAnsi="Arial" w:cs="Times New Roman"/>
          <w:sz w:val="24"/>
          <w:szCs w:val="24"/>
        </w:rPr>
        <w:br/>
      </w:r>
      <w:r w:rsidRPr="004F3550">
        <w:rPr>
          <w:rFonts w:ascii="Arial" w:eastAsia="Times New Roman" w:hAnsi="Arial" w:cs="Times New Roman"/>
          <w:sz w:val="24"/>
          <w:szCs w:val="24"/>
        </w:rPr>
        <w:t>w ekosystemach, doskonalenie umiejętności rozpoznawania gatunków grzybów, roślin i zwierząt,</w:t>
      </w:r>
    </w:p>
    <w:p w:rsidR="004F3550" w:rsidRPr="004F3550" w:rsidRDefault="004F3550" w:rsidP="00CB127A">
      <w:pPr>
        <w:numPr>
          <w:ilvl w:val="0"/>
          <w:numId w:val="364"/>
        </w:numPr>
        <w:spacing w:after="0" w:line="360" w:lineRule="auto"/>
        <w:ind w:left="1560" w:hanging="284"/>
        <w:jc w:val="both"/>
        <w:rPr>
          <w:rFonts w:ascii="Arial" w:eastAsia="Times New Roman" w:hAnsi="Arial" w:cs="Arial"/>
          <w:color w:val="0070C0"/>
          <w:sz w:val="24"/>
          <w:szCs w:val="24"/>
        </w:rPr>
      </w:pPr>
      <w:r w:rsidRPr="004F3550">
        <w:rPr>
          <w:rFonts w:ascii="Arial" w:eastAsia="Times New Roman" w:hAnsi="Arial" w:cs="Times New Roman"/>
          <w:sz w:val="24"/>
          <w:szCs w:val="24"/>
        </w:rPr>
        <w:t>organizacji etapu III parkowego ogólnopolskiego konkursu „Poznajemy Parki Krajobrazowe Polski”. W wydarzeniu brało udział 45 osób (uczniów wraz z nauczycielami) z parków krajobrazowych zarządzanych przez tut. Zespół. Konkurs o zasięgu wojewódzkim. Celem konkursu jest zdobywanie i pogłębianie wiedzy dotyczącej parków krajobrazowych w regionie (województwie) oraz w całej Polsce, poszerzenie wiadomości z zakresu ekologii, ochrony przyrody i ochrony środowiska, zrozumienie zależności zachodzących pomiędzy organizmami w ekosystemach, doskonalenie umiejętności rozpoznawania gatunków grzybów, roślin i zwierząt,</w:t>
      </w:r>
    </w:p>
    <w:p w:rsidR="004F3550" w:rsidRPr="004F3550" w:rsidRDefault="004F3550" w:rsidP="00CB127A">
      <w:pPr>
        <w:numPr>
          <w:ilvl w:val="0"/>
          <w:numId w:val="364"/>
        </w:numPr>
        <w:spacing w:after="0" w:line="360" w:lineRule="auto"/>
        <w:ind w:left="1560" w:hanging="284"/>
        <w:jc w:val="both"/>
        <w:rPr>
          <w:rFonts w:ascii="Arial" w:eastAsia="Times New Roman" w:hAnsi="Arial" w:cs="Arial"/>
          <w:color w:val="0070C0"/>
          <w:sz w:val="24"/>
          <w:szCs w:val="24"/>
        </w:rPr>
      </w:pPr>
      <w:r w:rsidRPr="004F3550">
        <w:rPr>
          <w:rFonts w:ascii="Arial" w:eastAsia="Times New Roman" w:hAnsi="Arial" w:cs="Arial"/>
          <w:sz w:val="24"/>
          <w:szCs w:val="24"/>
        </w:rPr>
        <w:t>organizacji</w:t>
      </w:r>
      <w:r w:rsidRPr="004F3550">
        <w:rPr>
          <w:rFonts w:ascii="Arial" w:eastAsia="Times New Roman" w:hAnsi="Arial" w:cs="Arial"/>
          <w:color w:val="0070C0"/>
          <w:sz w:val="24"/>
          <w:szCs w:val="24"/>
        </w:rPr>
        <w:t xml:space="preserve"> </w:t>
      </w:r>
      <w:r w:rsidRPr="004F3550">
        <w:rPr>
          <w:rFonts w:ascii="Arial" w:eastAsia="Times New Roman" w:hAnsi="Arial" w:cs="Times New Roman"/>
          <w:sz w:val="24"/>
          <w:szCs w:val="24"/>
        </w:rPr>
        <w:t xml:space="preserve">wewnętrznego pleneru "Przedsmak lata na Pogórzu Dynowskim". W plenerze brało udział 39 osób (uczniowie wraz </w:t>
      </w:r>
      <w:r w:rsidR="004B34E1">
        <w:rPr>
          <w:rFonts w:ascii="Arial" w:eastAsia="Times New Roman" w:hAnsi="Arial" w:cs="Times New Roman"/>
          <w:sz w:val="24"/>
          <w:szCs w:val="24"/>
        </w:rPr>
        <w:br/>
      </w:r>
      <w:r w:rsidRPr="004F3550">
        <w:rPr>
          <w:rFonts w:ascii="Arial" w:eastAsia="Times New Roman" w:hAnsi="Arial" w:cs="Times New Roman"/>
          <w:sz w:val="24"/>
          <w:szCs w:val="24"/>
        </w:rPr>
        <w:t xml:space="preserve">z opiekunami). Celem pleneru było rozbudzenie i rozwijanie zainteresowań przyrodniczych, dostrzeganie piękna otaczającej nas przyrody, w tym różnorodności biologiczne i  form ochrony przyrody </w:t>
      </w:r>
      <w:r w:rsidR="004B34E1">
        <w:rPr>
          <w:rFonts w:ascii="Arial" w:eastAsia="Times New Roman" w:hAnsi="Arial" w:cs="Times New Roman"/>
          <w:sz w:val="24"/>
          <w:szCs w:val="24"/>
        </w:rPr>
        <w:br/>
      </w:r>
      <w:r w:rsidRPr="004F3550">
        <w:rPr>
          <w:rFonts w:ascii="Arial" w:eastAsia="Times New Roman" w:hAnsi="Arial" w:cs="Times New Roman"/>
          <w:sz w:val="24"/>
          <w:szCs w:val="24"/>
        </w:rPr>
        <w:lastRenderedPageBreak/>
        <w:t>w regionie, kształtowanie świadomego i odpowiedzialnego stosunku do środowiska przyrodniczego, integracja i wymiana doświadczeń młodzieży z terenu Pogórza Dynowskiego,</w:t>
      </w:r>
    </w:p>
    <w:p w:rsidR="004F3550" w:rsidRPr="004F3550" w:rsidRDefault="004F3550" w:rsidP="00CB127A">
      <w:pPr>
        <w:numPr>
          <w:ilvl w:val="0"/>
          <w:numId w:val="364"/>
        </w:numPr>
        <w:tabs>
          <w:tab w:val="left" w:pos="709"/>
          <w:tab w:val="left" w:pos="851"/>
        </w:tabs>
        <w:spacing w:after="0" w:line="360" w:lineRule="auto"/>
        <w:ind w:left="1560" w:hanging="284"/>
        <w:jc w:val="both"/>
        <w:rPr>
          <w:rFonts w:ascii="Arial" w:eastAsia="Times New Roman" w:hAnsi="Arial" w:cs="Times New Roman"/>
          <w:sz w:val="24"/>
          <w:szCs w:val="24"/>
        </w:rPr>
      </w:pPr>
      <w:r w:rsidRPr="004F3550">
        <w:rPr>
          <w:rFonts w:ascii="Arial" w:eastAsia="Times New Roman" w:hAnsi="Arial" w:cs="Times New Roman"/>
          <w:sz w:val="24"/>
          <w:szCs w:val="24"/>
        </w:rPr>
        <w:t xml:space="preserve">wewnętrznej lokalnej akcji „Sprzątanie Świata”. W akcji uczestniczyło 153 osoby (uczniowie, nauczyciele oraz pracownicy RDOŚ </w:t>
      </w:r>
      <w:r w:rsidR="004B34E1">
        <w:rPr>
          <w:rFonts w:ascii="Arial" w:eastAsia="Times New Roman" w:hAnsi="Arial" w:cs="Times New Roman"/>
          <w:sz w:val="24"/>
          <w:szCs w:val="24"/>
        </w:rPr>
        <w:br/>
      </w:r>
      <w:r w:rsidRPr="004F3550">
        <w:rPr>
          <w:rFonts w:ascii="Arial" w:eastAsia="Times New Roman" w:hAnsi="Arial" w:cs="Times New Roman"/>
          <w:sz w:val="24"/>
          <w:szCs w:val="24"/>
        </w:rPr>
        <w:t xml:space="preserve">w Przemyślu). Akcja o zasięgu parkowym. Celem akcji jest budzenie </w:t>
      </w:r>
      <w:r w:rsidR="004B34E1">
        <w:rPr>
          <w:rFonts w:ascii="Arial" w:eastAsia="Times New Roman" w:hAnsi="Arial" w:cs="Times New Roman"/>
          <w:sz w:val="24"/>
          <w:szCs w:val="24"/>
        </w:rPr>
        <w:br/>
      </w:r>
      <w:r w:rsidRPr="004F3550">
        <w:rPr>
          <w:rFonts w:ascii="Arial" w:eastAsia="Times New Roman" w:hAnsi="Arial" w:cs="Times New Roman"/>
          <w:sz w:val="24"/>
          <w:szCs w:val="24"/>
        </w:rPr>
        <w:t>i wzmacnianie świadomości ekologicznej, kształtowanie dobrej postawy wobec środowiska, zbiórka śmieci mająca na celu wzbudzenie osobistej odpowiedzialności za środowisko,</w:t>
      </w:r>
    </w:p>
    <w:p w:rsidR="004F3550" w:rsidRPr="004F3550" w:rsidRDefault="004F3550" w:rsidP="00CB127A">
      <w:pPr>
        <w:numPr>
          <w:ilvl w:val="0"/>
          <w:numId w:val="364"/>
        </w:numPr>
        <w:tabs>
          <w:tab w:val="left" w:pos="709"/>
          <w:tab w:val="left" w:pos="851"/>
        </w:tabs>
        <w:spacing w:after="0" w:line="360" w:lineRule="auto"/>
        <w:ind w:left="1560" w:hanging="284"/>
        <w:jc w:val="both"/>
        <w:rPr>
          <w:rFonts w:ascii="Arial" w:eastAsia="Times New Roman" w:hAnsi="Arial" w:cs="Times New Roman"/>
          <w:sz w:val="24"/>
          <w:szCs w:val="24"/>
        </w:rPr>
      </w:pPr>
      <w:r w:rsidRPr="004F3550">
        <w:rPr>
          <w:rFonts w:ascii="Arial" w:eastAsia="Times New Roman" w:hAnsi="Arial" w:cs="Times New Roman"/>
          <w:sz w:val="24"/>
          <w:szCs w:val="24"/>
        </w:rPr>
        <w:t xml:space="preserve">organizacji konkursu </w:t>
      </w:r>
      <w:proofErr w:type="spellStart"/>
      <w:r w:rsidRPr="004F3550">
        <w:rPr>
          <w:rFonts w:ascii="Arial" w:eastAsia="Times New Roman" w:hAnsi="Arial" w:cs="Times New Roman"/>
          <w:sz w:val="24"/>
          <w:szCs w:val="24"/>
        </w:rPr>
        <w:t>plastycznyego</w:t>
      </w:r>
      <w:proofErr w:type="spellEnd"/>
      <w:r w:rsidRPr="004F3550">
        <w:rPr>
          <w:rFonts w:ascii="Arial" w:eastAsia="Times New Roman" w:hAnsi="Arial" w:cs="Times New Roman"/>
          <w:sz w:val="24"/>
          <w:szCs w:val="24"/>
        </w:rPr>
        <w:t xml:space="preserve"> „Przyrodniczo -</w:t>
      </w:r>
      <w:r w:rsidR="004473B4">
        <w:rPr>
          <w:rFonts w:ascii="Arial" w:eastAsia="Times New Roman" w:hAnsi="Arial" w:cs="Times New Roman"/>
          <w:sz w:val="24"/>
          <w:szCs w:val="24"/>
        </w:rPr>
        <w:t xml:space="preserve"> ekologiczna ozdoba świąteczna”</w:t>
      </w:r>
      <w:r w:rsidRPr="004F3550">
        <w:rPr>
          <w:rFonts w:ascii="Arial" w:eastAsia="Times New Roman" w:hAnsi="Arial" w:cs="Times New Roman"/>
          <w:sz w:val="24"/>
          <w:szCs w:val="24"/>
        </w:rPr>
        <w:t xml:space="preserve">. W konkursie uczestniczyło </w:t>
      </w:r>
      <w:r w:rsidR="004473B4">
        <w:rPr>
          <w:rFonts w:ascii="Arial" w:eastAsia="Times New Roman" w:hAnsi="Arial" w:cs="Times New Roman"/>
          <w:sz w:val="24"/>
          <w:szCs w:val="24"/>
        </w:rPr>
        <w:t xml:space="preserve">72 osoby, w tym uczniowie wraz </w:t>
      </w:r>
      <w:r w:rsidRPr="004F3550">
        <w:rPr>
          <w:rFonts w:ascii="Arial" w:eastAsia="Times New Roman" w:hAnsi="Arial" w:cs="Times New Roman"/>
          <w:sz w:val="24"/>
          <w:szCs w:val="24"/>
        </w:rPr>
        <w:t xml:space="preserve">z opiekunami oraz przedstawiciele Przemyskiego Uniwersytetu Trzeciego Wieku. Konkurs o zasięgu parkowym. Celem organizowanego konkursu jest rozbudzenie inwencji twórczej </w:t>
      </w:r>
      <w:r w:rsidR="004B34E1">
        <w:rPr>
          <w:rFonts w:ascii="Arial" w:eastAsia="Times New Roman" w:hAnsi="Arial" w:cs="Times New Roman"/>
          <w:sz w:val="24"/>
          <w:szCs w:val="24"/>
        </w:rPr>
        <w:br/>
      </w:r>
      <w:r w:rsidRPr="004F3550">
        <w:rPr>
          <w:rFonts w:ascii="Arial" w:eastAsia="Times New Roman" w:hAnsi="Arial" w:cs="Times New Roman"/>
          <w:sz w:val="24"/>
          <w:szCs w:val="24"/>
        </w:rPr>
        <w:t>w zakresie wykonywania</w:t>
      </w:r>
      <w:r w:rsidRPr="004F3550">
        <w:rPr>
          <w:rFonts w:ascii="Times New Roman" w:eastAsia="Times New Roman" w:hAnsi="Times New Roman" w:cs="Times New Roman"/>
          <w:sz w:val="24"/>
          <w:szCs w:val="24"/>
        </w:rPr>
        <w:t xml:space="preserve"> </w:t>
      </w:r>
      <w:r w:rsidRPr="004F3550">
        <w:rPr>
          <w:rFonts w:ascii="Arial" w:eastAsia="Times New Roman" w:hAnsi="Arial" w:cs="Times New Roman"/>
          <w:sz w:val="24"/>
          <w:szCs w:val="24"/>
        </w:rPr>
        <w:t>ozdób choinkowych z wykorzystaniem akcentów regionalnych, ekologicznych i przyrodniczych; rozwijanie wrażliwości estetycznej oraz uzdolnień plastycznych dzieci i młodzieży oraz rozbudzanie zainteresowań tematyką związaną ze Świętami Bożego Narodzenia; rozwijanie wrażliwości estetycznej; stworzenie możliwości własnych dokonań twórczych,</w:t>
      </w:r>
    </w:p>
    <w:p w:rsidR="004F3550" w:rsidRPr="004F3550" w:rsidRDefault="004F3550" w:rsidP="00CB127A">
      <w:pPr>
        <w:numPr>
          <w:ilvl w:val="0"/>
          <w:numId w:val="364"/>
        </w:numPr>
        <w:tabs>
          <w:tab w:val="left" w:pos="709"/>
          <w:tab w:val="left" w:pos="851"/>
        </w:tabs>
        <w:spacing w:after="0" w:line="360" w:lineRule="auto"/>
        <w:ind w:left="1560" w:hanging="284"/>
        <w:jc w:val="both"/>
        <w:rPr>
          <w:rFonts w:ascii="Arial" w:eastAsia="Times New Roman" w:hAnsi="Arial" w:cs="Times New Roman"/>
          <w:sz w:val="24"/>
          <w:szCs w:val="24"/>
        </w:rPr>
      </w:pPr>
      <w:r w:rsidRPr="004F3550">
        <w:rPr>
          <w:rFonts w:ascii="Arial" w:eastAsia="Times New Roman" w:hAnsi="Arial" w:cs="Times New Roman"/>
          <w:sz w:val="24"/>
          <w:szCs w:val="24"/>
        </w:rPr>
        <w:t xml:space="preserve">posiedzenia Rady Zespołu Parków Krajobrazowych. W Radzie uczestniczyło 13 osób, w tym 6 członków Rady, pracownicy Zespołu oraz zaproszeni goście – przedstawiciele samorządu województwa. Zadanie o zasięgu wojewódzkim. Celem rady jest wykonywanie zadań ustawy o ochronie przyrody.     </w:t>
      </w:r>
    </w:p>
    <w:p w:rsidR="004F3550" w:rsidRPr="004F3550" w:rsidRDefault="004F3550" w:rsidP="00CB127A">
      <w:pPr>
        <w:numPr>
          <w:ilvl w:val="0"/>
          <w:numId w:val="289"/>
        </w:numPr>
        <w:spacing w:after="0" w:line="360" w:lineRule="auto"/>
        <w:ind w:left="851" w:hanging="284"/>
        <w:jc w:val="both"/>
        <w:rPr>
          <w:rFonts w:ascii="Arial" w:hAnsi="Arial" w:cs="Arial"/>
          <w:color w:val="0070C0"/>
          <w:sz w:val="24"/>
          <w:szCs w:val="24"/>
        </w:rPr>
      </w:pPr>
      <w:r w:rsidRPr="004F3550">
        <w:rPr>
          <w:rFonts w:ascii="Arial" w:hAnsi="Arial" w:cs="Arial"/>
          <w:sz w:val="24"/>
          <w:szCs w:val="24"/>
        </w:rPr>
        <w:t>usługi pocztowe, informatyczne, transportowe, przesyłki, aktualizacja programów antywirusowych i księgowych, roczna licencja  programów, domena, podpis elektroniczny, wyrobienie pieczątek, wykonanie naklejki/magnesu z nazwą jednostki na samochód, brakowanie dokumentacji archiwalnej, legalizacja gaśnic oraz abonament RTV – 8.103,-zł (§ 4300),</w:t>
      </w:r>
    </w:p>
    <w:p w:rsidR="004F3550" w:rsidRPr="004F3550" w:rsidRDefault="004F3550" w:rsidP="00CB127A">
      <w:pPr>
        <w:numPr>
          <w:ilvl w:val="0"/>
          <w:numId w:val="289"/>
        </w:numPr>
        <w:spacing w:after="0" w:line="360" w:lineRule="auto"/>
        <w:ind w:left="851" w:hanging="284"/>
        <w:jc w:val="both"/>
        <w:rPr>
          <w:rFonts w:ascii="Arial" w:hAnsi="Arial" w:cs="Arial"/>
          <w:sz w:val="24"/>
          <w:szCs w:val="24"/>
        </w:rPr>
      </w:pPr>
      <w:r w:rsidRPr="004F3550">
        <w:rPr>
          <w:rFonts w:ascii="Arial" w:hAnsi="Arial" w:cs="Arial"/>
          <w:sz w:val="24"/>
          <w:szCs w:val="24"/>
        </w:rPr>
        <w:t xml:space="preserve">wydruk kalendarza przyrodniczego 2018/2019 – 6.800,-zł (§ 4300). Zadanie finansowane z dotacji z Wojewódzkiego Funduszu Ochrony Środowiska </w:t>
      </w:r>
      <w:r w:rsidRPr="004F3550">
        <w:rPr>
          <w:rFonts w:ascii="Arial" w:hAnsi="Arial" w:cs="Arial"/>
          <w:sz w:val="24"/>
          <w:szCs w:val="24"/>
        </w:rPr>
        <w:br/>
        <w:t>i Gospodarki Wodnej w Rzeszowie w kwocie 5.440,-zł i środków własnych Samorządu Województwa w kwocie 1.360,-zł.</w:t>
      </w:r>
    </w:p>
    <w:p w:rsidR="004F3550" w:rsidRPr="004F3550" w:rsidRDefault="004F3550" w:rsidP="00CB127A">
      <w:pPr>
        <w:numPr>
          <w:ilvl w:val="0"/>
          <w:numId w:val="363"/>
        </w:numPr>
        <w:tabs>
          <w:tab w:val="left" w:pos="1985"/>
        </w:tabs>
        <w:spacing w:after="0" w:line="360" w:lineRule="auto"/>
        <w:ind w:left="567" w:hanging="283"/>
        <w:jc w:val="both"/>
        <w:rPr>
          <w:rFonts w:ascii="Arial" w:eastAsia="Times New Roman" w:hAnsi="Arial" w:cs="Arial"/>
          <w:color w:val="0070C0"/>
          <w:sz w:val="24"/>
          <w:szCs w:val="24"/>
        </w:rPr>
      </w:pPr>
      <w:r w:rsidRPr="004F3550">
        <w:rPr>
          <w:rFonts w:ascii="Arial" w:eastAsia="Times New Roman" w:hAnsi="Arial" w:cs="Arial"/>
          <w:sz w:val="24"/>
          <w:szCs w:val="24"/>
        </w:rPr>
        <w:lastRenderedPageBreak/>
        <w:t xml:space="preserve">realizacja projektu pn. „Opracowanie dokumentacji na potrzeby planów ochrony dla pięciu Parków Krajobrazowych: Pogórza Przemyskiego, Gór Słonnych" </w:t>
      </w:r>
      <w:proofErr w:type="spellStart"/>
      <w:r w:rsidRPr="004F3550">
        <w:rPr>
          <w:rFonts w:ascii="Arial" w:eastAsia="Times New Roman" w:hAnsi="Arial" w:cs="Arial"/>
          <w:sz w:val="24"/>
          <w:szCs w:val="24"/>
        </w:rPr>
        <w:t>Południoworoztoczańskiego</w:t>
      </w:r>
      <w:proofErr w:type="spellEnd"/>
      <w:r w:rsidRPr="004F3550">
        <w:rPr>
          <w:rFonts w:ascii="Arial" w:eastAsia="Times New Roman" w:hAnsi="Arial" w:cs="Arial"/>
          <w:sz w:val="24"/>
          <w:szCs w:val="24"/>
        </w:rPr>
        <w:t xml:space="preserve">, Puszczy Solskiej oraz Lasów Janowskich” </w:t>
      </w:r>
      <w:r w:rsidR="004B34E1">
        <w:rPr>
          <w:rFonts w:ascii="Arial" w:eastAsia="Times New Roman" w:hAnsi="Arial" w:cs="Arial"/>
          <w:sz w:val="24"/>
          <w:szCs w:val="24"/>
        </w:rPr>
        <w:br/>
      </w:r>
      <w:r w:rsidRPr="004F3550">
        <w:rPr>
          <w:rFonts w:ascii="Arial" w:eastAsia="Times New Roman" w:hAnsi="Arial" w:cs="Arial"/>
          <w:sz w:val="24"/>
          <w:szCs w:val="24"/>
        </w:rPr>
        <w:t xml:space="preserve">w ramach Regionalnego Programu Operacyjnego Województwa Podkarpackiego na lata 2014-2020 w kwocie 15.000,-zł (§ 4307 – 12.750,-zł, </w:t>
      </w:r>
      <w:r w:rsidR="004B34E1">
        <w:rPr>
          <w:rFonts w:ascii="Arial" w:eastAsia="Times New Roman" w:hAnsi="Arial" w:cs="Arial"/>
          <w:sz w:val="24"/>
          <w:szCs w:val="24"/>
        </w:rPr>
        <w:br/>
      </w:r>
      <w:r w:rsidRPr="004F3550">
        <w:rPr>
          <w:rFonts w:ascii="Arial" w:eastAsia="Times New Roman" w:hAnsi="Arial" w:cs="Arial"/>
          <w:sz w:val="24"/>
          <w:szCs w:val="24"/>
        </w:rPr>
        <w:t>§ 4309 – 2.250,-zł), w tym:</w:t>
      </w:r>
    </w:p>
    <w:p w:rsidR="004F3550" w:rsidRPr="004F3550" w:rsidRDefault="004F3550" w:rsidP="00CB127A">
      <w:pPr>
        <w:numPr>
          <w:ilvl w:val="0"/>
          <w:numId w:val="362"/>
        </w:numPr>
        <w:tabs>
          <w:tab w:val="left" w:pos="567"/>
          <w:tab w:val="left" w:pos="851"/>
        </w:tabs>
        <w:spacing w:after="0" w:line="360" w:lineRule="auto"/>
        <w:ind w:left="851" w:hanging="284"/>
        <w:jc w:val="both"/>
        <w:rPr>
          <w:rFonts w:ascii="Arial" w:eastAsia="Times New Roman" w:hAnsi="Arial" w:cs="Arial"/>
          <w:color w:val="0070C0"/>
          <w:sz w:val="24"/>
          <w:szCs w:val="24"/>
        </w:rPr>
      </w:pPr>
      <w:r w:rsidRPr="004F3550">
        <w:rPr>
          <w:rFonts w:ascii="Arial" w:eastAsia="Times New Roman" w:hAnsi="Arial" w:cs="Arial"/>
          <w:sz w:val="24"/>
          <w:szCs w:val="24"/>
          <w:lang w:eastAsia="pl-PL"/>
        </w:rPr>
        <w:t xml:space="preserve">wydatki podlegające rozliczeniu w ramach budżetu Unii Europejskiej w kwocie 12.750,-zł sfinansowane </w:t>
      </w:r>
      <w:r w:rsidRPr="004F3550">
        <w:rPr>
          <w:rFonts w:ascii="Arial" w:eastAsia="Times New Roman" w:hAnsi="Arial" w:cs="Arial"/>
          <w:sz w:val="24"/>
          <w:szCs w:val="24"/>
          <w:lang w:val="x-none" w:eastAsia="x-none"/>
        </w:rPr>
        <w:t>ze środków własnych Samorządu Województwa</w:t>
      </w:r>
      <w:r w:rsidRPr="004F3550">
        <w:rPr>
          <w:rFonts w:ascii="Arial" w:eastAsia="Times New Roman" w:hAnsi="Arial" w:cs="Arial"/>
          <w:sz w:val="24"/>
          <w:szCs w:val="24"/>
          <w:lang w:eastAsia="x-none"/>
        </w:rPr>
        <w:t xml:space="preserve"> </w:t>
      </w:r>
      <w:r w:rsidRPr="004F3550">
        <w:rPr>
          <w:rFonts w:ascii="Arial" w:eastAsia="Times New Roman" w:hAnsi="Arial" w:cs="Arial"/>
          <w:sz w:val="24"/>
          <w:szCs w:val="24"/>
          <w:lang w:val="x-none" w:eastAsia="x-none"/>
        </w:rPr>
        <w:t>do przyszłej refundacji</w:t>
      </w:r>
      <w:r w:rsidRPr="004F3550">
        <w:rPr>
          <w:rFonts w:ascii="Arial" w:eastAsia="Times New Roman" w:hAnsi="Arial" w:cs="Arial"/>
          <w:sz w:val="24"/>
          <w:szCs w:val="24"/>
          <w:lang w:eastAsia="x-none"/>
        </w:rPr>
        <w:t>,</w:t>
      </w:r>
    </w:p>
    <w:p w:rsidR="004F3550" w:rsidRPr="004F3550" w:rsidRDefault="004D6138" w:rsidP="00CB127A">
      <w:pPr>
        <w:numPr>
          <w:ilvl w:val="0"/>
          <w:numId w:val="362"/>
        </w:numPr>
        <w:tabs>
          <w:tab w:val="left" w:pos="567"/>
          <w:tab w:val="left" w:pos="851"/>
        </w:tabs>
        <w:spacing w:after="0" w:line="360" w:lineRule="auto"/>
        <w:ind w:left="851" w:hanging="284"/>
        <w:jc w:val="both"/>
        <w:rPr>
          <w:rFonts w:ascii="Arial" w:eastAsia="Times New Roman" w:hAnsi="Arial" w:cs="Arial"/>
          <w:color w:val="0070C0"/>
          <w:sz w:val="24"/>
          <w:szCs w:val="24"/>
        </w:rPr>
      </w:pPr>
      <w:r>
        <w:rPr>
          <w:rFonts w:ascii="Arial" w:eastAsia="Times New Roman" w:hAnsi="Arial" w:cs="Arial"/>
          <w:sz w:val="24"/>
          <w:szCs w:val="24"/>
          <w:lang w:eastAsia="pl-PL"/>
        </w:rPr>
        <w:t>wydatki finansowane z</w:t>
      </w:r>
      <w:r w:rsidR="004F3550" w:rsidRPr="004F3550">
        <w:rPr>
          <w:rFonts w:ascii="Arial" w:eastAsia="Times New Roman" w:hAnsi="Arial" w:cs="Arial"/>
          <w:sz w:val="24"/>
          <w:szCs w:val="24"/>
          <w:lang w:eastAsia="pl-PL"/>
        </w:rPr>
        <w:t xml:space="preserve">e środków własnych Samorządu Województwa </w:t>
      </w:r>
      <w:r w:rsidR="004B34E1">
        <w:rPr>
          <w:rFonts w:ascii="Arial" w:eastAsia="Times New Roman" w:hAnsi="Arial" w:cs="Arial"/>
          <w:sz w:val="24"/>
          <w:szCs w:val="24"/>
          <w:lang w:eastAsia="pl-PL"/>
        </w:rPr>
        <w:br/>
      </w:r>
      <w:r w:rsidR="004F3550" w:rsidRPr="004F3550">
        <w:rPr>
          <w:rFonts w:ascii="Arial" w:eastAsia="Times New Roman" w:hAnsi="Arial" w:cs="Arial"/>
          <w:sz w:val="24"/>
          <w:szCs w:val="24"/>
          <w:lang w:eastAsia="pl-PL"/>
        </w:rPr>
        <w:t>w kwocie 2.250,-zł.</w:t>
      </w:r>
    </w:p>
    <w:p w:rsidR="004F3550" w:rsidRPr="004F3550" w:rsidRDefault="004F3550" w:rsidP="0000443B">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Zadanie ujęte w wykazie przedsięwzięć do Wieloletniej Prognozy Finansowej Województwa Podkarpackiego o planowanych łącznych nakładach fina</w:t>
      </w:r>
      <w:r w:rsidR="0000443B">
        <w:rPr>
          <w:rFonts w:ascii="Arial" w:hAnsi="Arial" w:cs="Arial"/>
          <w:sz w:val="24"/>
          <w:szCs w:val="24"/>
        </w:rPr>
        <w:t xml:space="preserve">nsowych w kwocie 2.593.595,-zł </w:t>
      </w:r>
      <w:r w:rsidRPr="004F3550">
        <w:rPr>
          <w:rFonts w:ascii="Arial" w:hAnsi="Arial" w:cs="Arial"/>
          <w:sz w:val="24"/>
          <w:szCs w:val="24"/>
        </w:rPr>
        <w:t>finansowane ze środków własnych Samorządu Województwa Podkarpackiego i środków budżetu Unii Europejskiej.</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Termin realizacji zadania: 2018-2021.</w:t>
      </w:r>
    </w:p>
    <w:p w:rsidR="004F3550" w:rsidRPr="004F3550" w:rsidRDefault="004F3550" w:rsidP="004F3550">
      <w:pPr>
        <w:tabs>
          <w:tab w:val="left" w:pos="851"/>
        </w:tabs>
        <w:spacing w:after="0" w:line="360" w:lineRule="auto"/>
        <w:ind w:left="567"/>
        <w:jc w:val="both"/>
        <w:rPr>
          <w:rFonts w:ascii="Arial" w:hAnsi="Arial" w:cs="Arial"/>
          <w:sz w:val="24"/>
          <w:szCs w:val="24"/>
        </w:rPr>
      </w:pPr>
      <w:r w:rsidRPr="004F3550">
        <w:rPr>
          <w:rFonts w:ascii="Arial" w:hAnsi="Arial" w:cs="Arial"/>
          <w:sz w:val="24"/>
          <w:szCs w:val="24"/>
        </w:rPr>
        <w:t xml:space="preserve">W 2018r. wydatki obejmowały przygotowanie studium wykonalności dla projektu pn. „Opracowanie dokumentacji na potrzeby planów ochrony dla pięciu Parków Krajobrazowych: Pogórza Przemyskiego, Gór Słonnych, </w:t>
      </w:r>
      <w:proofErr w:type="spellStart"/>
      <w:r w:rsidRPr="004F3550">
        <w:rPr>
          <w:rFonts w:ascii="Arial" w:hAnsi="Arial" w:cs="Arial"/>
          <w:sz w:val="24"/>
          <w:szCs w:val="24"/>
        </w:rPr>
        <w:t>Południoworoztoczańskiego</w:t>
      </w:r>
      <w:proofErr w:type="spellEnd"/>
      <w:r w:rsidRPr="004F3550">
        <w:rPr>
          <w:rFonts w:ascii="Arial" w:hAnsi="Arial" w:cs="Arial"/>
          <w:sz w:val="24"/>
          <w:szCs w:val="24"/>
        </w:rPr>
        <w:t>, Puszczy Solskiej oraz Lasów Janowskich”.</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Stan zaawansowania realizacji zadania i osiągnięte efekty:</w:t>
      </w:r>
    </w:p>
    <w:p w:rsidR="004F3550" w:rsidRPr="004F3550" w:rsidRDefault="004F3550" w:rsidP="004F3550">
      <w:pPr>
        <w:spacing w:after="0" w:line="360" w:lineRule="auto"/>
        <w:ind w:left="567" w:right="23"/>
        <w:jc w:val="both"/>
        <w:rPr>
          <w:rFonts w:ascii="Arial" w:eastAsia="Arial" w:hAnsi="Arial" w:cs="Arial"/>
          <w:sz w:val="24"/>
          <w:szCs w:val="24"/>
        </w:rPr>
      </w:pPr>
      <w:r w:rsidRPr="004F3550">
        <w:rPr>
          <w:rFonts w:ascii="Arial" w:eastAsia="Arial" w:hAnsi="Arial" w:cs="Arial"/>
          <w:sz w:val="24"/>
          <w:szCs w:val="24"/>
        </w:rPr>
        <w:t>Projekt został wybrany do dofinansowania. Wykonano studium wykonalności dla projektu.</w:t>
      </w:r>
    </w:p>
    <w:p w:rsidR="004F3550" w:rsidRPr="004F3550" w:rsidRDefault="004F3550" w:rsidP="004F3550">
      <w:pPr>
        <w:tabs>
          <w:tab w:val="left" w:pos="567"/>
          <w:tab w:val="left" w:pos="851"/>
        </w:tabs>
        <w:spacing w:after="0" w:line="360" w:lineRule="auto"/>
        <w:ind w:left="567"/>
        <w:jc w:val="both"/>
        <w:rPr>
          <w:rFonts w:ascii="Arial" w:hAnsi="Arial" w:cs="Arial"/>
          <w:sz w:val="24"/>
          <w:szCs w:val="24"/>
        </w:rPr>
      </w:pPr>
      <w:r w:rsidRPr="004F3550">
        <w:rPr>
          <w:rFonts w:ascii="Arial" w:hAnsi="Arial" w:cs="Arial"/>
          <w:sz w:val="24"/>
          <w:szCs w:val="24"/>
        </w:rPr>
        <w:t xml:space="preserve">Od początku realizacji zadania do końca 2018r. zrealizowano zakres zadania </w:t>
      </w:r>
      <w:r w:rsidR="004B34E1">
        <w:rPr>
          <w:rFonts w:ascii="Arial" w:hAnsi="Arial" w:cs="Arial"/>
          <w:sz w:val="24"/>
          <w:szCs w:val="24"/>
        </w:rPr>
        <w:br/>
      </w:r>
      <w:r w:rsidRPr="004F3550">
        <w:rPr>
          <w:rFonts w:ascii="Arial" w:hAnsi="Arial" w:cs="Arial"/>
          <w:sz w:val="24"/>
          <w:szCs w:val="24"/>
        </w:rPr>
        <w:t>o wartości 15.000,-zł, co stanowi 0,58% planowanych łącznych nakładów finansowych.</w:t>
      </w:r>
    </w:p>
    <w:p w:rsidR="004F3550" w:rsidRPr="004F3550" w:rsidRDefault="004F3550" w:rsidP="00CB127A">
      <w:pPr>
        <w:numPr>
          <w:ilvl w:val="0"/>
          <w:numId w:val="365"/>
        </w:numPr>
        <w:tabs>
          <w:tab w:val="left" w:pos="0"/>
          <w:tab w:val="left" w:pos="284"/>
        </w:tabs>
        <w:spacing w:after="0" w:line="360" w:lineRule="auto"/>
        <w:ind w:left="284" w:hanging="142"/>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Wydatki majątkowe zaplanowane w kwocie 63.219,-zł zostały zrealizowane  wysokości 63.219,-zł, tj. 100% planu i obejmowały zakup samochodu służbowego tj. </w:t>
      </w:r>
      <w:proofErr w:type="spellStart"/>
      <w:r w:rsidRPr="004F3550">
        <w:rPr>
          <w:rFonts w:ascii="Arial" w:eastAsia="Times New Roman" w:hAnsi="Arial" w:cs="Arial"/>
          <w:sz w:val="24"/>
          <w:szCs w:val="24"/>
          <w:lang w:eastAsia="pl-PL"/>
        </w:rPr>
        <w:t>kombivanu</w:t>
      </w:r>
      <w:proofErr w:type="spellEnd"/>
      <w:r w:rsidRPr="004F3550">
        <w:rPr>
          <w:rFonts w:ascii="Arial" w:eastAsia="Times New Roman" w:hAnsi="Arial" w:cs="Arial"/>
          <w:sz w:val="24"/>
          <w:szCs w:val="24"/>
          <w:lang w:eastAsia="pl-PL"/>
        </w:rPr>
        <w:t xml:space="preserve"> Dacia </w:t>
      </w:r>
      <w:proofErr w:type="spellStart"/>
      <w:r w:rsidRPr="004F3550">
        <w:rPr>
          <w:rFonts w:ascii="Arial" w:eastAsia="Times New Roman" w:hAnsi="Arial" w:cs="Arial"/>
          <w:sz w:val="24"/>
          <w:szCs w:val="24"/>
          <w:lang w:eastAsia="pl-PL"/>
        </w:rPr>
        <w:t>Dokker</w:t>
      </w:r>
      <w:proofErr w:type="spellEnd"/>
      <w:r w:rsidRPr="004F3550">
        <w:rPr>
          <w:rFonts w:ascii="Arial" w:eastAsia="Times New Roman" w:hAnsi="Arial" w:cs="Arial"/>
          <w:sz w:val="24"/>
          <w:szCs w:val="24"/>
          <w:lang w:eastAsia="pl-PL"/>
        </w:rPr>
        <w:t xml:space="preserve"> </w:t>
      </w:r>
      <w:proofErr w:type="spellStart"/>
      <w:r w:rsidRPr="004F3550">
        <w:rPr>
          <w:rFonts w:ascii="Arial" w:eastAsia="Times New Roman" w:hAnsi="Arial" w:cs="Arial"/>
          <w:sz w:val="24"/>
          <w:szCs w:val="24"/>
          <w:lang w:eastAsia="pl-PL"/>
        </w:rPr>
        <w:t>Laureate</w:t>
      </w:r>
      <w:proofErr w:type="spellEnd"/>
      <w:r w:rsidRPr="004F3550">
        <w:rPr>
          <w:rFonts w:ascii="Arial" w:eastAsia="Times New Roman" w:hAnsi="Arial" w:cs="Arial"/>
          <w:sz w:val="24"/>
          <w:szCs w:val="24"/>
          <w:lang w:eastAsia="pl-PL"/>
        </w:rPr>
        <w:t xml:space="preserve"> dla Zespołu Parków Krajobrazowych </w:t>
      </w:r>
      <w:r w:rsidR="004B34E1">
        <w:rPr>
          <w:rFonts w:ascii="Arial" w:eastAsia="Times New Roman" w:hAnsi="Arial" w:cs="Arial"/>
          <w:sz w:val="24"/>
          <w:szCs w:val="24"/>
          <w:lang w:eastAsia="pl-PL"/>
        </w:rPr>
        <w:br/>
      </w:r>
      <w:r w:rsidRPr="004F3550">
        <w:rPr>
          <w:rFonts w:ascii="Arial" w:eastAsia="Times New Roman" w:hAnsi="Arial" w:cs="Arial"/>
          <w:sz w:val="24"/>
          <w:szCs w:val="24"/>
          <w:lang w:eastAsia="pl-PL"/>
        </w:rPr>
        <w:t xml:space="preserve">w Przemyślu na potrzeby realizacji zadań z zakresu ochrony przyrody, walorów krajobrazowych, wartości historycznych i kulturowych oraz działalności edukacyjnej na terenie parków krajobrazowych. </w:t>
      </w:r>
      <w:r w:rsidRPr="004F3550">
        <w:rPr>
          <w:rFonts w:ascii="Arial" w:eastAsia="Times New Roman" w:hAnsi="Arial" w:cs="Arial"/>
          <w:sz w:val="24"/>
          <w:szCs w:val="24"/>
        </w:rPr>
        <w:t xml:space="preserve">Zadanie finansowane z dotacji </w:t>
      </w:r>
      <w:r w:rsidR="004B34E1">
        <w:rPr>
          <w:rFonts w:ascii="Arial" w:eastAsia="Times New Roman" w:hAnsi="Arial" w:cs="Arial"/>
          <w:sz w:val="24"/>
          <w:szCs w:val="24"/>
        </w:rPr>
        <w:br/>
      </w:r>
      <w:r w:rsidRPr="004F3550">
        <w:rPr>
          <w:rFonts w:ascii="Arial" w:eastAsia="Times New Roman" w:hAnsi="Arial" w:cs="Arial"/>
          <w:sz w:val="24"/>
          <w:szCs w:val="24"/>
        </w:rPr>
        <w:t xml:space="preserve">z Wojewódzkiego Funduszu Ochrony Środowiska i Gospodarki Wodnej </w:t>
      </w:r>
      <w:r w:rsidR="004B34E1">
        <w:rPr>
          <w:rFonts w:ascii="Arial" w:eastAsia="Times New Roman" w:hAnsi="Arial" w:cs="Arial"/>
          <w:sz w:val="24"/>
          <w:szCs w:val="24"/>
        </w:rPr>
        <w:br/>
      </w:r>
      <w:r w:rsidRPr="004F3550">
        <w:rPr>
          <w:rFonts w:ascii="Arial" w:eastAsia="Times New Roman" w:hAnsi="Arial" w:cs="Arial"/>
          <w:sz w:val="24"/>
          <w:szCs w:val="24"/>
        </w:rPr>
        <w:lastRenderedPageBreak/>
        <w:t xml:space="preserve">w Rzeszowie w kwocie 30.000,-zł i środków własnych Samorządu Województwa </w:t>
      </w:r>
      <w:r w:rsidR="004B34E1">
        <w:rPr>
          <w:rFonts w:ascii="Arial" w:eastAsia="Times New Roman" w:hAnsi="Arial" w:cs="Arial"/>
          <w:sz w:val="24"/>
          <w:szCs w:val="24"/>
        </w:rPr>
        <w:br/>
      </w:r>
      <w:r w:rsidRPr="004F3550">
        <w:rPr>
          <w:rFonts w:ascii="Arial" w:eastAsia="Times New Roman" w:hAnsi="Arial" w:cs="Arial"/>
          <w:sz w:val="24"/>
          <w:szCs w:val="24"/>
        </w:rPr>
        <w:t>w kwocie 33.219,-zł.</w:t>
      </w:r>
    </w:p>
    <w:p w:rsidR="004F3550" w:rsidRPr="004F3550" w:rsidRDefault="004F3550" w:rsidP="004F3550">
      <w:pPr>
        <w:tabs>
          <w:tab w:val="left" w:pos="0"/>
          <w:tab w:val="left" w:pos="142"/>
        </w:tabs>
        <w:spacing w:after="0" w:line="360" w:lineRule="auto"/>
        <w:jc w:val="both"/>
        <w:rPr>
          <w:rFonts w:ascii="Arial" w:eastAsia="Times New Roman" w:hAnsi="Arial" w:cs="Arial"/>
          <w:sz w:val="24"/>
          <w:szCs w:val="24"/>
          <w:lang w:eastAsia="pl-PL"/>
        </w:rPr>
      </w:pPr>
      <w:r w:rsidRPr="004F3550">
        <w:rPr>
          <w:rFonts w:ascii="Arial" w:eastAsia="Times New Roman" w:hAnsi="Arial" w:cs="Arial"/>
          <w:sz w:val="24"/>
          <w:szCs w:val="24"/>
          <w:lang w:eastAsia="pl-PL"/>
        </w:rPr>
        <w:t xml:space="preserve">Wydatki finansowane z dotacji celowej z budżetu państwa w kwocie 699.990,-zł, dotacji z Wojewódzkiego Funduszu Ochrony Środowiska i Gospodarki Wodnej </w:t>
      </w:r>
      <w:r w:rsidRPr="004F3550">
        <w:rPr>
          <w:rFonts w:ascii="Arial" w:eastAsia="Times New Roman" w:hAnsi="Arial" w:cs="Arial"/>
          <w:sz w:val="24"/>
          <w:szCs w:val="24"/>
          <w:lang w:eastAsia="pl-PL"/>
        </w:rPr>
        <w:br/>
        <w:t>w Rzeszowie w kwocie 55.748,-zł oraz ze środków własnych Samorządu Województwa Podkarpackiego w kwocie 656.168,-zł.</w:t>
      </w:r>
    </w:p>
    <w:p w:rsidR="004F3550" w:rsidRPr="004F3550" w:rsidRDefault="004F3550" w:rsidP="004F3550">
      <w:pPr>
        <w:keepNext/>
        <w:spacing w:after="0" w:line="360" w:lineRule="auto"/>
        <w:jc w:val="both"/>
        <w:outlineLvl w:val="1"/>
        <w:rPr>
          <w:rFonts w:ascii="Arial" w:eastAsia="Times New Roman" w:hAnsi="Arial" w:cs="Arial"/>
          <w:b/>
          <w:i/>
          <w:iCs/>
          <w:sz w:val="24"/>
          <w:szCs w:val="24"/>
          <w:lang w:eastAsia="pl-PL"/>
        </w:rPr>
      </w:pPr>
      <w:r w:rsidRPr="004F3550">
        <w:rPr>
          <w:rFonts w:ascii="Arial" w:eastAsia="Times New Roman" w:hAnsi="Arial" w:cs="Arial"/>
          <w:b/>
          <w:i/>
          <w:iCs/>
          <w:sz w:val="24"/>
          <w:szCs w:val="24"/>
          <w:lang w:eastAsia="pl-PL"/>
        </w:rPr>
        <w:t>Rozdział 92595 – Pozostała działalność</w:t>
      </w:r>
    </w:p>
    <w:p w:rsidR="004F3550" w:rsidRPr="004F3550" w:rsidRDefault="004F3550" w:rsidP="004F3550">
      <w:pPr>
        <w:keepNext/>
        <w:spacing w:after="0" w:line="360" w:lineRule="auto"/>
        <w:jc w:val="both"/>
        <w:outlineLvl w:val="1"/>
        <w:rPr>
          <w:rFonts w:ascii="Arial" w:eastAsia="Times New Roman" w:hAnsi="Arial" w:cs="Arial"/>
          <w:iCs/>
          <w:sz w:val="24"/>
          <w:szCs w:val="24"/>
          <w:lang w:eastAsia="pl-PL"/>
        </w:rPr>
      </w:pPr>
      <w:r w:rsidRPr="004F3550">
        <w:rPr>
          <w:rFonts w:ascii="Arial" w:eastAsia="Times New Roman" w:hAnsi="Arial" w:cs="Arial"/>
          <w:iCs/>
          <w:sz w:val="24"/>
          <w:szCs w:val="24"/>
          <w:lang w:eastAsia="pl-PL"/>
        </w:rPr>
        <w:t xml:space="preserve">Zaplanowane wydatki bieżące w kwocie 12.618,-zł zostały zrealizowane w wysokości 12.097,-zł (§ 4170 – 2.000,-zł, § 4210 – 6.637,-zł, § 4300 – 3.460,-zł) (Dep. OS) </w:t>
      </w:r>
      <w:r w:rsidR="004B34E1">
        <w:rPr>
          <w:rFonts w:ascii="Arial" w:eastAsia="Times New Roman" w:hAnsi="Arial" w:cs="Arial"/>
          <w:iCs/>
          <w:sz w:val="24"/>
          <w:szCs w:val="24"/>
          <w:lang w:eastAsia="pl-PL"/>
        </w:rPr>
        <w:br/>
      </w:r>
      <w:r w:rsidRPr="004F3550">
        <w:rPr>
          <w:rFonts w:ascii="Arial" w:eastAsia="Times New Roman" w:hAnsi="Arial" w:cs="Arial"/>
          <w:iCs/>
          <w:sz w:val="24"/>
          <w:szCs w:val="24"/>
          <w:lang w:eastAsia="pl-PL"/>
        </w:rPr>
        <w:t xml:space="preserve">tj. 95,87% </w:t>
      </w:r>
      <w:r w:rsidR="004D6138">
        <w:rPr>
          <w:rFonts w:ascii="Arial" w:eastAsia="Times New Roman" w:hAnsi="Arial" w:cs="Arial"/>
          <w:iCs/>
          <w:sz w:val="24"/>
          <w:szCs w:val="24"/>
          <w:lang w:eastAsia="pl-PL"/>
        </w:rPr>
        <w:t xml:space="preserve">planu </w:t>
      </w:r>
      <w:r w:rsidRPr="004F3550">
        <w:rPr>
          <w:rFonts w:ascii="Arial" w:eastAsia="Times New Roman" w:hAnsi="Arial" w:cs="Arial"/>
          <w:iCs/>
          <w:sz w:val="24"/>
          <w:szCs w:val="24"/>
          <w:lang w:eastAsia="pl-PL"/>
        </w:rPr>
        <w:t xml:space="preserve">i obejmowały organizację i przeprowadzenie konferencji „Krajobraz </w:t>
      </w:r>
      <w:r w:rsidR="004D6138">
        <w:rPr>
          <w:rFonts w:ascii="Arial" w:eastAsia="Times New Roman" w:hAnsi="Arial" w:cs="Arial"/>
          <w:iCs/>
          <w:sz w:val="24"/>
          <w:szCs w:val="24"/>
          <w:lang w:eastAsia="pl-PL"/>
        </w:rPr>
        <w:br/>
      </w:r>
      <w:r w:rsidRPr="004F3550">
        <w:rPr>
          <w:rFonts w:ascii="Arial" w:eastAsia="Times New Roman" w:hAnsi="Arial" w:cs="Arial"/>
          <w:iCs/>
          <w:sz w:val="24"/>
          <w:szCs w:val="24"/>
          <w:lang w:eastAsia="pl-PL"/>
        </w:rPr>
        <w:t xml:space="preserve">i tereny zieleni – niedocenione wartości”. W ramach zadania poniesiono wydatki na </w:t>
      </w:r>
      <w:r w:rsidRPr="004F3550">
        <w:rPr>
          <w:rFonts w:ascii="Arial" w:hAnsi="Arial" w:cs="Arial"/>
          <w:iCs/>
          <w:sz w:val="24"/>
          <w:szCs w:val="24"/>
          <w:lang w:eastAsia="pl-PL"/>
        </w:rPr>
        <w:t>wynagrodzenia prelegentów, zakup materiałów (m.in. pendrive, notatniki, długopisy, torby bawełniane) oraz koszty przygotowania i wygłoszenia referatów w trakcie konferencji.</w:t>
      </w:r>
      <w:r w:rsidRPr="004F3550">
        <w:rPr>
          <w:rFonts w:ascii="Arial" w:eastAsia="Times New Roman" w:hAnsi="Arial" w:cs="Arial"/>
          <w:iCs/>
          <w:sz w:val="24"/>
          <w:szCs w:val="24"/>
          <w:lang w:eastAsia="pl-PL"/>
        </w:rPr>
        <w:t xml:space="preserve"> Wydatki </w:t>
      </w:r>
      <w:r w:rsidRPr="004F3550">
        <w:rPr>
          <w:rFonts w:ascii="Arial" w:hAnsi="Arial" w:cs="Arial"/>
          <w:bCs/>
          <w:sz w:val="24"/>
          <w:szCs w:val="24"/>
          <w:lang w:eastAsia="pl-PL"/>
        </w:rPr>
        <w:t>finansowane z dotacji z Wojewódzkiego Funduszu Ochrony Środowiska i Gospodarki Wodnej w Rzeszowie w kwocie 10.887,-zł oraz środków własnych Samorządu Województwa Podkarpackiego w kwocie 1.210,-zł.</w:t>
      </w:r>
    </w:p>
    <w:p w:rsidR="004F3550" w:rsidRPr="004F3550" w:rsidRDefault="004F3550" w:rsidP="004F3550">
      <w:pPr>
        <w:spacing w:after="0" w:line="360" w:lineRule="auto"/>
        <w:ind w:left="567"/>
        <w:jc w:val="center"/>
        <w:rPr>
          <w:rFonts w:ascii="Arial" w:eastAsia="Times New Roman" w:hAnsi="Arial" w:cs="Arial"/>
          <w:b/>
          <w:color w:val="FF0000"/>
          <w:sz w:val="24"/>
          <w:szCs w:val="24"/>
          <w:lang w:eastAsia="pl-PL"/>
        </w:rPr>
      </w:pPr>
    </w:p>
    <w:p w:rsidR="00C23608" w:rsidRPr="00C23608" w:rsidRDefault="00C23608" w:rsidP="00C2360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spacing w:after="0" w:line="360" w:lineRule="auto"/>
        <w:jc w:val="both"/>
        <w:rPr>
          <w:rFonts w:ascii="Arial" w:eastAsia="Times New Roman" w:hAnsi="Arial" w:cs="Arial"/>
          <w:b/>
          <w:color w:val="FF0000"/>
          <w:sz w:val="24"/>
          <w:szCs w:val="24"/>
          <w:lang w:eastAsia="pl-PL"/>
        </w:rPr>
      </w:pPr>
      <w:r w:rsidRPr="00C23608">
        <w:rPr>
          <w:rFonts w:ascii="Arial" w:eastAsia="Times New Roman" w:hAnsi="Arial" w:cs="Arial"/>
          <w:b/>
          <w:color w:val="000000" w:themeColor="text1"/>
          <w:sz w:val="24"/>
          <w:szCs w:val="24"/>
          <w:lang w:eastAsia="pl-PL"/>
        </w:rPr>
        <w:t>DZIAŁ 926 – KULTURA FIZYCZNA</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b/>
          <w:i/>
          <w:color w:val="000000" w:themeColor="text1"/>
          <w:sz w:val="24"/>
          <w:szCs w:val="24"/>
          <w:lang w:eastAsia="pl-PL"/>
        </w:rPr>
        <w:t>Rozdział 92601 – Obiekty sportowe</w:t>
      </w:r>
      <w:r w:rsidRPr="00C23608">
        <w:rPr>
          <w:rFonts w:ascii="Arial" w:eastAsia="Times New Roman" w:hAnsi="Arial" w:cs="Arial"/>
          <w:color w:val="000000" w:themeColor="text1"/>
          <w:sz w:val="24"/>
          <w:szCs w:val="24"/>
          <w:lang w:eastAsia="pl-PL"/>
        </w:rPr>
        <w:t xml:space="preserve"> </w:t>
      </w:r>
    </w:p>
    <w:p w:rsidR="00C23608" w:rsidRPr="00C23608" w:rsidRDefault="00C23608" w:rsidP="00C23608">
      <w:pPr>
        <w:spacing w:after="0" w:line="360" w:lineRule="auto"/>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Zaplanowane wydatki majątkowe ogółem w kwocie 630.000,-zł zostały zrealizowane </w:t>
      </w:r>
      <w:r w:rsidRPr="00C23608">
        <w:rPr>
          <w:rFonts w:ascii="Arial" w:eastAsia="Times New Roman" w:hAnsi="Arial" w:cs="Arial"/>
          <w:color w:val="000000" w:themeColor="text1"/>
          <w:sz w:val="24"/>
          <w:szCs w:val="24"/>
          <w:lang w:eastAsia="pl-PL"/>
        </w:rPr>
        <w:br/>
        <w:t xml:space="preserve">w wysokości 27.950,-zł </w:t>
      </w:r>
      <w:r w:rsidRPr="00C23608">
        <w:rPr>
          <w:rFonts w:ascii="Arial" w:hAnsi="Arial" w:cs="Arial"/>
          <w:color w:val="000000" w:themeColor="text1"/>
          <w:sz w:val="24"/>
          <w:szCs w:val="24"/>
          <w:lang w:eastAsia="pl-PL"/>
        </w:rPr>
        <w:t>(§ 6300) (Dep. OW)</w:t>
      </w:r>
      <w:r w:rsidRPr="00C23608">
        <w:rPr>
          <w:rFonts w:ascii="Arial" w:eastAsia="Times New Roman" w:hAnsi="Arial" w:cs="Arial"/>
          <w:color w:val="000000" w:themeColor="text1"/>
          <w:sz w:val="24"/>
          <w:szCs w:val="24"/>
          <w:lang w:eastAsia="pl-PL"/>
        </w:rPr>
        <w:t>, tj. 4,44% planu i dotyczyły dotacj</w:t>
      </w:r>
      <w:r w:rsidRPr="00C23608">
        <w:rPr>
          <w:rFonts w:ascii="Arial" w:hAnsi="Arial" w:cs="Arial"/>
          <w:color w:val="000000" w:themeColor="text1"/>
          <w:lang w:eastAsia="pl-PL"/>
        </w:rPr>
        <w:t>i</w:t>
      </w:r>
      <w:r w:rsidRPr="00C23608">
        <w:rPr>
          <w:rFonts w:ascii="Arial" w:eastAsia="Times New Roman" w:hAnsi="Arial" w:cs="Arial"/>
          <w:color w:val="000000" w:themeColor="text1"/>
          <w:sz w:val="24"/>
          <w:szCs w:val="24"/>
          <w:lang w:eastAsia="pl-PL"/>
        </w:rPr>
        <w:t xml:space="preserve"> celow</w:t>
      </w:r>
      <w:r w:rsidRPr="00C23608">
        <w:rPr>
          <w:rFonts w:ascii="Arial" w:hAnsi="Arial" w:cs="Arial"/>
          <w:color w:val="000000" w:themeColor="text1"/>
          <w:lang w:eastAsia="pl-PL"/>
        </w:rPr>
        <w:t>ych</w:t>
      </w:r>
      <w:r w:rsidRPr="00C23608">
        <w:rPr>
          <w:rFonts w:ascii="Arial" w:eastAsia="Times New Roman" w:hAnsi="Arial" w:cs="Arial"/>
          <w:color w:val="000000" w:themeColor="text1"/>
          <w:sz w:val="24"/>
          <w:szCs w:val="24"/>
          <w:lang w:eastAsia="pl-PL"/>
        </w:rPr>
        <w:t xml:space="preserve"> dla jednostek sektora finansów publicznych na pomoc finansową dla gmin</w:t>
      </w:r>
      <w:r w:rsidRPr="00C23608">
        <w:rPr>
          <w:rFonts w:ascii="Arial" w:hAnsi="Arial" w:cs="Arial"/>
          <w:color w:val="000000" w:themeColor="text1"/>
          <w:sz w:val="24"/>
          <w:szCs w:val="24"/>
          <w:lang w:eastAsia="pl-PL"/>
        </w:rPr>
        <w:t xml:space="preserve"> </w:t>
      </w:r>
      <w:r w:rsidR="004B34E1">
        <w:rPr>
          <w:rFonts w:ascii="Arial" w:hAnsi="Arial" w:cs="Arial"/>
          <w:color w:val="000000" w:themeColor="text1"/>
          <w:sz w:val="24"/>
          <w:szCs w:val="24"/>
          <w:lang w:eastAsia="pl-PL"/>
        </w:rPr>
        <w:br/>
      </w:r>
      <w:r w:rsidRPr="00C23608">
        <w:rPr>
          <w:rFonts w:ascii="Arial" w:eastAsia="Times New Roman" w:hAnsi="Arial" w:cs="Arial"/>
          <w:color w:val="000000" w:themeColor="text1"/>
          <w:sz w:val="24"/>
          <w:szCs w:val="24"/>
          <w:lang w:eastAsia="pl-PL"/>
        </w:rPr>
        <w:t>z przeznaczeniem na dofinansowanie zadań w ramach „Podkarpackiego Programu Odnowy Wsi na lata 2017-2020”. Pomocy udzielono:</w:t>
      </w:r>
    </w:p>
    <w:p w:rsidR="00C23608" w:rsidRPr="0000443B" w:rsidRDefault="00C23608" w:rsidP="00CB127A">
      <w:pPr>
        <w:pStyle w:val="Akapitzlist"/>
        <w:numPr>
          <w:ilvl w:val="0"/>
          <w:numId w:val="160"/>
        </w:numPr>
        <w:spacing w:line="360" w:lineRule="auto"/>
        <w:ind w:left="426" w:hanging="426"/>
        <w:contextualSpacing/>
        <w:jc w:val="both"/>
        <w:rPr>
          <w:rFonts w:ascii="Arial" w:hAnsi="Arial" w:cs="Arial"/>
          <w:color w:val="000000" w:themeColor="text1"/>
          <w:lang w:eastAsia="pl-PL"/>
        </w:rPr>
      </w:pPr>
      <w:r w:rsidRPr="0000443B">
        <w:rPr>
          <w:rFonts w:ascii="Arial" w:hAnsi="Arial" w:cs="Arial"/>
          <w:color w:val="000000" w:themeColor="text1"/>
        </w:rPr>
        <w:t xml:space="preserve">Gminie </w:t>
      </w:r>
      <w:r w:rsidRPr="0000443B">
        <w:rPr>
          <w:rFonts w:ascii="Arial" w:eastAsia="Calibri" w:hAnsi="Arial" w:cs="Arial"/>
          <w:color w:val="000000" w:themeColor="text1"/>
        </w:rPr>
        <w:t>Błażowa</w:t>
      </w:r>
      <w:r w:rsidRPr="0000443B">
        <w:rPr>
          <w:rFonts w:ascii="Arial" w:hAnsi="Arial" w:cs="Arial"/>
          <w:color w:val="000000" w:themeColor="text1"/>
        </w:rPr>
        <w:t xml:space="preserve"> na dofinansowanie zadania pn. „</w:t>
      </w:r>
      <w:r w:rsidRPr="0000443B">
        <w:rPr>
          <w:rFonts w:ascii="Arial" w:eastAsia="Calibri" w:hAnsi="Arial" w:cs="Arial"/>
          <w:color w:val="000000" w:themeColor="text1"/>
        </w:rPr>
        <w:t>Stworzenie infrastruktury sportowo-rekreacyjnej poprzez urządzenie siłowni zewnętrznej wraz z budową boiska do siatkówki plażowej</w:t>
      </w:r>
      <w:r w:rsidRPr="0000443B">
        <w:rPr>
          <w:rFonts w:ascii="Arial" w:hAnsi="Arial" w:cs="Arial"/>
          <w:color w:val="000000" w:themeColor="text1"/>
        </w:rPr>
        <w:t xml:space="preserve">” realizowanego w sołectwie </w:t>
      </w:r>
      <w:r w:rsidRPr="0000443B">
        <w:rPr>
          <w:rFonts w:ascii="Arial" w:eastAsia="Calibri" w:hAnsi="Arial" w:cs="Arial"/>
          <w:color w:val="000000" w:themeColor="text1"/>
        </w:rPr>
        <w:t>Lecka</w:t>
      </w:r>
      <w:r w:rsidRPr="0000443B">
        <w:rPr>
          <w:rFonts w:ascii="Arial" w:hAnsi="Arial" w:cs="Arial"/>
          <w:color w:val="000000" w:themeColor="text1"/>
        </w:rPr>
        <w:t xml:space="preserve"> </w:t>
      </w:r>
      <w:r w:rsidRPr="0000443B">
        <w:rPr>
          <w:rFonts w:ascii="Arial" w:hAnsi="Arial" w:cs="Arial"/>
          <w:color w:val="000000" w:themeColor="text1"/>
          <w:lang w:eastAsia="pl-PL"/>
        </w:rPr>
        <w:t xml:space="preserve">w kwocie </w:t>
      </w:r>
      <w:r w:rsidR="004B34E1">
        <w:rPr>
          <w:rFonts w:ascii="Arial" w:hAnsi="Arial" w:cs="Arial"/>
          <w:color w:val="000000" w:themeColor="text1"/>
          <w:lang w:eastAsia="pl-PL"/>
        </w:rPr>
        <w:br/>
      </w:r>
      <w:r w:rsidRPr="0000443B">
        <w:rPr>
          <w:rFonts w:ascii="Arial" w:hAnsi="Arial" w:cs="Arial"/>
          <w:color w:val="000000" w:themeColor="text1"/>
          <w:lang w:eastAsia="pl-PL"/>
        </w:rPr>
        <w:t>9.500,-zł,</w:t>
      </w:r>
    </w:p>
    <w:p w:rsidR="00C23608" w:rsidRPr="00C23608" w:rsidRDefault="00C23608" w:rsidP="00CB127A">
      <w:pPr>
        <w:numPr>
          <w:ilvl w:val="0"/>
          <w:numId w:val="160"/>
        </w:numPr>
        <w:tabs>
          <w:tab w:val="left" w:pos="349"/>
        </w:tabs>
        <w:spacing w:after="0" w:line="360" w:lineRule="auto"/>
        <w:ind w:left="426"/>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Medyka </w:t>
      </w:r>
      <w:r w:rsidRPr="00C23608">
        <w:rPr>
          <w:rFonts w:ascii="Arial" w:eastAsia="Times New Roman" w:hAnsi="Arial" w:cs="Arial"/>
          <w:color w:val="000000" w:themeColor="text1"/>
          <w:sz w:val="24"/>
          <w:szCs w:val="24"/>
        </w:rPr>
        <w:t xml:space="preserve">na dofinansowanie zadania pn. „Rozbudowa placu zabaw i budowa siłowni zewnętrznej” realizowanego w sołectwie </w:t>
      </w:r>
      <w:r w:rsidRPr="00C23608">
        <w:rPr>
          <w:rFonts w:ascii="Arial" w:eastAsia="Calibri" w:hAnsi="Arial" w:cs="Arial"/>
          <w:color w:val="000000" w:themeColor="text1"/>
          <w:sz w:val="24"/>
          <w:szCs w:val="24"/>
        </w:rPr>
        <w:t>Hurko</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10.000,-zł,</w:t>
      </w:r>
    </w:p>
    <w:p w:rsidR="00C23608" w:rsidRPr="00C23608" w:rsidRDefault="00C23608" w:rsidP="00CB127A">
      <w:pPr>
        <w:numPr>
          <w:ilvl w:val="0"/>
          <w:numId w:val="160"/>
        </w:numPr>
        <w:tabs>
          <w:tab w:val="left" w:pos="349"/>
          <w:tab w:val="left" w:pos="1134"/>
        </w:tabs>
        <w:spacing w:after="0" w:line="360" w:lineRule="auto"/>
        <w:ind w:left="426"/>
        <w:contextualSpacing/>
        <w:jc w:val="both"/>
        <w:rPr>
          <w:rFonts w:ascii="Arial" w:eastAsia="Times New Roman" w:hAnsi="Arial" w:cs="Arial"/>
          <w:color w:val="000000" w:themeColor="text1"/>
          <w:sz w:val="24"/>
          <w:szCs w:val="24"/>
          <w:lang w:eastAsia="pl-PL"/>
        </w:rPr>
      </w:pPr>
      <w:r w:rsidRPr="00C23608">
        <w:rPr>
          <w:rFonts w:ascii="Arial" w:eastAsia="Times New Roman" w:hAnsi="Arial" w:cs="Arial"/>
          <w:color w:val="000000" w:themeColor="text1"/>
          <w:sz w:val="24"/>
          <w:szCs w:val="24"/>
          <w:lang w:eastAsia="pl-PL"/>
        </w:rPr>
        <w:t xml:space="preserve">Gminie Wiśniowa </w:t>
      </w:r>
      <w:r w:rsidRPr="00C23608">
        <w:rPr>
          <w:rFonts w:ascii="Arial" w:eastAsia="Times New Roman" w:hAnsi="Arial" w:cs="Arial"/>
          <w:color w:val="000000" w:themeColor="text1"/>
          <w:sz w:val="24"/>
          <w:szCs w:val="24"/>
        </w:rPr>
        <w:t xml:space="preserve">na dofinansowanie zadania pn. „Wzrost integracji społeczności lokalnej poprzez doposażenie stadionu sportowego w mini trybuny oraz organizację pikniku rodzinnego z rozgrywkami sportowo-rekreacyjnymi” realizowanego w sołectwie </w:t>
      </w:r>
      <w:r w:rsidRPr="00C23608">
        <w:rPr>
          <w:rFonts w:ascii="Arial" w:eastAsia="Calibri" w:hAnsi="Arial" w:cs="Arial"/>
          <w:color w:val="000000" w:themeColor="text1"/>
          <w:sz w:val="24"/>
          <w:szCs w:val="24"/>
        </w:rPr>
        <w:t>Hurko</w:t>
      </w:r>
      <w:r w:rsidRPr="00C23608">
        <w:rPr>
          <w:rFonts w:ascii="Arial" w:eastAsia="Times New Roman" w:hAnsi="Arial" w:cs="Arial"/>
          <w:color w:val="000000" w:themeColor="text1"/>
          <w:sz w:val="24"/>
          <w:szCs w:val="24"/>
        </w:rPr>
        <w:t xml:space="preserve"> </w:t>
      </w:r>
      <w:r w:rsidRPr="00C23608">
        <w:rPr>
          <w:rFonts w:ascii="Arial" w:eastAsia="Times New Roman" w:hAnsi="Arial" w:cs="Arial"/>
          <w:color w:val="000000" w:themeColor="text1"/>
          <w:sz w:val="24"/>
          <w:szCs w:val="24"/>
          <w:lang w:eastAsia="pl-PL"/>
        </w:rPr>
        <w:t>w kwocie 8.450,-zł.</w:t>
      </w:r>
    </w:p>
    <w:p w:rsidR="00C23608" w:rsidRPr="00C23608" w:rsidRDefault="00C23608" w:rsidP="00C23608">
      <w:pPr>
        <w:spacing w:after="0" w:line="360" w:lineRule="auto"/>
        <w:jc w:val="both"/>
        <w:rPr>
          <w:rFonts w:ascii="Arial" w:eastAsia="Times New Roman" w:hAnsi="Arial" w:cs="Arial"/>
          <w:sz w:val="24"/>
          <w:szCs w:val="24"/>
          <w:lang w:eastAsia="pl-PL"/>
        </w:rPr>
      </w:pPr>
      <w:r w:rsidRPr="00C23608">
        <w:rPr>
          <w:rFonts w:ascii="Arial" w:eastAsia="Times New Roman" w:hAnsi="Arial" w:cs="Arial"/>
          <w:sz w:val="24"/>
          <w:szCs w:val="24"/>
          <w:lang w:eastAsia="pl-PL"/>
        </w:rPr>
        <w:lastRenderedPageBreak/>
        <w:t>Przyczyny niewykonania zaplanowanych wydatków:</w:t>
      </w:r>
    </w:p>
    <w:p w:rsidR="001E4DB1" w:rsidRDefault="0000443B" w:rsidP="001E4DB1">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Zaplanowane w kwocie 600.000,-zł wydatki na </w:t>
      </w:r>
      <w:r w:rsidR="00C23608" w:rsidRPr="00C23608">
        <w:rPr>
          <w:rFonts w:ascii="Arial" w:eastAsia="Times New Roman" w:hAnsi="Arial" w:cs="Arial"/>
          <w:sz w:val="24"/>
          <w:szCs w:val="24"/>
          <w:lang w:eastAsia="pl-PL"/>
        </w:rPr>
        <w:t>pomoc finansow</w:t>
      </w:r>
      <w:r>
        <w:rPr>
          <w:rFonts w:ascii="Arial" w:eastAsia="Times New Roman" w:hAnsi="Arial" w:cs="Arial"/>
          <w:sz w:val="24"/>
          <w:szCs w:val="24"/>
          <w:lang w:eastAsia="pl-PL"/>
        </w:rPr>
        <w:t xml:space="preserve">ą </w:t>
      </w:r>
      <w:r w:rsidR="00C23608" w:rsidRPr="00C23608">
        <w:rPr>
          <w:rFonts w:ascii="Arial" w:eastAsia="Times New Roman" w:hAnsi="Arial" w:cs="Arial"/>
          <w:sz w:val="24"/>
          <w:szCs w:val="24"/>
          <w:lang w:eastAsia="pl-PL"/>
        </w:rPr>
        <w:t>dla Gminy-Miasto Rzeszów</w:t>
      </w:r>
      <w:r w:rsidR="00C23608" w:rsidRPr="00C23608">
        <w:rPr>
          <w:rFonts w:ascii="Times New Roman" w:eastAsia="Times New Roman" w:hAnsi="Times New Roman" w:cs="Times New Roman"/>
          <w:sz w:val="24"/>
          <w:szCs w:val="24"/>
        </w:rPr>
        <w:t xml:space="preserve"> </w:t>
      </w:r>
      <w:r w:rsidR="00C23608" w:rsidRPr="00C23608">
        <w:rPr>
          <w:rFonts w:ascii="Arial" w:eastAsia="Times New Roman" w:hAnsi="Arial" w:cs="Arial"/>
          <w:sz w:val="24"/>
          <w:szCs w:val="24"/>
          <w:lang w:eastAsia="pl-PL"/>
        </w:rPr>
        <w:t xml:space="preserve">z przeznaczeniem na realizację zadania „Budowa Podkarpackiego Centrum Lekkoatletycznego w Rzeszowie przy ul. Wyspiańskiego 22” </w:t>
      </w:r>
      <w:r>
        <w:rPr>
          <w:rFonts w:ascii="Arial" w:eastAsia="Times New Roman" w:hAnsi="Arial" w:cs="Arial"/>
          <w:sz w:val="24"/>
          <w:szCs w:val="24"/>
          <w:lang w:eastAsia="pl-PL"/>
        </w:rPr>
        <w:t>nie zostały przekazane. Miasto nie wystąpiło o ich uruchomienie.</w:t>
      </w:r>
      <w:r w:rsidR="001E4DB1" w:rsidRPr="001E4DB1">
        <w:rPr>
          <w:rFonts w:ascii="Arial" w:eastAsia="Times New Roman" w:hAnsi="Arial" w:cs="Arial"/>
          <w:sz w:val="24"/>
          <w:szCs w:val="24"/>
          <w:lang w:eastAsia="pl-PL"/>
        </w:rPr>
        <w:t xml:space="preserve"> </w:t>
      </w:r>
    </w:p>
    <w:p w:rsidR="001E4DB1" w:rsidRPr="00C23608" w:rsidRDefault="001E4DB1" w:rsidP="001E4DB1">
      <w:pPr>
        <w:spacing w:after="0" w:line="360" w:lineRule="auto"/>
        <w:jc w:val="both"/>
        <w:rPr>
          <w:rFonts w:ascii="Arial" w:eastAsia="Times New Roman" w:hAnsi="Arial" w:cs="Arial"/>
          <w:sz w:val="24"/>
          <w:szCs w:val="24"/>
          <w:lang w:eastAsia="pl-PL"/>
        </w:rPr>
      </w:pPr>
      <w:r w:rsidRPr="00C23608">
        <w:rPr>
          <w:rFonts w:ascii="Arial" w:eastAsia="Times New Roman" w:hAnsi="Arial" w:cs="Arial"/>
          <w:sz w:val="24"/>
          <w:szCs w:val="24"/>
          <w:lang w:eastAsia="pl-PL"/>
        </w:rPr>
        <w:t>Umowa o udzielenie pomocy finansowej została podpisana 13 kwietnia 2018 r.</w:t>
      </w:r>
    </w:p>
    <w:p w:rsidR="00C23608" w:rsidRPr="00C23608" w:rsidRDefault="00C23608" w:rsidP="00C23608">
      <w:pPr>
        <w:tabs>
          <w:tab w:val="left" w:pos="851"/>
        </w:tabs>
        <w:spacing w:after="0" w:line="360" w:lineRule="auto"/>
        <w:jc w:val="both"/>
        <w:rPr>
          <w:rFonts w:ascii="Arial" w:eastAsia="Times New Roman" w:hAnsi="Arial" w:cs="Arial"/>
          <w:color w:val="000000" w:themeColor="text1"/>
          <w:sz w:val="24"/>
          <w:szCs w:val="24"/>
          <w:lang w:eastAsia="pl-PL"/>
        </w:rPr>
      </w:pPr>
      <w:r w:rsidRPr="00C23608">
        <w:rPr>
          <w:rFonts w:ascii="Arial" w:eastAsia="Calibri" w:hAnsi="Arial" w:cs="Arial"/>
          <w:sz w:val="24"/>
          <w:szCs w:val="24"/>
        </w:rPr>
        <w:t>Zadanie ujęte w wykazie przedsięwzięć do Wieloletniej Prognozy Finansowej Województwa Podkarpackiego o łącznych nakładach finansowych w kwocie 8.000.000,-zł, realizowane w latach 2018-2020.</w:t>
      </w:r>
    </w:p>
    <w:p w:rsidR="00C23608" w:rsidRPr="00C23608" w:rsidRDefault="00C23608" w:rsidP="00C23608">
      <w:pPr>
        <w:numPr>
          <w:ilvl w:val="12"/>
          <w:numId w:val="0"/>
        </w:numPr>
        <w:spacing w:after="0" w:line="360" w:lineRule="auto"/>
        <w:rPr>
          <w:rFonts w:ascii="Arial" w:hAnsi="Arial" w:cs="Arial"/>
          <w:b/>
          <w:i/>
          <w:color w:val="000000" w:themeColor="text1"/>
          <w:sz w:val="24"/>
          <w:szCs w:val="24"/>
        </w:rPr>
      </w:pPr>
      <w:r w:rsidRPr="00C23608">
        <w:rPr>
          <w:rFonts w:ascii="Arial" w:hAnsi="Arial" w:cs="Arial"/>
          <w:b/>
          <w:i/>
          <w:color w:val="000000" w:themeColor="text1"/>
          <w:sz w:val="24"/>
          <w:szCs w:val="24"/>
        </w:rPr>
        <w:t>Rozdział 92605</w:t>
      </w:r>
      <w:r w:rsidRPr="00C23608">
        <w:rPr>
          <w:rFonts w:ascii="Arial" w:hAnsi="Arial" w:cs="Arial"/>
          <w:i/>
          <w:color w:val="000000" w:themeColor="text1"/>
          <w:sz w:val="24"/>
          <w:szCs w:val="24"/>
        </w:rPr>
        <w:t xml:space="preserve"> </w:t>
      </w:r>
      <w:r w:rsidRPr="00C23608">
        <w:rPr>
          <w:rFonts w:ascii="Arial" w:hAnsi="Arial" w:cs="Arial"/>
          <w:b/>
          <w:bCs/>
          <w:i/>
          <w:color w:val="000000" w:themeColor="text1"/>
          <w:sz w:val="24"/>
          <w:szCs w:val="24"/>
        </w:rPr>
        <w:t>–</w:t>
      </w:r>
      <w:r w:rsidRPr="00C23608">
        <w:rPr>
          <w:rFonts w:ascii="Arial" w:hAnsi="Arial" w:cs="Arial"/>
          <w:i/>
          <w:color w:val="000000" w:themeColor="text1"/>
          <w:sz w:val="24"/>
          <w:szCs w:val="24"/>
        </w:rPr>
        <w:t xml:space="preserve"> </w:t>
      </w:r>
      <w:r w:rsidRPr="00C23608">
        <w:rPr>
          <w:rFonts w:ascii="Arial" w:hAnsi="Arial" w:cs="Arial"/>
          <w:b/>
          <w:i/>
          <w:color w:val="000000" w:themeColor="text1"/>
          <w:sz w:val="24"/>
          <w:szCs w:val="24"/>
        </w:rPr>
        <w:t xml:space="preserve">Zadania w zakresie kultury fizycznej </w:t>
      </w:r>
    </w:p>
    <w:p w:rsidR="00C23608" w:rsidRPr="00C23608" w:rsidRDefault="00C23608" w:rsidP="00C23608">
      <w:pPr>
        <w:tabs>
          <w:tab w:val="left" w:pos="0"/>
          <w:tab w:val="left" w:pos="284"/>
        </w:tabs>
        <w:spacing w:after="0" w:line="360" w:lineRule="auto"/>
        <w:jc w:val="both"/>
        <w:rPr>
          <w:rFonts w:ascii="Arial" w:hAnsi="Arial" w:cs="Arial"/>
          <w:color w:val="000000" w:themeColor="text1"/>
          <w:sz w:val="24"/>
          <w:szCs w:val="24"/>
        </w:rPr>
      </w:pPr>
      <w:r w:rsidRPr="00C23608">
        <w:rPr>
          <w:rFonts w:ascii="Arial" w:hAnsi="Arial" w:cs="Arial"/>
          <w:color w:val="000000" w:themeColor="text1"/>
          <w:sz w:val="24"/>
          <w:szCs w:val="24"/>
        </w:rPr>
        <w:t xml:space="preserve">Wydatki bieżące zaplanowane w kwocie 3.148.591,-zł ( w tym jako dotacje celowe dla jednostek spoza sektora finansów publicznych w kwocie 2.547.241,-zł)  zostały zrealizowane w kwocie 3.117.826,-zł, tj. </w:t>
      </w:r>
      <w:r w:rsidRPr="00C23608">
        <w:rPr>
          <w:rFonts w:ascii="Arial" w:eastAsia="Times New Roman" w:hAnsi="Arial" w:cs="Arial"/>
          <w:color w:val="000000" w:themeColor="text1"/>
          <w:sz w:val="24"/>
          <w:szCs w:val="24"/>
          <w:lang w:eastAsia="pl-PL"/>
        </w:rPr>
        <w:t xml:space="preserve">99,02% </w:t>
      </w:r>
      <w:r w:rsidRPr="00C23608">
        <w:rPr>
          <w:rFonts w:ascii="Arial" w:hAnsi="Arial" w:cs="Arial"/>
          <w:color w:val="000000" w:themeColor="text1"/>
          <w:sz w:val="24"/>
          <w:szCs w:val="24"/>
        </w:rPr>
        <w:t xml:space="preserve">i obejmowały: </w:t>
      </w:r>
    </w:p>
    <w:p w:rsidR="00C23608" w:rsidRPr="00C23608" w:rsidRDefault="00C23608" w:rsidP="00CB127A">
      <w:pPr>
        <w:numPr>
          <w:ilvl w:val="1"/>
          <w:numId w:val="100"/>
        </w:numPr>
        <w:spacing w:after="0" w:line="360" w:lineRule="auto"/>
        <w:ind w:left="284" w:hanging="284"/>
        <w:jc w:val="both"/>
        <w:rPr>
          <w:rFonts w:ascii="Arial" w:hAnsi="Arial" w:cs="Arial"/>
          <w:color w:val="000000" w:themeColor="text1"/>
          <w:sz w:val="24"/>
          <w:szCs w:val="24"/>
        </w:rPr>
      </w:pPr>
      <w:r w:rsidRPr="00C23608">
        <w:rPr>
          <w:rFonts w:ascii="Arial" w:hAnsi="Arial" w:cs="Arial"/>
          <w:color w:val="000000" w:themeColor="text1"/>
          <w:sz w:val="24"/>
          <w:szCs w:val="24"/>
        </w:rPr>
        <w:t xml:space="preserve">organizację i uczestnictwo w  imprezach o charakterze sportowo – rekreacyjnym </w:t>
      </w:r>
      <w:r w:rsidR="004B34E1">
        <w:rPr>
          <w:rFonts w:ascii="Arial" w:hAnsi="Arial" w:cs="Arial"/>
          <w:color w:val="000000" w:themeColor="text1"/>
          <w:sz w:val="24"/>
          <w:szCs w:val="24"/>
        </w:rPr>
        <w:br/>
      </w:r>
      <w:r w:rsidRPr="00C23608">
        <w:rPr>
          <w:rFonts w:ascii="Arial" w:hAnsi="Arial" w:cs="Arial"/>
          <w:color w:val="000000" w:themeColor="text1"/>
          <w:sz w:val="24"/>
          <w:szCs w:val="24"/>
        </w:rPr>
        <w:t xml:space="preserve">o zasięgu wojewódzkim i  krajowym o dużym znaczeniu dla regionu, imprezy sportowe rozwijające kontakty międzynarodowe, popularyzujące walory rekreacji ruchowej, integrujące środowisko szkolne, akademickie, wiejskie, wyznaniowe oraz środowisko osób niepełnosprawnych, organizację szkoleń dzieci i  młodzieży uzdolnionej sportowo w kwocie 2.526.258,-zł (§ 2360 – 153.992,-zł, § 2820 – 2.372.266,-zł) (Dep. EN). Zadania były realizowane przez związki, kluby </w:t>
      </w:r>
      <w:r w:rsidR="004B34E1">
        <w:rPr>
          <w:rFonts w:ascii="Arial" w:hAnsi="Arial" w:cs="Arial"/>
          <w:color w:val="000000" w:themeColor="text1"/>
          <w:sz w:val="24"/>
          <w:szCs w:val="24"/>
        </w:rPr>
        <w:br/>
      </w:r>
      <w:r w:rsidRPr="00C23608">
        <w:rPr>
          <w:rFonts w:ascii="Arial" w:hAnsi="Arial" w:cs="Arial"/>
          <w:color w:val="000000" w:themeColor="text1"/>
          <w:sz w:val="24"/>
          <w:szCs w:val="24"/>
        </w:rPr>
        <w:t>i stowarzyszenia sportowe, którym przekazano dotację z budżetu województwa Podkarpackiego.</w:t>
      </w:r>
    </w:p>
    <w:p w:rsidR="00C23608" w:rsidRPr="00C23608" w:rsidRDefault="00C23608" w:rsidP="00C23608">
      <w:pPr>
        <w:spacing w:after="0" w:line="360" w:lineRule="auto"/>
        <w:ind w:left="708"/>
        <w:rPr>
          <w:rFonts w:ascii="Arial" w:hAnsi="Arial" w:cs="Arial"/>
          <w:b/>
          <w:color w:val="FF0000"/>
          <w:sz w:val="24"/>
          <w:szCs w:val="24"/>
        </w:rPr>
      </w:pPr>
    </w:p>
    <w:p w:rsidR="00C23608" w:rsidRPr="00C23608" w:rsidRDefault="00C23608" w:rsidP="00C23608">
      <w:pPr>
        <w:spacing w:after="0" w:line="360" w:lineRule="auto"/>
        <w:ind w:left="708"/>
        <w:jc w:val="center"/>
        <w:rPr>
          <w:rFonts w:ascii="Arial" w:hAnsi="Arial" w:cs="Arial"/>
          <w:color w:val="000000" w:themeColor="text1"/>
          <w:sz w:val="24"/>
          <w:szCs w:val="24"/>
        </w:rPr>
      </w:pPr>
      <w:r w:rsidRPr="00C23608">
        <w:rPr>
          <w:rFonts w:ascii="Arial" w:hAnsi="Arial" w:cs="Arial"/>
          <w:color w:val="000000" w:themeColor="text1"/>
          <w:sz w:val="24"/>
          <w:szCs w:val="24"/>
        </w:rPr>
        <w:t>Zestawienie udzielonych dotacji w 2018r.</w:t>
      </w:r>
      <w:r w:rsidRPr="00C23608">
        <w:rPr>
          <w:rFonts w:ascii="Arial" w:hAnsi="Arial" w:cs="Arial"/>
          <w:bCs/>
          <w:color w:val="000000" w:themeColor="text1"/>
          <w:sz w:val="24"/>
          <w:szCs w:val="24"/>
        </w:rPr>
        <w:t xml:space="preserve"> (§ 2360)  </w:t>
      </w:r>
    </w:p>
    <w:p w:rsidR="00C23608" w:rsidRPr="00C23608" w:rsidRDefault="00C23608" w:rsidP="00C23608">
      <w:pPr>
        <w:tabs>
          <w:tab w:val="left" w:pos="567"/>
        </w:tabs>
        <w:spacing w:after="0" w:line="360" w:lineRule="auto"/>
        <w:ind w:left="284"/>
        <w:rPr>
          <w:rFonts w:ascii="Arial" w:hAnsi="Arial" w:cs="Arial"/>
          <w:bCs/>
          <w:color w:val="000000" w:themeColor="text1"/>
          <w:sz w:val="24"/>
          <w:szCs w:val="24"/>
          <w:highlight w:val="yellow"/>
        </w:rPr>
      </w:pPr>
    </w:p>
    <w:tbl>
      <w:tblPr>
        <w:tblW w:w="8784" w:type="dxa"/>
        <w:jc w:val="center"/>
        <w:tblCellMar>
          <w:left w:w="70" w:type="dxa"/>
          <w:right w:w="70" w:type="dxa"/>
        </w:tblCellMar>
        <w:tblLook w:val="04A0" w:firstRow="1" w:lastRow="0" w:firstColumn="1" w:lastColumn="0" w:noHBand="0" w:noVBand="1"/>
      </w:tblPr>
      <w:tblGrid>
        <w:gridCol w:w="460"/>
        <w:gridCol w:w="2231"/>
        <w:gridCol w:w="2415"/>
        <w:gridCol w:w="3678"/>
      </w:tblGrid>
      <w:tr w:rsidR="00C23608" w:rsidRPr="00C23608" w:rsidTr="004B34E1">
        <w:trPr>
          <w:trHeight w:val="1134"/>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Lp.</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Podmiot</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Nazwa zadania</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 xml:space="preserve">Kwota dotacji w zł </w:t>
            </w:r>
            <w:r w:rsidRPr="00C23608">
              <w:rPr>
                <w:rFonts w:ascii="Arial" w:eastAsia="Times New Roman" w:hAnsi="Arial" w:cs="Arial"/>
                <w:b/>
                <w:color w:val="000000" w:themeColor="text1"/>
                <w:sz w:val="18"/>
                <w:szCs w:val="18"/>
                <w:lang w:eastAsia="pl-PL"/>
              </w:rPr>
              <w:br/>
              <w:t>dla jednostek spoza</w:t>
            </w:r>
            <w:r w:rsidRPr="00C23608">
              <w:rPr>
                <w:rFonts w:ascii="Arial" w:eastAsia="Times New Roman" w:hAnsi="Arial" w:cs="Arial"/>
                <w:b/>
                <w:color w:val="000000" w:themeColor="text1"/>
                <w:sz w:val="18"/>
                <w:szCs w:val="18"/>
                <w:lang w:eastAsia="pl-PL"/>
              </w:rPr>
              <w:br/>
              <w:t>sektora finansów</w:t>
            </w:r>
            <w:r w:rsidRPr="00C23608">
              <w:rPr>
                <w:rFonts w:ascii="Arial" w:eastAsia="Times New Roman" w:hAnsi="Arial" w:cs="Arial"/>
                <w:b/>
                <w:color w:val="000000" w:themeColor="text1"/>
                <w:sz w:val="18"/>
                <w:szCs w:val="18"/>
                <w:lang w:eastAsia="pl-PL"/>
              </w:rPr>
              <w:br/>
              <w:t>publicznych</w:t>
            </w:r>
          </w:p>
        </w:tc>
      </w:tr>
      <w:tr w:rsidR="00C23608" w:rsidRPr="00C23608" w:rsidTr="004B34E1">
        <w:trPr>
          <w:trHeight w:val="140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4B34E1"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1</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Towarzystwo Sportowe "PRO FAMILIA"</w:t>
            </w:r>
          </w:p>
        </w:tc>
        <w:tc>
          <w:tcPr>
            <w:tcW w:w="2415"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XIX Międzynarodowy Rodzinny Turniej  Niepodległości </w:t>
            </w:r>
            <w:r w:rsidRPr="004B34E1">
              <w:rPr>
                <w:rFonts w:ascii="Arial" w:eastAsia="Times New Roman" w:hAnsi="Arial" w:cs="Arial"/>
                <w:sz w:val="18"/>
                <w:szCs w:val="18"/>
                <w:lang w:eastAsia="pl-PL"/>
              </w:rPr>
              <w:br/>
              <w:t>w Piłce Siatkowej  PRO-FAMILIA CUP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2 800,-</w:t>
            </w:r>
          </w:p>
        </w:tc>
      </w:tr>
      <w:tr w:rsidR="00C23608" w:rsidRPr="00C23608" w:rsidTr="004B34E1">
        <w:trPr>
          <w:trHeight w:val="977"/>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2</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4B34E1" w:rsidRDefault="00C23608" w:rsidP="004B34E1">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Towarzystwo Sportowe "PRO FAMILIA"</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4B34E1" w:rsidRDefault="00C23608" w:rsidP="004B34E1">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XVIII Międzynarodowy Rodzinny Turniej  </w:t>
            </w:r>
            <w:r w:rsidRPr="004B34E1">
              <w:rPr>
                <w:rFonts w:ascii="Arial" w:eastAsia="Times New Roman" w:hAnsi="Arial" w:cs="Arial"/>
                <w:sz w:val="18"/>
                <w:szCs w:val="18"/>
                <w:lang w:eastAsia="pl-PL"/>
              </w:rPr>
              <w:br/>
              <w:t>w Tenisie Stołowym  PRO-FAMILIA CUP 2018</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4B34E1" w:rsidRDefault="00C23608" w:rsidP="004B34E1">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2 800,-</w:t>
            </w:r>
          </w:p>
        </w:tc>
      </w:tr>
      <w:tr w:rsidR="00C23608" w:rsidRPr="00C23608" w:rsidTr="004B34E1">
        <w:trPr>
          <w:trHeight w:val="1119"/>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lastRenderedPageBreak/>
              <w:t>3</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Stowarzyszenie Opieki nad Dziećmi „Oratorium” im. Błogosławionego Księdza Bronisława Markiewicza</w:t>
            </w:r>
          </w:p>
        </w:tc>
        <w:tc>
          <w:tcPr>
            <w:tcW w:w="2415"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XX Turniej Halowej Piłki Nożnej im. Bł. ks. Bronisława Markiewicza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3 500,-</w:t>
            </w:r>
          </w:p>
        </w:tc>
      </w:tr>
      <w:tr w:rsidR="00C23608" w:rsidRPr="00C23608" w:rsidTr="00C1054E">
        <w:trPr>
          <w:trHeight w:val="992"/>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4</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Uczniowski Klub Sportowy przy Szkole Podstawowej  nr 1 w Leżajsku</w:t>
            </w:r>
          </w:p>
        </w:tc>
        <w:tc>
          <w:tcPr>
            <w:tcW w:w="2415"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Organizacja V Leżajskiego Biegu Zośki </w:t>
            </w:r>
            <w:proofErr w:type="spellStart"/>
            <w:r w:rsidRPr="004B34E1">
              <w:rPr>
                <w:rFonts w:ascii="Arial" w:eastAsia="Times New Roman" w:hAnsi="Arial" w:cs="Arial"/>
                <w:sz w:val="18"/>
                <w:szCs w:val="18"/>
                <w:lang w:eastAsia="pl-PL"/>
              </w:rPr>
              <w:t>Turosz</w:t>
            </w:r>
            <w:proofErr w:type="spellEnd"/>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3 600,-</w:t>
            </w:r>
          </w:p>
        </w:tc>
      </w:tr>
      <w:tr w:rsidR="00C23608" w:rsidRPr="00C23608" w:rsidTr="00C1054E">
        <w:trPr>
          <w:trHeight w:val="154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5</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Łódzkie Stowarzyszenie Kultury Fizycznej, Sportu, Rekreacji </w:t>
            </w:r>
            <w:r w:rsidRPr="004B34E1">
              <w:rPr>
                <w:rFonts w:ascii="Arial" w:eastAsia="Times New Roman" w:hAnsi="Arial" w:cs="Arial"/>
                <w:sz w:val="18"/>
                <w:szCs w:val="18"/>
                <w:lang w:eastAsia="pl-PL"/>
              </w:rPr>
              <w:br/>
              <w:t>i Turystyki „Peleton”</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Organizacja 10. Mini Wyścigu „Solidarności” </w:t>
            </w:r>
            <w:r w:rsidRPr="004B34E1">
              <w:rPr>
                <w:rFonts w:ascii="Arial" w:eastAsia="Times New Roman" w:hAnsi="Arial" w:cs="Arial"/>
                <w:sz w:val="18"/>
                <w:szCs w:val="18"/>
                <w:lang w:eastAsia="pl-PL"/>
              </w:rPr>
              <w:br/>
              <w:t xml:space="preserve">w ramach 29. Międzynarodowego Wyścigu Kolarskiego „Solidarności” i Olimpijczyków  </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3 600,-</w:t>
            </w:r>
          </w:p>
        </w:tc>
      </w:tr>
      <w:tr w:rsidR="00C23608" w:rsidRPr="00C23608" w:rsidTr="00C1054E">
        <w:trPr>
          <w:trHeight w:val="972"/>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6</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Sportowy Klub Pożarniczy „Strażak”</w:t>
            </w:r>
          </w:p>
        </w:tc>
        <w:tc>
          <w:tcPr>
            <w:tcW w:w="2415" w:type="dxa"/>
            <w:tcBorders>
              <w:top w:val="nil"/>
              <w:left w:val="nil"/>
              <w:bottom w:val="single" w:sz="4" w:space="0" w:color="auto"/>
              <w:right w:val="single" w:sz="4" w:space="0" w:color="auto"/>
            </w:tcBorders>
            <w:shd w:val="clear" w:color="000000" w:fill="FFFFFF"/>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Organizacja XXXI  Memoriału w  Dwuboju Pożarniczym im. płk. Andrzeja </w:t>
            </w:r>
            <w:proofErr w:type="spellStart"/>
            <w:r w:rsidRPr="004B34E1">
              <w:rPr>
                <w:rFonts w:ascii="Arial" w:eastAsia="Times New Roman" w:hAnsi="Arial" w:cs="Arial"/>
                <w:sz w:val="18"/>
                <w:szCs w:val="18"/>
                <w:lang w:eastAsia="pl-PL"/>
              </w:rPr>
              <w:t>Bazanowskiego</w:t>
            </w:r>
            <w:proofErr w:type="spellEnd"/>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3 700,-</w:t>
            </w:r>
          </w:p>
        </w:tc>
      </w:tr>
      <w:tr w:rsidR="00C23608" w:rsidRPr="00C23608" w:rsidTr="00C1054E">
        <w:trPr>
          <w:trHeight w:val="844"/>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7</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Międzyszkolny Uczniowski Klub Sportowy „PODKARPACIE”</w:t>
            </w:r>
          </w:p>
        </w:tc>
        <w:tc>
          <w:tcPr>
            <w:tcW w:w="2415" w:type="dxa"/>
            <w:tcBorders>
              <w:top w:val="nil"/>
              <w:left w:val="nil"/>
              <w:bottom w:val="single" w:sz="4" w:space="0" w:color="auto"/>
              <w:right w:val="single" w:sz="4" w:space="0" w:color="auto"/>
            </w:tcBorders>
            <w:shd w:val="clear" w:color="000000" w:fill="FFFFFF"/>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46. Otwarte Mistrzostwa Polski w Ringo, Jedlicze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3 300,-</w:t>
            </w:r>
          </w:p>
        </w:tc>
      </w:tr>
      <w:tr w:rsidR="00C23608" w:rsidRPr="00C23608" w:rsidTr="004B34E1">
        <w:trPr>
          <w:trHeight w:val="698"/>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8</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Parafialny Klub Sportowy </w:t>
            </w:r>
            <w:proofErr w:type="spellStart"/>
            <w:r w:rsidRPr="004B34E1">
              <w:rPr>
                <w:rFonts w:ascii="Arial" w:eastAsia="Times New Roman" w:hAnsi="Arial" w:cs="Arial"/>
                <w:sz w:val="18"/>
                <w:szCs w:val="18"/>
                <w:lang w:eastAsia="pl-PL"/>
              </w:rPr>
              <w:t>Kolping</w:t>
            </w:r>
            <w:proofErr w:type="spellEnd"/>
            <w:r w:rsidRPr="004B34E1">
              <w:rPr>
                <w:rFonts w:ascii="Arial" w:eastAsia="Times New Roman" w:hAnsi="Arial" w:cs="Arial"/>
                <w:sz w:val="18"/>
                <w:szCs w:val="18"/>
                <w:lang w:eastAsia="pl-PL"/>
              </w:rPr>
              <w:t>-Jarosław</w:t>
            </w:r>
          </w:p>
        </w:tc>
        <w:tc>
          <w:tcPr>
            <w:tcW w:w="2415" w:type="dxa"/>
            <w:tcBorders>
              <w:top w:val="nil"/>
              <w:left w:val="nil"/>
              <w:bottom w:val="single" w:sz="4" w:space="0" w:color="auto"/>
              <w:right w:val="single" w:sz="4" w:space="0" w:color="auto"/>
            </w:tcBorders>
            <w:shd w:val="clear" w:color="000000" w:fill="FFFFFF"/>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 xml:space="preserve">Wakacyjny turniej tenisa stołowego </w:t>
            </w:r>
            <w:r w:rsidRPr="004B34E1">
              <w:rPr>
                <w:rFonts w:ascii="Arial" w:eastAsia="Times New Roman" w:hAnsi="Arial" w:cs="Arial"/>
                <w:sz w:val="18"/>
                <w:szCs w:val="18"/>
                <w:lang w:eastAsia="pl-PL"/>
              </w:rPr>
              <w:br/>
              <w:t xml:space="preserve">o Puchar </w:t>
            </w:r>
            <w:proofErr w:type="spellStart"/>
            <w:r w:rsidRPr="004B34E1">
              <w:rPr>
                <w:rFonts w:ascii="Arial" w:eastAsia="Times New Roman" w:hAnsi="Arial" w:cs="Arial"/>
                <w:sz w:val="18"/>
                <w:szCs w:val="18"/>
                <w:lang w:eastAsia="pl-PL"/>
              </w:rPr>
              <w:t>Kolpinga</w:t>
            </w:r>
            <w:proofErr w:type="spellEnd"/>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3 500,-</w:t>
            </w:r>
          </w:p>
        </w:tc>
      </w:tr>
      <w:tr w:rsidR="00C23608" w:rsidRPr="00C23608" w:rsidTr="00C1054E">
        <w:trPr>
          <w:trHeight w:val="852"/>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9</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Towarzystwo Przyjaciół Związku Strzeleckiego „STRZELEC”</w:t>
            </w:r>
          </w:p>
        </w:tc>
        <w:tc>
          <w:tcPr>
            <w:tcW w:w="2415" w:type="dxa"/>
            <w:tcBorders>
              <w:top w:val="nil"/>
              <w:left w:val="nil"/>
              <w:bottom w:val="single" w:sz="4" w:space="0" w:color="auto"/>
              <w:right w:val="single" w:sz="4" w:space="0" w:color="auto"/>
            </w:tcBorders>
            <w:shd w:val="clear" w:color="000000" w:fill="FFFFFF"/>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VIII Turniej Musztry</w:t>
            </w:r>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3 800,-</w:t>
            </w:r>
          </w:p>
        </w:tc>
      </w:tr>
      <w:tr w:rsidR="00C23608" w:rsidRPr="00C23608" w:rsidTr="004B34E1">
        <w:trPr>
          <w:trHeight w:val="201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4B34E1" w:rsidRDefault="00C23608" w:rsidP="004B34E1">
            <w:pPr>
              <w:spacing w:after="0" w:line="240" w:lineRule="auto"/>
              <w:jc w:val="center"/>
              <w:rPr>
                <w:rFonts w:ascii="Arial" w:eastAsia="Times New Roman" w:hAnsi="Arial" w:cs="Arial"/>
                <w:color w:val="000000"/>
                <w:sz w:val="18"/>
                <w:szCs w:val="18"/>
                <w:lang w:eastAsia="pl-PL"/>
              </w:rPr>
            </w:pPr>
            <w:r w:rsidRPr="004B34E1">
              <w:rPr>
                <w:rFonts w:ascii="Arial" w:eastAsia="Times New Roman" w:hAnsi="Arial" w:cs="Arial"/>
                <w:color w:val="000000"/>
                <w:sz w:val="18"/>
                <w:szCs w:val="18"/>
                <w:lang w:eastAsia="pl-PL"/>
              </w:rPr>
              <w:t>10</w:t>
            </w:r>
          </w:p>
        </w:tc>
        <w:tc>
          <w:tcPr>
            <w:tcW w:w="2231" w:type="dxa"/>
            <w:tcBorders>
              <w:top w:val="nil"/>
              <w:left w:val="nil"/>
              <w:bottom w:val="single" w:sz="4" w:space="0" w:color="auto"/>
              <w:right w:val="single" w:sz="4" w:space="0" w:color="auto"/>
            </w:tcBorders>
            <w:shd w:val="clear" w:color="auto" w:fill="auto"/>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Towarzystwo Przyjaciół Związku Strzeleckiego „STRZELEC”</w:t>
            </w:r>
          </w:p>
        </w:tc>
        <w:tc>
          <w:tcPr>
            <w:tcW w:w="2415" w:type="dxa"/>
            <w:tcBorders>
              <w:top w:val="nil"/>
              <w:left w:val="nil"/>
              <w:bottom w:val="single" w:sz="4" w:space="0" w:color="auto"/>
              <w:right w:val="single" w:sz="4" w:space="0" w:color="auto"/>
            </w:tcBorders>
            <w:shd w:val="clear" w:color="000000" w:fill="FFFFFF"/>
            <w:vAlign w:val="center"/>
          </w:tcPr>
          <w:p w:rsidR="00C23608" w:rsidRPr="004B34E1" w:rsidRDefault="00C23608" w:rsidP="00C23608">
            <w:pPr>
              <w:spacing w:after="0" w:line="240" w:lineRule="auto"/>
              <w:rPr>
                <w:rFonts w:ascii="Arial" w:eastAsia="Times New Roman" w:hAnsi="Arial" w:cs="Arial"/>
                <w:sz w:val="18"/>
                <w:szCs w:val="18"/>
                <w:lang w:eastAsia="pl-PL"/>
              </w:rPr>
            </w:pPr>
            <w:r w:rsidRPr="004B34E1">
              <w:rPr>
                <w:rFonts w:ascii="Arial" w:eastAsia="Times New Roman" w:hAnsi="Arial" w:cs="Arial"/>
                <w:sz w:val="18"/>
                <w:szCs w:val="18"/>
                <w:lang w:eastAsia="pl-PL"/>
              </w:rPr>
              <w:t>Organizacja zawodów strzeleckich z broni sportowej dla uczczenia 100. Rocznicy Odzyskania przez Polskę Niepodległości</w:t>
            </w:r>
          </w:p>
        </w:tc>
        <w:tc>
          <w:tcPr>
            <w:tcW w:w="3678" w:type="dxa"/>
            <w:tcBorders>
              <w:top w:val="nil"/>
              <w:left w:val="nil"/>
              <w:bottom w:val="single" w:sz="4" w:space="0" w:color="auto"/>
              <w:right w:val="single" w:sz="4" w:space="0" w:color="auto"/>
            </w:tcBorders>
            <w:shd w:val="clear" w:color="000000" w:fill="FFFFFF"/>
            <w:noWrap/>
            <w:vAlign w:val="center"/>
          </w:tcPr>
          <w:p w:rsidR="00C23608" w:rsidRPr="004B34E1" w:rsidRDefault="00C23608" w:rsidP="00C23608">
            <w:pPr>
              <w:spacing w:after="0" w:line="240" w:lineRule="auto"/>
              <w:jc w:val="right"/>
              <w:rPr>
                <w:rFonts w:ascii="Arial" w:eastAsia="Times New Roman" w:hAnsi="Arial" w:cs="Arial"/>
                <w:bCs/>
                <w:color w:val="000000"/>
                <w:sz w:val="18"/>
                <w:szCs w:val="18"/>
                <w:lang w:eastAsia="pl-PL"/>
              </w:rPr>
            </w:pPr>
            <w:r w:rsidRPr="004B34E1">
              <w:rPr>
                <w:rFonts w:ascii="Arial" w:eastAsia="Times New Roman" w:hAnsi="Arial" w:cs="Arial"/>
                <w:bCs/>
                <w:color w:val="000000"/>
                <w:sz w:val="18"/>
                <w:szCs w:val="18"/>
                <w:lang w:eastAsia="pl-PL"/>
              </w:rPr>
              <w:t>3 400,-</w:t>
            </w:r>
          </w:p>
        </w:tc>
      </w:tr>
      <w:tr w:rsidR="00C23608" w:rsidRPr="00C23608" w:rsidTr="004B34E1">
        <w:trPr>
          <w:trHeight w:val="1247"/>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11</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Uczniowski Klub Sportowy  „MOSiR” Jasło   </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XIX Międzynarodowy Turniej Piłki Siatkowej Dziewcząt JASŁO 2018</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26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12</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Miejski Klub Sportowy  „MOSiR” Jasło   </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 Międzynarodowy Turniej Piłki Siatkowej Chłopców Jasło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2 000,-</w:t>
            </w:r>
          </w:p>
        </w:tc>
      </w:tr>
      <w:tr w:rsidR="00C23608" w:rsidRPr="00C23608" w:rsidTr="004B34E1">
        <w:trPr>
          <w:trHeight w:val="112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13</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im. Senatora Stanisława Zająca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VII Bieg Pamięci Senatora Stanisława Zająca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3 615,-</w:t>
            </w:r>
          </w:p>
        </w:tc>
      </w:tr>
      <w:tr w:rsidR="00C23608" w:rsidRPr="00C23608" w:rsidTr="004B34E1">
        <w:trPr>
          <w:trHeight w:val="1256"/>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lastRenderedPageBreak/>
              <w:t>14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Jasielskie Stowarzyszenie Sportowe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„Żegnaj lato… witaj szkoło – </w:t>
            </w:r>
            <w:r w:rsidRPr="00C23608">
              <w:rPr>
                <w:rFonts w:ascii="Arial" w:eastAsia="Times New Roman" w:hAnsi="Arial" w:cs="Arial"/>
                <w:lang w:eastAsia="pl-PL"/>
              </w:rPr>
              <w:br/>
              <w:t xml:space="preserve">na sportowo </w:t>
            </w:r>
            <w:r w:rsidRPr="00C23608">
              <w:rPr>
                <w:rFonts w:ascii="Arial" w:eastAsia="Times New Roman" w:hAnsi="Arial" w:cs="Arial"/>
                <w:lang w:eastAsia="pl-PL"/>
              </w:rPr>
              <w:br/>
              <w:t>z Akademią Piłkarską Jasło”</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274"/>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15</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Jasielskie Stowarzyszenie Sportowe</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XIV Międzynarodowy Turniej Piłki Nożnej Chłopców rocznik 2007 i młodszych - Jasło 2018</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16</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Klub Biegowy „FARTLEK Gorzyce Okolice”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Organizacja II Biegu o Puchar Leszka </w:t>
            </w:r>
            <w:proofErr w:type="spellStart"/>
            <w:r w:rsidRPr="00C23608">
              <w:rPr>
                <w:rFonts w:ascii="Arial" w:eastAsia="Times New Roman" w:hAnsi="Arial" w:cs="Arial"/>
                <w:lang w:eastAsia="pl-PL"/>
              </w:rPr>
              <w:t>Bebło</w:t>
            </w:r>
            <w:proofErr w:type="spellEnd"/>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2 300,-</w:t>
            </w:r>
          </w:p>
        </w:tc>
      </w:tr>
      <w:tr w:rsidR="00C23608" w:rsidRPr="00C23608" w:rsidTr="004B34E1">
        <w:trPr>
          <w:trHeight w:val="8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17</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Aktywnej Promocji Sportu i Kultury „</w:t>
            </w:r>
            <w:proofErr w:type="spellStart"/>
            <w:r w:rsidRPr="00C23608">
              <w:rPr>
                <w:rFonts w:ascii="Arial" w:eastAsia="Times New Roman" w:hAnsi="Arial" w:cs="Arial"/>
                <w:lang w:eastAsia="pl-PL"/>
              </w:rPr>
              <w:t>APSiK</w:t>
            </w:r>
            <w:proofErr w:type="spellEnd"/>
            <w:r w:rsidRPr="00C23608">
              <w:rPr>
                <w:rFonts w:ascii="Arial" w:eastAsia="Times New Roman" w:hAnsi="Arial" w:cs="Arial"/>
                <w:lang w:eastAsia="pl-PL"/>
              </w:rPr>
              <w:t>”</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XII Bieg „Dycha </w:t>
            </w:r>
            <w:proofErr w:type="spellStart"/>
            <w:r w:rsidRPr="00C23608">
              <w:rPr>
                <w:rFonts w:ascii="Arial" w:eastAsia="Times New Roman" w:hAnsi="Arial" w:cs="Arial"/>
                <w:lang w:eastAsia="pl-PL"/>
              </w:rPr>
              <w:t>Siekiernika</w:t>
            </w:r>
            <w:proofErr w:type="spellEnd"/>
            <w:r w:rsidRPr="00C23608">
              <w:rPr>
                <w:rFonts w:ascii="Arial" w:eastAsia="Times New Roman" w:hAnsi="Arial" w:cs="Arial"/>
                <w:lang w:eastAsia="pl-PL"/>
              </w:rPr>
              <w:t>”</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2 300,-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18</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Przemyski Klub Biegacza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Przemyski Bieg Uliczny „Przemyska DYCHA”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3 600,-</w:t>
            </w:r>
          </w:p>
        </w:tc>
      </w:tr>
      <w:tr w:rsidR="00C23608" w:rsidRPr="00C23608" w:rsidTr="004B34E1">
        <w:trPr>
          <w:trHeight w:val="1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19</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Przemyski Klub Biegacza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Wyszehradzki </w:t>
            </w:r>
            <w:proofErr w:type="spellStart"/>
            <w:r w:rsidRPr="00C23608">
              <w:rPr>
                <w:rFonts w:ascii="Arial" w:eastAsia="Times New Roman" w:hAnsi="Arial" w:cs="Arial"/>
                <w:lang w:eastAsia="pl-PL"/>
              </w:rPr>
              <w:t>Ultramaraton</w:t>
            </w:r>
            <w:proofErr w:type="spellEnd"/>
            <w:r w:rsidRPr="00C23608">
              <w:rPr>
                <w:rFonts w:ascii="Arial" w:eastAsia="Times New Roman" w:hAnsi="Arial" w:cs="Arial"/>
                <w:lang w:eastAsia="pl-PL"/>
              </w:rPr>
              <w:t xml:space="preserve"> Twierdza Przemyśl</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3 700,-</w:t>
            </w:r>
          </w:p>
        </w:tc>
      </w:tr>
      <w:tr w:rsidR="00C23608" w:rsidRPr="00C23608" w:rsidTr="004B34E1">
        <w:trPr>
          <w:trHeight w:val="1572"/>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20</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Ludowo-Uczniowski Klub Sportowy „Burza” w Rogach</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XXXII Bieg im. Ignacego Łukasiewicza Ziemią Krośnieńską</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2 200,-</w:t>
            </w:r>
          </w:p>
        </w:tc>
      </w:tr>
      <w:tr w:rsidR="00C23608" w:rsidRPr="00C23608" w:rsidTr="004B34E1">
        <w:trPr>
          <w:trHeight w:val="966"/>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21</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Uczniowski Klub Sportowy Szkółka Piłkarska „Wilczki”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Cykl turniejów piłkarskich WILCZKI CUP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3 000,-</w:t>
            </w:r>
          </w:p>
        </w:tc>
      </w:tr>
      <w:tr w:rsidR="00C23608" w:rsidRPr="00C23608" w:rsidTr="004B34E1">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22</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Katolicki Klub Sportowy „VICTORIA” przy Bazylice Matki Bożej Królowej Polski w Stalowej Woli</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XXX Międzynarodowy Uliczny Bieg Konstytucji 3 Maja</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3 100,-</w:t>
            </w:r>
          </w:p>
        </w:tc>
      </w:tr>
      <w:tr w:rsidR="00C23608" w:rsidRPr="00C23608" w:rsidTr="004B34E1">
        <w:trPr>
          <w:trHeight w:val="817"/>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23</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Katolicki Klub Sportowy „VICTORIA” przy Bazylice Matki Bożej Królowej Polski w Stalowej Woli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XXVI Ogólnopolski Uliczny Bieg Niepodległości</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A909F9">
        <w:trPr>
          <w:trHeight w:val="1126"/>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lastRenderedPageBreak/>
              <w:t>24</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Towarzystwo Miłośników Lubatowej</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XV Bieg „Szlakiem Partyzantów z Lubatowej”</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114"/>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25</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Polski Związek Wędkarski Okręg 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Puchar Wędkarstwo „Łowca”</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1 485,-</w:t>
            </w:r>
          </w:p>
        </w:tc>
      </w:tr>
      <w:tr w:rsidR="00C23608" w:rsidRPr="00C23608" w:rsidTr="004B34E1">
        <w:trPr>
          <w:trHeight w:val="17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Podkarpackie Zrzeszenie Ludowe Zespoły Sportowe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Międzywojewódzkie Rozgrywki Sportowe dla seniorów „Bądź aktywny”</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3 900,-</w:t>
            </w:r>
          </w:p>
        </w:tc>
      </w:tr>
      <w:tr w:rsidR="00C23608" w:rsidRPr="00C23608" w:rsidTr="004B34E1">
        <w:trPr>
          <w:trHeight w:val="258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27</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Towarzystwo Gimnastyczne „Sokół” w Mielcu</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Organizacja XXIV Międzynarodowego Turnieju Szachowego „SIERPIEŃ 2018”</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3 000,-</w:t>
            </w:r>
          </w:p>
        </w:tc>
      </w:tr>
      <w:tr w:rsidR="00C23608" w:rsidRPr="00C23608" w:rsidTr="004B34E1">
        <w:trPr>
          <w:trHeight w:val="172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28</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Przyjaciół Państwa Jarocin</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Ogólnopolskie zawody sportowe – XIV Biegi Zwycięstwa nad bolszewikami „Goń bolszewika, goń” imienia kawalerów orderu Virtuti Militari Jana  </w:t>
            </w:r>
            <w:proofErr w:type="spellStart"/>
            <w:r w:rsidRPr="00C23608">
              <w:rPr>
                <w:rFonts w:ascii="Arial" w:eastAsia="Times New Roman" w:hAnsi="Arial" w:cs="Arial"/>
                <w:lang w:eastAsia="pl-PL"/>
              </w:rPr>
              <w:t>Kozioła</w:t>
            </w:r>
            <w:proofErr w:type="spellEnd"/>
            <w:r w:rsidRPr="00C23608">
              <w:rPr>
                <w:rFonts w:ascii="Arial" w:eastAsia="Times New Roman" w:hAnsi="Arial" w:cs="Arial"/>
                <w:lang w:eastAsia="pl-PL"/>
              </w:rPr>
              <w:t xml:space="preserve"> i Sebastiana Małka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2 800,-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29</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Towarzystwo Szachowe „Skoczek” </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VIII Międzynarodowy Turniej Szachowy </w:t>
            </w:r>
            <w:r w:rsidRPr="00C23608">
              <w:rPr>
                <w:rFonts w:ascii="Arial" w:eastAsia="Times New Roman" w:hAnsi="Arial" w:cs="Arial"/>
                <w:lang w:eastAsia="pl-PL"/>
              </w:rPr>
              <w:br/>
              <w:t>o Puchar Burmistrza Sędziszowa Małopolskiego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2 400,-</w:t>
            </w:r>
          </w:p>
        </w:tc>
      </w:tr>
      <w:tr w:rsidR="00C23608" w:rsidRPr="00C23608" w:rsidTr="004B34E1">
        <w:trPr>
          <w:trHeight w:val="8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30</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Klub Sportowy EKOBALL</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„MIKOŁAJ 2018” – </w:t>
            </w:r>
            <w:r w:rsidRPr="00C23608">
              <w:rPr>
                <w:rFonts w:ascii="Arial" w:eastAsia="Times New Roman" w:hAnsi="Arial" w:cs="Arial"/>
                <w:lang w:eastAsia="pl-PL"/>
              </w:rPr>
              <w:br/>
              <w:t>6 Halowych Turniejów Mikołajkowych dla dzieci i młodzieży</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3 300,-</w:t>
            </w:r>
          </w:p>
        </w:tc>
      </w:tr>
      <w:tr w:rsidR="00C23608" w:rsidRPr="00C23608" w:rsidTr="004B34E1">
        <w:trPr>
          <w:trHeight w:val="87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31</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Fundacja Promocji Sportu EKOBALL</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Turniej </w:t>
            </w:r>
            <w:proofErr w:type="spellStart"/>
            <w:r w:rsidRPr="00C23608">
              <w:rPr>
                <w:rFonts w:ascii="Arial" w:eastAsia="Times New Roman" w:hAnsi="Arial" w:cs="Arial"/>
                <w:lang w:eastAsia="pl-PL"/>
              </w:rPr>
              <w:t>futsalu</w:t>
            </w:r>
            <w:proofErr w:type="spellEnd"/>
            <w:r w:rsidRPr="00C23608">
              <w:rPr>
                <w:rFonts w:ascii="Arial" w:eastAsia="Times New Roman" w:hAnsi="Arial" w:cs="Arial"/>
                <w:lang w:eastAsia="pl-PL"/>
              </w:rPr>
              <w:t xml:space="preserve"> </w:t>
            </w:r>
            <w:r w:rsidRPr="00C23608">
              <w:rPr>
                <w:rFonts w:ascii="Arial" w:eastAsia="Times New Roman" w:hAnsi="Arial" w:cs="Arial"/>
                <w:lang w:eastAsia="pl-PL"/>
              </w:rPr>
              <w:br/>
              <w:t>„O puchar Marszałka Województwa Podkarpackiego”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2 400,-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32</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Fundacja Promocji Sportu EKOBALL</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„Ruch to zdrowie” – Organizacja Pikniku Sportowego, promującego aktywny styl życia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A909F9">
        <w:trPr>
          <w:trHeight w:val="115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lastRenderedPageBreak/>
              <w:t>33</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Stalowowolski Klub Biegacza</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VI Stalowa Dycha</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2 600,-</w:t>
            </w:r>
          </w:p>
        </w:tc>
      </w:tr>
      <w:tr w:rsidR="00C23608" w:rsidRPr="00C23608" w:rsidTr="004B34E1">
        <w:trPr>
          <w:trHeight w:val="1334"/>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Unia Szachowa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Międzynarodowy Festiwal Sportów Umysłowych Krosno 2018</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2 000,-</w:t>
            </w:r>
          </w:p>
        </w:tc>
      </w:tr>
      <w:tr w:rsidR="00C23608" w:rsidRPr="00C23608" w:rsidTr="004B34E1">
        <w:trPr>
          <w:trHeight w:val="14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35</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Unia Szachowa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IV Drużynowy Puchar Podkarpacia w Szachach Klasycznych</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2 000,-</w:t>
            </w:r>
          </w:p>
        </w:tc>
      </w:tr>
      <w:tr w:rsidR="00C23608" w:rsidRPr="00C23608" w:rsidTr="004B34E1">
        <w:trPr>
          <w:trHeight w:val="14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36</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Stowarzyszenie Kolbuszowski Klub Sportowy </w:t>
            </w:r>
            <w:r w:rsidRPr="00C23608">
              <w:rPr>
                <w:rFonts w:ascii="Arial" w:eastAsia="Times New Roman" w:hAnsi="Arial" w:cs="Arial"/>
                <w:lang w:eastAsia="pl-PL"/>
              </w:rPr>
              <w:br/>
              <w:t>„Kolbuszowianka”</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Organizacja Ligi Piłki Nożnej </w:t>
            </w:r>
            <w:r w:rsidRPr="00C23608">
              <w:rPr>
                <w:rFonts w:ascii="Arial" w:eastAsia="Times New Roman" w:hAnsi="Arial" w:cs="Arial"/>
                <w:lang w:eastAsia="pl-PL"/>
              </w:rPr>
              <w:br/>
              <w:t xml:space="preserve">o Puchar Mateusza </w:t>
            </w:r>
            <w:proofErr w:type="spellStart"/>
            <w:r w:rsidRPr="00C23608">
              <w:rPr>
                <w:rFonts w:ascii="Arial" w:eastAsia="Times New Roman" w:hAnsi="Arial" w:cs="Arial"/>
                <w:lang w:eastAsia="pl-PL"/>
              </w:rPr>
              <w:t>Cetnarskiego</w:t>
            </w:r>
            <w:proofErr w:type="spellEnd"/>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37</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Gminny Międzyszkolny Lekkoatletyczny Klub Sportowy „SPRINT” </w:t>
            </w:r>
            <w:r w:rsidRPr="00C23608">
              <w:rPr>
                <w:rFonts w:ascii="Arial" w:eastAsia="Times New Roman" w:hAnsi="Arial" w:cs="Arial"/>
                <w:lang w:eastAsia="pl-PL"/>
              </w:rPr>
              <w:br/>
              <w:t>w Gorzycach</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Organizacja biegu „Gorzycka 5”</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2 000,-</w:t>
            </w:r>
          </w:p>
        </w:tc>
      </w:tr>
      <w:tr w:rsidR="00C23608" w:rsidRPr="00C23608" w:rsidTr="004B34E1">
        <w:trPr>
          <w:trHeight w:val="1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38</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SPR Stal Mielec Spółka Akcyjna</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Regionalna Liga Młodzieżowa -ENEA CUP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39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Lekkoatletyczny Klub Sportowy STAL MIELEC</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24. Ogólnopolskie Biegi Uliczne</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3 400,-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Lekkoatletyczny Klub Sportowy STAL MIELEC</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Halowe Lekkoatletyczne Zawody Mikołajkowe</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1 580,-</w:t>
            </w:r>
          </w:p>
        </w:tc>
      </w:tr>
      <w:tr w:rsidR="00C23608" w:rsidRPr="00C23608" w:rsidTr="004B34E1">
        <w:trPr>
          <w:trHeight w:val="115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41</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Lokalna Organizacja Turystyczna „Beskid Niski”</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VIII Podkarpacki Rajd Starszaków im. Stanisława Romana</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1 912,-</w:t>
            </w:r>
          </w:p>
        </w:tc>
      </w:tr>
      <w:tr w:rsidR="00C23608" w:rsidRPr="00C23608" w:rsidTr="004B34E1">
        <w:trPr>
          <w:trHeight w:val="1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42</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Uczniowski Klub Sportowy „Piętnastka”</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Festiwal sportu krośnieńskiego – organizacja </w:t>
            </w:r>
            <w:r w:rsidRPr="00C23608">
              <w:rPr>
                <w:rFonts w:ascii="Arial" w:eastAsia="Times New Roman" w:hAnsi="Arial" w:cs="Arial"/>
                <w:lang w:eastAsia="pl-PL"/>
              </w:rPr>
              <w:br/>
              <w:t>i promocja sportów walki</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3 700,-</w:t>
            </w:r>
          </w:p>
        </w:tc>
      </w:tr>
      <w:tr w:rsidR="00C23608" w:rsidRPr="00C23608" w:rsidTr="00A909F9">
        <w:trPr>
          <w:trHeight w:val="1253"/>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lastRenderedPageBreak/>
              <w:t>43</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Ośrodek Kultury </w:t>
            </w:r>
            <w:r w:rsidRPr="00C23608">
              <w:rPr>
                <w:rFonts w:ascii="Arial" w:eastAsia="Times New Roman" w:hAnsi="Arial" w:cs="Arial"/>
                <w:lang w:eastAsia="pl-PL"/>
              </w:rPr>
              <w:br/>
              <w:t xml:space="preserve">i Formacji Chrześcijańskiej im. Służebnicy Bożej Anny </w:t>
            </w:r>
            <w:proofErr w:type="spellStart"/>
            <w:r w:rsidRPr="00C23608">
              <w:rPr>
                <w:rFonts w:ascii="Arial" w:eastAsia="Times New Roman" w:hAnsi="Arial" w:cs="Arial"/>
                <w:lang w:eastAsia="pl-PL"/>
              </w:rPr>
              <w:t>Jenke</w:t>
            </w:r>
            <w:proofErr w:type="spellEnd"/>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Biegi 100-lecia Niepodległości</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3 400,-</w:t>
            </w:r>
          </w:p>
        </w:tc>
      </w:tr>
      <w:tr w:rsidR="00C23608" w:rsidRPr="00C23608" w:rsidTr="004B34E1">
        <w:trPr>
          <w:trHeight w:val="1440"/>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44</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Czarna JEDYNKA</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VI edycja Terenowego Biegu Niezłomnych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3 300,-</w:t>
            </w:r>
          </w:p>
        </w:tc>
      </w:tr>
      <w:tr w:rsidR="00C23608" w:rsidRPr="00C23608" w:rsidTr="004B34E1">
        <w:trPr>
          <w:trHeight w:val="17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45</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Przemyski Klub Sportu i Rekreacji Niewidomych i Słabowidzących „Podkarpacie”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Wojewódzka spartakiada niewidomych </w:t>
            </w:r>
            <w:r w:rsidRPr="00C23608">
              <w:rPr>
                <w:rFonts w:ascii="Arial" w:eastAsia="Times New Roman" w:hAnsi="Arial" w:cs="Arial"/>
                <w:lang w:eastAsia="pl-PL"/>
              </w:rPr>
              <w:br/>
              <w:t>o „Puchar Podkarpacia”</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3 500,-</w:t>
            </w:r>
          </w:p>
        </w:tc>
      </w:tr>
      <w:tr w:rsidR="00C23608" w:rsidRPr="00C23608" w:rsidTr="004B34E1">
        <w:trPr>
          <w:trHeight w:val="17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46</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Stowarzyszenie ARS VIVENDI </w:t>
            </w:r>
            <w:r w:rsidRPr="00C23608">
              <w:rPr>
                <w:rFonts w:ascii="Arial" w:eastAsia="Times New Roman" w:hAnsi="Arial" w:cs="Arial"/>
                <w:lang w:eastAsia="pl-PL"/>
              </w:rPr>
              <w:br/>
              <w:t xml:space="preserve">na Rzecz Rozwoju ZS UNICEF </w:t>
            </w:r>
            <w:r w:rsidRPr="00C23608">
              <w:rPr>
                <w:rFonts w:ascii="Arial" w:eastAsia="Times New Roman" w:hAnsi="Arial" w:cs="Arial"/>
                <w:lang w:eastAsia="pl-PL"/>
              </w:rPr>
              <w:br/>
              <w:t>w Rzeszowie</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Podkarpackie Igrzyska Lekkoatletyczne Młodzieży Szkół </w:t>
            </w:r>
            <w:r w:rsidRPr="00C23608">
              <w:rPr>
                <w:rFonts w:ascii="Arial" w:eastAsia="Times New Roman" w:hAnsi="Arial" w:cs="Arial"/>
                <w:lang w:eastAsia="pl-PL"/>
              </w:rPr>
              <w:br/>
              <w:t>i Ośrodków Specjalnych</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1 300,-</w:t>
            </w:r>
          </w:p>
        </w:tc>
      </w:tr>
      <w:tr w:rsidR="00C23608" w:rsidRPr="00C23608" w:rsidTr="004B34E1">
        <w:trPr>
          <w:trHeight w:val="1454"/>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47</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Stowarzyszenie Pomocy Osobom Niepełnosprawnym „Iskierka” </w:t>
            </w:r>
            <w:r w:rsidRPr="00C23608">
              <w:rPr>
                <w:rFonts w:ascii="Arial" w:eastAsia="Times New Roman" w:hAnsi="Arial" w:cs="Arial"/>
                <w:lang w:eastAsia="pl-PL"/>
              </w:rPr>
              <w:br/>
              <w:t>w Kolbuszowej Dolnej</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„ŁAMIEMY BARIERY” – organizacja pikniku żeglarskiego dla osób niepełnosprawnych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4 000,-</w:t>
            </w:r>
          </w:p>
        </w:tc>
      </w:tr>
      <w:tr w:rsidR="00C23608" w:rsidRPr="00C23608" w:rsidTr="004B34E1">
        <w:trPr>
          <w:trHeight w:val="1106"/>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48</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„LATOROŚL”</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VII Podkarpacki Memoriał Sportowy im. św. Jana Pawła II - osób niepełnosprawnych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3 850,-</w:t>
            </w:r>
          </w:p>
        </w:tc>
      </w:tr>
      <w:tr w:rsidR="00C23608" w:rsidRPr="00C23608" w:rsidTr="004B34E1">
        <w:trPr>
          <w:trHeight w:val="1278"/>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49</w:t>
            </w:r>
          </w:p>
        </w:tc>
        <w:tc>
          <w:tcPr>
            <w:tcW w:w="2231"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Stowarzyszenie Przyjaciół </w:t>
            </w:r>
            <w:r w:rsidRPr="00C23608">
              <w:rPr>
                <w:rFonts w:ascii="Arial" w:eastAsia="Times New Roman" w:hAnsi="Arial" w:cs="Arial"/>
                <w:lang w:eastAsia="pl-PL"/>
              </w:rPr>
              <w:br/>
              <w:t>Zespołu Szkół Specjalnych</w:t>
            </w:r>
            <w:r w:rsidRPr="00C23608">
              <w:rPr>
                <w:rFonts w:ascii="Arial" w:eastAsia="Times New Roman" w:hAnsi="Arial" w:cs="Arial"/>
                <w:lang w:eastAsia="pl-PL"/>
              </w:rPr>
              <w:br/>
              <w:t xml:space="preserve"> w Tarnobrzegu</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Zorganizowanie VII Podkarpackiego Mityngu Kolarskiego Olimpiad Specjalnych Województwa Podkarpackiego</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lang w:eastAsia="pl-PL"/>
              </w:rPr>
            </w:pPr>
            <w:r w:rsidRPr="00C23608">
              <w:rPr>
                <w:rFonts w:ascii="Arial" w:eastAsia="Times New Roman" w:hAnsi="Arial" w:cs="Arial"/>
                <w:bCs/>
                <w:lang w:eastAsia="pl-PL"/>
              </w:rPr>
              <w:t>2 000,-</w:t>
            </w:r>
          </w:p>
        </w:tc>
      </w:tr>
      <w:tr w:rsidR="00C23608" w:rsidRPr="00C23608" w:rsidTr="004B34E1">
        <w:trPr>
          <w:trHeight w:val="1725"/>
          <w:jc w:val="center"/>
        </w:trPr>
        <w:tc>
          <w:tcPr>
            <w:tcW w:w="460" w:type="dxa"/>
            <w:tcBorders>
              <w:top w:val="nil"/>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t>50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Centrum Edukacji </w:t>
            </w:r>
            <w:r w:rsidRPr="00C23608">
              <w:rPr>
                <w:rFonts w:ascii="Arial" w:eastAsia="Times New Roman" w:hAnsi="Arial" w:cs="Arial"/>
                <w:lang w:eastAsia="pl-PL"/>
              </w:rPr>
              <w:br/>
              <w:t>i Wsparcia „RES-GEST”</w:t>
            </w:r>
            <w:r w:rsidRPr="00C23608">
              <w:rPr>
                <w:rFonts w:ascii="Arial" w:eastAsia="Times New Roman" w:hAnsi="Arial" w:cs="Arial"/>
                <w:lang w:eastAsia="pl-PL"/>
              </w:rPr>
              <w:br/>
              <w:t>Jednostka terenowa: Rzeszowski Klub Sportowy Głuchych „RES-GEST”</w:t>
            </w:r>
          </w:p>
        </w:tc>
        <w:tc>
          <w:tcPr>
            <w:tcW w:w="2415" w:type="dxa"/>
            <w:tcBorders>
              <w:top w:val="nil"/>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Spartakiada Sportowa z okazji Jubileuszu 60-lecia istnienia RES-GEST</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lang w:eastAsia="pl-PL"/>
              </w:rPr>
            </w:pPr>
            <w:r w:rsidRPr="00C23608">
              <w:rPr>
                <w:rFonts w:ascii="Arial" w:eastAsia="Times New Roman" w:hAnsi="Arial" w:cs="Arial"/>
                <w:bCs/>
                <w:lang w:eastAsia="pl-PL"/>
              </w:rPr>
              <w:t>3 350,-</w:t>
            </w:r>
          </w:p>
        </w:tc>
      </w:tr>
      <w:tr w:rsidR="00C23608" w:rsidRPr="00C23608" w:rsidTr="00A909F9">
        <w:trPr>
          <w:trHeight w:val="17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608" w:rsidRPr="00C23608" w:rsidRDefault="00C23608" w:rsidP="00C23608">
            <w:pPr>
              <w:spacing w:after="0" w:line="240" w:lineRule="auto"/>
              <w:jc w:val="right"/>
              <w:rPr>
                <w:rFonts w:ascii="Arial" w:eastAsia="Times New Roman" w:hAnsi="Arial" w:cs="Arial"/>
                <w:color w:val="000000"/>
                <w:lang w:eastAsia="pl-PL"/>
              </w:rPr>
            </w:pPr>
            <w:r w:rsidRPr="00C23608">
              <w:rPr>
                <w:rFonts w:ascii="Arial" w:eastAsia="Times New Roman" w:hAnsi="Arial" w:cs="Arial"/>
                <w:color w:val="000000"/>
                <w:lang w:eastAsia="pl-PL"/>
              </w:rPr>
              <w:lastRenderedPageBreak/>
              <w:t>51</w:t>
            </w:r>
          </w:p>
        </w:tc>
        <w:tc>
          <w:tcPr>
            <w:tcW w:w="2231"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Stowarzyszenie Jacht Klub </w:t>
            </w:r>
            <w:r w:rsidRPr="00C23608">
              <w:rPr>
                <w:rFonts w:ascii="Arial" w:eastAsia="Times New Roman" w:hAnsi="Arial" w:cs="Arial"/>
                <w:lang w:eastAsia="pl-PL"/>
              </w:rPr>
              <w:br/>
              <w:t>"Kotwica" Tarnobrzeg</w:t>
            </w:r>
          </w:p>
        </w:tc>
        <w:tc>
          <w:tcPr>
            <w:tcW w:w="2415" w:type="dxa"/>
            <w:tcBorders>
              <w:top w:val="single" w:sz="4" w:space="0" w:color="auto"/>
              <w:left w:val="nil"/>
              <w:bottom w:val="single" w:sz="4" w:space="0" w:color="auto"/>
              <w:right w:val="single" w:sz="4" w:space="0" w:color="auto"/>
            </w:tcBorders>
            <w:shd w:val="clear" w:color="auto" w:fill="auto"/>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Piknik Żeglarski Osób Niepełnosprawnych</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3 000,-</w:t>
            </w:r>
          </w:p>
        </w:tc>
      </w:tr>
      <w:tr w:rsidR="00C23608" w:rsidRPr="00C23608" w:rsidTr="004B34E1">
        <w:trPr>
          <w:trHeight w:val="300"/>
          <w:jc w:val="center"/>
        </w:trPr>
        <w:tc>
          <w:tcPr>
            <w:tcW w:w="51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23608" w:rsidRPr="00C23608" w:rsidRDefault="00C23608" w:rsidP="00C23608">
            <w:pPr>
              <w:spacing w:after="0" w:line="240" w:lineRule="auto"/>
              <w:jc w:val="center"/>
              <w:rPr>
                <w:rFonts w:ascii="Arial" w:eastAsia="Times New Roman" w:hAnsi="Arial" w:cs="Arial"/>
                <w:b/>
                <w:bCs/>
                <w:color w:val="FF0000"/>
                <w:sz w:val="18"/>
                <w:szCs w:val="18"/>
                <w:lang w:eastAsia="pl-PL"/>
              </w:rPr>
            </w:pPr>
            <w:r w:rsidRPr="00C23608">
              <w:rPr>
                <w:rFonts w:ascii="Arial" w:eastAsia="Times New Roman" w:hAnsi="Arial" w:cs="Arial"/>
                <w:b/>
                <w:bCs/>
                <w:color w:val="000000" w:themeColor="text1"/>
                <w:sz w:val="18"/>
                <w:szCs w:val="18"/>
                <w:lang w:eastAsia="pl-PL"/>
              </w:rPr>
              <w:t>Razem</w:t>
            </w:r>
          </w:p>
        </w:tc>
        <w:tc>
          <w:tcPr>
            <w:tcW w:w="3678" w:type="dxa"/>
            <w:tcBorders>
              <w:top w:val="nil"/>
              <w:left w:val="nil"/>
              <w:bottom w:val="single" w:sz="4" w:space="0" w:color="auto"/>
              <w:right w:val="single" w:sz="4" w:space="0" w:color="auto"/>
            </w:tcBorders>
            <w:shd w:val="clear" w:color="auto" w:fill="auto"/>
            <w:noWrap/>
            <w:vAlign w:val="bottom"/>
          </w:tcPr>
          <w:p w:rsidR="00C23608" w:rsidRPr="00C23608" w:rsidRDefault="00C23608" w:rsidP="00C23608">
            <w:pPr>
              <w:spacing w:after="0" w:line="240" w:lineRule="auto"/>
              <w:jc w:val="right"/>
              <w:rPr>
                <w:rFonts w:ascii="Arial" w:eastAsia="Times New Roman" w:hAnsi="Arial" w:cs="Arial"/>
                <w:color w:val="FF0000"/>
                <w:sz w:val="18"/>
                <w:szCs w:val="18"/>
                <w:lang w:eastAsia="pl-PL"/>
              </w:rPr>
            </w:pPr>
            <w:r w:rsidRPr="00C23608">
              <w:rPr>
                <w:rFonts w:ascii="Arial" w:eastAsia="Times New Roman" w:hAnsi="Arial" w:cs="Arial"/>
                <w:bCs/>
                <w:color w:val="000000" w:themeColor="text1"/>
                <w:lang w:eastAsia="pl-PL"/>
              </w:rPr>
              <w:t>153 992,-</w:t>
            </w:r>
          </w:p>
        </w:tc>
      </w:tr>
    </w:tbl>
    <w:p w:rsidR="00C23608" w:rsidRPr="00C23608" w:rsidRDefault="00C23608" w:rsidP="00C23608">
      <w:pPr>
        <w:tabs>
          <w:tab w:val="left" w:pos="567"/>
        </w:tabs>
        <w:spacing w:after="0" w:line="360" w:lineRule="auto"/>
        <w:ind w:left="284"/>
        <w:rPr>
          <w:rFonts w:ascii="Arial" w:hAnsi="Arial" w:cs="Arial"/>
          <w:b/>
          <w:bCs/>
          <w:color w:val="FF0000"/>
          <w:sz w:val="24"/>
          <w:szCs w:val="24"/>
          <w:highlight w:val="yellow"/>
        </w:rPr>
      </w:pPr>
    </w:p>
    <w:p w:rsidR="00C23608" w:rsidRPr="00C23608" w:rsidRDefault="00C23608" w:rsidP="00C23608">
      <w:pPr>
        <w:spacing w:after="0" w:line="360" w:lineRule="auto"/>
        <w:ind w:left="708"/>
        <w:jc w:val="center"/>
        <w:rPr>
          <w:rFonts w:ascii="Arial" w:hAnsi="Arial" w:cs="Arial"/>
          <w:color w:val="000000" w:themeColor="text1"/>
          <w:sz w:val="24"/>
          <w:szCs w:val="24"/>
        </w:rPr>
      </w:pPr>
      <w:r w:rsidRPr="00C23608">
        <w:rPr>
          <w:rFonts w:ascii="Arial" w:hAnsi="Arial" w:cs="Arial"/>
          <w:color w:val="000000" w:themeColor="text1"/>
          <w:sz w:val="24"/>
          <w:szCs w:val="24"/>
        </w:rPr>
        <w:t>Zestawienie udzielonych dotacji 2018r. (§ 2820)</w:t>
      </w:r>
    </w:p>
    <w:tbl>
      <w:tblPr>
        <w:tblW w:w="8784" w:type="dxa"/>
        <w:tblCellMar>
          <w:left w:w="70" w:type="dxa"/>
          <w:right w:w="70" w:type="dxa"/>
        </w:tblCellMar>
        <w:tblLook w:val="04A0" w:firstRow="1" w:lastRow="0" w:firstColumn="1" w:lastColumn="0" w:noHBand="0" w:noVBand="1"/>
      </w:tblPr>
      <w:tblGrid>
        <w:gridCol w:w="460"/>
        <w:gridCol w:w="2231"/>
        <w:gridCol w:w="2415"/>
        <w:gridCol w:w="3678"/>
      </w:tblGrid>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Lp.</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Podmiot</w:t>
            </w:r>
          </w:p>
        </w:tc>
        <w:tc>
          <w:tcPr>
            <w:tcW w:w="2415" w:type="dxa"/>
            <w:tcBorders>
              <w:top w:val="single" w:sz="4" w:space="0" w:color="auto"/>
              <w:left w:val="nil"/>
              <w:bottom w:val="single" w:sz="4" w:space="0" w:color="auto"/>
              <w:right w:val="single" w:sz="4" w:space="0" w:color="auto"/>
            </w:tcBorders>
            <w:shd w:val="clear" w:color="auto" w:fill="auto"/>
            <w:noWrap/>
            <w:vAlign w:val="center"/>
            <w:hideMark/>
          </w:tcPr>
          <w:p w:rsidR="00C23608" w:rsidRPr="00C23608" w:rsidRDefault="00C23608" w:rsidP="00C23608">
            <w:pPr>
              <w:spacing w:after="0" w:line="240" w:lineRule="auto"/>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Nazwa zadania</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C23608" w:rsidRPr="00C23608" w:rsidRDefault="00C23608" w:rsidP="00C23608">
            <w:pPr>
              <w:spacing w:after="0" w:line="240" w:lineRule="auto"/>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 xml:space="preserve">Kwota dotacji w zł </w:t>
            </w:r>
            <w:r w:rsidRPr="00C23608">
              <w:rPr>
                <w:rFonts w:ascii="Arial" w:eastAsia="Times New Roman" w:hAnsi="Arial" w:cs="Arial"/>
                <w:b/>
                <w:color w:val="000000" w:themeColor="text1"/>
                <w:sz w:val="18"/>
                <w:szCs w:val="18"/>
                <w:lang w:eastAsia="pl-PL"/>
              </w:rPr>
              <w:br/>
              <w:t>dla jednostek spoza</w:t>
            </w:r>
            <w:r w:rsidRPr="00C23608">
              <w:rPr>
                <w:rFonts w:ascii="Arial" w:eastAsia="Times New Roman" w:hAnsi="Arial" w:cs="Arial"/>
                <w:b/>
                <w:color w:val="000000" w:themeColor="text1"/>
                <w:sz w:val="18"/>
                <w:szCs w:val="18"/>
                <w:lang w:eastAsia="pl-PL"/>
              </w:rPr>
              <w:br/>
              <w:t>sektora finansów</w:t>
            </w:r>
            <w:r w:rsidRPr="00C23608">
              <w:rPr>
                <w:rFonts w:ascii="Arial" w:eastAsia="Times New Roman" w:hAnsi="Arial" w:cs="Arial"/>
                <w:b/>
                <w:color w:val="000000" w:themeColor="text1"/>
                <w:sz w:val="18"/>
                <w:szCs w:val="18"/>
                <w:lang w:eastAsia="pl-PL"/>
              </w:rPr>
              <w:br/>
              <w:t>publicznych</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Szkolenie Kadry Wojewódzkiej </w:t>
            </w:r>
            <w:r w:rsidRPr="00C23608">
              <w:rPr>
                <w:rFonts w:ascii="Arial" w:eastAsia="Times New Roman" w:hAnsi="Arial" w:cs="Arial"/>
                <w:color w:val="000000"/>
                <w:lang w:eastAsia="pl-PL"/>
              </w:rPr>
              <w:br/>
              <w:t xml:space="preserve">w kategoriach Młodzika, Juniora Młodszego, Juniora </w:t>
            </w:r>
            <w:r w:rsidRPr="00C23608">
              <w:rPr>
                <w:rFonts w:ascii="Arial" w:eastAsia="Times New Roman" w:hAnsi="Arial" w:cs="Arial"/>
                <w:color w:val="000000"/>
                <w:lang w:eastAsia="pl-PL"/>
              </w:rPr>
              <w:br/>
              <w:t xml:space="preserve">i Młodzieżowca </w:t>
            </w:r>
            <w:r w:rsidRPr="00C23608">
              <w:rPr>
                <w:rFonts w:ascii="Arial" w:eastAsia="Times New Roman" w:hAnsi="Arial" w:cs="Arial"/>
                <w:color w:val="000000"/>
                <w:lang w:eastAsia="pl-PL"/>
              </w:rPr>
              <w:br/>
              <w:t>w 2018 roku</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525 000,-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Ogólnopolska Olimpiada Młodzieży </w:t>
            </w:r>
            <w:r w:rsidRPr="00C23608">
              <w:rPr>
                <w:rFonts w:ascii="Arial" w:eastAsia="Times New Roman" w:hAnsi="Arial" w:cs="Arial"/>
                <w:color w:val="000000"/>
                <w:lang w:eastAsia="pl-PL"/>
              </w:rPr>
              <w:br/>
              <w:t>w Sportach Zimowych „Podkarpackie 2018”</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221 939,-</w:t>
            </w:r>
          </w:p>
        </w:tc>
      </w:tr>
      <w:tr w:rsidR="00C23608" w:rsidRPr="00C23608" w:rsidTr="009110D9">
        <w:trPr>
          <w:trHeight w:val="807"/>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Szkolny Związek Sportowy</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Współzawodnictwo sportowe dzieci </w:t>
            </w:r>
            <w:r w:rsidRPr="00C23608">
              <w:rPr>
                <w:rFonts w:ascii="Arial" w:eastAsia="Times New Roman" w:hAnsi="Arial" w:cs="Arial"/>
                <w:color w:val="000000"/>
                <w:lang w:eastAsia="pl-PL"/>
              </w:rPr>
              <w:br/>
              <w:t>i młodzieży szkolnej</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210 000,-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Zarząd Środowiskowy Akademickiego Związku Sportowego </w:t>
            </w:r>
            <w:r w:rsidRPr="00C23608">
              <w:rPr>
                <w:rFonts w:ascii="Arial" w:eastAsia="Times New Roman" w:hAnsi="Arial" w:cs="Arial"/>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Współzawodnictwo Sportowe Szkół Wyższych Podkarpackiego [II etap XIX edycji 2017/2018 oraz I etap XX edycji 2018/2019]</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85 000,-</w:t>
            </w:r>
          </w:p>
        </w:tc>
      </w:tr>
      <w:tr w:rsidR="00C23608" w:rsidRPr="00C23608" w:rsidTr="00A909F9">
        <w:trPr>
          <w:trHeight w:val="922"/>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Biathlonu</w:t>
            </w:r>
          </w:p>
        </w:tc>
        <w:tc>
          <w:tcPr>
            <w:tcW w:w="2415" w:type="dxa"/>
            <w:tcBorders>
              <w:top w:val="nil"/>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imprezach sportowych </w:t>
            </w:r>
            <w:r w:rsidRPr="00C23608">
              <w:rPr>
                <w:rFonts w:ascii="Arial" w:eastAsia="Times New Roman" w:hAnsi="Arial" w:cs="Arial"/>
                <w:color w:val="000000"/>
                <w:lang w:eastAsia="pl-PL"/>
              </w:rPr>
              <w:br/>
              <w:t>w biathlonie</w:t>
            </w:r>
          </w:p>
        </w:tc>
        <w:tc>
          <w:tcPr>
            <w:tcW w:w="3678" w:type="dxa"/>
            <w:tcBorders>
              <w:top w:val="nil"/>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16 505,-</w:t>
            </w:r>
          </w:p>
        </w:tc>
      </w:tr>
      <w:tr w:rsidR="00C23608" w:rsidRPr="00C23608" w:rsidTr="00A909F9">
        <w:trPr>
          <w:trHeight w:val="1017"/>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6</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Bokserski</w:t>
            </w:r>
          </w:p>
        </w:tc>
        <w:tc>
          <w:tcPr>
            <w:tcW w:w="2415" w:type="dxa"/>
            <w:tcBorders>
              <w:top w:val="single" w:sz="4" w:space="0" w:color="auto"/>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zawodach</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18 046,-</w:t>
            </w:r>
          </w:p>
        </w:tc>
      </w:tr>
      <w:tr w:rsidR="00C23608" w:rsidRPr="00C23608" w:rsidTr="00A909F9">
        <w:trPr>
          <w:trHeight w:val="1241"/>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7</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Koszykówki </w:t>
            </w:r>
            <w:r w:rsidRPr="00C23608">
              <w:rPr>
                <w:rFonts w:ascii="Arial" w:eastAsia="Times New Roman" w:hAnsi="Arial" w:cs="Arial"/>
                <w:lang w:eastAsia="pl-PL"/>
              </w:rPr>
              <w:br/>
              <w:t>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imprezach</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5 705,-</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8</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Lekkiej Atletyki</w:t>
            </w:r>
          </w:p>
        </w:tc>
        <w:tc>
          <w:tcPr>
            <w:tcW w:w="2415" w:type="dxa"/>
            <w:tcBorders>
              <w:top w:val="single" w:sz="4" w:space="0" w:color="auto"/>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 xml:space="preserve">w imprezach lekkoatletycznych </w:t>
            </w:r>
            <w:r w:rsidRPr="00C23608">
              <w:rPr>
                <w:rFonts w:ascii="Arial" w:eastAsia="Times New Roman" w:hAnsi="Arial" w:cs="Arial"/>
                <w:color w:val="000000"/>
                <w:lang w:eastAsia="pl-PL"/>
              </w:rPr>
              <w:br/>
              <w:t>w I kwartale 2018 roku</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41 200,-</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lastRenderedPageBreak/>
              <w:t>9</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Łyżwiarstwa Szybkiego </w:t>
            </w:r>
            <w:r w:rsidRPr="00C23608">
              <w:rPr>
                <w:rFonts w:ascii="Arial" w:eastAsia="Times New Roman" w:hAnsi="Arial" w:cs="Arial"/>
                <w:lang w:eastAsia="pl-PL"/>
              </w:rPr>
              <w:br/>
              <w:t xml:space="preserve">i Wrotkarstwa </w:t>
            </w:r>
            <w:r w:rsidRPr="00C23608">
              <w:rPr>
                <w:rFonts w:ascii="Arial" w:eastAsia="Times New Roman" w:hAnsi="Arial" w:cs="Arial"/>
                <w:lang w:eastAsia="pl-PL"/>
              </w:rPr>
              <w:br/>
              <w:t>w Sanoku</w:t>
            </w:r>
          </w:p>
        </w:tc>
        <w:tc>
          <w:tcPr>
            <w:tcW w:w="2415" w:type="dxa"/>
            <w:tcBorders>
              <w:top w:val="single" w:sz="4" w:space="0" w:color="auto"/>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Udział w zawodach na torze długim</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11 633,-</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10</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Łyżwiarstwa Szybkiego </w:t>
            </w:r>
            <w:r w:rsidRPr="00C23608">
              <w:rPr>
                <w:rFonts w:ascii="Arial" w:eastAsia="Times New Roman" w:hAnsi="Arial" w:cs="Arial"/>
                <w:lang w:eastAsia="pl-PL"/>
              </w:rPr>
              <w:br/>
              <w:t xml:space="preserve">i Wrotkarstwa </w:t>
            </w:r>
            <w:r w:rsidRPr="00C23608">
              <w:rPr>
                <w:rFonts w:ascii="Arial" w:eastAsia="Times New Roman" w:hAnsi="Arial" w:cs="Arial"/>
                <w:lang w:eastAsia="pl-PL"/>
              </w:rPr>
              <w:br/>
              <w:t>w Sanoku</w:t>
            </w:r>
          </w:p>
        </w:tc>
        <w:tc>
          <w:tcPr>
            <w:tcW w:w="2415" w:type="dxa"/>
            <w:tcBorders>
              <w:top w:val="nil"/>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w:t>
            </w:r>
            <w:proofErr w:type="spellStart"/>
            <w:r w:rsidRPr="00C23608">
              <w:rPr>
                <w:rFonts w:ascii="Arial" w:eastAsia="Times New Roman" w:hAnsi="Arial" w:cs="Arial"/>
                <w:color w:val="000000"/>
                <w:lang w:eastAsia="pl-PL"/>
              </w:rPr>
              <w:t>short-track</w:t>
            </w:r>
            <w:proofErr w:type="spellEnd"/>
          </w:p>
        </w:tc>
        <w:tc>
          <w:tcPr>
            <w:tcW w:w="3678" w:type="dxa"/>
            <w:tcBorders>
              <w:top w:val="nil"/>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6 853,-</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11</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Narciarski </w:t>
            </w:r>
            <w:r w:rsidRPr="00C23608">
              <w:rPr>
                <w:rFonts w:ascii="Arial" w:eastAsia="Times New Roman" w:hAnsi="Arial" w:cs="Arial"/>
                <w:lang w:eastAsia="pl-PL"/>
              </w:rPr>
              <w:br/>
              <w:t>w Ustrzykach Dolnych</w:t>
            </w:r>
          </w:p>
        </w:tc>
        <w:tc>
          <w:tcPr>
            <w:tcW w:w="2415" w:type="dxa"/>
            <w:tcBorders>
              <w:top w:val="nil"/>
              <w:left w:val="single" w:sz="4" w:space="0" w:color="auto"/>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oraz organizacja imprez sportowych </w:t>
            </w:r>
            <w:r w:rsidRPr="00C23608">
              <w:rPr>
                <w:rFonts w:ascii="Arial" w:eastAsia="Times New Roman" w:hAnsi="Arial" w:cs="Arial"/>
                <w:color w:val="000000"/>
                <w:lang w:eastAsia="pl-PL"/>
              </w:rPr>
              <w:br/>
              <w:t>w narciarstwie biegowym</w:t>
            </w:r>
          </w:p>
        </w:tc>
        <w:tc>
          <w:tcPr>
            <w:tcW w:w="3678" w:type="dxa"/>
            <w:tcBorders>
              <w:top w:val="nil"/>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54 356,-</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12</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Narciarski </w:t>
            </w:r>
            <w:r w:rsidRPr="00C23608">
              <w:rPr>
                <w:rFonts w:ascii="Arial" w:eastAsia="Times New Roman" w:hAnsi="Arial" w:cs="Arial"/>
                <w:lang w:eastAsia="pl-PL"/>
              </w:rPr>
              <w:br/>
              <w:t>w Ustrzykach Dolnych</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oraz organizacja imprez sportowych </w:t>
            </w:r>
            <w:r w:rsidRPr="00C23608">
              <w:rPr>
                <w:rFonts w:ascii="Arial" w:eastAsia="Times New Roman" w:hAnsi="Arial" w:cs="Arial"/>
                <w:color w:val="000000"/>
                <w:lang w:eastAsia="pl-PL"/>
              </w:rPr>
              <w:br/>
              <w:t>w narciarstwie alpejskim</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18 780,-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13</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Narciarski </w:t>
            </w:r>
            <w:r w:rsidRPr="00C23608">
              <w:rPr>
                <w:rFonts w:ascii="Arial" w:eastAsia="Times New Roman" w:hAnsi="Arial" w:cs="Arial"/>
                <w:lang w:eastAsia="pl-PL"/>
              </w:rPr>
              <w:br/>
              <w:t>w Ustrzykach Dolnych</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skoczków narciarskich </w:t>
            </w:r>
            <w:r w:rsidRPr="00C23608">
              <w:rPr>
                <w:rFonts w:ascii="Arial" w:eastAsia="Times New Roman" w:hAnsi="Arial" w:cs="Arial"/>
                <w:color w:val="000000"/>
                <w:lang w:eastAsia="pl-PL"/>
              </w:rPr>
              <w:br/>
              <w:t>w zimowych zawodach oraz organizacja imprez sportowych</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12 200,-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14</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Orientacji Sportowej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Przygotowanie </w:t>
            </w:r>
            <w:r w:rsidRPr="00C23608">
              <w:rPr>
                <w:rFonts w:ascii="Arial" w:eastAsia="Times New Roman" w:hAnsi="Arial" w:cs="Arial"/>
                <w:color w:val="000000"/>
                <w:lang w:eastAsia="pl-PL"/>
              </w:rPr>
              <w:br/>
              <w:t xml:space="preserve">i udział reprezentacji województwa </w:t>
            </w:r>
            <w:r w:rsidRPr="00C23608">
              <w:rPr>
                <w:rFonts w:ascii="Arial" w:eastAsia="Times New Roman" w:hAnsi="Arial" w:cs="Arial"/>
                <w:color w:val="000000"/>
                <w:lang w:eastAsia="pl-PL"/>
              </w:rPr>
              <w:br/>
              <w:t xml:space="preserve">w orientacji sportowej </w:t>
            </w:r>
            <w:r w:rsidRPr="00C23608">
              <w:rPr>
                <w:rFonts w:ascii="Arial" w:eastAsia="Times New Roman" w:hAnsi="Arial" w:cs="Arial"/>
                <w:color w:val="000000"/>
                <w:lang w:eastAsia="pl-PL"/>
              </w:rPr>
              <w:br/>
              <w:t>w zawodach rangi mistrzowskiej</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14 855,-</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15</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Piłki Nożnej </w:t>
            </w:r>
            <w:r w:rsidRPr="00C23608">
              <w:rPr>
                <w:rFonts w:ascii="Arial" w:eastAsia="Times New Roman" w:hAnsi="Arial" w:cs="Arial"/>
                <w:lang w:eastAsia="pl-PL"/>
              </w:rPr>
              <w:br/>
              <w:t xml:space="preserve">z siedzibą </w:t>
            </w:r>
            <w:r w:rsidRPr="00C23608">
              <w:rPr>
                <w:rFonts w:ascii="Arial" w:eastAsia="Times New Roman" w:hAnsi="Arial" w:cs="Arial"/>
                <w:lang w:eastAsia="pl-PL"/>
              </w:rPr>
              <w:br/>
              <w:t>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mistrzostw w piłce nożnej</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26 687,-</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16</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Piłki Ręcznej w Rzeszowie</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 systemie współzawodnictwa młodzieży </w:t>
            </w:r>
            <w:r w:rsidRPr="00C23608">
              <w:rPr>
                <w:rFonts w:ascii="Arial" w:eastAsia="Times New Roman" w:hAnsi="Arial" w:cs="Arial"/>
                <w:color w:val="000000"/>
                <w:lang w:eastAsia="pl-PL"/>
              </w:rPr>
              <w:br/>
              <w:t>w ramach sportu kwalifikowanego</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3 400,-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17</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Piłki Siatkowej</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szkolenia młodzieży w piłce siatkowej</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62 320,-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18</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Zimowe Mistrzostwa Polski w skokach </w:t>
            </w:r>
            <w:r w:rsidRPr="00C23608">
              <w:rPr>
                <w:rFonts w:ascii="Arial" w:eastAsia="Times New Roman" w:hAnsi="Arial" w:cs="Arial"/>
                <w:color w:val="000000"/>
                <w:lang w:eastAsia="pl-PL"/>
              </w:rPr>
              <w:br/>
              <w:t>do wody</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12 111,-</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19</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Szachowy</w:t>
            </w:r>
          </w:p>
        </w:tc>
        <w:tc>
          <w:tcPr>
            <w:tcW w:w="2415" w:type="dxa"/>
            <w:tcBorders>
              <w:top w:val="nil"/>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w zawodach szachowych</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17 120,-</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lastRenderedPageBreak/>
              <w:t>20</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Szermierczy</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Realizacja programu szkolenia Podkarpackiej szermierki w 2018 roku</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14 000,-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21</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Tenisa Stołowego</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wojewódzkich turniejów tenisa stołowego oraz wsparcie zaplecza sprzętowego</w:t>
            </w:r>
          </w:p>
        </w:tc>
        <w:tc>
          <w:tcPr>
            <w:tcW w:w="3678" w:type="dxa"/>
            <w:tcBorders>
              <w:top w:val="nil"/>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42 038,-</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22</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Akrobatyki Sportowej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 xml:space="preserve">w zawodach </w:t>
            </w:r>
            <w:r w:rsidRPr="00C23608">
              <w:rPr>
                <w:rFonts w:ascii="Arial" w:eastAsia="Times New Roman" w:hAnsi="Arial" w:cs="Arial"/>
                <w:color w:val="000000"/>
                <w:lang w:eastAsia="pl-PL"/>
              </w:rPr>
              <w:br/>
              <w:t xml:space="preserve">w Akrobatyce </w:t>
            </w:r>
            <w:proofErr w:type="spellStart"/>
            <w:r w:rsidRPr="00C23608">
              <w:rPr>
                <w:rFonts w:ascii="Arial" w:eastAsia="Times New Roman" w:hAnsi="Arial" w:cs="Arial"/>
                <w:color w:val="000000"/>
                <w:lang w:eastAsia="pl-PL"/>
              </w:rPr>
              <w:t>Sportowej,Skokach</w:t>
            </w:r>
            <w:proofErr w:type="spellEnd"/>
            <w:r w:rsidRPr="00C23608">
              <w:rPr>
                <w:rFonts w:ascii="Arial" w:eastAsia="Times New Roman" w:hAnsi="Arial" w:cs="Arial"/>
                <w:color w:val="000000"/>
                <w:lang w:eastAsia="pl-PL"/>
              </w:rPr>
              <w:t xml:space="preserve"> na Trampolinie</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15 095,-</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23</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Badmintona</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wyjazdy </w:t>
            </w:r>
            <w:r w:rsidRPr="00C23608">
              <w:rPr>
                <w:rFonts w:ascii="Arial" w:eastAsia="Times New Roman" w:hAnsi="Arial" w:cs="Arial"/>
                <w:color w:val="000000"/>
                <w:lang w:eastAsia="pl-PL"/>
              </w:rPr>
              <w:br/>
              <w:t xml:space="preserve">na turnieje badmintona </w:t>
            </w:r>
            <w:r w:rsidRPr="00C23608">
              <w:rPr>
                <w:rFonts w:ascii="Arial" w:eastAsia="Times New Roman" w:hAnsi="Arial" w:cs="Arial"/>
                <w:color w:val="000000"/>
                <w:lang w:eastAsia="pl-PL"/>
              </w:rPr>
              <w:br/>
              <w:t>w sezonie 2018</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6 814,-</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24</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Rzeszowski Klub Kajakowy</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5 880,-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25</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Karate</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 xml:space="preserve">w zawodach karate </w:t>
            </w:r>
            <w:proofErr w:type="spellStart"/>
            <w:r w:rsidRPr="00C23608">
              <w:rPr>
                <w:rFonts w:ascii="Arial" w:eastAsia="Times New Roman" w:hAnsi="Arial" w:cs="Arial"/>
                <w:color w:val="000000"/>
                <w:lang w:eastAsia="pl-PL"/>
              </w:rPr>
              <w:t>kyokushin</w:t>
            </w:r>
            <w:proofErr w:type="spellEnd"/>
            <w:r w:rsidRPr="00C23608">
              <w:rPr>
                <w:rFonts w:ascii="Arial" w:eastAsia="Times New Roman" w:hAnsi="Arial" w:cs="Arial"/>
                <w:color w:val="000000"/>
                <w:lang w:eastAsia="pl-PL"/>
              </w:rPr>
              <w:t>, zgrupowanie szkoleniowe</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25 433,-</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26</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Karate</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zawodów karate </w:t>
            </w:r>
            <w:proofErr w:type="spellStart"/>
            <w:r w:rsidRPr="00C23608">
              <w:rPr>
                <w:rFonts w:ascii="Arial" w:eastAsia="Times New Roman" w:hAnsi="Arial" w:cs="Arial"/>
                <w:color w:val="000000"/>
                <w:lang w:eastAsia="pl-PL"/>
              </w:rPr>
              <w:t>kyokushin</w:t>
            </w:r>
            <w:proofErr w:type="spellEnd"/>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6 003,-</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27</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Kolarski </w:t>
            </w:r>
            <w:r w:rsidRPr="00C23608">
              <w:rPr>
                <w:rFonts w:ascii="Arial" w:eastAsia="Times New Roman" w:hAnsi="Arial" w:cs="Arial"/>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Zawodów Eliminacyjnych </w:t>
            </w:r>
            <w:r w:rsidRPr="00C23608">
              <w:rPr>
                <w:rFonts w:ascii="Arial" w:eastAsia="Times New Roman" w:hAnsi="Arial" w:cs="Arial"/>
                <w:color w:val="000000"/>
                <w:lang w:eastAsia="pl-PL"/>
              </w:rPr>
              <w:br/>
              <w:t xml:space="preserve">do OOM i MP </w:t>
            </w:r>
            <w:r w:rsidRPr="00C23608">
              <w:rPr>
                <w:rFonts w:ascii="Arial" w:eastAsia="Times New Roman" w:hAnsi="Arial" w:cs="Arial"/>
                <w:color w:val="000000"/>
                <w:lang w:eastAsia="pl-PL"/>
              </w:rPr>
              <w:br/>
              <w:t xml:space="preserve">w kolarstwie górskim z udziałem reprezentacji Woj. Podkarpackiego oraz udział reprezentacji </w:t>
            </w:r>
            <w:r w:rsidRPr="00C23608">
              <w:rPr>
                <w:rFonts w:ascii="Arial" w:eastAsia="Times New Roman" w:hAnsi="Arial" w:cs="Arial"/>
                <w:color w:val="000000"/>
                <w:lang w:eastAsia="pl-PL"/>
              </w:rPr>
              <w:br/>
              <w:t xml:space="preserve">w 3 zawodach Eliminacyjnych </w:t>
            </w:r>
            <w:r w:rsidRPr="00C23608">
              <w:rPr>
                <w:rFonts w:ascii="Arial" w:eastAsia="Times New Roman" w:hAnsi="Arial" w:cs="Arial"/>
                <w:color w:val="000000"/>
                <w:lang w:eastAsia="pl-PL"/>
              </w:rPr>
              <w:br/>
              <w:t>na terenie kraju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13 883,-</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28</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Koszykówki </w:t>
            </w:r>
            <w:r w:rsidRPr="00C23608">
              <w:rPr>
                <w:rFonts w:ascii="Arial" w:eastAsia="Times New Roman" w:hAnsi="Arial" w:cs="Arial"/>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imprezach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7 405,-</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29</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Koszykówki </w:t>
            </w:r>
            <w:r w:rsidRPr="00C23608">
              <w:rPr>
                <w:rFonts w:ascii="Arial" w:eastAsia="Times New Roman" w:hAnsi="Arial" w:cs="Arial"/>
                <w:lang w:eastAsia="pl-PL"/>
              </w:rPr>
              <w:br/>
              <w:t>w Rzeszowie</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cyklu turniejów w mini koszykówce chłopców „Podkarpacki </w:t>
            </w:r>
            <w:proofErr w:type="spellStart"/>
            <w:r w:rsidRPr="00C23608">
              <w:rPr>
                <w:rFonts w:ascii="Arial" w:eastAsia="Times New Roman" w:hAnsi="Arial" w:cs="Arial"/>
                <w:color w:val="000000"/>
                <w:lang w:eastAsia="pl-PL"/>
              </w:rPr>
              <w:t>minikosz</w:t>
            </w:r>
            <w:proofErr w:type="spellEnd"/>
            <w:r w:rsidRPr="00C23608">
              <w:rPr>
                <w:rFonts w:ascii="Arial" w:eastAsia="Times New Roman" w:hAnsi="Arial" w:cs="Arial"/>
                <w:color w:val="000000"/>
                <w:lang w:eastAsia="pl-PL"/>
              </w:rPr>
              <w:t>”</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39 000,-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30</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w łucznictwie </w:t>
            </w:r>
            <w:r w:rsidRPr="00C23608">
              <w:rPr>
                <w:rFonts w:ascii="Arial" w:eastAsia="Times New Roman" w:hAnsi="Arial" w:cs="Arial"/>
                <w:color w:val="000000"/>
                <w:lang w:eastAsia="pl-PL"/>
              </w:rPr>
              <w:br/>
              <w:t xml:space="preserve">w roku 2018 – Podkarpacki </w:t>
            </w:r>
            <w:proofErr w:type="spellStart"/>
            <w:r w:rsidRPr="00C23608">
              <w:rPr>
                <w:rFonts w:ascii="Arial" w:eastAsia="Times New Roman" w:hAnsi="Arial" w:cs="Arial"/>
                <w:color w:val="000000"/>
                <w:lang w:eastAsia="pl-PL"/>
              </w:rPr>
              <w:t>OZŁucz</w:t>
            </w:r>
            <w:proofErr w:type="spellEnd"/>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19 325,-</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lastRenderedPageBreak/>
              <w:t>31</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zawodów pływackich</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13 834,-</w:t>
            </w:r>
          </w:p>
        </w:tc>
      </w:tr>
      <w:tr w:rsidR="00C23608" w:rsidRPr="00C23608" w:rsidTr="009110D9">
        <w:trPr>
          <w:trHeight w:val="993"/>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32</w:t>
            </w:r>
          </w:p>
        </w:tc>
        <w:tc>
          <w:tcPr>
            <w:tcW w:w="2231" w:type="dxa"/>
            <w:tcBorders>
              <w:top w:val="single" w:sz="4" w:space="0" w:color="auto"/>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Podnoszenia Ciężarów</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 xml:space="preserve">w imprezach podnoszenia ciężarów </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13 668,-</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33</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Rzeszowski Klub </w:t>
            </w:r>
            <w:proofErr w:type="spellStart"/>
            <w:r w:rsidRPr="00C23608">
              <w:rPr>
                <w:rFonts w:ascii="Arial" w:eastAsia="Times New Roman" w:hAnsi="Arial" w:cs="Arial"/>
                <w:lang w:eastAsia="pl-PL"/>
              </w:rPr>
              <w:t>Taekwon</w:t>
            </w:r>
            <w:proofErr w:type="spellEnd"/>
            <w:r w:rsidRPr="00C23608">
              <w:rPr>
                <w:rFonts w:ascii="Arial" w:eastAsia="Times New Roman" w:hAnsi="Arial" w:cs="Arial"/>
                <w:lang w:eastAsia="pl-PL"/>
              </w:rPr>
              <w:t>-do</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Współzawodnictwo sportowe dzieci </w:t>
            </w:r>
            <w:r w:rsidRPr="00C23608">
              <w:rPr>
                <w:rFonts w:ascii="Arial" w:eastAsia="Times New Roman" w:hAnsi="Arial" w:cs="Arial"/>
                <w:color w:val="000000"/>
                <w:lang w:eastAsia="pl-PL"/>
              </w:rPr>
              <w:br/>
              <w:t xml:space="preserve">i młodzieży </w:t>
            </w:r>
            <w:r w:rsidRPr="00C23608">
              <w:rPr>
                <w:rFonts w:ascii="Arial" w:eastAsia="Times New Roman" w:hAnsi="Arial" w:cs="Arial"/>
                <w:color w:val="000000"/>
                <w:lang w:eastAsia="pl-PL"/>
              </w:rPr>
              <w:br/>
              <w:t xml:space="preserve">w zawodach </w:t>
            </w:r>
            <w:proofErr w:type="spellStart"/>
            <w:r w:rsidRPr="00C23608">
              <w:rPr>
                <w:rFonts w:ascii="Arial" w:eastAsia="Times New Roman" w:hAnsi="Arial" w:cs="Arial"/>
                <w:color w:val="000000"/>
                <w:lang w:eastAsia="pl-PL"/>
              </w:rPr>
              <w:t>Taekwon</w:t>
            </w:r>
            <w:proofErr w:type="spellEnd"/>
            <w:r w:rsidRPr="00C23608">
              <w:rPr>
                <w:rFonts w:ascii="Arial" w:eastAsia="Times New Roman" w:hAnsi="Arial" w:cs="Arial"/>
                <w:color w:val="000000"/>
                <w:lang w:eastAsia="pl-PL"/>
              </w:rPr>
              <w:t>-do ITF</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4 500,-</w:t>
            </w:r>
          </w:p>
        </w:tc>
      </w:tr>
      <w:tr w:rsidR="00C23608" w:rsidRPr="00C23608" w:rsidTr="009110D9">
        <w:trPr>
          <w:trHeight w:val="645"/>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34</w:t>
            </w:r>
          </w:p>
        </w:tc>
        <w:tc>
          <w:tcPr>
            <w:tcW w:w="2231" w:type="dxa"/>
            <w:tcBorders>
              <w:top w:val="nil"/>
              <w:left w:val="nil"/>
              <w:bottom w:val="single" w:sz="4" w:space="0" w:color="auto"/>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Zapaśniczy</w:t>
            </w:r>
          </w:p>
        </w:tc>
        <w:tc>
          <w:tcPr>
            <w:tcW w:w="2415" w:type="dxa"/>
            <w:tcBorders>
              <w:top w:val="nil"/>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w imprezach zapaśniczych</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12 198,-</w:t>
            </w:r>
          </w:p>
        </w:tc>
      </w:tr>
      <w:tr w:rsidR="00C23608" w:rsidRPr="00C23608" w:rsidTr="009110D9">
        <w:trPr>
          <w:trHeight w:val="8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35</w:t>
            </w:r>
          </w:p>
        </w:tc>
        <w:tc>
          <w:tcPr>
            <w:tcW w:w="2231" w:type="dxa"/>
            <w:tcBorders>
              <w:top w:val="single" w:sz="4" w:space="0" w:color="auto"/>
              <w:left w:val="single" w:sz="4" w:space="0" w:color="auto"/>
              <w:bottom w:val="nil"/>
              <w:right w:val="nil"/>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Jacht Klub Kotwica Tarnobrzeg</w:t>
            </w:r>
          </w:p>
        </w:tc>
        <w:tc>
          <w:tcPr>
            <w:tcW w:w="2415" w:type="dxa"/>
            <w:tcBorders>
              <w:top w:val="single" w:sz="4" w:space="0" w:color="auto"/>
              <w:left w:val="single" w:sz="4" w:space="0" w:color="auto"/>
              <w:bottom w:val="nil"/>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Zgrupowanie </w:t>
            </w:r>
            <w:r w:rsidRPr="00C23608">
              <w:rPr>
                <w:rFonts w:ascii="Arial" w:eastAsia="Times New Roman" w:hAnsi="Arial" w:cs="Arial"/>
                <w:color w:val="000000"/>
                <w:lang w:eastAsia="pl-PL"/>
              </w:rPr>
              <w:br/>
              <w:t>i regaty</w:t>
            </w:r>
          </w:p>
        </w:tc>
        <w:tc>
          <w:tcPr>
            <w:tcW w:w="3678"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7 500,-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36</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Akrobatyki Sportowej</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w Akrobatyce Sportowej, Skokach </w:t>
            </w:r>
            <w:r w:rsidRPr="00C23608">
              <w:rPr>
                <w:rFonts w:ascii="Arial" w:eastAsia="Times New Roman" w:hAnsi="Arial" w:cs="Arial"/>
                <w:color w:val="000000"/>
                <w:lang w:eastAsia="pl-PL"/>
              </w:rPr>
              <w:br/>
              <w:t>na Trampolinie</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29 981,-</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37</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Badmintona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Wyjazdy na turnieje badmintona               w sezonie 2018</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3 555,-</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38</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Biathlonu</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 xml:space="preserve">w imprezach sportowych             </w:t>
            </w:r>
            <w:r w:rsidRPr="00C23608">
              <w:rPr>
                <w:rFonts w:ascii="Arial" w:eastAsia="Times New Roman" w:hAnsi="Arial" w:cs="Arial"/>
                <w:color w:val="000000"/>
                <w:lang w:eastAsia="pl-PL"/>
              </w:rPr>
              <w:br/>
              <w:t>w biathlonie</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7 000,-</w:t>
            </w:r>
          </w:p>
        </w:tc>
      </w:tr>
      <w:tr w:rsidR="00C23608" w:rsidRPr="00C23608" w:rsidTr="009110D9">
        <w:trPr>
          <w:trHeight w:val="768"/>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39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Bokserski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zawodach</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8 306,-</w:t>
            </w:r>
          </w:p>
        </w:tc>
      </w:tr>
      <w:tr w:rsidR="00C23608" w:rsidRPr="00C23608" w:rsidTr="009110D9">
        <w:trPr>
          <w:trHeight w:val="141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Bokserski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Międzynarodowy Puchar Karpat </w:t>
            </w:r>
            <w:r w:rsidRPr="00C23608">
              <w:rPr>
                <w:rFonts w:ascii="Arial" w:eastAsia="Times New Roman" w:hAnsi="Arial" w:cs="Arial"/>
                <w:color w:val="000000"/>
                <w:lang w:eastAsia="pl-PL"/>
              </w:rPr>
              <w:br/>
              <w:t xml:space="preserve">w Boksie </w:t>
            </w:r>
            <w:r w:rsidRPr="00C23608">
              <w:rPr>
                <w:rFonts w:ascii="Arial" w:eastAsia="Times New Roman" w:hAnsi="Arial" w:cs="Arial"/>
                <w:color w:val="000000"/>
                <w:lang w:eastAsia="pl-PL"/>
              </w:rPr>
              <w:br/>
              <w:t xml:space="preserve">w ramach Programu Rozwoju Boksu </w:t>
            </w:r>
            <w:r w:rsidRPr="00C23608">
              <w:rPr>
                <w:rFonts w:ascii="Arial" w:eastAsia="Times New Roman" w:hAnsi="Arial" w:cs="Arial"/>
                <w:color w:val="000000"/>
                <w:lang w:eastAsia="pl-PL"/>
              </w:rPr>
              <w:br/>
              <w:t>w Województwie Podkarpackim</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8 984,-</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41</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Kolarski </w:t>
            </w:r>
            <w:r w:rsidRPr="00C23608">
              <w:rPr>
                <w:rFonts w:ascii="Arial" w:eastAsia="Times New Roman" w:hAnsi="Arial" w:cs="Arial"/>
                <w:lang w:eastAsia="pl-PL"/>
              </w:rPr>
              <w:br/>
              <w:t>w Rzeszowie</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reprezentacji Województwa Podkarpackiego </w:t>
            </w:r>
            <w:r w:rsidRPr="00C23608">
              <w:rPr>
                <w:rFonts w:ascii="Arial" w:eastAsia="Times New Roman" w:hAnsi="Arial" w:cs="Arial"/>
                <w:color w:val="000000"/>
                <w:lang w:eastAsia="pl-PL"/>
              </w:rPr>
              <w:br/>
              <w:t>w imprezach objętych systemem współzawodnictwa sportowego</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27 763,-</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42</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Akademia Karate Tradycyjnego                        w Rzeszowie</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obozu szkoleniowo – sportowego – karate tradycyjne</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43</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Koszykówki </w:t>
            </w:r>
            <w:r w:rsidRPr="00C23608">
              <w:rPr>
                <w:rFonts w:ascii="Arial" w:eastAsia="Times New Roman" w:hAnsi="Arial" w:cs="Arial"/>
                <w:lang w:eastAsia="pl-PL"/>
              </w:rPr>
              <w:br/>
              <w:t>w Rzeszowie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imprezach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23 320,-</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lastRenderedPageBreak/>
              <w:t>44</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Lekkiej Atletyki</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imprez lekkoatletycznych          w II i III kwartale 2018 roku</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46 277,-</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45</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Lekkiej Atletyki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w imprezach lekkoatletycznych         w II i III kwartale 2018 roku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49 598,-</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46</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Narciarski </w:t>
            </w:r>
            <w:r w:rsidRPr="00C23608">
              <w:rPr>
                <w:rFonts w:ascii="Arial" w:eastAsia="Times New Roman" w:hAnsi="Arial" w:cs="Arial"/>
                <w:lang w:eastAsia="pl-PL"/>
              </w:rPr>
              <w:br/>
              <w:t>w Ustrzykach Dolnych</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Uroczyste podsumowanie </w:t>
            </w:r>
            <w:r w:rsidRPr="00C23608">
              <w:rPr>
                <w:rFonts w:ascii="Arial" w:eastAsia="Times New Roman" w:hAnsi="Arial" w:cs="Arial"/>
                <w:color w:val="000000"/>
                <w:lang w:eastAsia="pl-PL"/>
              </w:rPr>
              <w:br/>
              <w:t>IV Edycji Podkarpackiej Ligi w Narciarstwie Alpejskim 2017-2018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3 000,-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47</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Sport Łucznictwo </w:t>
            </w:r>
            <w:proofErr w:type="spellStart"/>
            <w:r w:rsidRPr="00C23608">
              <w:rPr>
                <w:rFonts w:ascii="Arial" w:eastAsia="Times New Roman" w:hAnsi="Arial" w:cs="Arial"/>
                <w:color w:val="000000"/>
                <w:lang w:eastAsia="pl-PL"/>
              </w:rPr>
              <w:t>ROZŁucz</w:t>
            </w:r>
            <w:proofErr w:type="spellEnd"/>
            <w:r w:rsidRPr="00C23608">
              <w:rPr>
                <w:rFonts w:ascii="Arial" w:eastAsia="Times New Roman" w:hAnsi="Arial" w:cs="Arial"/>
                <w:color w:val="000000"/>
                <w:lang w:eastAsia="pl-PL"/>
              </w:rPr>
              <w:t xml:space="preserve"> Starty-organizacja-zgrupowania 2018</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21 323,-</w:t>
            </w:r>
          </w:p>
        </w:tc>
      </w:tr>
      <w:tr w:rsidR="00C23608" w:rsidRPr="00C23608" w:rsidTr="00A909F9">
        <w:trPr>
          <w:trHeight w:val="1372"/>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48</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Piłki Siatkowej</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szkolenia dzieci </w:t>
            </w:r>
            <w:r w:rsidRPr="00C23608">
              <w:rPr>
                <w:rFonts w:ascii="Arial" w:eastAsia="Times New Roman" w:hAnsi="Arial" w:cs="Arial"/>
                <w:color w:val="000000"/>
                <w:lang w:eastAsia="pl-PL"/>
              </w:rPr>
              <w:br/>
              <w:t>i młodzieży w piłce siatkowej</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7 380,-</w:t>
            </w:r>
          </w:p>
        </w:tc>
      </w:tr>
      <w:tr w:rsidR="00C23608" w:rsidRPr="00C23608" w:rsidTr="00A909F9">
        <w:trPr>
          <w:trHeight w:val="1059"/>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49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zawodach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29 390,-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50</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 zawodach ogólnopolskich oraz organizacja obozu kondycyjnego            </w:t>
            </w:r>
            <w:r w:rsidRPr="00C23608">
              <w:rPr>
                <w:rFonts w:ascii="Arial" w:eastAsia="Times New Roman" w:hAnsi="Arial" w:cs="Arial"/>
                <w:color w:val="000000"/>
                <w:lang w:eastAsia="pl-PL"/>
              </w:rPr>
              <w:br/>
              <w:t xml:space="preserve">w skokach </w:t>
            </w:r>
            <w:r w:rsidRPr="00C23608">
              <w:rPr>
                <w:rFonts w:ascii="Arial" w:eastAsia="Times New Roman" w:hAnsi="Arial" w:cs="Arial"/>
                <w:color w:val="000000"/>
                <w:lang w:eastAsia="pl-PL"/>
              </w:rPr>
              <w:br/>
              <w:t>do wody</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17 288,-</w:t>
            </w:r>
          </w:p>
        </w:tc>
      </w:tr>
      <w:tr w:rsidR="00C23608" w:rsidRPr="00C23608" w:rsidTr="00A909F9">
        <w:trPr>
          <w:trHeight w:val="1319"/>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51</w:t>
            </w:r>
          </w:p>
        </w:tc>
        <w:tc>
          <w:tcPr>
            <w:tcW w:w="2231" w:type="dxa"/>
            <w:tcBorders>
              <w:top w:val="single" w:sz="4" w:space="0" w:color="auto"/>
              <w:left w:val="single" w:sz="4" w:space="0" w:color="auto"/>
              <w:bottom w:val="nil"/>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Strzelectwa Sportowego</w:t>
            </w:r>
          </w:p>
        </w:tc>
        <w:tc>
          <w:tcPr>
            <w:tcW w:w="2415" w:type="dxa"/>
            <w:tcBorders>
              <w:top w:val="single" w:sz="4" w:space="0" w:color="auto"/>
              <w:left w:val="nil"/>
              <w:bottom w:val="nil"/>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zawodników woj. Podkarpackiego </w:t>
            </w:r>
            <w:r w:rsidRPr="00C23608">
              <w:rPr>
                <w:rFonts w:ascii="Arial" w:eastAsia="Times New Roman" w:hAnsi="Arial" w:cs="Arial"/>
                <w:color w:val="000000"/>
                <w:lang w:eastAsia="pl-PL"/>
              </w:rPr>
              <w:br/>
              <w:t xml:space="preserve">w zawodach </w:t>
            </w:r>
            <w:r w:rsidRPr="00C23608">
              <w:rPr>
                <w:rFonts w:ascii="Arial" w:eastAsia="Times New Roman" w:hAnsi="Arial" w:cs="Arial"/>
                <w:color w:val="000000"/>
                <w:lang w:eastAsia="pl-PL"/>
              </w:rPr>
              <w:br/>
              <w:t>w 2018 roku</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20 514,-</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52</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Ludowy Uczniowski Klub Sportowy SYRENA Gnojnica</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PP młodzików </w:t>
            </w:r>
            <w:r w:rsidRPr="00C23608">
              <w:rPr>
                <w:rFonts w:ascii="Arial" w:eastAsia="Times New Roman" w:hAnsi="Arial" w:cs="Arial"/>
                <w:color w:val="000000"/>
                <w:lang w:eastAsia="pl-PL"/>
              </w:rPr>
              <w:br/>
              <w:t>i kadetów, MMM                i Międzynarodowe Mistrzostwa Polski juniorów i seniorów w sumo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3 515,-</w:t>
            </w:r>
          </w:p>
        </w:tc>
      </w:tr>
      <w:tr w:rsidR="00C23608" w:rsidRPr="00C23608" w:rsidTr="00A909F9">
        <w:trPr>
          <w:trHeight w:val="1044"/>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53</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Szachowy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Udział w zawodach szachowych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16 348,-</w:t>
            </w:r>
          </w:p>
        </w:tc>
      </w:tr>
      <w:tr w:rsidR="00C23608" w:rsidRPr="00C23608" w:rsidTr="00A909F9">
        <w:trPr>
          <w:trHeight w:val="108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54</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Warcabowy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Wyjazdy </w:t>
            </w:r>
            <w:r w:rsidRPr="00C23608">
              <w:rPr>
                <w:rFonts w:ascii="Arial" w:eastAsia="Times New Roman" w:hAnsi="Arial" w:cs="Arial"/>
                <w:color w:val="000000"/>
                <w:lang w:eastAsia="pl-PL"/>
              </w:rPr>
              <w:br/>
              <w:t xml:space="preserve">na Mistrzostwa Polski  </w:t>
            </w:r>
            <w:r w:rsidRPr="00C23608">
              <w:rPr>
                <w:rFonts w:ascii="Arial" w:eastAsia="Times New Roman" w:hAnsi="Arial" w:cs="Arial"/>
                <w:color w:val="000000"/>
                <w:lang w:eastAsia="pl-PL"/>
              </w:rPr>
              <w:br/>
              <w:t>w warcabach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7 500,-</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lastRenderedPageBreak/>
              <w:t>55</w:t>
            </w:r>
          </w:p>
        </w:tc>
        <w:tc>
          <w:tcPr>
            <w:tcW w:w="2231" w:type="dxa"/>
            <w:tcBorders>
              <w:top w:val="single" w:sz="4" w:space="0" w:color="auto"/>
              <w:left w:val="single" w:sz="4" w:space="0" w:color="auto"/>
              <w:bottom w:val="nil"/>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w:t>
            </w:r>
            <w:r w:rsidRPr="00C23608">
              <w:rPr>
                <w:rFonts w:ascii="Arial" w:eastAsia="Times New Roman" w:hAnsi="Arial" w:cs="Arial"/>
                <w:lang w:eastAsia="pl-PL"/>
              </w:rPr>
              <w:br/>
              <w:t>Związek Lekkiej Atletyki</w:t>
            </w:r>
          </w:p>
        </w:tc>
        <w:tc>
          <w:tcPr>
            <w:tcW w:w="2415" w:type="dxa"/>
            <w:tcBorders>
              <w:top w:val="single" w:sz="4" w:space="0" w:color="auto"/>
              <w:left w:val="nil"/>
              <w:bottom w:val="nil"/>
              <w:right w:val="single" w:sz="4" w:space="0" w:color="auto"/>
            </w:tcBorders>
            <w:shd w:val="clear" w:color="000000" w:fill="FFFFFF"/>
            <w:vAlign w:val="bottom"/>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imprez lekkoatletycznych </w:t>
            </w:r>
            <w:r w:rsidRPr="00C23608">
              <w:rPr>
                <w:rFonts w:ascii="Arial" w:eastAsia="Times New Roman" w:hAnsi="Arial" w:cs="Arial"/>
                <w:color w:val="000000"/>
                <w:lang w:eastAsia="pl-PL"/>
              </w:rPr>
              <w:br/>
              <w:t xml:space="preserve">w ramach programu „Lekkoatletyka </w:t>
            </w:r>
            <w:r w:rsidRPr="00C23608">
              <w:rPr>
                <w:rFonts w:ascii="Arial" w:eastAsia="Times New Roman" w:hAnsi="Arial" w:cs="Arial"/>
                <w:color w:val="000000"/>
                <w:lang w:eastAsia="pl-PL"/>
              </w:rPr>
              <w:br/>
              <w:t>dla każdego!”</w:t>
            </w:r>
            <w:r w:rsidRPr="00C23608">
              <w:rPr>
                <w:rFonts w:ascii="Arial" w:eastAsia="Times New Roman" w:hAnsi="Arial" w:cs="Arial"/>
                <w:color w:val="000000"/>
                <w:lang w:eastAsia="pl-PL"/>
              </w:rPr>
              <w:br/>
              <w:t xml:space="preserve">w roku 2018 </w:t>
            </w:r>
            <w:r w:rsidRPr="00C23608">
              <w:rPr>
                <w:rFonts w:ascii="Arial" w:eastAsia="Times New Roman" w:hAnsi="Arial" w:cs="Arial"/>
                <w:color w:val="000000"/>
                <w:lang w:eastAsia="pl-PL"/>
              </w:rPr>
              <w:br/>
              <w:t xml:space="preserve">na terenie </w:t>
            </w:r>
            <w:r w:rsidRPr="00C23608">
              <w:rPr>
                <w:rFonts w:ascii="Arial" w:eastAsia="Times New Roman" w:hAnsi="Arial" w:cs="Arial"/>
                <w:color w:val="000000"/>
                <w:lang w:eastAsia="pl-PL"/>
              </w:rPr>
              <w:br/>
              <w:t>Województwa Podkarpackiego</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15 040,-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56</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Zakup koszulek dla reprezentacji woj. Podkarpackiego </w:t>
            </w:r>
            <w:r w:rsidRPr="00C23608">
              <w:rPr>
                <w:rFonts w:ascii="Arial" w:eastAsia="Times New Roman" w:hAnsi="Arial" w:cs="Arial"/>
                <w:color w:val="000000"/>
                <w:lang w:eastAsia="pl-PL"/>
              </w:rPr>
              <w:br/>
              <w:t>w imprezach mistrzowskich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20 000,-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57</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Akrobatyki Sportowej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 xml:space="preserve">w Mistrzostwach Polski Juniorów </w:t>
            </w:r>
            <w:r w:rsidRPr="00C23608">
              <w:rPr>
                <w:rFonts w:ascii="Arial" w:eastAsia="Times New Roman" w:hAnsi="Arial" w:cs="Arial"/>
                <w:color w:val="000000"/>
                <w:lang w:eastAsia="pl-PL"/>
              </w:rPr>
              <w:br/>
              <w:t xml:space="preserve">w Akrobatyce Sportowej </w:t>
            </w:r>
            <w:r w:rsidRPr="00C23608">
              <w:rPr>
                <w:rFonts w:ascii="Arial" w:eastAsia="Times New Roman" w:hAnsi="Arial" w:cs="Arial"/>
                <w:color w:val="000000"/>
                <w:lang w:eastAsia="pl-PL"/>
              </w:rPr>
              <w:br/>
              <w:t xml:space="preserve">i Skokach </w:t>
            </w:r>
            <w:r w:rsidRPr="00C23608">
              <w:rPr>
                <w:rFonts w:ascii="Arial" w:eastAsia="Times New Roman" w:hAnsi="Arial" w:cs="Arial"/>
                <w:color w:val="000000"/>
                <w:lang w:eastAsia="pl-PL"/>
              </w:rPr>
              <w:br/>
              <w:t>na Trampolinie</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11 956,-</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58</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Badmintona</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wyjazdy </w:t>
            </w:r>
            <w:r w:rsidRPr="00C23608">
              <w:rPr>
                <w:rFonts w:ascii="Arial" w:eastAsia="Times New Roman" w:hAnsi="Arial" w:cs="Arial"/>
                <w:color w:val="000000"/>
                <w:lang w:eastAsia="pl-PL"/>
              </w:rPr>
              <w:br/>
              <w:t xml:space="preserve">na turnieje badmintona </w:t>
            </w:r>
            <w:r w:rsidRPr="00C23608">
              <w:rPr>
                <w:rFonts w:ascii="Arial" w:eastAsia="Times New Roman" w:hAnsi="Arial" w:cs="Arial"/>
                <w:color w:val="000000"/>
                <w:lang w:eastAsia="pl-PL"/>
              </w:rPr>
              <w:br/>
              <w:t>w sezonie 2018</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28 316,-</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59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Badmintona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turniejów badmintona </w:t>
            </w:r>
            <w:r w:rsidRPr="00C23608">
              <w:rPr>
                <w:rFonts w:ascii="Arial" w:eastAsia="Times New Roman" w:hAnsi="Arial" w:cs="Arial"/>
                <w:color w:val="000000"/>
                <w:lang w:eastAsia="pl-PL"/>
              </w:rPr>
              <w:br/>
              <w:t>w sezonie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6 400,-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Hokeja na Lodzie </w:t>
            </w:r>
            <w:r w:rsidRPr="00C23608">
              <w:rPr>
                <w:rFonts w:ascii="Arial" w:eastAsia="Times New Roman" w:hAnsi="Arial" w:cs="Arial"/>
                <w:lang w:eastAsia="pl-PL"/>
              </w:rPr>
              <w:br/>
              <w:t>w Sanoku</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we współzawodnictwie Juniorów </w:t>
            </w:r>
            <w:r w:rsidRPr="00C23608">
              <w:rPr>
                <w:rFonts w:ascii="Arial" w:eastAsia="Times New Roman" w:hAnsi="Arial" w:cs="Arial"/>
                <w:color w:val="000000"/>
                <w:lang w:eastAsia="pl-PL"/>
              </w:rPr>
              <w:br/>
              <w:t xml:space="preserve">i Juniorów Młodszych </w:t>
            </w:r>
            <w:r w:rsidRPr="00C23608">
              <w:rPr>
                <w:rFonts w:ascii="Arial" w:eastAsia="Times New Roman" w:hAnsi="Arial" w:cs="Arial"/>
                <w:color w:val="000000"/>
                <w:lang w:eastAsia="pl-PL"/>
              </w:rPr>
              <w:br/>
              <w:t xml:space="preserve">w Hokeju </w:t>
            </w:r>
            <w:r w:rsidRPr="00C23608">
              <w:rPr>
                <w:rFonts w:ascii="Arial" w:eastAsia="Times New Roman" w:hAnsi="Arial" w:cs="Arial"/>
                <w:color w:val="000000"/>
                <w:lang w:eastAsia="pl-PL"/>
              </w:rPr>
              <w:br/>
              <w:t>na Lodzie</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26 994,-</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61</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Judo</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p>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w imprezach POZ Judo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17 000,-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62</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Kolarski </w:t>
            </w:r>
            <w:r w:rsidRPr="00C23608">
              <w:rPr>
                <w:rFonts w:ascii="Arial" w:eastAsia="Times New Roman" w:hAnsi="Arial" w:cs="Arial"/>
                <w:lang w:eastAsia="pl-PL"/>
              </w:rPr>
              <w:br/>
              <w:t>w Rzeszowie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reprezentacji Województwa Podkarpackiego </w:t>
            </w:r>
            <w:r w:rsidRPr="00C23608">
              <w:rPr>
                <w:rFonts w:ascii="Arial" w:eastAsia="Times New Roman" w:hAnsi="Arial" w:cs="Arial"/>
                <w:color w:val="000000"/>
                <w:lang w:eastAsia="pl-PL"/>
              </w:rPr>
              <w:br/>
              <w:t>w imprezach objętych systemem współzawodnictwa sportowego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12 709,-</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63</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Koszykówki </w:t>
            </w:r>
            <w:r w:rsidRPr="00C23608">
              <w:rPr>
                <w:rFonts w:ascii="Arial" w:eastAsia="Times New Roman" w:hAnsi="Arial" w:cs="Arial"/>
                <w:lang w:eastAsia="pl-PL"/>
              </w:rPr>
              <w:br/>
              <w:t>w Rzeszowie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imprezach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43 570,-</w:t>
            </w:r>
          </w:p>
        </w:tc>
      </w:tr>
      <w:tr w:rsidR="00C23608" w:rsidRPr="00C23608" w:rsidTr="009110D9">
        <w:trPr>
          <w:trHeight w:val="1593"/>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64</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Łyżwiarstwa Szybkiego </w:t>
            </w:r>
            <w:r w:rsidRPr="00C23608">
              <w:rPr>
                <w:rFonts w:ascii="Arial" w:eastAsia="Times New Roman" w:hAnsi="Arial" w:cs="Arial"/>
                <w:lang w:eastAsia="pl-PL"/>
              </w:rPr>
              <w:br/>
              <w:t xml:space="preserve">i Wrotkarstwa </w:t>
            </w:r>
            <w:r w:rsidRPr="00C23608">
              <w:rPr>
                <w:rFonts w:ascii="Arial" w:eastAsia="Times New Roman" w:hAnsi="Arial" w:cs="Arial"/>
                <w:lang w:eastAsia="pl-PL"/>
              </w:rPr>
              <w:br/>
              <w:t>w Sanoku</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 xml:space="preserve">w zawodach </w:t>
            </w:r>
            <w:proofErr w:type="spellStart"/>
            <w:r w:rsidRPr="00C23608">
              <w:rPr>
                <w:rFonts w:ascii="Arial" w:eastAsia="Times New Roman" w:hAnsi="Arial" w:cs="Arial"/>
                <w:color w:val="000000"/>
                <w:lang w:eastAsia="pl-PL"/>
              </w:rPr>
              <w:t>short-track</w:t>
            </w:r>
            <w:proofErr w:type="spellEnd"/>
            <w:r w:rsidRPr="00C23608">
              <w:rPr>
                <w:rFonts w:ascii="Arial" w:eastAsia="Times New Roman" w:hAnsi="Arial" w:cs="Arial"/>
                <w:color w:val="000000"/>
                <w:lang w:eastAsia="pl-PL"/>
              </w:rPr>
              <w:t>. Zakup Sprzętu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15 264,-</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lastRenderedPageBreak/>
              <w:t>65</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Łyżwiarstwa Szybkiego </w:t>
            </w:r>
            <w:r w:rsidRPr="00C23608">
              <w:rPr>
                <w:rFonts w:ascii="Arial" w:eastAsia="Times New Roman" w:hAnsi="Arial" w:cs="Arial"/>
                <w:lang w:eastAsia="pl-PL"/>
              </w:rPr>
              <w:br/>
              <w:t xml:space="preserve">i Wrotkarstwa </w:t>
            </w:r>
            <w:r w:rsidRPr="00C23608">
              <w:rPr>
                <w:rFonts w:ascii="Arial" w:eastAsia="Times New Roman" w:hAnsi="Arial" w:cs="Arial"/>
                <w:lang w:eastAsia="pl-PL"/>
              </w:rPr>
              <w:br/>
              <w:t>w Sanoku</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Udział w zawodach na torze długim</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12 200,-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66</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Narciarski </w:t>
            </w:r>
            <w:r w:rsidRPr="00C23608">
              <w:rPr>
                <w:rFonts w:ascii="Arial" w:eastAsia="Times New Roman" w:hAnsi="Arial" w:cs="Arial"/>
                <w:lang w:eastAsia="pl-PL"/>
              </w:rPr>
              <w:br/>
              <w:t>w Ustrzykach Dolnych</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obozów sportowych </w:t>
            </w:r>
            <w:r w:rsidRPr="00C23608">
              <w:rPr>
                <w:rFonts w:ascii="Arial" w:eastAsia="Times New Roman" w:hAnsi="Arial" w:cs="Arial"/>
                <w:color w:val="000000"/>
                <w:lang w:eastAsia="pl-PL"/>
              </w:rPr>
              <w:br/>
              <w:t>dla najlepszych zawodników POZN w narciarstwie biegowym</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10 000,-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67</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Związek Piłki Nożnej </w:t>
            </w:r>
            <w:r w:rsidRPr="00C23608">
              <w:rPr>
                <w:rFonts w:ascii="Arial" w:eastAsia="Times New Roman" w:hAnsi="Arial" w:cs="Arial"/>
                <w:lang w:eastAsia="pl-PL"/>
              </w:rPr>
              <w:br/>
              <w:t xml:space="preserve">z siedzibą </w:t>
            </w:r>
            <w:r w:rsidRPr="00C23608">
              <w:rPr>
                <w:rFonts w:ascii="Arial" w:eastAsia="Times New Roman" w:hAnsi="Arial" w:cs="Arial"/>
                <w:lang w:eastAsia="pl-PL"/>
              </w:rPr>
              <w:br/>
              <w:t>w Rzeszowie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Mistrzostw Podkarpacia </w:t>
            </w:r>
            <w:r w:rsidRPr="00C23608">
              <w:rPr>
                <w:rFonts w:ascii="Arial" w:eastAsia="Times New Roman" w:hAnsi="Arial" w:cs="Arial"/>
                <w:color w:val="000000"/>
                <w:lang w:eastAsia="pl-PL"/>
              </w:rPr>
              <w:br/>
              <w:t>w piłce nożnej</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13 000,-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68</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Piłki Siatkowej</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zgrupowania szkoleniowego </w:t>
            </w:r>
            <w:r w:rsidRPr="00C23608">
              <w:rPr>
                <w:rFonts w:ascii="Arial" w:eastAsia="Times New Roman" w:hAnsi="Arial" w:cs="Arial"/>
                <w:color w:val="000000"/>
                <w:lang w:eastAsia="pl-PL"/>
              </w:rPr>
              <w:br/>
              <w:t>w piłce siatkowej</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10 800,-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69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zawodów pływackich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Pływacki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Grand Prix Polski </w:t>
            </w:r>
            <w:r w:rsidRPr="00C23608">
              <w:rPr>
                <w:rFonts w:ascii="Arial" w:eastAsia="Times New Roman" w:hAnsi="Arial" w:cs="Arial"/>
                <w:color w:val="000000"/>
                <w:lang w:eastAsia="pl-PL"/>
              </w:rPr>
              <w:br/>
              <w:t xml:space="preserve">w skokach </w:t>
            </w:r>
            <w:r w:rsidRPr="00C23608">
              <w:rPr>
                <w:rFonts w:ascii="Arial" w:eastAsia="Times New Roman" w:hAnsi="Arial" w:cs="Arial"/>
                <w:color w:val="000000"/>
                <w:lang w:eastAsia="pl-PL"/>
              </w:rPr>
              <w:br/>
              <w:t>do wody</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4 680,-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71</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Podnoszenia Ciężarów</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imprezach podnoszenia ciężarów</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18 290,-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72</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Ludowy Uczniowski Klub Sportowy Syrena Gnojnica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MP młodzików, PP młodzików </w:t>
            </w:r>
            <w:r w:rsidRPr="00C23608">
              <w:rPr>
                <w:rFonts w:ascii="Arial" w:eastAsia="Times New Roman" w:hAnsi="Arial" w:cs="Arial"/>
                <w:color w:val="000000"/>
                <w:lang w:eastAsia="pl-PL"/>
              </w:rPr>
              <w:br/>
              <w:t xml:space="preserve">i kadetów, MP kadetów i PP młodzików </w:t>
            </w:r>
            <w:r w:rsidRPr="00C23608">
              <w:rPr>
                <w:rFonts w:ascii="Arial" w:eastAsia="Times New Roman" w:hAnsi="Arial" w:cs="Arial"/>
                <w:color w:val="000000"/>
                <w:lang w:eastAsia="pl-PL"/>
              </w:rPr>
              <w:br/>
              <w:t>i kadetów w sumo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6 229,-</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73</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Szachowy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w:t>
            </w:r>
            <w:r w:rsidRPr="00C23608">
              <w:rPr>
                <w:rFonts w:ascii="Arial" w:eastAsia="Times New Roman" w:hAnsi="Arial" w:cs="Arial"/>
                <w:color w:val="000000"/>
                <w:lang w:eastAsia="pl-PL"/>
              </w:rPr>
              <w:br/>
              <w:t xml:space="preserve">i udział </w:t>
            </w:r>
            <w:r w:rsidRPr="00C23608">
              <w:rPr>
                <w:rFonts w:ascii="Arial" w:eastAsia="Times New Roman" w:hAnsi="Arial" w:cs="Arial"/>
                <w:color w:val="000000"/>
                <w:lang w:eastAsia="pl-PL"/>
              </w:rPr>
              <w:br/>
              <w:t>w zawodach szachowych</w:t>
            </w:r>
          </w:p>
        </w:tc>
        <w:tc>
          <w:tcPr>
            <w:tcW w:w="3678" w:type="dxa"/>
            <w:tcBorders>
              <w:top w:val="nil"/>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2 500,-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74</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Tenisa Stołowego</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Organizacja wojewódzkich turniejów tenisa stołowego oraz wsparcie zaplecza sprzętowego</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13 000,-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75</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Stowarzyszenie Sportowe SWIM TRI Rzeszów</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Rozwój Triathlonu w woj. Podkarpackim – organizacja zgrupowania</w:t>
            </w:r>
          </w:p>
        </w:tc>
        <w:tc>
          <w:tcPr>
            <w:tcW w:w="3678" w:type="dxa"/>
            <w:tcBorders>
              <w:top w:val="single" w:sz="4" w:space="0" w:color="auto"/>
              <w:left w:val="nil"/>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3 000,-</w:t>
            </w:r>
          </w:p>
        </w:tc>
      </w:tr>
      <w:tr w:rsidR="00C23608" w:rsidRPr="00C23608" w:rsidTr="00A909F9">
        <w:trPr>
          <w:trHeight w:val="1194"/>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76</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Zapaśniczy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Udział </w:t>
            </w:r>
            <w:r w:rsidRPr="00C23608">
              <w:rPr>
                <w:rFonts w:ascii="Arial" w:eastAsia="Times New Roman" w:hAnsi="Arial" w:cs="Arial"/>
                <w:color w:val="000000"/>
                <w:lang w:eastAsia="pl-PL"/>
              </w:rPr>
              <w:br/>
              <w:t>w imprezach zapaśniczych</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12 085,-</w:t>
            </w:r>
          </w:p>
        </w:tc>
      </w:tr>
      <w:tr w:rsidR="00C23608" w:rsidRPr="00C23608" w:rsidTr="00F27707">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lastRenderedPageBreak/>
              <w:t>77</w:t>
            </w:r>
          </w:p>
        </w:tc>
        <w:tc>
          <w:tcPr>
            <w:tcW w:w="2231" w:type="dxa"/>
            <w:tcBorders>
              <w:top w:val="single" w:sz="4" w:space="0" w:color="auto"/>
              <w:left w:val="single" w:sz="4" w:space="0" w:color="auto"/>
              <w:bottom w:val="nil"/>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Podkarpackie Zrzeszenie Ludowe Zespoły Sportowe</w:t>
            </w:r>
          </w:p>
        </w:tc>
        <w:tc>
          <w:tcPr>
            <w:tcW w:w="2415" w:type="dxa"/>
            <w:tcBorders>
              <w:top w:val="single" w:sz="4" w:space="0" w:color="auto"/>
              <w:left w:val="nil"/>
              <w:bottom w:val="nil"/>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Szkolenie sportowe </w:t>
            </w:r>
            <w:r w:rsidRPr="00C23608">
              <w:rPr>
                <w:rFonts w:ascii="Arial" w:eastAsia="Times New Roman" w:hAnsi="Arial" w:cs="Arial"/>
                <w:color w:val="000000"/>
                <w:lang w:eastAsia="pl-PL"/>
              </w:rPr>
              <w:br/>
              <w:t>w środowisku wiejskim – zakup sprzętu</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10 000,-</w:t>
            </w:r>
          </w:p>
        </w:tc>
      </w:tr>
      <w:tr w:rsidR="00C23608" w:rsidRPr="00C23608" w:rsidTr="00A909F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78</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Akrobatyki Sportowej</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8 524,-</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79</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Związek Badmintona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Zakup sprzętu sportowego </w:t>
            </w:r>
            <w:r w:rsidRPr="00C23608">
              <w:rPr>
                <w:rFonts w:ascii="Arial" w:eastAsia="Times New Roman" w:hAnsi="Arial" w:cs="Arial"/>
                <w:color w:val="000000"/>
                <w:lang w:eastAsia="pl-PL"/>
              </w:rPr>
              <w:br/>
              <w:t>w sezonie 2018</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3 680,-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80</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Łyżwiarstwa Szybkiego </w:t>
            </w:r>
            <w:r w:rsidRPr="00C23608">
              <w:rPr>
                <w:rFonts w:ascii="Arial" w:eastAsia="Times New Roman" w:hAnsi="Arial" w:cs="Arial"/>
                <w:lang w:eastAsia="pl-PL"/>
              </w:rPr>
              <w:br/>
              <w:t>i Wrotkarstwa</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Udział w zawodach na torze długim, zakup sprzętu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8 260,-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81</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 xml:space="preserve">Podkarpacki Okręgowy Związek Kolarski </w:t>
            </w:r>
            <w:r w:rsidRPr="00C23608">
              <w:rPr>
                <w:rFonts w:ascii="Arial" w:eastAsia="Times New Roman" w:hAnsi="Arial" w:cs="Arial"/>
                <w:lang w:eastAsia="pl-PL"/>
              </w:rPr>
              <w:br/>
              <w:t>w Rzeszowie</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9 716,-</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82</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Lekkiej Atletyki</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Organizacja imprez lekkoatletycznych </w:t>
            </w:r>
            <w:r w:rsidRPr="00C23608">
              <w:rPr>
                <w:rFonts w:ascii="Arial" w:eastAsia="Times New Roman" w:hAnsi="Arial" w:cs="Arial"/>
                <w:color w:val="000000"/>
                <w:lang w:eastAsia="pl-PL"/>
              </w:rPr>
              <w:br/>
              <w:t>w grudniu 2018 roku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11 334,-</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83</w:t>
            </w:r>
          </w:p>
        </w:tc>
        <w:tc>
          <w:tcPr>
            <w:tcW w:w="2231"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Piłki Ręcznej</w:t>
            </w:r>
          </w:p>
        </w:tc>
        <w:tc>
          <w:tcPr>
            <w:tcW w:w="2415"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w:t>
            </w:r>
          </w:p>
        </w:tc>
        <w:tc>
          <w:tcPr>
            <w:tcW w:w="3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39 480,-</w:t>
            </w:r>
          </w:p>
        </w:tc>
      </w:tr>
      <w:tr w:rsidR="00C23608" w:rsidRPr="00C23608" w:rsidTr="009110D9">
        <w:trPr>
          <w:trHeight w:val="20"/>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84</w:t>
            </w:r>
          </w:p>
        </w:tc>
        <w:tc>
          <w:tcPr>
            <w:tcW w:w="2231"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Związek Piłki Siatkowej</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 w celu organizacji rozgrywek w piłce siatkowej plażowej</w:t>
            </w:r>
          </w:p>
        </w:tc>
        <w:tc>
          <w:tcPr>
            <w:tcW w:w="3678" w:type="dxa"/>
            <w:tcBorders>
              <w:top w:val="single" w:sz="4" w:space="0" w:color="auto"/>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lang w:eastAsia="pl-PL"/>
              </w:rPr>
            </w:pPr>
            <w:r w:rsidRPr="00C23608">
              <w:rPr>
                <w:rFonts w:ascii="Arial" w:eastAsia="Times New Roman" w:hAnsi="Arial" w:cs="Arial"/>
                <w:bCs/>
                <w:lang w:eastAsia="pl-PL"/>
              </w:rPr>
              <w:t>5 000,-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85</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Okręgowy Związek Zapaśniczy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 sportowego</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3 840,-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86</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Podkarpacka Federacja Sportu</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Zakup sprzętu</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6 570,-</w:t>
            </w:r>
          </w:p>
        </w:tc>
      </w:tr>
      <w:tr w:rsidR="00C23608" w:rsidRPr="00C23608" w:rsidTr="009110D9">
        <w:trPr>
          <w:trHeight w:val="20"/>
        </w:trPr>
        <w:tc>
          <w:tcPr>
            <w:tcW w:w="460" w:type="dxa"/>
            <w:tcBorders>
              <w:top w:val="nil"/>
              <w:left w:val="single" w:sz="4" w:space="0" w:color="auto"/>
              <w:bottom w:val="single" w:sz="4" w:space="0" w:color="auto"/>
              <w:right w:val="single" w:sz="4" w:space="0" w:color="auto"/>
            </w:tcBorders>
            <w:shd w:val="clear" w:color="000000" w:fill="FFFFFF"/>
            <w:noWrap/>
            <w:vAlign w:val="bottom"/>
          </w:tcPr>
          <w:p w:rsidR="00C23608" w:rsidRPr="00C23608" w:rsidRDefault="00C23608" w:rsidP="00C23608">
            <w:pPr>
              <w:spacing w:after="0" w:line="240" w:lineRule="auto"/>
              <w:jc w:val="right"/>
              <w:rPr>
                <w:rFonts w:ascii="Arial" w:eastAsia="Times New Roman" w:hAnsi="Arial" w:cs="Arial"/>
                <w:lang w:eastAsia="pl-PL"/>
              </w:rPr>
            </w:pPr>
            <w:r w:rsidRPr="00C23608">
              <w:rPr>
                <w:rFonts w:ascii="Arial" w:eastAsia="Times New Roman" w:hAnsi="Arial" w:cs="Arial"/>
                <w:lang w:eastAsia="pl-PL"/>
              </w:rPr>
              <w:t>87</w:t>
            </w:r>
          </w:p>
        </w:tc>
        <w:tc>
          <w:tcPr>
            <w:tcW w:w="2231"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lang w:eastAsia="pl-PL"/>
              </w:rPr>
            </w:pPr>
            <w:r w:rsidRPr="00C23608">
              <w:rPr>
                <w:rFonts w:ascii="Arial" w:eastAsia="Times New Roman" w:hAnsi="Arial" w:cs="Arial"/>
                <w:lang w:eastAsia="pl-PL"/>
              </w:rPr>
              <w:t>Podkarpacki Wojewódzki Szkolny Związek Sportowy</w:t>
            </w:r>
          </w:p>
        </w:tc>
        <w:tc>
          <w:tcPr>
            <w:tcW w:w="2415" w:type="dxa"/>
            <w:tcBorders>
              <w:top w:val="nil"/>
              <w:left w:val="nil"/>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rPr>
                <w:rFonts w:ascii="Arial" w:eastAsia="Times New Roman" w:hAnsi="Arial" w:cs="Arial"/>
                <w:color w:val="000000"/>
                <w:lang w:eastAsia="pl-PL"/>
              </w:rPr>
            </w:pPr>
            <w:r w:rsidRPr="00C23608">
              <w:rPr>
                <w:rFonts w:ascii="Arial" w:eastAsia="Times New Roman" w:hAnsi="Arial" w:cs="Arial"/>
                <w:color w:val="000000"/>
                <w:lang w:eastAsia="pl-PL"/>
              </w:rPr>
              <w:t xml:space="preserve">Współzawodnictwo sportowe dzieci </w:t>
            </w:r>
            <w:r w:rsidRPr="00C23608">
              <w:rPr>
                <w:rFonts w:ascii="Arial" w:eastAsia="Times New Roman" w:hAnsi="Arial" w:cs="Arial"/>
                <w:color w:val="000000"/>
                <w:lang w:eastAsia="pl-PL"/>
              </w:rPr>
              <w:br/>
              <w:t>i młodzieży szkolnej</w:t>
            </w:r>
          </w:p>
        </w:tc>
        <w:tc>
          <w:tcPr>
            <w:tcW w:w="3678" w:type="dxa"/>
            <w:tcBorders>
              <w:top w:val="nil"/>
              <w:left w:val="nil"/>
              <w:bottom w:val="single" w:sz="4" w:space="0" w:color="auto"/>
              <w:right w:val="single" w:sz="4" w:space="0" w:color="auto"/>
            </w:tcBorders>
            <w:shd w:val="clear" w:color="000000" w:fill="FFFFFF"/>
            <w:noWrap/>
            <w:vAlign w:val="center"/>
          </w:tcPr>
          <w:p w:rsidR="00C23608" w:rsidRPr="00C23608" w:rsidRDefault="00C23608" w:rsidP="00C23608">
            <w:pPr>
              <w:spacing w:after="0" w:line="240" w:lineRule="auto"/>
              <w:jc w:val="right"/>
              <w:rPr>
                <w:rFonts w:ascii="Arial" w:eastAsia="Times New Roman" w:hAnsi="Arial" w:cs="Arial"/>
                <w:bCs/>
                <w:color w:val="000000"/>
                <w:lang w:eastAsia="pl-PL"/>
              </w:rPr>
            </w:pPr>
            <w:r w:rsidRPr="00C23608">
              <w:rPr>
                <w:rFonts w:ascii="Arial" w:eastAsia="Times New Roman" w:hAnsi="Arial" w:cs="Arial"/>
                <w:bCs/>
                <w:color w:val="000000"/>
                <w:lang w:eastAsia="pl-PL"/>
              </w:rPr>
              <w:t>7 500,-</w:t>
            </w:r>
          </w:p>
        </w:tc>
      </w:tr>
      <w:tr w:rsidR="00C23608" w:rsidRPr="00C23608" w:rsidTr="009110D9">
        <w:trPr>
          <w:trHeight w:val="20"/>
        </w:trPr>
        <w:tc>
          <w:tcPr>
            <w:tcW w:w="510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C23608" w:rsidRPr="00C23608" w:rsidRDefault="00C23608" w:rsidP="00C23608">
            <w:pPr>
              <w:spacing w:after="0" w:line="240" w:lineRule="auto"/>
              <w:jc w:val="center"/>
              <w:rPr>
                <w:rFonts w:ascii="Arial" w:eastAsia="Times New Roman" w:hAnsi="Arial" w:cs="Arial"/>
                <w:b/>
                <w:bCs/>
                <w:color w:val="000000" w:themeColor="text1"/>
                <w:sz w:val="18"/>
                <w:szCs w:val="18"/>
                <w:lang w:eastAsia="pl-PL"/>
              </w:rPr>
            </w:pPr>
            <w:r w:rsidRPr="00C23608">
              <w:rPr>
                <w:rFonts w:ascii="Arial" w:eastAsia="Times New Roman" w:hAnsi="Arial" w:cs="Arial"/>
                <w:b/>
                <w:bCs/>
                <w:color w:val="000000" w:themeColor="text1"/>
                <w:sz w:val="18"/>
                <w:szCs w:val="18"/>
                <w:lang w:eastAsia="pl-PL"/>
              </w:rPr>
              <w:t>Razem</w:t>
            </w:r>
          </w:p>
        </w:tc>
        <w:tc>
          <w:tcPr>
            <w:tcW w:w="3678" w:type="dxa"/>
            <w:tcBorders>
              <w:top w:val="nil"/>
              <w:left w:val="nil"/>
              <w:bottom w:val="single" w:sz="4" w:space="0" w:color="auto"/>
              <w:right w:val="single" w:sz="4" w:space="0" w:color="auto"/>
            </w:tcBorders>
            <w:shd w:val="clear" w:color="auto" w:fill="auto"/>
            <w:noWrap/>
            <w:vAlign w:val="bottom"/>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bCs/>
                <w:lang w:eastAsia="pl-PL"/>
              </w:rPr>
              <w:t>2 372 265,-</w:t>
            </w:r>
          </w:p>
        </w:tc>
      </w:tr>
    </w:tbl>
    <w:p w:rsidR="00C23608" w:rsidRPr="00C23608" w:rsidRDefault="00C23608" w:rsidP="00C23608">
      <w:pPr>
        <w:tabs>
          <w:tab w:val="left" w:pos="567"/>
        </w:tabs>
        <w:spacing w:after="0" w:line="360" w:lineRule="auto"/>
        <w:ind w:left="284"/>
        <w:rPr>
          <w:rFonts w:ascii="Arial" w:hAnsi="Arial" w:cs="Arial"/>
          <w:b/>
          <w:bCs/>
          <w:color w:val="FF0000"/>
          <w:sz w:val="24"/>
          <w:szCs w:val="24"/>
          <w:highlight w:val="yellow"/>
        </w:rPr>
      </w:pPr>
    </w:p>
    <w:p w:rsidR="00C23608" w:rsidRPr="00C23608" w:rsidRDefault="00C23608" w:rsidP="00CB127A">
      <w:pPr>
        <w:numPr>
          <w:ilvl w:val="1"/>
          <w:numId w:val="100"/>
        </w:numPr>
        <w:spacing w:after="0" w:line="360" w:lineRule="auto"/>
        <w:ind w:left="426" w:hanging="284"/>
        <w:jc w:val="both"/>
        <w:rPr>
          <w:rFonts w:ascii="Arial" w:hAnsi="Arial" w:cs="Arial"/>
          <w:color w:val="000000" w:themeColor="text1"/>
          <w:sz w:val="24"/>
          <w:szCs w:val="24"/>
        </w:rPr>
      </w:pPr>
      <w:r w:rsidRPr="00C23608">
        <w:rPr>
          <w:rFonts w:ascii="Arial" w:eastAsia="Arial" w:hAnsi="Arial" w:cs="Arial"/>
          <w:color w:val="000000" w:themeColor="text1"/>
          <w:sz w:val="24"/>
        </w:rPr>
        <w:t xml:space="preserve">dotacje celowe na dofinansowanie zadań własnych realizowanych przez organizacje pozarządowe z udziałem środków zewnętrznych w kwocie 10.000,-zł (§ 2360) (Dep. KZ). </w:t>
      </w: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F27707" w:rsidRDefault="00F27707" w:rsidP="00DE5969">
      <w:pPr>
        <w:tabs>
          <w:tab w:val="left" w:pos="284"/>
        </w:tabs>
        <w:spacing w:after="0" w:line="360" w:lineRule="auto"/>
        <w:ind w:left="360"/>
        <w:jc w:val="center"/>
        <w:rPr>
          <w:rFonts w:ascii="Arial" w:eastAsia="Times New Roman" w:hAnsi="Arial" w:cs="Arial"/>
          <w:color w:val="000000" w:themeColor="text1"/>
          <w:sz w:val="24"/>
          <w:szCs w:val="24"/>
          <w:lang w:eastAsia="pl-PL"/>
        </w:rPr>
      </w:pPr>
    </w:p>
    <w:p w:rsidR="00C23608" w:rsidRPr="00C23608" w:rsidRDefault="00C23608" w:rsidP="00DE5969">
      <w:pPr>
        <w:tabs>
          <w:tab w:val="left" w:pos="284"/>
        </w:tabs>
        <w:spacing w:after="0" w:line="360" w:lineRule="auto"/>
        <w:ind w:left="360"/>
        <w:jc w:val="center"/>
        <w:rPr>
          <w:rFonts w:ascii="Arial" w:eastAsia="Times New Roman" w:hAnsi="Arial" w:cs="Arial"/>
          <w:b/>
          <w:color w:val="000000" w:themeColor="text1"/>
          <w:sz w:val="24"/>
          <w:szCs w:val="24"/>
          <w:lang w:eastAsia="pl-PL"/>
        </w:rPr>
      </w:pPr>
      <w:r w:rsidRPr="00C23608">
        <w:rPr>
          <w:rFonts w:ascii="Arial" w:eastAsia="Times New Roman" w:hAnsi="Arial" w:cs="Arial"/>
          <w:color w:val="000000" w:themeColor="text1"/>
          <w:sz w:val="24"/>
          <w:szCs w:val="24"/>
          <w:lang w:eastAsia="pl-PL"/>
        </w:rPr>
        <w:lastRenderedPageBreak/>
        <w:t>Zestawienie przekazanych dotacji celowych w 2018 roku</w:t>
      </w:r>
    </w:p>
    <w:tbl>
      <w:tblPr>
        <w:tblW w:w="85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835"/>
        <w:gridCol w:w="3402"/>
        <w:gridCol w:w="1807"/>
      </w:tblGrid>
      <w:tr w:rsidR="00C23608" w:rsidRPr="00C23608" w:rsidTr="009110D9">
        <w:trPr>
          <w:trHeight w:val="20"/>
          <w:jc w:val="right"/>
        </w:trPr>
        <w:tc>
          <w:tcPr>
            <w:tcW w:w="539"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Lp.</w:t>
            </w:r>
          </w:p>
        </w:tc>
        <w:tc>
          <w:tcPr>
            <w:tcW w:w="2835"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Podmiot</w:t>
            </w:r>
          </w:p>
        </w:tc>
        <w:tc>
          <w:tcPr>
            <w:tcW w:w="3402"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Nazwa zadania</w:t>
            </w:r>
          </w:p>
        </w:tc>
        <w:tc>
          <w:tcPr>
            <w:tcW w:w="1807" w:type="dxa"/>
            <w:tcBorders>
              <w:top w:val="single" w:sz="4" w:space="0" w:color="auto"/>
            </w:tcBorders>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 xml:space="preserve">Kwota dotacji w zł </w:t>
            </w:r>
          </w:p>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dla jednostek spoza sektora finansów publicznych</w:t>
            </w:r>
          </w:p>
        </w:tc>
      </w:tr>
      <w:tr w:rsidR="00C23608" w:rsidRPr="00C23608" w:rsidTr="009110D9">
        <w:trPr>
          <w:trHeight w:val="20"/>
          <w:jc w:val="right"/>
        </w:trPr>
        <w:tc>
          <w:tcPr>
            <w:tcW w:w="539" w:type="dxa"/>
            <w:vAlign w:val="center"/>
          </w:tcPr>
          <w:p w:rsidR="00C23608" w:rsidRPr="00C23608" w:rsidRDefault="00C23608" w:rsidP="00C23608">
            <w:pPr>
              <w:spacing w:after="0" w:line="240" w:lineRule="auto"/>
              <w:jc w:val="center"/>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w:t>
            </w:r>
          </w:p>
        </w:tc>
        <w:tc>
          <w:tcPr>
            <w:tcW w:w="2835" w:type="dxa"/>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Arial" w:hAnsi="Arial" w:cs="Arial"/>
                <w:sz w:val="18"/>
                <w:szCs w:val="18"/>
                <w:lang w:eastAsia="pl-PL"/>
              </w:rPr>
              <w:t>Kółko Rolnicze w Łękach Dukielskich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3608" w:rsidRPr="00C23608" w:rsidRDefault="00C23608" w:rsidP="00C23608">
            <w:pPr>
              <w:spacing w:after="0" w:line="240" w:lineRule="auto"/>
              <w:jc w:val="both"/>
              <w:rPr>
                <w:rFonts w:ascii="Arial" w:eastAsia="Times New Roman" w:hAnsi="Arial" w:cs="Arial"/>
                <w:color w:val="000000" w:themeColor="text1"/>
                <w:sz w:val="18"/>
                <w:szCs w:val="18"/>
                <w:lang w:eastAsia="pl-PL"/>
              </w:rPr>
            </w:pPr>
            <w:r w:rsidRPr="00C23608">
              <w:rPr>
                <w:rFonts w:ascii="Arial" w:eastAsia="Arial" w:hAnsi="Arial" w:cs="Arial"/>
                <w:sz w:val="18"/>
                <w:szCs w:val="18"/>
                <w:lang w:eastAsia="pl-PL"/>
              </w:rPr>
              <w:t>„Program rozwoju małej infrastruktury sportowo-rekreacyjnej o charakterze wielopokoleniowym - Otwarte Strefy Aktywności (OSA) edycja 2018”</w:t>
            </w:r>
          </w:p>
        </w:tc>
        <w:tc>
          <w:tcPr>
            <w:tcW w:w="1807" w:type="dxa"/>
            <w:tcBorders>
              <w:top w:val="single" w:sz="4" w:space="0" w:color="auto"/>
            </w:tcBorders>
            <w:vAlign w:val="center"/>
          </w:tcPr>
          <w:p w:rsidR="00C23608" w:rsidRPr="00C23608" w:rsidRDefault="00C23608" w:rsidP="00C23608">
            <w:pPr>
              <w:spacing w:after="0" w:line="240" w:lineRule="auto"/>
              <w:jc w:val="right"/>
              <w:rPr>
                <w:rFonts w:ascii="Arial" w:eastAsia="Times New Roman" w:hAnsi="Arial" w:cs="Arial"/>
                <w:color w:val="000000" w:themeColor="text1"/>
                <w:sz w:val="18"/>
                <w:szCs w:val="18"/>
                <w:lang w:eastAsia="pl-PL"/>
              </w:rPr>
            </w:pPr>
            <w:r w:rsidRPr="00C23608">
              <w:rPr>
                <w:rFonts w:ascii="Arial" w:eastAsia="Times New Roman" w:hAnsi="Arial" w:cs="Arial"/>
                <w:color w:val="000000" w:themeColor="text1"/>
                <w:sz w:val="18"/>
                <w:szCs w:val="18"/>
                <w:lang w:eastAsia="pl-PL"/>
              </w:rPr>
              <w:t>10.000,-</w:t>
            </w:r>
          </w:p>
        </w:tc>
      </w:tr>
      <w:tr w:rsidR="00C23608" w:rsidRPr="00C23608" w:rsidTr="009110D9">
        <w:trPr>
          <w:trHeight w:val="325"/>
          <w:jc w:val="right"/>
        </w:trPr>
        <w:tc>
          <w:tcPr>
            <w:tcW w:w="6776" w:type="dxa"/>
            <w:gridSpan w:val="3"/>
            <w:vAlign w:val="center"/>
          </w:tcPr>
          <w:p w:rsidR="00C23608" w:rsidRPr="00C23608" w:rsidRDefault="00C23608" w:rsidP="00C23608">
            <w:pPr>
              <w:spacing w:after="0" w:line="240" w:lineRule="auto"/>
              <w:jc w:val="center"/>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Razem</w:t>
            </w:r>
          </w:p>
        </w:tc>
        <w:tc>
          <w:tcPr>
            <w:tcW w:w="1807" w:type="dxa"/>
            <w:vAlign w:val="center"/>
          </w:tcPr>
          <w:p w:rsidR="00C23608" w:rsidRPr="00C23608" w:rsidRDefault="00C23608" w:rsidP="00C23608">
            <w:pPr>
              <w:spacing w:after="0" w:line="240" w:lineRule="auto"/>
              <w:jc w:val="right"/>
              <w:rPr>
                <w:rFonts w:ascii="Arial" w:eastAsia="Times New Roman" w:hAnsi="Arial" w:cs="Arial"/>
                <w:b/>
                <w:color w:val="000000" w:themeColor="text1"/>
                <w:sz w:val="18"/>
                <w:szCs w:val="18"/>
                <w:lang w:eastAsia="pl-PL"/>
              </w:rPr>
            </w:pPr>
            <w:r w:rsidRPr="00C23608">
              <w:rPr>
                <w:rFonts w:ascii="Arial" w:eastAsia="Times New Roman" w:hAnsi="Arial" w:cs="Arial"/>
                <w:b/>
                <w:color w:val="000000" w:themeColor="text1"/>
                <w:sz w:val="18"/>
                <w:szCs w:val="18"/>
                <w:lang w:eastAsia="pl-PL"/>
              </w:rPr>
              <w:t>10.000,-</w:t>
            </w:r>
          </w:p>
        </w:tc>
      </w:tr>
    </w:tbl>
    <w:p w:rsidR="00C23608" w:rsidRPr="00C23608" w:rsidRDefault="00C23608" w:rsidP="00C23608">
      <w:pPr>
        <w:spacing w:after="0" w:line="360" w:lineRule="auto"/>
        <w:ind w:left="426"/>
        <w:jc w:val="both"/>
        <w:rPr>
          <w:rFonts w:ascii="Arial" w:hAnsi="Arial" w:cs="Arial"/>
          <w:color w:val="000000" w:themeColor="text1"/>
          <w:sz w:val="24"/>
          <w:szCs w:val="24"/>
        </w:rPr>
      </w:pPr>
    </w:p>
    <w:p w:rsidR="00C23608" w:rsidRPr="00C23608" w:rsidRDefault="00C23608" w:rsidP="00C23608">
      <w:pPr>
        <w:tabs>
          <w:tab w:val="left" w:pos="567"/>
        </w:tabs>
        <w:spacing w:after="0" w:line="360" w:lineRule="auto"/>
        <w:ind w:left="284"/>
        <w:jc w:val="both"/>
        <w:rPr>
          <w:rFonts w:ascii="Arial" w:hAnsi="Arial" w:cs="Arial"/>
          <w:bCs/>
          <w:color w:val="000000" w:themeColor="text1"/>
          <w:sz w:val="24"/>
          <w:szCs w:val="24"/>
        </w:rPr>
      </w:pPr>
      <w:r w:rsidRPr="00C23608">
        <w:rPr>
          <w:rFonts w:ascii="Arial" w:hAnsi="Arial" w:cs="Arial"/>
          <w:bCs/>
          <w:color w:val="000000" w:themeColor="text1"/>
          <w:sz w:val="24"/>
          <w:szCs w:val="24"/>
        </w:rPr>
        <w:t xml:space="preserve">3) świadczenia na rzecz osób fizycznych w kwocie 531.550,-zł </w:t>
      </w:r>
      <w:r w:rsidRPr="00C23608">
        <w:rPr>
          <w:rFonts w:ascii="Arial" w:hAnsi="Arial" w:cs="Arial"/>
          <w:color w:val="000000" w:themeColor="text1"/>
          <w:sz w:val="24"/>
          <w:szCs w:val="24"/>
        </w:rPr>
        <w:t>(Dep. EN)</w:t>
      </w:r>
      <w:r w:rsidRPr="00C23608">
        <w:rPr>
          <w:rFonts w:ascii="Arial" w:hAnsi="Arial" w:cs="Arial"/>
          <w:bCs/>
          <w:color w:val="000000" w:themeColor="text1"/>
          <w:sz w:val="24"/>
          <w:szCs w:val="24"/>
        </w:rPr>
        <w:t>, w tym:</w:t>
      </w:r>
    </w:p>
    <w:p w:rsidR="00C23608" w:rsidRPr="00C23608" w:rsidRDefault="00C23608" w:rsidP="00CB127A">
      <w:pPr>
        <w:numPr>
          <w:ilvl w:val="0"/>
          <w:numId w:val="99"/>
        </w:numPr>
        <w:tabs>
          <w:tab w:val="left" w:pos="851"/>
        </w:tabs>
        <w:spacing w:after="0" w:line="360" w:lineRule="auto"/>
        <w:ind w:hanging="153"/>
        <w:jc w:val="both"/>
        <w:rPr>
          <w:rFonts w:ascii="Arial" w:hAnsi="Arial" w:cs="Arial"/>
          <w:bCs/>
          <w:color w:val="000000" w:themeColor="text1"/>
          <w:sz w:val="24"/>
          <w:szCs w:val="24"/>
        </w:rPr>
      </w:pPr>
      <w:r w:rsidRPr="00C23608">
        <w:rPr>
          <w:rFonts w:ascii="Arial" w:hAnsi="Arial" w:cs="Arial"/>
          <w:bCs/>
          <w:color w:val="000000" w:themeColor="text1"/>
          <w:sz w:val="24"/>
          <w:szCs w:val="24"/>
        </w:rPr>
        <w:t xml:space="preserve">nagrody Zarządu Województwa Podkarpackiego dla 44 trenerów, </w:t>
      </w:r>
    </w:p>
    <w:p w:rsidR="00C23608" w:rsidRPr="00C23608" w:rsidRDefault="00C23608" w:rsidP="00C23608">
      <w:pPr>
        <w:tabs>
          <w:tab w:val="left" w:pos="851"/>
        </w:tabs>
        <w:spacing w:after="0" w:line="360" w:lineRule="auto"/>
        <w:ind w:left="720"/>
        <w:jc w:val="both"/>
        <w:rPr>
          <w:rFonts w:ascii="Arial" w:hAnsi="Arial" w:cs="Arial"/>
          <w:bCs/>
          <w:color w:val="000000" w:themeColor="text1"/>
          <w:sz w:val="24"/>
          <w:szCs w:val="24"/>
        </w:rPr>
      </w:pPr>
      <w:r w:rsidRPr="00C23608">
        <w:rPr>
          <w:rFonts w:ascii="Arial" w:hAnsi="Arial" w:cs="Arial"/>
          <w:bCs/>
          <w:color w:val="000000" w:themeColor="text1"/>
          <w:sz w:val="24"/>
          <w:szCs w:val="24"/>
        </w:rPr>
        <w:t>23 zawodników i 4 działaczy za wkład pracy i osiągnięcia w dziedzinie sportu dla Województwa Podkarpackiego w kwocie 84.250,-zł (§ 3040),</w:t>
      </w:r>
    </w:p>
    <w:p w:rsidR="00C23608" w:rsidRPr="00C23608" w:rsidRDefault="00C23608" w:rsidP="00CB127A">
      <w:pPr>
        <w:numPr>
          <w:ilvl w:val="0"/>
          <w:numId w:val="99"/>
        </w:numPr>
        <w:tabs>
          <w:tab w:val="left" w:pos="851"/>
        </w:tabs>
        <w:spacing w:after="0" w:line="360" w:lineRule="auto"/>
        <w:ind w:left="851" w:hanging="284"/>
        <w:jc w:val="both"/>
        <w:rPr>
          <w:rFonts w:ascii="Arial" w:hAnsi="Arial" w:cs="Arial"/>
          <w:bCs/>
          <w:color w:val="000000" w:themeColor="text1"/>
          <w:sz w:val="24"/>
          <w:szCs w:val="24"/>
        </w:rPr>
      </w:pPr>
      <w:r w:rsidRPr="00C23608">
        <w:rPr>
          <w:rFonts w:ascii="Arial" w:hAnsi="Arial" w:cs="Arial"/>
          <w:bCs/>
          <w:color w:val="000000" w:themeColor="text1"/>
          <w:sz w:val="24"/>
          <w:szCs w:val="24"/>
        </w:rPr>
        <w:t>stypendia sportowe dla 147 zawodników za osiągnięcia w dziedzinie sportu - § 3250 w kwocie  447.300,-zł (§ 3250).</w:t>
      </w:r>
    </w:p>
    <w:p w:rsidR="00C23608" w:rsidRPr="00C23608" w:rsidRDefault="00C23608" w:rsidP="00CB127A">
      <w:pPr>
        <w:numPr>
          <w:ilvl w:val="0"/>
          <w:numId w:val="139"/>
        </w:numPr>
        <w:spacing w:after="0" w:line="360" w:lineRule="auto"/>
        <w:ind w:left="567"/>
        <w:jc w:val="both"/>
        <w:rPr>
          <w:rFonts w:ascii="Arial" w:hAnsi="Arial" w:cs="Arial"/>
          <w:bCs/>
          <w:color w:val="000000" w:themeColor="text1"/>
          <w:sz w:val="24"/>
          <w:szCs w:val="24"/>
        </w:rPr>
      </w:pPr>
      <w:r w:rsidRPr="00C23608">
        <w:rPr>
          <w:rFonts w:ascii="Arial" w:hAnsi="Arial" w:cs="Arial"/>
          <w:bCs/>
          <w:color w:val="000000" w:themeColor="text1"/>
          <w:sz w:val="24"/>
          <w:szCs w:val="24"/>
        </w:rPr>
        <w:t xml:space="preserve">składki na fundusz pracy i ubezpieczenie społeczne za niepracujących zawodników, a  pobierających stypendia sportowe w kwocie 7.344,-zł (§ 4110 -7.143,-zł,  § 4120 – 201,-zł) </w:t>
      </w:r>
      <w:r w:rsidRPr="00C23608">
        <w:rPr>
          <w:rFonts w:ascii="Arial" w:hAnsi="Arial" w:cs="Arial"/>
          <w:color w:val="000000" w:themeColor="text1"/>
          <w:sz w:val="24"/>
          <w:szCs w:val="24"/>
        </w:rPr>
        <w:t>(Dep. EN)</w:t>
      </w:r>
      <w:r w:rsidRPr="00C23608">
        <w:rPr>
          <w:rFonts w:ascii="Arial" w:eastAsia="Calibri" w:hAnsi="Arial" w:cs="Arial"/>
          <w:color w:val="000000" w:themeColor="text1"/>
          <w:sz w:val="24"/>
          <w:szCs w:val="24"/>
        </w:rPr>
        <w:t xml:space="preserve"> </w:t>
      </w:r>
      <w:r w:rsidRPr="00C23608">
        <w:rPr>
          <w:rFonts w:ascii="Arial" w:hAnsi="Arial" w:cs="Arial"/>
          <w:bCs/>
          <w:color w:val="000000" w:themeColor="text1"/>
          <w:sz w:val="24"/>
          <w:szCs w:val="24"/>
        </w:rPr>
        <w:t>,</w:t>
      </w:r>
    </w:p>
    <w:p w:rsidR="0000443B" w:rsidRPr="0000443B" w:rsidRDefault="0000443B" w:rsidP="00CB127A">
      <w:pPr>
        <w:pStyle w:val="Akapitzlist"/>
        <w:numPr>
          <w:ilvl w:val="0"/>
          <w:numId w:val="139"/>
        </w:numPr>
        <w:spacing w:line="360" w:lineRule="auto"/>
        <w:ind w:left="714" w:hanging="357"/>
        <w:jc w:val="both"/>
        <w:rPr>
          <w:rFonts w:ascii="Arial" w:eastAsia="Calibri" w:hAnsi="Arial" w:cs="Arial"/>
          <w:color w:val="000000" w:themeColor="text1"/>
        </w:rPr>
      </w:pPr>
      <w:r w:rsidRPr="0000443B">
        <w:rPr>
          <w:rFonts w:ascii="Arial" w:eastAsia="Calibri" w:hAnsi="Arial" w:cs="Arial"/>
          <w:color w:val="000000" w:themeColor="text1"/>
        </w:rPr>
        <w:t xml:space="preserve">zakup materiałów i wyposażenia, w tym: kwiatów wręczonych na Gali Sportu Młodzieżowego, medali wręczonych na Olimpiadzie Niepełnosprawnych "Bądźmy razem", piłek </w:t>
      </w:r>
      <w:proofErr w:type="spellStart"/>
      <w:r w:rsidRPr="0000443B">
        <w:rPr>
          <w:rFonts w:ascii="Arial" w:eastAsia="Calibri" w:hAnsi="Arial" w:cs="Arial"/>
          <w:color w:val="000000" w:themeColor="text1"/>
        </w:rPr>
        <w:t>speed</w:t>
      </w:r>
      <w:proofErr w:type="spellEnd"/>
      <w:r w:rsidRPr="0000443B">
        <w:rPr>
          <w:rFonts w:ascii="Arial" w:eastAsia="Calibri" w:hAnsi="Arial" w:cs="Arial"/>
          <w:color w:val="000000" w:themeColor="text1"/>
        </w:rPr>
        <w:t xml:space="preserve"> meczowych PRO, siatek na piłki biały </w:t>
      </w:r>
      <w:proofErr w:type="spellStart"/>
      <w:r w:rsidRPr="0000443B">
        <w:rPr>
          <w:rFonts w:ascii="Arial" w:eastAsia="Calibri" w:hAnsi="Arial" w:cs="Arial"/>
          <w:color w:val="000000" w:themeColor="text1"/>
        </w:rPr>
        <w:t>Ballnetz</w:t>
      </w:r>
      <w:proofErr w:type="spellEnd"/>
      <w:r w:rsidRPr="0000443B">
        <w:rPr>
          <w:rFonts w:ascii="Arial" w:eastAsia="Calibri" w:hAnsi="Arial" w:cs="Arial"/>
          <w:color w:val="000000" w:themeColor="text1"/>
        </w:rPr>
        <w:t xml:space="preserve"> - wręczanych przez Zarząd Województwa Podkarpackiego na różnych imprezach sportowych, pucharów na nagrody dla najlepszych zawodników i drużyn wyłonionych we współzawodnictwie sportowym dzieci i młodzieży oraz w innych zawodach sportowych organizowanych pod Patronatem Marszałka Województwa Podkarpackiego - 20.174,-zł  (§ 4210) (Dep. EN),</w:t>
      </w:r>
    </w:p>
    <w:p w:rsidR="00C23608" w:rsidRPr="00C23608" w:rsidRDefault="00C23608" w:rsidP="00CB127A">
      <w:pPr>
        <w:numPr>
          <w:ilvl w:val="0"/>
          <w:numId w:val="139"/>
        </w:numPr>
        <w:spacing w:after="0" w:line="360" w:lineRule="auto"/>
        <w:ind w:left="567" w:hanging="283"/>
        <w:jc w:val="both"/>
        <w:rPr>
          <w:rFonts w:ascii="Arial" w:hAnsi="Arial" w:cs="Arial"/>
          <w:bCs/>
          <w:color w:val="FF0000"/>
          <w:sz w:val="24"/>
          <w:szCs w:val="24"/>
        </w:rPr>
      </w:pPr>
      <w:r w:rsidRPr="00C23608">
        <w:rPr>
          <w:rFonts w:ascii="Arial" w:hAnsi="Arial" w:cs="Arial"/>
          <w:bCs/>
          <w:sz w:val="24"/>
          <w:szCs w:val="24"/>
        </w:rPr>
        <w:t>zakup usług</w:t>
      </w:r>
      <w:r w:rsidR="0000443B">
        <w:rPr>
          <w:rFonts w:ascii="Arial" w:hAnsi="Arial" w:cs="Arial"/>
          <w:bCs/>
          <w:sz w:val="24"/>
          <w:szCs w:val="24"/>
        </w:rPr>
        <w:t>i</w:t>
      </w:r>
      <w:r w:rsidRPr="00C23608">
        <w:rPr>
          <w:rFonts w:ascii="Arial" w:hAnsi="Arial" w:cs="Arial"/>
          <w:bCs/>
          <w:sz w:val="24"/>
          <w:szCs w:val="24"/>
        </w:rPr>
        <w:t xml:space="preserve">  </w:t>
      </w:r>
      <w:r w:rsidR="0000443B">
        <w:rPr>
          <w:rFonts w:ascii="Arial" w:hAnsi="Arial" w:cs="Arial"/>
          <w:bCs/>
          <w:sz w:val="24"/>
          <w:szCs w:val="24"/>
        </w:rPr>
        <w:t>cateringowej na potrzeby</w:t>
      </w:r>
      <w:r w:rsidRPr="00C23608">
        <w:rPr>
          <w:rFonts w:ascii="Arial" w:hAnsi="Arial" w:cs="Arial"/>
          <w:bCs/>
          <w:sz w:val="24"/>
          <w:szCs w:val="24"/>
        </w:rPr>
        <w:t xml:space="preserve"> Gali Sportu Młodzieżowego, która odbyła się w Wojewódzkim Domu Kultury w Rzeszowie w kwocie 2.500,-zł </w:t>
      </w:r>
      <w:r w:rsidR="0000443B">
        <w:rPr>
          <w:rFonts w:ascii="Arial" w:hAnsi="Arial" w:cs="Arial"/>
          <w:bCs/>
          <w:sz w:val="24"/>
          <w:szCs w:val="24"/>
        </w:rPr>
        <w:t>(</w:t>
      </w:r>
      <w:r w:rsidR="0000443B" w:rsidRPr="00C23608">
        <w:rPr>
          <w:rFonts w:ascii="Arial" w:hAnsi="Arial" w:cs="Arial"/>
          <w:bCs/>
          <w:sz w:val="24"/>
          <w:szCs w:val="24"/>
        </w:rPr>
        <w:t>§ 4300</w:t>
      </w:r>
      <w:r w:rsidR="0000443B">
        <w:rPr>
          <w:rFonts w:ascii="Arial" w:hAnsi="Arial" w:cs="Arial"/>
          <w:bCs/>
          <w:sz w:val="24"/>
          <w:szCs w:val="24"/>
        </w:rPr>
        <w:t>)</w:t>
      </w:r>
      <w:r w:rsidR="0000443B" w:rsidRPr="00C23608">
        <w:rPr>
          <w:rFonts w:ascii="Arial" w:hAnsi="Arial" w:cs="Arial"/>
          <w:bCs/>
          <w:sz w:val="24"/>
          <w:szCs w:val="24"/>
        </w:rPr>
        <w:t xml:space="preserve"> </w:t>
      </w:r>
      <w:r w:rsidRPr="00C23608">
        <w:rPr>
          <w:rFonts w:ascii="Arial" w:hAnsi="Arial" w:cs="Arial"/>
          <w:bCs/>
          <w:sz w:val="24"/>
          <w:szCs w:val="24"/>
        </w:rPr>
        <w:t xml:space="preserve">(Dep. EN). </w:t>
      </w:r>
    </w:p>
    <w:p w:rsidR="00C23608" w:rsidRPr="00C23608" w:rsidRDefault="00C23608" w:rsidP="00C23608">
      <w:pPr>
        <w:spacing w:after="0" w:line="360" w:lineRule="auto"/>
        <w:ind w:left="567"/>
        <w:jc w:val="both"/>
        <w:rPr>
          <w:rFonts w:ascii="Arial" w:eastAsia="Calibri" w:hAnsi="Arial" w:cs="Arial"/>
          <w:color w:val="000000" w:themeColor="text1"/>
          <w:sz w:val="24"/>
          <w:szCs w:val="24"/>
        </w:rPr>
      </w:pPr>
      <w:r w:rsidRPr="00C23608">
        <w:rPr>
          <w:rFonts w:ascii="Arial" w:hAnsi="Arial" w:cs="Arial"/>
          <w:sz w:val="24"/>
          <w:szCs w:val="24"/>
        </w:rPr>
        <w:t xml:space="preserve">Celem wydarzenia było uroczyste nagrodzenie najlepszych trenerów, działaczy i zawodników  za osiągnięcia sportowe w 2017 roku oraz przekazanie stypendiów sportowych zawodnikom, którzy osiągnęli wysokie wyniki sportowe na arenie ogólnopolskiej i międzynarodowej. Impreza ma rangę wojewódzką. W </w:t>
      </w:r>
      <w:r w:rsidRPr="00C23608">
        <w:rPr>
          <w:rFonts w:ascii="Arial" w:hAnsi="Arial" w:cs="Arial"/>
          <w:bCs/>
          <w:sz w:val="24"/>
          <w:szCs w:val="24"/>
        </w:rPr>
        <w:t>Gali wzięło</w:t>
      </w:r>
      <w:r w:rsidRPr="00C23608">
        <w:rPr>
          <w:rFonts w:ascii="Arial" w:hAnsi="Arial" w:cs="Arial"/>
          <w:sz w:val="24"/>
          <w:szCs w:val="24"/>
        </w:rPr>
        <w:t xml:space="preserve"> udział około 300 osób nagrodzonych i otrzymujących stypendia sportowe wraz z rodzicami i trenerami</w:t>
      </w:r>
      <w:r w:rsidR="00D85290">
        <w:rPr>
          <w:rFonts w:ascii="Arial" w:hAnsi="Arial" w:cs="Arial"/>
          <w:sz w:val="24"/>
          <w:szCs w:val="24"/>
        </w:rPr>
        <w:t>.</w:t>
      </w:r>
      <w:r w:rsidRPr="00C23608">
        <w:rPr>
          <w:rFonts w:ascii="Arial" w:eastAsia="Calibri" w:hAnsi="Arial" w:cs="Arial"/>
          <w:color w:val="000000" w:themeColor="text1"/>
          <w:sz w:val="24"/>
          <w:szCs w:val="24"/>
        </w:rPr>
        <w:t xml:space="preserve">  </w:t>
      </w:r>
    </w:p>
    <w:p w:rsidR="00C23608" w:rsidRPr="00C23608" w:rsidRDefault="00C23608" w:rsidP="00CB127A">
      <w:pPr>
        <w:numPr>
          <w:ilvl w:val="0"/>
          <w:numId w:val="139"/>
        </w:numPr>
        <w:spacing w:after="0" w:line="360" w:lineRule="auto"/>
        <w:ind w:left="567"/>
        <w:jc w:val="both"/>
        <w:rPr>
          <w:rFonts w:ascii="Arial" w:eastAsia="Times New Roman" w:hAnsi="Arial" w:cs="Arial"/>
          <w:bCs/>
          <w:color w:val="000000" w:themeColor="text1"/>
          <w:sz w:val="24"/>
          <w:szCs w:val="24"/>
        </w:rPr>
      </w:pPr>
      <w:r w:rsidRPr="00C23608">
        <w:rPr>
          <w:rFonts w:ascii="Arial" w:eastAsia="Times New Roman" w:hAnsi="Arial" w:cs="Arial"/>
          <w:bCs/>
          <w:color w:val="000000" w:themeColor="text1"/>
          <w:sz w:val="24"/>
          <w:szCs w:val="24"/>
        </w:rPr>
        <w:lastRenderedPageBreak/>
        <w:t>dotacji celowych na pomoc finansową dla gminy z przeznaczeniem na dofinansowanie zadania realizowanego w ramach „Podkarpackiego Programu Odnowy Wsi na lata 2017-2020” w kwocie 20.000,-zł (§ 2710) (Dep. OW), w tym dla:</w:t>
      </w:r>
    </w:p>
    <w:p w:rsidR="00C23608" w:rsidRPr="00D85290" w:rsidRDefault="00C23608" w:rsidP="00CB127A">
      <w:pPr>
        <w:pStyle w:val="Akapitzlist"/>
        <w:numPr>
          <w:ilvl w:val="1"/>
          <w:numId w:val="170"/>
        </w:numPr>
        <w:spacing w:line="360" w:lineRule="auto"/>
        <w:ind w:left="851" w:hanging="425"/>
        <w:jc w:val="both"/>
        <w:rPr>
          <w:rFonts w:ascii="Arial" w:hAnsi="Arial" w:cs="Arial"/>
          <w:bCs/>
          <w:color w:val="000000" w:themeColor="text1"/>
        </w:rPr>
      </w:pPr>
      <w:r w:rsidRPr="00D85290">
        <w:rPr>
          <w:rFonts w:ascii="Arial" w:hAnsi="Arial" w:cs="Arial"/>
          <w:bCs/>
          <w:color w:val="000000" w:themeColor="text1"/>
        </w:rPr>
        <w:t>Gminy Fredropol na dofinansowanie zadania pn. „Urządzenie terenów pod rekreację, wypoczynek, imprezy plenerowe nad rzeką Wiar oraz zagospodarowanie boiska sportowego wraz z otoczeniem w Huwnikach” realizowanego w Sołectwie Huwniki w kwocie 10.000,-zł,</w:t>
      </w:r>
    </w:p>
    <w:p w:rsidR="00C23608" w:rsidRPr="00C23608" w:rsidRDefault="00C23608" w:rsidP="00CB127A">
      <w:pPr>
        <w:numPr>
          <w:ilvl w:val="1"/>
          <w:numId w:val="170"/>
        </w:numPr>
        <w:spacing w:after="0" w:line="360" w:lineRule="auto"/>
        <w:ind w:left="851"/>
        <w:jc w:val="both"/>
        <w:rPr>
          <w:rFonts w:ascii="Arial" w:eastAsia="Times New Roman" w:hAnsi="Arial" w:cs="Arial"/>
          <w:bCs/>
          <w:color w:val="000000" w:themeColor="text1"/>
          <w:sz w:val="24"/>
          <w:szCs w:val="24"/>
        </w:rPr>
      </w:pPr>
      <w:r w:rsidRPr="00C23608">
        <w:rPr>
          <w:rFonts w:ascii="Arial" w:eastAsia="Times New Roman" w:hAnsi="Arial" w:cs="Arial"/>
          <w:bCs/>
          <w:color w:val="000000" w:themeColor="text1"/>
          <w:sz w:val="24"/>
          <w:szCs w:val="24"/>
        </w:rPr>
        <w:t>Gminy Sędziszów Małopolski na dofinansowanie zadania pn. „Organizacja turnieju sportowego w Wolicy Ługowej im. kpt. Franciszka Macha” realizowanego w Sołectwie Wolica Ługowa w kwocie 10.000,-zł.</w:t>
      </w:r>
    </w:p>
    <w:p w:rsidR="00C23608" w:rsidRPr="00C23608" w:rsidRDefault="00C23608" w:rsidP="00C23608">
      <w:pPr>
        <w:spacing w:after="0" w:line="360" w:lineRule="auto"/>
        <w:jc w:val="both"/>
        <w:rPr>
          <w:rFonts w:ascii="Arial" w:eastAsia="Times New Roman" w:hAnsi="Arial" w:cs="Arial"/>
          <w:color w:val="000000" w:themeColor="text1"/>
          <w:sz w:val="24"/>
          <w:szCs w:val="24"/>
          <w:lang w:eastAsia="pl-PL"/>
        </w:rPr>
      </w:pPr>
      <w:r w:rsidRPr="00C23608">
        <w:rPr>
          <w:rFonts w:ascii="Arial" w:eastAsia="Times New Roman" w:hAnsi="Arial" w:cs="Arial"/>
          <w:b/>
          <w:i/>
          <w:color w:val="000000" w:themeColor="text1"/>
          <w:sz w:val="24"/>
          <w:szCs w:val="24"/>
          <w:lang w:eastAsia="pl-PL"/>
        </w:rPr>
        <w:t xml:space="preserve">Rozdział 92695 – </w:t>
      </w:r>
      <w:r w:rsidR="00D85290">
        <w:rPr>
          <w:rFonts w:ascii="Arial" w:eastAsia="Times New Roman" w:hAnsi="Arial" w:cs="Arial"/>
          <w:b/>
          <w:i/>
          <w:color w:val="000000" w:themeColor="text1"/>
          <w:sz w:val="24"/>
          <w:szCs w:val="24"/>
          <w:lang w:eastAsia="pl-PL"/>
        </w:rPr>
        <w:t>Pozostała działalność</w:t>
      </w:r>
    </w:p>
    <w:p w:rsidR="00C23608" w:rsidRPr="00C23608" w:rsidRDefault="00C23608" w:rsidP="00C23608">
      <w:pPr>
        <w:spacing w:after="0" w:line="360" w:lineRule="auto"/>
        <w:jc w:val="both"/>
        <w:rPr>
          <w:rFonts w:ascii="Arial" w:eastAsia="Times New Roman" w:hAnsi="Arial" w:cs="Arial"/>
          <w:color w:val="FF0000"/>
          <w:sz w:val="24"/>
          <w:szCs w:val="24"/>
          <w:lang w:eastAsia="pl-PL"/>
        </w:rPr>
      </w:pPr>
      <w:r w:rsidRPr="00C23608">
        <w:rPr>
          <w:rFonts w:ascii="Arial" w:eastAsia="Times New Roman" w:hAnsi="Arial" w:cs="Arial"/>
          <w:color w:val="000000" w:themeColor="text1"/>
          <w:sz w:val="24"/>
          <w:szCs w:val="24"/>
          <w:lang w:eastAsia="pl-PL"/>
        </w:rPr>
        <w:t xml:space="preserve">Zaplanowane wydatki majątkowe ogółem w kwocie 30.000,-zł zostały zrealizowane </w:t>
      </w:r>
      <w:r w:rsidRPr="00C23608">
        <w:rPr>
          <w:rFonts w:ascii="Arial" w:eastAsia="Times New Roman" w:hAnsi="Arial" w:cs="Arial"/>
          <w:color w:val="000000" w:themeColor="text1"/>
          <w:sz w:val="24"/>
          <w:szCs w:val="24"/>
          <w:lang w:eastAsia="pl-PL"/>
        </w:rPr>
        <w:br/>
        <w:t>w wysokości 20.000,-zł (Dep. OW), tj. 66,67% planu i dotyczyły dotacj</w:t>
      </w:r>
      <w:r w:rsidRPr="00C23608">
        <w:rPr>
          <w:rFonts w:ascii="Arial" w:hAnsi="Arial" w:cs="Arial"/>
          <w:color w:val="000000" w:themeColor="text1"/>
          <w:lang w:eastAsia="pl-PL"/>
        </w:rPr>
        <w:t>i</w:t>
      </w:r>
      <w:r w:rsidRPr="00C23608">
        <w:rPr>
          <w:rFonts w:ascii="Arial" w:eastAsia="Times New Roman" w:hAnsi="Arial" w:cs="Arial"/>
          <w:color w:val="000000" w:themeColor="text1"/>
          <w:sz w:val="24"/>
          <w:szCs w:val="24"/>
          <w:lang w:eastAsia="pl-PL"/>
        </w:rPr>
        <w:t xml:space="preserve"> celow</w:t>
      </w:r>
      <w:r w:rsidRPr="00C23608">
        <w:rPr>
          <w:rFonts w:ascii="Arial" w:hAnsi="Arial" w:cs="Arial"/>
          <w:color w:val="000000" w:themeColor="text1"/>
          <w:lang w:eastAsia="pl-PL"/>
        </w:rPr>
        <w:t>ych</w:t>
      </w:r>
      <w:r w:rsidRPr="00C23608">
        <w:rPr>
          <w:rFonts w:ascii="Arial" w:eastAsia="Times New Roman" w:hAnsi="Arial" w:cs="Arial"/>
          <w:color w:val="000000" w:themeColor="text1"/>
          <w:sz w:val="24"/>
          <w:szCs w:val="24"/>
          <w:lang w:eastAsia="pl-PL"/>
        </w:rPr>
        <w:t xml:space="preserve"> dla jednostek sektora finansów publicznych na pomoc finansową dla gmin</w:t>
      </w:r>
      <w:r w:rsidRPr="00C23608">
        <w:rPr>
          <w:rFonts w:ascii="Arial" w:hAnsi="Arial" w:cs="Arial"/>
          <w:color w:val="000000" w:themeColor="text1"/>
          <w:lang w:eastAsia="pl-PL"/>
        </w:rPr>
        <w:t xml:space="preserve"> </w:t>
      </w:r>
      <w:r w:rsidRPr="00C23608">
        <w:rPr>
          <w:rFonts w:ascii="Arial" w:eastAsia="Times New Roman" w:hAnsi="Arial" w:cs="Arial"/>
          <w:color w:val="000000" w:themeColor="text1"/>
          <w:sz w:val="24"/>
          <w:szCs w:val="24"/>
          <w:lang w:eastAsia="pl-PL"/>
        </w:rPr>
        <w:t xml:space="preserve">na dofinansowanie zadań w ramach „Podkarpackiego Programu Odnowy Wsi na lata 2017-2020” </w:t>
      </w:r>
      <w:r w:rsidRPr="002D126A">
        <w:rPr>
          <w:rFonts w:ascii="Arial" w:hAnsi="Arial" w:cs="Arial"/>
          <w:color w:val="000000" w:themeColor="text1"/>
          <w:sz w:val="24"/>
          <w:szCs w:val="24"/>
          <w:lang w:eastAsia="pl-PL"/>
        </w:rPr>
        <w:t>(§ 6300)</w:t>
      </w:r>
      <w:r w:rsidRPr="002D126A">
        <w:rPr>
          <w:rFonts w:ascii="Arial" w:eastAsia="Times New Roman" w:hAnsi="Arial" w:cs="Arial"/>
          <w:color w:val="000000" w:themeColor="text1"/>
          <w:sz w:val="24"/>
          <w:szCs w:val="24"/>
          <w:lang w:eastAsia="pl-PL"/>
        </w:rPr>
        <w:t>. Pomocy</w:t>
      </w:r>
      <w:r w:rsidRPr="00C23608">
        <w:rPr>
          <w:rFonts w:ascii="Arial" w:eastAsia="Times New Roman" w:hAnsi="Arial" w:cs="Arial"/>
          <w:color w:val="000000" w:themeColor="text1"/>
          <w:sz w:val="24"/>
          <w:szCs w:val="24"/>
          <w:lang w:eastAsia="pl-PL"/>
        </w:rPr>
        <w:t xml:space="preserve"> udzielono:</w:t>
      </w:r>
    </w:p>
    <w:p w:rsidR="00C23608" w:rsidRPr="002D126A" w:rsidRDefault="00C23608" w:rsidP="002D126A">
      <w:pPr>
        <w:pStyle w:val="Akapitzlist"/>
        <w:numPr>
          <w:ilvl w:val="0"/>
          <w:numId w:val="161"/>
        </w:numPr>
        <w:spacing w:line="360" w:lineRule="auto"/>
        <w:jc w:val="both"/>
        <w:rPr>
          <w:rFonts w:ascii="Arial" w:hAnsi="Arial" w:cs="Arial"/>
          <w:bCs/>
          <w:color w:val="000000" w:themeColor="text1"/>
        </w:rPr>
      </w:pPr>
      <w:r w:rsidRPr="002D126A">
        <w:rPr>
          <w:rFonts w:ascii="Arial" w:hAnsi="Arial" w:cs="Arial"/>
          <w:color w:val="000000" w:themeColor="text1"/>
        </w:rPr>
        <w:t xml:space="preserve">Gminie </w:t>
      </w:r>
      <w:r w:rsidRPr="002D126A">
        <w:rPr>
          <w:rFonts w:ascii="Arial" w:eastAsia="Calibri" w:hAnsi="Arial" w:cs="Arial"/>
          <w:color w:val="000000" w:themeColor="text1"/>
        </w:rPr>
        <w:t>Głogów Małopolski</w:t>
      </w:r>
      <w:r w:rsidRPr="002D126A">
        <w:rPr>
          <w:rFonts w:ascii="Arial" w:hAnsi="Arial" w:cs="Arial"/>
          <w:color w:val="000000" w:themeColor="text1"/>
        </w:rPr>
        <w:t xml:space="preserve"> na dofinansowanie zadania pn. „Budowa ogrodzenia wokół stadionu sportowego w Wysokiej Głogowskiej – etap II oraz dostawa i montaż trybuny wraz z organizacją meczu integrującego lokalną społeczność” realizowanego w Sołectwie Wysoka Głogowska w kwocie 10.000,-zł,</w:t>
      </w:r>
    </w:p>
    <w:p w:rsidR="00C23608" w:rsidRPr="003F36D8" w:rsidRDefault="00C23608" w:rsidP="00CB127A">
      <w:pPr>
        <w:numPr>
          <w:ilvl w:val="0"/>
          <w:numId w:val="161"/>
        </w:numPr>
        <w:spacing w:after="0" w:line="360" w:lineRule="auto"/>
        <w:jc w:val="both"/>
        <w:rPr>
          <w:rFonts w:ascii="Arial" w:eastAsia="Times New Roman" w:hAnsi="Arial" w:cs="Arial"/>
          <w:bCs/>
          <w:color w:val="000000" w:themeColor="text1"/>
          <w:sz w:val="24"/>
          <w:szCs w:val="24"/>
        </w:rPr>
      </w:pPr>
      <w:r w:rsidRPr="00C23608">
        <w:rPr>
          <w:rFonts w:ascii="Arial" w:eastAsia="Times New Roman" w:hAnsi="Arial" w:cs="Arial"/>
          <w:color w:val="000000" w:themeColor="text1"/>
          <w:sz w:val="24"/>
          <w:szCs w:val="24"/>
        </w:rPr>
        <w:t xml:space="preserve">Gminie </w:t>
      </w:r>
      <w:r w:rsidRPr="00C23608">
        <w:rPr>
          <w:rFonts w:ascii="Arial" w:eastAsia="Calibri" w:hAnsi="Arial" w:cs="Arial"/>
          <w:color w:val="000000" w:themeColor="text1"/>
          <w:sz w:val="24"/>
          <w:szCs w:val="24"/>
        </w:rPr>
        <w:t xml:space="preserve">Lubenia </w:t>
      </w:r>
      <w:r w:rsidRPr="00C23608">
        <w:rPr>
          <w:rFonts w:ascii="Arial" w:eastAsia="Times New Roman" w:hAnsi="Arial" w:cs="Arial"/>
          <w:color w:val="000000" w:themeColor="text1"/>
          <w:sz w:val="24"/>
          <w:szCs w:val="24"/>
        </w:rPr>
        <w:t xml:space="preserve">na dofinansowanie zadania pn. „Modernizacja Domu Kultury w Siedliskach poprzez wykonanie klimatyzacji i nagłośnienia wraz z uroczystym otwarciem mającym na celu promocję projektu oraz budowa placu zabaw w miejscowości Siedliska – etap II wraz z uroczystym otwarciem mającym na celu promocję projektu” realizowanego w Sołectwie Siedliska w kwocie </w:t>
      </w:r>
      <w:r w:rsidR="009110D9">
        <w:rPr>
          <w:rFonts w:ascii="Arial" w:eastAsia="Times New Roman" w:hAnsi="Arial" w:cs="Arial"/>
          <w:color w:val="000000" w:themeColor="text1"/>
          <w:sz w:val="24"/>
          <w:szCs w:val="24"/>
        </w:rPr>
        <w:br/>
      </w:r>
      <w:r w:rsidRPr="00C23608">
        <w:rPr>
          <w:rFonts w:ascii="Arial" w:eastAsia="Times New Roman" w:hAnsi="Arial" w:cs="Arial"/>
          <w:color w:val="000000" w:themeColor="text1"/>
          <w:sz w:val="24"/>
          <w:szCs w:val="24"/>
        </w:rPr>
        <w:t>10.000,-zł.</w:t>
      </w:r>
    </w:p>
    <w:p w:rsidR="003F36D8" w:rsidRDefault="003F36D8" w:rsidP="003F36D8">
      <w:pPr>
        <w:spacing w:after="0" w:line="360" w:lineRule="auto"/>
        <w:jc w:val="both"/>
        <w:rPr>
          <w:rFonts w:ascii="Arial" w:eastAsia="Times New Roman" w:hAnsi="Arial" w:cs="Arial"/>
          <w:color w:val="000000" w:themeColor="text1"/>
          <w:sz w:val="24"/>
          <w:szCs w:val="24"/>
        </w:rPr>
      </w:pPr>
    </w:p>
    <w:p w:rsidR="003F36D8" w:rsidRDefault="003F36D8" w:rsidP="003F36D8">
      <w:pPr>
        <w:spacing w:after="0" w:line="360" w:lineRule="auto"/>
        <w:jc w:val="both"/>
        <w:rPr>
          <w:rFonts w:ascii="Arial" w:eastAsia="Times New Roman" w:hAnsi="Arial" w:cs="Arial"/>
          <w:color w:val="000000" w:themeColor="text1"/>
          <w:sz w:val="24"/>
          <w:szCs w:val="24"/>
        </w:rPr>
      </w:pPr>
    </w:p>
    <w:p w:rsidR="00F27707" w:rsidRDefault="00F27707" w:rsidP="003F36D8">
      <w:pPr>
        <w:spacing w:after="0" w:line="360" w:lineRule="auto"/>
        <w:jc w:val="both"/>
        <w:rPr>
          <w:rFonts w:ascii="Arial" w:eastAsia="Times New Roman" w:hAnsi="Arial" w:cs="Arial"/>
          <w:color w:val="000000" w:themeColor="text1"/>
          <w:sz w:val="24"/>
          <w:szCs w:val="24"/>
        </w:rPr>
      </w:pPr>
    </w:p>
    <w:p w:rsidR="00F27707" w:rsidRDefault="00F27707" w:rsidP="003F36D8">
      <w:pPr>
        <w:spacing w:after="0" w:line="360" w:lineRule="auto"/>
        <w:jc w:val="both"/>
        <w:rPr>
          <w:rFonts w:ascii="Arial" w:eastAsia="Times New Roman" w:hAnsi="Arial" w:cs="Arial"/>
          <w:color w:val="000000" w:themeColor="text1"/>
          <w:sz w:val="24"/>
          <w:szCs w:val="24"/>
        </w:rPr>
      </w:pPr>
    </w:p>
    <w:p w:rsidR="003F36D8" w:rsidRDefault="003F36D8" w:rsidP="003F36D8">
      <w:pPr>
        <w:spacing w:after="0" w:line="360" w:lineRule="auto"/>
        <w:jc w:val="both"/>
        <w:rPr>
          <w:rFonts w:ascii="Arial" w:eastAsia="Times New Roman" w:hAnsi="Arial" w:cs="Arial"/>
          <w:color w:val="000000" w:themeColor="text1"/>
          <w:sz w:val="24"/>
          <w:szCs w:val="24"/>
        </w:rPr>
      </w:pPr>
    </w:p>
    <w:p w:rsidR="003F36D8" w:rsidRPr="00534D6F" w:rsidRDefault="003F36D8" w:rsidP="003F36D8">
      <w:pPr>
        <w:tabs>
          <w:tab w:val="left" w:pos="142"/>
        </w:tabs>
        <w:spacing w:after="0" w:line="360" w:lineRule="auto"/>
        <w:jc w:val="center"/>
        <w:rPr>
          <w:rFonts w:ascii="Arial" w:hAnsi="Arial" w:cs="Arial"/>
          <w:b/>
          <w:sz w:val="24"/>
          <w:szCs w:val="24"/>
        </w:rPr>
      </w:pPr>
      <w:r w:rsidRPr="00534D6F">
        <w:rPr>
          <w:rFonts w:ascii="Arial" w:hAnsi="Arial" w:cs="Arial"/>
          <w:b/>
          <w:sz w:val="24"/>
          <w:szCs w:val="24"/>
        </w:rPr>
        <w:lastRenderedPageBreak/>
        <w:t xml:space="preserve">OPIS ZMIAN W PLANIE WYDATKÓW NA REALIZACJĘ PROGRAMÓW FINANSOWANYCH Z UDZIAŁEM ŚRODKÓW Z BUDŻETU UNII EUROPEJSKIEJ </w:t>
      </w:r>
      <w:r w:rsidRPr="00534D6F">
        <w:rPr>
          <w:rFonts w:ascii="Arial" w:hAnsi="Arial" w:cs="Arial"/>
          <w:b/>
          <w:sz w:val="24"/>
          <w:szCs w:val="24"/>
        </w:rPr>
        <w:br/>
        <w:t>I ŹRÓDEŁ ZAGRANICZNYCH DOKONANYCH W TRAKCIE 2018 ROKU</w:t>
      </w:r>
    </w:p>
    <w:p w:rsidR="003F36D8" w:rsidRPr="00534D6F" w:rsidRDefault="003F36D8" w:rsidP="003F36D8">
      <w:pPr>
        <w:tabs>
          <w:tab w:val="left" w:pos="709"/>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REGIONALNY PROGRAM OPERACYJNY WOJEWÓDZTWA PODKARPACKIEGO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następujących działach i rozdziałach:</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010 – Rolnictwo i łowiectwo, rozdziału 01008 – Melioracje wodne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291.000,-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0,-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zmniejszenie planu o kwotę 291.000,- zł w związku ze zmniejszeniem wydatków na realizację inwestycji melioracyjnych,</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150 – Przetwórstwo przemysłowe, rozdziału 15011– Rozwój przedsiębiorczości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29.390.820,-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19.437.647,-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zmniejszenie planu o kwotę 9.953.173,- zł w związku ze:</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zmniejszeniem planu wydatków na dotacje celowe dla beneficjentów RPO WP realizujących projekty o charakterze innym niż rewitalizacyjny w kwocie 7.272.296,- 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zmniejszeniem planu wydatków na dotacje celowe dla beneficjentów RPO WP realizujących projekty o charakterze rewitalizacyjnym w kwocie 2.500.000,- 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zwiększeniem planu wydatków na realizację projektu pn. „Podkarpacka Platforma Wsparcia Biznesu” w kwocie 540.044,- 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zmniejszeniem planu wydatków na dotacje celowe dla beneficjentów RPO WP osi VII – IX w kwocie 1.209.378,-zł,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 xml:space="preserve">ustaleniem planu wydatków z tytułu zwrotów do Ministerstwa Inwestycji </w:t>
      </w:r>
      <w:r>
        <w:rPr>
          <w:rFonts w:ascii="Arial" w:hAnsi="Arial" w:cs="Arial"/>
          <w:sz w:val="24"/>
          <w:szCs w:val="24"/>
        </w:rPr>
        <w:br/>
      </w:r>
      <w:r w:rsidRPr="00534D6F">
        <w:rPr>
          <w:rFonts w:ascii="Arial" w:hAnsi="Arial" w:cs="Arial"/>
          <w:sz w:val="24"/>
          <w:szCs w:val="24"/>
        </w:rPr>
        <w:t>i Rozwoju w kwocie 488.457,-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lastRenderedPageBreak/>
        <w:t>w ramach działu 600 – Transport i łączność, rozdziału 60001 – Krajowe pasażerskie przewozy kolejowe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106.149.000,-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106.149.000,-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nie dokonywano zmian w planie wydatków na realizację projektu pn. „Zakup taboru kolejowego do wykonywania przewozów pasażerskich na terenie Województwa Podkarpackiego”.</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600 – Transport i łączność, rozdziału 60013 – Drogi publiczne wojewódzkie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446.676.517,-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227.424.471,-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zmniejszenie planu o kwotę 219.252.046,- zł w związku ze zmniejszeniem wydatków na zadania drogowe.</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720 – Informatyka, rozdziału 72095 – Pozostała działalność oraz działu 710 – Działalność usługowa, rozdziału 71012 – Zadania z zakresu geodezji i kartografii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75.066.019,-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59.940.833,-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zmniejszenie planu o kwotę 15.125.186,- zł w związku ze zmniejszeniem wydat</w:t>
      </w:r>
      <w:r>
        <w:rPr>
          <w:rFonts w:ascii="Arial" w:hAnsi="Arial" w:cs="Arial"/>
          <w:sz w:val="24"/>
          <w:szCs w:val="24"/>
        </w:rPr>
        <w:t>ków na realizację projektu pn. „</w:t>
      </w:r>
      <w:r w:rsidRPr="00534D6F">
        <w:rPr>
          <w:rFonts w:ascii="Arial" w:hAnsi="Arial" w:cs="Arial"/>
          <w:sz w:val="24"/>
          <w:szCs w:val="24"/>
        </w:rPr>
        <w:t>Podkarpacki System informacji Publicznej (PSIP)”.</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730 – Nauka, rozdziału 73095 – Pozostała działalność plan wydatków wynosił:</w:t>
      </w:r>
    </w:p>
    <w:p w:rsidR="003F36D8" w:rsidRPr="00534D6F" w:rsidRDefault="003F36D8" w:rsidP="003F36D8">
      <w:pPr>
        <w:numPr>
          <w:ilvl w:val="0"/>
          <w:numId w:val="501"/>
        </w:numPr>
        <w:tabs>
          <w:tab w:val="left" w:pos="993"/>
        </w:tabs>
        <w:spacing w:after="0" w:line="360" w:lineRule="auto"/>
        <w:ind w:left="709" w:firstLine="0"/>
        <w:jc w:val="both"/>
        <w:rPr>
          <w:rFonts w:ascii="Arial" w:hAnsi="Arial" w:cs="Arial"/>
          <w:sz w:val="24"/>
          <w:szCs w:val="24"/>
        </w:rPr>
      </w:pPr>
      <w:r w:rsidRPr="00534D6F">
        <w:rPr>
          <w:rFonts w:ascii="Arial" w:hAnsi="Arial" w:cs="Arial"/>
          <w:sz w:val="24"/>
          <w:szCs w:val="24"/>
        </w:rPr>
        <w:t>na dzień 1 stycznia 2018 r. – 1.235.263,- zł,</w:t>
      </w:r>
    </w:p>
    <w:p w:rsidR="003F36D8" w:rsidRPr="00534D6F" w:rsidRDefault="003F36D8" w:rsidP="003F36D8">
      <w:pPr>
        <w:numPr>
          <w:ilvl w:val="0"/>
          <w:numId w:val="501"/>
        </w:numPr>
        <w:tabs>
          <w:tab w:val="left" w:pos="993"/>
        </w:tabs>
        <w:spacing w:after="0" w:line="360" w:lineRule="auto"/>
        <w:ind w:left="709" w:firstLine="0"/>
        <w:jc w:val="both"/>
        <w:rPr>
          <w:rFonts w:ascii="Arial" w:hAnsi="Arial" w:cs="Arial"/>
          <w:sz w:val="24"/>
          <w:szCs w:val="24"/>
        </w:rPr>
      </w:pPr>
      <w:r w:rsidRPr="00534D6F">
        <w:rPr>
          <w:rFonts w:ascii="Arial" w:hAnsi="Arial" w:cs="Arial"/>
          <w:sz w:val="24"/>
          <w:szCs w:val="24"/>
        </w:rPr>
        <w:t>na dzień 31 grudnia 2018 r. – 1.235.278,-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 xml:space="preserve">W trakcie roku budżetowego dokonano zmian w planie wydatków poprzez zwiększenie planu o kwotę 15,- zł w związku z ustaleniem planu wydatków </w:t>
      </w:r>
      <w:r>
        <w:rPr>
          <w:rFonts w:ascii="Arial" w:hAnsi="Arial" w:cs="Arial"/>
        </w:rPr>
        <w:br/>
      </w:r>
      <w:r w:rsidRPr="00534D6F">
        <w:rPr>
          <w:rFonts w:ascii="Arial" w:hAnsi="Arial" w:cs="Arial"/>
        </w:rPr>
        <w:t xml:space="preserve">z tytułu zwrotu do Ministerstwa Finansów w ramach realizacji projektu </w:t>
      </w:r>
      <w:r>
        <w:rPr>
          <w:rFonts w:ascii="Arial" w:hAnsi="Arial" w:cs="Arial"/>
        </w:rPr>
        <w:br/>
        <w:t>pn. „</w:t>
      </w:r>
      <w:r w:rsidRPr="00534D6F">
        <w:rPr>
          <w:rFonts w:ascii="Arial" w:hAnsi="Arial" w:cs="Arial"/>
        </w:rPr>
        <w:t xml:space="preserve">Inteligentne specjalizacje – narzędzie wzrostu innowacyjności </w:t>
      </w:r>
      <w:r>
        <w:rPr>
          <w:rFonts w:ascii="Arial" w:hAnsi="Arial" w:cs="Arial"/>
        </w:rPr>
        <w:br/>
      </w:r>
      <w:r w:rsidRPr="00534D6F">
        <w:rPr>
          <w:rFonts w:ascii="Arial" w:hAnsi="Arial" w:cs="Arial"/>
        </w:rPr>
        <w:t>i konkurencyjności województwa podkarpackiego”.</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lastRenderedPageBreak/>
        <w:t>w ramach działu 750 – Administracja publiczna, rozdziału 75018 – Urzędy marszałkowskie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40.786.739,-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34.748.466,- zł.</w:t>
      </w:r>
    </w:p>
    <w:p w:rsidR="003F36D8" w:rsidRPr="00534D6F" w:rsidRDefault="003F36D8" w:rsidP="003F36D8">
      <w:pPr>
        <w:tabs>
          <w:tab w:val="left" w:pos="709"/>
        </w:tabs>
        <w:spacing w:after="0" w:line="360" w:lineRule="auto"/>
        <w:ind w:left="708"/>
        <w:jc w:val="both"/>
        <w:rPr>
          <w:rFonts w:ascii="Arial" w:hAnsi="Arial" w:cs="Arial"/>
          <w:sz w:val="24"/>
          <w:szCs w:val="24"/>
        </w:rPr>
      </w:pPr>
      <w:r w:rsidRPr="00534D6F">
        <w:rPr>
          <w:rFonts w:ascii="Arial" w:hAnsi="Arial" w:cs="Arial"/>
          <w:sz w:val="24"/>
          <w:szCs w:val="24"/>
        </w:rPr>
        <w:t>W trakcie roku budżetowego dokonano zmian w planie wydatków poprzez zmniejszenie planu o kwotę 6.038.273,- zł w związku ze:</w:t>
      </w:r>
    </w:p>
    <w:p w:rsidR="003F36D8" w:rsidRPr="00534D6F" w:rsidRDefault="003F36D8" w:rsidP="003F36D8">
      <w:pPr>
        <w:pStyle w:val="Akapitzlist"/>
        <w:numPr>
          <w:ilvl w:val="0"/>
          <w:numId w:val="507"/>
        </w:numPr>
        <w:tabs>
          <w:tab w:val="left" w:pos="709"/>
        </w:tabs>
        <w:spacing w:line="360" w:lineRule="auto"/>
        <w:ind w:left="993" w:hanging="284"/>
        <w:contextualSpacing/>
        <w:jc w:val="both"/>
        <w:rPr>
          <w:rFonts w:ascii="Arial" w:hAnsi="Arial" w:cs="Arial"/>
        </w:rPr>
      </w:pPr>
      <w:r w:rsidRPr="00534D6F">
        <w:rPr>
          <w:rFonts w:ascii="Arial" w:hAnsi="Arial" w:cs="Arial"/>
        </w:rPr>
        <w:t xml:space="preserve">zmniejszeniem wydatków na realizację projektów Pomocy Technicznej </w:t>
      </w:r>
      <w:r>
        <w:rPr>
          <w:rFonts w:ascii="Arial" w:hAnsi="Arial" w:cs="Arial"/>
        </w:rPr>
        <w:br/>
      </w:r>
      <w:r w:rsidRPr="00534D6F">
        <w:rPr>
          <w:rFonts w:ascii="Arial" w:hAnsi="Arial" w:cs="Arial"/>
        </w:rPr>
        <w:t>w kwocie 2.626.898,- zł,</w:t>
      </w:r>
    </w:p>
    <w:p w:rsidR="003F36D8" w:rsidRPr="00534D6F" w:rsidRDefault="003F36D8" w:rsidP="003F36D8">
      <w:pPr>
        <w:pStyle w:val="Akapitzlist"/>
        <w:numPr>
          <w:ilvl w:val="0"/>
          <w:numId w:val="507"/>
        </w:numPr>
        <w:tabs>
          <w:tab w:val="left" w:pos="709"/>
        </w:tabs>
        <w:spacing w:line="360" w:lineRule="auto"/>
        <w:ind w:left="993" w:hanging="284"/>
        <w:contextualSpacing/>
        <w:jc w:val="both"/>
        <w:rPr>
          <w:rFonts w:ascii="Arial" w:hAnsi="Arial" w:cs="Arial"/>
        </w:rPr>
      </w:pPr>
      <w:r w:rsidRPr="00534D6F">
        <w:rPr>
          <w:rFonts w:ascii="Arial" w:hAnsi="Arial" w:cs="Arial"/>
        </w:rPr>
        <w:t>zmniejszeniem planu wydatków na realizacje projektu pn. „Podkarpacki System e-Administracji Publicznej - 2 (</w:t>
      </w:r>
      <w:proofErr w:type="spellStart"/>
      <w:r w:rsidRPr="00534D6F">
        <w:rPr>
          <w:rFonts w:ascii="Arial" w:hAnsi="Arial" w:cs="Arial"/>
        </w:rPr>
        <w:t>PSeAP</w:t>
      </w:r>
      <w:proofErr w:type="spellEnd"/>
      <w:r w:rsidRPr="00534D6F">
        <w:rPr>
          <w:rFonts w:ascii="Arial" w:hAnsi="Arial" w:cs="Arial"/>
        </w:rPr>
        <w:t xml:space="preserve"> - 2)” w kwocie 3.411.375,-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750 – Administracja publiczna, rozdziału 75075 – Promocja jednostek samorządu terytorialnego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5.500.000,-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5.824.455,- zł.</w:t>
      </w:r>
    </w:p>
    <w:p w:rsidR="003F36D8" w:rsidRPr="00534D6F" w:rsidRDefault="003F36D8" w:rsidP="003F36D8">
      <w:pPr>
        <w:tabs>
          <w:tab w:val="left" w:pos="709"/>
        </w:tabs>
        <w:spacing w:after="0" w:line="360" w:lineRule="auto"/>
        <w:ind w:left="708"/>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324.455,- zł w związku ze zwiększeniem wydatków na realizację projektu pn. „Promocja Gospodarcza Województwa Podkarpackiego”.</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801 – Oświata i wychowanie, rozdziału 80130 – Szkoły zawodowe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292.400,-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292.400,-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 xml:space="preserve">W trakcie roku budżetowego dokonano zmian w planie wydatków poprzez przeniesienia na paragrafach wydatków na realizację projektu </w:t>
      </w:r>
      <w:r>
        <w:rPr>
          <w:rFonts w:ascii="Arial" w:hAnsi="Arial" w:cs="Arial"/>
        </w:rPr>
        <w:br/>
      </w:r>
      <w:r w:rsidRPr="00534D6F">
        <w:rPr>
          <w:rFonts w:ascii="Arial" w:hAnsi="Arial" w:cs="Arial"/>
        </w:rPr>
        <w:t>pn. „Dostosowanie oferty kształcenia medycznych szkół policealnych do potrzeb podkarpackiego rynku pracy”.</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801 – Oświata i wychowanie, rozdziału 80146 – Dokształcanie i doskonalenie nauczycieli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3.564.829,-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8.658.590,-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5.093.761,- zł w związku ze:</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lastRenderedPageBreak/>
        <w:t>zwiększeniem planu wydatków na realizację projektu pn. „Czas na technologie informacyjno-komunikacyjne i eksperyment” w kwocie 1.237.816,- zł,</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„Do wiedzy przez eksperyment oraz technologie informacyjno-komunikacyjne” w kwocie 1.153.281,- zł,</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t xml:space="preserve">zwiększeniem planu wydatków na realizację projektu pn. „Wykorzystanie technologii informacyjno-komunikacyjnych oraz eksperymentu w procesie nauczania oraz rozwijania kompetencji informatycznych i przyrodniczych” </w:t>
      </w:r>
      <w:r>
        <w:rPr>
          <w:rFonts w:ascii="Arial" w:hAnsi="Arial" w:cs="Arial"/>
        </w:rPr>
        <w:br/>
      </w:r>
      <w:r w:rsidRPr="00534D6F">
        <w:rPr>
          <w:rFonts w:ascii="Arial" w:hAnsi="Arial" w:cs="Arial"/>
        </w:rPr>
        <w:t>w kwocie 935.670,- zł,</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„Zabytkowa siedziba Podkarpackiego Centrum Edukacji Nauczycieli w Rzeszowie Oddział w Tarnobrzegu atrakcją kulturalną miasta Tarnobrzeg oraz Województwa Podkarpackiego” w kwocie 721.323,- zł,</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t xml:space="preserve">zwiększeniem planu wydatków na realizację projektu pn. „50+angielski” </w:t>
      </w:r>
      <w:r>
        <w:rPr>
          <w:rFonts w:ascii="Arial" w:hAnsi="Arial" w:cs="Arial"/>
        </w:rPr>
        <w:br/>
      </w:r>
      <w:r w:rsidRPr="00534D6F">
        <w:rPr>
          <w:rFonts w:ascii="Arial" w:hAnsi="Arial" w:cs="Arial"/>
        </w:rPr>
        <w:t>w kwocie 234.121,- zł,</w:t>
      </w:r>
    </w:p>
    <w:p w:rsidR="003F36D8" w:rsidRPr="00534D6F" w:rsidRDefault="003F36D8" w:rsidP="003F36D8">
      <w:pPr>
        <w:pStyle w:val="Akapitzlist"/>
        <w:numPr>
          <w:ilvl w:val="0"/>
          <w:numId w:val="516"/>
        </w:numPr>
        <w:tabs>
          <w:tab w:val="left" w:pos="993"/>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„Zawodowcy na start” w kwocie 811.550,-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801 – Oświata i wychowanie, rozdziału 80147 – Biblioteki pedagogiczne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3.039.063,-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3.039.063,-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 xml:space="preserve">W trakcie roku budżetowego dokonano zmian w planie wydatków poprzez przeniesienia pomiędzy paragrafami wydatków na realizację projektu </w:t>
      </w:r>
      <w:r>
        <w:rPr>
          <w:rFonts w:ascii="Arial" w:hAnsi="Arial" w:cs="Arial"/>
          <w:sz w:val="24"/>
          <w:szCs w:val="24"/>
        </w:rPr>
        <w:br/>
      </w:r>
      <w:r w:rsidRPr="00534D6F">
        <w:rPr>
          <w:rFonts w:ascii="Arial" w:hAnsi="Arial" w:cs="Arial"/>
          <w:sz w:val="24"/>
          <w:szCs w:val="24"/>
        </w:rPr>
        <w:t>pn. „Podkarpackie e-biblioteki pedagogiczne”.</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801 – Oświata i wychowanie, rozdziału 80195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10.479.735,-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15.710.407,-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5.230.672,- zł w związku ze:</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zwiększeniem planu wydatków na dotacje celowe dla beneficjentów RPO WP osi VII – IX w kwocie 3.646.602,-zł,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lastRenderedPageBreak/>
        <w:t xml:space="preserve">ustaleniem planu wydatków z tytułu zwrotów do Ministerstwa Inwestycji </w:t>
      </w:r>
      <w:r>
        <w:rPr>
          <w:rFonts w:ascii="Arial" w:hAnsi="Arial" w:cs="Arial"/>
          <w:sz w:val="24"/>
          <w:szCs w:val="24"/>
        </w:rPr>
        <w:br/>
      </w:r>
      <w:r w:rsidRPr="00534D6F">
        <w:rPr>
          <w:rFonts w:ascii="Arial" w:hAnsi="Arial" w:cs="Arial"/>
          <w:sz w:val="24"/>
          <w:szCs w:val="24"/>
        </w:rPr>
        <w:t>i Rozwoju w kwocie 1.584.070,-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851 – Ochrona zdrowia, rozdziału 85111 – Szpitale ogólne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7.005.946,-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7.198.327,-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192.381,- zł w związku z:</w:t>
      </w:r>
    </w:p>
    <w:p w:rsidR="003F36D8" w:rsidRPr="00534D6F" w:rsidRDefault="003F36D8" w:rsidP="003F36D8">
      <w:pPr>
        <w:pStyle w:val="Akapitzlist"/>
        <w:numPr>
          <w:ilvl w:val="0"/>
          <w:numId w:val="517"/>
        </w:numPr>
        <w:tabs>
          <w:tab w:val="left" w:pos="709"/>
        </w:tabs>
        <w:spacing w:line="360" w:lineRule="auto"/>
        <w:ind w:left="993" w:hanging="284"/>
        <w:contextualSpacing/>
        <w:jc w:val="both"/>
        <w:rPr>
          <w:rFonts w:ascii="Arial" w:hAnsi="Arial" w:cs="Arial"/>
        </w:rPr>
      </w:pPr>
      <w:bookmarkStart w:id="22" w:name="_Hlk4149983"/>
      <w:r w:rsidRPr="00534D6F">
        <w:rPr>
          <w:rFonts w:ascii="Arial" w:hAnsi="Arial" w:cs="Arial"/>
        </w:rPr>
        <w:t xml:space="preserve">ustaleniem planu wydatków </w:t>
      </w:r>
      <w:bookmarkEnd w:id="22"/>
      <w:r w:rsidRPr="00534D6F">
        <w:rPr>
          <w:rFonts w:ascii="Arial" w:hAnsi="Arial" w:cs="Arial"/>
        </w:rPr>
        <w:t xml:space="preserve">z tytułu zwrotów do Ministerstwa Inwestycji </w:t>
      </w:r>
      <w:r>
        <w:rPr>
          <w:rFonts w:ascii="Arial" w:hAnsi="Arial" w:cs="Arial"/>
        </w:rPr>
        <w:br/>
      </w:r>
      <w:r w:rsidRPr="00534D6F">
        <w:rPr>
          <w:rFonts w:ascii="Arial" w:hAnsi="Arial" w:cs="Arial"/>
        </w:rPr>
        <w:t>i Rozwoju w kwocie 1.862.424,- zł,</w:t>
      </w:r>
    </w:p>
    <w:p w:rsidR="003F36D8" w:rsidRPr="00534D6F" w:rsidRDefault="003F36D8" w:rsidP="003F36D8">
      <w:pPr>
        <w:pStyle w:val="Akapitzlist"/>
        <w:numPr>
          <w:ilvl w:val="0"/>
          <w:numId w:val="517"/>
        </w:numPr>
        <w:tabs>
          <w:tab w:val="left" w:pos="709"/>
        </w:tabs>
        <w:spacing w:line="360" w:lineRule="auto"/>
        <w:ind w:left="993" w:hanging="284"/>
        <w:contextualSpacing/>
        <w:jc w:val="both"/>
        <w:rPr>
          <w:rFonts w:ascii="Arial" w:hAnsi="Arial" w:cs="Arial"/>
        </w:rPr>
      </w:pPr>
      <w:r w:rsidRPr="00534D6F">
        <w:rPr>
          <w:rFonts w:ascii="Arial" w:hAnsi="Arial" w:cs="Arial"/>
        </w:rPr>
        <w:t>zmniejszeniem planu wydatków na dotacje celowe dla beneficjentów RPO WP realizujących projekty o charakterze innym niż rewitalizacyjny w kwocie 1.670.043,-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852 – Pomoc społeczna, rozdziału 85295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20.624.408,-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20.667.706,-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43.298,- zł w związku ze:</w:t>
      </w:r>
    </w:p>
    <w:p w:rsidR="003F36D8" w:rsidRPr="00534D6F" w:rsidRDefault="003F36D8" w:rsidP="003F36D8">
      <w:pPr>
        <w:pStyle w:val="Akapitzlist"/>
        <w:numPr>
          <w:ilvl w:val="0"/>
          <w:numId w:val="510"/>
        </w:numPr>
        <w:tabs>
          <w:tab w:val="left" w:pos="709"/>
        </w:tabs>
        <w:spacing w:line="360" w:lineRule="auto"/>
        <w:ind w:left="993" w:hanging="284"/>
        <w:contextualSpacing/>
        <w:jc w:val="both"/>
        <w:rPr>
          <w:rFonts w:ascii="Arial" w:hAnsi="Arial" w:cs="Arial"/>
        </w:rPr>
      </w:pPr>
      <w:r w:rsidRPr="00534D6F">
        <w:rPr>
          <w:rFonts w:ascii="Arial" w:hAnsi="Arial" w:cs="Arial"/>
        </w:rPr>
        <w:t xml:space="preserve">zmniejszeniem wydatków na dotacje celowe dla beneficjentów RPO WP </w:t>
      </w:r>
      <w:r>
        <w:rPr>
          <w:rFonts w:ascii="Arial" w:hAnsi="Arial" w:cs="Arial"/>
        </w:rPr>
        <w:br/>
      </w:r>
      <w:r w:rsidRPr="00534D6F">
        <w:rPr>
          <w:rFonts w:ascii="Arial" w:hAnsi="Arial" w:cs="Arial"/>
        </w:rPr>
        <w:t>w kwocie 606.203,- zł,</w:t>
      </w:r>
    </w:p>
    <w:p w:rsidR="003F36D8" w:rsidRPr="00534D6F" w:rsidRDefault="003F36D8" w:rsidP="003F36D8">
      <w:pPr>
        <w:pStyle w:val="Akapitzlist"/>
        <w:numPr>
          <w:ilvl w:val="0"/>
          <w:numId w:val="510"/>
        </w:numPr>
        <w:tabs>
          <w:tab w:val="left" w:pos="709"/>
        </w:tabs>
        <w:spacing w:line="360" w:lineRule="auto"/>
        <w:ind w:left="993" w:hanging="284"/>
        <w:contextualSpacing/>
        <w:jc w:val="both"/>
        <w:rPr>
          <w:rFonts w:ascii="Arial" w:hAnsi="Arial" w:cs="Arial"/>
        </w:rPr>
      </w:pPr>
      <w:r w:rsidRPr="00534D6F">
        <w:rPr>
          <w:rFonts w:ascii="Arial" w:hAnsi="Arial" w:cs="Arial"/>
        </w:rPr>
        <w:t xml:space="preserve">ustaleniem planu wydatków z tytułu zwrotów do Ministerstwa Inwestycji </w:t>
      </w:r>
      <w:r>
        <w:rPr>
          <w:rFonts w:ascii="Arial" w:hAnsi="Arial" w:cs="Arial"/>
        </w:rPr>
        <w:br/>
      </w:r>
      <w:r w:rsidRPr="00534D6F">
        <w:rPr>
          <w:rFonts w:ascii="Arial" w:hAnsi="Arial" w:cs="Arial"/>
        </w:rPr>
        <w:t>i Rozwoju w kwocie 649.501,- zł,</w:t>
      </w:r>
    </w:p>
    <w:p w:rsidR="003F36D8" w:rsidRPr="00534D6F" w:rsidRDefault="003F36D8" w:rsidP="003F36D8">
      <w:pPr>
        <w:pStyle w:val="Akapitzlist"/>
        <w:numPr>
          <w:ilvl w:val="0"/>
          <w:numId w:val="510"/>
        </w:numPr>
        <w:tabs>
          <w:tab w:val="left" w:pos="709"/>
        </w:tabs>
        <w:spacing w:line="360" w:lineRule="auto"/>
        <w:ind w:left="993" w:hanging="284"/>
        <w:contextualSpacing/>
        <w:jc w:val="both"/>
        <w:rPr>
          <w:rFonts w:ascii="Arial" w:hAnsi="Arial" w:cs="Arial"/>
        </w:rPr>
      </w:pPr>
      <w:r w:rsidRPr="00534D6F">
        <w:rPr>
          <w:rFonts w:ascii="Arial" w:hAnsi="Arial" w:cs="Arial"/>
        </w:rPr>
        <w:t>przeniesieniami w planie wydatków na realizację projektu pn.</w:t>
      </w:r>
      <w:r w:rsidRPr="00534D6F">
        <w:t xml:space="preserve"> „</w:t>
      </w:r>
      <w:r w:rsidRPr="00534D6F">
        <w:rPr>
          <w:rFonts w:ascii="Arial" w:hAnsi="Arial" w:cs="Arial"/>
        </w:rPr>
        <w:t>Koordynacja sektora ekonomii społecznej w województwie p</w:t>
      </w:r>
      <w:r w:rsidR="00E24215">
        <w:rPr>
          <w:rFonts w:ascii="Arial" w:hAnsi="Arial" w:cs="Arial"/>
        </w:rPr>
        <w:t>odkarpackim w latach 2018-2019”.</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853 – Pozostałe zadania w zakresie polityki społecznej, rozdziału 85332 – Wojewódzkie urzędy pracy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15.457.959,-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14.796.591,-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zmniejszenie planu o kwotę 661.368,- zł w związku ze zmniejszeniem wydatków na realizację projektu Pomocy Technicznej.</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lastRenderedPageBreak/>
        <w:t>w ramach działu 853 – Pozostałe zadania w zakresie polityki społecznej, rozdziału 85395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7.481.444,-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6.834.856,-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zmniejszenie planu o kwotę 646.588,- zł w związku ze:</w:t>
      </w:r>
    </w:p>
    <w:p w:rsidR="003F36D8" w:rsidRPr="00534D6F" w:rsidRDefault="003F36D8" w:rsidP="003F36D8">
      <w:pPr>
        <w:pStyle w:val="Akapitzlist"/>
        <w:numPr>
          <w:ilvl w:val="0"/>
          <w:numId w:val="510"/>
        </w:numPr>
        <w:tabs>
          <w:tab w:val="left" w:pos="709"/>
        </w:tabs>
        <w:spacing w:line="360" w:lineRule="auto"/>
        <w:ind w:left="993" w:hanging="284"/>
        <w:contextualSpacing/>
        <w:jc w:val="both"/>
        <w:rPr>
          <w:rFonts w:ascii="Arial" w:hAnsi="Arial" w:cs="Arial"/>
        </w:rPr>
      </w:pPr>
      <w:r w:rsidRPr="00534D6F">
        <w:rPr>
          <w:rFonts w:ascii="Arial" w:hAnsi="Arial" w:cs="Arial"/>
        </w:rPr>
        <w:t xml:space="preserve">zmniejszeniem wydatków na dotacje celowe dla beneficjentów RPO WP </w:t>
      </w:r>
      <w:r>
        <w:rPr>
          <w:rFonts w:ascii="Arial" w:hAnsi="Arial" w:cs="Arial"/>
        </w:rPr>
        <w:br/>
      </w:r>
      <w:r w:rsidRPr="00534D6F">
        <w:rPr>
          <w:rFonts w:ascii="Arial" w:hAnsi="Arial" w:cs="Arial"/>
        </w:rPr>
        <w:t>w kwocie 1.677.275,- zł,</w:t>
      </w:r>
    </w:p>
    <w:p w:rsidR="003F36D8" w:rsidRPr="00534D6F" w:rsidRDefault="003F36D8" w:rsidP="003F36D8">
      <w:pPr>
        <w:pStyle w:val="Akapitzlist"/>
        <w:numPr>
          <w:ilvl w:val="0"/>
          <w:numId w:val="510"/>
        </w:numPr>
        <w:tabs>
          <w:tab w:val="left" w:pos="709"/>
        </w:tabs>
        <w:spacing w:line="360" w:lineRule="auto"/>
        <w:ind w:left="993" w:hanging="284"/>
        <w:contextualSpacing/>
        <w:jc w:val="both"/>
        <w:rPr>
          <w:rFonts w:ascii="Arial" w:hAnsi="Arial" w:cs="Arial"/>
        </w:rPr>
      </w:pPr>
      <w:r w:rsidRPr="00534D6F">
        <w:rPr>
          <w:rFonts w:ascii="Arial" w:hAnsi="Arial" w:cs="Arial"/>
        </w:rPr>
        <w:t xml:space="preserve">ustaleniem planu wydatków z tytułu zwrotów do Ministerstwa Inwestycji </w:t>
      </w:r>
      <w:r>
        <w:rPr>
          <w:rFonts w:ascii="Arial" w:hAnsi="Arial" w:cs="Arial"/>
        </w:rPr>
        <w:br/>
      </w:r>
      <w:r w:rsidRPr="00534D6F">
        <w:rPr>
          <w:rFonts w:ascii="Arial" w:hAnsi="Arial" w:cs="Arial"/>
        </w:rPr>
        <w:t>i Rozwoju w kwocie 1.030.687,- zł.</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bookmarkStart w:id="23" w:name="_Hlk4590781"/>
      <w:r w:rsidRPr="00534D6F">
        <w:rPr>
          <w:rFonts w:ascii="Arial" w:hAnsi="Arial" w:cs="Arial"/>
        </w:rPr>
        <w:t>w ramach działu 854 – Edukacyjna opieka wychowawcza, rozdziału 85416 – Pomoc materialna dla uczniów o charakterze motywacyjnym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2.115.500,-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4.011.500,-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1.896.000,- zł w związku z:</w:t>
      </w:r>
    </w:p>
    <w:p w:rsidR="003F36D8" w:rsidRPr="00534D6F" w:rsidRDefault="003F36D8" w:rsidP="003F36D8">
      <w:pPr>
        <w:pStyle w:val="Akapitzlist"/>
        <w:numPr>
          <w:ilvl w:val="0"/>
          <w:numId w:val="508"/>
        </w:numPr>
        <w:tabs>
          <w:tab w:val="left" w:pos="709"/>
        </w:tabs>
        <w:spacing w:line="360" w:lineRule="auto"/>
        <w:ind w:left="993" w:hanging="284"/>
        <w:contextualSpacing/>
        <w:jc w:val="both"/>
        <w:rPr>
          <w:rFonts w:ascii="Arial" w:hAnsi="Arial" w:cs="Arial"/>
        </w:rPr>
      </w:pPr>
      <w:r w:rsidRPr="00534D6F">
        <w:rPr>
          <w:rFonts w:ascii="Arial" w:hAnsi="Arial" w:cs="Arial"/>
        </w:rPr>
        <w:t>ustaleniem planu wydatków na realizację projektu pn. „Wsparcie stypendialne uczniów szkół gimnazjalnych i ponadgimnazjalnych prowadzących kształcenie ogólne - rok szkolny 2018/2019” w kwocie 960.000,- zł,</w:t>
      </w:r>
    </w:p>
    <w:p w:rsidR="003F36D8" w:rsidRPr="00534D6F" w:rsidRDefault="003F36D8" w:rsidP="003F36D8">
      <w:pPr>
        <w:pStyle w:val="Akapitzlist"/>
        <w:numPr>
          <w:ilvl w:val="0"/>
          <w:numId w:val="508"/>
        </w:numPr>
        <w:tabs>
          <w:tab w:val="left" w:pos="709"/>
        </w:tabs>
        <w:spacing w:line="360" w:lineRule="auto"/>
        <w:ind w:left="993" w:hanging="284"/>
        <w:contextualSpacing/>
        <w:jc w:val="both"/>
        <w:rPr>
          <w:rFonts w:ascii="Arial" w:hAnsi="Arial" w:cs="Arial"/>
        </w:rPr>
      </w:pPr>
      <w:r w:rsidRPr="00534D6F">
        <w:rPr>
          <w:rFonts w:ascii="Arial" w:hAnsi="Arial" w:cs="Arial"/>
        </w:rPr>
        <w:t>ustaleniem planu wydatków na realizację projektu pn. „Wsparcie stypendialne uczniów ponadgimnazjalnych szkół zawodowych - rok szkolny 2018/2019” w kwocie 936.000,- zł</w:t>
      </w:r>
      <w:bookmarkEnd w:id="23"/>
      <w:r w:rsidRPr="00534D6F">
        <w:rPr>
          <w:rFonts w:ascii="Arial" w:hAnsi="Arial" w:cs="Arial"/>
        </w:rPr>
        <w:t>.</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921 – Kultura i ochrona dziedzictwa narodowego, rozdziału 92109 – Domy i ośrodki kultury, świetlice i kluby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429.328,-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429.328,- zł w związku z ustaleniem planu wydatków na realizację projektu pn. „Utworzenie podkarpackiego centrum nauki”.</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921 – Kultura i ochrona dziedzictwa narodowego, rozdziału 92195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lastRenderedPageBreak/>
        <w:t>na dzień 1 stycznia 2018 r. – 5.569.500,-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54.120,-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zmniejszenie planu o kwotę 5.515.380,- zł w związku ze zmniejszeniem wydatków na realizację projektu pn. „Portal Muzeum Dziedzictwa Kresów Dawnej Rzeczypospolitej”.</w:t>
      </w:r>
    </w:p>
    <w:p w:rsidR="003F36D8" w:rsidRPr="00534D6F" w:rsidRDefault="003F36D8" w:rsidP="003F36D8">
      <w:pPr>
        <w:pStyle w:val="Akapitzlist"/>
        <w:numPr>
          <w:ilvl w:val="0"/>
          <w:numId w:val="504"/>
        </w:numPr>
        <w:tabs>
          <w:tab w:val="left" w:pos="709"/>
        </w:tabs>
        <w:spacing w:line="360" w:lineRule="auto"/>
        <w:ind w:left="709" w:hanging="425"/>
        <w:contextualSpacing/>
        <w:jc w:val="both"/>
        <w:rPr>
          <w:rFonts w:ascii="Arial" w:hAnsi="Arial" w:cs="Arial"/>
        </w:rPr>
      </w:pPr>
      <w:r w:rsidRPr="00534D6F">
        <w:rPr>
          <w:rFonts w:ascii="Arial" w:hAnsi="Arial" w:cs="Arial"/>
        </w:rPr>
        <w:t>w ramach działu 925 – Ogrody botaniczne i zoologiczne oraz naturalne obszary i obiekty chronionej przyrody, rozdziału 92502 – Parki krajobrazowe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31.001,-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31.001,- zł w związku z:</w:t>
      </w:r>
    </w:p>
    <w:p w:rsidR="003F36D8" w:rsidRPr="00534D6F" w:rsidRDefault="003F36D8" w:rsidP="003F36D8">
      <w:pPr>
        <w:pStyle w:val="Akapitzlist"/>
        <w:numPr>
          <w:ilvl w:val="0"/>
          <w:numId w:val="508"/>
        </w:numPr>
        <w:tabs>
          <w:tab w:val="left" w:pos="709"/>
        </w:tabs>
        <w:spacing w:line="360" w:lineRule="auto"/>
        <w:ind w:left="993" w:hanging="284"/>
        <w:contextualSpacing/>
        <w:jc w:val="both"/>
        <w:rPr>
          <w:rFonts w:ascii="Arial" w:hAnsi="Arial" w:cs="Arial"/>
        </w:rPr>
      </w:pPr>
      <w:r w:rsidRPr="00534D6F">
        <w:rPr>
          <w:rFonts w:ascii="Arial" w:hAnsi="Arial" w:cs="Arial"/>
        </w:rPr>
        <w:t xml:space="preserve">ustaleniem planu wydatków na realizację projektu pn. „Opracowanie dokumentacji na potrzeby planów ochrony dla pięciu Parków Krajobrazowych: Jaśliskiego, </w:t>
      </w:r>
      <w:proofErr w:type="spellStart"/>
      <w:r w:rsidRPr="00534D6F">
        <w:rPr>
          <w:rFonts w:ascii="Arial" w:hAnsi="Arial" w:cs="Arial"/>
        </w:rPr>
        <w:t>Ciśniańsko</w:t>
      </w:r>
      <w:proofErr w:type="spellEnd"/>
      <w:r w:rsidRPr="00534D6F">
        <w:rPr>
          <w:rFonts w:ascii="Arial" w:hAnsi="Arial" w:cs="Arial"/>
        </w:rPr>
        <w:t xml:space="preserve"> - </w:t>
      </w:r>
      <w:proofErr w:type="spellStart"/>
      <w:r w:rsidRPr="00534D6F">
        <w:rPr>
          <w:rFonts w:ascii="Arial" w:hAnsi="Arial" w:cs="Arial"/>
        </w:rPr>
        <w:t>Wetlińskiego</w:t>
      </w:r>
      <w:proofErr w:type="spellEnd"/>
      <w:r w:rsidRPr="00534D6F">
        <w:rPr>
          <w:rFonts w:ascii="Arial" w:hAnsi="Arial" w:cs="Arial"/>
        </w:rPr>
        <w:t xml:space="preserve">, Doliny Sanu, </w:t>
      </w:r>
      <w:proofErr w:type="spellStart"/>
      <w:r w:rsidRPr="00534D6F">
        <w:rPr>
          <w:rFonts w:ascii="Arial" w:hAnsi="Arial" w:cs="Arial"/>
        </w:rPr>
        <w:t>Czarnorzecko</w:t>
      </w:r>
      <w:proofErr w:type="spellEnd"/>
      <w:r w:rsidRPr="00534D6F">
        <w:rPr>
          <w:rFonts w:ascii="Arial" w:hAnsi="Arial" w:cs="Arial"/>
        </w:rPr>
        <w:t xml:space="preserve"> - Strzyżowskiego i Pasma Brzanki” w kwocie 16.000,- zł,</w:t>
      </w:r>
    </w:p>
    <w:p w:rsidR="003F36D8" w:rsidRPr="00534D6F" w:rsidRDefault="003F36D8" w:rsidP="003F36D8">
      <w:pPr>
        <w:pStyle w:val="Akapitzlist"/>
        <w:numPr>
          <w:ilvl w:val="0"/>
          <w:numId w:val="508"/>
        </w:numPr>
        <w:tabs>
          <w:tab w:val="left" w:pos="709"/>
        </w:tabs>
        <w:spacing w:line="360" w:lineRule="auto"/>
        <w:ind w:left="993" w:hanging="284"/>
        <w:contextualSpacing/>
        <w:jc w:val="both"/>
        <w:rPr>
          <w:rFonts w:ascii="Arial" w:hAnsi="Arial" w:cs="Arial"/>
        </w:rPr>
      </w:pPr>
      <w:r w:rsidRPr="00534D6F">
        <w:rPr>
          <w:rFonts w:ascii="Arial" w:hAnsi="Arial" w:cs="Arial"/>
        </w:rPr>
        <w:t xml:space="preserve">ustaleniem planu wydatków na realizację projektu pn. „Opracowanie dokumentacji na potrzeby planów ochrony dla pięciu Parków Krajobrazowych: Pogórza Przemyskiego, Gór Słonnych, </w:t>
      </w:r>
      <w:proofErr w:type="spellStart"/>
      <w:r w:rsidRPr="00534D6F">
        <w:rPr>
          <w:rFonts w:ascii="Arial" w:hAnsi="Arial" w:cs="Arial"/>
        </w:rPr>
        <w:t>Południoworoztoczańskiego</w:t>
      </w:r>
      <w:proofErr w:type="spellEnd"/>
      <w:r w:rsidRPr="00534D6F">
        <w:rPr>
          <w:rFonts w:ascii="Arial" w:hAnsi="Arial" w:cs="Arial"/>
        </w:rPr>
        <w:t xml:space="preserve">, Puszczy Solskiej oraz Lasów Janowskich” </w:t>
      </w:r>
      <w:r>
        <w:rPr>
          <w:rFonts w:ascii="Arial" w:hAnsi="Arial" w:cs="Arial"/>
        </w:rPr>
        <w:br/>
      </w:r>
      <w:r w:rsidRPr="00534D6F">
        <w:rPr>
          <w:rFonts w:ascii="Arial" w:hAnsi="Arial" w:cs="Arial"/>
        </w:rPr>
        <w:t>w kwocie 15.001,- zł.</w:t>
      </w:r>
    </w:p>
    <w:p w:rsidR="003F36D8" w:rsidRPr="00534D6F" w:rsidRDefault="003F36D8" w:rsidP="003F36D8">
      <w:pPr>
        <w:tabs>
          <w:tab w:val="left" w:pos="709"/>
        </w:tabs>
        <w:spacing w:after="0" w:line="360" w:lineRule="auto"/>
        <w:ind w:left="708"/>
        <w:jc w:val="both"/>
        <w:rPr>
          <w:rFonts w:ascii="Arial" w:hAnsi="Arial" w:cs="Arial"/>
          <w:b/>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KAPITAŁ LUDZKI</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następujących działach i rozdziałach:</w:t>
      </w:r>
    </w:p>
    <w:p w:rsidR="003F36D8" w:rsidRPr="00534D6F" w:rsidRDefault="003F36D8" w:rsidP="003F36D8">
      <w:pPr>
        <w:pStyle w:val="Akapitzlist"/>
        <w:numPr>
          <w:ilvl w:val="0"/>
          <w:numId w:val="506"/>
        </w:numPr>
        <w:tabs>
          <w:tab w:val="left" w:pos="709"/>
        </w:tabs>
        <w:spacing w:line="360" w:lineRule="auto"/>
        <w:contextualSpacing/>
        <w:jc w:val="both"/>
        <w:rPr>
          <w:rFonts w:ascii="Arial" w:hAnsi="Arial" w:cs="Arial"/>
        </w:rPr>
      </w:pPr>
      <w:r w:rsidRPr="00534D6F">
        <w:rPr>
          <w:rFonts w:ascii="Arial" w:hAnsi="Arial" w:cs="Arial"/>
        </w:rPr>
        <w:t>w ramach działu 150 – Przetwórstwo przemysłowe, rozdziału 15011– Rozwój przedsiębiorczości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2.010,-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2.010,- zł w związku z ustaleniem planu wydatków z tytułu zwrotów do Ministerstwa Inwestycji i Rozwoju.</w:t>
      </w:r>
    </w:p>
    <w:p w:rsidR="003F36D8" w:rsidRPr="00534D6F" w:rsidRDefault="003F36D8" w:rsidP="003F36D8">
      <w:pPr>
        <w:pStyle w:val="Akapitzlist"/>
        <w:numPr>
          <w:ilvl w:val="0"/>
          <w:numId w:val="506"/>
        </w:numPr>
        <w:tabs>
          <w:tab w:val="left" w:pos="709"/>
        </w:tabs>
        <w:spacing w:line="360" w:lineRule="auto"/>
        <w:ind w:left="709" w:hanging="425"/>
        <w:contextualSpacing/>
        <w:jc w:val="both"/>
        <w:rPr>
          <w:rFonts w:ascii="Arial" w:hAnsi="Arial" w:cs="Arial"/>
        </w:rPr>
      </w:pPr>
      <w:r w:rsidRPr="00534D6F">
        <w:rPr>
          <w:rFonts w:ascii="Arial" w:hAnsi="Arial" w:cs="Arial"/>
        </w:rPr>
        <w:lastRenderedPageBreak/>
        <w:t>w ramach działu 803 – Szkolnictwo wyższe, rozdziału 80309 – Pomoc materialna dla studentów i doktorantów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8.738,-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 xml:space="preserve">W trakcie roku budżetowego dokonano zmian poprzez zwiększenie planu </w:t>
      </w:r>
      <w:r>
        <w:rPr>
          <w:rFonts w:ascii="Arial" w:hAnsi="Arial" w:cs="Arial"/>
          <w:sz w:val="24"/>
          <w:szCs w:val="24"/>
        </w:rPr>
        <w:br/>
      </w:r>
      <w:r w:rsidRPr="00534D6F">
        <w:rPr>
          <w:rFonts w:ascii="Arial" w:hAnsi="Arial" w:cs="Arial"/>
          <w:sz w:val="24"/>
          <w:szCs w:val="24"/>
        </w:rPr>
        <w:t>o kwotę 8.738,- zł w związku z ustaleniem wydatków z tytułu zwrotów do Ministerstwa Inwestycji i Rozwoju w ramach projektu pn. „Podkarpacki fundusz stypendialny dla doktorantów”.</w:t>
      </w:r>
    </w:p>
    <w:p w:rsidR="003F36D8" w:rsidRPr="00534D6F" w:rsidRDefault="003F36D8" w:rsidP="003F36D8">
      <w:pPr>
        <w:pStyle w:val="Akapitzlist"/>
        <w:numPr>
          <w:ilvl w:val="0"/>
          <w:numId w:val="506"/>
        </w:numPr>
        <w:tabs>
          <w:tab w:val="left" w:pos="709"/>
        </w:tabs>
        <w:spacing w:line="360" w:lineRule="auto"/>
        <w:ind w:left="709" w:hanging="425"/>
        <w:contextualSpacing/>
        <w:jc w:val="both"/>
        <w:rPr>
          <w:rFonts w:ascii="Arial" w:hAnsi="Arial" w:cs="Arial"/>
        </w:rPr>
      </w:pPr>
      <w:r w:rsidRPr="00534D6F">
        <w:rPr>
          <w:rFonts w:ascii="Arial" w:hAnsi="Arial" w:cs="Arial"/>
        </w:rPr>
        <w:t>w ramach działu 853 – Pozostałe zadania w zakresie polityki społecznej, rozdziału 85395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2.614,-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2.614,- zł w związku z ustaleniem planu wydatków z tytułu zwrotów do Ministerstwa Inwestycji i Rozwoju.</w:t>
      </w:r>
    </w:p>
    <w:p w:rsidR="003F36D8" w:rsidRPr="00534D6F" w:rsidRDefault="003F36D8" w:rsidP="003F36D8">
      <w:pPr>
        <w:tabs>
          <w:tab w:val="left" w:pos="709"/>
        </w:tabs>
        <w:spacing w:after="0" w:line="360" w:lineRule="auto"/>
        <w:ind w:left="709"/>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WIEDZA EDUKACJA ROZWÓJ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 xml:space="preserve">Wydatki w ramach Programu realizowane były w 2018 roku w następujących działach i rozdziałach: </w:t>
      </w:r>
    </w:p>
    <w:p w:rsidR="003F36D8" w:rsidRPr="00534D6F" w:rsidRDefault="003F36D8" w:rsidP="003F36D8">
      <w:pPr>
        <w:pStyle w:val="Akapitzlist"/>
        <w:numPr>
          <w:ilvl w:val="0"/>
          <w:numId w:val="509"/>
        </w:numPr>
        <w:tabs>
          <w:tab w:val="left" w:pos="284"/>
        </w:tabs>
        <w:spacing w:line="360" w:lineRule="auto"/>
        <w:ind w:left="709" w:hanging="425"/>
        <w:contextualSpacing/>
        <w:jc w:val="both"/>
        <w:rPr>
          <w:rFonts w:ascii="Arial" w:hAnsi="Arial" w:cs="Arial"/>
        </w:rPr>
      </w:pPr>
      <w:r w:rsidRPr="00534D6F">
        <w:rPr>
          <w:rFonts w:ascii="Arial" w:hAnsi="Arial" w:cs="Arial"/>
        </w:rPr>
        <w:t>w ramach działu 852 – Pomoc społeczna, rozdziału 85295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3.528.563,-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3.528.563,- zł w związku z ustaleniem planu wydatków na realizację projektu pn. „Liderzy kooperacji”.</w:t>
      </w:r>
    </w:p>
    <w:p w:rsidR="003F36D8" w:rsidRPr="00534D6F" w:rsidRDefault="003F36D8" w:rsidP="003F36D8">
      <w:pPr>
        <w:pStyle w:val="Akapitzlist"/>
        <w:numPr>
          <w:ilvl w:val="0"/>
          <w:numId w:val="509"/>
        </w:numPr>
        <w:tabs>
          <w:tab w:val="left" w:pos="284"/>
        </w:tabs>
        <w:spacing w:line="360" w:lineRule="auto"/>
        <w:ind w:left="709" w:hanging="425"/>
        <w:contextualSpacing/>
        <w:jc w:val="both"/>
        <w:rPr>
          <w:rFonts w:ascii="Arial" w:hAnsi="Arial" w:cs="Arial"/>
        </w:rPr>
      </w:pPr>
      <w:r w:rsidRPr="00534D6F">
        <w:rPr>
          <w:rFonts w:ascii="Arial" w:hAnsi="Arial" w:cs="Arial"/>
        </w:rPr>
        <w:t>w ramach działu 853 – Pozostałe zadania w zakresie polityki społecznej, rozdziału 85332 – Wojewódzkie urzędy pracy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4.876.371,-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4.876.371,- zł.</w:t>
      </w:r>
    </w:p>
    <w:p w:rsidR="003F36D8" w:rsidRPr="00534D6F" w:rsidRDefault="003F36D8" w:rsidP="003F36D8">
      <w:pPr>
        <w:pStyle w:val="Akapitzlist"/>
        <w:tabs>
          <w:tab w:val="left" w:pos="284"/>
        </w:tabs>
        <w:spacing w:line="360" w:lineRule="auto"/>
        <w:ind w:left="709"/>
        <w:jc w:val="both"/>
        <w:rPr>
          <w:rFonts w:ascii="Arial" w:hAnsi="Arial" w:cs="Arial"/>
        </w:rPr>
      </w:pPr>
      <w:r w:rsidRPr="00534D6F">
        <w:rPr>
          <w:rFonts w:ascii="Arial" w:hAnsi="Arial" w:cs="Arial"/>
        </w:rPr>
        <w:lastRenderedPageBreak/>
        <w:t>W trakcie roku budżetowego dokonano zmian w planie wydatków poprzez przeniesienia pomiędzy paragrafami wydatków w ramach projektu Pomocy Technicznej POWER.</w:t>
      </w:r>
    </w:p>
    <w:p w:rsidR="003F36D8" w:rsidRPr="00534D6F" w:rsidRDefault="003F36D8" w:rsidP="003F36D8">
      <w:pPr>
        <w:pStyle w:val="Akapitzlist"/>
        <w:numPr>
          <w:ilvl w:val="0"/>
          <w:numId w:val="509"/>
        </w:numPr>
        <w:tabs>
          <w:tab w:val="left" w:pos="284"/>
        </w:tabs>
        <w:spacing w:line="360" w:lineRule="auto"/>
        <w:ind w:left="709" w:hanging="425"/>
        <w:contextualSpacing/>
        <w:jc w:val="both"/>
        <w:rPr>
          <w:rFonts w:ascii="Arial" w:hAnsi="Arial" w:cs="Arial"/>
        </w:rPr>
      </w:pPr>
      <w:r w:rsidRPr="00534D6F">
        <w:rPr>
          <w:rFonts w:ascii="Arial" w:hAnsi="Arial" w:cs="Arial"/>
        </w:rPr>
        <w:t>w ramach działu 853 – Pozostałe zadania w zakresie polityki społecznej, rozdziału 85395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1.461.000,-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2.443.927,-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982.927,- zł w związku ze:</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zwiększeniem planu wydatków na dotacje celowe dla beneficjentów POWER w kwocie 915.000,- 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 xml:space="preserve">ustaleniem planu wydatków </w:t>
      </w:r>
      <w:bookmarkStart w:id="24" w:name="_Hlk508019757"/>
      <w:r w:rsidRPr="00534D6F">
        <w:rPr>
          <w:rFonts w:ascii="Arial" w:hAnsi="Arial" w:cs="Arial"/>
          <w:sz w:val="24"/>
          <w:szCs w:val="24"/>
        </w:rPr>
        <w:t xml:space="preserve">z tytułu zwrotów do Ministerstwa Inwestycji </w:t>
      </w:r>
      <w:r>
        <w:rPr>
          <w:rFonts w:ascii="Arial" w:hAnsi="Arial" w:cs="Arial"/>
          <w:sz w:val="24"/>
          <w:szCs w:val="24"/>
        </w:rPr>
        <w:br/>
      </w:r>
      <w:r w:rsidRPr="00534D6F">
        <w:rPr>
          <w:rFonts w:ascii="Arial" w:hAnsi="Arial" w:cs="Arial"/>
          <w:sz w:val="24"/>
          <w:szCs w:val="24"/>
        </w:rPr>
        <w:t xml:space="preserve">i Rozwoju </w:t>
      </w:r>
      <w:bookmarkEnd w:id="24"/>
      <w:r w:rsidRPr="00534D6F">
        <w:rPr>
          <w:rFonts w:ascii="Arial" w:hAnsi="Arial" w:cs="Arial"/>
          <w:sz w:val="24"/>
          <w:szCs w:val="24"/>
        </w:rPr>
        <w:t>w kwocie 1.206,- zł,</w:t>
      </w:r>
    </w:p>
    <w:p w:rsidR="003F36D8" w:rsidRPr="00534D6F" w:rsidRDefault="003F36D8" w:rsidP="003F36D8">
      <w:pPr>
        <w:numPr>
          <w:ilvl w:val="0"/>
          <w:numId w:val="505"/>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ustaleniem planu wydatków na realizację projektu pn. „Standardy w zakresie mieszkalnictwa wspomaganego dla osób chorujących psychicznie po wielokrotnych pobytach w szpitalu psychiatrycznym” w kwocie 66.721,- zł.</w:t>
      </w:r>
    </w:p>
    <w:p w:rsidR="003F36D8" w:rsidRPr="00534D6F" w:rsidRDefault="003F36D8" w:rsidP="003F36D8">
      <w:pPr>
        <w:pStyle w:val="Akapitzlist"/>
        <w:numPr>
          <w:ilvl w:val="0"/>
          <w:numId w:val="509"/>
        </w:numPr>
        <w:tabs>
          <w:tab w:val="left" w:pos="284"/>
        </w:tabs>
        <w:spacing w:line="360" w:lineRule="auto"/>
        <w:ind w:left="709" w:hanging="425"/>
        <w:contextualSpacing/>
        <w:jc w:val="both"/>
        <w:rPr>
          <w:rFonts w:ascii="Arial" w:hAnsi="Arial" w:cs="Arial"/>
        </w:rPr>
      </w:pPr>
      <w:r w:rsidRPr="00534D6F">
        <w:rPr>
          <w:rFonts w:ascii="Arial" w:hAnsi="Arial" w:cs="Arial"/>
        </w:rPr>
        <w:t>w ramach działu 855 – Rodzina, rozdziału 85504 – Wspieranie rodziny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2.208.646,-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2.841.910,- zł.</w:t>
      </w:r>
    </w:p>
    <w:p w:rsidR="003F36D8" w:rsidRPr="00534D6F" w:rsidRDefault="003F36D8" w:rsidP="003F36D8">
      <w:pPr>
        <w:pStyle w:val="Akapitzlist"/>
        <w:tabs>
          <w:tab w:val="left" w:pos="284"/>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633.264,- zł w związku ze zwiększeniem wydatków na realizację projektu pn. „Bliżej rodziny – szkolenia dla kadr systemu wspierania rodziny i pieczy zastępczej”.</w:t>
      </w:r>
    </w:p>
    <w:p w:rsidR="003F36D8" w:rsidRPr="00534D6F" w:rsidRDefault="003F36D8" w:rsidP="003F36D8">
      <w:pPr>
        <w:tabs>
          <w:tab w:val="left" w:pos="709"/>
        </w:tabs>
        <w:spacing w:after="0" w:line="360" w:lineRule="auto"/>
        <w:jc w:val="both"/>
        <w:rPr>
          <w:rFonts w:ascii="Arial" w:hAnsi="Arial" w:cs="Arial"/>
          <w:b/>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POLSKA WSCHODNIA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ramach działu 600 – Transport i łączność, rozdziału 60013 – Drogi publiczne wojewódzkie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96.409.813,-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93.129.699,-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lastRenderedPageBreak/>
        <w:t>W trakcie roku budżetowego dokonano zmian w planie wydatków poprzez zmniejszenie planu o kwotę 3.280.114,- zł w związku ze zmniejszeniem wydatków na realizację zadań drogowych.</w:t>
      </w:r>
    </w:p>
    <w:p w:rsidR="003F36D8" w:rsidRPr="00534D6F" w:rsidRDefault="003F36D8" w:rsidP="003F36D8">
      <w:pPr>
        <w:tabs>
          <w:tab w:val="left" w:pos="709"/>
        </w:tabs>
        <w:spacing w:after="0" w:line="360" w:lineRule="auto"/>
        <w:jc w:val="both"/>
        <w:rPr>
          <w:rFonts w:ascii="Arial" w:hAnsi="Arial" w:cs="Arial"/>
          <w:b/>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INFRASTRUKTURA I ŚRODOWISKO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ramach działu 600 – Transport i łączność, rozdziału 60002 – Infrastruktura kolejowa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15.390.424,-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2.791.939,- zł.</w:t>
      </w:r>
    </w:p>
    <w:p w:rsidR="003F36D8" w:rsidRPr="00534D6F" w:rsidRDefault="003F36D8" w:rsidP="003F36D8">
      <w:pPr>
        <w:pStyle w:val="Akapitzlist"/>
        <w:tabs>
          <w:tab w:val="left" w:pos="709"/>
        </w:tabs>
        <w:spacing w:line="360" w:lineRule="auto"/>
        <w:ind w:left="794"/>
        <w:jc w:val="both"/>
        <w:rPr>
          <w:rFonts w:ascii="Arial" w:hAnsi="Arial" w:cs="Arial"/>
        </w:rPr>
      </w:pPr>
      <w:r w:rsidRPr="00534D6F">
        <w:rPr>
          <w:rFonts w:ascii="Arial" w:hAnsi="Arial" w:cs="Arial"/>
        </w:rPr>
        <w:t>W trakcie roku budżetowego dokonano zmian w planie wydatków poprzez zmniejszenie planu o kwotę 12.598.485,- zł w związku ze zmniejszeniem wydatków na realizację projektu pn. „Budowa Podmiejskiej Kolei Aglomeracyjnej - PKA: budowa zaplecza technicznego”.</w:t>
      </w:r>
    </w:p>
    <w:p w:rsidR="003F36D8" w:rsidRPr="00534D6F" w:rsidRDefault="003F36D8" w:rsidP="003F36D8">
      <w:pPr>
        <w:pStyle w:val="Akapitzlist"/>
        <w:tabs>
          <w:tab w:val="left" w:pos="709"/>
        </w:tabs>
        <w:spacing w:line="360" w:lineRule="auto"/>
        <w:ind w:left="709"/>
        <w:jc w:val="both"/>
        <w:rPr>
          <w:rFonts w:ascii="Arial" w:hAnsi="Arial" w:cs="Arial"/>
          <w:b/>
          <w:color w:val="FF0000"/>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POMOC TECHNICZNA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ramach działu 750 – Administracja publiczna, rozdziału 75095 – Pozostała działalność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2.656.000,-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5.098.873,-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2.442.873,- zł w związku z:</w:t>
      </w:r>
    </w:p>
    <w:p w:rsidR="003F36D8" w:rsidRPr="00534D6F" w:rsidRDefault="003F36D8" w:rsidP="003F36D8">
      <w:pPr>
        <w:pStyle w:val="Akapitzlist"/>
        <w:numPr>
          <w:ilvl w:val="0"/>
          <w:numId w:val="503"/>
        </w:numPr>
        <w:tabs>
          <w:tab w:val="left" w:pos="993"/>
        </w:tabs>
        <w:spacing w:line="360" w:lineRule="auto"/>
        <w:ind w:left="993" w:hanging="284"/>
        <w:contextualSpacing/>
        <w:jc w:val="both"/>
        <w:rPr>
          <w:rFonts w:ascii="Arial" w:hAnsi="Arial" w:cs="Arial"/>
        </w:rPr>
      </w:pPr>
      <w:r w:rsidRPr="00534D6F">
        <w:rPr>
          <w:rFonts w:ascii="Arial" w:hAnsi="Arial" w:cs="Arial"/>
        </w:rPr>
        <w:t>ustaleniem planu wydatków na realizację projektu pn. „10 lat PIFE” w kwocie 20.000,- zł,</w:t>
      </w:r>
    </w:p>
    <w:p w:rsidR="003F36D8" w:rsidRPr="00534D6F" w:rsidRDefault="003F36D8" w:rsidP="003F36D8">
      <w:pPr>
        <w:pStyle w:val="Akapitzlist"/>
        <w:numPr>
          <w:ilvl w:val="0"/>
          <w:numId w:val="503"/>
        </w:numPr>
        <w:tabs>
          <w:tab w:val="left" w:pos="993"/>
        </w:tabs>
        <w:spacing w:line="360" w:lineRule="auto"/>
        <w:ind w:left="993" w:hanging="284"/>
        <w:contextualSpacing/>
        <w:jc w:val="both"/>
        <w:rPr>
          <w:rFonts w:ascii="Arial" w:hAnsi="Arial" w:cs="Arial"/>
        </w:rPr>
      </w:pPr>
      <w:r w:rsidRPr="00534D6F">
        <w:rPr>
          <w:rFonts w:ascii="Arial" w:hAnsi="Arial" w:cs="Arial"/>
        </w:rPr>
        <w:t>ustaleniem planu wydatków na realizację projektu pn. „Kondycja społeczno-gospodarcza rodzin z uwzględnieniem zjawiska depopulacji” w kwocie 37.300,- zł,</w:t>
      </w:r>
    </w:p>
    <w:p w:rsidR="003F36D8" w:rsidRPr="00534D6F" w:rsidRDefault="003F36D8" w:rsidP="003F36D8">
      <w:pPr>
        <w:pStyle w:val="Akapitzlist"/>
        <w:numPr>
          <w:ilvl w:val="0"/>
          <w:numId w:val="503"/>
        </w:numPr>
        <w:tabs>
          <w:tab w:val="left" w:pos="993"/>
        </w:tabs>
        <w:spacing w:line="360" w:lineRule="auto"/>
        <w:ind w:left="993" w:hanging="284"/>
        <w:contextualSpacing/>
        <w:jc w:val="both"/>
        <w:rPr>
          <w:rFonts w:ascii="Arial" w:hAnsi="Arial" w:cs="Arial"/>
        </w:rPr>
      </w:pPr>
      <w:r w:rsidRPr="00534D6F">
        <w:rPr>
          <w:rFonts w:ascii="Arial" w:hAnsi="Arial" w:cs="Arial"/>
        </w:rPr>
        <w:t>zwiększeniem wydatków na realizację projektu pn. „Projekt wsparcia jednostek samorządu terytorialnego w opracowaniu lub aktualizacji programów rewitalizacji” w kwocie 2.318.154,- zł,</w:t>
      </w:r>
    </w:p>
    <w:p w:rsidR="003F36D8" w:rsidRPr="00534D6F" w:rsidRDefault="003F36D8" w:rsidP="003F36D8">
      <w:pPr>
        <w:pStyle w:val="Akapitzlist"/>
        <w:numPr>
          <w:ilvl w:val="0"/>
          <w:numId w:val="503"/>
        </w:numPr>
        <w:tabs>
          <w:tab w:val="left" w:pos="993"/>
        </w:tabs>
        <w:spacing w:line="360" w:lineRule="auto"/>
        <w:ind w:left="993" w:hanging="284"/>
        <w:contextualSpacing/>
        <w:jc w:val="both"/>
        <w:rPr>
          <w:rFonts w:ascii="Arial" w:hAnsi="Arial" w:cs="Arial"/>
        </w:rPr>
      </w:pPr>
      <w:r w:rsidRPr="00534D6F">
        <w:rPr>
          <w:rFonts w:ascii="Arial" w:hAnsi="Arial" w:cs="Arial"/>
        </w:rPr>
        <w:lastRenderedPageBreak/>
        <w:t>zwiększeniem wydatków na realizację projektu pn. „Punkty Informacyjne Funduszy Europejskich” w kwocie 67.419,- zł.</w:t>
      </w:r>
    </w:p>
    <w:p w:rsidR="003F36D8" w:rsidRPr="00534D6F" w:rsidRDefault="003F36D8" w:rsidP="003F36D8">
      <w:pPr>
        <w:tabs>
          <w:tab w:val="left" w:pos="709"/>
          <w:tab w:val="left" w:pos="993"/>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INFRASTRUKTURY I ROZWOJU OBSZARÓW WIEJSKICH NA LATA 2014-2020</w:t>
      </w:r>
    </w:p>
    <w:p w:rsidR="003F36D8" w:rsidRPr="00534D6F" w:rsidRDefault="003F36D8" w:rsidP="003F36D8">
      <w:pPr>
        <w:spacing w:after="0" w:line="360" w:lineRule="auto"/>
        <w:ind w:left="284"/>
        <w:jc w:val="both"/>
        <w:rPr>
          <w:rFonts w:ascii="Arial" w:hAnsi="Arial" w:cs="Arial"/>
          <w:sz w:val="24"/>
          <w:szCs w:val="24"/>
        </w:rPr>
      </w:pPr>
      <w:r w:rsidRPr="00534D6F">
        <w:rPr>
          <w:rFonts w:ascii="Arial" w:hAnsi="Arial" w:cs="Arial"/>
          <w:sz w:val="24"/>
          <w:szCs w:val="24"/>
        </w:rPr>
        <w:t xml:space="preserve">Wydatki w ramach Programu realizowane były w 2018 roku w dziale 010 – Rolnictwo i łowiectwo, rozdziale 01041- Program Rozwoju Obszarów Wiejskich  </w:t>
      </w:r>
      <w:r>
        <w:rPr>
          <w:rFonts w:ascii="Arial" w:hAnsi="Arial" w:cs="Arial"/>
          <w:sz w:val="24"/>
          <w:szCs w:val="24"/>
        </w:rPr>
        <w:br/>
      </w:r>
      <w:r w:rsidRPr="00534D6F">
        <w:rPr>
          <w:rFonts w:ascii="Arial" w:hAnsi="Arial" w:cs="Arial"/>
          <w:sz w:val="24"/>
          <w:szCs w:val="24"/>
        </w:rPr>
        <w:t>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4.915.000,-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4.914.349,-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zmniejszenie planu o kwotę 651,- zł w związku ze zmniejszeniem wydatków na realizację zadań dotyczących wdrażania Programu.</w:t>
      </w:r>
    </w:p>
    <w:p w:rsidR="003F36D8" w:rsidRPr="00534D6F" w:rsidRDefault="003F36D8" w:rsidP="003F36D8">
      <w:pPr>
        <w:tabs>
          <w:tab w:val="left" w:pos="709"/>
        </w:tabs>
        <w:spacing w:after="0" w:line="360" w:lineRule="auto"/>
        <w:jc w:val="both"/>
        <w:rPr>
          <w:rFonts w:ascii="Arial" w:hAnsi="Arial" w:cs="Arial"/>
          <w:b/>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 xml:space="preserve">PROGRAM OPERACYJNY RYBACTWO I MORZE 2014-2020 </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dziale 050 – Rybołówstwo i rybactwo, rozdziale 05011 – Program Operacyjny Zrównoważony rozwój sektora rybołówstwa i nadbrzeżnych obszarów rybackich 2007-2013 oraz Program Operacyjny Rybactwo i Morze 2014-2020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600.000,-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600.447,-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447,- zł w związku z ustaleniem wydatków z tytułu zwrotów dotacji wraz z odsetkami do Wojewody Podkarpackiego w ramach realizacji zadań dotyczących wdrażania Programu.</w:t>
      </w:r>
    </w:p>
    <w:p w:rsidR="003F36D8" w:rsidRPr="00534D6F" w:rsidRDefault="003F36D8" w:rsidP="003F36D8">
      <w:pPr>
        <w:tabs>
          <w:tab w:val="left" w:pos="709"/>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OPERACYJNY POLSKA CYFROWA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dziale 801 – Oświata i wychowanie, rozdziale 80146 – Dokształcanie i doskonalenie nauczycieli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271.346,-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795.834,-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lastRenderedPageBreak/>
        <w:t>W trakcie roku budżetowego dokonano zmian w planie wydatków poprzez zwiększenie planu o kwotę 524.488,- zł w związku z:</w:t>
      </w:r>
    </w:p>
    <w:p w:rsidR="003F36D8" w:rsidRPr="00534D6F" w:rsidRDefault="003F36D8" w:rsidP="003F36D8">
      <w:pPr>
        <w:pStyle w:val="Akapitzlist"/>
        <w:numPr>
          <w:ilvl w:val="0"/>
          <w:numId w:val="515"/>
        </w:numPr>
        <w:tabs>
          <w:tab w:val="left" w:pos="709"/>
        </w:tabs>
        <w:spacing w:line="360" w:lineRule="auto"/>
        <w:ind w:left="993" w:hanging="284"/>
        <w:contextualSpacing/>
        <w:jc w:val="both"/>
        <w:rPr>
          <w:rFonts w:ascii="Arial" w:hAnsi="Arial" w:cs="Arial"/>
        </w:rPr>
      </w:pPr>
      <w:bookmarkStart w:id="25" w:name="_Hlk4502388"/>
      <w:r w:rsidRPr="00534D6F">
        <w:rPr>
          <w:rFonts w:ascii="Arial" w:hAnsi="Arial" w:cs="Arial"/>
        </w:rPr>
        <w:t>ustaleniem planu wydatków na realizację projektu pn. „Razem odkryjmy świat programowania - szkolenia dla nauczycieli i uczniów z podregionu krośnieńskiego” w kwocie 466.882,- zł</w:t>
      </w:r>
      <w:bookmarkEnd w:id="25"/>
      <w:r w:rsidRPr="00534D6F">
        <w:rPr>
          <w:rFonts w:ascii="Arial" w:hAnsi="Arial" w:cs="Arial"/>
        </w:rPr>
        <w:t>,</w:t>
      </w:r>
    </w:p>
    <w:p w:rsidR="003F36D8" w:rsidRPr="00534D6F" w:rsidRDefault="003F36D8" w:rsidP="003F36D8">
      <w:pPr>
        <w:pStyle w:val="Akapitzlist"/>
        <w:numPr>
          <w:ilvl w:val="0"/>
          <w:numId w:val="515"/>
        </w:numPr>
        <w:tabs>
          <w:tab w:val="left" w:pos="709"/>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„Razem odkryjmy świat programowania - szkolenia dla nauczycieli i uczniów z podregionu przemyskiego” w kwocie 36.810,- zł,</w:t>
      </w:r>
    </w:p>
    <w:p w:rsidR="003F36D8" w:rsidRPr="00534D6F" w:rsidRDefault="003F36D8" w:rsidP="003F36D8">
      <w:pPr>
        <w:pStyle w:val="Akapitzlist"/>
        <w:numPr>
          <w:ilvl w:val="0"/>
          <w:numId w:val="515"/>
        </w:numPr>
        <w:tabs>
          <w:tab w:val="left" w:pos="709"/>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„Razem odkryjmy świat programowania - szkolenia dla nauczycieli i uczniów z podregionu rzeszowskiego” w kwocie 20.796,- zł.</w:t>
      </w:r>
    </w:p>
    <w:p w:rsidR="003F36D8" w:rsidRPr="00534D6F" w:rsidRDefault="003F36D8" w:rsidP="003F36D8">
      <w:pPr>
        <w:tabs>
          <w:tab w:val="left" w:pos="709"/>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WSPÓŁPRACY TRANSGRANICZNEJ EISP POLSKA – BIAŁORUŚ – UKRAINA 2007-2013</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ramach działu 750 – Administracja publiczna, rozdziału 75095 – Pozostała działalność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152.337,- zł.</w:t>
      </w:r>
    </w:p>
    <w:p w:rsidR="003F36D8" w:rsidRPr="00534D6F" w:rsidRDefault="003F36D8" w:rsidP="003F36D8">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152.337,- zł w związku z ustaleniem wydatków na realizację projektu pn. „Ustanowienie Oddziału Programu Współpracy Transgranicznej EIS Polska – Białoruś – Ukraina 2014-2020 w Rzeszowie”.</w:t>
      </w:r>
    </w:p>
    <w:p w:rsidR="003F36D8" w:rsidRPr="00534D6F" w:rsidRDefault="003F36D8" w:rsidP="003F36D8">
      <w:pPr>
        <w:tabs>
          <w:tab w:val="left" w:pos="709"/>
        </w:tabs>
        <w:spacing w:after="0" w:line="360" w:lineRule="auto"/>
        <w:ind w:left="709"/>
        <w:jc w:val="both"/>
        <w:rPr>
          <w:rFonts w:ascii="Arial" w:hAnsi="Arial" w:cs="Arial"/>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PROGRAMA WSPÓŁPRACY TRANSGRANICZNEJ EIS POLSKA – BIAŁORUŚ – UKRAINA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 xml:space="preserve">Wydatki w ramach Programu realizowane były w 2018 roku w następujących działach i rozdziałach: </w:t>
      </w:r>
    </w:p>
    <w:p w:rsidR="003F36D8" w:rsidRPr="00534D6F" w:rsidRDefault="003F36D8" w:rsidP="003F36D8">
      <w:pPr>
        <w:pStyle w:val="Akapitzlist"/>
        <w:numPr>
          <w:ilvl w:val="0"/>
          <w:numId w:val="512"/>
        </w:numPr>
        <w:tabs>
          <w:tab w:val="left" w:pos="709"/>
        </w:tabs>
        <w:spacing w:line="360" w:lineRule="auto"/>
        <w:ind w:left="709" w:hanging="425"/>
        <w:contextualSpacing/>
        <w:jc w:val="both"/>
        <w:rPr>
          <w:rFonts w:ascii="Arial" w:hAnsi="Arial" w:cs="Arial"/>
        </w:rPr>
      </w:pPr>
      <w:r w:rsidRPr="00534D6F">
        <w:rPr>
          <w:rFonts w:ascii="Arial" w:hAnsi="Arial" w:cs="Arial"/>
        </w:rPr>
        <w:t>w ramach działu 600 – Transport i łączność, rozdziału 60013 – Drogi publiczne wojewódzkie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14.614.597,-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449.999,-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lastRenderedPageBreak/>
        <w:t>W trakcie roku budżetowego dokonano zmian w planie wydatków poprzez zmniejszenie planu o kwotę 14.164.598,- zł w związku ze zmniejszeniem wydatków na realizację zadania drogowego.</w:t>
      </w:r>
    </w:p>
    <w:p w:rsidR="003F36D8" w:rsidRPr="00534D6F" w:rsidRDefault="003F36D8" w:rsidP="003F36D8">
      <w:pPr>
        <w:pStyle w:val="Akapitzlist"/>
        <w:numPr>
          <w:ilvl w:val="0"/>
          <w:numId w:val="512"/>
        </w:numPr>
        <w:tabs>
          <w:tab w:val="left" w:pos="709"/>
        </w:tabs>
        <w:spacing w:line="360" w:lineRule="auto"/>
        <w:ind w:left="709" w:hanging="425"/>
        <w:contextualSpacing/>
        <w:jc w:val="both"/>
        <w:rPr>
          <w:rFonts w:ascii="Arial" w:hAnsi="Arial" w:cs="Arial"/>
        </w:rPr>
      </w:pPr>
      <w:r w:rsidRPr="00534D6F">
        <w:rPr>
          <w:rFonts w:ascii="Arial" w:hAnsi="Arial" w:cs="Arial"/>
        </w:rPr>
        <w:t>w ramach działu 720 – Informatyka, rozdziału 72095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268.000,-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zmniejszenie planu o kwotę 268.000,- zł w związku ze zmniejszeniem wydatków na realizację projektu pn. „Rozwój regionalnej szerokopasmowej sieci dostępu do Internetu dla Regionów Podkarpackiego i Lwowskiego”.</w:t>
      </w:r>
    </w:p>
    <w:p w:rsidR="003F36D8" w:rsidRPr="00534D6F" w:rsidRDefault="003F36D8" w:rsidP="003F36D8">
      <w:pPr>
        <w:pStyle w:val="Akapitzlist"/>
        <w:numPr>
          <w:ilvl w:val="0"/>
          <w:numId w:val="512"/>
        </w:numPr>
        <w:tabs>
          <w:tab w:val="left" w:pos="709"/>
        </w:tabs>
        <w:spacing w:line="360" w:lineRule="auto"/>
        <w:ind w:left="709" w:hanging="425"/>
        <w:contextualSpacing/>
        <w:jc w:val="both"/>
        <w:rPr>
          <w:rFonts w:ascii="Arial" w:hAnsi="Arial" w:cs="Arial"/>
        </w:rPr>
      </w:pPr>
      <w:r w:rsidRPr="00534D6F">
        <w:rPr>
          <w:rFonts w:ascii="Arial" w:hAnsi="Arial" w:cs="Arial"/>
        </w:rPr>
        <w:t>w ramach działu 750 – Administracja publiczna, rozdziału 75075 – Promocja jednostek samorządu terytorialnego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71.883,-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71.883,- zł w związku z ustaleniem planu wydatków na realizację projektu pn. „Świat karpackich rozet - działania na rzecz zachowania kulturowej unikalności Karpat”.</w:t>
      </w:r>
    </w:p>
    <w:p w:rsidR="003F36D8" w:rsidRPr="00534D6F" w:rsidRDefault="003F36D8" w:rsidP="003F36D8">
      <w:pPr>
        <w:pStyle w:val="Akapitzlist"/>
        <w:numPr>
          <w:ilvl w:val="0"/>
          <w:numId w:val="512"/>
        </w:numPr>
        <w:tabs>
          <w:tab w:val="left" w:pos="709"/>
        </w:tabs>
        <w:spacing w:line="360" w:lineRule="auto"/>
        <w:ind w:left="709" w:hanging="425"/>
        <w:contextualSpacing/>
        <w:jc w:val="both"/>
        <w:rPr>
          <w:rFonts w:ascii="Arial" w:hAnsi="Arial" w:cs="Arial"/>
        </w:rPr>
      </w:pPr>
      <w:r w:rsidRPr="00534D6F">
        <w:rPr>
          <w:rFonts w:ascii="Arial" w:hAnsi="Arial" w:cs="Arial"/>
        </w:rPr>
        <w:t>w ramach działu 750 – Administracja publiczna, rozdziału 75095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1.041.266,-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1.041.266,-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przeniesienia pomiędzy paragrafami wydatków na realizację projektu pn. „Funkcjonowanie Oddziału Programu Współpracy Transgranicznej EIS Polska - Białoruś - Ukraina 2014-2020 w Rzeszowie”.</w:t>
      </w:r>
    </w:p>
    <w:p w:rsidR="003F36D8" w:rsidRPr="00534D6F" w:rsidRDefault="003F36D8" w:rsidP="003F36D8">
      <w:pPr>
        <w:tabs>
          <w:tab w:val="left" w:pos="709"/>
        </w:tabs>
        <w:spacing w:after="0" w:line="360" w:lineRule="auto"/>
        <w:jc w:val="both"/>
        <w:rPr>
          <w:rFonts w:ascii="Arial" w:hAnsi="Arial" w:cs="Arial"/>
          <w:b/>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ERASMUS +</w:t>
      </w:r>
    </w:p>
    <w:p w:rsidR="003F36D8" w:rsidRPr="00534D6F" w:rsidRDefault="003F36D8" w:rsidP="003F36D8">
      <w:pPr>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dziale 801 – Oświata i wychowanie, rozdziale 80195 – Pozostała działalność 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86.099,- zł.</w:t>
      </w:r>
    </w:p>
    <w:p w:rsidR="003F36D8" w:rsidRPr="00534D6F" w:rsidRDefault="003F36D8" w:rsidP="003F36D8">
      <w:pPr>
        <w:tabs>
          <w:tab w:val="left" w:pos="709"/>
        </w:tabs>
        <w:spacing w:after="0" w:line="360" w:lineRule="auto"/>
        <w:ind w:left="284"/>
        <w:jc w:val="both"/>
        <w:rPr>
          <w:rFonts w:ascii="Arial" w:hAnsi="Arial" w:cs="Arial"/>
          <w:sz w:val="24"/>
          <w:szCs w:val="24"/>
        </w:rPr>
      </w:pPr>
      <w:bookmarkStart w:id="26" w:name="_Hlk506979705"/>
      <w:r w:rsidRPr="00534D6F">
        <w:rPr>
          <w:rFonts w:ascii="Arial" w:hAnsi="Arial" w:cs="Arial"/>
          <w:sz w:val="24"/>
          <w:szCs w:val="24"/>
        </w:rPr>
        <w:lastRenderedPageBreak/>
        <w:t>W trakcie roku budżetowego dokonano zmian w planie wydatków poprzez zwiększenie planu o kwotę 86.099,- zł w związku z:</w:t>
      </w:r>
    </w:p>
    <w:p w:rsidR="003F36D8" w:rsidRPr="00534D6F" w:rsidRDefault="003F36D8" w:rsidP="003F36D8">
      <w:pPr>
        <w:pStyle w:val="Akapitzlist"/>
        <w:numPr>
          <w:ilvl w:val="0"/>
          <w:numId w:val="511"/>
        </w:numPr>
        <w:tabs>
          <w:tab w:val="left" w:pos="709"/>
        </w:tabs>
        <w:spacing w:line="360" w:lineRule="auto"/>
        <w:ind w:left="993" w:hanging="284"/>
        <w:contextualSpacing/>
        <w:jc w:val="both"/>
        <w:rPr>
          <w:rFonts w:ascii="Arial" w:hAnsi="Arial" w:cs="Arial"/>
        </w:rPr>
      </w:pPr>
      <w:bookmarkStart w:id="27" w:name="_Hlk4586007"/>
      <w:r w:rsidRPr="00534D6F">
        <w:rPr>
          <w:rFonts w:ascii="Arial" w:hAnsi="Arial" w:cs="Arial"/>
        </w:rPr>
        <w:t>ustaleniem planu wydatków na realizację projektu pn</w:t>
      </w:r>
      <w:bookmarkEnd w:id="27"/>
      <w:r w:rsidRPr="00534D6F">
        <w:rPr>
          <w:rFonts w:ascii="Arial" w:hAnsi="Arial" w:cs="Arial"/>
        </w:rPr>
        <w:t>. „Europa w szkole szpitalnej” w kwocie 57.820,- zł,</w:t>
      </w:r>
    </w:p>
    <w:p w:rsidR="003F36D8" w:rsidRPr="00534D6F" w:rsidRDefault="003F36D8" w:rsidP="003F36D8">
      <w:pPr>
        <w:pStyle w:val="Akapitzlist"/>
        <w:numPr>
          <w:ilvl w:val="0"/>
          <w:numId w:val="511"/>
        </w:numPr>
        <w:tabs>
          <w:tab w:val="left" w:pos="709"/>
        </w:tabs>
        <w:spacing w:line="360" w:lineRule="auto"/>
        <w:ind w:left="993" w:hanging="284"/>
        <w:contextualSpacing/>
        <w:jc w:val="both"/>
        <w:rPr>
          <w:rFonts w:ascii="Arial" w:hAnsi="Arial" w:cs="Arial"/>
        </w:rPr>
      </w:pPr>
      <w:r w:rsidRPr="00534D6F">
        <w:rPr>
          <w:rFonts w:ascii="Arial" w:hAnsi="Arial" w:cs="Arial"/>
        </w:rPr>
        <w:t>ustaleniem planu wydatków na realizację projektu pn. „Rozwijanie profesjonalizmu” w kwocie 28.279,- zł.</w:t>
      </w:r>
    </w:p>
    <w:bookmarkEnd w:id="26"/>
    <w:p w:rsidR="003F36D8" w:rsidRPr="00534D6F" w:rsidRDefault="003F36D8" w:rsidP="003F36D8">
      <w:pPr>
        <w:tabs>
          <w:tab w:val="left" w:pos="709"/>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INTERREG EUROPA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Wydatki w ramach Programu realizowane były w 2018 roku w następujących działach i rozdziałach:</w:t>
      </w:r>
    </w:p>
    <w:p w:rsidR="003F36D8" w:rsidRPr="00534D6F" w:rsidRDefault="003F36D8" w:rsidP="003F36D8">
      <w:pPr>
        <w:pStyle w:val="Akapitzlist"/>
        <w:numPr>
          <w:ilvl w:val="0"/>
          <w:numId w:val="518"/>
        </w:numPr>
        <w:tabs>
          <w:tab w:val="left" w:pos="709"/>
        </w:tabs>
        <w:spacing w:line="360" w:lineRule="auto"/>
        <w:ind w:left="709" w:hanging="425"/>
        <w:contextualSpacing/>
        <w:jc w:val="both"/>
        <w:rPr>
          <w:rFonts w:ascii="Arial" w:hAnsi="Arial" w:cs="Arial"/>
        </w:rPr>
      </w:pPr>
      <w:r w:rsidRPr="00534D6F">
        <w:rPr>
          <w:rFonts w:ascii="Arial" w:hAnsi="Arial" w:cs="Arial"/>
        </w:rPr>
        <w:t>w ramach działu 730 – Nauka, rozdziału 73095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177.103,-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224.797,- zł.</w:t>
      </w:r>
    </w:p>
    <w:p w:rsidR="003F36D8" w:rsidRPr="00E24215" w:rsidRDefault="003F36D8" w:rsidP="00E24215">
      <w:pPr>
        <w:tabs>
          <w:tab w:val="left" w:pos="709"/>
        </w:tabs>
        <w:spacing w:after="0" w:line="360" w:lineRule="auto"/>
        <w:ind w:left="709"/>
        <w:jc w:val="both"/>
        <w:rPr>
          <w:rFonts w:ascii="Arial" w:hAnsi="Arial" w:cs="Arial"/>
          <w:sz w:val="24"/>
          <w:szCs w:val="24"/>
        </w:rPr>
      </w:pPr>
      <w:r w:rsidRPr="00534D6F">
        <w:rPr>
          <w:rFonts w:ascii="Arial" w:hAnsi="Arial" w:cs="Arial"/>
          <w:sz w:val="24"/>
          <w:szCs w:val="24"/>
        </w:rPr>
        <w:t>W trakcie roku budżetowego dokonano zmian w planie wydatków poprzez zwiększenie planu o kwotę 47.694,</w:t>
      </w:r>
      <w:r w:rsidR="00E24215">
        <w:rPr>
          <w:rFonts w:ascii="Arial" w:hAnsi="Arial" w:cs="Arial"/>
          <w:sz w:val="24"/>
          <w:szCs w:val="24"/>
        </w:rPr>
        <w:t xml:space="preserve">- zł </w:t>
      </w:r>
      <w:r w:rsidR="00E24215" w:rsidRPr="00E24215">
        <w:rPr>
          <w:rFonts w:ascii="Arial" w:hAnsi="Arial" w:cs="Arial"/>
          <w:sz w:val="24"/>
          <w:szCs w:val="24"/>
        </w:rPr>
        <w:t xml:space="preserve">w związku z </w:t>
      </w:r>
      <w:r w:rsidRPr="00E24215">
        <w:rPr>
          <w:rFonts w:ascii="Arial" w:hAnsi="Arial" w:cs="Arial"/>
          <w:sz w:val="24"/>
          <w:szCs w:val="24"/>
        </w:rPr>
        <w:t xml:space="preserve">ustaleniem planu wydatków na realizację projektu pn. „Zachowanie i promocja dziedzictwa przyrodniczego </w:t>
      </w:r>
      <w:r w:rsidR="00E24215">
        <w:rPr>
          <w:rFonts w:ascii="Arial" w:hAnsi="Arial" w:cs="Arial"/>
          <w:sz w:val="24"/>
          <w:szCs w:val="24"/>
        </w:rPr>
        <w:br/>
      </w:r>
      <w:r w:rsidRPr="00E24215">
        <w:rPr>
          <w:rFonts w:ascii="Arial" w:hAnsi="Arial" w:cs="Arial"/>
          <w:sz w:val="24"/>
          <w:szCs w:val="24"/>
        </w:rPr>
        <w:t>i kult</w:t>
      </w:r>
      <w:r w:rsidR="00E24215" w:rsidRPr="00E24215">
        <w:rPr>
          <w:rFonts w:ascii="Arial" w:hAnsi="Arial" w:cs="Arial"/>
          <w:sz w:val="24"/>
          <w:szCs w:val="24"/>
        </w:rPr>
        <w:t>urowego poprzez Zielone Szlaki”.</w:t>
      </w:r>
    </w:p>
    <w:p w:rsidR="003F36D8" w:rsidRPr="00534D6F" w:rsidRDefault="003F36D8" w:rsidP="003F36D8">
      <w:pPr>
        <w:pStyle w:val="Akapitzlist"/>
        <w:numPr>
          <w:ilvl w:val="0"/>
          <w:numId w:val="518"/>
        </w:numPr>
        <w:tabs>
          <w:tab w:val="left" w:pos="284"/>
        </w:tabs>
        <w:spacing w:line="360" w:lineRule="auto"/>
        <w:ind w:left="709" w:hanging="425"/>
        <w:contextualSpacing/>
        <w:jc w:val="both"/>
        <w:rPr>
          <w:rFonts w:ascii="Arial" w:hAnsi="Arial" w:cs="Arial"/>
        </w:rPr>
      </w:pPr>
      <w:r w:rsidRPr="00534D6F">
        <w:rPr>
          <w:rFonts w:ascii="Arial" w:hAnsi="Arial" w:cs="Arial"/>
        </w:rPr>
        <w:t>w ramach działu 921 – Kultura i ochrona dziedzictwa narodowego, rozdziału 92195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250.700,-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250.700,-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nie dokonywano zmian w planie wydatków na realizację projektu pn. „</w:t>
      </w:r>
      <w:proofErr w:type="spellStart"/>
      <w:r w:rsidRPr="00534D6F">
        <w:rPr>
          <w:rFonts w:ascii="Arial" w:hAnsi="Arial" w:cs="Arial"/>
        </w:rPr>
        <w:t>CRiMA</w:t>
      </w:r>
      <w:proofErr w:type="spellEnd"/>
      <w:r w:rsidRPr="00534D6F">
        <w:rPr>
          <w:rFonts w:ascii="Arial" w:hAnsi="Arial" w:cs="Arial"/>
        </w:rPr>
        <w:t xml:space="preserve"> - </w:t>
      </w:r>
      <w:proofErr w:type="spellStart"/>
      <w:r w:rsidRPr="00534D6F">
        <w:rPr>
          <w:rFonts w:ascii="Arial" w:hAnsi="Arial" w:cs="Arial"/>
        </w:rPr>
        <w:t>Cultural</w:t>
      </w:r>
      <w:proofErr w:type="spellEnd"/>
      <w:r w:rsidRPr="00534D6F">
        <w:rPr>
          <w:rFonts w:ascii="Arial" w:hAnsi="Arial" w:cs="Arial"/>
        </w:rPr>
        <w:t xml:space="preserve"> </w:t>
      </w:r>
      <w:proofErr w:type="spellStart"/>
      <w:r w:rsidRPr="00534D6F">
        <w:rPr>
          <w:rFonts w:ascii="Arial" w:hAnsi="Arial" w:cs="Arial"/>
        </w:rPr>
        <w:t>Resources</w:t>
      </w:r>
      <w:proofErr w:type="spellEnd"/>
      <w:r w:rsidRPr="00534D6F">
        <w:rPr>
          <w:rFonts w:ascii="Arial" w:hAnsi="Arial" w:cs="Arial"/>
        </w:rPr>
        <w:t xml:space="preserve"> in the </w:t>
      </w:r>
      <w:proofErr w:type="spellStart"/>
      <w:r w:rsidRPr="00534D6F">
        <w:rPr>
          <w:rFonts w:ascii="Arial" w:hAnsi="Arial" w:cs="Arial"/>
        </w:rPr>
        <w:t>Mountain</w:t>
      </w:r>
      <w:proofErr w:type="spellEnd"/>
      <w:r w:rsidRPr="00534D6F">
        <w:rPr>
          <w:rFonts w:ascii="Arial" w:hAnsi="Arial" w:cs="Arial"/>
        </w:rPr>
        <w:t xml:space="preserve"> </w:t>
      </w:r>
      <w:proofErr w:type="spellStart"/>
      <w:r w:rsidRPr="00534D6F">
        <w:rPr>
          <w:rFonts w:ascii="Arial" w:hAnsi="Arial" w:cs="Arial"/>
        </w:rPr>
        <w:t>Areas</w:t>
      </w:r>
      <w:proofErr w:type="spellEnd"/>
      <w:r w:rsidRPr="00534D6F">
        <w:rPr>
          <w:rFonts w:ascii="Arial" w:hAnsi="Arial" w:cs="Arial"/>
        </w:rPr>
        <w:t>”.</w:t>
      </w:r>
    </w:p>
    <w:p w:rsidR="003F36D8" w:rsidRPr="00534D6F" w:rsidRDefault="003F36D8" w:rsidP="003F36D8">
      <w:pPr>
        <w:tabs>
          <w:tab w:val="left" w:pos="709"/>
        </w:tabs>
        <w:spacing w:after="0" w:line="360" w:lineRule="auto"/>
        <w:jc w:val="both"/>
        <w:rPr>
          <w:rFonts w:ascii="Arial" w:hAnsi="Arial" w:cs="Arial"/>
          <w:color w:val="FF0000"/>
          <w:sz w:val="24"/>
          <w:szCs w:val="24"/>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INTERREG EUROPA ŚRODKOWA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 xml:space="preserve">Wydatki w ramach Programu realizowane były w 2018 roku w następujących działach i rozdziałach: </w:t>
      </w:r>
    </w:p>
    <w:p w:rsidR="003F36D8" w:rsidRPr="00534D6F" w:rsidRDefault="003F36D8" w:rsidP="003F36D8">
      <w:pPr>
        <w:pStyle w:val="Akapitzlist"/>
        <w:numPr>
          <w:ilvl w:val="0"/>
          <w:numId w:val="514"/>
        </w:numPr>
        <w:tabs>
          <w:tab w:val="left" w:pos="709"/>
        </w:tabs>
        <w:spacing w:line="360" w:lineRule="auto"/>
        <w:ind w:left="709" w:hanging="425"/>
        <w:contextualSpacing/>
        <w:jc w:val="both"/>
        <w:rPr>
          <w:rFonts w:ascii="Arial" w:hAnsi="Arial" w:cs="Arial"/>
        </w:rPr>
      </w:pPr>
      <w:r w:rsidRPr="00534D6F">
        <w:rPr>
          <w:rFonts w:ascii="Arial" w:hAnsi="Arial" w:cs="Arial"/>
        </w:rPr>
        <w:t>w ramach działu 852 – Pomoc społeczna, rozdziału 85295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132.062,-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132.062,- zł.</w:t>
      </w:r>
    </w:p>
    <w:p w:rsidR="003F36D8" w:rsidRPr="00534D6F" w:rsidRDefault="003F36D8" w:rsidP="003F36D8">
      <w:pPr>
        <w:pStyle w:val="Akapitzlist"/>
        <w:tabs>
          <w:tab w:val="left" w:pos="284"/>
        </w:tabs>
        <w:spacing w:line="360" w:lineRule="auto"/>
        <w:ind w:left="709"/>
        <w:jc w:val="both"/>
        <w:rPr>
          <w:rFonts w:ascii="Arial" w:hAnsi="Arial" w:cs="Arial"/>
        </w:rPr>
      </w:pPr>
      <w:r w:rsidRPr="00534D6F">
        <w:rPr>
          <w:rFonts w:ascii="Arial" w:hAnsi="Arial" w:cs="Arial"/>
        </w:rPr>
        <w:lastRenderedPageBreak/>
        <w:t xml:space="preserve">W trakcie roku budżetowego dokonano zmian w planie wydatków poprzez przeniesienia pomiędzy paragrafami wydatków na realizację projektu </w:t>
      </w:r>
      <w:r>
        <w:rPr>
          <w:rFonts w:ascii="Arial" w:hAnsi="Arial" w:cs="Arial"/>
        </w:rPr>
        <w:br/>
      </w:r>
      <w:r w:rsidRPr="00534D6F">
        <w:rPr>
          <w:rFonts w:ascii="Arial" w:hAnsi="Arial" w:cs="Arial"/>
        </w:rPr>
        <w:t>pn. „CE 985 „SENTINEL - Rozwój i umacnianie pozycji przedsiębiorstw społecznych w celu maksymalnego zwiększenia ich wpływu na sektor ekonomiczny</w:t>
      </w:r>
      <w:r w:rsidRPr="00534D6F">
        <w:t xml:space="preserve"> </w:t>
      </w:r>
      <w:r w:rsidRPr="00534D6F">
        <w:rPr>
          <w:rFonts w:ascii="Arial" w:hAnsi="Arial" w:cs="Arial"/>
        </w:rPr>
        <w:t>i społeczny w państwach Europy Środkowej”.</w:t>
      </w:r>
    </w:p>
    <w:p w:rsidR="003F36D8" w:rsidRPr="00534D6F" w:rsidRDefault="003F36D8" w:rsidP="003F36D8">
      <w:pPr>
        <w:pStyle w:val="Akapitzlist"/>
        <w:tabs>
          <w:tab w:val="left" w:pos="284"/>
        </w:tabs>
        <w:spacing w:line="360" w:lineRule="auto"/>
        <w:ind w:left="709"/>
        <w:jc w:val="both"/>
        <w:rPr>
          <w:rFonts w:ascii="Arial" w:hAnsi="Arial" w:cs="Arial"/>
          <w:b/>
        </w:rPr>
      </w:pPr>
    </w:p>
    <w:p w:rsidR="003F36D8" w:rsidRPr="00534D6F" w:rsidRDefault="003F36D8" w:rsidP="003F36D8">
      <w:pPr>
        <w:pStyle w:val="Akapitzlist"/>
        <w:numPr>
          <w:ilvl w:val="0"/>
          <w:numId w:val="502"/>
        </w:numPr>
        <w:tabs>
          <w:tab w:val="left" w:pos="709"/>
        </w:tabs>
        <w:spacing w:line="360" w:lineRule="auto"/>
        <w:ind w:left="709" w:hanging="425"/>
        <w:contextualSpacing/>
        <w:jc w:val="both"/>
        <w:rPr>
          <w:rFonts w:ascii="Arial" w:hAnsi="Arial" w:cs="Arial"/>
          <w:b/>
        </w:rPr>
      </w:pPr>
      <w:r w:rsidRPr="00534D6F">
        <w:rPr>
          <w:rFonts w:ascii="Arial" w:hAnsi="Arial" w:cs="Arial"/>
          <w:b/>
        </w:rPr>
        <w:t>PROGRAM INTERREG V-A POLSKA-SŁOWACJA NA LATA 2014-2020</w:t>
      </w:r>
    </w:p>
    <w:p w:rsidR="003F36D8" w:rsidRPr="00534D6F" w:rsidRDefault="003F36D8" w:rsidP="003F36D8">
      <w:pPr>
        <w:tabs>
          <w:tab w:val="left" w:pos="284"/>
        </w:tabs>
        <w:spacing w:after="0" w:line="360" w:lineRule="auto"/>
        <w:ind w:left="284"/>
        <w:jc w:val="both"/>
        <w:rPr>
          <w:rFonts w:ascii="Arial" w:hAnsi="Arial" w:cs="Arial"/>
          <w:sz w:val="24"/>
          <w:szCs w:val="24"/>
        </w:rPr>
      </w:pPr>
      <w:r w:rsidRPr="00534D6F">
        <w:rPr>
          <w:rFonts w:ascii="Arial" w:hAnsi="Arial" w:cs="Arial"/>
          <w:sz w:val="24"/>
          <w:szCs w:val="24"/>
        </w:rPr>
        <w:t xml:space="preserve">Wydatki w ramach Programu realizowane były w 2018 roku w następujących działach i rozdziałach: </w:t>
      </w:r>
    </w:p>
    <w:p w:rsidR="003F36D8" w:rsidRPr="00534D6F" w:rsidRDefault="003F36D8" w:rsidP="003F36D8">
      <w:pPr>
        <w:pStyle w:val="Akapitzlist"/>
        <w:numPr>
          <w:ilvl w:val="0"/>
          <w:numId w:val="513"/>
        </w:numPr>
        <w:tabs>
          <w:tab w:val="left" w:pos="709"/>
        </w:tabs>
        <w:spacing w:line="360" w:lineRule="auto"/>
        <w:ind w:left="709" w:hanging="425"/>
        <w:contextualSpacing/>
        <w:jc w:val="both"/>
        <w:rPr>
          <w:rFonts w:ascii="Arial" w:hAnsi="Arial" w:cs="Arial"/>
        </w:rPr>
      </w:pPr>
      <w:bookmarkStart w:id="28" w:name="_Hlk506979265"/>
      <w:r w:rsidRPr="00534D6F">
        <w:rPr>
          <w:rFonts w:ascii="Arial" w:hAnsi="Arial" w:cs="Arial"/>
        </w:rPr>
        <w:t>w ramach działu 600 – Transport i łączność, rozdziału 60013 – Drogi publiczne wojewódzkie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5.317.600,-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10.761.142,-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5.443.542,- zł w związku ze zwiększeniem wydatków na realizację zadań drogowych.</w:t>
      </w:r>
    </w:p>
    <w:p w:rsidR="003F36D8" w:rsidRPr="00534D6F" w:rsidRDefault="003F36D8" w:rsidP="003F36D8">
      <w:pPr>
        <w:pStyle w:val="Akapitzlist"/>
        <w:numPr>
          <w:ilvl w:val="0"/>
          <w:numId w:val="513"/>
        </w:numPr>
        <w:tabs>
          <w:tab w:val="left" w:pos="709"/>
        </w:tabs>
        <w:spacing w:line="360" w:lineRule="auto"/>
        <w:ind w:left="709" w:hanging="425"/>
        <w:contextualSpacing/>
        <w:jc w:val="both"/>
        <w:rPr>
          <w:rFonts w:ascii="Arial" w:hAnsi="Arial" w:cs="Arial"/>
        </w:rPr>
      </w:pPr>
      <w:r w:rsidRPr="00534D6F">
        <w:rPr>
          <w:rFonts w:ascii="Arial" w:hAnsi="Arial" w:cs="Arial"/>
        </w:rPr>
        <w:t>w ramach działu 630 – Turystyka, rozdziału 63003 – Zadania w zakresie upowszechniania turystyki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58.083,- zł.</w:t>
      </w:r>
    </w:p>
    <w:p w:rsidR="003F36D8" w:rsidRPr="00534D6F"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 xml:space="preserve">W trakcie roku budżetowego dokonano zmian w planie wydatków poprzez zwiększenie planu o kwotę 58.083,- zł w związku z ustaleniem wydatków na realizację projektu pn. „Góry bez granic - integracja sieci szlaków </w:t>
      </w:r>
      <w:r>
        <w:rPr>
          <w:rFonts w:ascii="Arial" w:hAnsi="Arial" w:cs="Arial"/>
        </w:rPr>
        <w:br/>
      </w:r>
      <w:r w:rsidRPr="00534D6F">
        <w:rPr>
          <w:rFonts w:ascii="Arial" w:hAnsi="Arial" w:cs="Arial"/>
        </w:rPr>
        <w:t>w transgraniczny produkt turystyczny”.</w:t>
      </w:r>
    </w:p>
    <w:p w:rsidR="003F36D8" w:rsidRPr="00534D6F" w:rsidRDefault="003F36D8" w:rsidP="003F36D8">
      <w:pPr>
        <w:pStyle w:val="Akapitzlist"/>
        <w:numPr>
          <w:ilvl w:val="0"/>
          <w:numId w:val="513"/>
        </w:numPr>
        <w:tabs>
          <w:tab w:val="left" w:pos="709"/>
        </w:tabs>
        <w:spacing w:line="360" w:lineRule="auto"/>
        <w:ind w:left="709" w:hanging="425"/>
        <w:contextualSpacing/>
        <w:jc w:val="both"/>
        <w:rPr>
          <w:rFonts w:ascii="Arial" w:hAnsi="Arial" w:cs="Arial"/>
        </w:rPr>
      </w:pPr>
      <w:r w:rsidRPr="00534D6F">
        <w:rPr>
          <w:rFonts w:ascii="Arial" w:hAnsi="Arial" w:cs="Arial"/>
        </w:rPr>
        <w:t>w ramach działu 750 – Administracja publiczna, rozdziału 75075 – Promocja jednostek samorządu terytorialnego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1.230.065,-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894.384,- zł.</w:t>
      </w:r>
    </w:p>
    <w:p w:rsidR="003F36D8" w:rsidRPr="00534D6F" w:rsidRDefault="003F36D8" w:rsidP="003F36D8">
      <w:pPr>
        <w:tabs>
          <w:tab w:val="left" w:pos="709"/>
        </w:tabs>
        <w:spacing w:after="0" w:line="360" w:lineRule="auto"/>
        <w:ind w:left="709"/>
        <w:jc w:val="both"/>
        <w:rPr>
          <w:rFonts w:ascii="Arial" w:hAnsi="Arial" w:cs="Arial"/>
          <w:sz w:val="24"/>
          <w:szCs w:val="24"/>
        </w:rPr>
      </w:pPr>
      <w:bookmarkStart w:id="29" w:name="_Hlk4491689"/>
      <w:r w:rsidRPr="00534D6F">
        <w:rPr>
          <w:rFonts w:ascii="Arial" w:hAnsi="Arial" w:cs="Arial"/>
          <w:sz w:val="24"/>
          <w:szCs w:val="24"/>
        </w:rPr>
        <w:t>W trakcie roku budżetowego dokonano zmian w planie wydatków poprzez zmniejszenie planu o kwotę 335.681,- zł w związku ze:</w:t>
      </w:r>
    </w:p>
    <w:bookmarkEnd w:id="29"/>
    <w:p w:rsidR="003F36D8" w:rsidRPr="00534D6F" w:rsidRDefault="003F36D8" w:rsidP="003F36D8">
      <w:pPr>
        <w:pStyle w:val="Akapitzlist"/>
        <w:numPr>
          <w:ilvl w:val="0"/>
          <w:numId w:val="511"/>
        </w:numPr>
        <w:tabs>
          <w:tab w:val="left" w:pos="709"/>
        </w:tabs>
        <w:spacing w:line="360" w:lineRule="auto"/>
        <w:ind w:left="993" w:hanging="284"/>
        <w:contextualSpacing/>
        <w:jc w:val="both"/>
        <w:rPr>
          <w:rFonts w:ascii="Arial" w:hAnsi="Arial" w:cs="Arial"/>
        </w:rPr>
      </w:pPr>
      <w:r w:rsidRPr="00534D6F">
        <w:rPr>
          <w:rFonts w:ascii="Arial" w:hAnsi="Arial" w:cs="Arial"/>
        </w:rPr>
        <w:t>zwiększeniem planu wydatków na realizację projektu pn. „Szlak Kultury Wołoskiej” w kwocie 7.696,- zł,</w:t>
      </w:r>
    </w:p>
    <w:p w:rsidR="003F36D8" w:rsidRPr="00534D6F" w:rsidRDefault="003F36D8" w:rsidP="003F36D8">
      <w:pPr>
        <w:pStyle w:val="Akapitzlist"/>
        <w:numPr>
          <w:ilvl w:val="0"/>
          <w:numId w:val="511"/>
        </w:numPr>
        <w:tabs>
          <w:tab w:val="left" w:pos="709"/>
        </w:tabs>
        <w:spacing w:line="360" w:lineRule="auto"/>
        <w:ind w:left="993" w:hanging="284"/>
        <w:contextualSpacing/>
        <w:jc w:val="both"/>
        <w:rPr>
          <w:rFonts w:ascii="Arial" w:hAnsi="Arial" w:cs="Arial"/>
        </w:rPr>
      </w:pPr>
      <w:r w:rsidRPr="00534D6F">
        <w:rPr>
          <w:rFonts w:ascii="Arial" w:hAnsi="Arial" w:cs="Arial"/>
        </w:rPr>
        <w:lastRenderedPageBreak/>
        <w:t>zmniejszeniem planu wydatków na realizację projektu pn. „Szlak Maryjny (Światło ze Wschodu)” w kwocie 343.377,- zł,</w:t>
      </w:r>
    </w:p>
    <w:p w:rsidR="003F36D8" w:rsidRPr="00534D6F" w:rsidRDefault="003F36D8" w:rsidP="003F36D8">
      <w:pPr>
        <w:pStyle w:val="Akapitzlist"/>
        <w:numPr>
          <w:ilvl w:val="0"/>
          <w:numId w:val="511"/>
        </w:numPr>
        <w:tabs>
          <w:tab w:val="left" w:pos="709"/>
        </w:tabs>
        <w:spacing w:line="360" w:lineRule="auto"/>
        <w:ind w:left="993" w:hanging="284"/>
        <w:contextualSpacing/>
        <w:jc w:val="both"/>
        <w:rPr>
          <w:rFonts w:ascii="Arial" w:hAnsi="Arial" w:cs="Arial"/>
        </w:rPr>
      </w:pPr>
      <w:r w:rsidRPr="00534D6F">
        <w:rPr>
          <w:rFonts w:ascii="Arial" w:hAnsi="Arial" w:cs="Arial"/>
        </w:rPr>
        <w:t xml:space="preserve">przeniesieniami pomiędzy paragrafami wydatków na realizację projektu </w:t>
      </w:r>
      <w:r w:rsidR="00E24215">
        <w:rPr>
          <w:rFonts w:ascii="Arial" w:hAnsi="Arial" w:cs="Arial"/>
        </w:rPr>
        <w:br/>
      </w:r>
      <w:r w:rsidRPr="00534D6F">
        <w:rPr>
          <w:rFonts w:ascii="Arial" w:hAnsi="Arial" w:cs="Arial"/>
        </w:rPr>
        <w:t xml:space="preserve">pn. „Szlakiem obiektów UNESCO </w:t>
      </w:r>
      <w:r w:rsidR="00E24215">
        <w:rPr>
          <w:rFonts w:ascii="Arial" w:hAnsi="Arial" w:cs="Arial"/>
        </w:rPr>
        <w:t>na pograniczu polsko-słowackim”.</w:t>
      </w:r>
    </w:p>
    <w:bookmarkEnd w:id="28"/>
    <w:p w:rsidR="003F36D8" w:rsidRPr="00534D6F" w:rsidRDefault="003F36D8" w:rsidP="003F36D8">
      <w:pPr>
        <w:pStyle w:val="Akapitzlist"/>
        <w:numPr>
          <w:ilvl w:val="0"/>
          <w:numId w:val="513"/>
        </w:numPr>
        <w:tabs>
          <w:tab w:val="left" w:pos="709"/>
        </w:tabs>
        <w:spacing w:line="360" w:lineRule="auto"/>
        <w:ind w:left="709" w:hanging="425"/>
        <w:contextualSpacing/>
        <w:jc w:val="both"/>
        <w:rPr>
          <w:rFonts w:ascii="Arial" w:hAnsi="Arial" w:cs="Arial"/>
        </w:rPr>
      </w:pPr>
      <w:r w:rsidRPr="00534D6F">
        <w:rPr>
          <w:rFonts w:ascii="Arial" w:hAnsi="Arial" w:cs="Arial"/>
        </w:rPr>
        <w:t>w ramach działu 750 – Administracja publiczna, rozdziału 75095 – Pozostała działalność plan wydatków wynosił: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1 stycznia 2018 r. – 98.500,- zł,</w:t>
      </w:r>
    </w:p>
    <w:p w:rsidR="003F36D8" w:rsidRPr="00534D6F" w:rsidRDefault="003F36D8" w:rsidP="003F36D8">
      <w:pPr>
        <w:numPr>
          <w:ilvl w:val="0"/>
          <w:numId w:val="501"/>
        </w:numPr>
        <w:tabs>
          <w:tab w:val="left" w:pos="993"/>
        </w:tabs>
        <w:spacing w:after="0" w:line="360" w:lineRule="auto"/>
        <w:ind w:left="993" w:hanging="284"/>
        <w:jc w:val="both"/>
        <w:rPr>
          <w:rFonts w:ascii="Arial" w:hAnsi="Arial" w:cs="Arial"/>
          <w:sz w:val="24"/>
          <w:szCs w:val="24"/>
        </w:rPr>
      </w:pPr>
      <w:r w:rsidRPr="00534D6F">
        <w:rPr>
          <w:rFonts w:ascii="Arial" w:hAnsi="Arial" w:cs="Arial"/>
          <w:sz w:val="24"/>
          <w:szCs w:val="24"/>
        </w:rPr>
        <w:t>na dzień 31 grudnia 2018 r. – 160.625,- zł.</w:t>
      </w:r>
    </w:p>
    <w:p w:rsidR="003F36D8" w:rsidRPr="00A745B5" w:rsidRDefault="003F36D8" w:rsidP="003F36D8">
      <w:pPr>
        <w:pStyle w:val="Akapitzlist"/>
        <w:tabs>
          <w:tab w:val="left" w:pos="709"/>
        </w:tabs>
        <w:spacing w:line="360" w:lineRule="auto"/>
        <w:ind w:left="709"/>
        <w:jc w:val="both"/>
        <w:rPr>
          <w:rFonts w:ascii="Arial" w:hAnsi="Arial" w:cs="Arial"/>
        </w:rPr>
      </w:pPr>
      <w:r w:rsidRPr="00534D6F">
        <w:rPr>
          <w:rFonts w:ascii="Arial" w:hAnsi="Arial" w:cs="Arial"/>
        </w:rPr>
        <w:t>W trakcie roku budżetowego dokonano zmian w planie wydatków poprzez zwiększenie planu o kwotę 62.125,- zł w związku ze zwiększeniem wydatków na realizację projektu pn. „Partnerstwo dla wspólnego rozwoju”.</w:t>
      </w:r>
    </w:p>
    <w:p w:rsidR="003F36D8" w:rsidRPr="00C23608" w:rsidRDefault="003F36D8" w:rsidP="003F36D8">
      <w:pPr>
        <w:spacing w:after="0" w:line="360" w:lineRule="auto"/>
        <w:jc w:val="both"/>
        <w:rPr>
          <w:rFonts w:ascii="Arial" w:eastAsia="Times New Roman" w:hAnsi="Arial" w:cs="Arial"/>
          <w:bCs/>
          <w:color w:val="000000" w:themeColor="text1"/>
          <w:sz w:val="24"/>
          <w:szCs w:val="24"/>
        </w:rPr>
      </w:pPr>
    </w:p>
    <w:p w:rsidR="004F3550" w:rsidRPr="004F3550" w:rsidRDefault="004F3550" w:rsidP="004F3550">
      <w:pPr>
        <w:spacing w:after="0" w:line="360" w:lineRule="auto"/>
        <w:ind w:left="567"/>
        <w:jc w:val="center"/>
        <w:rPr>
          <w:rFonts w:ascii="Arial" w:eastAsia="Times New Roman" w:hAnsi="Arial" w:cs="Arial"/>
          <w:b/>
          <w:color w:val="FF0000"/>
          <w:sz w:val="24"/>
          <w:szCs w:val="24"/>
          <w:lang w:eastAsia="pl-PL"/>
        </w:rPr>
      </w:pPr>
    </w:p>
    <w:p w:rsidR="004F3550" w:rsidRPr="00DF7ABA" w:rsidRDefault="004F3550" w:rsidP="00BD57E3">
      <w:pPr>
        <w:spacing w:after="0" w:line="360" w:lineRule="auto"/>
        <w:ind w:left="-284" w:firstLine="284"/>
        <w:jc w:val="both"/>
        <w:rPr>
          <w:rFonts w:ascii="Arial" w:eastAsia="Times New Roman" w:hAnsi="Arial" w:cs="Arial"/>
          <w:b/>
          <w:bCs/>
          <w:color w:val="FF0000"/>
          <w:sz w:val="24"/>
          <w:szCs w:val="24"/>
          <w:lang w:eastAsia="pl-PL"/>
        </w:rPr>
      </w:pPr>
    </w:p>
    <w:sectPr w:rsidR="004F3550" w:rsidRPr="00DF7ABA" w:rsidSect="0091129D">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1B" w:rsidRDefault="00B50E1B" w:rsidP="002C23E5">
      <w:pPr>
        <w:spacing w:after="0" w:line="240" w:lineRule="auto"/>
      </w:pPr>
      <w:r>
        <w:separator/>
      </w:r>
    </w:p>
  </w:endnote>
  <w:endnote w:type="continuationSeparator" w:id="0">
    <w:p w:rsidR="00B50E1B" w:rsidRDefault="00B50E1B" w:rsidP="002C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00"/>
    <w:family w:val="auto"/>
    <w:pitch w:val="variable"/>
    <w:sig w:usb0="00000803" w:usb1="00000000" w:usb2="00000000" w:usb3="00000000" w:csb0="0000002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489025"/>
      <w:docPartObj>
        <w:docPartGallery w:val="Page Numbers (Bottom of Page)"/>
        <w:docPartUnique/>
      </w:docPartObj>
    </w:sdtPr>
    <w:sdtEndPr/>
    <w:sdtContent>
      <w:p w:rsidR="00A909F9" w:rsidRDefault="00A909F9">
        <w:pPr>
          <w:pStyle w:val="Stopka"/>
          <w:jc w:val="right"/>
        </w:pPr>
        <w:r>
          <w:fldChar w:fldCharType="begin"/>
        </w:r>
        <w:r>
          <w:instrText>PAGE   \* MERGEFORMAT</w:instrText>
        </w:r>
        <w:r>
          <w:fldChar w:fldCharType="separate"/>
        </w:r>
        <w:r w:rsidR="00657444">
          <w:rPr>
            <w:noProof/>
          </w:rPr>
          <w:t>236</w:t>
        </w:r>
        <w:r>
          <w:fldChar w:fldCharType="end"/>
        </w:r>
      </w:p>
    </w:sdtContent>
  </w:sdt>
  <w:p w:rsidR="00A909F9" w:rsidRDefault="00A909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1B" w:rsidRDefault="00B50E1B" w:rsidP="002C23E5">
      <w:pPr>
        <w:spacing w:after="0" w:line="240" w:lineRule="auto"/>
      </w:pPr>
      <w:r>
        <w:separator/>
      </w:r>
    </w:p>
  </w:footnote>
  <w:footnote w:type="continuationSeparator" w:id="0">
    <w:p w:rsidR="00B50E1B" w:rsidRDefault="00B50E1B" w:rsidP="002C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D0BC5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1"/>
    <w:multiLevelType w:val="singleLevel"/>
    <w:tmpl w:val="00000021"/>
    <w:name w:val="WW8Num33"/>
    <w:lvl w:ilvl="0">
      <w:start w:val="1"/>
      <w:numFmt w:val="upperRoman"/>
      <w:lvlText w:val="%1."/>
      <w:lvlJc w:val="left"/>
      <w:pPr>
        <w:tabs>
          <w:tab w:val="num" w:pos="0"/>
        </w:tabs>
        <w:ind w:left="720" w:hanging="360"/>
      </w:pPr>
    </w:lvl>
  </w:abstractNum>
  <w:abstractNum w:abstractNumId="2" w15:restartNumberingAfterBreak="0">
    <w:nsid w:val="00000049"/>
    <w:multiLevelType w:val="singleLevel"/>
    <w:tmpl w:val="04150011"/>
    <w:lvl w:ilvl="0">
      <w:start w:val="1"/>
      <w:numFmt w:val="decimal"/>
      <w:lvlText w:val="%1)"/>
      <w:lvlJc w:val="left"/>
      <w:pPr>
        <w:ind w:left="360" w:hanging="360"/>
      </w:pPr>
    </w:lvl>
  </w:abstractNum>
  <w:abstractNum w:abstractNumId="3" w15:restartNumberingAfterBreak="0">
    <w:nsid w:val="0000004C"/>
    <w:multiLevelType w:val="singleLevel"/>
    <w:tmpl w:val="0000004C"/>
    <w:name w:val="WW8Num76"/>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33447"/>
    <w:multiLevelType w:val="hybridMultilevel"/>
    <w:tmpl w:val="D180DC1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0630DB2"/>
    <w:multiLevelType w:val="hybridMultilevel"/>
    <w:tmpl w:val="5D7251B0"/>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6" w15:restartNumberingAfterBreak="0">
    <w:nsid w:val="0077042C"/>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CD6E5B"/>
    <w:multiLevelType w:val="hybridMultilevel"/>
    <w:tmpl w:val="2D8EF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DB710A"/>
    <w:multiLevelType w:val="hybridMultilevel"/>
    <w:tmpl w:val="0E3EDEFE"/>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0E327D0"/>
    <w:multiLevelType w:val="hybridMultilevel"/>
    <w:tmpl w:val="439E7848"/>
    <w:lvl w:ilvl="0" w:tplc="19E6F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0EB581A"/>
    <w:multiLevelType w:val="hybridMultilevel"/>
    <w:tmpl w:val="4DDC81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14A1753"/>
    <w:multiLevelType w:val="hybridMultilevel"/>
    <w:tmpl w:val="E018BEA0"/>
    <w:lvl w:ilvl="0" w:tplc="22E2A2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014D206B"/>
    <w:multiLevelType w:val="hybridMultilevel"/>
    <w:tmpl w:val="9BB86088"/>
    <w:lvl w:ilvl="0" w:tplc="19E6F51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 w15:restartNumberingAfterBreak="0">
    <w:nsid w:val="01513F72"/>
    <w:multiLevelType w:val="hybridMultilevel"/>
    <w:tmpl w:val="4F6C78F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18B5F9C"/>
    <w:multiLevelType w:val="hybridMultilevel"/>
    <w:tmpl w:val="F2AC7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D0390D"/>
    <w:multiLevelType w:val="hybridMultilevel"/>
    <w:tmpl w:val="AD202ED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20A659E"/>
    <w:multiLevelType w:val="hybridMultilevel"/>
    <w:tmpl w:val="402C3908"/>
    <w:lvl w:ilvl="0" w:tplc="3A9A95E2">
      <w:start w:val="1"/>
      <w:numFmt w:val="bullet"/>
      <w:lvlText w:val=""/>
      <w:lvlJc w:val="left"/>
      <w:pPr>
        <w:ind w:left="1211" w:hanging="360"/>
      </w:pPr>
      <w:rPr>
        <w:rFonts w:ascii="Symbol" w:hAnsi="Symbol"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15:restartNumberingAfterBreak="0">
    <w:nsid w:val="02400A75"/>
    <w:multiLevelType w:val="hybridMultilevel"/>
    <w:tmpl w:val="9AE8651A"/>
    <w:lvl w:ilvl="0" w:tplc="47226A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292469C"/>
    <w:multiLevelType w:val="hybridMultilevel"/>
    <w:tmpl w:val="E8C46D6A"/>
    <w:lvl w:ilvl="0" w:tplc="E3BC61A2">
      <w:start w:val="1"/>
      <w:numFmt w:val="decimal"/>
      <w:lvlText w:val="%1)"/>
      <w:lvlJc w:val="left"/>
      <w:pPr>
        <w:ind w:left="502" w:hanging="360"/>
      </w:pPr>
      <w:rPr>
        <w:color w:val="000000" w:themeColor="text1"/>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9" w15:restartNumberingAfterBreak="0">
    <w:nsid w:val="02EF3C29"/>
    <w:multiLevelType w:val="hybridMultilevel"/>
    <w:tmpl w:val="78C210F2"/>
    <w:lvl w:ilvl="0" w:tplc="3426F7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3185476"/>
    <w:multiLevelType w:val="hybridMultilevel"/>
    <w:tmpl w:val="541C1054"/>
    <w:lvl w:ilvl="0" w:tplc="DBF019E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6431A9"/>
    <w:multiLevelType w:val="multilevel"/>
    <w:tmpl w:val="B74090DE"/>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3726390"/>
    <w:multiLevelType w:val="multilevel"/>
    <w:tmpl w:val="2FA42F3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3AF7D03"/>
    <w:multiLevelType w:val="hybridMultilevel"/>
    <w:tmpl w:val="0D20EC0E"/>
    <w:lvl w:ilvl="0" w:tplc="E244097A">
      <w:start w:val="10"/>
      <w:numFmt w:val="decimal"/>
      <w:lvlText w:val="%1"/>
      <w:lvlJc w:val="left"/>
      <w:pPr>
        <w:ind w:left="720" w:hanging="360"/>
      </w:pPr>
      <w:rPr>
        <w:rFonts w:hint="default"/>
        <w:b/>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EE7AB7"/>
    <w:multiLevelType w:val="hybridMultilevel"/>
    <w:tmpl w:val="E534B4B8"/>
    <w:lvl w:ilvl="0" w:tplc="A7C22EB4">
      <w:start w:val="1"/>
      <w:numFmt w:val="decimal"/>
      <w:lvlText w:val="%1)"/>
      <w:lvlJc w:val="left"/>
      <w:pPr>
        <w:ind w:left="788" w:hanging="360"/>
      </w:pPr>
      <w:rPr>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5" w15:restartNumberingAfterBreak="0">
    <w:nsid w:val="046E2EA7"/>
    <w:multiLevelType w:val="hybridMultilevel"/>
    <w:tmpl w:val="E63620F8"/>
    <w:styleLink w:val="Styl19"/>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780C0A"/>
    <w:multiLevelType w:val="hybridMultilevel"/>
    <w:tmpl w:val="5C70B0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48E625B"/>
    <w:multiLevelType w:val="multilevel"/>
    <w:tmpl w:val="2D046E46"/>
    <w:lvl w:ilvl="0">
      <w:start w:val="1"/>
      <w:numFmt w:val="upperRoman"/>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928"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055C437A"/>
    <w:multiLevelType w:val="hybridMultilevel"/>
    <w:tmpl w:val="E24C1E80"/>
    <w:lvl w:ilvl="0" w:tplc="5950EA28">
      <w:start w:val="1"/>
      <w:numFmt w:val="bullet"/>
      <w:lvlText w:val=""/>
      <w:lvlJc w:val="left"/>
      <w:pPr>
        <w:ind w:left="1073" w:hanging="360"/>
      </w:pPr>
      <w:rPr>
        <w:rFonts w:ascii="Symbol" w:hAnsi="Symbol" w:hint="default"/>
        <w:color w:val="auto"/>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29" w15:restartNumberingAfterBreak="0">
    <w:nsid w:val="056B1CCB"/>
    <w:multiLevelType w:val="hybridMultilevel"/>
    <w:tmpl w:val="958ED272"/>
    <w:lvl w:ilvl="0" w:tplc="CD5A763C">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15:restartNumberingAfterBreak="0">
    <w:nsid w:val="057D387C"/>
    <w:multiLevelType w:val="hybridMultilevel"/>
    <w:tmpl w:val="5D34F964"/>
    <w:lvl w:ilvl="0" w:tplc="E98C4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7E6BA2"/>
    <w:multiLevelType w:val="hybridMultilevel"/>
    <w:tmpl w:val="E4BA4EBA"/>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05EF568B"/>
    <w:multiLevelType w:val="hybridMultilevel"/>
    <w:tmpl w:val="D04ED352"/>
    <w:lvl w:ilvl="0" w:tplc="BDEEF2E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DC5432"/>
    <w:multiLevelType w:val="multilevel"/>
    <w:tmpl w:val="6D803EEC"/>
    <w:lvl w:ilvl="0">
      <w:start w:val="4"/>
      <w:numFmt w:val="decimal"/>
      <w:lvlText w:val="%1)"/>
      <w:lvlJc w:val="left"/>
      <w:pPr>
        <w:ind w:left="786" w:hanging="360"/>
      </w:pPr>
      <w:rPr>
        <w:rFonts w:ascii="Arial" w:eastAsia="Times New Roman" w:hAnsi="Arial" w:cs="Arial" w:hint="default"/>
        <w:b w:val="0"/>
        <w:color w:val="auto"/>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4" w15:restartNumberingAfterBreak="0">
    <w:nsid w:val="07696E8F"/>
    <w:multiLevelType w:val="hybridMultilevel"/>
    <w:tmpl w:val="1DC67652"/>
    <w:lvl w:ilvl="0" w:tplc="A3FA1ED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07894217"/>
    <w:multiLevelType w:val="hybridMultilevel"/>
    <w:tmpl w:val="3BC450DA"/>
    <w:lvl w:ilvl="0" w:tplc="4E86BAC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07FC7203"/>
    <w:multiLevelType w:val="hybridMultilevel"/>
    <w:tmpl w:val="F28C989C"/>
    <w:lvl w:ilvl="0" w:tplc="04150017">
      <w:start w:val="1"/>
      <w:numFmt w:val="lowerLetter"/>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80007CC"/>
    <w:multiLevelType w:val="hybridMultilevel"/>
    <w:tmpl w:val="9CC8333C"/>
    <w:lvl w:ilvl="0" w:tplc="47226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8567AC1"/>
    <w:multiLevelType w:val="hybridMultilevel"/>
    <w:tmpl w:val="F632688C"/>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85C7082"/>
    <w:multiLevelType w:val="hybridMultilevel"/>
    <w:tmpl w:val="ED9C3F70"/>
    <w:lvl w:ilvl="0" w:tplc="19702DA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7E087C"/>
    <w:multiLevelType w:val="hybridMultilevel"/>
    <w:tmpl w:val="78025ECE"/>
    <w:lvl w:ilvl="0" w:tplc="CD5A76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089C79A2"/>
    <w:multiLevelType w:val="hybridMultilevel"/>
    <w:tmpl w:val="99EEF02C"/>
    <w:lvl w:ilvl="0" w:tplc="CF081E9A">
      <w:start w:val="1"/>
      <w:numFmt w:val="decimal"/>
      <w:lvlText w:val="%1)"/>
      <w:lvlJc w:val="left"/>
      <w:pPr>
        <w:ind w:left="1778"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8A419E9"/>
    <w:multiLevelType w:val="hybridMultilevel"/>
    <w:tmpl w:val="06BEE1BC"/>
    <w:lvl w:ilvl="0" w:tplc="7A56C28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4B2EA2"/>
    <w:multiLevelType w:val="hybridMultilevel"/>
    <w:tmpl w:val="A3EE7F1E"/>
    <w:lvl w:ilvl="0" w:tplc="173CC83C">
      <w:start w:val="1"/>
      <w:numFmt w:val="lowerLetter"/>
      <w:lvlText w:val="%1)"/>
      <w:lvlJc w:val="left"/>
      <w:pPr>
        <w:tabs>
          <w:tab w:val="num" w:pos="0"/>
        </w:tabs>
        <w:ind w:left="786"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49435E"/>
    <w:multiLevelType w:val="hybridMultilevel"/>
    <w:tmpl w:val="4386C124"/>
    <w:lvl w:ilvl="0" w:tplc="088651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0A4D54CE"/>
    <w:multiLevelType w:val="hybridMultilevel"/>
    <w:tmpl w:val="4CA270D2"/>
    <w:lvl w:ilvl="0" w:tplc="F5F2DB0A">
      <w:start w:val="1"/>
      <w:numFmt w:val="lowerLetter"/>
      <w:lvlText w:val="%1)"/>
      <w:lvlJc w:val="left"/>
      <w:pPr>
        <w:tabs>
          <w:tab w:val="num" w:pos="0"/>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0A800330"/>
    <w:multiLevelType w:val="hybridMultilevel"/>
    <w:tmpl w:val="C3204ED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8666C8"/>
    <w:multiLevelType w:val="hybridMultilevel"/>
    <w:tmpl w:val="95789B7A"/>
    <w:lvl w:ilvl="0" w:tplc="9654AE48">
      <w:start w:val="1"/>
      <w:numFmt w:val="upperRoman"/>
      <w:lvlText w:val="%1."/>
      <w:lvlJc w:val="righ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0B323140"/>
    <w:multiLevelType w:val="hybridMultilevel"/>
    <w:tmpl w:val="3F68F214"/>
    <w:lvl w:ilvl="0" w:tplc="47226A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0BE04929"/>
    <w:multiLevelType w:val="hybridMultilevel"/>
    <w:tmpl w:val="BB0433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0BF31717"/>
    <w:multiLevelType w:val="hybridMultilevel"/>
    <w:tmpl w:val="1E3EA344"/>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BF328C7"/>
    <w:multiLevelType w:val="hybridMultilevel"/>
    <w:tmpl w:val="25E64670"/>
    <w:lvl w:ilvl="0" w:tplc="BDB2FB24">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C361306"/>
    <w:multiLevelType w:val="hybridMultilevel"/>
    <w:tmpl w:val="765075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4B4C1B"/>
    <w:multiLevelType w:val="hybridMultilevel"/>
    <w:tmpl w:val="2614221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4" w15:restartNumberingAfterBreak="0">
    <w:nsid w:val="0C4C7A4C"/>
    <w:multiLevelType w:val="hybridMultilevel"/>
    <w:tmpl w:val="D03AEE02"/>
    <w:lvl w:ilvl="0" w:tplc="84FC613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CDD32CA"/>
    <w:multiLevelType w:val="hybridMultilevel"/>
    <w:tmpl w:val="6BF8A0E8"/>
    <w:lvl w:ilvl="0" w:tplc="FD3233FE">
      <w:start w:val="2"/>
      <w:numFmt w:val="upperRoman"/>
      <w:lvlText w:val="%1."/>
      <w:lvlJc w:val="righ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CF371A5"/>
    <w:multiLevelType w:val="hybridMultilevel"/>
    <w:tmpl w:val="4C026EBC"/>
    <w:lvl w:ilvl="0" w:tplc="A6C09632">
      <w:start w:val="1"/>
      <w:numFmt w:val="upperRoman"/>
      <w:lvlText w:val="%1."/>
      <w:lvlJc w:val="left"/>
      <w:pPr>
        <w:ind w:left="720" w:hanging="72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CFC5CDA"/>
    <w:multiLevelType w:val="hybridMultilevel"/>
    <w:tmpl w:val="3E5CAD8E"/>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016FC8"/>
    <w:multiLevelType w:val="multilevel"/>
    <w:tmpl w:val="10DE5166"/>
    <w:lvl w:ilvl="0">
      <w:start w:val="1"/>
      <w:numFmt w:val="decimal"/>
      <w:lvlText w:val="%1)"/>
      <w:lvlJc w:val="left"/>
      <w:pPr>
        <w:ind w:left="360" w:hanging="360"/>
      </w:pPr>
      <w:rPr>
        <w:rFonts w:cs="Times New Roman"/>
        <w:color w:val="auto"/>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9" w15:restartNumberingAfterBreak="0">
    <w:nsid w:val="0E115B08"/>
    <w:multiLevelType w:val="hybridMultilevel"/>
    <w:tmpl w:val="6E623EDC"/>
    <w:lvl w:ilvl="0" w:tplc="04150017">
      <w:start w:val="1"/>
      <w:numFmt w:val="lowerLetter"/>
      <w:lvlText w:val="%1)"/>
      <w:lvlJc w:val="left"/>
      <w:pPr>
        <w:ind w:left="1571" w:hanging="360"/>
      </w:pPr>
      <w:rPr>
        <w:rFont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0E4C2C95"/>
    <w:multiLevelType w:val="hybridMultilevel"/>
    <w:tmpl w:val="0518AE7C"/>
    <w:lvl w:ilvl="0" w:tplc="C65AEA04">
      <w:start w:val="1"/>
      <w:numFmt w:val="bullet"/>
      <w:lvlText w:val=""/>
      <w:lvlJc w:val="left"/>
      <w:pPr>
        <w:ind w:left="928"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0E4F10B9"/>
    <w:multiLevelType w:val="hybridMultilevel"/>
    <w:tmpl w:val="1BB40EB8"/>
    <w:lvl w:ilvl="0" w:tplc="3950212C">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0E6F62C3"/>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D4013E"/>
    <w:multiLevelType w:val="hybridMultilevel"/>
    <w:tmpl w:val="96803AD0"/>
    <w:lvl w:ilvl="0" w:tplc="92621F96">
      <w:start w:val="2"/>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096E47"/>
    <w:multiLevelType w:val="hybridMultilevel"/>
    <w:tmpl w:val="BDA85706"/>
    <w:lvl w:ilvl="0" w:tplc="22406A42">
      <w:start w:val="1"/>
      <w:numFmt w:val="lowerLetter"/>
      <w:lvlText w:val="%1)"/>
      <w:lvlJc w:val="left"/>
      <w:pPr>
        <w:tabs>
          <w:tab w:val="num" w:pos="3316"/>
        </w:tabs>
        <w:ind w:left="3316"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20035A"/>
    <w:multiLevelType w:val="hybridMultilevel"/>
    <w:tmpl w:val="758ACD78"/>
    <w:lvl w:ilvl="0" w:tplc="04150011">
      <w:start w:val="1"/>
      <w:numFmt w:val="decimal"/>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6" w15:restartNumberingAfterBreak="0">
    <w:nsid w:val="0F20620E"/>
    <w:multiLevelType w:val="hybridMultilevel"/>
    <w:tmpl w:val="3F249DA6"/>
    <w:lvl w:ilvl="0" w:tplc="84DED49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7" w15:restartNumberingAfterBreak="0">
    <w:nsid w:val="0F32174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F7232E3"/>
    <w:multiLevelType w:val="hybridMultilevel"/>
    <w:tmpl w:val="E18A2360"/>
    <w:lvl w:ilvl="0" w:tplc="94B691B4">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F765CEF"/>
    <w:multiLevelType w:val="multilevel"/>
    <w:tmpl w:val="679C6BA4"/>
    <w:lvl w:ilvl="0">
      <w:start w:val="1"/>
      <w:numFmt w:val="upperRoman"/>
      <w:lvlText w:val="%1."/>
      <w:lvlJc w:val="left"/>
      <w:pPr>
        <w:ind w:left="360" w:hanging="360"/>
      </w:pPr>
      <w:rPr>
        <w:rFonts w:cs="Times New Roman"/>
        <w:strike w:val="0"/>
        <w:dstrike w:val="0"/>
        <w:u w:val="none"/>
        <w:effect w:val="none"/>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00F3B58"/>
    <w:multiLevelType w:val="hybridMultilevel"/>
    <w:tmpl w:val="AC3E34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10361616"/>
    <w:multiLevelType w:val="hybridMultilevel"/>
    <w:tmpl w:val="0C848F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104B4873"/>
    <w:multiLevelType w:val="hybridMultilevel"/>
    <w:tmpl w:val="710A04E6"/>
    <w:lvl w:ilvl="0" w:tplc="54BAC0C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08E4DD6"/>
    <w:multiLevelType w:val="hybridMultilevel"/>
    <w:tmpl w:val="63460890"/>
    <w:lvl w:ilvl="0" w:tplc="E13412D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10967F94"/>
    <w:multiLevelType w:val="hybridMultilevel"/>
    <w:tmpl w:val="CFE04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0A6677E"/>
    <w:multiLevelType w:val="hybridMultilevel"/>
    <w:tmpl w:val="FB2ED0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0C2085A"/>
    <w:multiLevelType w:val="hybridMultilevel"/>
    <w:tmpl w:val="C7D4BF44"/>
    <w:lvl w:ilvl="0" w:tplc="2E5259BE">
      <w:start w:val="1"/>
      <w:numFmt w:val="upperRoman"/>
      <w:lvlText w:val="%1."/>
      <w:lvlJc w:val="right"/>
      <w:pPr>
        <w:tabs>
          <w:tab w:val="num" w:pos="3420"/>
        </w:tabs>
        <w:ind w:left="3420" w:hanging="180"/>
      </w:pPr>
      <w:rPr>
        <w:rFonts w:cs="Times New Roman" w:hint="default"/>
        <w:color w:val="auto"/>
      </w:rPr>
    </w:lvl>
    <w:lvl w:ilvl="1" w:tplc="A55C54A2">
      <w:start w:val="1"/>
      <w:numFmt w:val="decimal"/>
      <w:lvlText w:val="%2)"/>
      <w:lvlJc w:val="left"/>
      <w:pPr>
        <w:tabs>
          <w:tab w:val="num" w:pos="1440"/>
        </w:tabs>
        <w:ind w:left="1440" w:hanging="360"/>
      </w:pPr>
      <w:rPr>
        <w:rFonts w:cs="Times New Roman" w:hint="default"/>
        <w:color w:val="auto"/>
      </w:rPr>
    </w:lvl>
    <w:lvl w:ilvl="2" w:tplc="7020EB8C">
      <w:start w:val="1"/>
      <w:numFmt w:val="lowerLetter"/>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15B70EE"/>
    <w:multiLevelType w:val="hybridMultilevel"/>
    <w:tmpl w:val="6974F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16912D1"/>
    <w:multiLevelType w:val="hybridMultilevel"/>
    <w:tmpl w:val="80666FD6"/>
    <w:lvl w:ilvl="0" w:tplc="E68E757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1692688"/>
    <w:multiLevelType w:val="hybridMultilevel"/>
    <w:tmpl w:val="8CD0A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118013CF"/>
    <w:multiLevelType w:val="hybridMultilevel"/>
    <w:tmpl w:val="542C9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1983534"/>
    <w:multiLevelType w:val="hybridMultilevel"/>
    <w:tmpl w:val="588C7EFA"/>
    <w:lvl w:ilvl="0" w:tplc="DE5E3DFE">
      <w:start w:val="1"/>
      <w:numFmt w:val="lowerLetter"/>
      <w:lvlText w:val="%1)"/>
      <w:lvlJc w:val="left"/>
      <w:pPr>
        <w:ind w:left="1854" w:hanging="360"/>
      </w:pPr>
      <w:rPr>
        <w:rFonts w:ascii="Arial" w:eastAsia="Times New Roman" w:hAnsi="Arial" w:cs="Arial"/>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15:restartNumberingAfterBreak="0">
    <w:nsid w:val="11FB00F9"/>
    <w:multiLevelType w:val="hybridMultilevel"/>
    <w:tmpl w:val="5EB6CA88"/>
    <w:lvl w:ilvl="0" w:tplc="58CE5672">
      <w:start w:val="1"/>
      <w:numFmt w:val="upperRoman"/>
      <w:lvlText w:val="%1."/>
      <w:lvlJc w:val="righ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20A39E5"/>
    <w:multiLevelType w:val="hybridMultilevel"/>
    <w:tmpl w:val="BAB2E90A"/>
    <w:styleLink w:val="Styl143111"/>
    <w:lvl w:ilvl="0" w:tplc="552AC6C8">
      <w:start w:val="1"/>
      <w:numFmt w:val="lowerLetter"/>
      <w:lvlText w:val="%1)"/>
      <w:lvlJc w:val="left"/>
      <w:pPr>
        <w:tabs>
          <w:tab w:val="num" w:pos="1440"/>
        </w:tabs>
        <w:ind w:left="1440" w:hanging="360"/>
      </w:pPr>
      <w:rPr>
        <w:rFonts w:ascii="Arial" w:hAnsi="Arial"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4" w15:restartNumberingAfterBreak="0">
    <w:nsid w:val="124A43E4"/>
    <w:multiLevelType w:val="hybridMultilevel"/>
    <w:tmpl w:val="413052A0"/>
    <w:lvl w:ilvl="0" w:tplc="4DA67236">
      <w:start w:val="1"/>
      <w:numFmt w:val="upperRoman"/>
      <w:lvlText w:val="%1."/>
      <w:lvlJc w:val="righ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3">
      <w:start w:val="1"/>
      <w:numFmt w:val="upp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2B978D2"/>
    <w:multiLevelType w:val="multilevel"/>
    <w:tmpl w:val="5FCEC0F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130858F5"/>
    <w:multiLevelType w:val="hybridMultilevel"/>
    <w:tmpl w:val="554E071A"/>
    <w:lvl w:ilvl="0" w:tplc="F4121D4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7" w15:restartNumberingAfterBreak="0">
    <w:nsid w:val="13F1328F"/>
    <w:multiLevelType w:val="hybridMultilevel"/>
    <w:tmpl w:val="8AB6008C"/>
    <w:lvl w:ilvl="0" w:tplc="19E6F5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8" w15:restartNumberingAfterBreak="0">
    <w:nsid w:val="14566258"/>
    <w:multiLevelType w:val="hybridMultilevel"/>
    <w:tmpl w:val="48E4ACCE"/>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1481510A"/>
    <w:multiLevelType w:val="hybridMultilevel"/>
    <w:tmpl w:val="E48EAD52"/>
    <w:lvl w:ilvl="0" w:tplc="04150013">
      <w:start w:val="1"/>
      <w:numFmt w:val="upperRoman"/>
      <w:lvlText w:val="%1."/>
      <w:lvlJc w:val="righ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4D014E1"/>
    <w:multiLevelType w:val="hybridMultilevel"/>
    <w:tmpl w:val="4AA65042"/>
    <w:lvl w:ilvl="0" w:tplc="7232784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1" w15:restartNumberingAfterBreak="0">
    <w:nsid w:val="14E2544C"/>
    <w:multiLevelType w:val="hybridMultilevel"/>
    <w:tmpl w:val="71184876"/>
    <w:lvl w:ilvl="0" w:tplc="19E6F512">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2" w15:restartNumberingAfterBreak="0">
    <w:nsid w:val="15A101B6"/>
    <w:multiLevelType w:val="hybridMultilevel"/>
    <w:tmpl w:val="430CAA34"/>
    <w:lvl w:ilvl="0" w:tplc="316ECD2C">
      <w:start w:val="1"/>
      <w:numFmt w:val="decimal"/>
      <w:lvlText w:val="%1)"/>
      <w:lvlJc w:val="left"/>
      <w:pPr>
        <w:ind w:left="4613" w:hanging="360"/>
      </w:pPr>
      <w:rPr>
        <w:rFonts w:ascii="Arial" w:eastAsia="Times New Roman" w:hAnsi="Arial" w:cs="Arial" w:hint="default"/>
        <w:color w:val="auto"/>
      </w:rPr>
    </w:lvl>
    <w:lvl w:ilvl="1" w:tplc="04150019" w:tentative="1">
      <w:start w:val="1"/>
      <w:numFmt w:val="lowerLetter"/>
      <w:lvlText w:val="%2."/>
      <w:lvlJc w:val="left"/>
      <w:pPr>
        <w:ind w:left="5333" w:hanging="360"/>
      </w:pPr>
      <w:rPr>
        <w:rFonts w:cs="Times New Roman"/>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93" w15:restartNumberingAfterBreak="0">
    <w:nsid w:val="15D414CC"/>
    <w:multiLevelType w:val="hybridMultilevel"/>
    <w:tmpl w:val="E1D89F1C"/>
    <w:lvl w:ilvl="0" w:tplc="E98C4698">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16394546"/>
    <w:multiLevelType w:val="hybridMultilevel"/>
    <w:tmpl w:val="817AAA2C"/>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5" w15:restartNumberingAfterBreak="0">
    <w:nsid w:val="16A86181"/>
    <w:multiLevelType w:val="hybridMultilevel"/>
    <w:tmpl w:val="A7C0FCFA"/>
    <w:lvl w:ilvl="0" w:tplc="C7AA48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234845"/>
    <w:multiLevelType w:val="hybridMultilevel"/>
    <w:tmpl w:val="D13A4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7F715AA"/>
    <w:multiLevelType w:val="hybridMultilevel"/>
    <w:tmpl w:val="CC7E8E36"/>
    <w:styleLink w:val="Styl14"/>
    <w:lvl w:ilvl="0" w:tplc="56267112">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8022CB4"/>
    <w:multiLevelType w:val="multilevel"/>
    <w:tmpl w:val="22FECD0C"/>
    <w:lvl w:ilvl="0">
      <w:start w:val="1"/>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82169EE"/>
    <w:multiLevelType w:val="hybridMultilevel"/>
    <w:tmpl w:val="C07AA7FE"/>
    <w:lvl w:ilvl="0" w:tplc="C65AEA0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1878799F"/>
    <w:multiLevelType w:val="hybridMultilevel"/>
    <w:tmpl w:val="4AA04C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1912709C"/>
    <w:multiLevelType w:val="hybridMultilevel"/>
    <w:tmpl w:val="7D0EEBC8"/>
    <w:lvl w:ilvl="0" w:tplc="19E6F5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15:restartNumberingAfterBreak="0">
    <w:nsid w:val="193120A9"/>
    <w:multiLevelType w:val="hybridMultilevel"/>
    <w:tmpl w:val="6622B620"/>
    <w:lvl w:ilvl="0" w:tplc="445C12F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19586A90"/>
    <w:multiLevelType w:val="multilevel"/>
    <w:tmpl w:val="93B2ACC2"/>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i w:val="0"/>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19725A20"/>
    <w:multiLevelType w:val="hybridMultilevel"/>
    <w:tmpl w:val="6E369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9754526"/>
    <w:multiLevelType w:val="hybridMultilevel"/>
    <w:tmpl w:val="16A4D7AA"/>
    <w:lvl w:ilvl="0" w:tplc="47226A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6" w15:restartNumberingAfterBreak="0">
    <w:nsid w:val="19DC301E"/>
    <w:multiLevelType w:val="hybridMultilevel"/>
    <w:tmpl w:val="947494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19F27D35"/>
    <w:multiLevelType w:val="hybridMultilevel"/>
    <w:tmpl w:val="77C65536"/>
    <w:lvl w:ilvl="0" w:tplc="8CBEE874">
      <w:start w:val="2"/>
      <w:numFmt w:val="upperRoman"/>
      <w:lvlText w:val="%1."/>
      <w:lvlJc w:val="righ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A9B678E"/>
    <w:multiLevelType w:val="hybridMultilevel"/>
    <w:tmpl w:val="F008E9C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1AA3262D"/>
    <w:multiLevelType w:val="hybridMultilevel"/>
    <w:tmpl w:val="90021E34"/>
    <w:lvl w:ilvl="0" w:tplc="445C12FC">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1B5958DC"/>
    <w:multiLevelType w:val="multilevel"/>
    <w:tmpl w:val="866AF176"/>
    <w:lvl w:ilvl="0">
      <w:start w:val="1"/>
      <w:numFmt w:val="lowerLetter"/>
      <w:lvlText w:val="%1)"/>
      <w:lvlJc w:val="left"/>
      <w:pPr>
        <w:ind w:left="1440" w:hanging="363"/>
      </w:pPr>
      <w:rPr>
        <w:rFonts w:cs="Times New Roman"/>
        <w:color w:val="auto"/>
      </w:rPr>
    </w:lvl>
    <w:lvl w:ilvl="1">
      <w:start w:val="2"/>
      <w:numFmt w:val="upperRoman"/>
      <w:lvlText w:val="%2."/>
      <w:lvlJc w:val="right"/>
      <w:pPr>
        <w:ind w:left="1260" w:hanging="180"/>
      </w:pPr>
      <w:rPr>
        <w:rFonts w:cs="Times New Roman"/>
      </w:rPr>
    </w:lvl>
    <w:lvl w:ilvl="2">
      <w:start w:val="1"/>
      <w:numFmt w:val="decimal"/>
      <w:lvlText w:val="%3)"/>
      <w:lvlJc w:val="left"/>
      <w:pPr>
        <w:ind w:left="2340" w:hanging="360"/>
      </w:pPr>
      <w:rPr>
        <w:rFonts w:ascii="Arial" w:hAnsi="Arial" w:cs="Arial"/>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1B6C4426"/>
    <w:multiLevelType w:val="hybridMultilevel"/>
    <w:tmpl w:val="647202E0"/>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BA06E74"/>
    <w:multiLevelType w:val="hybridMultilevel"/>
    <w:tmpl w:val="3DEE2F0C"/>
    <w:lvl w:ilvl="0" w:tplc="FB72091E">
      <w:start w:val="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BB7016B"/>
    <w:multiLevelType w:val="hybridMultilevel"/>
    <w:tmpl w:val="1D1E74CA"/>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1BCD490F"/>
    <w:multiLevelType w:val="multilevel"/>
    <w:tmpl w:val="12E6739E"/>
    <w:lvl w:ilvl="0">
      <w:start w:val="1"/>
      <w:numFmt w:val="decimal"/>
      <w:lvlText w:val="%1)"/>
      <w:lvlJc w:val="left"/>
      <w:pPr>
        <w:ind w:left="786" w:hanging="360"/>
      </w:pPr>
      <w:rPr>
        <w:rFonts w:ascii="Arial" w:eastAsia="Times New Roman" w:hAnsi="Arial" w:cs="Arial"/>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15" w15:restartNumberingAfterBreak="0">
    <w:nsid w:val="1C4132D1"/>
    <w:multiLevelType w:val="hybridMultilevel"/>
    <w:tmpl w:val="F21E3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C9A7112"/>
    <w:multiLevelType w:val="hybridMultilevel"/>
    <w:tmpl w:val="0BDC6B6C"/>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1CB17BA5"/>
    <w:multiLevelType w:val="hybridMultilevel"/>
    <w:tmpl w:val="ED2669C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1CF76BC7"/>
    <w:multiLevelType w:val="hybridMultilevel"/>
    <w:tmpl w:val="F19EE3F0"/>
    <w:lvl w:ilvl="0" w:tplc="31503BE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1DBC7D79"/>
    <w:multiLevelType w:val="hybridMultilevel"/>
    <w:tmpl w:val="B6A66E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1E2E0E31"/>
    <w:multiLevelType w:val="multilevel"/>
    <w:tmpl w:val="42004510"/>
    <w:styleLink w:val="Styl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1ED058FC"/>
    <w:multiLevelType w:val="hybridMultilevel"/>
    <w:tmpl w:val="D7ECF6CC"/>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1F0B2763"/>
    <w:multiLevelType w:val="hybridMultilevel"/>
    <w:tmpl w:val="667C43C8"/>
    <w:styleLink w:val="Styl14311"/>
    <w:lvl w:ilvl="0" w:tplc="A39AE9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1F663494"/>
    <w:multiLevelType w:val="multilevel"/>
    <w:tmpl w:val="AB6A89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4" w15:restartNumberingAfterBreak="0">
    <w:nsid w:val="1F890A8D"/>
    <w:multiLevelType w:val="hybridMultilevel"/>
    <w:tmpl w:val="B1D2732C"/>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25" w15:restartNumberingAfterBreak="0">
    <w:nsid w:val="1FF82A57"/>
    <w:multiLevelType w:val="hybridMultilevel"/>
    <w:tmpl w:val="4C48F272"/>
    <w:lvl w:ilvl="0" w:tplc="03D45F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03263DC"/>
    <w:multiLevelType w:val="hybridMultilevel"/>
    <w:tmpl w:val="7E96CC9C"/>
    <w:lvl w:ilvl="0" w:tplc="020CE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20504EFD"/>
    <w:multiLevelType w:val="hybridMultilevel"/>
    <w:tmpl w:val="494EA248"/>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8" w15:restartNumberingAfterBreak="0">
    <w:nsid w:val="22986239"/>
    <w:multiLevelType w:val="hybridMultilevel"/>
    <w:tmpl w:val="BF8CEC52"/>
    <w:styleLink w:val="Styl143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2AB42CA"/>
    <w:multiLevelType w:val="hybridMultilevel"/>
    <w:tmpl w:val="731C59C4"/>
    <w:lvl w:ilvl="0" w:tplc="1624EABC">
      <w:start w:val="1"/>
      <w:numFmt w:val="lowerLetter"/>
      <w:lvlText w:val="%1)"/>
      <w:lvlJc w:val="left"/>
      <w:pPr>
        <w:tabs>
          <w:tab w:val="num" w:pos="360"/>
        </w:tabs>
        <w:ind w:left="360" w:hanging="360"/>
      </w:pPr>
      <w:rPr>
        <w:rFonts w:ascii="Arial" w:hAnsi="Arial" w:cs="Arial" w:hint="default"/>
      </w:rPr>
    </w:lvl>
    <w:lvl w:ilvl="1" w:tplc="8F0A08AA">
      <w:start w:val="2"/>
      <w:numFmt w:val="upperRoman"/>
      <w:lvlText w:val="%2."/>
      <w:lvlJc w:val="right"/>
      <w:pPr>
        <w:tabs>
          <w:tab w:val="num" w:pos="-900"/>
        </w:tabs>
        <w:ind w:left="-90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1080"/>
        </w:tabs>
        <w:ind w:left="1080" w:hanging="180"/>
      </w:p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30" w15:restartNumberingAfterBreak="0">
    <w:nsid w:val="23400BF7"/>
    <w:multiLevelType w:val="hybridMultilevel"/>
    <w:tmpl w:val="8A02E9B8"/>
    <w:lvl w:ilvl="0" w:tplc="D666B4EE">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436E4D"/>
    <w:multiLevelType w:val="hybridMultilevel"/>
    <w:tmpl w:val="40380924"/>
    <w:lvl w:ilvl="0" w:tplc="FB70B22A">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3580E59"/>
    <w:multiLevelType w:val="hybridMultilevel"/>
    <w:tmpl w:val="B58424B4"/>
    <w:lvl w:ilvl="0" w:tplc="FC167B4A">
      <w:start w:val="3"/>
      <w:numFmt w:val="decimal"/>
      <w:lvlText w:val="%1)"/>
      <w:lvlJc w:val="left"/>
      <w:pPr>
        <w:ind w:left="785"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3" w15:restartNumberingAfterBreak="0">
    <w:nsid w:val="23762DB7"/>
    <w:multiLevelType w:val="hybridMultilevel"/>
    <w:tmpl w:val="E1EEE34E"/>
    <w:lvl w:ilvl="0" w:tplc="1FA682C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4" w15:restartNumberingAfterBreak="0">
    <w:nsid w:val="238A145D"/>
    <w:multiLevelType w:val="hybridMultilevel"/>
    <w:tmpl w:val="B546B4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15:restartNumberingAfterBreak="0">
    <w:nsid w:val="238C7717"/>
    <w:multiLevelType w:val="hybridMultilevel"/>
    <w:tmpl w:val="218E9D6A"/>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6" w15:restartNumberingAfterBreak="0">
    <w:nsid w:val="23D73709"/>
    <w:multiLevelType w:val="hybridMultilevel"/>
    <w:tmpl w:val="0F627CB6"/>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23D90753"/>
    <w:multiLevelType w:val="hybridMultilevel"/>
    <w:tmpl w:val="85B25D88"/>
    <w:lvl w:ilvl="0" w:tplc="AFDE5CE4">
      <w:start w:val="1"/>
      <w:numFmt w:val="decimal"/>
      <w:lvlText w:val="%1)"/>
      <w:lvlJc w:val="left"/>
      <w:pPr>
        <w:ind w:left="64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23DC54CB"/>
    <w:multiLevelType w:val="hybridMultilevel"/>
    <w:tmpl w:val="8BCA697C"/>
    <w:styleLink w:val="Styl1141"/>
    <w:lvl w:ilvl="0" w:tplc="C65AE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3EF308B"/>
    <w:multiLevelType w:val="hybridMultilevel"/>
    <w:tmpl w:val="BBDC88CE"/>
    <w:lvl w:ilvl="0" w:tplc="D2CEE6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41744C6"/>
    <w:multiLevelType w:val="hybridMultilevel"/>
    <w:tmpl w:val="4D84425C"/>
    <w:lvl w:ilvl="0" w:tplc="98EE6B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1" w15:restartNumberingAfterBreak="0">
    <w:nsid w:val="241B4F15"/>
    <w:multiLevelType w:val="hybridMultilevel"/>
    <w:tmpl w:val="D4660D32"/>
    <w:lvl w:ilvl="0" w:tplc="9D903F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4BE476B"/>
    <w:multiLevelType w:val="hybridMultilevel"/>
    <w:tmpl w:val="0E44B744"/>
    <w:lvl w:ilvl="0" w:tplc="DC566CBE">
      <w:start w:val="1"/>
      <w:numFmt w:val="upperRoman"/>
      <w:lvlText w:val="%1."/>
      <w:lvlJc w:val="righ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0192E"/>
    <w:multiLevelType w:val="hybridMultilevel"/>
    <w:tmpl w:val="94480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4DB246A"/>
    <w:multiLevelType w:val="hybridMultilevel"/>
    <w:tmpl w:val="27BCAFAC"/>
    <w:lvl w:ilvl="0" w:tplc="DE6C6366">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24E23279"/>
    <w:multiLevelType w:val="hybridMultilevel"/>
    <w:tmpl w:val="ACE0870A"/>
    <w:lvl w:ilvl="0" w:tplc="EBF84DB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251F5104"/>
    <w:multiLevelType w:val="hybridMultilevel"/>
    <w:tmpl w:val="BDB08F98"/>
    <w:lvl w:ilvl="0" w:tplc="19E6F5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7" w15:restartNumberingAfterBreak="0">
    <w:nsid w:val="252F2374"/>
    <w:multiLevelType w:val="hybridMultilevel"/>
    <w:tmpl w:val="8BFE0452"/>
    <w:lvl w:ilvl="0" w:tplc="2D3842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56C5F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25E03747"/>
    <w:multiLevelType w:val="hybridMultilevel"/>
    <w:tmpl w:val="0FFE0030"/>
    <w:lvl w:ilvl="0" w:tplc="3D228ED6">
      <w:start w:val="2"/>
      <w:numFmt w:val="decimal"/>
      <w:lvlText w:val="%1)"/>
      <w:lvlJc w:val="left"/>
      <w:pPr>
        <w:ind w:left="100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25EE4839"/>
    <w:multiLevelType w:val="multilevel"/>
    <w:tmpl w:val="D3EE0884"/>
    <w:lvl w:ilvl="0">
      <w:start w:val="1"/>
      <w:numFmt w:val="decimal"/>
      <w:lvlText w:val="%1)"/>
      <w:lvlJc w:val="lef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1" w15:restartNumberingAfterBreak="0">
    <w:nsid w:val="262D4207"/>
    <w:multiLevelType w:val="hybridMultilevel"/>
    <w:tmpl w:val="28E8ACB4"/>
    <w:lvl w:ilvl="0" w:tplc="F73A3264">
      <w:start w:val="1"/>
      <w:numFmt w:val="bullet"/>
      <w:lvlText w:val=""/>
      <w:lvlJc w:val="left"/>
      <w:pPr>
        <w:ind w:left="928" w:hanging="360"/>
      </w:pPr>
      <w:rPr>
        <w:rFonts w:ascii="Symbol" w:hAnsi="Symbol" w:hint="default"/>
        <w:color w:val="auto"/>
        <w:lang w:val="pl-PL"/>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2" w15:restartNumberingAfterBreak="0">
    <w:nsid w:val="263045CC"/>
    <w:multiLevelType w:val="hybridMultilevel"/>
    <w:tmpl w:val="D8B084F0"/>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3" w15:restartNumberingAfterBreak="0">
    <w:nsid w:val="26676AE4"/>
    <w:multiLevelType w:val="hybridMultilevel"/>
    <w:tmpl w:val="8724F1C4"/>
    <w:lvl w:ilvl="0" w:tplc="DFECEF8C">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26973257"/>
    <w:multiLevelType w:val="hybridMultilevel"/>
    <w:tmpl w:val="D5A237FC"/>
    <w:lvl w:ilvl="0" w:tplc="528A00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A26159"/>
    <w:multiLevelType w:val="hybridMultilevel"/>
    <w:tmpl w:val="D8D2860A"/>
    <w:lvl w:ilvl="0" w:tplc="E92E37E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6" w15:restartNumberingAfterBreak="0">
    <w:nsid w:val="271B5E29"/>
    <w:multiLevelType w:val="hybridMultilevel"/>
    <w:tmpl w:val="3F5C3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75D573A"/>
    <w:multiLevelType w:val="hybridMultilevel"/>
    <w:tmpl w:val="39EA3FD4"/>
    <w:lvl w:ilvl="0" w:tplc="CD5A763C">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58" w15:restartNumberingAfterBreak="0">
    <w:nsid w:val="27C27696"/>
    <w:multiLevelType w:val="hybridMultilevel"/>
    <w:tmpl w:val="BF2C9D06"/>
    <w:lvl w:ilvl="0" w:tplc="EEB41F34">
      <w:start w:val="1"/>
      <w:numFmt w:val="decimal"/>
      <w:lvlText w:val="%1)"/>
      <w:lvlJc w:val="left"/>
      <w:pPr>
        <w:tabs>
          <w:tab w:val="num" w:pos="644"/>
        </w:tabs>
        <w:ind w:left="644" w:hanging="360"/>
      </w:pPr>
      <w:rPr>
        <w:b w:val="0"/>
        <w:i w:val="0"/>
      </w:rPr>
    </w:lvl>
    <w:lvl w:ilvl="1" w:tplc="5C64D9A2">
      <w:start w:val="1"/>
      <w:numFmt w:val="lowerLetter"/>
      <w:lvlText w:val="%2)"/>
      <w:lvlJc w:val="left"/>
      <w:pPr>
        <w:tabs>
          <w:tab w:val="num" w:pos="1080"/>
        </w:tabs>
        <w:ind w:left="1080" w:hanging="360"/>
      </w:pPr>
      <w:rPr>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9" w15:restartNumberingAfterBreak="0">
    <w:nsid w:val="27E071CC"/>
    <w:multiLevelType w:val="hybridMultilevel"/>
    <w:tmpl w:val="DC4E1BA4"/>
    <w:lvl w:ilvl="0" w:tplc="3426F7B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0" w15:restartNumberingAfterBreak="0">
    <w:nsid w:val="28557F05"/>
    <w:multiLevelType w:val="hybridMultilevel"/>
    <w:tmpl w:val="C7A0BB4A"/>
    <w:lvl w:ilvl="0" w:tplc="411E9D1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8B02002"/>
    <w:multiLevelType w:val="hybridMultilevel"/>
    <w:tmpl w:val="5FB062C0"/>
    <w:lvl w:ilvl="0" w:tplc="CF081E9A">
      <w:start w:val="1"/>
      <w:numFmt w:val="decimal"/>
      <w:lvlText w:val="%1)"/>
      <w:lvlJc w:val="left"/>
      <w:pPr>
        <w:ind w:left="1778"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6AA0EEE2">
      <w:start w:val="1"/>
      <w:numFmt w:val="lowerLetter"/>
      <w:lvlText w:val="%4)"/>
      <w:lvlJc w:val="left"/>
      <w:pPr>
        <w:ind w:left="3600" w:hanging="360"/>
      </w:pPr>
      <w:rPr>
        <w:rFonts w:ascii="Arial" w:eastAsia="Times New Roman" w:hAnsi="Arial" w:cs="Arial"/>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28B42A5F"/>
    <w:multiLevelType w:val="hybridMultilevel"/>
    <w:tmpl w:val="6C78B48A"/>
    <w:lvl w:ilvl="0" w:tplc="19E6F51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3" w15:restartNumberingAfterBreak="0">
    <w:nsid w:val="291841A7"/>
    <w:multiLevelType w:val="hybridMultilevel"/>
    <w:tmpl w:val="E44A8CEE"/>
    <w:lvl w:ilvl="0" w:tplc="088651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4" w15:restartNumberingAfterBreak="0">
    <w:nsid w:val="293509EB"/>
    <w:multiLevelType w:val="hybridMultilevel"/>
    <w:tmpl w:val="406006C6"/>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04150017">
      <w:start w:val="1"/>
      <w:numFmt w:val="lowerLetter"/>
      <w:lvlText w:val="%4)"/>
      <w:lvlJc w:val="left"/>
      <w:pPr>
        <w:tabs>
          <w:tab w:val="num" w:pos="-284"/>
        </w:tabs>
        <w:ind w:left="-284" w:hanging="360"/>
      </w:p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165" w15:restartNumberingAfterBreak="0">
    <w:nsid w:val="294501A8"/>
    <w:multiLevelType w:val="hybridMultilevel"/>
    <w:tmpl w:val="BA96838E"/>
    <w:lvl w:ilvl="0" w:tplc="7332CE8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15:restartNumberingAfterBreak="0">
    <w:nsid w:val="296662CA"/>
    <w:multiLevelType w:val="hybridMultilevel"/>
    <w:tmpl w:val="50B2361C"/>
    <w:lvl w:ilvl="0" w:tplc="18C46C9E">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9A56A89"/>
    <w:multiLevelType w:val="hybridMultilevel"/>
    <w:tmpl w:val="A120EE08"/>
    <w:lvl w:ilvl="0" w:tplc="14601418">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9AC741D"/>
    <w:multiLevelType w:val="hybridMultilevel"/>
    <w:tmpl w:val="A5C64884"/>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9" w15:restartNumberingAfterBreak="0">
    <w:nsid w:val="29BB2340"/>
    <w:multiLevelType w:val="hybridMultilevel"/>
    <w:tmpl w:val="680296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0" w15:restartNumberingAfterBreak="0">
    <w:nsid w:val="2AA64B34"/>
    <w:multiLevelType w:val="hybridMultilevel"/>
    <w:tmpl w:val="BECE9A0E"/>
    <w:styleLink w:val="Styl1611"/>
    <w:lvl w:ilvl="0" w:tplc="839A2472">
      <w:start w:val="1"/>
      <w:numFmt w:val="lowerLetter"/>
      <w:lvlText w:val="%1)"/>
      <w:lvlJc w:val="left"/>
      <w:pPr>
        <w:ind w:left="720"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2AB92F50"/>
    <w:multiLevelType w:val="hybridMultilevel"/>
    <w:tmpl w:val="39361E48"/>
    <w:lvl w:ilvl="0" w:tplc="4126A926">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2B2B4084"/>
    <w:multiLevelType w:val="hybridMultilevel"/>
    <w:tmpl w:val="6D302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B5233C1"/>
    <w:multiLevelType w:val="hybridMultilevel"/>
    <w:tmpl w:val="E1AAD1AC"/>
    <w:lvl w:ilvl="0" w:tplc="57862A8E">
      <w:start w:val="1"/>
      <w:numFmt w:val="lowerLetter"/>
      <w:lvlText w:val="%1)"/>
      <w:lvlJc w:val="left"/>
      <w:pPr>
        <w:tabs>
          <w:tab w:val="num" w:pos="1080"/>
        </w:tabs>
        <w:ind w:left="1080" w:hanging="360"/>
      </w:pPr>
      <w:rPr>
        <w:rFonts w:cs="Times New Roman" w:hint="default"/>
        <w:i w:val="0"/>
        <w:color w:val="auto"/>
      </w:rPr>
    </w:lvl>
    <w:lvl w:ilvl="1" w:tplc="8CB8E14C">
      <w:start w:val="2"/>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2B6C79BD"/>
    <w:multiLevelType w:val="hybridMultilevel"/>
    <w:tmpl w:val="4132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BC5701D"/>
    <w:multiLevelType w:val="hybridMultilevel"/>
    <w:tmpl w:val="A2CAC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C02115D"/>
    <w:multiLevelType w:val="hybridMultilevel"/>
    <w:tmpl w:val="B664C5EC"/>
    <w:lvl w:ilvl="0" w:tplc="47226A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7" w15:restartNumberingAfterBreak="0">
    <w:nsid w:val="2C296E4B"/>
    <w:multiLevelType w:val="hybridMultilevel"/>
    <w:tmpl w:val="FF6EE7A4"/>
    <w:lvl w:ilvl="0" w:tplc="98EE6B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8" w15:restartNumberingAfterBreak="0">
    <w:nsid w:val="2D1A78E9"/>
    <w:multiLevelType w:val="hybridMultilevel"/>
    <w:tmpl w:val="E11C8C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D2C2CBC"/>
    <w:multiLevelType w:val="hybridMultilevel"/>
    <w:tmpl w:val="BAA4DD4A"/>
    <w:lvl w:ilvl="0" w:tplc="131C6EC8">
      <w:start w:val="1"/>
      <w:numFmt w:val="bullet"/>
      <w:lvlText w:val=""/>
      <w:lvlJc w:val="left"/>
      <w:pPr>
        <w:ind w:left="1571" w:hanging="360"/>
      </w:pPr>
      <w:rPr>
        <w:rFonts w:ascii="Symbol" w:hAnsi="Symbol" w:hint="default"/>
        <w:color w:val="000000" w:themeColor="text1"/>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0" w15:restartNumberingAfterBreak="0">
    <w:nsid w:val="2D9447FF"/>
    <w:multiLevelType w:val="hybridMultilevel"/>
    <w:tmpl w:val="85627222"/>
    <w:lvl w:ilvl="0" w:tplc="08865170">
      <w:start w:val="1"/>
      <w:numFmt w:val="bullet"/>
      <w:lvlText w:val=""/>
      <w:lvlJc w:val="left"/>
      <w:pPr>
        <w:ind w:left="720" w:hanging="360"/>
      </w:pPr>
      <w:rPr>
        <w:rFonts w:ascii="Symbol" w:hAnsi="Symbol" w:hint="default"/>
      </w:rPr>
    </w:lvl>
    <w:lvl w:ilvl="1" w:tplc="0886517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DB230C1"/>
    <w:multiLevelType w:val="hybridMultilevel"/>
    <w:tmpl w:val="3BA80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DB37A7D"/>
    <w:multiLevelType w:val="hybridMultilevel"/>
    <w:tmpl w:val="913C1F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9CCC47A">
      <w:start w:val="1"/>
      <w:numFmt w:val="upperRoman"/>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DC353A2"/>
    <w:multiLevelType w:val="hybridMultilevel"/>
    <w:tmpl w:val="EC4A87FA"/>
    <w:lvl w:ilvl="0" w:tplc="A9C8CD42">
      <w:start w:val="1"/>
      <w:numFmt w:val="upperRoman"/>
      <w:lvlText w:val="%1."/>
      <w:lvlJc w:val="left"/>
      <w:pPr>
        <w:ind w:left="2705" w:hanging="72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4" w15:restartNumberingAfterBreak="0">
    <w:nsid w:val="2DD73E10"/>
    <w:multiLevelType w:val="hybridMultilevel"/>
    <w:tmpl w:val="5A3ABA1C"/>
    <w:lvl w:ilvl="0" w:tplc="6300749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DD87F23"/>
    <w:multiLevelType w:val="hybridMultilevel"/>
    <w:tmpl w:val="DC2E635C"/>
    <w:lvl w:ilvl="0" w:tplc="47B205BA">
      <w:start w:val="1"/>
      <w:numFmt w:val="decimal"/>
      <w:lvlText w:val="%1)"/>
      <w:lvlJc w:val="left"/>
      <w:pPr>
        <w:ind w:left="1073" w:hanging="360"/>
      </w:pPr>
      <w:rPr>
        <w:color w:val="auto"/>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86" w15:restartNumberingAfterBreak="0">
    <w:nsid w:val="2DE321B0"/>
    <w:multiLevelType w:val="hybridMultilevel"/>
    <w:tmpl w:val="12187154"/>
    <w:lvl w:ilvl="0" w:tplc="40FEA076">
      <w:start w:val="2"/>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E524E00"/>
    <w:multiLevelType w:val="hybridMultilevel"/>
    <w:tmpl w:val="CD3C2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EAC3E39"/>
    <w:multiLevelType w:val="hybridMultilevel"/>
    <w:tmpl w:val="94BED150"/>
    <w:lvl w:ilvl="0" w:tplc="BAD27D2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ECE5CE7"/>
    <w:multiLevelType w:val="hybridMultilevel"/>
    <w:tmpl w:val="C636978E"/>
    <w:lvl w:ilvl="0" w:tplc="98EE6B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0" w15:restartNumberingAfterBreak="0">
    <w:nsid w:val="2EE66503"/>
    <w:multiLevelType w:val="hybridMultilevel"/>
    <w:tmpl w:val="5368116A"/>
    <w:lvl w:ilvl="0" w:tplc="19E6F51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1" w15:restartNumberingAfterBreak="0">
    <w:nsid w:val="2EE95E51"/>
    <w:multiLevelType w:val="hybridMultilevel"/>
    <w:tmpl w:val="01B82CCE"/>
    <w:lvl w:ilvl="0" w:tplc="40CC4A1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F8D6D80"/>
    <w:multiLevelType w:val="hybridMultilevel"/>
    <w:tmpl w:val="09C07F82"/>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3" w15:restartNumberingAfterBreak="0">
    <w:nsid w:val="2FB32BC7"/>
    <w:multiLevelType w:val="hybridMultilevel"/>
    <w:tmpl w:val="CB586B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2FB73A3A"/>
    <w:multiLevelType w:val="hybridMultilevel"/>
    <w:tmpl w:val="2582480C"/>
    <w:lvl w:ilvl="0" w:tplc="44C802A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2FD70F63"/>
    <w:multiLevelType w:val="multilevel"/>
    <w:tmpl w:val="6012F8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2FD948D6"/>
    <w:multiLevelType w:val="hybridMultilevel"/>
    <w:tmpl w:val="1C4E5A6E"/>
    <w:lvl w:ilvl="0" w:tplc="86BEC012">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7" w15:restartNumberingAfterBreak="0">
    <w:nsid w:val="2FDE082E"/>
    <w:multiLevelType w:val="hybridMultilevel"/>
    <w:tmpl w:val="175CADDA"/>
    <w:lvl w:ilvl="0" w:tplc="0160332E">
      <w:start w:val="1"/>
      <w:numFmt w:val="lowerLetter"/>
      <w:lvlText w:val="%1)"/>
      <w:lvlJc w:val="left"/>
      <w:pPr>
        <w:ind w:left="1211"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2FE10916"/>
    <w:multiLevelType w:val="hybridMultilevel"/>
    <w:tmpl w:val="15C45E40"/>
    <w:lvl w:ilvl="0" w:tplc="10303D4C">
      <w:start w:val="1"/>
      <w:numFmt w:val="bullet"/>
      <w:lvlText w:val=""/>
      <w:lvlJc w:val="left"/>
      <w:pPr>
        <w:ind w:left="1211"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9" w15:restartNumberingAfterBreak="0">
    <w:nsid w:val="30003EA3"/>
    <w:multiLevelType w:val="hybridMultilevel"/>
    <w:tmpl w:val="331C39EA"/>
    <w:lvl w:ilvl="0" w:tplc="38FC81E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0" w15:restartNumberingAfterBreak="0">
    <w:nsid w:val="303F1E14"/>
    <w:multiLevelType w:val="hybridMultilevel"/>
    <w:tmpl w:val="375E8EC8"/>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30417442"/>
    <w:multiLevelType w:val="hybridMultilevel"/>
    <w:tmpl w:val="7026D428"/>
    <w:lvl w:ilvl="0" w:tplc="86CA9AE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30D92695"/>
    <w:multiLevelType w:val="hybridMultilevel"/>
    <w:tmpl w:val="F246F6BE"/>
    <w:lvl w:ilvl="0" w:tplc="7018B81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1247FFD"/>
    <w:multiLevelType w:val="hybridMultilevel"/>
    <w:tmpl w:val="13E23EC8"/>
    <w:lvl w:ilvl="0" w:tplc="316ECD2C">
      <w:start w:val="1"/>
      <w:numFmt w:val="decimal"/>
      <w:lvlText w:val="%1)"/>
      <w:lvlJc w:val="left"/>
      <w:pPr>
        <w:tabs>
          <w:tab w:val="num" w:pos="4500"/>
        </w:tabs>
        <w:ind w:left="4500" w:hanging="360"/>
      </w:pPr>
      <w:rPr>
        <w:rFonts w:ascii="Arial" w:eastAsia="Times New Roman"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314A1B9F"/>
    <w:multiLevelType w:val="hybridMultilevel"/>
    <w:tmpl w:val="A7226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16B1079"/>
    <w:multiLevelType w:val="hybridMultilevel"/>
    <w:tmpl w:val="31A864FE"/>
    <w:lvl w:ilvl="0" w:tplc="D42E6D36">
      <w:start w:val="1"/>
      <w:numFmt w:val="decimal"/>
      <w:lvlText w:val="%1)"/>
      <w:lvlJc w:val="left"/>
      <w:pPr>
        <w:tabs>
          <w:tab w:val="num" w:pos="142"/>
        </w:tabs>
        <w:ind w:left="255" w:hanging="113"/>
      </w:pPr>
      <w:rPr>
        <w:rFonts w:cs="Times New Roman"/>
      </w:rPr>
    </w:lvl>
    <w:lvl w:ilvl="1" w:tplc="07105866">
      <w:start w:val="1"/>
      <w:numFmt w:val="lowerLetter"/>
      <w:lvlText w:val="%2)"/>
      <w:lvlJc w:val="left"/>
      <w:pPr>
        <w:tabs>
          <w:tab w:val="num" w:pos="786"/>
        </w:tabs>
        <w:ind w:left="786" w:hanging="360"/>
      </w:pPr>
      <w:rPr>
        <w:rFonts w:cs="Times New Roman"/>
      </w:rPr>
    </w:lvl>
    <w:lvl w:ilvl="2" w:tplc="3904BA9A">
      <w:start w:val="1"/>
      <w:numFmt w:val="lowerRoman"/>
      <w:lvlText w:val="%3."/>
      <w:lvlJc w:val="left"/>
      <w:pPr>
        <w:ind w:left="2700" w:hanging="72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6" w15:restartNumberingAfterBreak="0">
    <w:nsid w:val="3263395B"/>
    <w:multiLevelType w:val="hybridMultilevel"/>
    <w:tmpl w:val="5ABE7D96"/>
    <w:lvl w:ilvl="0" w:tplc="B2AC26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32C905BF"/>
    <w:multiLevelType w:val="hybridMultilevel"/>
    <w:tmpl w:val="246823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8" w15:restartNumberingAfterBreak="0">
    <w:nsid w:val="32DA2171"/>
    <w:multiLevelType w:val="hybridMultilevel"/>
    <w:tmpl w:val="2D08D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E244DF"/>
    <w:multiLevelType w:val="hybridMultilevel"/>
    <w:tmpl w:val="BFB2862C"/>
    <w:lvl w:ilvl="0" w:tplc="DB9ED11E">
      <w:start w:val="1"/>
      <w:numFmt w:val="lowerLetter"/>
      <w:lvlText w:val="%1)"/>
      <w:lvlJc w:val="left"/>
      <w:pPr>
        <w:ind w:left="1353" w:hanging="360"/>
      </w:pPr>
      <w:rPr>
        <w:rFonts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0" w15:restartNumberingAfterBreak="0">
    <w:nsid w:val="338667A4"/>
    <w:multiLevelType w:val="hybridMultilevel"/>
    <w:tmpl w:val="9CC4AEC6"/>
    <w:lvl w:ilvl="0" w:tplc="7B4450D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40E4D46"/>
    <w:multiLevelType w:val="hybridMultilevel"/>
    <w:tmpl w:val="6A2693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2" w15:restartNumberingAfterBreak="0">
    <w:nsid w:val="341C48BF"/>
    <w:multiLevelType w:val="hybridMultilevel"/>
    <w:tmpl w:val="3D1CE4D6"/>
    <w:lvl w:ilvl="0" w:tplc="EEBA0962">
      <w:start w:val="2"/>
      <w:numFmt w:val="upperRoman"/>
      <w:lvlText w:val="%1."/>
      <w:lvlJc w:val="right"/>
      <w:pPr>
        <w:ind w:left="9291" w:hanging="360"/>
      </w:pPr>
    </w:lvl>
    <w:lvl w:ilvl="1" w:tplc="04150019">
      <w:start w:val="1"/>
      <w:numFmt w:val="lowerLetter"/>
      <w:lvlText w:val="%2."/>
      <w:lvlJc w:val="left"/>
      <w:pPr>
        <w:ind w:left="10011" w:hanging="360"/>
      </w:pPr>
    </w:lvl>
    <w:lvl w:ilvl="2" w:tplc="0415001B">
      <w:start w:val="1"/>
      <w:numFmt w:val="lowerRoman"/>
      <w:lvlText w:val="%3."/>
      <w:lvlJc w:val="right"/>
      <w:pPr>
        <w:ind w:left="10731" w:hanging="180"/>
      </w:pPr>
    </w:lvl>
    <w:lvl w:ilvl="3" w:tplc="0415000F">
      <w:start w:val="1"/>
      <w:numFmt w:val="decimal"/>
      <w:lvlText w:val="%4."/>
      <w:lvlJc w:val="left"/>
      <w:pPr>
        <w:ind w:left="11451" w:hanging="360"/>
      </w:pPr>
    </w:lvl>
    <w:lvl w:ilvl="4" w:tplc="04150019">
      <w:start w:val="1"/>
      <w:numFmt w:val="lowerLetter"/>
      <w:lvlText w:val="%5."/>
      <w:lvlJc w:val="left"/>
      <w:pPr>
        <w:ind w:left="12171" w:hanging="360"/>
      </w:pPr>
    </w:lvl>
    <w:lvl w:ilvl="5" w:tplc="0415001B">
      <w:start w:val="1"/>
      <w:numFmt w:val="lowerRoman"/>
      <w:lvlText w:val="%6."/>
      <w:lvlJc w:val="right"/>
      <w:pPr>
        <w:ind w:left="12891" w:hanging="180"/>
      </w:pPr>
    </w:lvl>
    <w:lvl w:ilvl="6" w:tplc="0415000F">
      <w:start w:val="1"/>
      <w:numFmt w:val="decimal"/>
      <w:lvlText w:val="%7."/>
      <w:lvlJc w:val="left"/>
      <w:pPr>
        <w:ind w:left="13611" w:hanging="360"/>
      </w:pPr>
    </w:lvl>
    <w:lvl w:ilvl="7" w:tplc="04150019">
      <w:start w:val="1"/>
      <w:numFmt w:val="lowerLetter"/>
      <w:lvlText w:val="%8."/>
      <w:lvlJc w:val="left"/>
      <w:pPr>
        <w:ind w:left="14331" w:hanging="360"/>
      </w:pPr>
    </w:lvl>
    <w:lvl w:ilvl="8" w:tplc="0415001B">
      <w:start w:val="1"/>
      <w:numFmt w:val="lowerRoman"/>
      <w:lvlText w:val="%9."/>
      <w:lvlJc w:val="right"/>
      <w:pPr>
        <w:ind w:left="15051" w:hanging="180"/>
      </w:pPr>
    </w:lvl>
  </w:abstractNum>
  <w:abstractNum w:abstractNumId="213" w15:restartNumberingAfterBreak="0">
    <w:nsid w:val="34253DE6"/>
    <w:multiLevelType w:val="hybridMultilevel"/>
    <w:tmpl w:val="C06A2E5A"/>
    <w:lvl w:ilvl="0" w:tplc="F1BC7078">
      <w:start w:val="1"/>
      <w:numFmt w:val="decimal"/>
      <w:lvlText w:val="%1)"/>
      <w:lvlJc w:val="left"/>
      <w:pPr>
        <w:ind w:left="1004" w:hanging="360"/>
      </w:pPr>
      <w:rPr>
        <w:rFonts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4" w15:restartNumberingAfterBreak="0">
    <w:nsid w:val="34281740"/>
    <w:multiLevelType w:val="hybridMultilevel"/>
    <w:tmpl w:val="EA428058"/>
    <w:lvl w:ilvl="0" w:tplc="AF62D7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5" w15:restartNumberingAfterBreak="0">
    <w:nsid w:val="3439220A"/>
    <w:multiLevelType w:val="hybridMultilevel"/>
    <w:tmpl w:val="04661278"/>
    <w:lvl w:ilvl="0" w:tplc="EFB4815A">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34682EE8"/>
    <w:multiLevelType w:val="hybridMultilevel"/>
    <w:tmpl w:val="89528EE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7" w15:restartNumberingAfterBreak="0">
    <w:nsid w:val="34DD3FF5"/>
    <w:multiLevelType w:val="multilevel"/>
    <w:tmpl w:val="BCEA067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35401D9F"/>
    <w:multiLevelType w:val="hybridMultilevel"/>
    <w:tmpl w:val="45484B00"/>
    <w:lvl w:ilvl="0" w:tplc="F18A033E">
      <w:start w:val="2"/>
      <w:numFmt w:val="upperRoman"/>
      <w:lvlText w:val="%1."/>
      <w:lvlJc w:val="right"/>
      <w:pPr>
        <w:ind w:left="720" w:hanging="360"/>
      </w:pPr>
      <w:rPr>
        <w:rFonts w:cs="Times New Roman"/>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35467840"/>
    <w:multiLevelType w:val="hybridMultilevel"/>
    <w:tmpl w:val="090EAD5A"/>
    <w:lvl w:ilvl="0" w:tplc="8544E8FA">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565115D"/>
    <w:multiLevelType w:val="hybridMultilevel"/>
    <w:tmpl w:val="372C18AC"/>
    <w:lvl w:ilvl="0" w:tplc="8D28E05A">
      <w:start w:val="1"/>
      <w:numFmt w:val="lowerLetter"/>
      <w:lvlText w:val="%1)"/>
      <w:lvlJc w:val="left"/>
      <w:pPr>
        <w:tabs>
          <w:tab w:val="num" w:pos="720"/>
        </w:tabs>
        <w:ind w:left="720" w:hanging="360"/>
      </w:pPr>
      <w:rPr>
        <w:rFonts w:cs="Times New Roman"/>
        <w:color w:val="auto"/>
      </w:rPr>
    </w:lvl>
    <w:lvl w:ilvl="1" w:tplc="47D40928">
      <w:start w:val="2"/>
      <w:numFmt w:val="upperRoman"/>
      <w:lvlText w:val="%2."/>
      <w:lvlJc w:val="right"/>
      <w:pPr>
        <w:tabs>
          <w:tab w:val="num" w:pos="180"/>
        </w:tabs>
        <w:ind w:left="180" w:hanging="180"/>
      </w:pPr>
      <w:rPr>
        <w:rFonts w:cs="Times New Roman" w:hint="default"/>
        <w:color w:val="auto"/>
      </w:rPr>
    </w:lvl>
    <w:lvl w:ilvl="2" w:tplc="6B225ADC">
      <w:start w:val="1"/>
      <w:numFmt w:val="upperRoman"/>
      <w:lvlText w:val="%3."/>
      <w:lvlJc w:val="left"/>
      <w:pPr>
        <w:tabs>
          <w:tab w:val="num" w:pos="2160"/>
        </w:tabs>
        <w:ind w:left="2160" w:hanging="180"/>
      </w:pPr>
      <w:rPr>
        <w:rFonts w:cs="Times New Roman" w:hint="default"/>
        <w:color w:val="auto"/>
      </w:rPr>
    </w:lvl>
    <w:lvl w:ilvl="3" w:tplc="BF940320">
      <w:start w:val="1"/>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359B2C5F"/>
    <w:multiLevelType w:val="hybridMultilevel"/>
    <w:tmpl w:val="9B9652E6"/>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35DC0045"/>
    <w:multiLevelType w:val="hybridMultilevel"/>
    <w:tmpl w:val="207A428A"/>
    <w:lvl w:ilvl="0" w:tplc="BC3CE9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5DC67D7"/>
    <w:multiLevelType w:val="hybridMultilevel"/>
    <w:tmpl w:val="8C9CC3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4" w15:restartNumberingAfterBreak="0">
    <w:nsid w:val="36EE1182"/>
    <w:multiLevelType w:val="hybridMultilevel"/>
    <w:tmpl w:val="B45A4F64"/>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5" w15:restartNumberingAfterBreak="0">
    <w:nsid w:val="370279C1"/>
    <w:multiLevelType w:val="hybridMultilevel"/>
    <w:tmpl w:val="E812BE00"/>
    <w:lvl w:ilvl="0" w:tplc="A55EB6E8">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6" w15:restartNumberingAfterBreak="0">
    <w:nsid w:val="372971B7"/>
    <w:multiLevelType w:val="multilevel"/>
    <w:tmpl w:val="EEB0880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15:restartNumberingAfterBreak="0">
    <w:nsid w:val="37323611"/>
    <w:multiLevelType w:val="hybridMultilevel"/>
    <w:tmpl w:val="971A2CC0"/>
    <w:lvl w:ilvl="0" w:tplc="04150011">
      <w:start w:val="1"/>
      <w:numFmt w:val="decimal"/>
      <w:lvlText w:val="%1)"/>
      <w:lvlJc w:val="left"/>
      <w:pPr>
        <w:ind w:left="720" w:hanging="360"/>
      </w:pPr>
      <w:rPr>
        <w:rFonts w:hint="default"/>
      </w:rPr>
    </w:lvl>
    <w:lvl w:ilvl="1" w:tplc="397CB5A2">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F580E532">
      <w:start w:val="106"/>
      <w:numFmt w:val="decimal"/>
      <w:lvlText w:val="%4"/>
      <w:lvlJc w:val="left"/>
      <w:pPr>
        <w:ind w:left="2880" w:hanging="360"/>
      </w:pPr>
      <w:rPr>
        <w:rFonts w:hint="default"/>
      </w:rPr>
    </w:lvl>
    <w:lvl w:ilvl="4" w:tplc="195886E0">
      <w:start w:val="1"/>
      <w:numFmt w:val="upperRoman"/>
      <w:lvlText w:val="%5."/>
      <w:lvlJc w:val="right"/>
      <w:pPr>
        <w:ind w:left="3600" w:hanging="360"/>
      </w:pPr>
      <w:rPr>
        <w:color w:val="000000" w:themeColor="text1"/>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76265D5"/>
    <w:multiLevelType w:val="hybridMultilevel"/>
    <w:tmpl w:val="4D8AF6CE"/>
    <w:lvl w:ilvl="0" w:tplc="FC7E0A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7D24188"/>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7DE0293"/>
    <w:multiLevelType w:val="multilevel"/>
    <w:tmpl w:val="E81400D0"/>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31" w15:restartNumberingAfterBreak="0">
    <w:nsid w:val="38FD7EFA"/>
    <w:multiLevelType w:val="hybridMultilevel"/>
    <w:tmpl w:val="27B26004"/>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2" w15:restartNumberingAfterBreak="0">
    <w:nsid w:val="390837F8"/>
    <w:multiLevelType w:val="hybridMultilevel"/>
    <w:tmpl w:val="EB4666D2"/>
    <w:lvl w:ilvl="0" w:tplc="1FA682CC">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233" w15:restartNumberingAfterBreak="0">
    <w:nsid w:val="39244E32"/>
    <w:multiLevelType w:val="hybridMultilevel"/>
    <w:tmpl w:val="F0E2CCEE"/>
    <w:lvl w:ilvl="0" w:tplc="55BC708A">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4" w15:restartNumberingAfterBreak="0">
    <w:nsid w:val="395777AF"/>
    <w:multiLevelType w:val="hybridMultilevel"/>
    <w:tmpl w:val="A434F67C"/>
    <w:lvl w:ilvl="0" w:tplc="E98C46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5" w15:restartNumberingAfterBreak="0">
    <w:nsid w:val="396215F5"/>
    <w:multiLevelType w:val="hybridMultilevel"/>
    <w:tmpl w:val="FD044B68"/>
    <w:lvl w:ilvl="0" w:tplc="9212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9C50018"/>
    <w:multiLevelType w:val="hybridMultilevel"/>
    <w:tmpl w:val="394696AE"/>
    <w:lvl w:ilvl="0" w:tplc="12048C30">
      <w:start w:val="1"/>
      <w:numFmt w:val="lowerLetter"/>
      <w:lvlText w:val="%1)"/>
      <w:lvlJc w:val="left"/>
      <w:pPr>
        <w:ind w:left="720" w:hanging="360"/>
      </w:pPr>
      <w:rPr>
        <w:rFonts w:hint="default"/>
      </w:rPr>
    </w:lvl>
    <w:lvl w:ilvl="1" w:tplc="410E292A">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9F07B5E"/>
    <w:multiLevelType w:val="hybridMultilevel"/>
    <w:tmpl w:val="FE6AAB6A"/>
    <w:lvl w:ilvl="0" w:tplc="9A065280">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38" w15:restartNumberingAfterBreak="0">
    <w:nsid w:val="3A7441CE"/>
    <w:multiLevelType w:val="hybridMultilevel"/>
    <w:tmpl w:val="EA6A76B6"/>
    <w:lvl w:ilvl="0" w:tplc="B2C26E48">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3A754C8B"/>
    <w:multiLevelType w:val="hybridMultilevel"/>
    <w:tmpl w:val="DAA0E5D8"/>
    <w:lvl w:ilvl="0" w:tplc="53BA6B88">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AF34F59"/>
    <w:multiLevelType w:val="hybridMultilevel"/>
    <w:tmpl w:val="EBB07D9C"/>
    <w:lvl w:ilvl="0" w:tplc="39C6D522">
      <w:start w:val="1"/>
      <w:numFmt w:val="upperRoman"/>
      <w:lvlText w:val="%1."/>
      <w:lvlJc w:val="righ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B515FC9"/>
    <w:multiLevelType w:val="hybridMultilevel"/>
    <w:tmpl w:val="6CF2DA70"/>
    <w:lvl w:ilvl="0" w:tplc="97B2240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2" w15:restartNumberingAfterBreak="0">
    <w:nsid w:val="3C106063"/>
    <w:multiLevelType w:val="hybridMultilevel"/>
    <w:tmpl w:val="EFEEFD44"/>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CF829EB"/>
    <w:multiLevelType w:val="hybridMultilevel"/>
    <w:tmpl w:val="F716AE52"/>
    <w:lvl w:ilvl="0" w:tplc="21AC4D1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D0A5860"/>
    <w:multiLevelType w:val="hybridMultilevel"/>
    <w:tmpl w:val="B6A66E7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3D33162C"/>
    <w:multiLevelType w:val="multilevel"/>
    <w:tmpl w:val="0BEE0B4A"/>
    <w:lvl w:ilvl="0">
      <w:start w:val="3"/>
      <w:numFmt w:val="decimal"/>
      <w:lvlText w:val="%1)"/>
      <w:lvlJc w:val="left"/>
      <w:pPr>
        <w:ind w:left="786" w:hanging="360"/>
      </w:pPr>
      <w:rPr>
        <w:color w:val="000000" w:themeColor="text1"/>
      </w:rPr>
    </w:lvl>
    <w:lvl w:ilvl="1">
      <w:start w:val="1"/>
      <w:numFmt w:val="lowerLetter"/>
      <w:lvlText w:val="%2)"/>
      <w:lvlJc w:val="left"/>
      <w:pPr>
        <w:ind w:left="720" w:hanging="360"/>
      </w:pPr>
      <w:rPr>
        <w:rFonts w:cs="Times New Roman"/>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6" w15:restartNumberingAfterBreak="0">
    <w:nsid w:val="3E11502A"/>
    <w:multiLevelType w:val="hybridMultilevel"/>
    <w:tmpl w:val="847E614A"/>
    <w:styleLink w:val="Styl16"/>
    <w:lvl w:ilvl="0" w:tplc="587A9C8A">
      <w:start w:val="1"/>
      <w:numFmt w:val="upperRoman"/>
      <w:lvlText w:val="%1."/>
      <w:lvlJc w:val="right"/>
      <w:pPr>
        <w:ind w:left="720" w:hanging="360"/>
      </w:pPr>
      <w:rPr>
        <w:rFonts w:cs="Times New Roman"/>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3E190F41"/>
    <w:multiLevelType w:val="hybridMultilevel"/>
    <w:tmpl w:val="F76220A2"/>
    <w:lvl w:ilvl="0" w:tplc="F03CD93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8" w15:restartNumberingAfterBreak="0">
    <w:nsid w:val="3E981209"/>
    <w:multiLevelType w:val="hybridMultilevel"/>
    <w:tmpl w:val="BD7CE4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15:restartNumberingAfterBreak="0">
    <w:nsid w:val="3EB61454"/>
    <w:multiLevelType w:val="hybridMultilevel"/>
    <w:tmpl w:val="EA52DD3C"/>
    <w:styleLink w:val="Styl141"/>
    <w:lvl w:ilvl="0" w:tplc="05B6792C">
      <w:start w:val="1"/>
      <w:numFmt w:val="decimal"/>
      <w:lvlText w:val="%1)"/>
      <w:lvlJc w:val="left"/>
      <w:pPr>
        <w:tabs>
          <w:tab w:val="num" w:pos="1440"/>
        </w:tabs>
        <w:ind w:left="1440" w:hanging="360"/>
      </w:pPr>
    </w:lvl>
    <w:lvl w:ilvl="1" w:tplc="8F0A08AA">
      <w:start w:val="2"/>
      <w:numFmt w:val="upperRoman"/>
      <w:lvlText w:val="%2."/>
      <w:lvlJc w:val="right"/>
      <w:pPr>
        <w:tabs>
          <w:tab w:val="num" w:pos="180"/>
        </w:tabs>
        <w:ind w:left="180" w:hanging="180"/>
      </w:pPr>
      <w:rPr>
        <w:rFonts w:ascii="Arial" w:hAnsi="Arial" w:cs="Arial" w:hint="default"/>
        <w:b w:val="0"/>
        <w:strike w:val="0"/>
        <w:dstrike w:val="0"/>
        <w:sz w:val="24"/>
        <w:szCs w:val="24"/>
        <w:u w:val="none"/>
        <w:effect w:val="none"/>
      </w:rPr>
    </w:lvl>
    <w:lvl w:ilvl="2" w:tplc="04150011">
      <w:start w:val="1"/>
      <w:numFmt w:val="decimal"/>
      <w:lvlText w:val="%3)"/>
      <w:lvlJc w:val="left"/>
      <w:pPr>
        <w:tabs>
          <w:tab w:val="num" w:pos="2160"/>
        </w:tabs>
        <w:ind w:left="2160" w:hanging="180"/>
      </w:pPr>
    </w:lvl>
    <w:lvl w:ilvl="3" w:tplc="14DC789E">
      <w:start w:val="1"/>
      <w:numFmt w:val="upperLetter"/>
      <w:lvlText w:val="%4)"/>
      <w:lvlJc w:val="left"/>
      <w:pPr>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0" w15:restartNumberingAfterBreak="0">
    <w:nsid w:val="3EC00890"/>
    <w:multiLevelType w:val="multilevel"/>
    <w:tmpl w:val="C54C9866"/>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cs="Times New Roman" w:hint="default"/>
        <w:color w:val="auto"/>
      </w:rPr>
    </w:lvl>
    <w:lvl w:ilvl="2">
      <w:start w:val="2"/>
      <w:numFmt w:val="decimal"/>
      <w:lvlText w:val="%3)"/>
      <w:lvlJc w:val="left"/>
      <w:pPr>
        <w:ind w:left="928" w:hanging="360"/>
      </w:pPr>
      <w:rPr>
        <w:rFonts w:cs="Times New Roman"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1" w15:restartNumberingAfterBreak="0">
    <w:nsid w:val="3ED06D32"/>
    <w:multiLevelType w:val="hybridMultilevel"/>
    <w:tmpl w:val="AF3C43E4"/>
    <w:lvl w:ilvl="0" w:tplc="04150011">
      <w:start w:val="1"/>
      <w:numFmt w:val="decimal"/>
      <w:lvlText w:val="%1)"/>
      <w:lvlJc w:val="left"/>
      <w:pPr>
        <w:tabs>
          <w:tab w:val="num" w:pos="360"/>
        </w:tabs>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3EDD637C"/>
    <w:multiLevelType w:val="hybridMultilevel"/>
    <w:tmpl w:val="3AB0F3C8"/>
    <w:lvl w:ilvl="0" w:tplc="04150011">
      <w:start w:val="1"/>
      <w:numFmt w:val="decimal"/>
      <w:lvlText w:val="%1)"/>
      <w:lvlJc w:val="left"/>
      <w:pPr>
        <w:ind w:left="786" w:hanging="360"/>
      </w:pPr>
    </w:lvl>
    <w:lvl w:ilvl="1" w:tplc="04150019">
      <w:start w:val="1"/>
      <w:numFmt w:val="decimal"/>
      <w:lvlText w:val="%2."/>
      <w:lvlJc w:val="left"/>
      <w:pPr>
        <w:tabs>
          <w:tab w:val="num" w:pos="1866"/>
        </w:tabs>
        <w:ind w:left="1866" w:hanging="360"/>
      </w:pPr>
      <w:rPr>
        <w:rFonts w:cs="Times New Roman"/>
      </w:rPr>
    </w:lvl>
    <w:lvl w:ilvl="2" w:tplc="0415001B">
      <w:start w:val="1"/>
      <w:numFmt w:val="decimal"/>
      <w:lvlText w:val="%3."/>
      <w:lvlJc w:val="left"/>
      <w:pPr>
        <w:tabs>
          <w:tab w:val="num" w:pos="2586"/>
        </w:tabs>
        <w:ind w:left="2586" w:hanging="36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253" w15:restartNumberingAfterBreak="0">
    <w:nsid w:val="3F137D54"/>
    <w:multiLevelType w:val="hybridMultilevel"/>
    <w:tmpl w:val="B2A858C8"/>
    <w:lvl w:ilvl="0" w:tplc="19E6F51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4" w15:restartNumberingAfterBreak="0">
    <w:nsid w:val="3F276E94"/>
    <w:multiLevelType w:val="hybridMultilevel"/>
    <w:tmpl w:val="CDFCC30E"/>
    <w:lvl w:ilvl="0" w:tplc="04150017">
      <w:start w:val="1"/>
      <w:numFmt w:val="lowerLetter"/>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5" w15:restartNumberingAfterBreak="0">
    <w:nsid w:val="3F8F1EDC"/>
    <w:multiLevelType w:val="hybridMultilevel"/>
    <w:tmpl w:val="FB964308"/>
    <w:lvl w:ilvl="0" w:tplc="E9889D82">
      <w:start w:val="4"/>
      <w:numFmt w:val="decimal"/>
      <w:lvlText w:val="%1)"/>
      <w:lvlJc w:val="left"/>
      <w:pPr>
        <w:ind w:left="2771" w:hanging="360"/>
      </w:pPr>
      <w:rPr>
        <w:rFonts w:hint="default"/>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56" w15:restartNumberingAfterBreak="0">
    <w:nsid w:val="409721F3"/>
    <w:multiLevelType w:val="hybridMultilevel"/>
    <w:tmpl w:val="5FFA8D24"/>
    <w:lvl w:ilvl="0" w:tplc="8292B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40EC5A56"/>
    <w:multiLevelType w:val="hybridMultilevel"/>
    <w:tmpl w:val="02A4D0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8" w15:restartNumberingAfterBreak="0">
    <w:nsid w:val="41187AC5"/>
    <w:multiLevelType w:val="hybridMultilevel"/>
    <w:tmpl w:val="092AF0A6"/>
    <w:lvl w:ilvl="0" w:tplc="04150017">
      <w:start w:val="1"/>
      <w:numFmt w:val="lowerLetter"/>
      <w:lvlText w:val="%1)"/>
      <w:lvlJc w:val="left"/>
      <w:pPr>
        <w:ind w:left="785"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9" w15:restartNumberingAfterBreak="0">
    <w:nsid w:val="41633260"/>
    <w:multiLevelType w:val="hybridMultilevel"/>
    <w:tmpl w:val="B25AC306"/>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4180065E"/>
    <w:multiLevelType w:val="hybridMultilevel"/>
    <w:tmpl w:val="97A8823E"/>
    <w:lvl w:ilvl="0" w:tplc="3954BF18">
      <w:start w:val="1"/>
      <w:numFmt w:val="bullet"/>
      <w:lvlText w:val=""/>
      <w:lvlJc w:val="left"/>
      <w:pPr>
        <w:ind w:left="720" w:hanging="360"/>
      </w:pPr>
      <w:rPr>
        <w:rFonts w:ascii="Symbol" w:hAnsi="Symbol" w:hint="default"/>
        <w:color w:val="000000"/>
      </w:rPr>
    </w:lvl>
    <w:lvl w:ilvl="1" w:tplc="19E6F512">
      <w:start w:val="1"/>
      <w:numFmt w:val="bullet"/>
      <w:lvlText w:val=""/>
      <w:lvlJc w:val="left"/>
      <w:pPr>
        <w:ind w:left="1440" w:hanging="360"/>
      </w:pPr>
      <w:rPr>
        <w:rFonts w:ascii="Symbol" w:hAnsi="Symbol" w:hint="default"/>
      </w:rPr>
    </w:lvl>
    <w:lvl w:ilvl="2" w:tplc="6C3225C2">
      <w:start w:val="1"/>
      <w:numFmt w:val="upperLetter"/>
      <w:lvlText w:val="%3)"/>
      <w:lvlJc w:val="left"/>
      <w:pPr>
        <w:ind w:left="2160" w:hanging="360"/>
      </w:pPr>
      <w:rPr>
        <w:rFonts w:hint="default"/>
      </w:rPr>
    </w:lvl>
    <w:lvl w:ilvl="3" w:tplc="2B629296">
      <w:start w:val="1"/>
      <w:numFmt w:val="upperRoman"/>
      <w:lvlText w:val="%4."/>
      <w:lvlJc w:val="left"/>
      <w:pPr>
        <w:ind w:left="3240" w:hanging="720"/>
      </w:pPr>
      <w:rPr>
        <w:rFonts w:hint="default"/>
      </w:rPr>
    </w:lvl>
    <w:lvl w:ilvl="4" w:tplc="4FCEE0A6">
      <w:start w:val="1"/>
      <w:numFmt w:val="decimal"/>
      <w:lvlText w:val="%5)"/>
      <w:lvlJc w:val="left"/>
      <w:pPr>
        <w:ind w:left="3600" w:hanging="360"/>
      </w:pPr>
      <w:rPr>
        <w:rFonts w:hint="default"/>
      </w:rPr>
    </w:lvl>
    <w:lvl w:ilvl="5" w:tplc="9B8AA0B2">
      <w:start w:val="1"/>
      <w:numFmt w:val="lowerLetter"/>
      <w:lvlText w:val="%6)"/>
      <w:lvlJc w:val="left"/>
      <w:pPr>
        <w:ind w:left="4320" w:hanging="360"/>
      </w:pPr>
      <w:rPr>
        <w:rFonts w:hint="default"/>
        <w:color w:val="auto"/>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422376F1"/>
    <w:multiLevelType w:val="hybridMultilevel"/>
    <w:tmpl w:val="1E2496C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F16829C">
      <w:start w:val="2"/>
      <w:numFmt w:val="decimal"/>
      <w:lvlText w:val="%3."/>
      <w:lvlJc w:val="left"/>
      <w:pPr>
        <w:ind w:left="2340" w:hanging="360"/>
      </w:pPr>
      <w:rPr>
        <w:rFonts w:hint="default"/>
      </w:rPr>
    </w:lvl>
    <w:lvl w:ilvl="3" w:tplc="BA7CADF2">
      <w:start w:val="1"/>
      <w:numFmt w:val="decimal"/>
      <w:lvlText w:val="%4)"/>
      <w:lvlJc w:val="left"/>
      <w:pPr>
        <w:ind w:left="2880" w:hanging="360"/>
      </w:pPr>
      <w:rPr>
        <w:rFonts w:ascii="Arial" w:eastAsia="Calibri" w:hAnsi="Arial" w:cs="Arial" w:hint="default"/>
        <w:b w:val="0"/>
        <w:i w:val="0"/>
      </w:rPr>
    </w:lvl>
    <w:lvl w:ilvl="4" w:tplc="2F20650C">
      <w:start w:val="10"/>
      <w:numFmt w:val="decimal"/>
      <w:lvlText w:val="%5"/>
      <w:lvlJc w:val="left"/>
      <w:pPr>
        <w:ind w:left="3600" w:hanging="360"/>
      </w:pPr>
      <w:rPr>
        <w:rFonts w:hint="default"/>
      </w:rPr>
    </w:lvl>
    <w:lvl w:ilvl="5" w:tplc="59FEDC9A">
      <w:start w:val="1"/>
      <w:numFmt w:val="upperRoman"/>
      <w:lvlText w:val="%6."/>
      <w:lvlJc w:val="left"/>
      <w:pPr>
        <w:ind w:left="4860" w:hanging="720"/>
      </w:pPr>
      <w:rPr>
        <w:rFonts w:eastAsia="Times New Roman"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2310482"/>
    <w:multiLevelType w:val="hybridMultilevel"/>
    <w:tmpl w:val="52645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2574A8B"/>
    <w:multiLevelType w:val="hybridMultilevel"/>
    <w:tmpl w:val="0F48A662"/>
    <w:lvl w:ilvl="0" w:tplc="9D880F4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25B6179"/>
    <w:multiLevelType w:val="multilevel"/>
    <w:tmpl w:val="3B14D076"/>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15:restartNumberingAfterBreak="0">
    <w:nsid w:val="425D244A"/>
    <w:multiLevelType w:val="hybridMultilevel"/>
    <w:tmpl w:val="18FC00F0"/>
    <w:lvl w:ilvl="0" w:tplc="316ECD2C">
      <w:start w:val="1"/>
      <w:numFmt w:val="decimal"/>
      <w:lvlText w:val="%1)"/>
      <w:lvlJc w:val="left"/>
      <w:pPr>
        <w:ind w:left="1350" w:hanging="360"/>
      </w:pPr>
      <w:rPr>
        <w:rFonts w:ascii="Arial" w:eastAsia="Times New Roman" w:hAnsi="Arial" w:cs="Arial"/>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66" w15:restartNumberingAfterBreak="0">
    <w:nsid w:val="42853747"/>
    <w:multiLevelType w:val="hybridMultilevel"/>
    <w:tmpl w:val="6FA6C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29C233B"/>
    <w:multiLevelType w:val="hybridMultilevel"/>
    <w:tmpl w:val="12F6A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3583837"/>
    <w:multiLevelType w:val="hybridMultilevel"/>
    <w:tmpl w:val="506A61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9" w15:restartNumberingAfterBreak="0">
    <w:nsid w:val="436A7559"/>
    <w:multiLevelType w:val="hybridMultilevel"/>
    <w:tmpl w:val="A83EC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3D57629"/>
    <w:multiLevelType w:val="hybridMultilevel"/>
    <w:tmpl w:val="ACB4FBF0"/>
    <w:lvl w:ilvl="0" w:tplc="9D040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4761D71"/>
    <w:multiLevelType w:val="hybridMultilevel"/>
    <w:tmpl w:val="49F0DAEE"/>
    <w:lvl w:ilvl="0" w:tplc="A9166606">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15:restartNumberingAfterBreak="0">
    <w:nsid w:val="44AD6ED2"/>
    <w:multiLevelType w:val="hybridMultilevel"/>
    <w:tmpl w:val="FF9CB030"/>
    <w:lvl w:ilvl="0" w:tplc="A176CE6E">
      <w:start w:val="1"/>
      <w:numFmt w:val="bullet"/>
      <w:lvlText w:val=""/>
      <w:lvlJc w:val="left"/>
      <w:pPr>
        <w:ind w:left="1931" w:hanging="360"/>
      </w:pPr>
      <w:rPr>
        <w:rFonts w:ascii="Symbol" w:hAnsi="Symbol" w:hint="default"/>
        <w:color w:val="000000" w:themeColor="text1"/>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73" w15:restartNumberingAfterBreak="0">
    <w:nsid w:val="44C039FA"/>
    <w:multiLevelType w:val="hybridMultilevel"/>
    <w:tmpl w:val="BC00C72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4" w15:restartNumberingAfterBreak="0">
    <w:nsid w:val="45366B81"/>
    <w:multiLevelType w:val="hybridMultilevel"/>
    <w:tmpl w:val="EDA801C2"/>
    <w:lvl w:ilvl="0" w:tplc="E04EB7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5783E30"/>
    <w:multiLevelType w:val="hybridMultilevel"/>
    <w:tmpl w:val="C7A223B6"/>
    <w:styleLink w:val="Styl114"/>
    <w:lvl w:ilvl="0" w:tplc="26A26A4E">
      <w:start w:val="1"/>
      <w:numFmt w:val="upperRoman"/>
      <w:lvlText w:val="%1."/>
      <w:lvlJc w:val="left"/>
      <w:pPr>
        <w:ind w:left="360"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6" w15:restartNumberingAfterBreak="0">
    <w:nsid w:val="45FE60B9"/>
    <w:multiLevelType w:val="hybridMultilevel"/>
    <w:tmpl w:val="DF22E0EA"/>
    <w:lvl w:ilvl="0" w:tplc="1FA682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7" w15:restartNumberingAfterBreak="0">
    <w:nsid w:val="46766B54"/>
    <w:multiLevelType w:val="hybridMultilevel"/>
    <w:tmpl w:val="2C4CC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7387431"/>
    <w:multiLevelType w:val="hybridMultilevel"/>
    <w:tmpl w:val="2A845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76F241D"/>
    <w:multiLevelType w:val="hybridMultilevel"/>
    <w:tmpl w:val="110C8036"/>
    <w:lvl w:ilvl="0" w:tplc="F45AE82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0" w15:restartNumberingAfterBreak="0">
    <w:nsid w:val="47B94EB7"/>
    <w:multiLevelType w:val="hybridMultilevel"/>
    <w:tmpl w:val="9794A0B0"/>
    <w:lvl w:ilvl="0" w:tplc="04150011">
      <w:start w:val="1"/>
      <w:numFmt w:val="decimal"/>
      <w:lvlText w:val="%1)"/>
      <w:lvlJc w:val="left"/>
      <w:pPr>
        <w:ind w:left="502"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80A659B"/>
    <w:multiLevelType w:val="hybridMultilevel"/>
    <w:tmpl w:val="A2B2F8A0"/>
    <w:lvl w:ilvl="0" w:tplc="A67C8F64">
      <w:start w:val="1"/>
      <w:numFmt w:val="lowerLetter"/>
      <w:lvlText w:val="%1)"/>
      <w:lvlJc w:val="left"/>
      <w:pPr>
        <w:ind w:left="1440" w:hanging="360"/>
      </w:pPr>
      <w:rPr>
        <w:rFonts w:ascii="Arial" w:eastAsia="Times New Roman" w:hAnsi="Arial" w:cs="Arial"/>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2" w15:restartNumberingAfterBreak="0">
    <w:nsid w:val="485066C2"/>
    <w:multiLevelType w:val="hybridMultilevel"/>
    <w:tmpl w:val="2CB68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8DC5126"/>
    <w:multiLevelType w:val="hybridMultilevel"/>
    <w:tmpl w:val="A5E252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15:restartNumberingAfterBreak="0">
    <w:nsid w:val="48F346E5"/>
    <w:multiLevelType w:val="hybridMultilevel"/>
    <w:tmpl w:val="E3AA933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5" w15:restartNumberingAfterBreak="0">
    <w:nsid w:val="49691628"/>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9B56EFD"/>
    <w:multiLevelType w:val="hybridMultilevel"/>
    <w:tmpl w:val="8B0CC860"/>
    <w:lvl w:ilvl="0" w:tplc="860E5746">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7" w15:restartNumberingAfterBreak="0">
    <w:nsid w:val="4A821135"/>
    <w:multiLevelType w:val="hybridMultilevel"/>
    <w:tmpl w:val="C6DE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8" w15:restartNumberingAfterBreak="0">
    <w:nsid w:val="4ABD7E6D"/>
    <w:multiLevelType w:val="hybridMultilevel"/>
    <w:tmpl w:val="CF8498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AED2DBB"/>
    <w:multiLevelType w:val="hybridMultilevel"/>
    <w:tmpl w:val="3C7A6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AF27326"/>
    <w:multiLevelType w:val="hybridMultilevel"/>
    <w:tmpl w:val="68C0E3AA"/>
    <w:lvl w:ilvl="0" w:tplc="3634D11A">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1" w15:restartNumberingAfterBreak="0">
    <w:nsid w:val="4BAF382E"/>
    <w:multiLevelType w:val="hybridMultilevel"/>
    <w:tmpl w:val="FF6EB9F4"/>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2" w15:restartNumberingAfterBreak="0">
    <w:nsid w:val="4BCE74B8"/>
    <w:multiLevelType w:val="hybridMultilevel"/>
    <w:tmpl w:val="5FE2B62C"/>
    <w:lvl w:ilvl="0" w:tplc="19E6F5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3" w15:restartNumberingAfterBreak="0">
    <w:nsid w:val="4BD02108"/>
    <w:multiLevelType w:val="hybridMultilevel"/>
    <w:tmpl w:val="B8FAF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C133028"/>
    <w:multiLevelType w:val="hybridMultilevel"/>
    <w:tmpl w:val="4C1E92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5" w15:restartNumberingAfterBreak="0">
    <w:nsid w:val="4C551E06"/>
    <w:multiLevelType w:val="hybridMultilevel"/>
    <w:tmpl w:val="12D858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4CAC1C98"/>
    <w:multiLevelType w:val="hybridMultilevel"/>
    <w:tmpl w:val="EBE08A0E"/>
    <w:lvl w:ilvl="0" w:tplc="04150017">
      <w:start w:val="1"/>
      <w:numFmt w:val="lowerLetter"/>
      <w:lvlText w:val="%1)"/>
      <w:lvlJc w:val="left"/>
      <w:pPr>
        <w:ind w:left="928" w:hanging="360"/>
      </w:pPr>
    </w:lvl>
    <w:lvl w:ilvl="1" w:tplc="04150017">
      <w:start w:val="1"/>
      <w:numFmt w:val="lowerLetter"/>
      <w:lvlText w:val="%2)"/>
      <w:lvlJc w:val="left"/>
      <w:pPr>
        <w:ind w:left="928" w:hanging="360"/>
      </w:pPr>
    </w:lvl>
    <w:lvl w:ilvl="2" w:tplc="3F16829C">
      <w:start w:val="2"/>
      <w:numFmt w:val="decimal"/>
      <w:lvlText w:val="%3."/>
      <w:lvlJc w:val="left"/>
      <w:pPr>
        <w:ind w:left="2340" w:hanging="360"/>
      </w:pPr>
      <w:rPr>
        <w:rFonts w:hint="default"/>
      </w:rPr>
    </w:lvl>
    <w:lvl w:ilvl="3" w:tplc="AFFA88D6">
      <w:start w:val="1"/>
      <w:numFmt w:val="decimal"/>
      <w:lvlText w:val="%4)"/>
      <w:lvlJc w:val="left"/>
      <w:pPr>
        <w:ind w:left="3054" w:hanging="360"/>
      </w:pPr>
      <w:rPr>
        <w:rFonts w:eastAsia="Calibri" w:hint="default"/>
      </w:rPr>
    </w:lvl>
    <w:lvl w:ilvl="4" w:tplc="37EA7946">
      <w:start w:val="1"/>
      <w:numFmt w:val="lowerLetter"/>
      <w:lvlText w:val="%5)"/>
      <w:lvlJc w:val="left"/>
      <w:pPr>
        <w:ind w:left="786" w:hanging="360"/>
      </w:pPr>
      <w:rPr>
        <w:rFonts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CCD259D"/>
    <w:multiLevelType w:val="hybridMultilevel"/>
    <w:tmpl w:val="A35C9F52"/>
    <w:lvl w:ilvl="0" w:tplc="78EEE4C4">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8" w15:restartNumberingAfterBreak="0">
    <w:nsid w:val="4D6F5910"/>
    <w:multiLevelType w:val="multilevel"/>
    <w:tmpl w:val="1F927EA8"/>
    <w:lvl w:ilvl="0">
      <w:start w:val="1"/>
      <w:numFmt w:val="lowerLetter"/>
      <w:lvlText w:val="%1)"/>
      <w:lvlJc w:val="left"/>
      <w:pPr>
        <w:ind w:left="1364" w:hanging="360"/>
      </w:pPr>
      <w:rPr>
        <w:rFonts w:ascii="Arial" w:hAnsi="Arial" w:cs="Arial" w:hint="default"/>
        <w:color w:val="auto"/>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99" w15:restartNumberingAfterBreak="0">
    <w:nsid w:val="4D934E85"/>
    <w:multiLevelType w:val="hybridMultilevel"/>
    <w:tmpl w:val="E1C871DC"/>
    <w:lvl w:ilvl="0" w:tplc="9A9CCC2A">
      <w:start w:val="1"/>
      <w:numFmt w:val="decimal"/>
      <w:lvlText w:val="%1)"/>
      <w:lvlJc w:val="left"/>
      <w:pPr>
        <w:ind w:left="1713" w:hanging="360"/>
      </w:pPr>
      <w:rPr>
        <w:rFonts w:ascii="Arial" w:eastAsia="Times New Roman" w:hAnsi="Arial" w:cs="Arial"/>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0" w15:restartNumberingAfterBreak="0">
    <w:nsid w:val="4DDF2B59"/>
    <w:multiLevelType w:val="hybridMultilevel"/>
    <w:tmpl w:val="C44A0560"/>
    <w:lvl w:ilvl="0" w:tplc="8376CE46">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E000EB9"/>
    <w:multiLevelType w:val="hybridMultilevel"/>
    <w:tmpl w:val="1456A3FC"/>
    <w:lvl w:ilvl="0" w:tplc="98268FE6">
      <w:start w:val="1"/>
      <w:numFmt w:val="upperRoman"/>
      <w:lvlText w:val="%1."/>
      <w:lvlJc w:val="righ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2" w15:restartNumberingAfterBreak="0">
    <w:nsid w:val="4EA43ABE"/>
    <w:multiLevelType w:val="hybridMultilevel"/>
    <w:tmpl w:val="349CC154"/>
    <w:lvl w:ilvl="0" w:tplc="27A2FE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4ECE0151"/>
    <w:multiLevelType w:val="multilevel"/>
    <w:tmpl w:val="4854193A"/>
    <w:lvl w:ilvl="0">
      <w:start w:val="1"/>
      <w:numFmt w:val="upperRoman"/>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928" w:hanging="360"/>
      </w:pPr>
      <w:rPr>
        <w:rFonts w:hint="default"/>
        <w:color w:val="000000" w:themeColor="text1"/>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4F4C6E96"/>
    <w:multiLevelType w:val="hybridMultilevel"/>
    <w:tmpl w:val="5AC0D166"/>
    <w:lvl w:ilvl="0" w:tplc="7550DED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F693E54"/>
    <w:multiLevelType w:val="hybridMultilevel"/>
    <w:tmpl w:val="14963FE2"/>
    <w:lvl w:ilvl="0" w:tplc="19E6F5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6" w15:restartNumberingAfterBreak="0">
    <w:nsid w:val="4F762008"/>
    <w:multiLevelType w:val="hybridMultilevel"/>
    <w:tmpl w:val="BDFE52A8"/>
    <w:lvl w:ilvl="0" w:tplc="91003C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F7E6B57"/>
    <w:multiLevelType w:val="hybridMultilevel"/>
    <w:tmpl w:val="C6ECDE94"/>
    <w:lvl w:ilvl="0" w:tplc="5EA43BF2">
      <w:start w:val="1"/>
      <w:numFmt w:val="upperRoman"/>
      <w:lvlText w:val="%1."/>
      <w:lvlJc w:val="left"/>
      <w:pPr>
        <w:tabs>
          <w:tab w:val="num" w:pos="4860"/>
        </w:tabs>
        <w:ind w:left="4860" w:hanging="180"/>
      </w:pPr>
      <w:rPr>
        <w:rFonts w:cs="Times New Roman" w:hint="default"/>
        <w:color w:val="auto"/>
      </w:rPr>
    </w:lvl>
    <w:lvl w:ilvl="1" w:tplc="328C7CE0">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8" w15:restartNumberingAfterBreak="0">
    <w:nsid w:val="4F996A0D"/>
    <w:multiLevelType w:val="multilevel"/>
    <w:tmpl w:val="789EE5E2"/>
    <w:lvl w:ilvl="0">
      <w:start w:val="3"/>
      <w:numFmt w:val="decimal"/>
      <w:lvlText w:val="%1)"/>
      <w:lvlJc w:val="left"/>
      <w:pPr>
        <w:ind w:left="360" w:hanging="360"/>
      </w:pPr>
      <w:rPr>
        <w:rFonts w:hint="default"/>
      </w:rPr>
    </w:lvl>
    <w:lvl w:ilvl="1">
      <w:start w:val="3"/>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9" w15:restartNumberingAfterBreak="0">
    <w:nsid w:val="4F9C5C26"/>
    <w:multiLevelType w:val="hybridMultilevel"/>
    <w:tmpl w:val="5D7239B0"/>
    <w:lvl w:ilvl="0" w:tplc="7514E6CC">
      <w:start w:val="2"/>
      <w:numFmt w:val="upperRoman"/>
      <w:lvlText w:val="%1."/>
      <w:lvlJc w:val="left"/>
      <w:pPr>
        <w:ind w:left="3240" w:hanging="720"/>
      </w:pPr>
      <w:rPr>
        <w:rFonts w:ascii="Arial"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0" w15:restartNumberingAfterBreak="0">
    <w:nsid w:val="4FCB63C4"/>
    <w:multiLevelType w:val="hybridMultilevel"/>
    <w:tmpl w:val="56789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FE53D30"/>
    <w:multiLevelType w:val="hybridMultilevel"/>
    <w:tmpl w:val="850A440E"/>
    <w:lvl w:ilvl="0" w:tplc="D1E4D60E">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2" w15:restartNumberingAfterBreak="0">
    <w:nsid w:val="50273F01"/>
    <w:multiLevelType w:val="hybridMultilevel"/>
    <w:tmpl w:val="5B58D58A"/>
    <w:lvl w:ilvl="0" w:tplc="26ACF974">
      <w:start w:val="2"/>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60C76B4">
      <w:start w:val="1"/>
      <w:numFmt w:val="decimal"/>
      <w:lvlText w:val="%4."/>
      <w:lvlJc w:val="left"/>
      <w:pPr>
        <w:ind w:left="2880" w:hanging="360"/>
      </w:pPr>
      <w:rPr>
        <w:b w:val="0"/>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15:restartNumberingAfterBreak="0">
    <w:nsid w:val="50300851"/>
    <w:multiLevelType w:val="hybridMultilevel"/>
    <w:tmpl w:val="558648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4" w15:restartNumberingAfterBreak="0">
    <w:nsid w:val="507F547B"/>
    <w:multiLevelType w:val="hybridMultilevel"/>
    <w:tmpl w:val="6B6ECCF8"/>
    <w:lvl w:ilvl="0" w:tplc="F214795E">
      <w:start w:val="1"/>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0A76003"/>
    <w:multiLevelType w:val="hybridMultilevel"/>
    <w:tmpl w:val="E8BC1C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2B617EC">
      <w:start w:val="1"/>
      <w:numFmt w:val="upperRoman"/>
      <w:lvlText w:val="%3)"/>
      <w:lvlJc w:val="left"/>
      <w:pPr>
        <w:ind w:left="2700" w:hanging="720"/>
      </w:pPr>
      <w:rPr>
        <w:rFonts w:hint="default"/>
      </w:rPr>
    </w:lvl>
    <w:lvl w:ilvl="3" w:tplc="0E124654">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0B500CC"/>
    <w:multiLevelType w:val="hybridMultilevel"/>
    <w:tmpl w:val="CC9285AA"/>
    <w:lvl w:ilvl="0" w:tplc="8F40128A">
      <w:start w:val="1"/>
      <w:numFmt w:val="upperRoman"/>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17" w15:restartNumberingAfterBreak="0">
    <w:nsid w:val="510A3CE7"/>
    <w:multiLevelType w:val="hybridMultilevel"/>
    <w:tmpl w:val="75163C0A"/>
    <w:lvl w:ilvl="0" w:tplc="39EEECB0">
      <w:start w:val="2"/>
      <w:numFmt w:val="upperRoman"/>
      <w:lvlText w:val="%1."/>
      <w:lvlJc w:val="left"/>
      <w:pPr>
        <w:ind w:left="644" w:hanging="360"/>
      </w:pPr>
      <w:rPr>
        <w:rFonts w:cs="Times New Roman"/>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8" w15:restartNumberingAfterBreak="0">
    <w:nsid w:val="51C24E19"/>
    <w:multiLevelType w:val="hybridMultilevel"/>
    <w:tmpl w:val="3AD2DB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1F61D03"/>
    <w:multiLevelType w:val="hybridMultilevel"/>
    <w:tmpl w:val="7F5A4304"/>
    <w:styleLink w:val="Styl161"/>
    <w:lvl w:ilvl="0" w:tplc="C65AEA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0" w15:restartNumberingAfterBreak="0">
    <w:nsid w:val="5221068B"/>
    <w:multiLevelType w:val="hybridMultilevel"/>
    <w:tmpl w:val="5DF02FD2"/>
    <w:lvl w:ilvl="0" w:tplc="19E6F5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1" w15:restartNumberingAfterBreak="0">
    <w:nsid w:val="52387B71"/>
    <w:multiLevelType w:val="multilevel"/>
    <w:tmpl w:val="0A0CD086"/>
    <w:lvl w:ilvl="0">
      <w:start w:val="1"/>
      <w:numFmt w:val="decimal"/>
      <w:lvlText w:val="%1)"/>
      <w:lvlJc w:val="left"/>
      <w:pPr>
        <w:ind w:left="360" w:hanging="360"/>
      </w:pPr>
    </w:lvl>
    <w:lvl w:ilvl="1">
      <w:start w:val="1"/>
      <w:numFmt w:val="lowerLetter"/>
      <w:lvlText w:val="%2)"/>
      <w:lvlJc w:val="left"/>
      <w:pPr>
        <w:ind w:left="720" w:hanging="360"/>
      </w:pPr>
      <w:rPr>
        <w:rFonts w:cs="Times New Roman"/>
        <w:b w:val="0"/>
        <w:i w:val="0"/>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52F25464"/>
    <w:multiLevelType w:val="hybridMultilevel"/>
    <w:tmpl w:val="AD341EA2"/>
    <w:lvl w:ilvl="0" w:tplc="0415000F">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3" w15:restartNumberingAfterBreak="0">
    <w:nsid w:val="5319278A"/>
    <w:multiLevelType w:val="hybridMultilevel"/>
    <w:tmpl w:val="445E47C4"/>
    <w:lvl w:ilvl="0" w:tplc="C65AEA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4" w15:restartNumberingAfterBreak="0">
    <w:nsid w:val="53442492"/>
    <w:multiLevelType w:val="hybridMultilevel"/>
    <w:tmpl w:val="58AAD5CC"/>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35B1D3F"/>
    <w:multiLevelType w:val="hybridMultilevel"/>
    <w:tmpl w:val="66BA774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6" w15:restartNumberingAfterBreak="0">
    <w:nsid w:val="539C43FA"/>
    <w:multiLevelType w:val="hybridMultilevel"/>
    <w:tmpl w:val="8848DBC4"/>
    <w:lvl w:ilvl="0" w:tplc="7284C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53C5705A"/>
    <w:multiLevelType w:val="hybridMultilevel"/>
    <w:tmpl w:val="969C7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4545B56"/>
    <w:multiLevelType w:val="hybridMultilevel"/>
    <w:tmpl w:val="FBB63A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9" w15:restartNumberingAfterBreak="0">
    <w:nsid w:val="54841B86"/>
    <w:multiLevelType w:val="hybridMultilevel"/>
    <w:tmpl w:val="38580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0" w15:restartNumberingAfterBreak="0">
    <w:nsid w:val="54BC7D06"/>
    <w:multiLevelType w:val="hybridMultilevel"/>
    <w:tmpl w:val="F3161BB8"/>
    <w:lvl w:ilvl="0" w:tplc="17486652">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1" w15:restartNumberingAfterBreak="0">
    <w:nsid w:val="55126C43"/>
    <w:multiLevelType w:val="hybridMultilevel"/>
    <w:tmpl w:val="00F03820"/>
    <w:lvl w:ilvl="0" w:tplc="728E3BFA">
      <w:start w:val="1"/>
      <w:numFmt w:val="upperRoman"/>
      <w:lvlText w:val="%1."/>
      <w:lvlJc w:val="righ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52C3419"/>
    <w:multiLevelType w:val="hybridMultilevel"/>
    <w:tmpl w:val="21D69890"/>
    <w:lvl w:ilvl="0" w:tplc="1C462F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5363E56"/>
    <w:multiLevelType w:val="hybridMultilevel"/>
    <w:tmpl w:val="77AA339E"/>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4" w15:restartNumberingAfterBreak="0">
    <w:nsid w:val="554F05A3"/>
    <w:multiLevelType w:val="multilevel"/>
    <w:tmpl w:val="201C2BEE"/>
    <w:lvl w:ilvl="0">
      <w:start w:val="1"/>
      <w:numFmt w:val="lowerLetter"/>
      <w:lvlText w:val="%1)"/>
      <w:lvlJc w:val="left"/>
      <w:pPr>
        <w:ind w:left="567" w:hanging="360"/>
      </w:pPr>
      <w:rPr>
        <w:rFonts w:cs="Times New Roman" w:hint="default"/>
      </w:rPr>
    </w:lvl>
    <w:lvl w:ilvl="1">
      <w:start w:val="4"/>
      <w:numFmt w:val="decimal"/>
      <w:lvlText w:val="%2)"/>
      <w:lvlJc w:val="left"/>
      <w:pPr>
        <w:ind w:left="1287"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35" w15:restartNumberingAfterBreak="0">
    <w:nsid w:val="55777EC1"/>
    <w:multiLevelType w:val="hybridMultilevel"/>
    <w:tmpl w:val="1124152C"/>
    <w:lvl w:ilvl="0" w:tplc="52645B44">
      <w:start w:val="2"/>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63D1DE0"/>
    <w:multiLevelType w:val="hybridMultilevel"/>
    <w:tmpl w:val="B2060890"/>
    <w:lvl w:ilvl="0" w:tplc="19E6F5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7" w15:restartNumberingAfterBreak="0">
    <w:nsid w:val="565F3929"/>
    <w:multiLevelType w:val="hybridMultilevel"/>
    <w:tmpl w:val="5F629160"/>
    <w:lvl w:ilvl="0" w:tplc="A3C0AD56">
      <w:start w:val="2"/>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68F667F"/>
    <w:multiLevelType w:val="hybridMultilevel"/>
    <w:tmpl w:val="FB4EA34C"/>
    <w:lvl w:ilvl="0" w:tplc="0415000F">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6997508"/>
    <w:multiLevelType w:val="hybridMultilevel"/>
    <w:tmpl w:val="167A9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73F4866"/>
    <w:multiLevelType w:val="hybridMultilevel"/>
    <w:tmpl w:val="714AC22A"/>
    <w:lvl w:ilvl="0" w:tplc="3A9A95E2">
      <w:start w:val="1"/>
      <w:numFmt w:val="bullet"/>
      <w:lvlText w:val=""/>
      <w:lvlJc w:val="left"/>
      <w:pPr>
        <w:ind w:left="1211" w:hanging="360"/>
      </w:pPr>
      <w:rPr>
        <w:rFonts w:ascii="Symbol" w:hAnsi="Symbol" w:hint="default"/>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41" w15:restartNumberingAfterBreak="0">
    <w:nsid w:val="57C146F2"/>
    <w:multiLevelType w:val="hybridMultilevel"/>
    <w:tmpl w:val="EA207D1C"/>
    <w:lvl w:ilvl="0" w:tplc="2DD49EA4">
      <w:start w:val="1"/>
      <w:numFmt w:val="lowerLetter"/>
      <w:lvlText w:val="%1)"/>
      <w:lvlJc w:val="left"/>
      <w:pPr>
        <w:tabs>
          <w:tab w:val="num" w:pos="927"/>
        </w:tabs>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2" w15:restartNumberingAfterBreak="0">
    <w:nsid w:val="582D0B08"/>
    <w:multiLevelType w:val="hybridMultilevel"/>
    <w:tmpl w:val="EDAEC570"/>
    <w:lvl w:ilvl="0" w:tplc="4706168C">
      <w:start w:val="1"/>
      <w:numFmt w:val="decimal"/>
      <w:lvlText w:val="%1)"/>
      <w:lvlJc w:val="left"/>
      <w:pPr>
        <w:ind w:left="1260" w:hanging="360"/>
      </w:pPr>
      <w:rPr>
        <w:rFonts w:hint="default"/>
        <w:b w:val="0"/>
        <w:i w:val="0"/>
        <w:sz w:val="24"/>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3" w15:restartNumberingAfterBreak="0">
    <w:nsid w:val="58562AF6"/>
    <w:multiLevelType w:val="hybridMultilevel"/>
    <w:tmpl w:val="C8E81F2E"/>
    <w:lvl w:ilvl="0" w:tplc="BD8898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8770D63"/>
    <w:multiLevelType w:val="hybridMultilevel"/>
    <w:tmpl w:val="435235D6"/>
    <w:lvl w:ilvl="0" w:tplc="D6982254">
      <w:start w:val="1"/>
      <w:numFmt w:val="lowerLetter"/>
      <w:lvlText w:val="%1)"/>
      <w:lvlJc w:val="left"/>
      <w:pPr>
        <w:tabs>
          <w:tab w:val="num" w:pos="0"/>
        </w:tabs>
        <w:ind w:left="786" w:hanging="360"/>
      </w:pPr>
      <w:rPr>
        <w:b w:val="0"/>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5" w15:restartNumberingAfterBreak="0">
    <w:nsid w:val="58A87B38"/>
    <w:multiLevelType w:val="hybridMultilevel"/>
    <w:tmpl w:val="57B0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8C96932"/>
    <w:multiLevelType w:val="hybridMultilevel"/>
    <w:tmpl w:val="218E9D6A"/>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7" w15:restartNumberingAfterBreak="0">
    <w:nsid w:val="58E625BE"/>
    <w:multiLevelType w:val="hybridMultilevel"/>
    <w:tmpl w:val="4DA07470"/>
    <w:lvl w:ilvl="0" w:tplc="222AF5E6">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8" w15:restartNumberingAfterBreak="0">
    <w:nsid w:val="59182FF1"/>
    <w:multiLevelType w:val="hybridMultilevel"/>
    <w:tmpl w:val="E594E6D8"/>
    <w:lvl w:ilvl="0" w:tplc="47226A7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9" w15:restartNumberingAfterBreak="0">
    <w:nsid w:val="596363D0"/>
    <w:multiLevelType w:val="multilevel"/>
    <w:tmpl w:val="FB126B9C"/>
    <w:lvl w:ilvl="0">
      <w:start w:val="1"/>
      <w:numFmt w:val="decimal"/>
      <w:lvlText w:val="%1)"/>
      <w:lvlJc w:val="left"/>
      <w:pPr>
        <w:ind w:left="284" w:hanging="284"/>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0" w15:restartNumberingAfterBreak="0">
    <w:nsid w:val="59AE36CD"/>
    <w:multiLevelType w:val="hybridMultilevel"/>
    <w:tmpl w:val="81FC332A"/>
    <w:lvl w:ilvl="0" w:tplc="BBB82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4362A5E">
      <w:start w:val="1"/>
      <w:numFmt w:val="decimal"/>
      <w:lvlText w:val="%6)"/>
      <w:lvlJc w:val="right"/>
      <w:pPr>
        <w:ind w:left="4320" w:hanging="180"/>
      </w:pPr>
      <w:rPr>
        <w:rFonts w:ascii="Arial" w:eastAsia="Times New Roman" w:hAnsi="Arial" w:cs="Arial"/>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9FD02FF"/>
    <w:multiLevelType w:val="hybridMultilevel"/>
    <w:tmpl w:val="C1D21D48"/>
    <w:lvl w:ilvl="0" w:tplc="5A62EA04">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52" w15:restartNumberingAfterBreak="0">
    <w:nsid w:val="5A1A509B"/>
    <w:multiLevelType w:val="hybridMultilevel"/>
    <w:tmpl w:val="0082FA30"/>
    <w:lvl w:ilvl="0" w:tplc="B274BFB4">
      <w:start w:val="1"/>
      <w:numFmt w:val="decimal"/>
      <w:lvlText w:val="%1)"/>
      <w:lvlJc w:val="left"/>
      <w:pPr>
        <w:ind w:left="420" w:hanging="360"/>
      </w:pPr>
      <w:rPr>
        <w:rFonts w:ascii="Arial" w:eastAsia="Times New Roman" w:hAnsi="Arial" w:cs="Arial"/>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3" w15:restartNumberingAfterBreak="0">
    <w:nsid w:val="5B2F62AB"/>
    <w:multiLevelType w:val="hybridMultilevel"/>
    <w:tmpl w:val="B8E23732"/>
    <w:lvl w:ilvl="0" w:tplc="5BA2D3EE">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4" w15:restartNumberingAfterBreak="0">
    <w:nsid w:val="5BD11A38"/>
    <w:multiLevelType w:val="hybridMultilevel"/>
    <w:tmpl w:val="03EA7A4E"/>
    <w:styleLink w:val="Styl116"/>
    <w:lvl w:ilvl="0" w:tplc="963CEC40">
      <w:start w:val="1"/>
      <w:numFmt w:val="decimal"/>
      <w:lvlText w:val="%1)"/>
      <w:lvlJc w:val="left"/>
      <w:pPr>
        <w:ind w:left="720" w:hanging="360"/>
      </w:pPr>
      <w:rPr>
        <w:rFonts w:ascii="Arial" w:eastAsia="Times New Roman" w:hAnsi="Arial" w:cs="Arial"/>
        <w:b w:val="0"/>
      </w:rPr>
    </w:lvl>
    <w:lvl w:ilvl="1" w:tplc="DFFA2F1A">
      <w:start w:val="1"/>
      <w:numFmt w:val="lowerLetter"/>
      <w:lvlText w:val="%2)"/>
      <w:lvlJc w:val="left"/>
      <w:pPr>
        <w:ind w:left="786" w:hanging="360"/>
      </w:pPr>
      <w:rPr>
        <w:rFonts w:hint="default"/>
      </w:rPr>
    </w:lvl>
    <w:lvl w:ilvl="2" w:tplc="6F126EC8">
      <w:start w:val="20"/>
      <w:numFmt w:val="decimal"/>
      <w:lvlText w:val="%3"/>
      <w:lvlJc w:val="left"/>
      <w:pPr>
        <w:ind w:left="2340" w:hanging="360"/>
      </w:pPr>
      <w:rPr>
        <w:rFonts w:hint="default"/>
      </w:rPr>
    </w:lvl>
    <w:lvl w:ilvl="3" w:tplc="6EBCB6FC">
      <w:start w:val="1"/>
      <w:numFmt w:val="upperRoman"/>
      <w:lvlText w:val="%4."/>
      <w:lvlJc w:val="left"/>
      <w:pPr>
        <w:ind w:left="3240" w:hanging="720"/>
      </w:pPr>
      <w:rPr>
        <w:rFonts w:hint="default"/>
      </w:rPr>
    </w:lvl>
    <w:lvl w:ilvl="4" w:tplc="CCA6A1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BFF1302"/>
    <w:multiLevelType w:val="hybridMultilevel"/>
    <w:tmpl w:val="C4B6037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6" w15:restartNumberingAfterBreak="0">
    <w:nsid w:val="5C2965A2"/>
    <w:multiLevelType w:val="hybridMultilevel"/>
    <w:tmpl w:val="9794A2F2"/>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C310AE2"/>
    <w:multiLevelType w:val="hybridMultilevel"/>
    <w:tmpl w:val="DD0CCE98"/>
    <w:lvl w:ilvl="0" w:tplc="38C6605A">
      <w:start w:val="2"/>
      <w:numFmt w:val="upperRoman"/>
      <w:lvlText w:val="%1."/>
      <w:lvlJc w:val="left"/>
      <w:pPr>
        <w:ind w:left="928"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7133FB"/>
    <w:multiLevelType w:val="hybridMultilevel"/>
    <w:tmpl w:val="C7189F18"/>
    <w:lvl w:ilvl="0" w:tplc="249AB1B8">
      <w:start w:val="1"/>
      <w:numFmt w:val="bullet"/>
      <w:lvlText w:val=""/>
      <w:lvlJc w:val="left"/>
      <w:pPr>
        <w:ind w:left="1868" w:hanging="360"/>
      </w:pPr>
      <w:rPr>
        <w:rFonts w:ascii="Symbol" w:hAnsi="Symbol" w:hint="default"/>
      </w:rPr>
    </w:lvl>
    <w:lvl w:ilvl="1" w:tplc="04150003" w:tentative="1">
      <w:start w:val="1"/>
      <w:numFmt w:val="bullet"/>
      <w:lvlText w:val="o"/>
      <w:lvlJc w:val="left"/>
      <w:pPr>
        <w:ind w:left="2588" w:hanging="360"/>
      </w:pPr>
      <w:rPr>
        <w:rFonts w:ascii="Courier New" w:hAnsi="Courier New" w:cs="Courier New" w:hint="default"/>
      </w:rPr>
    </w:lvl>
    <w:lvl w:ilvl="2" w:tplc="04150005" w:tentative="1">
      <w:start w:val="1"/>
      <w:numFmt w:val="bullet"/>
      <w:lvlText w:val=""/>
      <w:lvlJc w:val="left"/>
      <w:pPr>
        <w:ind w:left="3308" w:hanging="360"/>
      </w:pPr>
      <w:rPr>
        <w:rFonts w:ascii="Wingdings" w:hAnsi="Wingdings" w:hint="default"/>
      </w:rPr>
    </w:lvl>
    <w:lvl w:ilvl="3" w:tplc="04150001" w:tentative="1">
      <w:start w:val="1"/>
      <w:numFmt w:val="bullet"/>
      <w:lvlText w:val=""/>
      <w:lvlJc w:val="left"/>
      <w:pPr>
        <w:ind w:left="4028" w:hanging="360"/>
      </w:pPr>
      <w:rPr>
        <w:rFonts w:ascii="Symbol" w:hAnsi="Symbol" w:hint="default"/>
      </w:rPr>
    </w:lvl>
    <w:lvl w:ilvl="4" w:tplc="04150003" w:tentative="1">
      <w:start w:val="1"/>
      <w:numFmt w:val="bullet"/>
      <w:lvlText w:val="o"/>
      <w:lvlJc w:val="left"/>
      <w:pPr>
        <w:ind w:left="4748" w:hanging="360"/>
      </w:pPr>
      <w:rPr>
        <w:rFonts w:ascii="Courier New" w:hAnsi="Courier New" w:cs="Courier New" w:hint="default"/>
      </w:rPr>
    </w:lvl>
    <w:lvl w:ilvl="5" w:tplc="04150005" w:tentative="1">
      <w:start w:val="1"/>
      <w:numFmt w:val="bullet"/>
      <w:lvlText w:val=""/>
      <w:lvlJc w:val="left"/>
      <w:pPr>
        <w:ind w:left="5468" w:hanging="360"/>
      </w:pPr>
      <w:rPr>
        <w:rFonts w:ascii="Wingdings" w:hAnsi="Wingdings" w:hint="default"/>
      </w:rPr>
    </w:lvl>
    <w:lvl w:ilvl="6" w:tplc="04150001" w:tentative="1">
      <w:start w:val="1"/>
      <w:numFmt w:val="bullet"/>
      <w:lvlText w:val=""/>
      <w:lvlJc w:val="left"/>
      <w:pPr>
        <w:ind w:left="6188" w:hanging="360"/>
      </w:pPr>
      <w:rPr>
        <w:rFonts w:ascii="Symbol" w:hAnsi="Symbol" w:hint="default"/>
      </w:rPr>
    </w:lvl>
    <w:lvl w:ilvl="7" w:tplc="04150003" w:tentative="1">
      <w:start w:val="1"/>
      <w:numFmt w:val="bullet"/>
      <w:lvlText w:val="o"/>
      <w:lvlJc w:val="left"/>
      <w:pPr>
        <w:ind w:left="6908" w:hanging="360"/>
      </w:pPr>
      <w:rPr>
        <w:rFonts w:ascii="Courier New" w:hAnsi="Courier New" w:cs="Courier New" w:hint="default"/>
      </w:rPr>
    </w:lvl>
    <w:lvl w:ilvl="8" w:tplc="04150005" w:tentative="1">
      <w:start w:val="1"/>
      <w:numFmt w:val="bullet"/>
      <w:lvlText w:val=""/>
      <w:lvlJc w:val="left"/>
      <w:pPr>
        <w:ind w:left="7628" w:hanging="360"/>
      </w:pPr>
      <w:rPr>
        <w:rFonts w:ascii="Wingdings" w:hAnsi="Wingdings" w:hint="default"/>
      </w:rPr>
    </w:lvl>
  </w:abstractNum>
  <w:abstractNum w:abstractNumId="359" w15:restartNumberingAfterBreak="0">
    <w:nsid w:val="5C962E2A"/>
    <w:multiLevelType w:val="hybridMultilevel"/>
    <w:tmpl w:val="F5CC2F64"/>
    <w:lvl w:ilvl="0" w:tplc="23D2B19C">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0" w15:restartNumberingAfterBreak="0">
    <w:nsid w:val="5CE45A37"/>
    <w:multiLevelType w:val="multilevel"/>
    <w:tmpl w:val="7DC686A6"/>
    <w:lvl w:ilvl="0">
      <w:start w:val="1"/>
      <w:numFmt w:val="lowerLetter"/>
      <w:lvlText w:val="%1)"/>
      <w:lvlJc w:val="left"/>
      <w:pPr>
        <w:ind w:left="1287" w:hanging="360"/>
      </w:pPr>
      <w:rPr>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1" w15:restartNumberingAfterBreak="0">
    <w:nsid w:val="5D067A2A"/>
    <w:multiLevelType w:val="multilevel"/>
    <w:tmpl w:val="F12AA0B2"/>
    <w:lvl w:ilvl="0">
      <w:start w:val="1"/>
      <w:numFmt w:val="upperRoman"/>
      <w:lvlText w:val="%1."/>
      <w:lvlJc w:val="right"/>
      <w:pPr>
        <w:ind w:left="4423" w:firstLine="257"/>
      </w:pPr>
      <w:rPr>
        <w:rFonts w:cs="Times New Roman"/>
        <w:strike w:val="0"/>
        <w:dstrike w:val="0"/>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2" w15:restartNumberingAfterBreak="0">
    <w:nsid w:val="5D1110F2"/>
    <w:multiLevelType w:val="hybridMultilevel"/>
    <w:tmpl w:val="ABFEDBDA"/>
    <w:lvl w:ilvl="0" w:tplc="F59C1AC0">
      <w:start w:val="1"/>
      <w:numFmt w:val="decimal"/>
      <w:lvlText w:val="%1)"/>
      <w:lvlJc w:val="left"/>
      <w:pPr>
        <w:tabs>
          <w:tab w:val="num" w:pos="720"/>
        </w:tabs>
        <w:ind w:left="720" w:hanging="360"/>
      </w:pPr>
      <w:rPr>
        <w:rFonts w:cs="Times New Roman"/>
        <w:color w:val="auto"/>
      </w:rPr>
    </w:lvl>
    <w:lvl w:ilvl="1" w:tplc="CB16C58A">
      <w:start w:val="1"/>
      <w:numFmt w:val="lowerLetter"/>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5D4A2444"/>
    <w:multiLevelType w:val="hybridMultilevel"/>
    <w:tmpl w:val="0DB63C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4" w15:restartNumberingAfterBreak="0">
    <w:nsid w:val="5D641608"/>
    <w:multiLevelType w:val="hybridMultilevel"/>
    <w:tmpl w:val="B0C0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DA01572"/>
    <w:multiLevelType w:val="hybridMultilevel"/>
    <w:tmpl w:val="BB04334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6" w15:restartNumberingAfterBreak="0">
    <w:nsid w:val="5DA97499"/>
    <w:multiLevelType w:val="hybridMultilevel"/>
    <w:tmpl w:val="BC9E7360"/>
    <w:lvl w:ilvl="0" w:tplc="F07671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7" w15:restartNumberingAfterBreak="0">
    <w:nsid w:val="5E61053B"/>
    <w:multiLevelType w:val="hybridMultilevel"/>
    <w:tmpl w:val="6E96094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8" w15:restartNumberingAfterBreak="0">
    <w:nsid w:val="5E7B5CEB"/>
    <w:multiLevelType w:val="hybridMultilevel"/>
    <w:tmpl w:val="B61CE526"/>
    <w:lvl w:ilvl="0" w:tplc="D8C8FB84">
      <w:start w:val="2"/>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EC902F7"/>
    <w:multiLevelType w:val="hybridMultilevel"/>
    <w:tmpl w:val="EC40E294"/>
    <w:lvl w:ilvl="0" w:tplc="7DEEAC38">
      <w:start w:val="1"/>
      <w:numFmt w:val="decimal"/>
      <w:lvlText w:val="%1)"/>
      <w:lvlJc w:val="left"/>
      <w:pPr>
        <w:tabs>
          <w:tab w:val="num" w:pos="502"/>
        </w:tabs>
        <w:ind w:left="502" w:hanging="360"/>
      </w:pPr>
      <w:rPr>
        <w:rFonts w:cs="Times New Roman"/>
      </w:rPr>
    </w:lvl>
    <w:lvl w:ilvl="1" w:tplc="5BB23EF2">
      <w:start w:val="1"/>
      <w:numFmt w:val="lowerLetter"/>
      <w:lvlText w:val="%2)"/>
      <w:lvlJc w:val="left"/>
      <w:pPr>
        <w:tabs>
          <w:tab w:val="num" w:pos="1222"/>
        </w:tabs>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0" w15:restartNumberingAfterBreak="0">
    <w:nsid w:val="5ED137C8"/>
    <w:multiLevelType w:val="hybridMultilevel"/>
    <w:tmpl w:val="F7169BC4"/>
    <w:lvl w:ilvl="0" w:tplc="2FEE0AA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ED900A0"/>
    <w:multiLevelType w:val="hybridMultilevel"/>
    <w:tmpl w:val="548E5000"/>
    <w:lvl w:ilvl="0" w:tplc="47226A7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2" w15:restartNumberingAfterBreak="0">
    <w:nsid w:val="5F0A4EDE"/>
    <w:multiLevelType w:val="hybridMultilevel"/>
    <w:tmpl w:val="0BC85C36"/>
    <w:lvl w:ilvl="0" w:tplc="0668163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F18786A"/>
    <w:multiLevelType w:val="multilevel"/>
    <w:tmpl w:val="E81400D0"/>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74" w15:restartNumberingAfterBreak="0">
    <w:nsid w:val="5F546AA0"/>
    <w:multiLevelType w:val="hybridMultilevel"/>
    <w:tmpl w:val="C01449AE"/>
    <w:styleLink w:val="Styl11411"/>
    <w:lvl w:ilvl="0" w:tplc="64569D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5" w15:restartNumberingAfterBreak="0">
    <w:nsid w:val="5F592E04"/>
    <w:multiLevelType w:val="hybridMultilevel"/>
    <w:tmpl w:val="3946B6F6"/>
    <w:lvl w:ilvl="0" w:tplc="C65AEA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6" w15:restartNumberingAfterBreak="0">
    <w:nsid w:val="5F700E87"/>
    <w:multiLevelType w:val="multilevel"/>
    <w:tmpl w:val="169260E0"/>
    <w:lvl w:ilvl="0">
      <w:start w:val="3"/>
      <w:numFmt w:val="decimal"/>
      <w:lvlText w:val="%1)"/>
      <w:lvlJc w:val="left"/>
      <w:pPr>
        <w:ind w:left="360" w:hanging="360"/>
      </w:pPr>
    </w:lvl>
    <w:lvl w:ilvl="1">
      <w:start w:val="1"/>
      <w:numFmt w:val="lowerLetter"/>
      <w:lvlText w:val="%2)"/>
      <w:lvlJc w:val="left"/>
      <w:pPr>
        <w:ind w:left="720" w:hanging="360"/>
      </w:pPr>
      <w:rPr>
        <w:rFonts w:ascii="Arial" w:hAnsi="Arial" w:cs="Arial" w:hint="default"/>
        <w:b w:val="0"/>
        <w:i w:val="0"/>
        <w:color w:val="auto"/>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7" w15:restartNumberingAfterBreak="0">
    <w:nsid w:val="5F714C51"/>
    <w:multiLevelType w:val="hybridMultilevel"/>
    <w:tmpl w:val="FB964308"/>
    <w:lvl w:ilvl="0" w:tplc="E9889D82">
      <w:start w:val="4"/>
      <w:numFmt w:val="decimal"/>
      <w:lvlText w:val="%1)"/>
      <w:lvlJc w:val="left"/>
      <w:pPr>
        <w:ind w:left="2771" w:hanging="360"/>
      </w:pPr>
      <w:rPr>
        <w:rFonts w:hint="default"/>
        <w:color w:val="auto"/>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78" w15:restartNumberingAfterBreak="0">
    <w:nsid w:val="5F7E2D3A"/>
    <w:multiLevelType w:val="hybridMultilevel"/>
    <w:tmpl w:val="8214D7F0"/>
    <w:lvl w:ilvl="0" w:tplc="4E4E8464">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9" w15:restartNumberingAfterBreak="0">
    <w:nsid w:val="5F9D638E"/>
    <w:multiLevelType w:val="hybridMultilevel"/>
    <w:tmpl w:val="40AEC2DC"/>
    <w:lvl w:ilvl="0" w:tplc="EA1E09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FC72B77"/>
    <w:multiLevelType w:val="hybridMultilevel"/>
    <w:tmpl w:val="D3588E02"/>
    <w:lvl w:ilvl="0" w:tplc="19E6F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1" w15:restartNumberingAfterBreak="0">
    <w:nsid w:val="62215740"/>
    <w:multiLevelType w:val="hybridMultilevel"/>
    <w:tmpl w:val="B024F872"/>
    <w:lvl w:ilvl="0" w:tplc="CFB018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256383D"/>
    <w:multiLevelType w:val="hybridMultilevel"/>
    <w:tmpl w:val="9AD0B264"/>
    <w:lvl w:ilvl="0" w:tplc="07A6C1E4">
      <w:start w:val="2"/>
      <w:numFmt w:val="lowerLetter"/>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625700E2"/>
    <w:multiLevelType w:val="hybridMultilevel"/>
    <w:tmpl w:val="649295FC"/>
    <w:lvl w:ilvl="0" w:tplc="0600ACB8">
      <w:start w:val="1"/>
      <w:numFmt w:val="decimal"/>
      <w:lvlText w:val="%1)"/>
      <w:lvlJc w:val="left"/>
      <w:pPr>
        <w:ind w:left="360" w:hanging="360"/>
      </w:pPr>
      <w:rPr>
        <w:rFonts w:hint="default"/>
        <w:b w:val="0"/>
      </w:rPr>
    </w:lvl>
    <w:lvl w:ilvl="1" w:tplc="99D6463C">
      <w:start w:val="1"/>
      <w:numFmt w:val="lowerLetter"/>
      <w:lvlText w:val="%2)"/>
      <w:lvlJc w:val="left"/>
      <w:pPr>
        <w:ind w:left="1080" w:hanging="360"/>
      </w:pPr>
      <w:rPr>
        <w:rFonts w:ascii="Arial" w:eastAsia="Times New Roman" w:hAnsi="Arial" w:cs="Arial"/>
      </w:rPr>
    </w:lvl>
    <w:lvl w:ilvl="2" w:tplc="78DCED28">
      <w:start w:val="1"/>
      <w:numFmt w:val="upperRoman"/>
      <w:lvlText w:val="%3."/>
      <w:lvlJc w:val="left"/>
      <w:pPr>
        <w:ind w:left="2340" w:hanging="720"/>
      </w:pPr>
      <w:rPr>
        <w:rFonts w:hint="default"/>
        <w:b w:val="0"/>
        <w:i w:val="0"/>
      </w:rPr>
    </w:lvl>
    <w:lvl w:ilvl="3" w:tplc="DE3667FE">
      <w:start w:val="296"/>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15:restartNumberingAfterBreak="0">
    <w:nsid w:val="62B63939"/>
    <w:multiLevelType w:val="hybridMultilevel"/>
    <w:tmpl w:val="783AB3D6"/>
    <w:lvl w:ilvl="0" w:tplc="440AB9C8">
      <w:start w:val="2"/>
      <w:numFmt w:val="decimal"/>
      <w:lvlText w:val="%1."/>
      <w:lvlJc w:val="left"/>
      <w:pPr>
        <w:ind w:left="928" w:hanging="360"/>
      </w:pPr>
      <w:rPr>
        <w:rFonts w:hint="default"/>
        <w:b w:val="0"/>
        <w:i w:val="0"/>
        <w:sz w:val="24"/>
      </w:rPr>
    </w:lvl>
    <w:lvl w:ilvl="1" w:tplc="8CA871FC">
      <w:start w:val="1"/>
      <w:numFmt w:val="decimal"/>
      <w:lvlText w:val="%2)"/>
      <w:lvlJc w:val="left"/>
      <w:pPr>
        <w:ind w:left="514" w:hanging="360"/>
      </w:pPr>
      <w:rPr>
        <w:rFonts w:ascii="Arial" w:eastAsia="Times New Roman" w:hAnsi="Arial" w:cs="Arial"/>
      </w:r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385" w15:restartNumberingAfterBreak="0">
    <w:nsid w:val="62BF13F6"/>
    <w:multiLevelType w:val="hybridMultilevel"/>
    <w:tmpl w:val="597087BE"/>
    <w:lvl w:ilvl="0" w:tplc="EF9829C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6" w15:restartNumberingAfterBreak="0">
    <w:nsid w:val="631A2B47"/>
    <w:multiLevelType w:val="multilevel"/>
    <w:tmpl w:val="66C4CA1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000000" w:themeColor="text1"/>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7" w15:restartNumberingAfterBreak="0">
    <w:nsid w:val="63C01A57"/>
    <w:multiLevelType w:val="hybridMultilevel"/>
    <w:tmpl w:val="034A7198"/>
    <w:lvl w:ilvl="0" w:tplc="18D06414">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3E347D8"/>
    <w:multiLevelType w:val="hybridMultilevel"/>
    <w:tmpl w:val="51DE1458"/>
    <w:lvl w:ilvl="0" w:tplc="EB745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42E03B6"/>
    <w:multiLevelType w:val="hybridMultilevel"/>
    <w:tmpl w:val="2D3A717A"/>
    <w:lvl w:ilvl="0" w:tplc="E3FA9BAE">
      <w:start w:val="1"/>
      <w:numFmt w:val="upperRoman"/>
      <w:lvlText w:val="%1."/>
      <w:lvlJc w:val="right"/>
      <w:pPr>
        <w:tabs>
          <w:tab w:val="num" w:pos="1260"/>
        </w:tabs>
        <w:ind w:left="1260" w:hanging="180"/>
      </w:pPr>
      <w:rPr>
        <w:rFonts w:cs="Times New Roman" w:hint="default"/>
      </w:rPr>
    </w:lvl>
    <w:lvl w:ilvl="1" w:tplc="93025092">
      <w:start w:val="1"/>
      <w:numFmt w:val="decimal"/>
      <w:lvlText w:val="%2)"/>
      <w:lvlJc w:val="left"/>
      <w:pPr>
        <w:tabs>
          <w:tab w:val="num" w:pos="1440"/>
        </w:tabs>
        <w:ind w:left="1440" w:hanging="360"/>
      </w:pPr>
      <w:rPr>
        <w:rFonts w:cs="Times New Roman" w:hint="default"/>
        <w:color w:val="auto"/>
      </w:rPr>
    </w:lvl>
    <w:lvl w:ilvl="2" w:tplc="E536F494">
      <w:start w:val="2"/>
      <w:numFmt w:val="upperRoman"/>
      <w:lvlText w:val="%3."/>
      <w:lvlJc w:val="left"/>
      <w:pPr>
        <w:tabs>
          <w:tab w:val="num" w:pos="2700"/>
        </w:tabs>
        <w:ind w:left="2700" w:hanging="720"/>
      </w:pPr>
      <w:rPr>
        <w:rFonts w:cs="Times New Roman" w:hint="default"/>
      </w:rPr>
    </w:lvl>
    <w:lvl w:ilvl="3" w:tplc="D1E03C6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0" w15:restartNumberingAfterBreak="0">
    <w:nsid w:val="64816DCE"/>
    <w:multiLevelType w:val="hybridMultilevel"/>
    <w:tmpl w:val="7D10557C"/>
    <w:lvl w:ilvl="0" w:tplc="B0E48A4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1" w15:restartNumberingAfterBreak="0">
    <w:nsid w:val="64AF5CFC"/>
    <w:multiLevelType w:val="hybridMultilevel"/>
    <w:tmpl w:val="DB4A2C22"/>
    <w:lvl w:ilvl="0" w:tplc="19E6F5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2" w15:restartNumberingAfterBreak="0">
    <w:nsid w:val="652459E5"/>
    <w:multiLevelType w:val="hybridMultilevel"/>
    <w:tmpl w:val="0FC66434"/>
    <w:lvl w:ilvl="0" w:tplc="13DAD932">
      <w:start w:val="1"/>
      <w:numFmt w:val="decimal"/>
      <w:lvlText w:val="%1)"/>
      <w:lvlJc w:val="left"/>
      <w:pPr>
        <w:ind w:left="644" w:hanging="360"/>
      </w:pPr>
      <w:rPr>
        <w:color w:val="000000" w:themeColor="text1"/>
      </w:rPr>
    </w:lvl>
    <w:lvl w:ilvl="1" w:tplc="04150019">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3" w15:restartNumberingAfterBreak="0">
    <w:nsid w:val="653F7AA2"/>
    <w:multiLevelType w:val="hybridMultilevel"/>
    <w:tmpl w:val="E48EAD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65831BD6"/>
    <w:multiLevelType w:val="hybridMultilevel"/>
    <w:tmpl w:val="6DB67A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65A36125"/>
    <w:multiLevelType w:val="hybridMultilevel"/>
    <w:tmpl w:val="040447AC"/>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6" w15:restartNumberingAfterBreak="0">
    <w:nsid w:val="65CB6FD6"/>
    <w:multiLevelType w:val="hybridMultilevel"/>
    <w:tmpl w:val="59BE6A38"/>
    <w:lvl w:ilvl="0" w:tplc="19E6F5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7" w15:restartNumberingAfterBreak="0">
    <w:nsid w:val="65F64E0E"/>
    <w:multiLevelType w:val="hybridMultilevel"/>
    <w:tmpl w:val="6B0E7A7A"/>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8" w15:restartNumberingAfterBreak="0">
    <w:nsid w:val="6633088A"/>
    <w:multiLevelType w:val="hybridMultilevel"/>
    <w:tmpl w:val="72AA6294"/>
    <w:lvl w:ilvl="0" w:tplc="CD5A76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9" w15:restartNumberingAfterBreak="0">
    <w:nsid w:val="668F384E"/>
    <w:multiLevelType w:val="hybridMultilevel"/>
    <w:tmpl w:val="B1F821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0" w15:restartNumberingAfterBreak="0">
    <w:nsid w:val="66B040CD"/>
    <w:multiLevelType w:val="hybridMultilevel"/>
    <w:tmpl w:val="8C9CC3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1" w15:restartNumberingAfterBreak="0">
    <w:nsid w:val="67225E72"/>
    <w:multiLevelType w:val="hybridMultilevel"/>
    <w:tmpl w:val="2B8E5B60"/>
    <w:lvl w:ilvl="0" w:tplc="E794957E">
      <w:start w:val="1"/>
      <w:numFmt w:val="upperRoman"/>
      <w:lvlText w:val="%1."/>
      <w:lvlJc w:val="righ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72A0A70"/>
    <w:multiLevelType w:val="hybridMultilevel"/>
    <w:tmpl w:val="54C0CD4C"/>
    <w:lvl w:ilvl="0" w:tplc="1C289B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75750F8"/>
    <w:multiLevelType w:val="hybridMultilevel"/>
    <w:tmpl w:val="D3C4C794"/>
    <w:lvl w:ilvl="0" w:tplc="0C50BAAC">
      <w:start w:val="1"/>
      <w:numFmt w:val="upperRoman"/>
      <w:lvlText w:val="%1&gt;"/>
      <w:lvlJc w:val="left"/>
      <w:pPr>
        <w:tabs>
          <w:tab w:val="num" w:pos="-284"/>
        </w:tabs>
        <w:ind w:left="-171" w:hanging="113"/>
      </w:pPr>
      <w:rPr>
        <w:rFonts w:ascii="Arial" w:eastAsia="Calibri" w:hAnsi="Arial" w:cs="Arial"/>
      </w:rPr>
    </w:lvl>
    <w:lvl w:ilvl="1" w:tplc="04150011">
      <w:start w:val="1"/>
      <w:numFmt w:val="decimal"/>
      <w:lvlText w:val="%2)"/>
      <w:lvlJc w:val="left"/>
      <w:pPr>
        <w:tabs>
          <w:tab w:val="num" w:pos="1070"/>
        </w:tabs>
        <w:ind w:left="1070" w:hanging="360"/>
      </w:pPr>
    </w:lvl>
    <w:lvl w:ilvl="2" w:tplc="D100AC36">
      <w:start w:val="3"/>
      <w:numFmt w:val="upperRoman"/>
      <w:lvlText w:val="%3."/>
      <w:lvlJc w:val="left"/>
      <w:pPr>
        <w:tabs>
          <w:tab w:val="num" w:pos="-180"/>
        </w:tabs>
        <w:ind w:left="-180" w:hanging="180"/>
      </w:pPr>
      <w:rPr>
        <w:rFonts w:cs="Times New Roman"/>
        <w:b w:val="0"/>
      </w:rPr>
    </w:lvl>
    <w:lvl w:ilvl="3" w:tplc="2966B28C">
      <w:start w:val="1"/>
      <w:numFmt w:val="decimal"/>
      <w:lvlText w:val="%4)"/>
      <w:lvlJc w:val="left"/>
      <w:pPr>
        <w:tabs>
          <w:tab w:val="num" w:pos="-284"/>
        </w:tabs>
        <w:ind w:left="-284" w:hanging="360"/>
      </w:pPr>
      <w:rPr>
        <w:rFonts w:cs="Times New Roman"/>
      </w:rPr>
    </w:lvl>
    <w:lvl w:ilvl="4" w:tplc="22406A42">
      <w:start w:val="1"/>
      <w:numFmt w:val="lowerLetter"/>
      <w:lvlText w:val="%5)"/>
      <w:lvlJc w:val="left"/>
      <w:pPr>
        <w:tabs>
          <w:tab w:val="num" w:pos="3316"/>
        </w:tabs>
        <w:ind w:left="3316" w:hanging="360"/>
      </w:pPr>
      <w:rPr>
        <w:rFonts w:cs="Times New Roman"/>
      </w:rPr>
    </w:lvl>
    <w:lvl w:ilvl="5" w:tplc="C4628F3E">
      <w:start w:val="2"/>
      <w:numFmt w:val="decimal"/>
      <w:lvlText w:val="%6)"/>
      <w:lvlJc w:val="left"/>
      <w:pPr>
        <w:tabs>
          <w:tab w:val="num" w:pos="4216"/>
        </w:tabs>
        <w:ind w:left="4216" w:hanging="360"/>
      </w:pPr>
      <w:rPr>
        <w:rFonts w:cs="Times New Roman"/>
      </w:rPr>
    </w:lvl>
    <w:lvl w:ilvl="6" w:tplc="22406A42">
      <w:start w:val="1"/>
      <w:numFmt w:val="lowerLetter"/>
      <w:lvlText w:val="%7)"/>
      <w:lvlJc w:val="left"/>
      <w:pPr>
        <w:tabs>
          <w:tab w:val="num" w:pos="4756"/>
        </w:tabs>
        <w:ind w:left="4756" w:hanging="360"/>
      </w:pPr>
      <w:rPr>
        <w:rFonts w:cs="Times New Roman"/>
      </w:rPr>
    </w:lvl>
    <w:lvl w:ilvl="7" w:tplc="E19E1690">
      <w:start w:val="3"/>
      <w:numFmt w:val="upperRoman"/>
      <w:lvlText w:val="%8."/>
      <w:lvlJc w:val="right"/>
      <w:pPr>
        <w:tabs>
          <w:tab w:val="num" w:pos="5296"/>
        </w:tabs>
        <w:ind w:left="5296" w:hanging="180"/>
      </w:pPr>
      <w:rPr>
        <w:rFonts w:cs="Times New Roman"/>
      </w:rPr>
    </w:lvl>
    <w:lvl w:ilvl="8" w:tplc="0415001B">
      <w:start w:val="1"/>
      <w:numFmt w:val="decimal"/>
      <w:lvlText w:val="%9."/>
      <w:lvlJc w:val="left"/>
      <w:pPr>
        <w:tabs>
          <w:tab w:val="num" w:pos="6196"/>
        </w:tabs>
        <w:ind w:left="6196" w:hanging="360"/>
      </w:pPr>
    </w:lvl>
  </w:abstractNum>
  <w:abstractNum w:abstractNumId="404" w15:restartNumberingAfterBreak="0">
    <w:nsid w:val="67AC7C91"/>
    <w:multiLevelType w:val="hybridMultilevel"/>
    <w:tmpl w:val="E10AF36A"/>
    <w:lvl w:ilvl="0" w:tplc="AA4CD3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7E101C4"/>
    <w:multiLevelType w:val="hybridMultilevel"/>
    <w:tmpl w:val="EAC2BCA6"/>
    <w:lvl w:ilvl="0" w:tplc="47226A7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6" w15:restartNumberingAfterBreak="0">
    <w:nsid w:val="680316E4"/>
    <w:multiLevelType w:val="hybridMultilevel"/>
    <w:tmpl w:val="C6182EE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7" w15:restartNumberingAfterBreak="0">
    <w:nsid w:val="68140C3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8" w15:restartNumberingAfterBreak="0">
    <w:nsid w:val="682D5A98"/>
    <w:multiLevelType w:val="hybridMultilevel"/>
    <w:tmpl w:val="8B04880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09" w15:restartNumberingAfterBreak="0">
    <w:nsid w:val="682E04FD"/>
    <w:multiLevelType w:val="hybridMultilevel"/>
    <w:tmpl w:val="589015F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0" w15:restartNumberingAfterBreak="0">
    <w:nsid w:val="68AF3CA4"/>
    <w:multiLevelType w:val="hybridMultilevel"/>
    <w:tmpl w:val="357085B6"/>
    <w:lvl w:ilvl="0" w:tplc="79F4F37E">
      <w:start w:val="2"/>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8BF3AE6"/>
    <w:multiLevelType w:val="multilevel"/>
    <w:tmpl w:val="99EC599E"/>
    <w:lvl w:ilvl="0">
      <w:start w:val="1"/>
      <w:numFmt w:val="upperRoman"/>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6929258C"/>
    <w:multiLevelType w:val="hybridMultilevel"/>
    <w:tmpl w:val="B6BCCA52"/>
    <w:lvl w:ilvl="0" w:tplc="F734374C">
      <w:start w:val="1"/>
      <w:numFmt w:val="decimal"/>
      <w:lvlText w:val="%1)"/>
      <w:lvlJc w:val="left"/>
      <w:pPr>
        <w:ind w:left="192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3" w15:restartNumberingAfterBreak="0">
    <w:nsid w:val="692E646F"/>
    <w:multiLevelType w:val="hybridMultilevel"/>
    <w:tmpl w:val="36EEB968"/>
    <w:lvl w:ilvl="0" w:tplc="81889C8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9CD2AD1"/>
    <w:multiLevelType w:val="multilevel"/>
    <w:tmpl w:val="B74090DE"/>
    <w:lvl w:ilvl="0">
      <w:start w:val="1"/>
      <w:numFmt w:val="upperRoman"/>
      <w:lvlText w:val="%1."/>
      <w:lvlJc w:val="left"/>
      <w:pPr>
        <w:ind w:left="360" w:hanging="360"/>
      </w:pPr>
      <w:rPr>
        <w:rFonts w:hint="default"/>
        <w:i w:val="0"/>
        <w:color w:val="auto"/>
        <w:lang w:val="pl-PL"/>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5" w15:restartNumberingAfterBreak="0">
    <w:nsid w:val="69FC34AD"/>
    <w:multiLevelType w:val="hybridMultilevel"/>
    <w:tmpl w:val="0FBACC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A190B25"/>
    <w:multiLevelType w:val="hybridMultilevel"/>
    <w:tmpl w:val="C52CA576"/>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7" w15:restartNumberingAfterBreak="0">
    <w:nsid w:val="6A1C0661"/>
    <w:multiLevelType w:val="hybridMultilevel"/>
    <w:tmpl w:val="EE5005B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8" w15:restartNumberingAfterBreak="0">
    <w:nsid w:val="6A6E3E50"/>
    <w:multiLevelType w:val="hybridMultilevel"/>
    <w:tmpl w:val="64B01DB2"/>
    <w:lvl w:ilvl="0" w:tplc="53B6D892">
      <w:start w:val="2"/>
      <w:numFmt w:val="upperRoman"/>
      <w:lvlText w:val="%1."/>
      <w:lvlJc w:val="righ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6A8C58EA"/>
    <w:multiLevelType w:val="hybridMultilevel"/>
    <w:tmpl w:val="9CEA3978"/>
    <w:lvl w:ilvl="0" w:tplc="F076711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B0C68C6"/>
    <w:multiLevelType w:val="hybridMultilevel"/>
    <w:tmpl w:val="5E4E394E"/>
    <w:lvl w:ilvl="0" w:tplc="7438FEA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1" w15:restartNumberingAfterBreak="0">
    <w:nsid w:val="6B2C4588"/>
    <w:multiLevelType w:val="hybridMultilevel"/>
    <w:tmpl w:val="754ED738"/>
    <w:lvl w:ilvl="0" w:tplc="7A20B172">
      <w:start w:val="1"/>
      <w:numFmt w:val="lowerLetter"/>
      <w:lvlText w:val="%1)"/>
      <w:lvlJc w:val="left"/>
      <w:pPr>
        <w:tabs>
          <w:tab w:val="num" w:pos="0"/>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B7243E6"/>
    <w:multiLevelType w:val="hybridMultilevel"/>
    <w:tmpl w:val="1CC29EA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23" w15:restartNumberingAfterBreak="0">
    <w:nsid w:val="6B8F218D"/>
    <w:multiLevelType w:val="hybridMultilevel"/>
    <w:tmpl w:val="B30C8BC0"/>
    <w:lvl w:ilvl="0" w:tplc="19E6F512">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24" w15:restartNumberingAfterBreak="0">
    <w:nsid w:val="6C1C40D1"/>
    <w:multiLevelType w:val="multilevel"/>
    <w:tmpl w:val="11CAC06C"/>
    <w:lvl w:ilvl="0">
      <w:start w:val="1"/>
      <w:numFmt w:val="lowerLetter"/>
      <w:lvlText w:val="%1)"/>
      <w:lvlJc w:val="left"/>
      <w:pPr>
        <w:ind w:left="567" w:hanging="360"/>
      </w:pPr>
      <w:rPr>
        <w:rFonts w:cs="Times New Roman" w:hint="default"/>
      </w:rPr>
    </w:lvl>
    <w:lvl w:ilvl="1">
      <w:start w:val="1"/>
      <w:numFmt w:val="decimal"/>
      <w:lvlText w:val="%2)"/>
      <w:lvlJc w:val="left"/>
      <w:pPr>
        <w:ind w:left="1287" w:hanging="360"/>
      </w:pPr>
      <w:rPr>
        <w:rFonts w:cs="Times New Roman" w:hint="default"/>
        <w:color w:val="auto"/>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425" w15:restartNumberingAfterBreak="0">
    <w:nsid w:val="6C827E3B"/>
    <w:multiLevelType w:val="hybridMultilevel"/>
    <w:tmpl w:val="DA22F162"/>
    <w:lvl w:ilvl="0" w:tplc="F9EC63A4">
      <w:start w:val="1"/>
      <w:numFmt w:val="decimal"/>
      <w:lvlText w:val="%1)"/>
      <w:lvlJc w:val="left"/>
      <w:pPr>
        <w:ind w:left="786" w:hanging="360"/>
      </w:pPr>
      <w:rPr>
        <w:rFonts w:hint="default"/>
        <w:b w:val="0"/>
        <w:color w:val="auto"/>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426" w15:restartNumberingAfterBreak="0">
    <w:nsid w:val="6C85703B"/>
    <w:multiLevelType w:val="hybridMultilevel"/>
    <w:tmpl w:val="8FA89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C9447B1"/>
    <w:multiLevelType w:val="hybridMultilevel"/>
    <w:tmpl w:val="377CE7FC"/>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8" w15:restartNumberingAfterBreak="0">
    <w:nsid w:val="6CA7160F"/>
    <w:multiLevelType w:val="hybridMultilevel"/>
    <w:tmpl w:val="D2D4B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CDB60BC"/>
    <w:multiLevelType w:val="hybridMultilevel"/>
    <w:tmpl w:val="55BEB80C"/>
    <w:lvl w:ilvl="0" w:tplc="3544B802">
      <w:start w:val="1"/>
      <w:numFmt w:val="decimal"/>
      <w:lvlText w:val="%1)"/>
      <w:lvlJc w:val="left"/>
      <w:pPr>
        <w:tabs>
          <w:tab w:val="num" w:pos="644"/>
        </w:tabs>
        <w:ind w:left="644" w:hanging="360"/>
      </w:pPr>
    </w:lvl>
    <w:lvl w:ilvl="1" w:tplc="2DD49EA4">
      <w:start w:val="1"/>
      <w:numFmt w:val="lowerLetter"/>
      <w:lvlText w:val="%2)"/>
      <w:lvlJc w:val="left"/>
      <w:pPr>
        <w:tabs>
          <w:tab w:val="num" w:pos="927"/>
        </w:tabs>
        <w:ind w:left="927" w:hanging="360"/>
      </w:pPr>
    </w:lvl>
    <w:lvl w:ilvl="2" w:tplc="F0767112">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0" w15:restartNumberingAfterBreak="0">
    <w:nsid w:val="6D2C7010"/>
    <w:multiLevelType w:val="hybridMultilevel"/>
    <w:tmpl w:val="BD3E98D4"/>
    <w:lvl w:ilvl="0" w:tplc="04150011">
      <w:start w:val="1"/>
      <w:numFmt w:val="decimal"/>
      <w:lvlText w:val="%1)"/>
      <w:lvlJc w:val="left"/>
      <w:pPr>
        <w:ind w:left="928"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1" w15:restartNumberingAfterBreak="0">
    <w:nsid w:val="6D535F5C"/>
    <w:multiLevelType w:val="hybridMultilevel"/>
    <w:tmpl w:val="205A8E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2" w15:restartNumberingAfterBreak="0">
    <w:nsid w:val="6D8E211F"/>
    <w:multiLevelType w:val="hybridMultilevel"/>
    <w:tmpl w:val="A4A60B96"/>
    <w:lvl w:ilvl="0" w:tplc="22E2A2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3" w15:restartNumberingAfterBreak="0">
    <w:nsid w:val="6E1F6B97"/>
    <w:multiLevelType w:val="hybridMultilevel"/>
    <w:tmpl w:val="B336C5D2"/>
    <w:lvl w:ilvl="0" w:tplc="F076711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4" w15:restartNumberingAfterBreak="0">
    <w:nsid w:val="6E272F30"/>
    <w:multiLevelType w:val="hybridMultilevel"/>
    <w:tmpl w:val="669E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E865B8F"/>
    <w:multiLevelType w:val="hybridMultilevel"/>
    <w:tmpl w:val="2922571E"/>
    <w:lvl w:ilvl="0" w:tplc="25F447FA">
      <w:start w:val="1"/>
      <w:numFmt w:val="lowerLetter"/>
      <w:lvlText w:val="%1)"/>
      <w:lvlJc w:val="left"/>
      <w:pPr>
        <w:ind w:left="1211"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2204"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6" w15:restartNumberingAfterBreak="0">
    <w:nsid w:val="6EA917FC"/>
    <w:multiLevelType w:val="multilevel"/>
    <w:tmpl w:val="979A9908"/>
    <w:lvl w:ilvl="0">
      <w:start w:val="2"/>
      <w:numFmt w:val="upperRoman"/>
      <w:lvlText w:val="%1."/>
      <w:lvlJc w:val="left"/>
      <w:pPr>
        <w:ind w:left="900" w:hanging="360"/>
      </w:pPr>
      <w:rPr>
        <w:rFonts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7" w15:restartNumberingAfterBreak="0">
    <w:nsid w:val="6EBA26A7"/>
    <w:multiLevelType w:val="hybridMultilevel"/>
    <w:tmpl w:val="25385464"/>
    <w:lvl w:ilvl="0" w:tplc="C65AEA0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8" w15:restartNumberingAfterBreak="0">
    <w:nsid w:val="6EFD2115"/>
    <w:multiLevelType w:val="multilevel"/>
    <w:tmpl w:val="8C726A6C"/>
    <w:lvl w:ilvl="0">
      <w:start w:val="3"/>
      <w:numFmt w:val="decimal"/>
      <w:lvlText w:val="%1)"/>
      <w:lvlJc w:val="left"/>
      <w:pPr>
        <w:ind w:left="360" w:hanging="360"/>
      </w:pPr>
      <w:rPr>
        <w:rFonts w:ascii="Arial" w:eastAsia="Times New Roman" w:hAnsi="Arial" w:cs="Arial" w:hint="default"/>
      </w:rPr>
    </w:lvl>
    <w:lvl w:ilvl="1">
      <w:start w:val="1"/>
      <w:numFmt w:val="decimal"/>
      <w:lvlText w:val="%2)"/>
      <w:lvlJc w:val="left"/>
      <w:pPr>
        <w:ind w:left="928" w:hanging="360"/>
      </w:pPr>
      <w:rPr>
        <w:rFont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9" w15:restartNumberingAfterBreak="0">
    <w:nsid w:val="6F9028B1"/>
    <w:multiLevelType w:val="hybridMultilevel"/>
    <w:tmpl w:val="9258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FEA3A22"/>
    <w:multiLevelType w:val="hybridMultilevel"/>
    <w:tmpl w:val="1D5CD964"/>
    <w:lvl w:ilvl="0" w:tplc="BAC0011C">
      <w:start w:val="1"/>
      <w:numFmt w:val="bullet"/>
      <w:lvlText w:val=""/>
      <w:lvlJc w:val="left"/>
      <w:pPr>
        <w:tabs>
          <w:tab w:val="num" w:pos="1070"/>
        </w:tabs>
        <w:ind w:left="1070" w:hanging="360"/>
      </w:pPr>
      <w:rPr>
        <w:rFonts w:ascii="Symbol" w:hAnsi="Symbol" w:hint="default"/>
        <w:color w:val="auto"/>
      </w:rPr>
    </w:lvl>
    <w:lvl w:ilvl="1" w:tplc="0415000F">
      <w:start w:val="1"/>
      <w:numFmt w:val="decimal"/>
      <w:lvlText w:val="%2."/>
      <w:lvlJc w:val="left"/>
      <w:pPr>
        <w:tabs>
          <w:tab w:val="num" w:pos="2008"/>
        </w:tabs>
        <w:ind w:left="2008" w:hanging="360"/>
      </w:pPr>
      <w:rPr>
        <w:rFonts w:hint="default"/>
        <w:b w:val="0"/>
        <w:i w:val="0"/>
      </w:rPr>
    </w:lvl>
    <w:lvl w:ilvl="2" w:tplc="19E6F512">
      <w:start w:val="1"/>
      <w:numFmt w:val="bullet"/>
      <w:lvlText w:val=""/>
      <w:lvlJc w:val="left"/>
      <w:pPr>
        <w:tabs>
          <w:tab w:val="num" w:pos="2728"/>
        </w:tabs>
        <w:ind w:left="2728" w:hanging="360"/>
      </w:pPr>
      <w:rPr>
        <w:rFonts w:ascii="Symbol" w:hAnsi="Symbol" w:hint="default"/>
      </w:rPr>
    </w:lvl>
    <w:lvl w:ilvl="3" w:tplc="420E72A4">
      <w:start w:val="1"/>
      <w:numFmt w:val="upperRoman"/>
      <w:lvlText w:val="%4."/>
      <w:lvlJc w:val="left"/>
      <w:pPr>
        <w:ind w:left="3808" w:hanging="720"/>
      </w:pPr>
      <w:rPr>
        <w:rFonts w:hint="default"/>
      </w:rPr>
    </w:lvl>
    <w:lvl w:ilvl="4" w:tplc="5664C1AC">
      <w:start w:val="1"/>
      <w:numFmt w:val="decimal"/>
      <w:lvlText w:val="%5)"/>
      <w:lvlJc w:val="left"/>
      <w:pPr>
        <w:ind w:left="3196" w:hanging="360"/>
      </w:pPr>
      <w:rPr>
        <w:rFonts w:hint="default"/>
        <w:b w:val="0"/>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441" w15:restartNumberingAfterBreak="0">
    <w:nsid w:val="70041DF8"/>
    <w:multiLevelType w:val="hybridMultilevel"/>
    <w:tmpl w:val="B19C61B6"/>
    <w:lvl w:ilvl="0" w:tplc="19E6F51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2" w15:restartNumberingAfterBreak="0">
    <w:nsid w:val="705A7F1B"/>
    <w:multiLevelType w:val="hybridMultilevel"/>
    <w:tmpl w:val="7B806504"/>
    <w:lvl w:ilvl="0" w:tplc="BDDC549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3" w15:restartNumberingAfterBreak="0">
    <w:nsid w:val="70F96151"/>
    <w:multiLevelType w:val="hybridMultilevel"/>
    <w:tmpl w:val="F62CA2B0"/>
    <w:lvl w:ilvl="0" w:tplc="DF86AF3A">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4" w15:restartNumberingAfterBreak="0">
    <w:nsid w:val="71547732"/>
    <w:multiLevelType w:val="hybridMultilevel"/>
    <w:tmpl w:val="2AAA12CC"/>
    <w:lvl w:ilvl="0" w:tplc="A6BE54B0">
      <w:start w:val="1"/>
      <w:numFmt w:val="upperRoman"/>
      <w:lvlText w:val="%1."/>
      <w:lvlJc w:val="left"/>
      <w:pPr>
        <w:tabs>
          <w:tab w:val="num" w:pos="2700"/>
        </w:tabs>
        <w:ind w:left="2700" w:hanging="72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5" w15:restartNumberingAfterBreak="0">
    <w:nsid w:val="7170379F"/>
    <w:multiLevelType w:val="hybridMultilevel"/>
    <w:tmpl w:val="2EFE2DFE"/>
    <w:lvl w:ilvl="0" w:tplc="C44E6FA6">
      <w:start w:val="1"/>
      <w:numFmt w:val="decimal"/>
      <w:lvlText w:val="%1)"/>
      <w:lvlJc w:val="left"/>
      <w:pPr>
        <w:ind w:left="788" w:hanging="360"/>
      </w:pPr>
      <w:rPr>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46" w15:restartNumberingAfterBreak="0">
    <w:nsid w:val="71BC18B0"/>
    <w:multiLevelType w:val="multilevel"/>
    <w:tmpl w:val="BF9C4E1C"/>
    <w:lvl w:ilvl="0">
      <w:start w:val="3"/>
      <w:numFmt w:val="decimal"/>
      <w:lvlText w:val="%1)"/>
      <w:lvlJc w:val="left"/>
      <w:pPr>
        <w:ind w:left="360" w:hanging="360"/>
      </w:pPr>
      <w:rPr>
        <w:rFonts w:hint="default"/>
      </w:rPr>
    </w:lvl>
    <w:lvl w:ilvl="1">
      <w:start w:val="6"/>
      <w:numFmt w:val="lowerLetter"/>
      <w:lvlText w:val="%2)"/>
      <w:lvlJc w:val="left"/>
      <w:pPr>
        <w:ind w:left="720" w:hanging="360"/>
      </w:pPr>
      <w:rPr>
        <w:rFonts w:cs="Times New Roman" w:hint="default"/>
        <w:b w:val="0"/>
        <w:i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7" w15:restartNumberingAfterBreak="0">
    <w:nsid w:val="71D3790D"/>
    <w:multiLevelType w:val="hybridMultilevel"/>
    <w:tmpl w:val="AB4CF2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8" w15:restartNumberingAfterBreak="0">
    <w:nsid w:val="71E0623A"/>
    <w:multiLevelType w:val="hybridMultilevel"/>
    <w:tmpl w:val="3014F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1F0431C"/>
    <w:multiLevelType w:val="hybridMultilevel"/>
    <w:tmpl w:val="A61CEF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0" w15:restartNumberingAfterBreak="0">
    <w:nsid w:val="720D28E7"/>
    <w:multiLevelType w:val="hybridMultilevel"/>
    <w:tmpl w:val="7F3A5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72445B0C"/>
    <w:multiLevelType w:val="hybridMultilevel"/>
    <w:tmpl w:val="6BB225FC"/>
    <w:lvl w:ilvl="0" w:tplc="8A684C1A">
      <w:start w:val="2"/>
      <w:numFmt w:val="upperRoman"/>
      <w:lvlText w:val="%1."/>
      <w:lvlJc w:val="righ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2BD7EDB"/>
    <w:multiLevelType w:val="hybridMultilevel"/>
    <w:tmpl w:val="65FE16AC"/>
    <w:lvl w:ilvl="0" w:tplc="307A342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15:restartNumberingAfterBreak="0">
    <w:nsid w:val="72CF50F2"/>
    <w:multiLevelType w:val="hybridMultilevel"/>
    <w:tmpl w:val="D8302DE0"/>
    <w:lvl w:ilvl="0" w:tplc="8816330E">
      <w:start w:val="1"/>
      <w:numFmt w:val="upperRoman"/>
      <w:lvlText w:val="%1."/>
      <w:lvlJc w:val="righ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4" w15:restartNumberingAfterBreak="0">
    <w:nsid w:val="72EB7148"/>
    <w:multiLevelType w:val="hybridMultilevel"/>
    <w:tmpl w:val="9744A6DA"/>
    <w:lvl w:ilvl="0" w:tplc="90C45A0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5" w15:restartNumberingAfterBreak="0">
    <w:nsid w:val="731248AF"/>
    <w:multiLevelType w:val="hybridMultilevel"/>
    <w:tmpl w:val="6A50D76C"/>
    <w:lvl w:ilvl="0" w:tplc="2D6844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6" w15:restartNumberingAfterBreak="0">
    <w:nsid w:val="736A730F"/>
    <w:multiLevelType w:val="hybridMultilevel"/>
    <w:tmpl w:val="D206B4B2"/>
    <w:lvl w:ilvl="0" w:tplc="2058226C">
      <w:start w:val="8"/>
      <w:numFmt w:val="lowerLetter"/>
      <w:lvlText w:val="%1)"/>
      <w:lvlJc w:val="left"/>
      <w:pPr>
        <w:ind w:left="10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36C4BB2"/>
    <w:multiLevelType w:val="hybridMultilevel"/>
    <w:tmpl w:val="702E1DF4"/>
    <w:lvl w:ilvl="0" w:tplc="6FC41AAE">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8" w15:restartNumberingAfterBreak="0">
    <w:nsid w:val="737E7350"/>
    <w:multiLevelType w:val="hybridMultilevel"/>
    <w:tmpl w:val="2F6E1306"/>
    <w:lvl w:ilvl="0" w:tplc="1FA682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3D45601"/>
    <w:multiLevelType w:val="hybridMultilevel"/>
    <w:tmpl w:val="EDA6BEC8"/>
    <w:lvl w:ilvl="0" w:tplc="8DAEE3E4">
      <w:start w:val="1"/>
      <w:numFmt w:val="decimal"/>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0" w15:restartNumberingAfterBreak="0">
    <w:nsid w:val="73D62CF7"/>
    <w:multiLevelType w:val="hybridMultilevel"/>
    <w:tmpl w:val="6652CD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1" w15:restartNumberingAfterBreak="0">
    <w:nsid w:val="74360DBA"/>
    <w:multiLevelType w:val="multilevel"/>
    <w:tmpl w:val="44C4815E"/>
    <w:lvl w:ilvl="0">
      <w:start w:val="6"/>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2"/>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3"/>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62" w15:restartNumberingAfterBreak="0">
    <w:nsid w:val="747C0259"/>
    <w:multiLevelType w:val="multilevel"/>
    <w:tmpl w:val="0F8CAE9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3" w15:restartNumberingAfterBreak="0">
    <w:nsid w:val="747D3B74"/>
    <w:multiLevelType w:val="hybridMultilevel"/>
    <w:tmpl w:val="6F42D78E"/>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4" w15:restartNumberingAfterBreak="0">
    <w:nsid w:val="749E1DCF"/>
    <w:multiLevelType w:val="hybridMultilevel"/>
    <w:tmpl w:val="A0FEC9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5" w15:restartNumberingAfterBreak="0">
    <w:nsid w:val="74A9399C"/>
    <w:multiLevelType w:val="hybridMultilevel"/>
    <w:tmpl w:val="845EB334"/>
    <w:lvl w:ilvl="0" w:tplc="19E6F512">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66" w15:restartNumberingAfterBreak="0">
    <w:nsid w:val="74DB5137"/>
    <w:multiLevelType w:val="hybridMultilevel"/>
    <w:tmpl w:val="074A198A"/>
    <w:lvl w:ilvl="0" w:tplc="544673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582440D"/>
    <w:multiLevelType w:val="hybridMultilevel"/>
    <w:tmpl w:val="858A9E6C"/>
    <w:lvl w:ilvl="0" w:tplc="07C6B616">
      <w:start w:val="1"/>
      <w:numFmt w:val="upperRoman"/>
      <w:lvlText w:val="%1."/>
      <w:lvlJc w:val="right"/>
      <w:pPr>
        <w:ind w:left="360" w:hanging="360"/>
      </w:pPr>
      <w:rPr>
        <w:rFonts w:hint="default"/>
        <w:b w:val="0"/>
        <w:i w:val="0"/>
        <w:color w:val="000000" w:themeColor="text1"/>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8" w15:restartNumberingAfterBreak="0">
    <w:nsid w:val="758951BF"/>
    <w:multiLevelType w:val="multilevel"/>
    <w:tmpl w:val="12E6739E"/>
    <w:lvl w:ilvl="0">
      <w:start w:val="1"/>
      <w:numFmt w:val="decimal"/>
      <w:lvlText w:val="%1)"/>
      <w:lvlJc w:val="left"/>
      <w:pPr>
        <w:ind w:left="786" w:hanging="360"/>
      </w:pPr>
      <w:rPr>
        <w:rFonts w:ascii="Arial" w:eastAsia="Times New Roman" w:hAnsi="Arial" w:cs="Arial"/>
      </w:rPr>
    </w:lvl>
    <w:lvl w:ilvl="1">
      <w:start w:val="1"/>
      <w:numFmt w:val="decimal"/>
      <w:lvlText w:val="%2)"/>
      <w:lvlJc w:val="left"/>
      <w:pPr>
        <w:ind w:left="1146" w:hanging="360"/>
      </w:pPr>
    </w:lvl>
    <w:lvl w:ilvl="2">
      <w:start w:val="1"/>
      <w:numFmt w:val="lowerLetter"/>
      <w:lvlText w:val="%3)"/>
      <w:lvlJc w:val="left"/>
      <w:pPr>
        <w:ind w:left="1506" w:hanging="360"/>
      </w:pPr>
    </w:lvl>
    <w:lvl w:ilvl="3">
      <w:start w:val="1"/>
      <w:numFmt w:val="none"/>
      <w:lvlText w:val="-"/>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69" w15:restartNumberingAfterBreak="0">
    <w:nsid w:val="758A7CEF"/>
    <w:multiLevelType w:val="hybridMultilevel"/>
    <w:tmpl w:val="467ED4F0"/>
    <w:lvl w:ilvl="0" w:tplc="E98C469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0" w15:restartNumberingAfterBreak="0">
    <w:nsid w:val="75AA3E27"/>
    <w:multiLevelType w:val="hybridMultilevel"/>
    <w:tmpl w:val="5BF09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5EB7964"/>
    <w:multiLevelType w:val="hybridMultilevel"/>
    <w:tmpl w:val="ED4C3F6A"/>
    <w:lvl w:ilvl="0" w:tplc="04150017">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2" w15:restartNumberingAfterBreak="0">
    <w:nsid w:val="75F05574"/>
    <w:multiLevelType w:val="singleLevel"/>
    <w:tmpl w:val="CC5C824E"/>
    <w:lvl w:ilvl="0">
      <w:start w:val="1"/>
      <w:numFmt w:val="upperRoman"/>
      <w:lvlText w:val="%1."/>
      <w:lvlJc w:val="left"/>
      <w:pPr>
        <w:ind w:left="720" w:hanging="360"/>
      </w:pPr>
      <w:rPr>
        <w:rFonts w:cs="Times New Roman"/>
      </w:rPr>
    </w:lvl>
  </w:abstractNum>
  <w:abstractNum w:abstractNumId="473" w15:restartNumberingAfterBreak="0">
    <w:nsid w:val="76934570"/>
    <w:multiLevelType w:val="hybridMultilevel"/>
    <w:tmpl w:val="D06A1B5A"/>
    <w:lvl w:ilvl="0" w:tplc="205CDA36">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4" w15:restartNumberingAfterBreak="0">
    <w:nsid w:val="769C1AFD"/>
    <w:multiLevelType w:val="hybridMultilevel"/>
    <w:tmpl w:val="5B6EF8D2"/>
    <w:lvl w:ilvl="0" w:tplc="24E842C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6A73857"/>
    <w:multiLevelType w:val="hybridMultilevel"/>
    <w:tmpl w:val="9468D44E"/>
    <w:lvl w:ilvl="0" w:tplc="4EFEBF9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6" w15:restartNumberingAfterBreak="0">
    <w:nsid w:val="76C07F65"/>
    <w:multiLevelType w:val="hybridMultilevel"/>
    <w:tmpl w:val="636CABCC"/>
    <w:lvl w:ilvl="0" w:tplc="4A0284D0">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7" w15:restartNumberingAfterBreak="0">
    <w:nsid w:val="76DD55EC"/>
    <w:multiLevelType w:val="hybridMultilevel"/>
    <w:tmpl w:val="D700BB3E"/>
    <w:lvl w:ilvl="0" w:tplc="00B8F63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7135735"/>
    <w:multiLevelType w:val="hybridMultilevel"/>
    <w:tmpl w:val="BEF8E840"/>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71943F5"/>
    <w:multiLevelType w:val="multilevel"/>
    <w:tmpl w:val="F01E69DE"/>
    <w:lvl w:ilvl="0">
      <w:start w:val="9"/>
      <w:numFmt w:val="decimal"/>
      <w:lvlText w:val="%1)"/>
      <w:lvlJc w:val="left"/>
      <w:pPr>
        <w:ind w:left="786" w:hanging="360"/>
      </w:pPr>
      <w:rPr>
        <w:rFonts w:ascii="Arial" w:eastAsia="Times New Roman" w:hAnsi="Arial" w:cs="Arial" w:hint="default"/>
      </w:rPr>
    </w:lvl>
    <w:lvl w:ilvl="1">
      <w:start w:val="1"/>
      <w:numFmt w:val="decimal"/>
      <w:lvlText w:val="%2)"/>
      <w:lvlJc w:val="left"/>
      <w:pPr>
        <w:ind w:left="1146" w:hanging="360"/>
      </w:pPr>
      <w:rPr>
        <w:rFonts w:hint="default"/>
      </w:rPr>
    </w:lvl>
    <w:lvl w:ilvl="2">
      <w:start w:val="1"/>
      <w:numFmt w:val="lowerLetter"/>
      <w:lvlText w:val="%3)"/>
      <w:lvlJc w:val="left"/>
      <w:pPr>
        <w:ind w:left="1506" w:hanging="360"/>
      </w:pPr>
      <w:rPr>
        <w:rFonts w:hint="default"/>
      </w:rPr>
    </w:lvl>
    <w:lvl w:ilvl="3">
      <w:start w:val="1"/>
      <w:numFmt w:val="none"/>
      <w:lvlText w:val="-"/>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80" w15:restartNumberingAfterBreak="0">
    <w:nsid w:val="77997B0B"/>
    <w:multiLevelType w:val="hybridMultilevel"/>
    <w:tmpl w:val="9C607B6E"/>
    <w:lvl w:ilvl="0" w:tplc="26A26A4E">
      <w:start w:val="1"/>
      <w:numFmt w:val="upperRoman"/>
      <w:lvlText w:val="%1."/>
      <w:lvlJc w:val="left"/>
      <w:pPr>
        <w:ind w:left="720" w:hanging="360"/>
      </w:pPr>
      <w:rPr>
        <w:rFonts w:cs="Times New Roman"/>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77FA0C96"/>
    <w:multiLevelType w:val="hybridMultilevel"/>
    <w:tmpl w:val="E2708184"/>
    <w:lvl w:ilvl="0" w:tplc="1E4A46D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8B5196D"/>
    <w:multiLevelType w:val="hybridMultilevel"/>
    <w:tmpl w:val="5926629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483" w15:restartNumberingAfterBreak="0">
    <w:nsid w:val="79143B2A"/>
    <w:multiLevelType w:val="hybridMultilevel"/>
    <w:tmpl w:val="C04CA7F8"/>
    <w:lvl w:ilvl="0" w:tplc="44AAB582">
      <w:start w:val="1"/>
      <w:numFmt w:val="decimal"/>
      <w:lvlText w:val="%1)"/>
      <w:lvlJc w:val="left"/>
      <w:pPr>
        <w:ind w:left="1073" w:hanging="360"/>
      </w:pPr>
      <w:rPr>
        <w:b w:val="0"/>
        <w:i w:val="0"/>
        <w:color w:val="auto"/>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84" w15:restartNumberingAfterBreak="0">
    <w:nsid w:val="79A17581"/>
    <w:multiLevelType w:val="hybridMultilevel"/>
    <w:tmpl w:val="61F6A220"/>
    <w:styleLink w:val="Styl143"/>
    <w:lvl w:ilvl="0" w:tplc="04150017">
      <w:start w:val="1"/>
      <w:numFmt w:val="lowerLetter"/>
      <w:lvlText w:val="%1)"/>
      <w:lvlJc w:val="left"/>
      <w:pPr>
        <w:ind w:left="1361" w:hanging="360"/>
      </w:pPr>
    </w:lvl>
    <w:lvl w:ilvl="1" w:tplc="04150019">
      <w:start w:val="1"/>
      <w:numFmt w:val="lowerLetter"/>
      <w:lvlText w:val="%2."/>
      <w:lvlJc w:val="left"/>
      <w:pPr>
        <w:ind w:left="2081" w:hanging="360"/>
      </w:pPr>
    </w:lvl>
    <w:lvl w:ilvl="2" w:tplc="0415001B">
      <w:start w:val="1"/>
      <w:numFmt w:val="lowerRoman"/>
      <w:lvlText w:val="%3."/>
      <w:lvlJc w:val="right"/>
      <w:pPr>
        <w:ind w:left="2801" w:hanging="180"/>
      </w:pPr>
    </w:lvl>
    <w:lvl w:ilvl="3" w:tplc="0415000F">
      <w:start w:val="1"/>
      <w:numFmt w:val="decimal"/>
      <w:lvlText w:val="%4."/>
      <w:lvlJc w:val="left"/>
      <w:pPr>
        <w:ind w:left="3521" w:hanging="360"/>
      </w:pPr>
    </w:lvl>
    <w:lvl w:ilvl="4" w:tplc="04150019">
      <w:start w:val="1"/>
      <w:numFmt w:val="lowerLetter"/>
      <w:lvlText w:val="%5."/>
      <w:lvlJc w:val="left"/>
      <w:pPr>
        <w:ind w:left="4241" w:hanging="360"/>
      </w:pPr>
    </w:lvl>
    <w:lvl w:ilvl="5" w:tplc="0415001B">
      <w:start w:val="1"/>
      <w:numFmt w:val="lowerRoman"/>
      <w:lvlText w:val="%6."/>
      <w:lvlJc w:val="right"/>
      <w:pPr>
        <w:ind w:left="4961" w:hanging="180"/>
      </w:pPr>
    </w:lvl>
    <w:lvl w:ilvl="6" w:tplc="0415000F">
      <w:start w:val="1"/>
      <w:numFmt w:val="decimal"/>
      <w:lvlText w:val="%7."/>
      <w:lvlJc w:val="left"/>
      <w:pPr>
        <w:ind w:left="5681" w:hanging="360"/>
      </w:pPr>
    </w:lvl>
    <w:lvl w:ilvl="7" w:tplc="04150019">
      <w:start w:val="1"/>
      <w:numFmt w:val="lowerLetter"/>
      <w:lvlText w:val="%8."/>
      <w:lvlJc w:val="left"/>
      <w:pPr>
        <w:ind w:left="6401" w:hanging="360"/>
      </w:pPr>
    </w:lvl>
    <w:lvl w:ilvl="8" w:tplc="0415001B">
      <w:start w:val="1"/>
      <w:numFmt w:val="lowerRoman"/>
      <w:lvlText w:val="%9."/>
      <w:lvlJc w:val="right"/>
      <w:pPr>
        <w:ind w:left="7121" w:hanging="180"/>
      </w:pPr>
    </w:lvl>
  </w:abstractNum>
  <w:abstractNum w:abstractNumId="485" w15:restartNumberingAfterBreak="0">
    <w:nsid w:val="7A0F5D12"/>
    <w:multiLevelType w:val="hybridMultilevel"/>
    <w:tmpl w:val="D812B4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6" w15:restartNumberingAfterBreak="0">
    <w:nsid w:val="7A5F63FA"/>
    <w:multiLevelType w:val="hybridMultilevel"/>
    <w:tmpl w:val="DE167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7AC24415"/>
    <w:multiLevelType w:val="hybridMultilevel"/>
    <w:tmpl w:val="1460F42A"/>
    <w:lvl w:ilvl="0" w:tplc="B1209C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AE44D8F"/>
    <w:multiLevelType w:val="hybridMultilevel"/>
    <w:tmpl w:val="3BF82D48"/>
    <w:lvl w:ilvl="0" w:tplc="737CE00E">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B5A6D56"/>
    <w:multiLevelType w:val="multilevel"/>
    <w:tmpl w:val="70C229D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0" w15:restartNumberingAfterBreak="0">
    <w:nsid w:val="7C0C293E"/>
    <w:multiLevelType w:val="hybridMultilevel"/>
    <w:tmpl w:val="A9E8AC56"/>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CE663A7"/>
    <w:multiLevelType w:val="hybridMultilevel"/>
    <w:tmpl w:val="B4EAF4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2" w15:restartNumberingAfterBreak="0">
    <w:nsid w:val="7D075C50"/>
    <w:multiLevelType w:val="hybridMultilevel"/>
    <w:tmpl w:val="CAEEC1F8"/>
    <w:lvl w:ilvl="0" w:tplc="3B8CC1FC">
      <w:start w:val="1"/>
      <w:numFmt w:val="upperRoman"/>
      <w:lvlText w:val="%1."/>
      <w:lvlJc w:val="righ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D12000E"/>
    <w:multiLevelType w:val="hybridMultilevel"/>
    <w:tmpl w:val="A4168724"/>
    <w:lvl w:ilvl="0" w:tplc="9B6895B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4" w15:restartNumberingAfterBreak="0">
    <w:nsid w:val="7D295F1E"/>
    <w:multiLevelType w:val="hybridMultilevel"/>
    <w:tmpl w:val="8D72C4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5" w15:restartNumberingAfterBreak="0">
    <w:nsid w:val="7D381211"/>
    <w:multiLevelType w:val="multilevel"/>
    <w:tmpl w:val="74A429F8"/>
    <w:lvl w:ilvl="0">
      <w:start w:val="1"/>
      <w:numFmt w:val="upperRoman"/>
      <w:lvlText w:val="%1."/>
      <w:lvlJc w:val="right"/>
      <w:pPr>
        <w:ind w:left="284" w:hanging="284"/>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6" w15:restartNumberingAfterBreak="0">
    <w:nsid w:val="7D7007ED"/>
    <w:multiLevelType w:val="hybridMultilevel"/>
    <w:tmpl w:val="96F24B14"/>
    <w:lvl w:ilvl="0" w:tplc="47226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7" w15:restartNumberingAfterBreak="0">
    <w:nsid w:val="7D9C0E64"/>
    <w:multiLevelType w:val="hybridMultilevel"/>
    <w:tmpl w:val="AB8EE8B0"/>
    <w:lvl w:ilvl="0" w:tplc="4CCECEC0">
      <w:start w:val="1"/>
      <w:numFmt w:val="decimal"/>
      <w:lvlText w:val="%1)"/>
      <w:lvlJc w:val="left"/>
      <w:pPr>
        <w:ind w:left="1065" w:hanging="360"/>
      </w:pPr>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8" w15:restartNumberingAfterBreak="0">
    <w:nsid w:val="7DA91D69"/>
    <w:multiLevelType w:val="hybridMultilevel"/>
    <w:tmpl w:val="D7B6F04A"/>
    <w:lvl w:ilvl="0" w:tplc="E98C4698">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99" w15:restartNumberingAfterBreak="0">
    <w:nsid w:val="7E77746C"/>
    <w:multiLevelType w:val="hybridMultilevel"/>
    <w:tmpl w:val="C2FCEA64"/>
    <w:lvl w:ilvl="0" w:tplc="CDDAA64E">
      <w:start w:val="1"/>
      <w:numFmt w:val="decimal"/>
      <w:lvlText w:val="%1)"/>
      <w:lvlJc w:val="left"/>
      <w:pPr>
        <w:ind w:left="720" w:hanging="360"/>
      </w:pPr>
      <w:rPr>
        <w:rFonts w:hint="default"/>
      </w:rPr>
    </w:lvl>
    <w:lvl w:ilvl="1" w:tplc="B6E6071E">
      <w:start w:val="1"/>
      <w:numFmt w:val="lowerLetter"/>
      <w:lvlText w:val="%2)"/>
      <w:lvlJc w:val="left"/>
      <w:pPr>
        <w:ind w:left="1440" w:hanging="360"/>
      </w:pPr>
      <w:rPr>
        <w:lang w:val="x-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EEE50AA"/>
    <w:multiLevelType w:val="hybridMultilevel"/>
    <w:tmpl w:val="92B46A2E"/>
    <w:lvl w:ilvl="0" w:tplc="0672B93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F03741F"/>
    <w:multiLevelType w:val="hybridMultilevel"/>
    <w:tmpl w:val="EBB2CCB0"/>
    <w:lvl w:ilvl="0" w:tplc="22E2A20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2" w15:restartNumberingAfterBreak="0">
    <w:nsid w:val="7F0C39ED"/>
    <w:multiLevelType w:val="hybridMultilevel"/>
    <w:tmpl w:val="D0C22124"/>
    <w:lvl w:ilvl="0" w:tplc="19E6F512">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03" w15:restartNumberingAfterBreak="0">
    <w:nsid w:val="7F343D44"/>
    <w:multiLevelType w:val="hybridMultilevel"/>
    <w:tmpl w:val="75F0E3B2"/>
    <w:lvl w:ilvl="0" w:tplc="CB16C58A">
      <w:start w:val="1"/>
      <w:numFmt w:val="lowerLetter"/>
      <w:lvlText w:val="%1)"/>
      <w:lvlJc w:val="left"/>
      <w:pPr>
        <w:ind w:left="720" w:hanging="360"/>
      </w:pPr>
      <w:rPr>
        <w:rFonts w:cs="Times New Roman"/>
        <w:color w:val="auto"/>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4" w15:restartNumberingAfterBreak="0">
    <w:nsid w:val="7F356EC4"/>
    <w:multiLevelType w:val="hybridMultilevel"/>
    <w:tmpl w:val="E2706B12"/>
    <w:lvl w:ilvl="0" w:tplc="339A1DE6">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5" w15:restartNumberingAfterBreak="0">
    <w:nsid w:val="7F496CD7"/>
    <w:multiLevelType w:val="hybridMultilevel"/>
    <w:tmpl w:val="98581330"/>
    <w:lvl w:ilvl="0" w:tplc="86BEC012">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6" w15:restartNumberingAfterBreak="0">
    <w:nsid w:val="7F703FD4"/>
    <w:multiLevelType w:val="hybridMultilevel"/>
    <w:tmpl w:val="6B38AB12"/>
    <w:lvl w:ilvl="0" w:tplc="A0568AB0">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upperRoman"/>
      <w:lvlText w:val="%3."/>
      <w:lvlJc w:val="left"/>
      <w:pPr>
        <w:tabs>
          <w:tab w:val="num" w:pos="2700"/>
        </w:tabs>
        <w:ind w:left="2700" w:hanging="720"/>
      </w:pPr>
      <w:rPr>
        <w:rFonts w:cs="Times New Roman"/>
      </w:rPr>
    </w:lvl>
    <w:lvl w:ilvl="3" w:tplc="0415000F">
      <w:start w:val="1"/>
      <w:numFmt w:val="upperRoman"/>
      <w:lvlText w:val="%4."/>
      <w:lvlJc w:val="right"/>
      <w:pPr>
        <w:tabs>
          <w:tab w:val="num" w:pos="2700"/>
        </w:tabs>
        <w:ind w:left="2700" w:hanging="180"/>
      </w:pPr>
      <w:rPr>
        <w:rFonts w:cs="Times New Roman" w:hint="default"/>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7" w15:restartNumberingAfterBreak="0">
    <w:nsid w:val="7FEB391A"/>
    <w:multiLevelType w:val="hybridMultilevel"/>
    <w:tmpl w:val="61987812"/>
    <w:lvl w:ilvl="0" w:tplc="B490925C">
      <w:start w:val="1"/>
      <w:numFmt w:val="lowerLetter"/>
      <w:lvlText w:val="%1)"/>
      <w:lvlJc w:val="left"/>
      <w:pPr>
        <w:ind w:left="720" w:hanging="360"/>
      </w:pPr>
      <w:rPr>
        <w:rFonts w:ascii="Arial" w:eastAsia="Times New Roman" w:hAnsi="Arial"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5"/>
  </w:num>
  <w:num w:numId="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4"/>
  </w:num>
  <w:num w:numId="7">
    <w:abstractNumId w:val="170"/>
  </w:num>
  <w:num w:numId="8">
    <w:abstractNumId w:val="246"/>
  </w:num>
  <w:num w:numId="9">
    <w:abstractNumId w:val="321"/>
  </w:num>
  <w:num w:numId="10">
    <w:abstractNumId w:val="3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6"/>
  </w:num>
  <w:num w:numId="16">
    <w:abstractNumId w:val="120"/>
  </w:num>
  <w:num w:numId="17">
    <w:abstractNumId w:val="0"/>
  </w:num>
  <w:num w:numId="18">
    <w:abstractNumId w:val="97"/>
  </w:num>
  <w:num w:numId="19">
    <w:abstractNumId w:val="376"/>
  </w:num>
  <w:num w:numId="20">
    <w:abstractNumId w:val="458"/>
  </w:num>
  <w:num w:numId="21">
    <w:abstractNumId w:val="428"/>
  </w:num>
  <w:num w:numId="22">
    <w:abstractNumId w:val="276"/>
  </w:num>
  <w:num w:numId="23">
    <w:abstractNumId w:val="494"/>
  </w:num>
  <w:num w:numId="24">
    <w:abstractNumId w:val="192"/>
  </w:num>
  <w:num w:numId="25">
    <w:abstractNumId w:val="333"/>
  </w:num>
  <w:num w:numId="26">
    <w:abstractNumId w:val="463"/>
  </w:num>
  <w:num w:numId="27">
    <w:abstractNumId w:val="11"/>
  </w:num>
  <w:num w:numId="28">
    <w:abstractNumId w:val="505"/>
  </w:num>
  <w:num w:numId="29">
    <w:abstractNumId w:val="501"/>
  </w:num>
  <w:num w:numId="30">
    <w:abstractNumId w:val="23"/>
  </w:num>
  <w:num w:numId="31">
    <w:abstractNumId w:val="221"/>
  </w:num>
  <w:num w:numId="32">
    <w:abstractNumId w:val="331"/>
  </w:num>
  <w:num w:numId="33">
    <w:abstractNumId w:val="475"/>
  </w:num>
  <w:num w:numId="34">
    <w:abstractNumId w:val="375"/>
  </w:num>
  <w:num w:numId="35">
    <w:abstractNumId w:val="323"/>
  </w:num>
  <w:num w:numId="36">
    <w:abstractNumId w:val="85"/>
  </w:num>
  <w:num w:numId="37">
    <w:abstractNumId w:val="245"/>
  </w:num>
  <w:num w:numId="38">
    <w:abstractNumId w:val="83"/>
  </w:num>
  <w:num w:numId="39">
    <w:abstractNumId w:val="354"/>
  </w:num>
  <w:num w:numId="40">
    <w:abstractNumId w:val="383"/>
  </w:num>
  <w:num w:numId="41">
    <w:abstractNumId w:val="315"/>
  </w:num>
  <w:num w:numId="42">
    <w:abstractNumId w:val="499"/>
  </w:num>
  <w:num w:numId="43">
    <w:abstractNumId w:val="364"/>
  </w:num>
  <w:num w:numId="44">
    <w:abstractNumId w:val="289"/>
  </w:num>
  <w:num w:numId="45">
    <w:abstractNumId w:val="450"/>
  </w:num>
  <w:num w:numId="46">
    <w:abstractNumId w:val="214"/>
  </w:num>
  <w:num w:numId="47">
    <w:abstractNumId w:val="261"/>
  </w:num>
  <w:num w:numId="48">
    <w:abstractNumId w:val="446"/>
  </w:num>
  <w:num w:numId="49">
    <w:abstractNumId w:val="174"/>
  </w:num>
  <w:num w:numId="50">
    <w:abstractNumId w:val="147"/>
  </w:num>
  <w:num w:numId="51">
    <w:abstractNumId w:val="500"/>
  </w:num>
  <w:num w:numId="52">
    <w:abstractNumId w:val="467"/>
  </w:num>
  <w:num w:numId="53">
    <w:abstractNumId w:val="357"/>
  </w:num>
  <w:num w:numId="54">
    <w:abstractNumId w:val="338"/>
  </w:num>
  <w:num w:numId="55">
    <w:abstractNumId w:val="137"/>
  </w:num>
  <w:num w:numId="56">
    <w:abstractNumId w:val="113"/>
  </w:num>
  <w:num w:numId="57">
    <w:abstractNumId w:val="8"/>
  </w:num>
  <w:num w:numId="58">
    <w:abstractNumId w:val="399"/>
  </w:num>
  <w:num w:numId="59">
    <w:abstractNumId w:val="308"/>
  </w:num>
  <w:num w:numId="60">
    <w:abstractNumId w:val="486"/>
  </w:num>
  <w:num w:numId="61">
    <w:abstractNumId w:val="175"/>
  </w:num>
  <w:num w:numId="62">
    <w:abstractNumId w:val="296"/>
  </w:num>
  <w:num w:numId="63">
    <w:abstractNumId w:val="172"/>
  </w:num>
  <w:num w:numId="64">
    <w:abstractNumId w:val="80"/>
  </w:num>
  <w:num w:numId="65">
    <w:abstractNumId w:val="480"/>
  </w:num>
  <w:num w:numId="66">
    <w:abstractNumId w:val="327"/>
  </w:num>
  <w:num w:numId="67">
    <w:abstractNumId w:val="416"/>
  </w:num>
  <w:num w:numId="68">
    <w:abstractNumId w:val="193"/>
  </w:num>
  <w:num w:numId="69">
    <w:abstractNumId w:val="278"/>
  </w:num>
  <w:num w:numId="70">
    <w:abstractNumId w:val="204"/>
  </w:num>
  <w:num w:numId="71">
    <w:abstractNumId w:val="310"/>
  </w:num>
  <w:num w:numId="72">
    <w:abstractNumId w:val="72"/>
  </w:num>
  <w:num w:numId="73">
    <w:abstractNumId w:val="470"/>
  </w:num>
  <w:num w:numId="74">
    <w:abstractNumId w:val="96"/>
  </w:num>
  <w:num w:numId="75">
    <w:abstractNumId w:val="439"/>
  </w:num>
  <w:num w:numId="76">
    <w:abstractNumId w:val="178"/>
  </w:num>
  <w:num w:numId="77">
    <w:abstractNumId w:val="277"/>
  </w:num>
  <w:num w:numId="78">
    <w:abstractNumId w:val="448"/>
  </w:num>
  <w:num w:numId="79">
    <w:abstractNumId w:val="282"/>
  </w:num>
  <w:num w:numId="80">
    <w:abstractNumId w:val="257"/>
  </w:num>
  <w:num w:numId="81">
    <w:abstractNumId w:val="142"/>
  </w:num>
  <w:num w:numId="82">
    <w:abstractNumId w:val="51"/>
  </w:num>
  <w:num w:numId="83">
    <w:abstractNumId w:val="39"/>
  </w:num>
  <w:num w:numId="84">
    <w:abstractNumId w:val="68"/>
  </w:num>
  <w:num w:numId="85">
    <w:abstractNumId w:val="419"/>
  </w:num>
  <w:num w:numId="86">
    <w:abstractNumId w:val="235"/>
  </w:num>
  <w:num w:numId="87">
    <w:abstractNumId w:val="77"/>
  </w:num>
  <w:num w:numId="88">
    <w:abstractNumId w:val="38"/>
  </w:num>
  <w:num w:numId="89">
    <w:abstractNumId w:val="266"/>
  </w:num>
  <w:num w:numId="90">
    <w:abstractNumId w:val="116"/>
  </w:num>
  <w:num w:numId="91">
    <w:abstractNumId w:val="326"/>
  </w:num>
  <w:num w:numId="92">
    <w:abstractNumId w:val="181"/>
  </w:num>
  <w:num w:numId="93">
    <w:abstractNumId w:val="139"/>
  </w:num>
  <w:num w:numId="94">
    <w:abstractNumId w:val="7"/>
  </w:num>
  <w:num w:numId="95">
    <w:abstractNumId w:val="345"/>
  </w:num>
  <w:num w:numId="96">
    <w:abstractNumId w:val="455"/>
  </w:num>
  <w:num w:numId="97">
    <w:abstractNumId w:val="111"/>
  </w:num>
  <w:num w:numId="98">
    <w:abstractNumId w:val="447"/>
  </w:num>
  <w:num w:numId="99">
    <w:abstractNumId w:val="262"/>
  </w:num>
  <w:num w:numId="100">
    <w:abstractNumId w:val="4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0"/>
  </w:num>
  <w:num w:numId="102">
    <w:abstractNumId w:val="503"/>
  </w:num>
  <w:num w:numId="103">
    <w:abstractNumId w:val="471"/>
  </w:num>
  <w:num w:numId="104">
    <w:abstractNumId w:val="297"/>
  </w:num>
  <w:num w:numId="105">
    <w:abstractNumId w:val="249"/>
  </w:num>
  <w:num w:numId="106">
    <w:abstractNumId w:val="484"/>
  </w:num>
  <w:num w:numId="107">
    <w:abstractNumId w:val="309"/>
  </w:num>
  <w:num w:numId="108">
    <w:abstractNumId w:val="392"/>
  </w:num>
  <w:num w:numId="109">
    <w:abstractNumId w:val="191"/>
  </w:num>
  <w:num w:numId="110">
    <w:abstractNumId w:val="134"/>
  </w:num>
  <w:num w:numId="111">
    <w:abstractNumId w:val="408"/>
  </w:num>
  <w:num w:numId="112">
    <w:abstractNumId w:val="177"/>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0"/>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17">
    <w:abstractNumId w:val="351"/>
  </w:num>
  <w:num w:numId="118">
    <w:abstractNumId w:val="3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0"/>
  </w:num>
  <w:num w:numId="121">
    <w:abstractNumId w:val="151"/>
  </w:num>
  <w:num w:numId="122">
    <w:abstractNumId w:val="451"/>
  </w:num>
  <w:num w:numId="123">
    <w:abstractNumId w:val="272"/>
  </w:num>
  <w:num w:numId="124">
    <w:abstractNumId w:val="86"/>
  </w:num>
  <w:num w:numId="125">
    <w:abstractNumId w:val="187"/>
  </w:num>
  <w:num w:numId="126">
    <w:abstractNumId w:val="370"/>
  </w:num>
  <w:num w:numId="127">
    <w:abstractNumId w:val="45"/>
  </w:num>
  <w:num w:numId="128">
    <w:abstractNumId w:val="43"/>
  </w:num>
  <w:num w:numId="129">
    <w:abstractNumId w:val="421"/>
  </w:num>
  <w:num w:numId="130">
    <w:abstractNumId w:val="179"/>
  </w:num>
  <w:num w:numId="131">
    <w:abstractNumId w:val="433"/>
  </w:num>
  <w:num w:numId="132">
    <w:abstractNumId w:val="366"/>
  </w:num>
  <w:num w:numId="133">
    <w:abstractNumId w:val="208"/>
  </w:num>
  <w:num w:numId="134">
    <w:abstractNumId w:val="251"/>
  </w:num>
  <w:num w:numId="135">
    <w:abstractNumId w:val="184"/>
  </w:num>
  <w:num w:numId="136">
    <w:abstractNumId w:val="100"/>
  </w:num>
  <w:num w:numId="137">
    <w:abstractNumId w:val="260"/>
  </w:num>
  <w:num w:numId="138">
    <w:abstractNumId w:val="287"/>
  </w:num>
  <w:num w:numId="139">
    <w:abstractNumId w:val="372"/>
  </w:num>
  <w:num w:numId="140">
    <w:abstractNumId w:val="227"/>
  </w:num>
  <w:num w:numId="141">
    <w:abstractNumId w:val="280"/>
  </w:num>
  <w:num w:numId="142">
    <w:abstractNumId w:val="189"/>
  </w:num>
  <w:num w:numId="143">
    <w:abstractNumId w:val="299"/>
  </w:num>
  <w:num w:numId="144">
    <w:abstractNumId w:val="320"/>
  </w:num>
  <w:num w:numId="145">
    <w:abstractNumId w:val="183"/>
  </w:num>
  <w:num w:numId="146">
    <w:abstractNumId w:val="409"/>
  </w:num>
  <w:num w:numId="147">
    <w:abstractNumId w:val="305"/>
  </w:num>
  <w:num w:numId="148">
    <w:abstractNumId w:val="101"/>
  </w:num>
  <w:num w:numId="149">
    <w:abstractNumId w:val="98"/>
  </w:num>
  <w:num w:numId="150">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47"/>
  </w:num>
  <w:num w:numId="152">
    <w:abstractNumId w:val="112"/>
  </w:num>
  <w:num w:numId="153">
    <w:abstractNumId w:val="13"/>
  </w:num>
  <w:num w:numId="154">
    <w:abstractNumId w:val="242"/>
  </w:num>
  <w:num w:numId="155">
    <w:abstractNumId w:val="50"/>
  </w:num>
  <w:num w:numId="156">
    <w:abstractNumId w:val="415"/>
  </w:num>
  <w:num w:numId="157">
    <w:abstractNumId w:val="267"/>
  </w:num>
  <w:num w:numId="158">
    <w:abstractNumId w:val="202"/>
  </w:num>
  <w:num w:numId="159">
    <w:abstractNumId w:val="344"/>
  </w:num>
  <w:num w:numId="160">
    <w:abstractNumId w:val="130"/>
  </w:num>
  <w:num w:numId="161">
    <w:abstractNumId w:val="352"/>
  </w:num>
  <w:num w:numId="162">
    <w:abstractNumId w:val="330"/>
  </w:num>
  <w:num w:numId="163">
    <w:abstractNumId w:val="125"/>
  </w:num>
  <w:num w:numId="164">
    <w:abstractNumId w:val="391"/>
  </w:num>
  <w:num w:numId="165">
    <w:abstractNumId w:val="292"/>
  </w:num>
  <w:num w:numId="166">
    <w:abstractNumId w:val="441"/>
  </w:num>
  <w:num w:numId="167">
    <w:abstractNumId w:val="126"/>
  </w:num>
  <w:num w:numId="168">
    <w:abstractNumId w:val="206"/>
  </w:num>
  <w:num w:numId="169">
    <w:abstractNumId w:val="380"/>
  </w:num>
  <w:num w:numId="170">
    <w:abstractNumId w:val="236"/>
  </w:num>
  <w:num w:numId="171">
    <w:abstractNumId w:val="211"/>
  </w:num>
  <w:num w:numId="172">
    <w:abstractNumId w:val="293"/>
  </w:num>
  <w:num w:numId="173">
    <w:abstractNumId w:val="322"/>
  </w:num>
  <w:num w:numId="174">
    <w:abstractNumId w:val="146"/>
  </w:num>
  <w:num w:numId="175">
    <w:abstractNumId w:val="343"/>
  </w:num>
  <w:num w:numId="176">
    <w:abstractNumId w:val="382"/>
  </w:num>
  <w:num w:numId="177">
    <w:abstractNumId w:val="91"/>
  </w:num>
  <w:num w:numId="178">
    <w:abstractNumId w:val="465"/>
  </w:num>
  <w:num w:numId="179">
    <w:abstractNumId w:val="12"/>
  </w:num>
  <w:num w:numId="180">
    <w:abstractNumId w:val="336"/>
  </w:num>
  <w:num w:numId="181">
    <w:abstractNumId w:val="491"/>
  </w:num>
  <w:num w:numId="182">
    <w:abstractNumId w:val="87"/>
  </w:num>
  <w:num w:numId="183">
    <w:abstractNumId w:val="190"/>
  </w:num>
  <w:num w:numId="184">
    <w:abstractNumId w:val="253"/>
  </w:num>
  <w:num w:numId="185">
    <w:abstractNumId w:val="502"/>
  </w:num>
  <w:num w:numId="186">
    <w:abstractNumId w:val="162"/>
  </w:num>
  <w:num w:numId="187">
    <w:abstractNumId w:val="52"/>
  </w:num>
  <w:num w:numId="188">
    <w:abstractNumId w:val="396"/>
  </w:num>
  <w:num w:numId="189">
    <w:abstractNumId w:val="9"/>
  </w:num>
  <w:num w:numId="190">
    <w:abstractNumId w:val="2"/>
    <w:lvlOverride w:ilvl="0">
      <w:startOverride w:val="1"/>
    </w:lvlOverride>
  </w:num>
  <w:num w:numId="191">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44"/>
    <w:lvlOverride w:ilvl="0">
      <w:startOverride w:val="1"/>
    </w:lvlOverride>
    <w:lvlOverride w:ilvl="1"/>
    <w:lvlOverride w:ilvl="2"/>
    <w:lvlOverride w:ilvl="3"/>
    <w:lvlOverride w:ilvl="4"/>
    <w:lvlOverride w:ilvl="5"/>
    <w:lvlOverride w:ilvl="6"/>
    <w:lvlOverride w:ilvl="7"/>
    <w:lvlOverride w:ilvl="8"/>
  </w:num>
  <w:num w:numId="193">
    <w:abstractNumId w:val="325"/>
  </w:num>
  <w:num w:numId="194">
    <w:abstractNumId w:val="355"/>
  </w:num>
  <w:num w:numId="195">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5"/>
  </w:num>
  <w:num w:numId="201">
    <w:abstractNumId w:val="128"/>
  </w:num>
  <w:num w:numId="202">
    <w:abstractNumId w:val="314"/>
  </w:num>
  <w:num w:numId="203">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0"/>
  </w:num>
  <w:num w:numId="205">
    <w:abstractNumId w:val="110"/>
  </w:num>
  <w:num w:numId="206">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13"/>
  </w:num>
  <w:num w:numId="209">
    <w:abstractNumId w:val="201"/>
  </w:num>
  <w:num w:numId="210">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0"/>
  </w:num>
  <w:num w:numId="21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5"/>
  </w:num>
  <w:num w:numId="224">
    <w:abstractNumId w:val="424"/>
  </w:num>
  <w:num w:numId="225">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34"/>
  </w:num>
  <w:num w:numId="227">
    <w:abstractNumId w:val="75"/>
  </w:num>
  <w:num w:numId="228">
    <w:abstractNumId w:val="244"/>
  </w:num>
  <w:num w:numId="229">
    <w:abstractNumId w:val="168"/>
  </w:num>
  <w:num w:numId="230">
    <w:abstractNumId w:val="498"/>
  </w:num>
  <w:num w:numId="231">
    <w:abstractNumId w:val="119"/>
  </w:num>
  <w:num w:numId="232">
    <w:abstractNumId w:val="487"/>
  </w:num>
  <w:num w:numId="233">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58"/>
  </w:num>
  <w:num w:numId="238">
    <w:abstractNumId w:val="4"/>
    <w:lvlOverride w:ilvl="0">
      <w:startOverride w:val="1"/>
    </w:lvlOverride>
    <w:lvlOverride w:ilvl="1"/>
    <w:lvlOverride w:ilvl="2"/>
    <w:lvlOverride w:ilvl="3"/>
    <w:lvlOverride w:ilvl="4"/>
    <w:lvlOverride w:ilvl="5"/>
    <w:lvlOverride w:ilvl="6"/>
    <w:lvlOverride w:ilvl="7"/>
    <w:lvlOverride w:ilvl="8"/>
  </w:num>
  <w:num w:numId="239">
    <w:abstractNumId w:val="121"/>
  </w:num>
  <w:num w:numId="240">
    <w:abstractNumId w:val="169"/>
  </w:num>
  <w:num w:numId="241">
    <w:abstractNumId w:val="371"/>
  </w:num>
  <w:num w:numId="242">
    <w:abstractNumId w:val="348"/>
  </w:num>
  <w:num w:numId="2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52"/>
  </w:num>
  <w:num w:numId="246">
    <w:abstractNumId w:val="484"/>
    <w:lvlOverride w:ilvl="0">
      <w:startOverride w:val="1"/>
      <w:lvl w:ilvl="0" w:tplc="04150017">
        <w:start w:val="1"/>
        <w:numFmt w:val="lowerLetter"/>
        <w:lvlText w:val="%1)"/>
        <w:lvlJc w:val="left"/>
        <w:pPr>
          <w:ind w:left="1361" w:hanging="360"/>
        </w:pPr>
      </w:lvl>
    </w:lvlOverride>
  </w:num>
  <w:num w:numId="247">
    <w:abstractNumId w:val="114"/>
  </w:num>
  <w:num w:numId="24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9"/>
    <w:lvlOverride w:ilvl="0">
      <w:startOverride w:val="1"/>
      <w:lvl w:ilvl="0" w:tplc="05B6792C">
        <w:start w:val="1"/>
        <w:numFmt w:val="decimal"/>
        <w:lvlText w:val="%1)"/>
        <w:lvlJc w:val="left"/>
        <w:pPr>
          <w:tabs>
            <w:tab w:val="num" w:pos="1440"/>
          </w:tabs>
          <w:ind w:left="1440" w:hanging="360"/>
        </w:pPr>
        <w:rPr>
          <w:color w:val="000000" w:themeColor="text1"/>
        </w:rPr>
      </w:lvl>
    </w:lvlOverride>
    <w:lvlOverride w:ilvl="1">
      <w:startOverride w:val="2"/>
      <w:lvl w:ilvl="1" w:tplc="8F0A08AA">
        <w:start w:val="2"/>
        <w:numFmt w:val="decimal"/>
        <w:lvlText w:val=""/>
        <w:lvlJc w:val="left"/>
        <w:pPr>
          <w:ind w:left="0" w:firstLine="0"/>
        </w:pPr>
        <w:rPr>
          <w:rFonts w:ascii="Arial" w:hAnsi="Arial" w:cs="Arial" w:hint="default"/>
          <w:b w:val="0"/>
          <w:strike w:val="0"/>
          <w:dstrike w:val="0"/>
          <w:sz w:val="24"/>
          <w:szCs w:val="24"/>
          <w:u w:val="none"/>
          <w:effect w:val="none"/>
        </w:rPr>
      </w:lvl>
    </w:lvlOverride>
    <w:lvlOverride w:ilvl="2">
      <w:startOverride w:val="1"/>
      <w:lvl w:ilvl="2" w:tplc="04150011">
        <w:start w:val="1"/>
        <w:numFmt w:val="decimal"/>
        <w:lvlText w:val=""/>
        <w:lvlJc w:val="left"/>
        <w:pPr>
          <w:ind w:left="0" w:firstLine="0"/>
        </w:pPr>
      </w:lvl>
    </w:lvlOverride>
    <w:lvlOverride w:ilvl="3">
      <w:startOverride w:val="1"/>
      <w:lvl w:ilvl="3" w:tplc="14DC789E">
        <w:start w:val="1"/>
        <w:numFmt w:val="decimal"/>
        <w:lvlText w:val=""/>
        <w:lvlJc w:val="left"/>
        <w:pPr>
          <w:ind w:left="0" w:firstLine="0"/>
        </w:pPr>
      </w:lvl>
    </w:lvlOverride>
    <w:lvlOverride w:ilvl="4">
      <w:startOverride w:val="1"/>
      <w:lvl w:ilvl="4" w:tplc="04150019">
        <w:start w:val="1"/>
        <w:numFmt w:val="decimal"/>
        <w:lvlText w:val=""/>
        <w:lvlJc w:val="left"/>
        <w:pPr>
          <w:ind w:left="0" w:firstLine="0"/>
        </w:pPr>
        <w:rPr>
          <w:rFonts w:cs="Times New Roman"/>
        </w:rPr>
      </w:lvl>
    </w:lvlOverride>
    <w:lvlOverride w:ilvl="5">
      <w:startOverride w:val="1"/>
      <w:lvl w:ilvl="5" w:tplc="0415001B">
        <w:start w:val="1"/>
        <w:numFmt w:val="decimal"/>
        <w:lvlText w:val=""/>
        <w:lvlJc w:val="left"/>
        <w:pPr>
          <w:ind w:left="0" w:firstLine="0"/>
        </w:pPr>
        <w:rPr>
          <w:rFonts w:cs="Times New Roman"/>
        </w:rPr>
      </w:lvl>
    </w:lvlOverride>
    <w:lvlOverride w:ilvl="6">
      <w:startOverride w:val="1"/>
      <w:lvl w:ilvl="6" w:tplc="0415000F">
        <w:start w:val="1"/>
        <w:numFmt w:val="decimal"/>
        <w:lvlText w:val=""/>
        <w:lvlJc w:val="left"/>
        <w:pPr>
          <w:ind w:left="0" w:firstLine="0"/>
        </w:pPr>
        <w:rPr>
          <w:rFonts w:cs="Times New Roman"/>
        </w:rPr>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06"/>
  </w:num>
  <w:num w:numId="265">
    <w:abstractNumId w:val="381"/>
  </w:num>
  <w:num w:numId="266">
    <w:abstractNumId w:val="337"/>
  </w:num>
  <w:num w:numId="267">
    <w:abstractNumId w:val="301"/>
  </w:num>
  <w:num w:numId="268">
    <w:abstractNumId w:val="237"/>
  </w:num>
  <w:num w:numId="269">
    <w:abstractNumId w:val="233"/>
  </w:num>
  <w:num w:numId="270">
    <w:abstractNumId w:val="186"/>
  </w:num>
  <w:num w:numId="271">
    <w:abstractNumId w:val="362"/>
  </w:num>
  <w:num w:numId="272">
    <w:abstractNumId w:val="220"/>
  </w:num>
  <w:num w:numId="273">
    <w:abstractNumId w:val="76"/>
  </w:num>
  <w:num w:numId="274">
    <w:abstractNumId w:val="389"/>
  </w:num>
  <w:num w:numId="275">
    <w:abstractNumId w:val="307"/>
  </w:num>
  <w:num w:numId="276">
    <w:abstractNumId w:val="79"/>
  </w:num>
  <w:num w:numId="277">
    <w:abstractNumId w:val="92"/>
  </w:num>
  <w:num w:numId="278">
    <w:abstractNumId w:val="203"/>
  </w:num>
  <w:num w:numId="279">
    <w:abstractNumId w:val="300"/>
  </w:num>
  <w:num w:numId="280">
    <w:abstractNumId w:val="84"/>
  </w:num>
  <w:num w:numId="281">
    <w:abstractNumId w:val="290"/>
  </w:num>
  <w:num w:numId="282">
    <w:abstractNumId w:val="59"/>
  </w:num>
  <w:num w:numId="283">
    <w:abstractNumId w:val="306"/>
  </w:num>
  <w:num w:numId="284">
    <w:abstractNumId w:val="194"/>
  </w:num>
  <w:num w:numId="285">
    <w:abstractNumId w:val="497"/>
  </w:num>
  <w:num w:numId="286">
    <w:abstractNumId w:val="228"/>
  </w:num>
  <w:num w:numId="287">
    <w:abstractNumId w:val="107"/>
  </w:num>
  <w:num w:numId="288">
    <w:abstractNumId w:val="346"/>
  </w:num>
  <w:num w:numId="289">
    <w:abstractNumId w:val="153"/>
  </w:num>
  <w:num w:numId="290">
    <w:abstractNumId w:val="385"/>
  </w:num>
  <w:num w:numId="291">
    <w:abstractNumId w:val="263"/>
  </w:num>
  <w:num w:numId="292">
    <w:abstractNumId w:val="199"/>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0"/>
  </w:num>
  <w:num w:numId="295">
    <w:abstractNumId w:val="173"/>
  </w:num>
  <w:num w:numId="296">
    <w:abstractNumId w:val="145"/>
  </w:num>
  <w:num w:numId="297">
    <w:abstractNumId w:val="141"/>
  </w:num>
  <w:num w:numId="298">
    <w:abstractNumId w:val="240"/>
  </w:num>
  <w:num w:numId="299">
    <w:abstractNumId w:val="335"/>
  </w:num>
  <w:num w:numId="300">
    <w:abstractNumId w:val="350"/>
  </w:num>
  <w:num w:numId="301">
    <w:abstractNumId w:val="469"/>
  </w:num>
  <w:num w:numId="302">
    <w:abstractNumId w:val="93"/>
  </w:num>
  <w:num w:numId="303">
    <w:abstractNumId w:val="71"/>
  </w:num>
  <w:num w:numId="304">
    <w:abstractNumId w:val="363"/>
  </w:num>
  <w:num w:numId="305">
    <w:abstractNumId w:val="454"/>
  </w:num>
  <w:num w:numId="306">
    <w:abstractNumId w:val="248"/>
  </w:num>
  <w:num w:numId="307">
    <w:abstractNumId w:val="152"/>
  </w:num>
  <w:num w:numId="308">
    <w:abstractNumId w:val="464"/>
  </w:num>
  <w:num w:numId="309">
    <w:abstractNumId w:val="474"/>
  </w:num>
  <w:num w:numId="310">
    <w:abstractNumId w:val="198"/>
  </w:num>
  <w:num w:numId="311">
    <w:abstractNumId w:val="163"/>
  </w:num>
  <w:num w:numId="312">
    <w:abstractNumId w:val="44"/>
  </w:num>
  <w:num w:numId="313">
    <w:abstractNumId w:val="274"/>
  </w:num>
  <w:num w:numId="314">
    <w:abstractNumId w:val="481"/>
  </w:num>
  <w:num w:numId="315">
    <w:abstractNumId w:val="73"/>
  </w:num>
  <w:num w:numId="316">
    <w:abstractNumId w:val="209"/>
  </w:num>
  <w:num w:numId="317">
    <w:abstractNumId w:val="30"/>
  </w:num>
  <w:num w:numId="318">
    <w:abstractNumId w:val="28"/>
  </w:num>
  <w:num w:numId="319">
    <w:abstractNumId w:val="302"/>
  </w:num>
  <w:num w:numId="320">
    <w:abstractNumId w:val="165"/>
  </w:num>
  <w:num w:numId="321">
    <w:abstractNumId w:val="492"/>
  </w:num>
  <w:num w:numId="322">
    <w:abstractNumId w:val="483"/>
  </w:num>
  <w:num w:numId="323">
    <w:abstractNumId w:val="65"/>
  </w:num>
  <w:num w:numId="324">
    <w:abstractNumId w:val="70"/>
  </w:num>
  <w:num w:numId="325">
    <w:abstractNumId w:val="304"/>
  </w:num>
  <w:num w:numId="326">
    <w:abstractNumId w:val="49"/>
  </w:num>
  <w:num w:numId="327">
    <w:abstractNumId w:val="504"/>
  </w:num>
  <w:num w:numId="328">
    <w:abstractNumId w:val="10"/>
  </w:num>
  <w:num w:numId="329">
    <w:abstractNumId w:val="417"/>
  </w:num>
  <w:num w:numId="330">
    <w:abstractNumId w:val="445"/>
  </w:num>
  <w:num w:numId="331">
    <w:abstractNumId w:val="400"/>
  </w:num>
  <w:num w:numId="332">
    <w:abstractNumId w:val="223"/>
  </w:num>
  <w:num w:numId="333">
    <w:abstractNumId w:val="82"/>
  </w:num>
  <w:num w:numId="334">
    <w:abstractNumId w:val="379"/>
  </w:num>
  <w:num w:numId="335">
    <w:abstractNumId w:val="365"/>
  </w:num>
  <w:num w:numId="336">
    <w:abstractNumId w:val="466"/>
  </w:num>
  <w:num w:numId="337">
    <w:abstractNumId w:val="239"/>
  </w:num>
  <w:num w:numId="338">
    <w:abstractNumId w:val="24"/>
  </w:num>
  <w:num w:numId="339">
    <w:abstractNumId w:val="78"/>
  </w:num>
  <w:num w:numId="340">
    <w:abstractNumId w:val="238"/>
  </w:num>
  <w:num w:numId="341">
    <w:abstractNumId w:val="34"/>
  </w:num>
  <w:num w:numId="342">
    <w:abstractNumId w:val="410"/>
  </w:num>
  <w:num w:numId="343">
    <w:abstractNumId w:val="26"/>
  </w:num>
  <w:num w:numId="344">
    <w:abstractNumId w:val="488"/>
  </w:num>
  <w:num w:numId="345">
    <w:abstractNumId w:val="328"/>
  </w:num>
  <w:num w:numId="346">
    <w:abstractNumId w:val="63"/>
  </w:num>
  <w:num w:numId="347">
    <w:abstractNumId w:val="224"/>
  </w:num>
  <w:num w:numId="348">
    <w:abstractNumId w:val="185"/>
  </w:num>
  <w:num w:numId="349">
    <w:abstractNumId w:val="36"/>
  </w:num>
  <w:num w:numId="350">
    <w:abstractNumId w:val="434"/>
  </w:num>
  <w:num w:numId="351">
    <w:abstractNumId w:val="115"/>
  </w:num>
  <w:num w:numId="352">
    <w:abstractNumId w:val="406"/>
  </w:num>
  <w:num w:numId="353">
    <w:abstractNumId w:val="241"/>
  </w:num>
  <w:num w:numId="354">
    <w:abstractNumId w:val="234"/>
  </w:num>
  <w:num w:numId="355">
    <w:abstractNumId w:val="283"/>
  </w:num>
  <w:num w:numId="356">
    <w:abstractNumId w:val="456"/>
  </w:num>
  <w:num w:numId="357">
    <w:abstractNumId w:val="431"/>
  </w:num>
  <w:num w:numId="358">
    <w:abstractNumId w:val="443"/>
  </w:num>
  <w:num w:numId="359">
    <w:abstractNumId w:val="90"/>
  </w:num>
  <w:num w:numId="360">
    <w:abstractNumId w:val="66"/>
  </w:num>
  <w:num w:numId="361">
    <w:abstractNumId w:val="255"/>
  </w:num>
  <w:num w:numId="362">
    <w:abstractNumId w:val="225"/>
  </w:num>
  <w:num w:numId="363">
    <w:abstractNumId w:val="377"/>
  </w:num>
  <w:num w:numId="364">
    <w:abstractNumId w:val="35"/>
  </w:num>
  <w:num w:numId="365">
    <w:abstractNumId w:val="135"/>
  </w:num>
  <w:num w:numId="366">
    <w:abstractNumId w:val="94"/>
  </w:num>
  <w:num w:numId="367">
    <w:abstractNumId w:val="442"/>
  </w:num>
  <w:num w:numId="368">
    <w:abstractNumId w:val="402"/>
  </w:num>
  <w:num w:numId="369">
    <w:abstractNumId w:val="387"/>
  </w:num>
  <w:num w:numId="370">
    <w:abstractNumId w:val="493"/>
  </w:num>
  <w:num w:numId="371">
    <w:abstractNumId w:val="269"/>
  </w:num>
  <w:num w:numId="372">
    <w:abstractNumId w:val="138"/>
  </w:num>
  <w:num w:numId="373">
    <w:abstractNumId w:val="319"/>
  </w:num>
  <w:num w:numId="374">
    <w:abstractNumId w:val="106"/>
  </w:num>
  <w:num w:numId="375">
    <w:abstractNumId w:val="459"/>
  </w:num>
  <w:num w:numId="376">
    <w:abstractNumId w:val="188"/>
  </w:num>
  <w:num w:numId="377">
    <w:abstractNumId w:val="426"/>
  </w:num>
  <w:num w:numId="378">
    <w:abstractNumId w:val="460"/>
  </w:num>
  <w:num w:numId="379">
    <w:abstractNumId w:val="104"/>
  </w:num>
  <w:num w:numId="380">
    <w:abstractNumId w:val="432"/>
  </w:num>
  <w:num w:numId="381">
    <w:abstractNumId w:val="401"/>
  </w:num>
  <w:num w:numId="382">
    <w:abstractNumId w:val="482"/>
  </w:num>
  <w:num w:numId="383">
    <w:abstractNumId w:val="397"/>
  </w:num>
  <w:num w:numId="384">
    <w:abstractNumId w:val="324"/>
  </w:num>
  <w:num w:numId="385">
    <w:abstractNumId w:val="259"/>
  </w:num>
  <w:num w:numId="386">
    <w:abstractNumId w:val="200"/>
  </w:num>
  <w:num w:numId="387">
    <w:abstractNumId w:val="286"/>
  </w:num>
  <w:num w:numId="388">
    <w:abstractNumId w:val="422"/>
  </w:num>
  <w:num w:numId="389">
    <w:abstractNumId w:val="356"/>
  </w:num>
  <w:num w:numId="390">
    <w:abstractNumId w:val="159"/>
  </w:num>
  <w:num w:numId="391">
    <w:abstractNumId w:val="160"/>
  </w:num>
  <w:num w:numId="392">
    <w:abstractNumId w:val="42"/>
  </w:num>
  <w:num w:numId="393">
    <w:abstractNumId w:val="32"/>
  </w:num>
  <w:num w:numId="394">
    <w:abstractNumId w:val="122"/>
  </w:num>
  <w:num w:numId="395">
    <w:abstractNumId w:val="394"/>
  </w:num>
  <w:num w:numId="396">
    <w:abstractNumId w:val="353"/>
  </w:num>
  <w:num w:numId="397">
    <w:abstractNumId w:val="89"/>
  </w:num>
  <w:num w:numId="398">
    <w:abstractNumId w:val="171"/>
  </w:num>
  <w:num w:numId="399">
    <w:abstractNumId w:val="167"/>
  </w:num>
  <w:num w:numId="400">
    <w:abstractNumId w:val="485"/>
  </w:num>
  <w:num w:numId="401">
    <w:abstractNumId w:val="452"/>
  </w:num>
  <w:num w:numId="402">
    <w:abstractNumId w:val="368"/>
  </w:num>
  <w:num w:numId="403">
    <w:abstractNumId w:val="210"/>
  </w:num>
  <w:num w:numId="404">
    <w:abstractNumId w:val="393"/>
  </w:num>
  <w:num w:numId="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313"/>
  </w:num>
  <w:num w:numId="407">
    <w:abstractNumId w:val="25"/>
  </w:num>
  <w:num w:numId="408">
    <w:abstractNumId w:val="339"/>
  </w:num>
  <w:num w:numId="409">
    <w:abstractNumId w:val="176"/>
  </w:num>
  <w:num w:numId="410">
    <w:abstractNumId w:val="496"/>
  </w:num>
  <w:num w:numId="411">
    <w:abstractNumId w:val="148"/>
  </w:num>
  <w:num w:numId="412">
    <w:abstractNumId w:val="288"/>
  </w:num>
  <w:num w:numId="413">
    <w:abstractNumId w:val="449"/>
  </w:num>
  <w:num w:numId="414">
    <w:abstractNumId w:val="156"/>
  </w:num>
  <w:num w:numId="415">
    <w:abstractNumId w:val="14"/>
  </w:num>
  <w:num w:numId="416">
    <w:abstractNumId w:val="54"/>
  </w:num>
  <w:num w:numId="417">
    <w:abstractNumId w:val="143"/>
  </w:num>
  <w:num w:numId="418">
    <w:abstractNumId w:val="56"/>
  </w:num>
  <w:num w:numId="419">
    <w:abstractNumId w:val="477"/>
  </w:num>
  <w:num w:numId="420">
    <w:abstractNumId w:val="155"/>
  </w:num>
  <w:num w:numId="421">
    <w:abstractNumId w:val="46"/>
  </w:num>
  <w:num w:numId="422">
    <w:abstractNumId w:val="102"/>
  </w:num>
  <w:num w:numId="423">
    <w:abstractNumId w:val="265"/>
  </w:num>
  <w:num w:numId="424">
    <w:abstractNumId w:val="81"/>
  </w:num>
  <w:num w:numId="425">
    <w:abstractNumId w:val="318"/>
  </w:num>
  <w:num w:numId="426">
    <w:abstractNumId w:val="219"/>
  </w:num>
  <w:num w:numId="427">
    <w:abstractNumId w:val="388"/>
  </w:num>
  <w:num w:numId="428">
    <w:abstractNumId w:val="3"/>
    <w:lvlOverride w:ilvl="0">
      <w:startOverride w:val="1"/>
    </w:lvlOverride>
  </w:num>
  <w:num w:numId="429">
    <w:abstractNumId w:val="2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68"/>
  </w:num>
  <w:num w:numId="431">
    <w:abstractNumId w:val="359"/>
  </w:num>
  <w:num w:numId="432">
    <w:abstractNumId w:val="136"/>
  </w:num>
  <w:num w:numId="433">
    <w:abstractNumId w:val="5"/>
  </w:num>
  <w:num w:numId="434">
    <w:abstractNumId w:val="425"/>
  </w:num>
  <w:num w:numId="435">
    <w:abstractNumId w:val="3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16"/>
  </w:num>
  <w:num w:numId="437">
    <w:abstractNumId w:val="108"/>
  </w:num>
  <w:num w:numId="438">
    <w:abstractNumId w:val="342"/>
  </w:num>
  <w:num w:numId="439">
    <w:abstractNumId w:val="243"/>
  </w:num>
  <w:num w:numId="440">
    <w:abstractNumId w:val="161"/>
  </w:num>
  <w:num w:numId="441">
    <w:abstractNumId w:val="384"/>
  </w:num>
  <w:num w:numId="442">
    <w:abstractNumId w:val="412"/>
  </w:num>
  <w:num w:numId="443">
    <w:abstractNumId w:val="182"/>
  </w:num>
  <w:num w:numId="444">
    <w:abstractNumId w:val="4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67"/>
  </w:num>
  <w:num w:numId="446">
    <w:abstractNumId w:val="103"/>
  </w:num>
  <w:num w:numId="447">
    <w:abstractNumId w:val="472"/>
  </w:num>
  <w:num w:numId="448">
    <w:abstractNumId w:val="22"/>
  </w:num>
  <w:num w:numId="449">
    <w:abstractNumId w:val="403"/>
  </w:num>
  <w:num w:numId="450">
    <w:abstractNumId w:val="33"/>
  </w:num>
  <w:num w:numId="451">
    <w:abstractNumId w:val="479"/>
  </w:num>
  <w:num w:numId="452">
    <w:abstractNumId w:val="195"/>
  </w:num>
  <w:num w:numId="453">
    <w:abstractNumId w:val="64"/>
  </w:num>
  <w:num w:numId="454">
    <w:abstractNumId w:val="21"/>
  </w:num>
  <w:num w:numId="455">
    <w:abstractNumId w:val="15"/>
  </w:num>
  <w:num w:numId="456">
    <w:abstractNumId w:val="373"/>
  </w:num>
  <w:num w:numId="457">
    <w:abstractNumId w:val="407"/>
  </w:num>
  <w:num w:numId="458">
    <w:abstractNumId w:val="489"/>
  </w:num>
  <w:num w:numId="459">
    <w:abstractNumId w:val="430"/>
  </w:num>
  <w:num w:numId="460">
    <w:abstractNumId w:val="164"/>
  </w:num>
  <w:num w:numId="461">
    <w:abstractNumId w:val="109"/>
  </w:num>
  <w:num w:numId="462">
    <w:abstractNumId w:val="461"/>
  </w:num>
  <w:num w:numId="463">
    <w:abstractNumId w:val="154"/>
  </w:num>
  <w:num w:numId="464">
    <w:abstractNumId w:val="74"/>
  </w:num>
  <w:num w:numId="465">
    <w:abstractNumId w:val="217"/>
  </w:num>
  <w:num w:numId="466">
    <w:abstractNumId w:val="404"/>
  </w:num>
  <w:num w:numId="467">
    <w:abstractNumId w:val="294"/>
  </w:num>
  <w:num w:numId="468">
    <w:abstractNumId w:val="405"/>
  </w:num>
  <w:num w:numId="469">
    <w:abstractNumId w:val="48"/>
  </w:num>
  <w:num w:numId="470">
    <w:abstractNumId w:val="473"/>
  </w:num>
  <w:num w:numId="471">
    <w:abstractNumId w:val="57"/>
  </w:num>
  <w:num w:numId="472">
    <w:abstractNumId w:val="41"/>
  </w:num>
  <w:num w:numId="473">
    <w:abstractNumId w:val="37"/>
  </w:num>
  <w:num w:numId="474">
    <w:abstractNumId w:val="358"/>
  </w:num>
  <w:num w:numId="475">
    <w:abstractNumId w:val="17"/>
  </w:num>
  <w:num w:numId="476">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97"/>
  </w:num>
  <w:num w:numId="478">
    <w:abstractNumId w:val="468"/>
  </w:num>
  <w:num w:numId="479">
    <w:abstractNumId w:val="281"/>
  </w:num>
  <w:num w:numId="480">
    <w:abstractNumId w:val="230"/>
  </w:num>
  <w:num w:numId="481">
    <w:abstractNumId w:val="105"/>
  </w:num>
  <w:num w:numId="482">
    <w:abstractNumId w:val="414"/>
  </w:num>
  <w:num w:numId="483">
    <w:abstractNumId w:val="180"/>
  </w:num>
  <w:num w:numId="484">
    <w:abstractNumId w:val="117"/>
  </w:num>
  <w:num w:numId="485">
    <w:abstractNumId w:val="196"/>
  </w:num>
  <w:num w:numId="486">
    <w:abstractNumId w:val="295"/>
  </w:num>
  <w:num w:numId="487">
    <w:abstractNumId w:val="418"/>
  </w:num>
  <w:num w:numId="488">
    <w:abstractNumId w:val="222"/>
  </w:num>
  <w:num w:numId="489">
    <w:abstractNumId w:val="166"/>
  </w:num>
  <w:num w:numId="490">
    <w:abstractNumId w:val="95"/>
  </w:num>
  <w:num w:numId="491">
    <w:abstractNumId w:val="423"/>
  </w:num>
  <w:num w:numId="492">
    <w:abstractNumId w:val="462"/>
  </w:num>
  <w:num w:numId="493">
    <w:abstractNumId w:val="27"/>
  </w:num>
  <w:num w:numId="494">
    <w:abstractNumId w:val="232"/>
  </w:num>
  <w:num w:numId="495">
    <w:abstractNumId w:val="254"/>
  </w:num>
  <w:num w:numId="496">
    <w:abstractNumId w:val="226"/>
  </w:num>
  <w:num w:numId="497">
    <w:abstractNumId w:val="303"/>
  </w:num>
  <w:num w:numId="498">
    <w:abstractNumId w:val="340"/>
  </w:num>
  <w:num w:numId="499">
    <w:abstractNumId w:val="16"/>
  </w:num>
  <w:num w:numId="500">
    <w:abstractNumId w:val="133"/>
  </w:num>
  <w:num w:numId="501">
    <w:abstractNumId w:val="157"/>
  </w:num>
  <w:num w:numId="502">
    <w:abstractNumId w:val="478"/>
  </w:num>
  <w:num w:numId="503">
    <w:abstractNumId w:val="457"/>
  </w:num>
  <w:num w:numId="504">
    <w:abstractNumId w:val="270"/>
  </w:num>
  <w:num w:numId="505">
    <w:abstractNumId w:val="29"/>
  </w:num>
  <w:num w:numId="506">
    <w:abstractNumId w:val="256"/>
  </w:num>
  <w:num w:numId="507">
    <w:abstractNumId w:val="427"/>
  </w:num>
  <w:num w:numId="508">
    <w:abstractNumId w:val="437"/>
  </w:num>
  <w:num w:numId="509">
    <w:abstractNumId w:val="62"/>
  </w:num>
  <w:num w:numId="510">
    <w:abstractNumId w:val="99"/>
  </w:num>
  <w:num w:numId="511">
    <w:abstractNumId w:val="60"/>
  </w:num>
  <w:num w:numId="512">
    <w:abstractNumId w:val="6"/>
  </w:num>
  <w:num w:numId="513">
    <w:abstractNumId w:val="332"/>
  </w:num>
  <w:num w:numId="514">
    <w:abstractNumId w:val="229"/>
  </w:num>
  <w:num w:numId="515">
    <w:abstractNumId w:val="40"/>
  </w:num>
  <w:num w:numId="516">
    <w:abstractNumId w:val="398"/>
  </w:num>
  <w:num w:numId="517">
    <w:abstractNumId w:val="19"/>
  </w:num>
  <w:num w:numId="518">
    <w:abstractNumId w:val="28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4"/>
    <w:rsid w:val="00000F02"/>
    <w:rsid w:val="00001211"/>
    <w:rsid w:val="000013D9"/>
    <w:rsid w:val="000017FF"/>
    <w:rsid w:val="000018E0"/>
    <w:rsid w:val="0000249D"/>
    <w:rsid w:val="00002546"/>
    <w:rsid w:val="00002BB9"/>
    <w:rsid w:val="00002C06"/>
    <w:rsid w:val="00002DC2"/>
    <w:rsid w:val="0000323B"/>
    <w:rsid w:val="00003B2F"/>
    <w:rsid w:val="00003CBE"/>
    <w:rsid w:val="00003CFA"/>
    <w:rsid w:val="0000443B"/>
    <w:rsid w:val="00004644"/>
    <w:rsid w:val="00004AFF"/>
    <w:rsid w:val="0000548D"/>
    <w:rsid w:val="00005868"/>
    <w:rsid w:val="00005E58"/>
    <w:rsid w:val="00006090"/>
    <w:rsid w:val="0000654F"/>
    <w:rsid w:val="00006B58"/>
    <w:rsid w:val="0000716A"/>
    <w:rsid w:val="0000737F"/>
    <w:rsid w:val="000108AB"/>
    <w:rsid w:val="00010AB4"/>
    <w:rsid w:val="00010B8C"/>
    <w:rsid w:val="00010EAE"/>
    <w:rsid w:val="00011532"/>
    <w:rsid w:val="00011FCF"/>
    <w:rsid w:val="00012491"/>
    <w:rsid w:val="00014198"/>
    <w:rsid w:val="0001514A"/>
    <w:rsid w:val="000151BC"/>
    <w:rsid w:val="00015381"/>
    <w:rsid w:val="00015978"/>
    <w:rsid w:val="000165B1"/>
    <w:rsid w:val="0001663E"/>
    <w:rsid w:val="00016882"/>
    <w:rsid w:val="00017486"/>
    <w:rsid w:val="00017859"/>
    <w:rsid w:val="00017C5B"/>
    <w:rsid w:val="00017E4B"/>
    <w:rsid w:val="00020253"/>
    <w:rsid w:val="000209A1"/>
    <w:rsid w:val="00020BB9"/>
    <w:rsid w:val="00020CD6"/>
    <w:rsid w:val="00021092"/>
    <w:rsid w:val="00021159"/>
    <w:rsid w:val="00021374"/>
    <w:rsid w:val="00021721"/>
    <w:rsid w:val="00022256"/>
    <w:rsid w:val="000230E0"/>
    <w:rsid w:val="00023132"/>
    <w:rsid w:val="0002339E"/>
    <w:rsid w:val="00023671"/>
    <w:rsid w:val="00023809"/>
    <w:rsid w:val="00023B95"/>
    <w:rsid w:val="00023F70"/>
    <w:rsid w:val="000243F8"/>
    <w:rsid w:val="00025A35"/>
    <w:rsid w:val="00025BF2"/>
    <w:rsid w:val="00026084"/>
    <w:rsid w:val="00026B36"/>
    <w:rsid w:val="00027920"/>
    <w:rsid w:val="00027CE3"/>
    <w:rsid w:val="00027DAC"/>
    <w:rsid w:val="0003023C"/>
    <w:rsid w:val="00030767"/>
    <w:rsid w:val="00031003"/>
    <w:rsid w:val="000311CC"/>
    <w:rsid w:val="000313A9"/>
    <w:rsid w:val="00031B73"/>
    <w:rsid w:val="00031BA9"/>
    <w:rsid w:val="00031CA3"/>
    <w:rsid w:val="00032630"/>
    <w:rsid w:val="00032B66"/>
    <w:rsid w:val="00032C61"/>
    <w:rsid w:val="000335C5"/>
    <w:rsid w:val="00033CBF"/>
    <w:rsid w:val="000344BC"/>
    <w:rsid w:val="00035E8C"/>
    <w:rsid w:val="0003635F"/>
    <w:rsid w:val="00036459"/>
    <w:rsid w:val="000364DA"/>
    <w:rsid w:val="00036962"/>
    <w:rsid w:val="00037501"/>
    <w:rsid w:val="00037D3E"/>
    <w:rsid w:val="000401A5"/>
    <w:rsid w:val="00040BB4"/>
    <w:rsid w:val="00041184"/>
    <w:rsid w:val="00041668"/>
    <w:rsid w:val="0004189A"/>
    <w:rsid w:val="00041B2F"/>
    <w:rsid w:val="00042099"/>
    <w:rsid w:val="0004228E"/>
    <w:rsid w:val="00042AF9"/>
    <w:rsid w:val="000439F4"/>
    <w:rsid w:val="000449B5"/>
    <w:rsid w:val="00044B31"/>
    <w:rsid w:val="00044BF3"/>
    <w:rsid w:val="00044D4B"/>
    <w:rsid w:val="00045191"/>
    <w:rsid w:val="000455AB"/>
    <w:rsid w:val="00046237"/>
    <w:rsid w:val="00046C96"/>
    <w:rsid w:val="00047777"/>
    <w:rsid w:val="000506A5"/>
    <w:rsid w:val="000520C6"/>
    <w:rsid w:val="000528D3"/>
    <w:rsid w:val="00053249"/>
    <w:rsid w:val="00053549"/>
    <w:rsid w:val="0005454C"/>
    <w:rsid w:val="000547EF"/>
    <w:rsid w:val="0005481F"/>
    <w:rsid w:val="00054E52"/>
    <w:rsid w:val="000551A4"/>
    <w:rsid w:val="000551FD"/>
    <w:rsid w:val="00055353"/>
    <w:rsid w:val="000553FB"/>
    <w:rsid w:val="0005592F"/>
    <w:rsid w:val="00055FE7"/>
    <w:rsid w:val="00055FF4"/>
    <w:rsid w:val="0005613B"/>
    <w:rsid w:val="000563A8"/>
    <w:rsid w:val="00056B16"/>
    <w:rsid w:val="00056D28"/>
    <w:rsid w:val="0005732D"/>
    <w:rsid w:val="00057502"/>
    <w:rsid w:val="000577F8"/>
    <w:rsid w:val="000578A8"/>
    <w:rsid w:val="00061936"/>
    <w:rsid w:val="00061B31"/>
    <w:rsid w:val="0006234D"/>
    <w:rsid w:val="000627B6"/>
    <w:rsid w:val="00062CF1"/>
    <w:rsid w:val="00063270"/>
    <w:rsid w:val="000637D1"/>
    <w:rsid w:val="000638AE"/>
    <w:rsid w:val="000642C1"/>
    <w:rsid w:val="00064366"/>
    <w:rsid w:val="000648A9"/>
    <w:rsid w:val="00064ACF"/>
    <w:rsid w:val="00064BCC"/>
    <w:rsid w:val="00065EBA"/>
    <w:rsid w:val="00066F23"/>
    <w:rsid w:val="00067DA7"/>
    <w:rsid w:val="00067E05"/>
    <w:rsid w:val="000704B9"/>
    <w:rsid w:val="00070510"/>
    <w:rsid w:val="000711BF"/>
    <w:rsid w:val="00072927"/>
    <w:rsid w:val="00072941"/>
    <w:rsid w:val="00072EE7"/>
    <w:rsid w:val="00073952"/>
    <w:rsid w:val="00074701"/>
    <w:rsid w:val="00074F7D"/>
    <w:rsid w:val="00075187"/>
    <w:rsid w:val="00076939"/>
    <w:rsid w:val="000774B1"/>
    <w:rsid w:val="00077B21"/>
    <w:rsid w:val="00080BFD"/>
    <w:rsid w:val="00081420"/>
    <w:rsid w:val="00081AA2"/>
    <w:rsid w:val="0008275B"/>
    <w:rsid w:val="00082DA5"/>
    <w:rsid w:val="00083335"/>
    <w:rsid w:val="00083B1E"/>
    <w:rsid w:val="00083EB9"/>
    <w:rsid w:val="00083FD9"/>
    <w:rsid w:val="000848E2"/>
    <w:rsid w:val="00084904"/>
    <w:rsid w:val="00084D5A"/>
    <w:rsid w:val="00085562"/>
    <w:rsid w:val="00086F92"/>
    <w:rsid w:val="00087191"/>
    <w:rsid w:val="00087B0A"/>
    <w:rsid w:val="00090155"/>
    <w:rsid w:val="00090424"/>
    <w:rsid w:val="00090490"/>
    <w:rsid w:val="0009062F"/>
    <w:rsid w:val="0009077F"/>
    <w:rsid w:val="00090D38"/>
    <w:rsid w:val="00090E44"/>
    <w:rsid w:val="00090F22"/>
    <w:rsid w:val="000910D8"/>
    <w:rsid w:val="000918A7"/>
    <w:rsid w:val="00091A0B"/>
    <w:rsid w:val="00091FB4"/>
    <w:rsid w:val="000920C2"/>
    <w:rsid w:val="00092143"/>
    <w:rsid w:val="00092525"/>
    <w:rsid w:val="000926A7"/>
    <w:rsid w:val="00092C9D"/>
    <w:rsid w:val="000932AB"/>
    <w:rsid w:val="0009359B"/>
    <w:rsid w:val="000935A2"/>
    <w:rsid w:val="0009408B"/>
    <w:rsid w:val="00094517"/>
    <w:rsid w:val="00095348"/>
    <w:rsid w:val="00095675"/>
    <w:rsid w:val="00095A09"/>
    <w:rsid w:val="00095E0F"/>
    <w:rsid w:val="00095ED7"/>
    <w:rsid w:val="00096546"/>
    <w:rsid w:val="00096708"/>
    <w:rsid w:val="00097000"/>
    <w:rsid w:val="000970C6"/>
    <w:rsid w:val="000A0FD3"/>
    <w:rsid w:val="000A17DB"/>
    <w:rsid w:val="000A182E"/>
    <w:rsid w:val="000A1FE9"/>
    <w:rsid w:val="000A2C0A"/>
    <w:rsid w:val="000A412C"/>
    <w:rsid w:val="000A4479"/>
    <w:rsid w:val="000A47BF"/>
    <w:rsid w:val="000A50A4"/>
    <w:rsid w:val="000A5394"/>
    <w:rsid w:val="000A5842"/>
    <w:rsid w:val="000A585A"/>
    <w:rsid w:val="000A59CB"/>
    <w:rsid w:val="000A5B62"/>
    <w:rsid w:val="000A6230"/>
    <w:rsid w:val="000A6280"/>
    <w:rsid w:val="000A6DFD"/>
    <w:rsid w:val="000A78BA"/>
    <w:rsid w:val="000A7A93"/>
    <w:rsid w:val="000A7DEA"/>
    <w:rsid w:val="000B0066"/>
    <w:rsid w:val="000B04A5"/>
    <w:rsid w:val="000B052F"/>
    <w:rsid w:val="000B06C5"/>
    <w:rsid w:val="000B0CE5"/>
    <w:rsid w:val="000B1685"/>
    <w:rsid w:val="000B195E"/>
    <w:rsid w:val="000B2017"/>
    <w:rsid w:val="000B2232"/>
    <w:rsid w:val="000B2AC8"/>
    <w:rsid w:val="000B2AE1"/>
    <w:rsid w:val="000B2FC1"/>
    <w:rsid w:val="000B3597"/>
    <w:rsid w:val="000B35B5"/>
    <w:rsid w:val="000B3A30"/>
    <w:rsid w:val="000B3DE5"/>
    <w:rsid w:val="000B432D"/>
    <w:rsid w:val="000B4777"/>
    <w:rsid w:val="000B4FE0"/>
    <w:rsid w:val="000B65E7"/>
    <w:rsid w:val="000B6938"/>
    <w:rsid w:val="000B7C2D"/>
    <w:rsid w:val="000B7CC8"/>
    <w:rsid w:val="000C04EE"/>
    <w:rsid w:val="000C0885"/>
    <w:rsid w:val="000C09FF"/>
    <w:rsid w:val="000C0C18"/>
    <w:rsid w:val="000C0CBA"/>
    <w:rsid w:val="000C0F14"/>
    <w:rsid w:val="000C1999"/>
    <w:rsid w:val="000C1D16"/>
    <w:rsid w:val="000C2274"/>
    <w:rsid w:val="000C3B1F"/>
    <w:rsid w:val="000C4597"/>
    <w:rsid w:val="000C4F74"/>
    <w:rsid w:val="000C506D"/>
    <w:rsid w:val="000C50D3"/>
    <w:rsid w:val="000C527C"/>
    <w:rsid w:val="000C54A7"/>
    <w:rsid w:val="000C59FC"/>
    <w:rsid w:val="000C6755"/>
    <w:rsid w:val="000C68C7"/>
    <w:rsid w:val="000C7504"/>
    <w:rsid w:val="000C7E80"/>
    <w:rsid w:val="000D14C9"/>
    <w:rsid w:val="000D1877"/>
    <w:rsid w:val="000D1957"/>
    <w:rsid w:val="000D19C7"/>
    <w:rsid w:val="000D2692"/>
    <w:rsid w:val="000D2C14"/>
    <w:rsid w:val="000D31C0"/>
    <w:rsid w:val="000D38CB"/>
    <w:rsid w:val="000D39AD"/>
    <w:rsid w:val="000D4810"/>
    <w:rsid w:val="000D5737"/>
    <w:rsid w:val="000D5926"/>
    <w:rsid w:val="000D666C"/>
    <w:rsid w:val="000D6934"/>
    <w:rsid w:val="000D6DBD"/>
    <w:rsid w:val="000E041C"/>
    <w:rsid w:val="000E0941"/>
    <w:rsid w:val="000E0978"/>
    <w:rsid w:val="000E1064"/>
    <w:rsid w:val="000E1638"/>
    <w:rsid w:val="000E164C"/>
    <w:rsid w:val="000E18D9"/>
    <w:rsid w:val="000E1957"/>
    <w:rsid w:val="000E1C5E"/>
    <w:rsid w:val="000E22EA"/>
    <w:rsid w:val="000E2E71"/>
    <w:rsid w:val="000E2F39"/>
    <w:rsid w:val="000E338B"/>
    <w:rsid w:val="000E36A4"/>
    <w:rsid w:val="000E3C5A"/>
    <w:rsid w:val="000E4B25"/>
    <w:rsid w:val="000E4D72"/>
    <w:rsid w:val="000E5B5F"/>
    <w:rsid w:val="000E63A5"/>
    <w:rsid w:val="000E6EA1"/>
    <w:rsid w:val="000E74EE"/>
    <w:rsid w:val="000F08CD"/>
    <w:rsid w:val="000F091D"/>
    <w:rsid w:val="000F0D35"/>
    <w:rsid w:val="000F0D74"/>
    <w:rsid w:val="000F1724"/>
    <w:rsid w:val="000F1A5B"/>
    <w:rsid w:val="000F23EE"/>
    <w:rsid w:val="000F2597"/>
    <w:rsid w:val="000F27BD"/>
    <w:rsid w:val="000F2EAE"/>
    <w:rsid w:val="000F329E"/>
    <w:rsid w:val="000F3301"/>
    <w:rsid w:val="000F3355"/>
    <w:rsid w:val="000F339E"/>
    <w:rsid w:val="000F384B"/>
    <w:rsid w:val="000F3B11"/>
    <w:rsid w:val="000F3B87"/>
    <w:rsid w:val="000F42E6"/>
    <w:rsid w:val="000F43F0"/>
    <w:rsid w:val="000F45E2"/>
    <w:rsid w:val="000F461F"/>
    <w:rsid w:val="000F47E7"/>
    <w:rsid w:val="000F4A60"/>
    <w:rsid w:val="000F543F"/>
    <w:rsid w:val="000F56D5"/>
    <w:rsid w:val="000F5B3A"/>
    <w:rsid w:val="000F5C62"/>
    <w:rsid w:val="000F6688"/>
    <w:rsid w:val="000F68A1"/>
    <w:rsid w:val="000F7FE2"/>
    <w:rsid w:val="001004B8"/>
    <w:rsid w:val="001004BB"/>
    <w:rsid w:val="00100696"/>
    <w:rsid w:val="001007B1"/>
    <w:rsid w:val="001009E0"/>
    <w:rsid w:val="00100BF1"/>
    <w:rsid w:val="001010A4"/>
    <w:rsid w:val="001010EC"/>
    <w:rsid w:val="00101329"/>
    <w:rsid w:val="001013CE"/>
    <w:rsid w:val="00102351"/>
    <w:rsid w:val="00102F77"/>
    <w:rsid w:val="001030C2"/>
    <w:rsid w:val="0010369D"/>
    <w:rsid w:val="00103CDB"/>
    <w:rsid w:val="00103E16"/>
    <w:rsid w:val="0010459D"/>
    <w:rsid w:val="00106E2D"/>
    <w:rsid w:val="00106F80"/>
    <w:rsid w:val="0010733B"/>
    <w:rsid w:val="001079E4"/>
    <w:rsid w:val="00107D6E"/>
    <w:rsid w:val="00107EF1"/>
    <w:rsid w:val="00110682"/>
    <w:rsid w:val="00110D56"/>
    <w:rsid w:val="00112A3F"/>
    <w:rsid w:val="00112B33"/>
    <w:rsid w:val="001130C9"/>
    <w:rsid w:val="00113320"/>
    <w:rsid w:val="00113546"/>
    <w:rsid w:val="001150C4"/>
    <w:rsid w:val="00115323"/>
    <w:rsid w:val="001155E2"/>
    <w:rsid w:val="0011575B"/>
    <w:rsid w:val="00115DC7"/>
    <w:rsid w:val="00116095"/>
    <w:rsid w:val="001160C4"/>
    <w:rsid w:val="00116238"/>
    <w:rsid w:val="001162C0"/>
    <w:rsid w:val="001163D0"/>
    <w:rsid w:val="00116581"/>
    <w:rsid w:val="001166B0"/>
    <w:rsid w:val="00117179"/>
    <w:rsid w:val="001176BD"/>
    <w:rsid w:val="001177C3"/>
    <w:rsid w:val="00117901"/>
    <w:rsid w:val="00120001"/>
    <w:rsid w:val="00120362"/>
    <w:rsid w:val="00120E74"/>
    <w:rsid w:val="0012142C"/>
    <w:rsid w:val="00121A80"/>
    <w:rsid w:val="001220DF"/>
    <w:rsid w:val="00122340"/>
    <w:rsid w:val="001227E3"/>
    <w:rsid w:val="0012307A"/>
    <w:rsid w:val="00123954"/>
    <w:rsid w:val="00123A81"/>
    <w:rsid w:val="00123EEA"/>
    <w:rsid w:val="00124048"/>
    <w:rsid w:val="0012409E"/>
    <w:rsid w:val="0012457D"/>
    <w:rsid w:val="00124979"/>
    <w:rsid w:val="00124B55"/>
    <w:rsid w:val="00125550"/>
    <w:rsid w:val="001260D2"/>
    <w:rsid w:val="00126161"/>
    <w:rsid w:val="0012629D"/>
    <w:rsid w:val="0012648A"/>
    <w:rsid w:val="001264F7"/>
    <w:rsid w:val="00127569"/>
    <w:rsid w:val="00127B3E"/>
    <w:rsid w:val="0013033A"/>
    <w:rsid w:val="001306BF"/>
    <w:rsid w:val="00130753"/>
    <w:rsid w:val="001316AF"/>
    <w:rsid w:val="001318A4"/>
    <w:rsid w:val="00131C40"/>
    <w:rsid w:val="0013277F"/>
    <w:rsid w:val="001328B3"/>
    <w:rsid w:val="00132D4C"/>
    <w:rsid w:val="00132D61"/>
    <w:rsid w:val="00133451"/>
    <w:rsid w:val="00134038"/>
    <w:rsid w:val="0013416C"/>
    <w:rsid w:val="001344C6"/>
    <w:rsid w:val="00134D46"/>
    <w:rsid w:val="00135408"/>
    <w:rsid w:val="00135436"/>
    <w:rsid w:val="00135788"/>
    <w:rsid w:val="00136A2F"/>
    <w:rsid w:val="00136EFD"/>
    <w:rsid w:val="001372E7"/>
    <w:rsid w:val="0013731F"/>
    <w:rsid w:val="00137509"/>
    <w:rsid w:val="00137FAE"/>
    <w:rsid w:val="001400B5"/>
    <w:rsid w:val="00140879"/>
    <w:rsid w:val="00140EA6"/>
    <w:rsid w:val="0014136C"/>
    <w:rsid w:val="00141C5A"/>
    <w:rsid w:val="00142233"/>
    <w:rsid w:val="001424A3"/>
    <w:rsid w:val="00142C96"/>
    <w:rsid w:val="00142F63"/>
    <w:rsid w:val="001443A0"/>
    <w:rsid w:val="00144549"/>
    <w:rsid w:val="00144756"/>
    <w:rsid w:val="00144947"/>
    <w:rsid w:val="00144B7B"/>
    <w:rsid w:val="00145534"/>
    <w:rsid w:val="001457CA"/>
    <w:rsid w:val="00145A83"/>
    <w:rsid w:val="00145AF9"/>
    <w:rsid w:val="00145D20"/>
    <w:rsid w:val="001465D1"/>
    <w:rsid w:val="00146F87"/>
    <w:rsid w:val="00147D09"/>
    <w:rsid w:val="00147D53"/>
    <w:rsid w:val="00147EBB"/>
    <w:rsid w:val="0015025B"/>
    <w:rsid w:val="00150541"/>
    <w:rsid w:val="001506FB"/>
    <w:rsid w:val="00150A89"/>
    <w:rsid w:val="00150F77"/>
    <w:rsid w:val="001510C3"/>
    <w:rsid w:val="00151262"/>
    <w:rsid w:val="001512D4"/>
    <w:rsid w:val="001515A0"/>
    <w:rsid w:val="00151608"/>
    <w:rsid w:val="00152062"/>
    <w:rsid w:val="00152614"/>
    <w:rsid w:val="001526DE"/>
    <w:rsid w:val="00152876"/>
    <w:rsid w:val="00152D17"/>
    <w:rsid w:val="00152EE6"/>
    <w:rsid w:val="0015382B"/>
    <w:rsid w:val="00153B5B"/>
    <w:rsid w:val="00153ECC"/>
    <w:rsid w:val="001541CE"/>
    <w:rsid w:val="00154902"/>
    <w:rsid w:val="00154B42"/>
    <w:rsid w:val="00155405"/>
    <w:rsid w:val="00155A89"/>
    <w:rsid w:val="00155F12"/>
    <w:rsid w:val="00156145"/>
    <w:rsid w:val="001562BD"/>
    <w:rsid w:val="00156C04"/>
    <w:rsid w:val="00156D06"/>
    <w:rsid w:val="00157234"/>
    <w:rsid w:val="00157361"/>
    <w:rsid w:val="001575D0"/>
    <w:rsid w:val="001601D6"/>
    <w:rsid w:val="00160349"/>
    <w:rsid w:val="0016053B"/>
    <w:rsid w:val="001606A2"/>
    <w:rsid w:val="00160D84"/>
    <w:rsid w:val="00160F6B"/>
    <w:rsid w:val="001617F2"/>
    <w:rsid w:val="00161838"/>
    <w:rsid w:val="00161E3B"/>
    <w:rsid w:val="00162011"/>
    <w:rsid w:val="0016251C"/>
    <w:rsid w:val="001625D5"/>
    <w:rsid w:val="00162608"/>
    <w:rsid w:val="001626D1"/>
    <w:rsid w:val="0016281C"/>
    <w:rsid w:val="00162DE6"/>
    <w:rsid w:val="00162F59"/>
    <w:rsid w:val="00163294"/>
    <w:rsid w:val="001632D2"/>
    <w:rsid w:val="0016381E"/>
    <w:rsid w:val="00163FEB"/>
    <w:rsid w:val="0016409B"/>
    <w:rsid w:val="001641F3"/>
    <w:rsid w:val="001645AC"/>
    <w:rsid w:val="00164B8A"/>
    <w:rsid w:val="001663A4"/>
    <w:rsid w:val="00166DE0"/>
    <w:rsid w:val="00167AA7"/>
    <w:rsid w:val="00167B61"/>
    <w:rsid w:val="00170611"/>
    <w:rsid w:val="001708CA"/>
    <w:rsid w:val="00170D98"/>
    <w:rsid w:val="00170E6D"/>
    <w:rsid w:val="00171188"/>
    <w:rsid w:val="00171324"/>
    <w:rsid w:val="00171B8E"/>
    <w:rsid w:val="00171E25"/>
    <w:rsid w:val="00172139"/>
    <w:rsid w:val="00172EF2"/>
    <w:rsid w:val="0017306B"/>
    <w:rsid w:val="0017326A"/>
    <w:rsid w:val="00173653"/>
    <w:rsid w:val="00173B8F"/>
    <w:rsid w:val="00173C71"/>
    <w:rsid w:val="00173ED8"/>
    <w:rsid w:val="00174063"/>
    <w:rsid w:val="00174429"/>
    <w:rsid w:val="00174FAF"/>
    <w:rsid w:val="00175357"/>
    <w:rsid w:val="00175741"/>
    <w:rsid w:val="00176821"/>
    <w:rsid w:val="00177E9D"/>
    <w:rsid w:val="00180798"/>
    <w:rsid w:val="00180AD1"/>
    <w:rsid w:val="00181111"/>
    <w:rsid w:val="00181273"/>
    <w:rsid w:val="001813DC"/>
    <w:rsid w:val="00181D44"/>
    <w:rsid w:val="00181E6F"/>
    <w:rsid w:val="001835A2"/>
    <w:rsid w:val="0018361C"/>
    <w:rsid w:val="00183773"/>
    <w:rsid w:val="001837E6"/>
    <w:rsid w:val="00183A23"/>
    <w:rsid w:val="00183D71"/>
    <w:rsid w:val="001840A0"/>
    <w:rsid w:val="00184307"/>
    <w:rsid w:val="00184358"/>
    <w:rsid w:val="00184F4D"/>
    <w:rsid w:val="00185048"/>
    <w:rsid w:val="00185912"/>
    <w:rsid w:val="00185C46"/>
    <w:rsid w:val="001861CB"/>
    <w:rsid w:val="0018643D"/>
    <w:rsid w:val="00186852"/>
    <w:rsid w:val="00186B32"/>
    <w:rsid w:val="00187012"/>
    <w:rsid w:val="00187353"/>
    <w:rsid w:val="00190110"/>
    <w:rsid w:val="001903CD"/>
    <w:rsid w:val="00191C37"/>
    <w:rsid w:val="001925FA"/>
    <w:rsid w:val="00192BD8"/>
    <w:rsid w:val="00193077"/>
    <w:rsid w:val="00193388"/>
    <w:rsid w:val="00193C22"/>
    <w:rsid w:val="00193DC5"/>
    <w:rsid w:val="00194488"/>
    <w:rsid w:val="001947A7"/>
    <w:rsid w:val="00194A04"/>
    <w:rsid w:val="001951F0"/>
    <w:rsid w:val="001953A9"/>
    <w:rsid w:val="001958EA"/>
    <w:rsid w:val="00195D5C"/>
    <w:rsid w:val="001964EB"/>
    <w:rsid w:val="0019655D"/>
    <w:rsid w:val="001975D8"/>
    <w:rsid w:val="00197C26"/>
    <w:rsid w:val="00197CBF"/>
    <w:rsid w:val="001A008B"/>
    <w:rsid w:val="001A04C5"/>
    <w:rsid w:val="001A06AC"/>
    <w:rsid w:val="001A0A26"/>
    <w:rsid w:val="001A0E8E"/>
    <w:rsid w:val="001A17B5"/>
    <w:rsid w:val="001A1967"/>
    <w:rsid w:val="001A1B3A"/>
    <w:rsid w:val="001A1D31"/>
    <w:rsid w:val="001A244F"/>
    <w:rsid w:val="001A24F4"/>
    <w:rsid w:val="001A265A"/>
    <w:rsid w:val="001A2A8D"/>
    <w:rsid w:val="001A2EDB"/>
    <w:rsid w:val="001A3737"/>
    <w:rsid w:val="001A3BDE"/>
    <w:rsid w:val="001A409A"/>
    <w:rsid w:val="001A40E0"/>
    <w:rsid w:val="001A47DE"/>
    <w:rsid w:val="001A4D9E"/>
    <w:rsid w:val="001A4DF4"/>
    <w:rsid w:val="001A521B"/>
    <w:rsid w:val="001A55B2"/>
    <w:rsid w:val="001A57A0"/>
    <w:rsid w:val="001A5F65"/>
    <w:rsid w:val="001A62FE"/>
    <w:rsid w:val="001A65CF"/>
    <w:rsid w:val="001A6724"/>
    <w:rsid w:val="001A7067"/>
    <w:rsid w:val="001A75AE"/>
    <w:rsid w:val="001B0BFB"/>
    <w:rsid w:val="001B1381"/>
    <w:rsid w:val="001B191A"/>
    <w:rsid w:val="001B2D72"/>
    <w:rsid w:val="001B315F"/>
    <w:rsid w:val="001B320B"/>
    <w:rsid w:val="001B33CF"/>
    <w:rsid w:val="001B3D81"/>
    <w:rsid w:val="001B3DCD"/>
    <w:rsid w:val="001B3DE8"/>
    <w:rsid w:val="001B4F68"/>
    <w:rsid w:val="001B4FD0"/>
    <w:rsid w:val="001B616A"/>
    <w:rsid w:val="001B64E8"/>
    <w:rsid w:val="001B66AF"/>
    <w:rsid w:val="001B6889"/>
    <w:rsid w:val="001B6E14"/>
    <w:rsid w:val="001B725A"/>
    <w:rsid w:val="001B7B71"/>
    <w:rsid w:val="001C0037"/>
    <w:rsid w:val="001C0865"/>
    <w:rsid w:val="001C0ACF"/>
    <w:rsid w:val="001C1CE4"/>
    <w:rsid w:val="001C263C"/>
    <w:rsid w:val="001C2F25"/>
    <w:rsid w:val="001C300B"/>
    <w:rsid w:val="001C3B1C"/>
    <w:rsid w:val="001C4083"/>
    <w:rsid w:val="001C4571"/>
    <w:rsid w:val="001C487C"/>
    <w:rsid w:val="001C4AC0"/>
    <w:rsid w:val="001C4CA2"/>
    <w:rsid w:val="001C4FC1"/>
    <w:rsid w:val="001C53F9"/>
    <w:rsid w:val="001C6097"/>
    <w:rsid w:val="001C60FA"/>
    <w:rsid w:val="001C654A"/>
    <w:rsid w:val="001C6CD8"/>
    <w:rsid w:val="001C6CEA"/>
    <w:rsid w:val="001C6E96"/>
    <w:rsid w:val="001C701D"/>
    <w:rsid w:val="001C70B8"/>
    <w:rsid w:val="001C7143"/>
    <w:rsid w:val="001C7314"/>
    <w:rsid w:val="001C7720"/>
    <w:rsid w:val="001C78D6"/>
    <w:rsid w:val="001C7A1C"/>
    <w:rsid w:val="001C7CD8"/>
    <w:rsid w:val="001D020D"/>
    <w:rsid w:val="001D039F"/>
    <w:rsid w:val="001D16B6"/>
    <w:rsid w:val="001D16C9"/>
    <w:rsid w:val="001D2D7A"/>
    <w:rsid w:val="001D3A81"/>
    <w:rsid w:val="001D3C5F"/>
    <w:rsid w:val="001D3CEC"/>
    <w:rsid w:val="001D3D94"/>
    <w:rsid w:val="001D40C5"/>
    <w:rsid w:val="001D5204"/>
    <w:rsid w:val="001D5D9E"/>
    <w:rsid w:val="001D73A0"/>
    <w:rsid w:val="001D7686"/>
    <w:rsid w:val="001D76B8"/>
    <w:rsid w:val="001D78A4"/>
    <w:rsid w:val="001D7BCA"/>
    <w:rsid w:val="001D7C92"/>
    <w:rsid w:val="001E01D5"/>
    <w:rsid w:val="001E0380"/>
    <w:rsid w:val="001E071F"/>
    <w:rsid w:val="001E07C8"/>
    <w:rsid w:val="001E0C1B"/>
    <w:rsid w:val="001E0C1C"/>
    <w:rsid w:val="001E0D57"/>
    <w:rsid w:val="001E1446"/>
    <w:rsid w:val="001E2769"/>
    <w:rsid w:val="001E2823"/>
    <w:rsid w:val="001E2BDC"/>
    <w:rsid w:val="001E309F"/>
    <w:rsid w:val="001E30AB"/>
    <w:rsid w:val="001E33F0"/>
    <w:rsid w:val="001E37BD"/>
    <w:rsid w:val="001E39BC"/>
    <w:rsid w:val="001E3C62"/>
    <w:rsid w:val="001E3E53"/>
    <w:rsid w:val="001E46EE"/>
    <w:rsid w:val="001E488A"/>
    <w:rsid w:val="001E4DB1"/>
    <w:rsid w:val="001E5097"/>
    <w:rsid w:val="001E54D1"/>
    <w:rsid w:val="001E5670"/>
    <w:rsid w:val="001E592B"/>
    <w:rsid w:val="001E5AC6"/>
    <w:rsid w:val="001E5CBC"/>
    <w:rsid w:val="001E6255"/>
    <w:rsid w:val="001E63C3"/>
    <w:rsid w:val="001E67D9"/>
    <w:rsid w:val="001E79C2"/>
    <w:rsid w:val="001E7B33"/>
    <w:rsid w:val="001E7C62"/>
    <w:rsid w:val="001F00C8"/>
    <w:rsid w:val="001F0EB4"/>
    <w:rsid w:val="001F1164"/>
    <w:rsid w:val="001F1377"/>
    <w:rsid w:val="001F158C"/>
    <w:rsid w:val="001F196E"/>
    <w:rsid w:val="001F1F76"/>
    <w:rsid w:val="001F23C9"/>
    <w:rsid w:val="001F2912"/>
    <w:rsid w:val="001F29C5"/>
    <w:rsid w:val="001F2F11"/>
    <w:rsid w:val="001F326E"/>
    <w:rsid w:val="001F4297"/>
    <w:rsid w:val="001F4B42"/>
    <w:rsid w:val="001F4F7C"/>
    <w:rsid w:val="001F5520"/>
    <w:rsid w:val="001F59D0"/>
    <w:rsid w:val="001F5CE0"/>
    <w:rsid w:val="001F626E"/>
    <w:rsid w:val="001F71C4"/>
    <w:rsid w:val="001F73CF"/>
    <w:rsid w:val="001F781C"/>
    <w:rsid w:val="001F7885"/>
    <w:rsid w:val="001F7A92"/>
    <w:rsid w:val="001F7B14"/>
    <w:rsid w:val="0020091A"/>
    <w:rsid w:val="00200D6A"/>
    <w:rsid w:val="0020150A"/>
    <w:rsid w:val="00201A8C"/>
    <w:rsid w:val="00202AFF"/>
    <w:rsid w:val="002035D1"/>
    <w:rsid w:val="00203D7A"/>
    <w:rsid w:val="002047DB"/>
    <w:rsid w:val="00204A44"/>
    <w:rsid w:val="00204A85"/>
    <w:rsid w:val="00205904"/>
    <w:rsid w:val="00205D60"/>
    <w:rsid w:val="00206100"/>
    <w:rsid w:val="00206C35"/>
    <w:rsid w:val="00206DEE"/>
    <w:rsid w:val="00206EBB"/>
    <w:rsid w:val="002074EE"/>
    <w:rsid w:val="0020775B"/>
    <w:rsid w:val="00207CD2"/>
    <w:rsid w:val="0021033C"/>
    <w:rsid w:val="00210CF8"/>
    <w:rsid w:val="00210F35"/>
    <w:rsid w:val="002113B4"/>
    <w:rsid w:val="002114DF"/>
    <w:rsid w:val="002119DF"/>
    <w:rsid w:val="00212344"/>
    <w:rsid w:val="0021353A"/>
    <w:rsid w:val="002136BA"/>
    <w:rsid w:val="00213701"/>
    <w:rsid w:val="00213CE2"/>
    <w:rsid w:val="00213E71"/>
    <w:rsid w:val="0021434F"/>
    <w:rsid w:val="00214473"/>
    <w:rsid w:val="00214C27"/>
    <w:rsid w:val="00214D57"/>
    <w:rsid w:val="002150C3"/>
    <w:rsid w:val="002153F5"/>
    <w:rsid w:val="0021623D"/>
    <w:rsid w:val="00216F22"/>
    <w:rsid w:val="00216FB7"/>
    <w:rsid w:val="00217F44"/>
    <w:rsid w:val="00217FA2"/>
    <w:rsid w:val="0022058C"/>
    <w:rsid w:val="00220DE3"/>
    <w:rsid w:val="00221EC2"/>
    <w:rsid w:val="00222022"/>
    <w:rsid w:val="00222195"/>
    <w:rsid w:val="0022238C"/>
    <w:rsid w:val="00222775"/>
    <w:rsid w:val="00222855"/>
    <w:rsid w:val="00222BBB"/>
    <w:rsid w:val="0022359B"/>
    <w:rsid w:val="002235E0"/>
    <w:rsid w:val="002236AC"/>
    <w:rsid w:val="00223865"/>
    <w:rsid w:val="00223C15"/>
    <w:rsid w:val="00224581"/>
    <w:rsid w:val="00225163"/>
    <w:rsid w:val="002255B6"/>
    <w:rsid w:val="00225F52"/>
    <w:rsid w:val="002264C2"/>
    <w:rsid w:val="00226BD8"/>
    <w:rsid w:val="00226E29"/>
    <w:rsid w:val="0022743C"/>
    <w:rsid w:val="00227731"/>
    <w:rsid w:val="00227C25"/>
    <w:rsid w:val="002300A0"/>
    <w:rsid w:val="0023016B"/>
    <w:rsid w:val="002302A7"/>
    <w:rsid w:val="00230556"/>
    <w:rsid w:val="00230F61"/>
    <w:rsid w:val="002315D0"/>
    <w:rsid w:val="00231941"/>
    <w:rsid w:val="0023241B"/>
    <w:rsid w:val="00232602"/>
    <w:rsid w:val="00232715"/>
    <w:rsid w:val="00232FBC"/>
    <w:rsid w:val="0023407C"/>
    <w:rsid w:val="00234B6F"/>
    <w:rsid w:val="00234B8A"/>
    <w:rsid w:val="00234C6E"/>
    <w:rsid w:val="00234F2F"/>
    <w:rsid w:val="00235B88"/>
    <w:rsid w:val="00235F08"/>
    <w:rsid w:val="00235F24"/>
    <w:rsid w:val="002360C8"/>
    <w:rsid w:val="002365E1"/>
    <w:rsid w:val="002368E0"/>
    <w:rsid w:val="00237109"/>
    <w:rsid w:val="00237C83"/>
    <w:rsid w:val="002408A1"/>
    <w:rsid w:val="0024180A"/>
    <w:rsid w:val="00241BD8"/>
    <w:rsid w:val="0024263C"/>
    <w:rsid w:val="00242F2C"/>
    <w:rsid w:val="002433CF"/>
    <w:rsid w:val="00243942"/>
    <w:rsid w:val="00243FF6"/>
    <w:rsid w:val="002442F5"/>
    <w:rsid w:val="0024483C"/>
    <w:rsid w:val="00244ECF"/>
    <w:rsid w:val="00244F6B"/>
    <w:rsid w:val="00244FCE"/>
    <w:rsid w:val="002452B6"/>
    <w:rsid w:val="00245597"/>
    <w:rsid w:val="002459FF"/>
    <w:rsid w:val="00246152"/>
    <w:rsid w:val="00246548"/>
    <w:rsid w:val="002467F1"/>
    <w:rsid w:val="00246A60"/>
    <w:rsid w:val="00246DDA"/>
    <w:rsid w:val="00246E8E"/>
    <w:rsid w:val="0024726D"/>
    <w:rsid w:val="00247407"/>
    <w:rsid w:val="002479F9"/>
    <w:rsid w:val="00247CA8"/>
    <w:rsid w:val="002512AE"/>
    <w:rsid w:val="00251594"/>
    <w:rsid w:val="00251D53"/>
    <w:rsid w:val="00252019"/>
    <w:rsid w:val="002526BD"/>
    <w:rsid w:val="00252AEF"/>
    <w:rsid w:val="00252D8C"/>
    <w:rsid w:val="00252F0B"/>
    <w:rsid w:val="002536B9"/>
    <w:rsid w:val="00253A0C"/>
    <w:rsid w:val="00253C66"/>
    <w:rsid w:val="00254CF9"/>
    <w:rsid w:val="00255548"/>
    <w:rsid w:val="002557F1"/>
    <w:rsid w:val="00256BCC"/>
    <w:rsid w:val="00256DBB"/>
    <w:rsid w:val="00256DE8"/>
    <w:rsid w:val="002573C6"/>
    <w:rsid w:val="00257633"/>
    <w:rsid w:val="002577D1"/>
    <w:rsid w:val="00260D83"/>
    <w:rsid w:val="00260E15"/>
    <w:rsid w:val="00260F61"/>
    <w:rsid w:val="00261229"/>
    <w:rsid w:val="0026190F"/>
    <w:rsid w:val="00261A77"/>
    <w:rsid w:val="00261EE8"/>
    <w:rsid w:val="002631C4"/>
    <w:rsid w:val="002640B3"/>
    <w:rsid w:val="002652FD"/>
    <w:rsid w:val="002658D3"/>
    <w:rsid w:val="00265CD4"/>
    <w:rsid w:val="00265DE1"/>
    <w:rsid w:val="00265EE3"/>
    <w:rsid w:val="00265FD3"/>
    <w:rsid w:val="00266FF0"/>
    <w:rsid w:val="00267789"/>
    <w:rsid w:val="00267D7C"/>
    <w:rsid w:val="002701CC"/>
    <w:rsid w:val="00270B85"/>
    <w:rsid w:val="00270BC0"/>
    <w:rsid w:val="00270E9A"/>
    <w:rsid w:val="00270ECC"/>
    <w:rsid w:val="002712EF"/>
    <w:rsid w:val="002713C0"/>
    <w:rsid w:val="0027146C"/>
    <w:rsid w:val="0027149F"/>
    <w:rsid w:val="00271549"/>
    <w:rsid w:val="002716C8"/>
    <w:rsid w:val="00271A0C"/>
    <w:rsid w:val="00271EE6"/>
    <w:rsid w:val="002722FF"/>
    <w:rsid w:val="0027253F"/>
    <w:rsid w:val="002729FD"/>
    <w:rsid w:val="002731AD"/>
    <w:rsid w:val="002735A2"/>
    <w:rsid w:val="002739AA"/>
    <w:rsid w:val="0027425C"/>
    <w:rsid w:val="00274765"/>
    <w:rsid w:val="00274850"/>
    <w:rsid w:val="00275304"/>
    <w:rsid w:val="002754DA"/>
    <w:rsid w:val="00275A42"/>
    <w:rsid w:val="00276181"/>
    <w:rsid w:val="00276966"/>
    <w:rsid w:val="002771A8"/>
    <w:rsid w:val="002773CA"/>
    <w:rsid w:val="0027744B"/>
    <w:rsid w:val="00277502"/>
    <w:rsid w:val="002779BD"/>
    <w:rsid w:val="00280D47"/>
    <w:rsid w:val="002813A7"/>
    <w:rsid w:val="00281578"/>
    <w:rsid w:val="00281E73"/>
    <w:rsid w:val="00282B1B"/>
    <w:rsid w:val="0028331D"/>
    <w:rsid w:val="00283729"/>
    <w:rsid w:val="00283782"/>
    <w:rsid w:val="00283CEE"/>
    <w:rsid w:val="00284499"/>
    <w:rsid w:val="0028516F"/>
    <w:rsid w:val="00285D90"/>
    <w:rsid w:val="00286D14"/>
    <w:rsid w:val="00287349"/>
    <w:rsid w:val="0028757D"/>
    <w:rsid w:val="00287736"/>
    <w:rsid w:val="00287FF8"/>
    <w:rsid w:val="0029018B"/>
    <w:rsid w:val="002902E7"/>
    <w:rsid w:val="00290A9D"/>
    <w:rsid w:val="00290B8F"/>
    <w:rsid w:val="00291B4C"/>
    <w:rsid w:val="00291D09"/>
    <w:rsid w:val="00291DDB"/>
    <w:rsid w:val="00291ED0"/>
    <w:rsid w:val="0029204A"/>
    <w:rsid w:val="00292644"/>
    <w:rsid w:val="00292BD5"/>
    <w:rsid w:val="00292C14"/>
    <w:rsid w:val="0029311D"/>
    <w:rsid w:val="002939F4"/>
    <w:rsid w:val="002943FB"/>
    <w:rsid w:val="002944B1"/>
    <w:rsid w:val="0029463F"/>
    <w:rsid w:val="002948C8"/>
    <w:rsid w:val="00294D87"/>
    <w:rsid w:val="0029514E"/>
    <w:rsid w:val="00295181"/>
    <w:rsid w:val="0029531A"/>
    <w:rsid w:val="002955EF"/>
    <w:rsid w:val="00295771"/>
    <w:rsid w:val="0029580B"/>
    <w:rsid w:val="0029703E"/>
    <w:rsid w:val="002977FC"/>
    <w:rsid w:val="002A0243"/>
    <w:rsid w:val="002A0508"/>
    <w:rsid w:val="002A08F8"/>
    <w:rsid w:val="002A090D"/>
    <w:rsid w:val="002A169D"/>
    <w:rsid w:val="002A26DD"/>
    <w:rsid w:val="002A3750"/>
    <w:rsid w:val="002A3B33"/>
    <w:rsid w:val="002A3C58"/>
    <w:rsid w:val="002A3EA7"/>
    <w:rsid w:val="002A427B"/>
    <w:rsid w:val="002A4725"/>
    <w:rsid w:val="002A48D4"/>
    <w:rsid w:val="002A49F0"/>
    <w:rsid w:val="002A518A"/>
    <w:rsid w:val="002A5A08"/>
    <w:rsid w:val="002A5E64"/>
    <w:rsid w:val="002A5FD0"/>
    <w:rsid w:val="002A6B27"/>
    <w:rsid w:val="002A6E38"/>
    <w:rsid w:val="002A72FD"/>
    <w:rsid w:val="002A7FD1"/>
    <w:rsid w:val="002B0413"/>
    <w:rsid w:val="002B05D3"/>
    <w:rsid w:val="002B0DE3"/>
    <w:rsid w:val="002B1739"/>
    <w:rsid w:val="002B1802"/>
    <w:rsid w:val="002B1916"/>
    <w:rsid w:val="002B1F3E"/>
    <w:rsid w:val="002B263F"/>
    <w:rsid w:val="002B2E99"/>
    <w:rsid w:val="002B4C45"/>
    <w:rsid w:val="002B5054"/>
    <w:rsid w:val="002B6263"/>
    <w:rsid w:val="002B6C7E"/>
    <w:rsid w:val="002B72C6"/>
    <w:rsid w:val="002B7539"/>
    <w:rsid w:val="002B7A12"/>
    <w:rsid w:val="002B7A5B"/>
    <w:rsid w:val="002C00CE"/>
    <w:rsid w:val="002C199C"/>
    <w:rsid w:val="002C1A54"/>
    <w:rsid w:val="002C1D90"/>
    <w:rsid w:val="002C21E8"/>
    <w:rsid w:val="002C23E5"/>
    <w:rsid w:val="002C2F19"/>
    <w:rsid w:val="002C3833"/>
    <w:rsid w:val="002C3BF1"/>
    <w:rsid w:val="002C4D10"/>
    <w:rsid w:val="002C4DB1"/>
    <w:rsid w:val="002C4E27"/>
    <w:rsid w:val="002C5672"/>
    <w:rsid w:val="002C586F"/>
    <w:rsid w:val="002C61E8"/>
    <w:rsid w:val="002C6514"/>
    <w:rsid w:val="002C69F9"/>
    <w:rsid w:val="002C6D12"/>
    <w:rsid w:val="002C6E79"/>
    <w:rsid w:val="002D0F31"/>
    <w:rsid w:val="002D126A"/>
    <w:rsid w:val="002D1273"/>
    <w:rsid w:val="002D1305"/>
    <w:rsid w:val="002D1362"/>
    <w:rsid w:val="002D13C6"/>
    <w:rsid w:val="002D39B0"/>
    <w:rsid w:val="002D3B13"/>
    <w:rsid w:val="002D3F6A"/>
    <w:rsid w:val="002D4295"/>
    <w:rsid w:val="002D4668"/>
    <w:rsid w:val="002D63C2"/>
    <w:rsid w:val="002D67E3"/>
    <w:rsid w:val="002D7032"/>
    <w:rsid w:val="002E0041"/>
    <w:rsid w:val="002E015B"/>
    <w:rsid w:val="002E0C81"/>
    <w:rsid w:val="002E11A6"/>
    <w:rsid w:val="002E1D4E"/>
    <w:rsid w:val="002E1FFA"/>
    <w:rsid w:val="002E26BC"/>
    <w:rsid w:val="002E2C29"/>
    <w:rsid w:val="002E369A"/>
    <w:rsid w:val="002E3B61"/>
    <w:rsid w:val="002E3B8C"/>
    <w:rsid w:val="002E40AB"/>
    <w:rsid w:val="002E44A0"/>
    <w:rsid w:val="002E456E"/>
    <w:rsid w:val="002E4BC6"/>
    <w:rsid w:val="002E659C"/>
    <w:rsid w:val="002E66B9"/>
    <w:rsid w:val="002E6B18"/>
    <w:rsid w:val="002E6B40"/>
    <w:rsid w:val="002E7C70"/>
    <w:rsid w:val="002E7F4F"/>
    <w:rsid w:val="002F03E0"/>
    <w:rsid w:val="002F063C"/>
    <w:rsid w:val="002F0734"/>
    <w:rsid w:val="002F0A9E"/>
    <w:rsid w:val="002F0C0A"/>
    <w:rsid w:val="002F1011"/>
    <w:rsid w:val="002F1507"/>
    <w:rsid w:val="002F158D"/>
    <w:rsid w:val="002F1D3A"/>
    <w:rsid w:val="002F2343"/>
    <w:rsid w:val="002F2A81"/>
    <w:rsid w:val="002F301A"/>
    <w:rsid w:val="002F3199"/>
    <w:rsid w:val="002F3BB4"/>
    <w:rsid w:val="002F3CF0"/>
    <w:rsid w:val="002F40CD"/>
    <w:rsid w:val="002F5181"/>
    <w:rsid w:val="002F521E"/>
    <w:rsid w:val="002F546F"/>
    <w:rsid w:val="002F58AC"/>
    <w:rsid w:val="002F5F59"/>
    <w:rsid w:val="002F61D7"/>
    <w:rsid w:val="002F6B81"/>
    <w:rsid w:val="002F705D"/>
    <w:rsid w:val="002F797B"/>
    <w:rsid w:val="0030094A"/>
    <w:rsid w:val="00300B34"/>
    <w:rsid w:val="00300BEC"/>
    <w:rsid w:val="00300D62"/>
    <w:rsid w:val="003011BE"/>
    <w:rsid w:val="00301911"/>
    <w:rsid w:val="00302B88"/>
    <w:rsid w:val="00302CD1"/>
    <w:rsid w:val="003034CE"/>
    <w:rsid w:val="00303557"/>
    <w:rsid w:val="00303F22"/>
    <w:rsid w:val="00303FF1"/>
    <w:rsid w:val="00304713"/>
    <w:rsid w:val="00304F38"/>
    <w:rsid w:val="00304F75"/>
    <w:rsid w:val="00305943"/>
    <w:rsid w:val="003059C3"/>
    <w:rsid w:val="003061EC"/>
    <w:rsid w:val="0030691D"/>
    <w:rsid w:val="00306A83"/>
    <w:rsid w:val="00306AE2"/>
    <w:rsid w:val="00306FBF"/>
    <w:rsid w:val="00307115"/>
    <w:rsid w:val="003071CA"/>
    <w:rsid w:val="00307C5B"/>
    <w:rsid w:val="00307FB4"/>
    <w:rsid w:val="00310429"/>
    <w:rsid w:val="00310458"/>
    <w:rsid w:val="0031058E"/>
    <w:rsid w:val="00310B08"/>
    <w:rsid w:val="00310FDB"/>
    <w:rsid w:val="0031113C"/>
    <w:rsid w:val="003111B4"/>
    <w:rsid w:val="00311CAC"/>
    <w:rsid w:val="00311D77"/>
    <w:rsid w:val="00311F0E"/>
    <w:rsid w:val="003122BA"/>
    <w:rsid w:val="003127CF"/>
    <w:rsid w:val="00312950"/>
    <w:rsid w:val="00312CF2"/>
    <w:rsid w:val="0031304F"/>
    <w:rsid w:val="00313256"/>
    <w:rsid w:val="003141D0"/>
    <w:rsid w:val="00314408"/>
    <w:rsid w:val="0031462C"/>
    <w:rsid w:val="00314682"/>
    <w:rsid w:val="003146C3"/>
    <w:rsid w:val="00314825"/>
    <w:rsid w:val="00314DBE"/>
    <w:rsid w:val="00314E21"/>
    <w:rsid w:val="00315482"/>
    <w:rsid w:val="003158BE"/>
    <w:rsid w:val="00315B54"/>
    <w:rsid w:val="00316A8A"/>
    <w:rsid w:val="00317944"/>
    <w:rsid w:val="00317B36"/>
    <w:rsid w:val="00320A7B"/>
    <w:rsid w:val="00320C3C"/>
    <w:rsid w:val="00320FEB"/>
    <w:rsid w:val="003212BA"/>
    <w:rsid w:val="00321467"/>
    <w:rsid w:val="00321A9A"/>
    <w:rsid w:val="00323251"/>
    <w:rsid w:val="00323979"/>
    <w:rsid w:val="00323F62"/>
    <w:rsid w:val="00324150"/>
    <w:rsid w:val="00324230"/>
    <w:rsid w:val="003245FA"/>
    <w:rsid w:val="00324A68"/>
    <w:rsid w:val="003255A8"/>
    <w:rsid w:val="00325CFD"/>
    <w:rsid w:val="00325E71"/>
    <w:rsid w:val="0032659B"/>
    <w:rsid w:val="00326A4B"/>
    <w:rsid w:val="00326E64"/>
    <w:rsid w:val="0032710F"/>
    <w:rsid w:val="0032786B"/>
    <w:rsid w:val="003278E5"/>
    <w:rsid w:val="00327BFC"/>
    <w:rsid w:val="0033017D"/>
    <w:rsid w:val="00330C70"/>
    <w:rsid w:val="0033143A"/>
    <w:rsid w:val="003317B3"/>
    <w:rsid w:val="003322AA"/>
    <w:rsid w:val="00332E27"/>
    <w:rsid w:val="00332ED7"/>
    <w:rsid w:val="0033334A"/>
    <w:rsid w:val="003333A9"/>
    <w:rsid w:val="00333992"/>
    <w:rsid w:val="00333D71"/>
    <w:rsid w:val="003347B2"/>
    <w:rsid w:val="00334C52"/>
    <w:rsid w:val="00335A6C"/>
    <w:rsid w:val="00335C10"/>
    <w:rsid w:val="00335CE7"/>
    <w:rsid w:val="003363CE"/>
    <w:rsid w:val="00336573"/>
    <w:rsid w:val="00336879"/>
    <w:rsid w:val="00336A89"/>
    <w:rsid w:val="00336ED5"/>
    <w:rsid w:val="003373E2"/>
    <w:rsid w:val="0033756E"/>
    <w:rsid w:val="00337DDE"/>
    <w:rsid w:val="003404DA"/>
    <w:rsid w:val="00340891"/>
    <w:rsid w:val="003409F9"/>
    <w:rsid w:val="00340D7A"/>
    <w:rsid w:val="0034158C"/>
    <w:rsid w:val="00341BFF"/>
    <w:rsid w:val="003421A5"/>
    <w:rsid w:val="00342315"/>
    <w:rsid w:val="00342AA7"/>
    <w:rsid w:val="00342D6F"/>
    <w:rsid w:val="00343558"/>
    <w:rsid w:val="00343855"/>
    <w:rsid w:val="0034396F"/>
    <w:rsid w:val="00343E6C"/>
    <w:rsid w:val="00343EB0"/>
    <w:rsid w:val="00344B6C"/>
    <w:rsid w:val="003454AA"/>
    <w:rsid w:val="00345777"/>
    <w:rsid w:val="00345FEA"/>
    <w:rsid w:val="003461E4"/>
    <w:rsid w:val="0034655E"/>
    <w:rsid w:val="00346FF1"/>
    <w:rsid w:val="0035017B"/>
    <w:rsid w:val="0035038D"/>
    <w:rsid w:val="00350498"/>
    <w:rsid w:val="00350551"/>
    <w:rsid w:val="00350AD5"/>
    <w:rsid w:val="00351137"/>
    <w:rsid w:val="00351580"/>
    <w:rsid w:val="00351D02"/>
    <w:rsid w:val="00351D23"/>
    <w:rsid w:val="00352108"/>
    <w:rsid w:val="00352791"/>
    <w:rsid w:val="0035287E"/>
    <w:rsid w:val="00352932"/>
    <w:rsid w:val="0035318D"/>
    <w:rsid w:val="0035361B"/>
    <w:rsid w:val="00354EC7"/>
    <w:rsid w:val="00355A06"/>
    <w:rsid w:val="00355B0D"/>
    <w:rsid w:val="003569A3"/>
    <w:rsid w:val="00357305"/>
    <w:rsid w:val="00357A81"/>
    <w:rsid w:val="00357BC1"/>
    <w:rsid w:val="00357C70"/>
    <w:rsid w:val="00357F6C"/>
    <w:rsid w:val="00360D6E"/>
    <w:rsid w:val="00360FB8"/>
    <w:rsid w:val="0036111F"/>
    <w:rsid w:val="003613A9"/>
    <w:rsid w:val="00361C15"/>
    <w:rsid w:val="00362F22"/>
    <w:rsid w:val="003631B6"/>
    <w:rsid w:val="00363DE1"/>
    <w:rsid w:val="00363EE1"/>
    <w:rsid w:val="00364281"/>
    <w:rsid w:val="00364C97"/>
    <w:rsid w:val="00364FD1"/>
    <w:rsid w:val="00365159"/>
    <w:rsid w:val="00365E45"/>
    <w:rsid w:val="00366584"/>
    <w:rsid w:val="003669A9"/>
    <w:rsid w:val="00366E5A"/>
    <w:rsid w:val="00367397"/>
    <w:rsid w:val="00367F50"/>
    <w:rsid w:val="00367F8C"/>
    <w:rsid w:val="003703A1"/>
    <w:rsid w:val="003703B2"/>
    <w:rsid w:val="00371483"/>
    <w:rsid w:val="0037159E"/>
    <w:rsid w:val="00371693"/>
    <w:rsid w:val="003717C3"/>
    <w:rsid w:val="00371AAA"/>
    <w:rsid w:val="00371D64"/>
    <w:rsid w:val="00372103"/>
    <w:rsid w:val="003727FA"/>
    <w:rsid w:val="0037297A"/>
    <w:rsid w:val="003735E5"/>
    <w:rsid w:val="003739B6"/>
    <w:rsid w:val="00374158"/>
    <w:rsid w:val="00374392"/>
    <w:rsid w:val="003744E4"/>
    <w:rsid w:val="00374989"/>
    <w:rsid w:val="00374C87"/>
    <w:rsid w:val="00374EC6"/>
    <w:rsid w:val="003755C3"/>
    <w:rsid w:val="00376231"/>
    <w:rsid w:val="00376445"/>
    <w:rsid w:val="003768B2"/>
    <w:rsid w:val="00376963"/>
    <w:rsid w:val="00376D07"/>
    <w:rsid w:val="003770AD"/>
    <w:rsid w:val="00377459"/>
    <w:rsid w:val="0038017A"/>
    <w:rsid w:val="00380182"/>
    <w:rsid w:val="00380B78"/>
    <w:rsid w:val="00380C60"/>
    <w:rsid w:val="00381224"/>
    <w:rsid w:val="00381505"/>
    <w:rsid w:val="00381F2D"/>
    <w:rsid w:val="00382E6A"/>
    <w:rsid w:val="0038396D"/>
    <w:rsid w:val="00383C86"/>
    <w:rsid w:val="00383E2A"/>
    <w:rsid w:val="003844C5"/>
    <w:rsid w:val="00385190"/>
    <w:rsid w:val="00385F44"/>
    <w:rsid w:val="00386B94"/>
    <w:rsid w:val="00386DBB"/>
    <w:rsid w:val="00386E69"/>
    <w:rsid w:val="003870A3"/>
    <w:rsid w:val="00387733"/>
    <w:rsid w:val="003878DB"/>
    <w:rsid w:val="00387FC9"/>
    <w:rsid w:val="00390199"/>
    <w:rsid w:val="00390719"/>
    <w:rsid w:val="003907AD"/>
    <w:rsid w:val="003907F8"/>
    <w:rsid w:val="003908B5"/>
    <w:rsid w:val="00390A11"/>
    <w:rsid w:val="00390BB4"/>
    <w:rsid w:val="00391848"/>
    <w:rsid w:val="00391C65"/>
    <w:rsid w:val="00391C9F"/>
    <w:rsid w:val="0039269D"/>
    <w:rsid w:val="00392A44"/>
    <w:rsid w:val="0039306F"/>
    <w:rsid w:val="0039349E"/>
    <w:rsid w:val="003934CF"/>
    <w:rsid w:val="0039377C"/>
    <w:rsid w:val="00393A52"/>
    <w:rsid w:val="00393BB2"/>
    <w:rsid w:val="00393D91"/>
    <w:rsid w:val="00394301"/>
    <w:rsid w:val="00394872"/>
    <w:rsid w:val="003949AD"/>
    <w:rsid w:val="00394C96"/>
    <w:rsid w:val="0039518B"/>
    <w:rsid w:val="00395361"/>
    <w:rsid w:val="003959F6"/>
    <w:rsid w:val="003960FF"/>
    <w:rsid w:val="003963ED"/>
    <w:rsid w:val="0039670E"/>
    <w:rsid w:val="00396A2D"/>
    <w:rsid w:val="00396A78"/>
    <w:rsid w:val="00396BB7"/>
    <w:rsid w:val="003971D7"/>
    <w:rsid w:val="003974E9"/>
    <w:rsid w:val="00397E5A"/>
    <w:rsid w:val="00397F87"/>
    <w:rsid w:val="003A04BA"/>
    <w:rsid w:val="003A08A3"/>
    <w:rsid w:val="003A167D"/>
    <w:rsid w:val="003A2749"/>
    <w:rsid w:val="003A289D"/>
    <w:rsid w:val="003A2980"/>
    <w:rsid w:val="003A2EE9"/>
    <w:rsid w:val="003A310D"/>
    <w:rsid w:val="003A31A9"/>
    <w:rsid w:val="003A3329"/>
    <w:rsid w:val="003A3734"/>
    <w:rsid w:val="003A3D5F"/>
    <w:rsid w:val="003A48F6"/>
    <w:rsid w:val="003A553A"/>
    <w:rsid w:val="003A574B"/>
    <w:rsid w:val="003A5D74"/>
    <w:rsid w:val="003A5DA1"/>
    <w:rsid w:val="003A621D"/>
    <w:rsid w:val="003A6595"/>
    <w:rsid w:val="003A6CCE"/>
    <w:rsid w:val="003A6DA3"/>
    <w:rsid w:val="003A78EB"/>
    <w:rsid w:val="003A7974"/>
    <w:rsid w:val="003A7DCA"/>
    <w:rsid w:val="003B0422"/>
    <w:rsid w:val="003B0B02"/>
    <w:rsid w:val="003B0B94"/>
    <w:rsid w:val="003B0F8F"/>
    <w:rsid w:val="003B1510"/>
    <w:rsid w:val="003B1B54"/>
    <w:rsid w:val="003B202B"/>
    <w:rsid w:val="003B222D"/>
    <w:rsid w:val="003B2381"/>
    <w:rsid w:val="003B23AE"/>
    <w:rsid w:val="003B37AF"/>
    <w:rsid w:val="003B4204"/>
    <w:rsid w:val="003B4B96"/>
    <w:rsid w:val="003B4C14"/>
    <w:rsid w:val="003B5232"/>
    <w:rsid w:val="003B582C"/>
    <w:rsid w:val="003B5AE0"/>
    <w:rsid w:val="003B5CD2"/>
    <w:rsid w:val="003B6638"/>
    <w:rsid w:val="003B72EA"/>
    <w:rsid w:val="003B782C"/>
    <w:rsid w:val="003B7924"/>
    <w:rsid w:val="003C0006"/>
    <w:rsid w:val="003C0326"/>
    <w:rsid w:val="003C03C4"/>
    <w:rsid w:val="003C0551"/>
    <w:rsid w:val="003C05F0"/>
    <w:rsid w:val="003C0DAB"/>
    <w:rsid w:val="003C1009"/>
    <w:rsid w:val="003C1839"/>
    <w:rsid w:val="003C1AE1"/>
    <w:rsid w:val="003C1B23"/>
    <w:rsid w:val="003C253E"/>
    <w:rsid w:val="003C2C65"/>
    <w:rsid w:val="003C2E72"/>
    <w:rsid w:val="003C3796"/>
    <w:rsid w:val="003C3ECA"/>
    <w:rsid w:val="003C46C8"/>
    <w:rsid w:val="003C48A0"/>
    <w:rsid w:val="003C48AF"/>
    <w:rsid w:val="003C49CC"/>
    <w:rsid w:val="003C4D6F"/>
    <w:rsid w:val="003C4FD5"/>
    <w:rsid w:val="003C5AA0"/>
    <w:rsid w:val="003C5C3F"/>
    <w:rsid w:val="003C5FD4"/>
    <w:rsid w:val="003C6BB1"/>
    <w:rsid w:val="003C6D4D"/>
    <w:rsid w:val="003C723D"/>
    <w:rsid w:val="003C74EA"/>
    <w:rsid w:val="003C7944"/>
    <w:rsid w:val="003C7F74"/>
    <w:rsid w:val="003D0AE9"/>
    <w:rsid w:val="003D0B84"/>
    <w:rsid w:val="003D0D40"/>
    <w:rsid w:val="003D1561"/>
    <w:rsid w:val="003D196F"/>
    <w:rsid w:val="003D19AA"/>
    <w:rsid w:val="003D1C25"/>
    <w:rsid w:val="003D2E2D"/>
    <w:rsid w:val="003D392B"/>
    <w:rsid w:val="003D394B"/>
    <w:rsid w:val="003D40EB"/>
    <w:rsid w:val="003D4219"/>
    <w:rsid w:val="003D4768"/>
    <w:rsid w:val="003D4869"/>
    <w:rsid w:val="003D4A0F"/>
    <w:rsid w:val="003D4CB1"/>
    <w:rsid w:val="003D4DB5"/>
    <w:rsid w:val="003D5897"/>
    <w:rsid w:val="003D5C53"/>
    <w:rsid w:val="003D6184"/>
    <w:rsid w:val="003D6D3B"/>
    <w:rsid w:val="003D7B9C"/>
    <w:rsid w:val="003E098A"/>
    <w:rsid w:val="003E0F17"/>
    <w:rsid w:val="003E1264"/>
    <w:rsid w:val="003E1378"/>
    <w:rsid w:val="003E1BEB"/>
    <w:rsid w:val="003E1CD2"/>
    <w:rsid w:val="003E2320"/>
    <w:rsid w:val="003E2FFF"/>
    <w:rsid w:val="003E34C3"/>
    <w:rsid w:val="003E36A3"/>
    <w:rsid w:val="003E39E8"/>
    <w:rsid w:val="003E45D4"/>
    <w:rsid w:val="003E45FB"/>
    <w:rsid w:val="003E5214"/>
    <w:rsid w:val="003E57CB"/>
    <w:rsid w:val="003E5F18"/>
    <w:rsid w:val="003E63C4"/>
    <w:rsid w:val="003E6561"/>
    <w:rsid w:val="003E65C7"/>
    <w:rsid w:val="003E670E"/>
    <w:rsid w:val="003E6A58"/>
    <w:rsid w:val="003E6E3F"/>
    <w:rsid w:val="003E7AF1"/>
    <w:rsid w:val="003E7B28"/>
    <w:rsid w:val="003E7D2A"/>
    <w:rsid w:val="003E7E6F"/>
    <w:rsid w:val="003E7FAA"/>
    <w:rsid w:val="003F0610"/>
    <w:rsid w:val="003F0764"/>
    <w:rsid w:val="003F16B2"/>
    <w:rsid w:val="003F199B"/>
    <w:rsid w:val="003F1C54"/>
    <w:rsid w:val="003F2673"/>
    <w:rsid w:val="003F26B3"/>
    <w:rsid w:val="003F28A9"/>
    <w:rsid w:val="003F29CF"/>
    <w:rsid w:val="003F3450"/>
    <w:rsid w:val="003F36D8"/>
    <w:rsid w:val="003F3C48"/>
    <w:rsid w:val="003F41A2"/>
    <w:rsid w:val="003F4869"/>
    <w:rsid w:val="003F5942"/>
    <w:rsid w:val="003F629F"/>
    <w:rsid w:val="003F63E8"/>
    <w:rsid w:val="003F6651"/>
    <w:rsid w:val="003F66CC"/>
    <w:rsid w:val="003F6806"/>
    <w:rsid w:val="003F6AD8"/>
    <w:rsid w:val="003F6D3F"/>
    <w:rsid w:val="003F6D53"/>
    <w:rsid w:val="003F7135"/>
    <w:rsid w:val="003F7582"/>
    <w:rsid w:val="003F7C66"/>
    <w:rsid w:val="003F7D91"/>
    <w:rsid w:val="00400492"/>
    <w:rsid w:val="00400D78"/>
    <w:rsid w:val="00400E0D"/>
    <w:rsid w:val="0040109B"/>
    <w:rsid w:val="00401C17"/>
    <w:rsid w:val="00401E1C"/>
    <w:rsid w:val="004029EC"/>
    <w:rsid w:val="00402B22"/>
    <w:rsid w:val="00403268"/>
    <w:rsid w:val="0040353C"/>
    <w:rsid w:val="0040503C"/>
    <w:rsid w:val="00405553"/>
    <w:rsid w:val="00405928"/>
    <w:rsid w:val="00405CD1"/>
    <w:rsid w:val="004067AE"/>
    <w:rsid w:val="0040684D"/>
    <w:rsid w:val="00406AE2"/>
    <w:rsid w:val="004070F5"/>
    <w:rsid w:val="00410171"/>
    <w:rsid w:val="004111F3"/>
    <w:rsid w:val="00411D85"/>
    <w:rsid w:val="00411E89"/>
    <w:rsid w:val="00411F84"/>
    <w:rsid w:val="00412481"/>
    <w:rsid w:val="00412D33"/>
    <w:rsid w:val="00412D40"/>
    <w:rsid w:val="0041359C"/>
    <w:rsid w:val="00414A10"/>
    <w:rsid w:val="00414F48"/>
    <w:rsid w:val="00415381"/>
    <w:rsid w:val="0041542F"/>
    <w:rsid w:val="00415D43"/>
    <w:rsid w:val="004160C0"/>
    <w:rsid w:val="0041636D"/>
    <w:rsid w:val="00416690"/>
    <w:rsid w:val="004169C1"/>
    <w:rsid w:val="00417022"/>
    <w:rsid w:val="00417273"/>
    <w:rsid w:val="004175C2"/>
    <w:rsid w:val="00417BD1"/>
    <w:rsid w:val="00417DD0"/>
    <w:rsid w:val="00420271"/>
    <w:rsid w:val="00420C7D"/>
    <w:rsid w:val="00421968"/>
    <w:rsid w:val="004222E6"/>
    <w:rsid w:val="004225F6"/>
    <w:rsid w:val="0042339F"/>
    <w:rsid w:val="00423585"/>
    <w:rsid w:val="0042358E"/>
    <w:rsid w:val="004246BC"/>
    <w:rsid w:val="004246D7"/>
    <w:rsid w:val="00424F21"/>
    <w:rsid w:val="00425BED"/>
    <w:rsid w:val="0042603E"/>
    <w:rsid w:val="0042743B"/>
    <w:rsid w:val="00430C0F"/>
    <w:rsid w:val="00430E69"/>
    <w:rsid w:val="0043126D"/>
    <w:rsid w:val="00431518"/>
    <w:rsid w:val="0043156F"/>
    <w:rsid w:val="00431B08"/>
    <w:rsid w:val="00431FA0"/>
    <w:rsid w:val="0043257B"/>
    <w:rsid w:val="004326B4"/>
    <w:rsid w:val="004327BE"/>
    <w:rsid w:val="0043292A"/>
    <w:rsid w:val="00432BA4"/>
    <w:rsid w:val="004331E4"/>
    <w:rsid w:val="00433368"/>
    <w:rsid w:val="004333E2"/>
    <w:rsid w:val="0043343A"/>
    <w:rsid w:val="00433AA9"/>
    <w:rsid w:val="00433E87"/>
    <w:rsid w:val="0043421A"/>
    <w:rsid w:val="00434CFE"/>
    <w:rsid w:val="00434D0C"/>
    <w:rsid w:val="00435AB8"/>
    <w:rsid w:val="00435D06"/>
    <w:rsid w:val="00435D92"/>
    <w:rsid w:val="004361A5"/>
    <w:rsid w:val="004369F9"/>
    <w:rsid w:val="00436E54"/>
    <w:rsid w:val="004371EE"/>
    <w:rsid w:val="00437E5D"/>
    <w:rsid w:val="004402A8"/>
    <w:rsid w:val="004413B7"/>
    <w:rsid w:val="00441E4D"/>
    <w:rsid w:val="004425BB"/>
    <w:rsid w:val="0044279F"/>
    <w:rsid w:val="00442BE3"/>
    <w:rsid w:val="004436D8"/>
    <w:rsid w:val="004437BB"/>
    <w:rsid w:val="00443AAA"/>
    <w:rsid w:val="00443F84"/>
    <w:rsid w:val="00443FA1"/>
    <w:rsid w:val="0044402D"/>
    <w:rsid w:val="00444948"/>
    <w:rsid w:val="00444B40"/>
    <w:rsid w:val="00444B62"/>
    <w:rsid w:val="00445066"/>
    <w:rsid w:val="004450AA"/>
    <w:rsid w:val="00445CF1"/>
    <w:rsid w:val="00445FA7"/>
    <w:rsid w:val="00446304"/>
    <w:rsid w:val="00446966"/>
    <w:rsid w:val="00446AD8"/>
    <w:rsid w:val="00446C4E"/>
    <w:rsid w:val="00446EAF"/>
    <w:rsid w:val="00446F21"/>
    <w:rsid w:val="00447008"/>
    <w:rsid w:val="004473B4"/>
    <w:rsid w:val="004502BF"/>
    <w:rsid w:val="004505A8"/>
    <w:rsid w:val="00450845"/>
    <w:rsid w:val="00451BF7"/>
    <w:rsid w:val="00451F64"/>
    <w:rsid w:val="00452F12"/>
    <w:rsid w:val="0045391D"/>
    <w:rsid w:val="00454347"/>
    <w:rsid w:val="00454777"/>
    <w:rsid w:val="00454999"/>
    <w:rsid w:val="004550E9"/>
    <w:rsid w:val="00455115"/>
    <w:rsid w:val="00455610"/>
    <w:rsid w:val="00455A5A"/>
    <w:rsid w:val="00455D4B"/>
    <w:rsid w:val="00455FF5"/>
    <w:rsid w:val="0045648E"/>
    <w:rsid w:val="00456FBD"/>
    <w:rsid w:val="0045779F"/>
    <w:rsid w:val="00457899"/>
    <w:rsid w:val="0045794F"/>
    <w:rsid w:val="004579C9"/>
    <w:rsid w:val="00460EB3"/>
    <w:rsid w:val="00460F52"/>
    <w:rsid w:val="00461192"/>
    <w:rsid w:val="004612D3"/>
    <w:rsid w:val="00461628"/>
    <w:rsid w:val="00461690"/>
    <w:rsid w:val="00461E76"/>
    <w:rsid w:val="0046284B"/>
    <w:rsid w:val="00462B0E"/>
    <w:rsid w:val="004641EF"/>
    <w:rsid w:val="00464FAE"/>
    <w:rsid w:val="00465452"/>
    <w:rsid w:val="00466767"/>
    <w:rsid w:val="00466879"/>
    <w:rsid w:val="00466C4A"/>
    <w:rsid w:val="004674EE"/>
    <w:rsid w:val="00467636"/>
    <w:rsid w:val="00467737"/>
    <w:rsid w:val="00467D03"/>
    <w:rsid w:val="00467F54"/>
    <w:rsid w:val="004703CE"/>
    <w:rsid w:val="004709D4"/>
    <w:rsid w:val="0047139A"/>
    <w:rsid w:val="004713FE"/>
    <w:rsid w:val="004716C1"/>
    <w:rsid w:val="0047197E"/>
    <w:rsid w:val="00471C1A"/>
    <w:rsid w:val="00471DD0"/>
    <w:rsid w:val="0047220B"/>
    <w:rsid w:val="00472706"/>
    <w:rsid w:val="00472F1E"/>
    <w:rsid w:val="00472F27"/>
    <w:rsid w:val="00473E9A"/>
    <w:rsid w:val="0047407C"/>
    <w:rsid w:val="0047471B"/>
    <w:rsid w:val="00474B7B"/>
    <w:rsid w:val="00474BE2"/>
    <w:rsid w:val="00474D27"/>
    <w:rsid w:val="00474E33"/>
    <w:rsid w:val="00475138"/>
    <w:rsid w:val="0047520C"/>
    <w:rsid w:val="0047527B"/>
    <w:rsid w:val="0047539B"/>
    <w:rsid w:val="00476561"/>
    <w:rsid w:val="00477573"/>
    <w:rsid w:val="0047760F"/>
    <w:rsid w:val="00477A0F"/>
    <w:rsid w:val="00477D68"/>
    <w:rsid w:val="00477D76"/>
    <w:rsid w:val="00477E97"/>
    <w:rsid w:val="0048066E"/>
    <w:rsid w:val="00480DC2"/>
    <w:rsid w:val="004814CA"/>
    <w:rsid w:val="004819C8"/>
    <w:rsid w:val="00482437"/>
    <w:rsid w:val="00482972"/>
    <w:rsid w:val="00483468"/>
    <w:rsid w:val="00483D24"/>
    <w:rsid w:val="00483DB4"/>
    <w:rsid w:val="0048411D"/>
    <w:rsid w:val="0048573D"/>
    <w:rsid w:val="0048577F"/>
    <w:rsid w:val="00485BFA"/>
    <w:rsid w:val="004861A9"/>
    <w:rsid w:val="004865A6"/>
    <w:rsid w:val="00486662"/>
    <w:rsid w:val="004866A1"/>
    <w:rsid w:val="00486B04"/>
    <w:rsid w:val="0048740F"/>
    <w:rsid w:val="00487765"/>
    <w:rsid w:val="00487D0D"/>
    <w:rsid w:val="00487E75"/>
    <w:rsid w:val="00491618"/>
    <w:rsid w:val="0049179A"/>
    <w:rsid w:val="00491820"/>
    <w:rsid w:val="004919B6"/>
    <w:rsid w:val="00492AA1"/>
    <w:rsid w:val="0049318A"/>
    <w:rsid w:val="0049337A"/>
    <w:rsid w:val="004934DA"/>
    <w:rsid w:val="00493B38"/>
    <w:rsid w:val="00493D61"/>
    <w:rsid w:val="00493F7D"/>
    <w:rsid w:val="0049408A"/>
    <w:rsid w:val="00494096"/>
    <w:rsid w:val="00494412"/>
    <w:rsid w:val="00494476"/>
    <w:rsid w:val="00494765"/>
    <w:rsid w:val="0049487D"/>
    <w:rsid w:val="00494912"/>
    <w:rsid w:val="004952DE"/>
    <w:rsid w:val="004954E3"/>
    <w:rsid w:val="00496687"/>
    <w:rsid w:val="00496930"/>
    <w:rsid w:val="004969B7"/>
    <w:rsid w:val="0049701C"/>
    <w:rsid w:val="004974A5"/>
    <w:rsid w:val="004A0855"/>
    <w:rsid w:val="004A09BB"/>
    <w:rsid w:val="004A0DF5"/>
    <w:rsid w:val="004A1164"/>
    <w:rsid w:val="004A1634"/>
    <w:rsid w:val="004A1FE2"/>
    <w:rsid w:val="004A2179"/>
    <w:rsid w:val="004A22FB"/>
    <w:rsid w:val="004A2D00"/>
    <w:rsid w:val="004A3227"/>
    <w:rsid w:val="004A3496"/>
    <w:rsid w:val="004A390A"/>
    <w:rsid w:val="004A3AD6"/>
    <w:rsid w:val="004A3FD7"/>
    <w:rsid w:val="004A53DC"/>
    <w:rsid w:val="004A5937"/>
    <w:rsid w:val="004A5EFA"/>
    <w:rsid w:val="004A6015"/>
    <w:rsid w:val="004A66DF"/>
    <w:rsid w:val="004B020B"/>
    <w:rsid w:val="004B0C2F"/>
    <w:rsid w:val="004B0EEF"/>
    <w:rsid w:val="004B0F4D"/>
    <w:rsid w:val="004B10B5"/>
    <w:rsid w:val="004B1AC8"/>
    <w:rsid w:val="004B20A4"/>
    <w:rsid w:val="004B293D"/>
    <w:rsid w:val="004B2D1F"/>
    <w:rsid w:val="004B34E1"/>
    <w:rsid w:val="004B3971"/>
    <w:rsid w:val="004B3FC4"/>
    <w:rsid w:val="004B47E4"/>
    <w:rsid w:val="004B4E2E"/>
    <w:rsid w:val="004B502A"/>
    <w:rsid w:val="004B51B5"/>
    <w:rsid w:val="004B5282"/>
    <w:rsid w:val="004B58EC"/>
    <w:rsid w:val="004B6D6D"/>
    <w:rsid w:val="004B7265"/>
    <w:rsid w:val="004C0010"/>
    <w:rsid w:val="004C022C"/>
    <w:rsid w:val="004C039A"/>
    <w:rsid w:val="004C0431"/>
    <w:rsid w:val="004C07F7"/>
    <w:rsid w:val="004C0CB3"/>
    <w:rsid w:val="004C0F9F"/>
    <w:rsid w:val="004C27C0"/>
    <w:rsid w:val="004C28B2"/>
    <w:rsid w:val="004C29E7"/>
    <w:rsid w:val="004C2C5D"/>
    <w:rsid w:val="004C3110"/>
    <w:rsid w:val="004C387A"/>
    <w:rsid w:val="004C3B37"/>
    <w:rsid w:val="004C4ED0"/>
    <w:rsid w:val="004C53ED"/>
    <w:rsid w:val="004C6158"/>
    <w:rsid w:val="004C6351"/>
    <w:rsid w:val="004C6875"/>
    <w:rsid w:val="004C728E"/>
    <w:rsid w:val="004D079A"/>
    <w:rsid w:val="004D0821"/>
    <w:rsid w:val="004D0A7C"/>
    <w:rsid w:val="004D0C90"/>
    <w:rsid w:val="004D115C"/>
    <w:rsid w:val="004D130D"/>
    <w:rsid w:val="004D1680"/>
    <w:rsid w:val="004D1C19"/>
    <w:rsid w:val="004D24B8"/>
    <w:rsid w:val="004D251D"/>
    <w:rsid w:val="004D2558"/>
    <w:rsid w:val="004D25BA"/>
    <w:rsid w:val="004D2AE8"/>
    <w:rsid w:val="004D3520"/>
    <w:rsid w:val="004D3852"/>
    <w:rsid w:val="004D3879"/>
    <w:rsid w:val="004D3E0A"/>
    <w:rsid w:val="004D40EF"/>
    <w:rsid w:val="004D48BC"/>
    <w:rsid w:val="004D4B33"/>
    <w:rsid w:val="004D4E30"/>
    <w:rsid w:val="004D502A"/>
    <w:rsid w:val="004D51DA"/>
    <w:rsid w:val="004D54AF"/>
    <w:rsid w:val="004D5ADC"/>
    <w:rsid w:val="004D5D58"/>
    <w:rsid w:val="004D6138"/>
    <w:rsid w:val="004D6759"/>
    <w:rsid w:val="004D6935"/>
    <w:rsid w:val="004D6FA1"/>
    <w:rsid w:val="004D7158"/>
    <w:rsid w:val="004D764A"/>
    <w:rsid w:val="004D7EAD"/>
    <w:rsid w:val="004D7F2C"/>
    <w:rsid w:val="004D7FC4"/>
    <w:rsid w:val="004E050F"/>
    <w:rsid w:val="004E0C6E"/>
    <w:rsid w:val="004E118A"/>
    <w:rsid w:val="004E193D"/>
    <w:rsid w:val="004E236A"/>
    <w:rsid w:val="004E2B6B"/>
    <w:rsid w:val="004E2F9C"/>
    <w:rsid w:val="004E3178"/>
    <w:rsid w:val="004E37C4"/>
    <w:rsid w:val="004E4112"/>
    <w:rsid w:val="004E45D3"/>
    <w:rsid w:val="004E5482"/>
    <w:rsid w:val="004E5800"/>
    <w:rsid w:val="004E5B0B"/>
    <w:rsid w:val="004E5D61"/>
    <w:rsid w:val="004E5F8B"/>
    <w:rsid w:val="004E5FDC"/>
    <w:rsid w:val="004E637B"/>
    <w:rsid w:val="004E70C5"/>
    <w:rsid w:val="004E7150"/>
    <w:rsid w:val="004E7DA5"/>
    <w:rsid w:val="004F0591"/>
    <w:rsid w:val="004F0703"/>
    <w:rsid w:val="004F0C21"/>
    <w:rsid w:val="004F12BA"/>
    <w:rsid w:val="004F1345"/>
    <w:rsid w:val="004F1803"/>
    <w:rsid w:val="004F1BD7"/>
    <w:rsid w:val="004F2A05"/>
    <w:rsid w:val="004F2B3A"/>
    <w:rsid w:val="004F3497"/>
    <w:rsid w:val="004F3550"/>
    <w:rsid w:val="004F3587"/>
    <w:rsid w:val="004F377D"/>
    <w:rsid w:val="004F3B94"/>
    <w:rsid w:val="004F3CE9"/>
    <w:rsid w:val="004F46D2"/>
    <w:rsid w:val="004F4948"/>
    <w:rsid w:val="004F49F8"/>
    <w:rsid w:val="004F4ADD"/>
    <w:rsid w:val="004F528B"/>
    <w:rsid w:val="004F629F"/>
    <w:rsid w:val="004F635C"/>
    <w:rsid w:val="004F65CB"/>
    <w:rsid w:val="004F6689"/>
    <w:rsid w:val="004F73AB"/>
    <w:rsid w:val="004F79C5"/>
    <w:rsid w:val="0050095B"/>
    <w:rsid w:val="005014CE"/>
    <w:rsid w:val="005017B6"/>
    <w:rsid w:val="005019D5"/>
    <w:rsid w:val="00502183"/>
    <w:rsid w:val="005021E5"/>
    <w:rsid w:val="00502802"/>
    <w:rsid w:val="0050314A"/>
    <w:rsid w:val="00503FE7"/>
    <w:rsid w:val="0050447E"/>
    <w:rsid w:val="00505682"/>
    <w:rsid w:val="00506118"/>
    <w:rsid w:val="00507A9F"/>
    <w:rsid w:val="00507ED0"/>
    <w:rsid w:val="0051004B"/>
    <w:rsid w:val="005103DD"/>
    <w:rsid w:val="0051122D"/>
    <w:rsid w:val="005114BB"/>
    <w:rsid w:val="00511656"/>
    <w:rsid w:val="005120CE"/>
    <w:rsid w:val="005125AC"/>
    <w:rsid w:val="00512816"/>
    <w:rsid w:val="00512B21"/>
    <w:rsid w:val="00512D09"/>
    <w:rsid w:val="00513503"/>
    <w:rsid w:val="00513D42"/>
    <w:rsid w:val="00514500"/>
    <w:rsid w:val="0051453D"/>
    <w:rsid w:val="005145E4"/>
    <w:rsid w:val="00515007"/>
    <w:rsid w:val="00515396"/>
    <w:rsid w:val="00515E82"/>
    <w:rsid w:val="0051600A"/>
    <w:rsid w:val="0051605D"/>
    <w:rsid w:val="0051617D"/>
    <w:rsid w:val="00517092"/>
    <w:rsid w:val="00517D7F"/>
    <w:rsid w:val="00517DE5"/>
    <w:rsid w:val="00517E9A"/>
    <w:rsid w:val="005209E2"/>
    <w:rsid w:val="00520A6B"/>
    <w:rsid w:val="00520AC8"/>
    <w:rsid w:val="00521223"/>
    <w:rsid w:val="00521BAC"/>
    <w:rsid w:val="005224D4"/>
    <w:rsid w:val="005228E7"/>
    <w:rsid w:val="00523E0C"/>
    <w:rsid w:val="00523EA9"/>
    <w:rsid w:val="0052479E"/>
    <w:rsid w:val="00524900"/>
    <w:rsid w:val="005257D2"/>
    <w:rsid w:val="005257F5"/>
    <w:rsid w:val="00525926"/>
    <w:rsid w:val="00525AD7"/>
    <w:rsid w:val="00525C91"/>
    <w:rsid w:val="00525D1E"/>
    <w:rsid w:val="00525F86"/>
    <w:rsid w:val="005268B8"/>
    <w:rsid w:val="005271B4"/>
    <w:rsid w:val="0052740D"/>
    <w:rsid w:val="00527803"/>
    <w:rsid w:val="005315C0"/>
    <w:rsid w:val="00532077"/>
    <w:rsid w:val="005323DC"/>
    <w:rsid w:val="0053254E"/>
    <w:rsid w:val="00532D77"/>
    <w:rsid w:val="00533048"/>
    <w:rsid w:val="0053332A"/>
    <w:rsid w:val="00533552"/>
    <w:rsid w:val="00533D35"/>
    <w:rsid w:val="00533DC7"/>
    <w:rsid w:val="005341AE"/>
    <w:rsid w:val="005344BF"/>
    <w:rsid w:val="00534AF8"/>
    <w:rsid w:val="005364CD"/>
    <w:rsid w:val="00536A50"/>
    <w:rsid w:val="00536B15"/>
    <w:rsid w:val="00536E5D"/>
    <w:rsid w:val="00536F0B"/>
    <w:rsid w:val="00537D82"/>
    <w:rsid w:val="00540E70"/>
    <w:rsid w:val="00541CAF"/>
    <w:rsid w:val="0054217D"/>
    <w:rsid w:val="0054258E"/>
    <w:rsid w:val="0054288A"/>
    <w:rsid w:val="00543336"/>
    <w:rsid w:val="00543632"/>
    <w:rsid w:val="005437EA"/>
    <w:rsid w:val="00543FEC"/>
    <w:rsid w:val="00544B30"/>
    <w:rsid w:val="00544B53"/>
    <w:rsid w:val="00544D78"/>
    <w:rsid w:val="00544E79"/>
    <w:rsid w:val="00545196"/>
    <w:rsid w:val="00546588"/>
    <w:rsid w:val="00546D67"/>
    <w:rsid w:val="00550084"/>
    <w:rsid w:val="00550B5B"/>
    <w:rsid w:val="005514DA"/>
    <w:rsid w:val="00551CA1"/>
    <w:rsid w:val="00551DA7"/>
    <w:rsid w:val="005520A8"/>
    <w:rsid w:val="00552232"/>
    <w:rsid w:val="00552551"/>
    <w:rsid w:val="00552C7C"/>
    <w:rsid w:val="00552D78"/>
    <w:rsid w:val="00552FDE"/>
    <w:rsid w:val="00553446"/>
    <w:rsid w:val="0055375C"/>
    <w:rsid w:val="00553B1B"/>
    <w:rsid w:val="00553E93"/>
    <w:rsid w:val="0055419F"/>
    <w:rsid w:val="00554525"/>
    <w:rsid w:val="00554769"/>
    <w:rsid w:val="00554A9D"/>
    <w:rsid w:val="00554BAC"/>
    <w:rsid w:val="00554C36"/>
    <w:rsid w:val="005558DC"/>
    <w:rsid w:val="00555BBC"/>
    <w:rsid w:val="00555BD7"/>
    <w:rsid w:val="00555C6F"/>
    <w:rsid w:val="00555FCA"/>
    <w:rsid w:val="0055617F"/>
    <w:rsid w:val="00556F94"/>
    <w:rsid w:val="005570A9"/>
    <w:rsid w:val="005573F8"/>
    <w:rsid w:val="00557408"/>
    <w:rsid w:val="005579B2"/>
    <w:rsid w:val="00557ABF"/>
    <w:rsid w:val="00557BEE"/>
    <w:rsid w:val="00560207"/>
    <w:rsid w:val="00560407"/>
    <w:rsid w:val="00560488"/>
    <w:rsid w:val="00560ADC"/>
    <w:rsid w:val="00560D15"/>
    <w:rsid w:val="00560EC8"/>
    <w:rsid w:val="00560F53"/>
    <w:rsid w:val="00561648"/>
    <w:rsid w:val="0056185E"/>
    <w:rsid w:val="00562062"/>
    <w:rsid w:val="005624D5"/>
    <w:rsid w:val="0056250A"/>
    <w:rsid w:val="005629D5"/>
    <w:rsid w:val="00563446"/>
    <w:rsid w:val="005636A0"/>
    <w:rsid w:val="005639B8"/>
    <w:rsid w:val="00563CA0"/>
    <w:rsid w:val="00564027"/>
    <w:rsid w:val="0056423F"/>
    <w:rsid w:val="0056441E"/>
    <w:rsid w:val="00564567"/>
    <w:rsid w:val="00564805"/>
    <w:rsid w:val="00564C75"/>
    <w:rsid w:val="005652EB"/>
    <w:rsid w:val="00565789"/>
    <w:rsid w:val="005658BE"/>
    <w:rsid w:val="00565C15"/>
    <w:rsid w:val="00565DB2"/>
    <w:rsid w:val="00565DD3"/>
    <w:rsid w:val="005660C6"/>
    <w:rsid w:val="00566446"/>
    <w:rsid w:val="005666DC"/>
    <w:rsid w:val="0056670B"/>
    <w:rsid w:val="00566B27"/>
    <w:rsid w:val="00566EC6"/>
    <w:rsid w:val="00566ED1"/>
    <w:rsid w:val="0056736E"/>
    <w:rsid w:val="0056747C"/>
    <w:rsid w:val="00567F62"/>
    <w:rsid w:val="00570058"/>
    <w:rsid w:val="005701F6"/>
    <w:rsid w:val="00570966"/>
    <w:rsid w:val="0057103B"/>
    <w:rsid w:val="005715A1"/>
    <w:rsid w:val="005716B8"/>
    <w:rsid w:val="0057197E"/>
    <w:rsid w:val="00572335"/>
    <w:rsid w:val="00572836"/>
    <w:rsid w:val="00573106"/>
    <w:rsid w:val="00573670"/>
    <w:rsid w:val="00573A31"/>
    <w:rsid w:val="00573FEE"/>
    <w:rsid w:val="005746B8"/>
    <w:rsid w:val="00574846"/>
    <w:rsid w:val="0057532C"/>
    <w:rsid w:val="005755B9"/>
    <w:rsid w:val="005761DC"/>
    <w:rsid w:val="00576696"/>
    <w:rsid w:val="00576C73"/>
    <w:rsid w:val="00576ED1"/>
    <w:rsid w:val="005772B0"/>
    <w:rsid w:val="00577958"/>
    <w:rsid w:val="005779A3"/>
    <w:rsid w:val="00580C07"/>
    <w:rsid w:val="00580D52"/>
    <w:rsid w:val="00581122"/>
    <w:rsid w:val="00581386"/>
    <w:rsid w:val="00581A22"/>
    <w:rsid w:val="00583088"/>
    <w:rsid w:val="005831A6"/>
    <w:rsid w:val="0058336C"/>
    <w:rsid w:val="00583B61"/>
    <w:rsid w:val="00583CB0"/>
    <w:rsid w:val="0058412E"/>
    <w:rsid w:val="00584294"/>
    <w:rsid w:val="00584460"/>
    <w:rsid w:val="00584831"/>
    <w:rsid w:val="005848BE"/>
    <w:rsid w:val="00584A40"/>
    <w:rsid w:val="0058520B"/>
    <w:rsid w:val="005853F7"/>
    <w:rsid w:val="00585520"/>
    <w:rsid w:val="005861CE"/>
    <w:rsid w:val="0058631D"/>
    <w:rsid w:val="00586A7B"/>
    <w:rsid w:val="00586E31"/>
    <w:rsid w:val="0058701B"/>
    <w:rsid w:val="00587615"/>
    <w:rsid w:val="0058765B"/>
    <w:rsid w:val="00587AAB"/>
    <w:rsid w:val="00587D80"/>
    <w:rsid w:val="00590004"/>
    <w:rsid w:val="00590341"/>
    <w:rsid w:val="0059077B"/>
    <w:rsid w:val="0059175B"/>
    <w:rsid w:val="00591F42"/>
    <w:rsid w:val="00592209"/>
    <w:rsid w:val="005922EF"/>
    <w:rsid w:val="005928BE"/>
    <w:rsid w:val="00592D9C"/>
    <w:rsid w:val="0059301B"/>
    <w:rsid w:val="005930CE"/>
    <w:rsid w:val="0059335D"/>
    <w:rsid w:val="00593C17"/>
    <w:rsid w:val="00594008"/>
    <w:rsid w:val="00594107"/>
    <w:rsid w:val="00594E2E"/>
    <w:rsid w:val="00594E6C"/>
    <w:rsid w:val="005956C2"/>
    <w:rsid w:val="00595B0C"/>
    <w:rsid w:val="005966AC"/>
    <w:rsid w:val="00596EE2"/>
    <w:rsid w:val="00597A50"/>
    <w:rsid w:val="005A034D"/>
    <w:rsid w:val="005A05F2"/>
    <w:rsid w:val="005A09BD"/>
    <w:rsid w:val="005A1922"/>
    <w:rsid w:val="005A1A02"/>
    <w:rsid w:val="005A1A4C"/>
    <w:rsid w:val="005A2C2A"/>
    <w:rsid w:val="005A2F17"/>
    <w:rsid w:val="005A3080"/>
    <w:rsid w:val="005A4424"/>
    <w:rsid w:val="005A4C61"/>
    <w:rsid w:val="005A4E29"/>
    <w:rsid w:val="005A53CD"/>
    <w:rsid w:val="005A5F27"/>
    <w:rsid w:val="005A5FC5"/>
    <w:rsid w:val="005A6A77"/>
    <w:rsid w:val="005A7107"/>
    <w:rsid w:val="005A7231"/>
    <w:rsid w:val="005A7611"/>
    <w:rsid w:val="005B0975"/>
    <w:rsid w:val="005B0CCE"/>
    <w:rsid w:val="005B1B68"/>
    <w:rsid w:val="005B22E2"/>
    <w:rsid w:val="005B253B"/>
    <w:rsid w:val="005B286C"/>
    <w:rsid w:val="005B2B5D"/>
    <w:rsid w:val="005B2FD4"/>
    <w:rsid w:val="005B3165"/>
    <w:rsid w:val="005B41C7"/>
    <w:rsid w:val="005B4CC0"/>
    <w:rsid w:val="005B5724"/>
    <w:rsid w:val="005B583A"/>
    <w:rsid w:val="005B5DEF"/>
    <w:rsid w:val="005B60F0"/>
    <w:rsid w:val="005B690B"/>
    <w:rsid w:val="005B6CA6"/>
    <w:rsid w:val="005B6E06"/>
    <w:rsid w:val="005B7B76"/>
    <w:rsid w:val="005B7BCB"/>
    <w:rsid w:val="005B7C34"/>
    <w:rsid w:val="005C00C0"/>
    <w:rsid w:val="005C2073"/>
    <w:rsid w:val="005C26E7"/>
    <w:rsid w:val="005C2A1D"/>
    <w:rsid w:val="005C2CE9"/>
    <w:rsid w:val="005C3256"/>
    <w:rsid w:val="005C33AC"/>
    <w:rsid w:val="005C3C34"/>
    <w:rsid w:val="005C3E29"/>
    <w:rsid w:val="005C421D"/>
    <w:rsid w:val="005C456F"/>
    <w:rsid w:val="005C46AA"/>
    <w:rsid w:val="005C571E"/>
    <w:rsid w:val="005C58F8"/>
    <w:rsid w:val="005C5901"/>
    <w:rsid w:val="005C5E2A"/>
    <w:rsid w:val="005C6167"/>
    <w:rsid w:val="005C6424"/>
    <w:rsid w:val="005C6AA6"/>
    <w:rsid w:val="005C6ADD"/>
    <w:rsid w:val="005C6EA9"/>
    <w:rsid w:val="005C7101"/>
    <w:rsid w:val="005C746A"/>
    <w:rsid w:val="005C746B"/>
    <w:rsid w:val="005C7D3D"/>
    <w:rsid w:val="005D04A0"/>
    <w:rsid w:val="005D0881"/>
    <w:rsid w:val="005D1553"/>
    <w:rsid w:val="005D1676"/>
    <w:rsid w:val="005D18A8"/>
    <w:rsid w:val="005D1B04"/>
    <w:rsid w:val="005D2021"/>
    <w:rsid w:val="005D234E"/>
    <w:rsid w:val="005D2577"/>
    <w:rsid w:val="005D2704"/>
    <w:rsid w:val="005D304A"/>
    <w:rsid w:val="005D30BF"/>
    <w:rsid w:val="005D39B6"/>
    <w:rsid w:val="005D3D64"/>
    <w:rsid w:val="005D4A1C"/>
    <w:rsid w:val="005D5259"/>
    <w:rsid w:val="005D56C0"/>
    <w:rsid w:val="005D5C81"/>
    <w:rsid w:val="005D6046"/>
    <w:rsid w:val="005D6CD9"/>
    <w:rsid w:val="005D7631"/>
    <w:rsid w:val="005D79B7"/>
    <w:rsid w:val="005D7C29"/>
    <w:rsid w:val="005D7DE4"/>
    <w:rsid w:val="005D7E06"/>
    <w:rsid w:val="005E00A9"/>
    <w:rsid w:val="005E01E8"/>
    <w:rsid w:val="005E03BE"/>
    <w:rsid w:val="005E067F"/>
    <w:rsid w:val="005E0686"/>
    <w:rsid w:val="005E078C"/>
    <w:rsid w:val="005E094A"/>
    <w:rsid w:val="005E0EF1"/>
    <w:rsid w:val="005E13C9"/>
    <w:rsid w:val="005E143C"/>
    <w:rsid w:val="005E1622"/>
    <w:rsid w:val="005E1842"/>
    <w:rsid w:val="005E1B8C"/>
    <w:rsid w:val="005E2476"/>
    <w:rsid w:val="005E24FE"/>
    <w:rsid w:val="005E27FF"/>
    <w:rsid w:val="005E2C1F"/>
    <w:rsid w:val="005E2E68"/>
    <w:rsid w:val="005E2F11"/>
    <w:rsid w:val="005E329C"/>
    <w:rsid w:val="005E38C9"/>
    <w:rsid w:val="005E3F9E"/>
    <w:rsid w:val="005E41D6"/>
    <w:rsid w:val="005E42EB"/>
    <w:rsid w:val="005E42FE"/>
    <w:rsid w:val="005E45D2"/>
    <w:rsid w:val="005E4992"/>
    <w:rsid w:val="005E5A1A"/>
    <w:rsid w:val="005E685E"/>
    <w:rsid w:val="005E6BB0"/>
    <w:rsid w:val="005E6E0E"/>
    <w:rsid w:val="005E75D2"/>
    <w:rsid w:val="005E79D8"/>
    <w:rsid w:val="005F0E8C"/>
    <w:rsid w:val="005F10A9"/>
    <w:rsid w:val="005F15B1"/>
    <w:rsid w:val="005F2211"/>
    <w:rsid w:val="005F2268"/>
    <w:rsid w:val="005F247D"/>
    <w:rsid w:val="005F2B6B"/>
    <w:rsid w:val="005F2FD4"/>
    <w:rsid w:val="005F31D1"/>
    <w:rsid w:val="005F31D3"/>
    <w:rsid w:val="005F35F2"/>
    <w:rsid w:val="005F38FF"/>
    <w:rsid w:val="005F410E"/>
    <w:rsid w:val="005F4183"/>
    <w:rsid w:val="005F44F0"/>
    <w:rsid w:val="005F4854"/>
    <w:rsid w:val="005F490F"/>
    <w:rsid w:val="005F5342"/>
    <w:rsid w:val="005F55B7"/>
    <w:rsid w:val="005F5B2B"/>
    <w:rsid w:val="005F71AC"/>
    <w:rsid w:val="005F7424"/>
    <w:rsid w:val="005F7998"/>
    <w:rsid w:val="005F7B87"/>
    <w:rsid w:val="0060022D"/>
    <w:rsid w:val="0060024D"/>
    <w:rsid w:val="006018C8"/>
    <w:rsid w:val="00602DB2"/>
    <w:rsid w:val="006030C3"/>
    <w:rsid w:val="0060336C"/>
    <w:rsid w:val="006038ED"/>
    <w:rsid w:val="00604261"/>
    <w:rsid w:val="00604340"/>
    <w:rsid w:val="00604A35"/>
    <w:rsid w:val="00605374"/>
    <w:rsid w:val="0060540F"/>
    <w:rsid w:val="0060557F"/>
    <w:rsid w:val="006055A1"/>
    <w:rsid w:val="006056F9"/>
    <w:rsid w:val="00605DAC"/>
    <w:rsid w:val="00605F14"/>
    <w:rsid w:val="006063AF"/>
    <w:rsid w:val="00606BF1"/>
    <w:rsid w:val="006073A1"/>
    <w:rsid w:val="00607541"/>
    <w:rsid w:val="006076E3"/>
    <w:rsid w:val="006078F8"/>
    <w:rsid w:val="006104E1"/>
    <w:rsid w:val="00610BF7"/>
    <w:rsid w:val="00612E9E"/>
    <w:rsid w:val="0061338E"/>
    <w:rsid w:val="006141F4"/>
    <w:rsid w:val="006142EA"/>
    <w:rsid w:val="00614884"/>
    <w:rsid w:val="006148A4"/>
    <w:rsid w:val="006149F7"/>
    <w:rsid w:val="006154FD"/>
    <w:rsid w:val="00616315"/>
    <w:rsid w:val="006163A9"/>
    <w:rsid w:val="00616BE0"/>
    <w:rsid w:val="00616D5F"/>
    <w:rsid w:val="0061724C"/>
    <w:rsid w:val="00620AB1"/>
    <w:rsid w:val="00620B1E"/>
    <w:rsid w:val="00620BA5"/>
    <w:rsid w:val="00620BF4"/>
    <w:rsid w:val="00620E21"/>
    <w:rsid w:val="00620F76"/>
    <w:rsid w:val="00621154"/>
    <w:rsid w:val="00622456"/>
    <w:rsid w:val="00622A55"/>
    <w:rsid w:val="00623107"/>
    <w:rsid w:val="006232ED"/>
    <w:rsid w:val="00623448"/>
    <w:rsid w:val="00623671"/>
    <w:rsid w:val="00623999"/>
    <w:rsid w:val="006240B1"/>
    <w:rsid w:val="006243E6"/>
    <w:rsid w:val="006245FF"/>
    <w:rsid w:val="00624742"/>
    <w:rsid w:val="00624925"/>
    <w:rsid w:val="00624A74"/>
    <w:rsid w:val="00624B7D"/>
    <w:rsid w:val="00624DD1"/>
    <w:rsid w:val="0062541D"/>
    <w:rsid w:val="00625E87"/>
    <w:rsid w:val="006264B5"/>
    <w:rsid w:val="006268E4"/>
    <w:rsid w:val="00626E11"/>
    <w:rsid w:val="00626F76"/>
    <w:rsid w:val="0062730C"/>
    <w:rsid w:val="00627979"/>
    <w:rsid w:val="00627C04"/>
    <w:rsid w:val="006309C1"/>
    <w:rsid w:val="00631871"/>
    <w:rsid w:val="00631A87"/>
    <w:rsid w:val="00631F0D"/>
    <w:rsid w:val="0063256B"/>
    <w:rsid w:val="00632AB6"/>
    <w:rsid w:val="00633023"/>
    <w:rsid w:val="0063315F"/>
    <w:rsid w:val="006333BB"/>
    <w:rsid w:val="00633A7D"/>
    <w:rsid w:val="00633B9D"/>
    <w:rsid w:val="006344F9"/>
    <w:rsid w:val="00634BEB"/>
    <w:rsid w:val="006358E5"/>
    <w:rsid w:val="006361C3"/>
    <w:rsid w:val="00636A69"/>
    <w:rsid w:val="00636B7C"/>
    <w:rsid w:val="00636BDF"/>
    <w:rsid w:val="00637368"/>
    <w:rsid w:val="006375A9"/>
    <w:rsid w:val="006375F7"/>
    <w:rsid w:val="006376C6"/>
    <w:rsid w:val="00637BA1"/>
    <w:rsid w:val="00637BB2"/>
    <w:rsid w:val="0064007C"/>
    <w:rsid w:val="00640797"/>
    <w:rsid w:val="006407EE"/>
    <w:rsid w:val="00640A74"/>
    <w:rsid w:val="00640DD6"/>
    <w:rsid w:val="00640E69"/>
    <w:rsid w:val="00642086"/>
    <w:rsid w:val="00642162"/>
    <w:rsid w:val="006421AC"/>
    <w:rsid w:val="00642969"/>
    <w:rsid w:val="006434AA"/>
    <w:rsid w:val="006434B5"/>
    <w:rsid w:val="0064355F"/>
    <w:rsid w:val="00643A73"/>
    <w:rsid w:val="00643C85"/>
    <w:rsid w:val="00644E1E"/>
    <w:rsid w:val="00644E71"/>
    <w:rsid w:val="006454F0"/>
    <w:rsid w:val="006457EA"/>
    <w:rsid w:val="00645A9E"/>
    <w:rsid w:val="00646EA9"/>
    <w:rsid w:val="0064790E"/>
    <w:rsid w:val="00647B01"/>
    <w:rsid w:val="00647B91"/>
    <w:rsid w:val="00647C6E"/>
    <w:rsid w:val="00647D0D"/>
    <w:rsid w:val="00650180"/>
    <w:rsid w:val="006503F8"/>
    <w:rsid w:val="006506F2"/>
    <w:rsid w:val="00650CD2"/>
    <w:rsid w:val="0065143F"/>
    <w:rsid w:val="006516D2"/>
    <w:rsid w:val="00651A19"/>
    <w:rsid w:val="00651F2D"/>
    <w:rsid w:val="0065200A"/>
    <w:rsid w:val="00652A1C"/>
    <w:rsid w:val="00652B86"/>
    <w:rsid w:val="00653087"/>
    <w:rsid w:val="00654901"/>
    <w:rsid w:val="0065491D"/>
    <w:rsid w:val="00654A62"/>
    <w:rsid w:val="00654AC9"/>
    <w:rsid w:val="0065515E"/>
    <w:rsid w:val="00656AF0"/>
    <w:rsid w:val="00657004"/>
    <w:rsid w:val="00657444"/>
    <w:rsid w:val="00660F43"/>
    <w:rsid w:val="00662846"/>
    <w:rsid w:val="00662A2C"/>
    <w:rsid w:val="00662D39"/>
    <w:rsid w:val="00662D59"/>
    <w:rsid w:val="0066305C"/>
    <w:rsid w:val="006630C1"/>
    <w:rsid w:val="00663C88"/>
    <w:rsid w:val="006644EF"/>
    <w:rsid w:val="006647D6"/>
    <w:rsid w:val="00664E21"/>
    <w:rsid w:val="00665185"/>
    <w:rsid w:val="006655F9"/>
    <w:rsid w:val="0066598B"/>
    <w:rsid w:val="00665C59"/>
    <w:rsid w:val="006660DB"/>
    <w:rsid w:val="0066641C"/>
    <w:rsid w:val="00666890"/>
    <w:rsid w:val="0066755D"/>
    <w:rsid w:val="0066778F"/>
    <w:rsid w:val="00670C06"/>
    <w:rsid w:val="00671103"/>
    <w:rsid w:val="00671D85"/>
    <w:rsid w:val="006720CA"/>
    <w:rsid w:val="0067218F"/>
    <w:rsid w:val="006722AE"/>
    <w:rsid w:val="00672733"/>
    <w:rsid w:val="00672D3B"/>
    <w:rsid w:val="00672DFB"/>
    <w:rsid w:val="006735B3"/>
    <w:rsid w:val="00674267"/>
    <w:rsid w:val="00674BC6"/>
    <w:rsid w:val="00674ED8"/>
    <w:rsid w:val="00674EEE"/>
    <w:rsid w:val="006752A8"/>
    <w:rsid w:val="0067547B"/>
    <w:rsid w:val="0067570D"/>
    <w:rsid w:val="0067584C"/>
    <w:rsid w:val="006760C5"/>
    <w:rsid w:val="00676144"/>
    <w:rsid w:val="00677111"/>
    <w:rsid w:val="00677252"/>
    <w:rsid w:val="00677660"/>
    <w:rsid w:val="00677727"/>
    <w:rsid w:val="00677964"/>
    <w:rsid w:val="00680105"/>
    <w:rsid w:val="00680BC4"/>
    <w:rsid w:val="00680F6F"/>
    <w:rsid w:val="006812C4"/>
    <w:rsid w:val="00681626"/>
    <w:rsid w:val="006817E2"/>
    <w:rsid w:val="00681AB6"/>
    <w:rsid w:val="006824D8"/>
    <w:rsid w:val="00682A49"/>
    <w:rsid w:val="006837C1"/>
    <w:rsid w:val="00683B2D"/>
    <w:rsid w:val="00683BB2"/>
    <w:rsid w:val="00683D56"/>
    <w:rsid w:val="00684097"/>
    <w:rsid w:val="00685514"/>
    <w:rsid w:val="00685B9F"/>
    <w:rsid w:val="0068634F"/>
    <w:rsid w:val="00687FB9"/>
    <w:rsid w:val="006905CC"/>
    <w:rsid w:val="0069088F"/>
    <w:rsid w:val="00690C1F"/>
    <w:rsid w:val="00690D60"/>
    <w:rsid w:val="00691EE8"/>
    <w:rsid w:val="00691FD2"/>
    <w:rsid w:val="006920EE"/>
    <w:rsid w:val="0069246C"/>
    <w:rsid w:val="00692501"/>
    <w:rsid w:val="00692E3E"/>
    <w:rsid w:val="00693439"/>
    <w:rsid w:val="006940CB"/>
    <w:rsid w:val="00694541"/>
    <w:rsid w:val="00694908"/>
    <w:rsid w:val="006949DE"/>
    <w:rsid w:val="006953FD"/>
    <w:rsid w:val="00695402"/>
    <w:rsid w:val="0069560A"/>
    <w:rsid w:val="00695746"/>
    <w:rsid w:val="006957A7"/>
    <w:rsid w:val="00695A2F"/>
    <w:rsid w:val="0069608A"/>
    <w:rsid w:val="00696CFC"/>
    <w:rsid w:val="00696F3B"/>
    <w:rsid w:val="006974B5"/>
    <w:rsid w:val="006A0428"/>
    <w:rsid w:val="006A07A1"/>
    <w:rsid w:val="006A0CB9"/>
    <w:rsid w:val="006A1A8F"/>
    <w:rsid w:val="006A1C3F"/>
    <w:rsid w:val="006A1E80"/>
    <w:rsid w:val="006A2435"/>
    <w:rsid w:val="006A2545"/>
    <w:rsid w:val="006A26FA"/>
    <w:rsid w:val="006A29A4"/>
    <w:rsid w:val="006A3035"/>
    <w:rsid w:val="006A30B1"/>
    <w:rsid w:val="006A34FE"/>
    <w:rsid w:val="006A3BA6"/>
    <w:rsid w:val="006A3E96"/>
    <w:rsid w:val="006A4309"/>
    <w:rsid w:val="006A4818"/>
    <w:rsid w:val="006A55AC"/>
    <w:rsid w:val="006A6796"/>
    <w:rsid w:val="006A694D"/>
    <w:rsid w:val="006A6B27"/>
    <w:rsid w:val="006A6FFC"/>
    <w:rsid w:val="006A7036"/>
    <w:rsid w:val="006A74C8"/>
    <w:rsid w:val="006A75A9"/>
    <w:rsid w:val="006A7B2A"/>
    <w:rsid w:val="006B05B5"/>
    <w:rsid w:val="006B0D48"/>
    <w:rsid w:val="006B0DBA"/>
    <w:rsid w:val="006B162F"/>
    <w:rsid w:val="006B1FA4"/>
    <w:rsid w:val="006B2172"/>
    <w:rsid w:val="006B21A0"/>
    <w:rsid w:val="006B2B12"/>
    <w:rsid w:val="006B3865"/>
    <w:rsid w:val="006B3CEE"/>
    <w:rsid w:val="006B3E77"/>
    <w:rsid w:val="006B45FA"/>
    <w:rsid w:val="006B4F5D"/>
    <w:rsid w:val="006B5032"/>
    <w:rsid w:val="006B59AF"/>
    <w:rsid w:val="006B5A28"/>
    <w:rsid w:val="006B66ED"/>
    <w:rsid w:val="006B71EA"/>
    <w:rsid w:val="006B72AC"/>
    <w:rsid w:val="006C0EF6"/>
    <w:rsid w:val="006C105F"/>
    <w:rsid w:val="006C11CC"/>
    <w:rsid w:val="006C1BD3"/>
    <w:rsid w:val="006C1C10"/>
    <w:rsid w:val="006C1D32"/>
    <w:rsid w:val="006C1EF2"/>
    <w:rsid w:val="006C202D"/>
    <w:rsid w:val="006C225C"/>
    <w:rsid w:val="006C2667"/>
    <w:rsid w:val="006C32E8"/>
    <w:rsid w:val="006C395E"/>
    <w:rsid w:val="006C3C82"/>
    <w:rsid w:val="006C4255"/>
    <w:rsid w:val="006C4906"/>
    <w:rsid w:val="006C4968"/>
    <w:rsid w:val="006C4E47"/>
    <w:rsid w:val="006C5B2A"/>
    <w:rsid w:val="006C5FED"/>
    <w:rsid w:val="006C643D"/>
    <w:rsid w:val="006C651F"/>
    <w:rsid w:val="006C665A"/>
    <w:rsid w:val="006C6979"/>
    <w:rsid w:val="006C6CDA"/>
    <w:rsid w:val="006C6D2D"/>
    <w:rsid w:val="006C71AF"/>
    <w:rsid w:val="006C7F65"/>
    <w:rsid w:val="006C7F6D"/>
    <w:rsid w:val="006D0A70"/>
    <w:rsid w:val="006D0D1E"/>
    <w:rsid w:val="006D0EB0"/>
    <w:rsid w:val="006D1A18"/>
    <w:rsid w:val="006D1BBB"/>
    <w:rsid w:val="006D2AAE"/>
    <w:rsid w:val="006D3571"/>
    <w:rsid w:val="006D37BF"/>
    <w:rsid w:val="006D39E8"/>
    <w:rsid w:val="006D43DC"/>
    <w:rsid w:val="006D44F1"/>
    <w:rsid w:val="006D480E"/>
    <w:rsid w:val="006D4912"/>
    <w:rsid w:val="006D4BF6"/>
    <w:rsid w:val="006D5148"/>
    <w:rsid w:val="006D554C"/>
    <w:rsid w:val="006D5818"/>
    <w:rsid w:val="006D5E2B"/>
    <w:rsid w:val="006D5FB2"/>
    <w:rsid w:val="006D6680"/>
    <w:rsid w:val="006D742F"/>
    <w:rsid w:val="006D75DF"/>
    <w:rsid w:val="006D783A"/>
    <w:rsid w:val="006D7981"/>
    <w:rsid w:val="006D7A1F"/>
    <w:rsid w:val="006D7BD7"/>
    <w:rsid w:val="006D7E39"/>
    <w:rsid w:val="006E0A26"/>
    <w:rsid w:val="006E0A50"/>
    <w:rsid w:val="006E0B31"/>
    <w:rsid w:val="006E0FC0"/>
    <w:rsid w:val="006E1325"/>
    <w:rsid w:val="006E1342"/>
    <w:rsid w:val="006E18AD"/>
    <w:rsid w:val="006E1AA0"/>
    <w:rsid w:val="006E1CAE"/>
    <w:rsid w:val="006E2314"/>
    <w:rsid w:val="006E241B"/>
    <w:rsid w:val="006E30D0"/>
    <w:rsid w:val="006E32E5"/>
    <w:rsid w:val="006E4C24"/>
    <w:rsid w:val="006E4DE8"/>
    <w:rsid w:val="006E4E3E"/>
    <w:rsid w:val="006E654C"/>
    <w:rsid w:val="006E6810"/>
    <w:rsid w:val="006E71CF"/>
    <w:rsid w:val="006E72E8"/>
    <w:rsid w:val="006E754B"/>
    <w:rsid w:val="006E75D9"/>
    <w:rsid w:val="006F01CD"/>
    <w:rsid w:val="006F0793"/>
    <w:rsid w:val="006F0981"/>
    <w:rsid w:val="006F0AB5"/>
    <w:rsid w:val="006F0CCC"/>
    <w:rsid w:val="006F104C"/>
    <w:rsid w:val="006F1503"/>
    <w:rsid w:val="006F21A1"/>
    <w:rsid w:val="006F24D3"/>
    <w:rsid w:val="006F2529"/>
    <w:rsid w:val="006F25FA"/>
    <w:rsid w:val="006F306F"/>
    <w:rsid w:val="006F353C"/>
    <w:rsid w:val="006F360D"/>
    <w:rsid w:val="006F36DA"/>
    <w:rsid w:val="006F3DEB"/>
    <w:rsid w:val="006F3F4C"/>
    <w:rsid w:val="006F40E1"/>
    <w:rsid w:val="006F449B"/>
    <w:rsid w:val="006F4878"/>
    <w:rsid w:val="006F5366"/>
    <w:rsid w:val="006F5411"/>
    <w:rsid w:val="006F5CF6"/>
    <w:rsid w:val="006F7071"/>
    <w:rsid w:val="006F78A9"/>
    <w:rsid w:val="006F7B1A"/>
    <w:rsid w:val="00700052"/>
    <w:rsid w:val="007003C2"/>
    <w:rsid w:val="0070132E"/>
    <w:rsid w:val="007013D2"/>
    <w:rsid w:val="00701665"/>
    <w:rsid w:val="0070260D"/>
    <w:rsid w:val="007030B4"/>
    <w:rsid w:val="007032ED"/>
    <w:rsid w:val="00703425"/>
    <w:rsid w:val="007035CE"/>
    <w:rsid w:val="00703978"/>
    <w:rsid w:val="00705557"/>
    <w:rsid w:val="007060E4"/>
    <w:rsid w:val="00706442"/>
    <w:rsid w:val="00706529"/>
    <w:rsid w:val="00706F0A"/>
    <w:rsid w:val="00707429"/>
    <w:rsid w:val="00710468"/>
    <w:rsid w:val="00710B02"/>
    <w:rsid w:val="00712528"/>
    <w:rsid w:val="007125AB"/>
    <w:rsid w:val="007129B7"/>
    <w:rsid w:val="00712C55"/>
    <w:rsid w:val="00712E85"/>
    <w:rsid w:val="00713217"/>
    <w:rsid w:val="007133AD"/>
    <w:rsid w:val="00713679"/>
    <w:rsid w:val="007139D0"/>
    <w:rsid w:val="00713D48"/>
    <w:rsid w:val="007140D3"/>
    <w:rsid w:val="007141ED"/>
    <w:rsid w:val="00714855"/>
    <w:rsid w:val="007149BA"/>
    <w:rsid w:val="007149E8"/>
    <w:rsid w:val="00714DE6"/>
    <w:rsid w:val="0071505B"/>
    <w:rsid w:val="0071542F"/>
    <w:rsid w:val="007155B6"/>
    <w:rsid w:val="00715B41"/>
    <w:rsid w:val="00715B81"/>
    <w:rsid w:val="0071600C"/>
    <w:rsid w:val="00716665"/>
    <w:rsid w:val="007169D6"/>
    <w:rsid w:val="00716D0C"/>
    <w:rsid w:val="007171E8"/>
    <w:rsid w:val="0071724A"/>
    <w:rsid w:val="007174AE"/>
    <w:rsid w:val="00717608"/>
    <w:rsid w:val="00717A15"/>
    <w:rsid w:val="00717AEC"/>
    <w:rsid w:val="007201E4"/>
    <w:rsid w:val="0072056C"/>
    <w:rsid w:val="00720C1F"/>
    <w:rsid w:val="007211A7"/>
    <w:rsid w:val="00721759"/>
    <w:rsid w:val="00721C8A"/>
    <w:rsid w:val="00722131"/>
    <w:rsid w:val="007224A1"/>
    <w:rsid w:val="00722E31"/>
    <w:rsid w:val="00722EFE"/>
    <w:rsid w:val="00723276"/>
    <w:rsid w:val="007242DF"/>
    <w:rsid w:val="00724791"/>
    <w:rsid w:val="00724A34"/>
    <w:rsid w:val="00724B4B"/>
    <w:rsid w:val="00724CC0"/>
    <w:rsid w:val="00725747"/>
    <w:rsid w:val="00725A4A"/>
    <w:rsid w:val="007260BF"/>
    <w:rsid w:val="007261AB"/>
    <w:rsid w:val="0072620E"/>
    <w:rsid w:val="00726F82"/>
    <w:rsid w:val="00730AFB"/>
    <w:rsid w:val="00730EC2"/>
    <w:rsid w:val="00730F10"/>
    <w:rsid w:val="007310E6"/>
    <w:rsid w:val="00731736"/>
    <w:rsid w:val="007323A6"/>
    <w:rsid w:val="00732A65"/>
    <w:rsid w:val="00732D38"/>
    <w:rsid w:val="007336D6"/>
    <w:rsid w:val="00734912"/>
    <w:rsid w:val="00734F41"/>
    <w:rsid w:val="00735438"/>
    <w:rsid w:val="007355C1"/>
    <w:rsid w:val="00735714"/>
    <w:rsid w:val="007358AB"/>
    <w:rsid w:val="00736B00"/>
    <w:rsid w:val="00736C0D"/>
    <w:rsid w:val="00736FF1"/>
    <w:rsid w:val="007370D4"/>
    <w:rsid w:val="007371CE"/>
    <w:rsid w:val="007401B0"/>
    <w:rsid w:val="00740255"/>
    <w:rsid w:val="00740C96"/>
    <w:rsid w:val="007414DE"/>
    <w:rsid w:val="00741760"/>
    <w:rsid w:val="00741D40"/>
    <w:rsid w:val="00742078"/>
    <w:rsid w:val="00742F1A"/>
    <w:rsid w:val="00742F6E"/>
    <w:rsid w:val="007433BD"/>
    <w:rsid w:val="007433FB"/>
    <w:rsid w:val="0074342A"/>
    <w:rsid w:val="00743519"/>
    <w:rsid w:val="007439C1"/>
    <w:rsid w:val="00743AD4"/>
    <w:rsid w:val="00743C8A"/>
    <w:rsid w:val="00743F54"/>
    <w:rsid w:val="007440F2"/>
    <w:rsid w:val="007445D4"/>
    <w:rsid w:val="00744A1D"/>
    <w:rsid w:val="00745A3E"/>
    <w:rsid w:val="00745BAA"/>
    <w:rsid w:val="00745EAF"/>
    <w:rsid w:val="0074651F"/>
    <w:rsid w:val="00747046"/>
    <w:rsid w:val="00747A6B"/>
    <w:rsid w:val="00747A6C"/>
    <w:rsid w:val="00750209"/>
    <w:rsid w:val="00750C99"/>
    <w:rsid w:val="00750DCA"/>
    <w:rsid w:val="007512B8"/>
    <w:rsid w:val="00751FD1"/>
    <w:rsid w:val="0075217B"/>
    <w:rsid w:val="00752202"/>
    <w:rsid w:val="007529AC"/>
    <w:rsid w:val="00752C07"/>
    <w:rsid w:val="00752F95"/>
    <w:rsid w:val="007537A6"/>
    <w:rsid w:val="00753F85"/>
    <w:rsid w:val="00754118"/>
    <w:rsid w:val="00754131"/>
    <w:rsid w:val="0075446C"/>
    <w:rsid w:val="00754614"/>
    <w:rsid w:val="00755288"/>
    <w:rsid w:val="007558B3"/>
    <w:rsid w:val="00755DBD"/>
    <w:rsid w:val="00757005"/>
    <w:rsid w:val="007571DF"/>
    <w:rsid w:val="0075737A"/>
    <w:rsid w:val="00757645"/>
    <w:rsid w:val="0076000A"/>
    <w:rsid w:val="007606A2"/>
    <w:rsid w:val="0076078C"/>
    <w:rsid w:val="00760FDA"/>
    <w:rsid w:val="007610CA"/>
    <w:rsid w:val="0076138C"/>
    <w:rsid w:val="0076141B"/>
    <w:rsid w:val="007620EE"/>
    <w:rsid w:val="00762241"/>
    <w:rsid w:val="00762A9B"/>
    <w:rsid w:val="00762B11"/>
    <w:rsid w:val="00762F38"/>
    <w:rsid w:val="00763147"/>
    <w:rsid w:val="0076361D"/>
    <w:rsid w:val="00763C84"/>
    <w:rsid w:val="007643D8"/>
    <w:rsid w:val="007645C0"/>
    <w:rsid w:val="00764D22"/>
    <w:rsid w:val="00764D2B"/>
    <w:rsid w:val="00765138"/>
    <w:rsid w:val="00765728"/>
    <w:rsid w:val="00766B8B"/>
    <w:rsid w:val="00766D0B"/>
    <w:rsid w:val="007670C1"/>
    <w:rsid w:val="00767483"/>
    <w:rsid w:val="007676D7"/>
    <w:rsid w:val="00767B12"/>
    <w:rsid w:val="0077075E"/>
    <w:rsid w:val="00770D2C"/>
    <w:rsid w:val="00770DAE"/>
    <w:rsid w:val="00770FDD"/>
    <w:rsid w:val="007718C9"/>
    <w:rsid w:val="00771B8E"/>
    <w:rsid w:val="00771FC6"/>
    <w:rsid w:val="00772CD0"/>
    <w:rsid w:val="007733B6"/>
    <w:rsid w:val="0077343F"/>
    <w:rsid w:val="0077349E"/>
    <w:rsid w:val="007734FE"/>
    <w:rsid w:val="00773A64"/>
    <w:rsid w:val="00773EDB"/>
    <w:rsid w:val="0077495F"/>
    <w:rsid w:val="0077513E"/>
    <w:rsid w:val="0077597A"/>
    <w:rsid w:val="00775A28"/>
    <w:rsid w:val="00775C0A"/>
    <w:rsid w:val="00775D6E"/>
    <w:rsid w:val="00775E0C"/>
    <w:rsid w:val="00775ECE"/>
    <w:rsid w:val="00776080"/>
    <w:rsid w:val="00776183"/>
    <w:rsid w:val="007765A9"/>
    <w:rsid w:val="00776993"/>
    <w:rsid w:val="00776A7F"/>
    <w:rsid w:val="00776E1B"/>
    <w:rsid w:val="0077703F"/>
    <w:rsid w:val="0077712C"/>
    <w:rsid w:val="00777315"/>
    <w:rsid w:val="00780D4C"/>
    <w:rsid w:val="00782B35"/>
    <w:rsid w:val="00782FDF"/>
    <w:rsid w:val="0078443C"/>
    <w:rsid w:val="00784A06"/>
    <w:rsid w:val="007852BB"/>
    <w:rsid w:val="00785772"/>
    <w:rsid w:val="00785E85"/>
    <w:rsid w:val="00786273"/>
    <w:rsid w:val="00786D58"/>
    <w:rsid w:val="00787874"/>
    <w:rsid w:val="007908E8"/>
    <w:rsid w:val="00790A22"/>
    <w:rsid w:val="00790E64"/>
    <w:rsid w:val="00790EDE"/>
    <w:rsid w:val="0079116F"/>
    <w:rsid w:val="0079124B"/>
    <w:rsid w:val="007913C8"/>
    <w:rsid w:val="007913F2"/>
    <w:rsid w:val="0079142C"/>
    <w:rsid w:val="00791808"/>
    <w:rsid w:val="007918E6"/>
    <w:rsid w:val="00791C7A"/>
    <w:rsid w:val="00792A4C"/>
    <w:rsid w:val="00793E9F"/>
    <w:rsid w:val="00794682"/>
    <w:rsid w:val="00795147"/>
    <w:rsid w:val="00795420"/>
    <w:rsid w:val="007959CE"/>
    <w:rsid w:val="00796174"/>
    <w:rsid w:val="007963EF"/>
    <w:rsid w:val="0079688C"/>
    <w:rsid w:val="00797475"/>
    <w:rsid w:val="00797A2C"/>
    <w:rsid w:val="00797B5E"/>
    <w:rsid w:val="007A0261"/>
    <w:rsid w:val="007A07C3"/>
    <w:rsid w:val="007A0A6A"/>
    <w:rsid w:val="007A0B48"/>
    <w:rsid w:val="007A0D58"/>
    <w:rsid w:val="007A1307"/>
    <w:rsid w:val="007A1993"/>
    <w:rsid w:val="007A1C91"/>
    <w:rsid w:val="007A2407"/>
    <w:rsid w:val="007A2600"/>
    <w:rsid w:val="007A3019"/>
    <w:rsid w:val="007A3307"/>
    <w:rsid w:val="007A34D6"/>
    <w:rsid w:val="007A35B7"/>
    <w:rsid w:val="007A3968"/>
    <w:rsid w:val="007A3A78"/>
    <w:rsid w:val="007A3D6E"/>
    <w:rsid w:val="007A4C10"/>
    <w:rsid w:val="007A4DDF"/>
    <w:rsid w:val="007A4E9A"/>
    <w:rsid w:val="007A4F56"/>
    <w:rsid w:val="007A58BB"/>
    <w:rsid w:val="007A5923"/>
    <w:rsid w:val="007A5F6F"/>
    <w:rsid w:val="007A6A47"/>
    <w:rsid w:val="007A6FAC"/>
    <w:rsid w:val="007A7B34"/>
    <w:rsid w:val="007A7C77"/>
    <w:rsid w:val="007A7CED"/>
    <w:rsid w:val="007A7EB0"/>
    <w:rsid w:val="007B0211"/>
    <w:rsid w:val="007B02A0"/>
    <w:rsid w:val="007B04AA"/>
    <w:rsid w:val="007B08BC"/>
    <w:rsid w:val="007B0D60"/>
    <w:rsid w:val="007B0F10"/>
    <w:rsid w:val="007B107F"/>
    <w:rsid w:val="007B12EA"/>
    <w:rsid w:val="007B1C36"/>
    <w:rsid w:val="007B1F61"/>
    <w:rsid w:val="007B33EB"/>
    <w:rsid w:val="007B36BC"/>
    <w:rsid w:val="007B45C4"/>
    <w:rsid w:val="007B4A56"/>
    <w:rsid w:val="007B4BB8"/>
    <w:rsid w:val="007B4D64"/>
    <w:rsid w:val="007B5DA5"/>
    <w:rsid w:val="007B6659"/>
    <w:rsid w:val="007B6E17"/>
    <w:rsid w:val="007B70F7"/>
    <w:rsid w:val="007B722A"/>
    <w:rsid w:val="007B7671"/>
    <w:rsid w:val="007B7B61"/>
    <w:rsid w:val="007C017A"/>
    <w:rsid w:val="007C062C"/>
    <w:rsid w:val="007C0B4D"/>
    <w:rsid w:val="007C0B7A"/>
    <w:rsid w:val="007C0E41"/>
    <w:rsid w:val="007C0FFD"/>
    <w:rsid w:val="007C10C1"/>
    <w:rsid w:val="007C136C"/>
    <w:rsid w:val="007C213F"/>
    <w:rsid w:val="007C2938"/>
    <w:rsid w:val="007C2FD5"/>
    <w:rsid w:val="007C3A4A"/>
    <w:rsid w:val="007C4080"/>
    <w:rsid w:val="007C53D0"/>
    <w:rsid w:val="007C540B"/>
    <w:rsid w:val="007C56A2"/>
    <w:rsid w:val="007C5969"/>
    <w:rsid w:val="007C62DE"/>
    <w:rsid w:val="007C693C"/>
    <w:rsid w:val="007C6B97"/>
    <w:rsid w:val="007C6E16"/>
    <w:rsid w:val="007C7AF2"/>
    <w:rsid w:val="007C7B12"/>
    <w:rsid w:val="007D0877"/>
    <w:rsid w:val="007D0BC1"/>
    <w:rsid w:val="007D0FEA"/>
    <w:rsid w:val="007D1E31"/>
    <w:rsid w:val="007D2B90"/>
    <w:rsid w:val="007D338A"/>
    <w:rsid w:val="007D4820"/>
    <w:rsid w:val="007D4CB8"/>
    <w:rsid w:val="007D51A3"/>
    <w:rsid w:val="007D529A"/>
    <w:rsid w:val="007D53B2"/>
    <w:rsid w:val="007D5463"/>
    <w:rsid w:val="007D564B"/>
    <w:rsid w:val="007D5AB4"/>
    <w:rsid w:val="007D5CB5"/>
    <w:rsid w:val="007D5DBF"/>
    <w:rsid w:val="007D6431"/>
    <w:rsid w:val="007D65DB"/>
    <w:rsid w:val="007D6DFC"/>
    <w:rsid w:val="007D7313"/>
    <w:rsid w:val="007D78E8"/>
    <w:rsid w:val="007D7D24"/>
    <w:rsid w:val="007E0009"/>
    <w:rsid w:val="007E000F"/>
    <w:rsid w:val="007E0013"/>
    <w:rsid w:val="007E0584"/>
    <w:rsid w:val="007E0A6D"/>
    <w:rsid w:val="007E0B58"/>
    <w:rsid w:val="007E0C8B"/>
    <w:rsid w:val="007E1057"/>
    <w:rsid w:val="007E162A"/>
    <w:rsid w:val="007E2A74"/>
    <w:rsid w:val="007E3101"/>
    <w:rsid w:val="007E3879"/>
    <w:rsid w:val="007E3A05"/>
    <w:rsid w:val="007E3E2F"/>
    <w:rsid w:val="007E41BB"/>
    <w:rsid w:val="007E4320"/>
    <w:rsid w:val="007E47F7"/>
    <w:rsid w:val="007E4D4C"/>
    <w:rsid w:val="007E5216"/>
    <w:rsid w:val="007E52CF"/>
    <w:rsid w:val="007E5711"/>
    <w:rsid w:val="007E5907"/>
    <w:rsid w:val="007E6CA3"/>
    <w:rsid w:val="007E70C6"/>
    <w:rsid w:val="007E70EA"/>
    <w:rsid w:val="007E7127"/>
    <w:rsid w:val="007E7EE9"/>
    <w:rsid w:val="007F000B"/>
    <w:rsid w:val="007F0058"/>
    <w:rsid w:val="007F057F"/>
    <w:rsid w:val="007F0720"/>
    <w:rsid w:val="007F0833"/>
    <w:rsid w:val="007F0A1A"/>
    <w:rsid w:val="007F12A4"/>
    <w:rsid w:val="007F1351"/>
    <w:rsid w:val="007F1D40"/>
    <w:rsid w:val="007F1FF3"/>
    <w:rsid w:val="007F22C8"/>
    <w:rsid w:val="007F24D7"/>
    <w:rsid w:val="007F2AE0"/>
    <w:rsid w:val="007F2B28"/>
    <w:rsid w:val="007F33B4"/>
    <w:rsid w:val="007F34EF"/>
    <w:rsid w:val="007F3A53"/>
    <w:rsid w:val="007F3F3D"/>
    <w:rsid w:val="007F408C"/>
    <w:rsid w:val="007F40E6"/>
    <w:rsid w:val="007F4407"/>
    <w:rsid w:val="007F44CF"/>
    <w:rsid w:val="007F4AA2"/>
    <w:rsid w:val="007F4CFB"/>
    <w:rsid w:val="007F4FEC"/>
    <w:rsid w:val="007F50AA"/>
    <w:rsid w:val="007F56C2"/>
    <w:rsid w:val="007F5736"/>
    <w:rsid w:val="007F5835"/>
    <w:rsid w:val="007F587C"/>
    <w:rsid w:val="007F5B6F"/>
    <w:rsid w:val="007F5E5D"/>
    <w:rsid w:val="007F66EE"/>
    <w:rsid w:val="007F6E16"/>
    <w:rsid w:val="007F71BD"/>
    <w:rsid w:val="007F7A72"/>
    <w:rsid w:val="00800401"/>
    <w:rsid w:val="00800AC6"/>
    <w:rsid w:val="00800AE4"/>
    <w:rsid w:val="00800D00"/>
    <w:rsid w:val="00801054"/>
    <w:rsid w:val="008012A3"/>
    <w:rsid w:val="00801736"/>
    <w:rsid w:val="00801ACB"/>
    <w:rsid w:val="00801B48"/>
    <w:rsid w:val="00801C91"/>
    <w:rsid w:val="00801F5D"/>
    <w:rsid w:val="00802520"/>
    <w:rsid w:val="008030C6"/>
    <w:rsid w:val="0080347C"/>
    <w:rsid w:val="0080363C"/>
    <w:rsid w:val="00804716"/>
    <w:rsid w:val="008048D2"/>
    <w:rsid w:val="00804CCA"/>
    <w:rsid w:val="008058F4"/>
    <w:rsid w:val="00805BB4"/>
    <w:rsid w:val="00805E9C"/>
    <w:rsid w:val="00806166"/>
    <w:rsid w:val="00806286"/>
    <w:rsid w:val="00807C3A"/>
    <w:rsid w:val="00807E00"/>
    <w:rsid w:val="00810315"/>
    <w:rsid w:val="0081179C"/>
    <w:rsid w:val="00812444"/>
    <w:rsid w:val="00812823"/>
    <w:rsid w:val="008133BD"/>
    <w:rsid w:val="00813F49"/>
    <w:rsid w:val="00814023"/>
    <w:rsid w:val="008140E5"/>
    <w:rsid w:val="0081469D"/>
    <w:rsid w:val="008146D9"/>
    <w:rsid w:val="00814F2B"/>
    <w:rsid w:val="00815145"/>
    <w:rsid w:val="00817121"/>
    <w:rsid w:val="00817161"/>
    <w:rsid w:val="00817707"/>
    <w:rsid w:val="00817C08"/>
    <w:rsid w:val="00817E01"/>
    <w:rsid w:val="008202BC"/>
    <w:rsid w:val="00820B44"/>
    <w:rsid w:val="00820BD1"/>
    <w:rsid w:val="0082112E"/>
    <w:rsid w:val="00821246"/>
    <w:rsid w:val="00821DAE"/>
    <w:rsid w:val="0082240B"/>
    <w:rsid w:val="00822549"/>
    <w:rsid w:val="008226BD"/>
    <w:rsid w:val="00822BFC"/>
    <w:rsid w:val="00822FA8"/>
    <w:rsid w:val="00823966"/>
    <w:rsid w:val="00823A44"/>
    <w:rsid w:val="00823A4F"/>
    <w:rsid w:val="00823E19"/>
    <w:rsid w:val="008248D7"/>
    <w:rsid w:val="00824B25"/>
    <w:rsid w:val="0082519E"/>
    <w:rsid w:val="008252E9"/>
    <w:rsid w:val="0082579B"/>
    <w:rsid w:val="00825AE4"/>
    <w:rsid w:val="00825D58"/>
    <w:rsid w:val="00825EF3"/>
    <w:rsid w:val="00826270"/>
    <w:rsid w:val="0082634D"/>
    <w:rsid w:val="00826AC1"/>
    <w:rsid w:val="00827116"/>
    <w:rsid w:val="00827A9B"/>
    <w:rsid w:val="00830427"/>
    <w:rsid w:val="008309A2"/>
    <w:rsid w:val="00830A17"/>
    <w:rsid w:val="00830B4A"/>
    <w:rsid w:val="00830D44"/>
    <w:rsid w:val="00830F9D"/>
    <w:rsid w:val="00831091"/>
    <w:rsid w:val="0083114B"/>
    <w:rsid w:val="00832C93"/>
    <w:rsid w:val="008332DA"/>
    <w:rsid w:val="008338DA"/>
    <w:rsid w:val="0083401B"/>
    <w:rsid w:val="00834D74"/>
    <w:rsid w:val="008351DC"/>
    <w:rsid w:val="008351E2"/>
    <w:rsid w:val="008353EB"/>
    <w:rsid w:val="00835414"/>
    <w:rsid w:val="008364AD"/>
    <w:rsid w:val="008367C5"/>
    <w:rsid w:val="00836F8C"/>
    <w:rsid w:val="0083720F"/>
    <w:rsid w:val="00837AFA"/>
    <w:rsid w:val="00837C0A"/>
    <w:rsid w:val="00837C98"/>
    <w:rsid w:val="008409E1"/>
    <w:rsid w:val="008418CE"/>
    <w:rsid w:val="008423E6"/>
    <w:rsid w:val="00842425"/>
    <w:rsid w:val="00842D72"/>
    <w:rsid w:val="00844093"/>
    <w:rsid w:val="00844222"/>
    <w:rsid w:val="00844C9C"/>
    <w:rsid w:val="0084504F"/>
    <w:rsid w:val="008454A5"/>
    <w:rsid w:val="008456B6"/>
    <w:rsid w:val="00845B4E"/>
    <w:rsid w:val="00845D68"/>
    <w:rsid w:val="00845DBD"/>
    <w:rsid w:val="00846F93"/>
    <w:rsid w:val="00847523"/>
    <w:rsid w:val="00847B5D"/>
    <w:rsid w:val="00847C84"/>
    <w:rsid w:val="00847E94"/>
    <w:rsid w:val="008503C4"/>
    <w:rsid w:val="00850B8E"/>
    <w:rsid w:val="00850D99"/>
    <w:rsid w:val="00851133"/>
    <w:rsid w:val="00851327"/>
    <w:rsid w:val="00851588"/>
    <w:rsid w:val="00851805"/>
    <w:rsid w:val="00851E29"/>
    <w:rsid w:val="00852683"/>
    <w:rsid w:val="00852EAB"/>
    <w:rsid w:val="008531EB"/>
    <w:rsid w:val="008547B0"/>
    <w:rsid w:val="00854E71"/>
    <w:rsid w:val="0085513A"/>
    <w:rsid w:val="00855192"/>
    <w:rsid w:val="0085569B"/>
    <w:rsid w:val="00856C92"/>
    <w:rsid w:val="00856D2C"/>
    <w:rsid w:val="008578AD"/>
    <w:rsid w:val="00857E95"/>
    <w:rsid w:val="00860F2B"/>
    <w:rsid w:val="0086103E"/>
    <w:rsid w:val="00861965"/>
    <w:rsid w:val="00861A84"/>
    <w:rsid w:val="00861D79"/>
    <w:rsid w:val="00862AC0"/>
    <w:rsid w:val="00862D45"/>
    <w:rsid w:val="00862EEC"/>
    <w:rsid w:val="0086341D"/>
    <w:rsid w:val="008636FB"/>
    <w:rsid w:val="00863D4D"/>
    <w:rsid w:val="00863E6C"/>
    <w:rsid w:val="00863F07"/>
    <w:rsid w:val="00864019"/>
    <w:rsid w:val="00864EA2"/>
    <w:rsid w:val="008652B7"/>
    <w:rsid w:val="0086557A"/>
    <w:rsid w:val="00865F22"/>
    <w:rsid w:val="008666CA"/>
    <w:rsid w:val="00866C2D"/>
    <w:rsid w:val="00866FE6"/>
    <w:rsid w:val="008677FF"/>
    <w:rsid w:val="00870AFD"/>
    <w:rsid w:val="00871AE3"/>
    <w:rsid w:val="00871E0E"/>
    <w:rsid w:val="00872375"/>
    <w:rsid w:val="00872A34"/>
    <w:rsid w:val="00872B48"/>
    <w:rsid w:val="0087364F"/>
    <w:rsid w:val="00873B62"/>
    <w:rsid w:val="00873D5C"/>
    <w:rsid w:val="00874AA7"/>
    <w:rsid w:val="00874D16"/>
    <w:rsid w:val="00874F0D"/>
    <w:rsid w:val="008751AA"/>
    <w:rsid w:val="0087560E"/>
    <w:rsid w:val="00875954"/>
    <w:rsid w:val="008773AB"/>
    <w:rsid w:val="0087742B"/>
    <w:rsid w:val="00877479"/>
    <w:rsid w:val="00877482"/>
    <w:rsid w:val="00877570"/>
    <w:rsid w:val="00877E90"/>
    <w:rsid w:val="00877F27"/>
    <w:rsid w:val="00880402"/>
    <w:rsid w:val="00880A85"/>
    <w:rsid w:val="00880EBF"/>
    <w:rsid w:val="00880EC2"/>
    <w:rsid w:val="00880F7F"/>
    <w:rsid w:val="0088173C"/>
    <w:rsid w:val="00881973"/>
    <w:rsid w:val="00881C6D"/>
    <w:rsid w:val="00882CA3"/>
    <w:rsid w:val="00883C0B"/>
    <w:rsid w:val="00883DB8"/>
    <w:rsid w:val="008842CE"/>
    <w:rsid w:val="00884AD3"/>
    <w:rsid w:val="00885676"/>
    <w:rsid w:val="00885A43"/>
    <w:rsid w:val="00886E8B"/>
    <w:rsid w:val="00887242"/>
    <w:rsid w:val="00887676"/>
    <w:rsid w:val="00887F29"/>
    <w:rsid w:val="0089027F"/>
    <w:rsid w:val="008904FE"/>
    <w:rsid w:val="008905B9"/>
    <w:rsid w:val="00890E0D"/>
    <w:rsid w:val="0089176B"/>
    <w:rsid w:val="008918D7"/>
    <w:rsid w:val="008924A7"/>
    <w:rsid w:val="00893360"/>
    <w:rsid w:val="0089352D"/>
    <w:rsid w:val="0089374D"/>
    <w:rsid w:val="00893767"/>
    <w:rsid w:val="00895237"/>
    <w:rsid w:val="00895655"/>
    <w:rsid w:val="008963ED"/>
    <w:rsid w:val="008974E7"/>
    <w:rsid w:val="008979FC"/>
    <w:rsid w:val="008A04FC"/>
    <w:rsid w:val="008A0C1A"/>
    <w:rsid w:val="008A0CF4"/>
    <w:rsid w:val="008A1DB9"/>
    <w:rsid w:val="008A1DFE"/>
    <w:rsid w:val="008A200F"/>
    <w:rsid w:val="008A22AC"/>
    <w:rsid w:val="008A22C6"/>
    <w:rsid w:val="008A278B"/>
    <w:rsid w:val="008A3348"/>
    <w:rsid w:val="008A409A"/>
    <w:rsid w:val="008A4148"/>
    <w:rsid w:val="008A4173"/>
    <w:rsid w:val="008A450E"/>
    <w:rsid w:val="008A491A"/>
    <w:rsid w:val="008A4C71"/>
    <w:rsid w:val="008A54F2"/>
    <w:rsid w:val="008A5F58"/>
    <w:rsid w:val="008A5FD8"/>
    <w:rsid w:val="008A6033"/>
    <w:rsid w:val="008A622C"/>
    <w:rsid w:val="008A66A0"/>
    <w:rsid w:val="008A6AD3"/>
    <w:rsid w:val="008A6C06"/>
    <w:rsid w:val="008A6DC6"/>
    <w:rsid w:val="008A704E"/>
    <w:rsid w:val="008A7C46"/>
    <w:rsid w:val="008A7F7F"/>
    <w:rsid w:val="008B0041"/>
    <w:rsid w:val="008B0846"/>
    <w:rsid w:val="008B0ACF"/>
    <w:rsid w:val="008B0C4A"/>
    <w:rsid w:val="008B1016"/>
    <w:rsid w:val="008B1097"/>
    <w:rsid w:val="008B1361"/>
    <w:rsid w:val="008B1AC3"/>
    <w:rsid w:val="008B22AC"/>
    <w:rsid w:val="008B2427"/>
    <w:rsid w:val="008B2C95"/>
    <w:rsid w:val="008B37D9"/>
    <w:rsid w:val="008B4002"/>
    <w:rsid w:val="008B40BA"/>
    <w:rsid w:val="008B4409"/>
    <w:rsid w:val="008B44C7"/>
    <w:rsid w:val="008B535A"/>
    <w:rsid w:val="008B5458"/>
    <w:rsid w:val="008B559C"/>
    <w:rsid w:val="008B5FC1"/>
    <w:rsid w:val="008B678B"/>
    <w:rsid w:val="008C016F"/>
    <w:rsid w:val="008C02AB"/>
    <w:rsid w:val="008C0F2B"/>
    <w:rsid w:val="008C16B4"/>
    <w:rsid w:val="008C18B1"/>
    <w:rsid w:val="008C1C7E"/>
    <w:rsid w:val="008C271E"/>
    <w:rsid w:val="008C2A05"/>
    <w:rsid w:val="008C315E"/>
    <w:rsid w:val="008C34DF"/>
    <w:rsid w:val="008C3DAD"/>
    <w:rsid w:val="008C414C"/>
    <w:rsid w:val="008C4880"/>
    <w:rsid w:val="008C4918"/>
    <w:rsid w:val="008C495F"/>
    <w:rsid w:val="008C4A81"/>
    <w:rsid w:val="008C4C9A"/>
    <w:rsid w:val="008C4D39"/>
    <w:rsid w:val="008C4E89"/>
    <w:rsid w:val="008C51B4"/>
    <w:rsid w:val="008C5405"/>
    <w:rsid w:val="008C5F4C"/>
    <w:rsid w:val="008C60FE"/>
    <w:rsid w:val="008C657A"/>
    <w:rsid w:val="008C6BED"/>
    <w:rsid w:val="008C75AE"/>
    <w:rsid w:val="008C772E"/>
    <w:rsid w:val="008D05F4"/>
    <w:rsid w:val="008D1178"/>
    <w:rsid w:val="008D19F0"/>
    <w:rsid w:val="008D1A04"/>
    <w:rsid w:val="008D2090"/>
    <w:rsid w:val="008D2C99"/>
    <w:rsid w:val="008D2DB5"/>
    <w:rsid w:val="008D344E"/>
    <w:rsid w:val="008D3B87"/>
    <w:rsid w:val="008D3E74"/>
    <w:rsid w:val="008D3EBD"/>
    <w:rsid w:val="008D3EF8"/>
    <w:rsid w:val="008D4035"/>
    <w:rsid w:val="008D4102"/>
    <w:rsid w:val="008D444C"/>
    <w:rsid w:val="008D4C70"/>
    <w:rsid w:val="008D4F3A"/>
    <w:rsid w:val="008D54F1"/>
    <w:rsid w:val="008D577C"/>
    <w:rsid w:val="008D5C5F"/>
    <w:rsid w:val="008D5DFC"/>
    <w:rsid w:val="008D5F69"/>
    <w:rsid w:val="008D63C6"/>
    <w:rsid w:val="008D64A1"/>
    <w:rsid w:val="008D6723"/>
    <w:rsid w:val="008D6A07"/>
    <w:rsid w:val="008D6C41"/>
    <w:rsid w:val="008D6DD1"/>
    <w:rsid w:val="008D7202"/>
    <w:rsid w:val="008D763C"/>
    <w:rsid w:val="008D7846"/>
    <w:rsid w:val="008E0D6F"/>
    <w:rsid w:val="008E17C2"/>
    <w:rsid w:val="008E1F11"/>
    <w:rsid w:val="008E27B9"/>
    <w:rsid w:val="008E2B19"/>
    <w:rsid w:val="008E3FD7"/>
    <w:rsid w:val="008E43A8"/>
    <w:rsid w:val="008E4B0C"/>
    <w:rsid w:val="008E50C4"/>
    <w:rsid w:val="008E5960"/>
    <w:rsid w:val="008E5CA0"/>
    <w:rsid w:val="008E5FB0"/>
    <w:rsid w:val="008E62FB"/>
    <w:rsid w:val="008E636C"/>
    <w:rsid w:val="008E63CE"/>
    <w:rsid w:val="008E68EE"/>
    <w:rsid w:val="008E6B8A"/>
    <w:rsid w:val="008E6CE2"/>
    <w:rsid w:val="008E7D00"/>
    <w:rsid w:val="008E7EBA"/>
    <w:rsid w:val="008F047B"/>
    <w:rsid w:val="008F0EC0"/>
    <w:rsid w:val="008F12DC"/>
    <w:rsid w:val="008F12E7"/>
    <w:rsid w:val="008F2235"/>
    <w:rsid w:val="008F2459"/>
    <w:rsid w:val="008F288E"/>
    <w:rsid w:val="008F2AA2"/>
    <w:rsid w:val="008F393B"/>
    <w:rsid w:val="008F3E71"/>
    <w:rsid w:val="008F4264"/>
    <w:rsid w:val="008F44A4"/>
    <w:rsid w:val="008F46DE"/>
    <w:rsid w:val="008F4DF5"/>
    <w:rsid w:val="008F4E89"/>
    <w:rsid w:val="008F6929"/>
    <w:rsid w:val="008F69B2"/>
    <w:rsid w:val="008F6A1F"/>
    <w:rsid w:val="008F6CF8"/>
    <w:rsid w:val="008F72E4"/>
    <w:rsid w:val="008F7819"/>
    <w:rsid w:val="008F7882"/>
    <w:rsid w:val="008F7F5B"/>
    <w:rsid w:val="008F7FB2"/>
    <w:rsid w:val="009001E6"/>
    <w:rsid w:val="00900255"/>
    <w:rsid w:val="009006BA"/>
    <w:rsid w:val="00901BBC"/>
    <w:rsid w:val="00901BFB"/>
    <w:rsid w:val="00902180"/>
    <w:rsid w:val="00902D8F"/>
    <w:rsid w:val="009032F7"/>
    <w:rsid w:val="0090337C"/>
    <w:rsid w:val="0090398F"/>
    <w:rsid w:val="0090413C"/>
    <w:rsid w:val="00904BD2"/>
    <w:rsid w:val="00904E96"/>
    <w:rsid w:val="00905796"/>
    <w:rsid w:val="00905DB5"/>
    <w:rsid w:val="009066F8"/>
    <w:rsid w:val="00906D64"/>
    <w:rsid w:val="00907CDC"/>
    <w:rsid w:val="00907D4D"/>
    <w:rsid w:val="009102FD"/>
    <w:rsid w:val="00910330"/>
    <w:rsid w:val="0091034F"/>
    <w:rsid w:val="009104EB"/>
    <w:rsid w:val="009110D9"/>
    <w:rsid w:val="0091129D"/>
    <w:rsid w:val="009116BC"/>
    <w:rsid w:val="00911CD6"/>
    <w:rsid w:val="00911DE1"/>
    <w:rsid w:val="00911F4C"/>
    <w:rsid w:val="00912302"/>
    <w:rsid w:val="0091296B"/>
    <w:rsid w:val="00912B91"/>
    <w:rsid w:val="00912E10"/>
    <w:rsid w:val="00912F97"/>
    <w:rsid w:val="009133CE"/>
    <w:rsid w:val="0091342D"/>
    <w:rsid w:val="009136EC"/>
    <w:rsid w:val="009140E3"/>
    <w:rsid w:val="00914345"/>
    <w:rsid w:val="0091447C"/>
    <w:rsid w:val="00914800"/>
    <w:rsid w:val="00914D9D"/>
    <w:rsid w:val="00915E32"/>
    <w:rsid w:val="00916753"/>
    <w:rsid w:val="00916837"/>
    <w:rsid w:val="00917AED"/>
    <w:rsid w:val="00917F42"/>
    <w:rsid w:val="00920030"/>
    <w:rsid w:val="009204D2"/>
    <w:rsid w:val="009208AD"/>
    <w:rsid w:val="00920F1F"/>
    <w:rsid w:val="0092146B"/>
    <w:rsid w:val="009223D2"/>
    <w:rsid w:val="00922FDD"/>
    <w:rsid w:val="00923273"/>
    <w:rsid w:val="0092341D"/>
    <w:rsid w:val="00923B72"/>
    <w:rsid w:val="00923C38"/>
    <w:rsid w:val="009241D7"/>
    <w:rsid w:val="00924544"/>
    <w:rsid w:val="00924A75"/>
    <w:rsid w:val="00924CAE"/>
    <w:rsid w:val="0092564F"/>
    <w:rsid w:val="009257E1"/>
    <w:rsid w:val="00925BB0"/>
    <w:rsid w:val="00925C46"/>
    <w:rsid w:val="00926168"/>
    <w:rsid w:val="009266BF"/>
    <w:rsid w:val="009303A9"/>
    <w:rsid w:val="00930FA4"/>
    <w:rsid w:val="009325A3"/>
    <w:rsid w:val="00932B5E"/>
    <w:rsid w:val="00933257"/>
    <w:rsid w:val="009334FA"/>
    <w:rsid w:val="00933510"/>
    <w:rsid w:val="00933723"/>
    <w:rsid w:val="00933A4F"/>
    <w:rsid w:val="00934733"/>
    <w:rsid w:val="00934B16"/>
    <w:rsid w:val="00934BA8"/>
    <w:rsid w:val="00934D89"/>
    <w:rsid w:val="009350A6"/>
    <w:rsid w:val="00935551"/>
    <w:rsid w:val="0093566C"/>
    <w:rsid w:val="0093589A"/>
    <w:rsid w:val="009359DF"/>
    <w:rsid w:val="009362D5"/>
    <w:rsid w:val="00936C82"/>
    <w:rsid w:val="009374DB"/>
    <w:rsid w:val="00937597"/>
    <w:rsid w:val="009378C8"/>
    <w:rsid w:val="00937946"/>
    <w:rsid w:val="009423A7"/>
    <w:rsid w:val="00942FC3"/>
    <w:rsid w:val="00943294"/>
    <w:rsid w:val="00943D99"/>
    <w:rsid w:val="00943FE8"/>
    <w:rsid w:val="0094417C"/>
    <w:rsid w:val="00944AAB"/>
    <w:rsid w:val="00944C72"/>
    <w:rsid w:val="009457AA"/>
    <w:rsid w:val="00945CD4"/>
    <w:rsid w:val="009469FF"/>
    <w:rsid w:val="00946B28"/>
    <w:rsid w:val="00946BE3"/>
    <w:rsid w:val="00946F58"/>
    <w:rsid w:val="00947379"/>
    <w:rsid w:val="0094768F"/>
    <w:rsid w:val="00950135"/>
    <w:rsid w:val="00950570"/>
    <w:rsid w:val="00950A93"/>
    <w:rsid w:val="00950C3C"/>
    <w:rsid w:val="00950D21"/>
    <w:rsid w:val="00951703"/>
    <w:rsid w:val="00951E9F"/>
    <w:rsid w:val="00953519"/>
    <w:rsid w:val="00953E22"/>
    <w:rsid w:val="009542D8"/>
    <w:rsid w:val="009543A3"/>
    <w:rsid w:val="00954552"/>
    <w:rsid w:val="0095466E"/>
    <w:rsid w:val="00954AE2"/>
    <w:rsid w:val="00955008"/>
    <w:rsid w:val="0095509D"/>
    <w:rsid w:val="009556CF"/>
    <w:rsid w:val="00955A68"/>
    <w:rsid w:val="00955B80"/>
    <w:rsid w:val="009562A1"/>
    <w:rsid w:val="00956F7E"/>
    <w:rsid w:val="00957256"/>
    <w:rsid w:val="00957B0F"/>
    <w:rsid w:val="00957C13"/>
    <w:rsid w:val="00957CC3"/>
    <w:rsid w:val="0096095F"/>
    <w:rsid w:val="00960982"/>
    <w:rsid w:val="00960FEE"/>
    <w:rsid w:val="00961C11"/>
    <w:rsid w:val="00962289"/>
    <w:rsid w:val="009622F9"/>
    <w:rsid w:val="009624A2"/>
    <w:rsid w:val="0096266F"/>
    <w:rsid w:val="00962772"/>
    <w:rsid w:val="00963084"/>
    <w:rsid w:val="009630B4"/>
    <w:rsid w:val="00963A6B"/>
    <w:rsid w:val="00964364"/>
    <w:rsid w:val="009649DA"/>
    <w:rsid w:val="0096569F"/>
    <w:rsid w:val="00965943"/>
    <w:rsid w:val="00965A03"/>
    <w:rsid w:val="00966283"/>
    <w:rsid w:val="009662C7"/>
    <w:rsid w:val="0096678B"/>
    <w:rsid w:val="00966D1A"/>
    <w:rsid w:val="0096706C"/>
    <w:rsid w:val="0096711E"/>
    <w:rsid w:val="00967666"/>
    <w:rsid w:val="00967C6A"/>
    <w:rsid w:val="00970B0B"/>
    <w:rsid w:val="0097195D"/>
    <w:rsid w:val="00971D9A"/>
    <w:rsid w:val="00972211"/>
    <w:rsid w:val="0097230E"/>
    <w:rsid w:val="009723C1"/>
    <w:rsid w:val="00972607"/>
    <w:rsid w:val="0097263D"/>
    <w:rsid w:val="00972798"/>
    <w:rsid w:val="00972895"/>
    <w:rsid w:val="00972D7A"/>
    <w:rsid w:val="00974453"/>
    <w:rsid w:val="00975205"/>
    <w:rsid w:val="009755F5"/>
    <w:rsid w:val="0097581B"/>
    <w:rsid w:val="00975A72"/>
    <w:rsid w:val="00975DC8"/>
    <w:rsid w:val="0097687F"/>
    <w:rsid w:val="00976EF7"/>
    <w:rsid w:val="00977144"/>
    <w:rsid w:val="009773B4"/>
    <w:rsid w:val="00977AE9"/>
    <w:rsid w:val="00977D23"/>
    <w:rsid w:val="00980839"/>
    <w:rsid w:val="00981B50"/>
    <w:rsid w:val="009822B9"/>
    <w:rsid w:val="009822ED"/>
    <w:rsid w:val="00982311"/>
    <w:rsid w:val="0098233E"/>
    <w:rsid w:val="009836B2"/>
    <w:rsid w:val="00983D23"/>
    <w:rsid w:val="00984499"/>
    <w:rsid w:val="009852EC"/>
    <w:rsid w:val="00985389"/>
    <w:rsid w:val="00985A27"/>
    <w:rsid w:val="00985E94"/>
    <w:rsid w:val="00986F29"/>
    <w:rsid w:val="00986F4E"/>
    <w:rsid w:val="009870E0"/>
    <w:rsid w:val="009871EE"/>
    <w:rsid w:val="0098752C"/>
    <w:rsid w:val="00987A64"/>
    <w:rsid w:val="00987AD0"/>
    <w:rsid w:val="00987BE3"/>
    <w:rsid w:val="00987E76"/>
    <w:rsid w:val="009901F8"/>
    <w:rsid w:val="00990549"/>
    <w:rsid w:val="00990D3B"/>
    <w:rsid w:val="0099194D"/>
    <w:rsid w:val="00991B81"/>
    <w:rsid w:val="00991C39"/>
    <w:rsid w:val="00991F94"/>
    <w:rsid w:val="009933D8"/>
    <w:rsid w:val="00994EF5"/>
    <w:rsid w:val="00995B4D"/>
    <w:rsid w:val="0099611C"/>
    <w:rsid w:val="009978DE"/>
    <w:rsid w:val="00997A2E"/>
    <w:rsid w:val="00997A93"/>
    <w:rsid w:val="009A01E7"/>
    <w:rsid w:val="009A03C3"/>
    <w:rsid w:val="009A0871"/>
    <w:rsid w:val="009A1474"/>
    <w:rsid w:val="009A19E4"/>
    <w:rsid w:val="009A2254"/>
    <w:rsid w:val="009A22F7"/>
    <w:rsid w:val="009A2E6B"/>
    <w:rsid w:val="009A369A"/>
    <w:rsid w:val="009A3CEF"/>
    <w:rsid w:val="009A3CF5"/>
    <w:rsid w:val="009A3DA4"/>
    <w:rsid w:val="009A432B"/>
    <w:rsid w:val="009A43A9"/>
    <w:rsid w:val="009A4573"/>
    <w:rsid w:val="009A4852"/>
    <w:rsid w:val="009A5661"/>
    <w:rsid w:val="009A5891"/>
    <w:rsid w:val="009A5A4E"/>
    <w:rsid w:val="009A5D06"/>
    <w:rsid w:val="009A5DD5"/>
    <w:rsid w:val="009A5DFA"/>
    <w:rsid w:val="009A5FF6"/>
    <w:rsid w:val="009A60A2"/>
    <w:rsid w:val="009A6936"/>
    <w:rsid w:val="009A699A"/>
    <w:rsid w:val="009A75D8"/>
    <w:rsid w:val="009A75F7"/>
    <w:rsid w:val="009A7CEB"/>
    <w:rsid w:val="009B0593"/>
    <w:rsid w:val="009B070F"/>
    <w:rsid w:val="009B0E96"/>
    <w:rsid w:val="009B164B"/>
    <w:rsid w:val="009B2CB9"/>
    <w:rsid w:val="009B457D"/>
    <w:rsid w:val="009B4BB3"/>
    <w:rsid w:val="009B5329"/>
    <w:rsid w:val="009B5568"/>
    <w:rsid w:val="009B597D"/>
    <w:rsid w:val="009B5F86"/>
    <w:rsid w:val="009B668F"/>
    <w:rsid w:val="009B687D"/>
    <w:rsid w:val="009B6915"/>
    <w:rsid w:val="009B7268"/>
    <w:rsid w:val="009B75EC"/>
    <w:rsid w:val="009B7975"/>
    <w:rsid w:val="009B79F6"/>
    <w:rsid w:val="009C0161"/>
    <w:rsid w:val="009C0314"/>
    <w:rsid w:val="009C0552"/>
    <w:rsid w:val="009C0CED"/>
    <w:rsid w:val="009C1F15"/>
    <w:rsid w:val="009C2466"/>
    <w:rsid w:val="009C25E6"/>
    <w:rsid w:val="009C2641"/>
    <w:rsid w:val="009C27A0"/>
    <w:rsid w:val="009C2921"/>
    <w:rsid w:val="009C2A6E"/>
    <w:rsid w:val="009C2D70"/>
    <w:rsid w:val="009C2F2E"/>
    <w:rsid w:val="009C3519"/>
    <w:rsid w:val="009C3522"/>
    <w:rsid w:val="009C3DF6"/>
    <w:rsid w:val="009C41E4"/>
    <w:rsid w:val="009C489F"/>
    <w:rsid w:val="009C4A9B"/>
    <w:rsid w:val="009C4D35"/>
    <w:rsid w:val="009C52E6"/>
    <w:rsid w:val="009C6295"/>
    <w:rsid w:val="009C6624"/>
    <w:rsid w:val="009C6D4F"/>
    <w:rsid w:val="009C7064"/>
    <w:rsid w:val="009C7256"/>
    <w:rsid w:val="009C733D"/>
    <w:rsid w:val="009C7525"/>
    <w:rsid w:val="009C75D8"/>
    <w:rsid w:val="009C7DA8"/>
    <w:rsid w:val="009D0094"/>
    <w:rsid w:val="009D159A"/>
    <w:rsid w:val="009D1AAA"/>
    <w:rsid w:val="009D1CD9"/>
    <w:rsid w:val="009D24EB"/>
    <w:rsid w:val="009D2730"/>
    <w:rsid w:val="009D2EDC"/>
    <w:rsid w:val="009D30B5"/>
    <w:rsid w:val="009D33DC"/>
    <w:rsid w:val="009D364A"/>
    <w:rsid w:val="009D37BF"/>
    <w:rsid w:val="009D3EE7"/>
    <w:rsid w:val="009D44F1"/>
    <w:rsid w:val="009D4512"/>
    <w:rsid w:val="009D46E9"/>
    <w:rsid w:val="009D4E18"/>
    <w:rsid w:val="009D6E3B"/>
    <w:rsid w:val="009D710C"/>
    <w:rsid w:val="009D76FF"/>
    <w:rsid w:val="009D7737"/>
    <w:rsid w:val="009D7AD4"/>
    <w:rsid w:val="009E0794"/>
    <w:rsid w:val="009E0D13"/>
    <w:rsid w:val="009E1050"/>
    <w:rsid w:val="009E1A26"/>
    <w:rsid w:val="009E20F7"/>
    <w:rsid w:val="009E228A"/>
    <w:rsid w:val="009E239D"/>
    <w:rsid w:val="009E286C"/>
    <w:rsid w:val="009E2DD2"/>
    <w:rsid w:val="009E3DB4"/>
    <w:rsid w:val="009E4436"/>
    <w:rsid w:val="009E4476"/>
    <w:rsid w:val="009E458F"/>
    <w:rsid w:val="009E45C6"/>
    <w:rsid w:val="009E5227"/>
    <w:rsid w:val="009E568F"/>
    <w:rsid w:val="009E6D4C"/>
    <w:rsid w:val="009E6D77"/>
    <w:rsid w:val="009E7053"/>
    <w:rsid w:val="009E70C4"/>
    <w:rsid w:val="009E7109"/>
    <w:rsid w:val="009E7316"/>
    <w:rsid w:val="009E777F"/>
    <w:rsid w:val="009E79E7"/>
    <w:rsid w:val="009E7BBF"/>
    <w:rsid w:val="009F05B7"/>
    <w:rsid w:val="009F070B"/>
    <w:rsid w:val="009F0871"/>
    <w:rsid w:val="009F08F4"/>
    <w:rsid w:val="009F119F"/>
    <w:rsid w:val="009F1497"/>
    <w:rsid w:val="009F1A87"/>
    <w:rsid w:val="009F1E03"/>
    <w:rsid w:val="009F1ECC"/>
    <w:rsid w:val="009F21E5"/>
    <w:rsid w:val="009F240E"/>
    <w:rsid w:val="009F39F4"/>
    <w:rsid w:val="009F3E71"/>
    <w:rsid w:val="009F46A8"/>
    <w:rsid w:val="009F5015"/>
    <w:rsid w:val="009F5350"/>
    <w:rsid w:val="009F54E6"/>
    <w:rsid w:val="009F58E3"/>
    <w:rsid w:val="009F683C"/>
    <w:rsid w:val="009F699B"/>
    <w:rsid w:val="009F6FF8"/>
    <w:rsid w:val="009F7058"/>
    <w:rsid w:val="009F7497"/>
    <w:rsid w:val="009F79F7"/>
    <w:rsid w:val="009F7A83"/>
    <w:rsid w:val="009F7F81"/>
    <w:rsid w:val="00A00160"/>
    <w:rsid w:val="00A007A6"/>
    <w:rsid w:val="00A00D88"/>
    <w:rsid w:val="00A011E8"/>
    <w:rsid w:val="00A01811"/>
    <w:rsid w:val="00A01F6C"/>
    <w:rsid w:val="00A01FA1"/>
    <w:rsid w:val="00A02586"/>
    <w:rsid w:val="00A02C9B"/>
    <w:rsid w:val="00A02EAA"/>
    <w:rsid w:val="00A03A05"/>
    <w:rsid w:val="00A040B4"/>
    <w:rsid w:val="00A041E7"/>
    <w:rsid w:val="00A041F9"/>
    <w:rsid w:val="00A04397"/>
    <w:rsid w:val="00A058D6"/>
    <w:rsid w:val="00A06BF4"/>
    <w:rsid w:val="00A06CCF"/>
    <w:rsid w:val="00A0789D"/>
    <w:rsid w:val="00A078F6"/>
    <w:rsid w:val="00A0791C"/>
    <w:rsid w:val="00A079F1"/>
    <w:rsid w:val="00A07FF3"/>
    <w:rsid w:val="00A10345"/>
    <w:rsid w:val="00A111B4"/>
    <w:rsid w:val="00A112EB"/>
    <w:rsid w:val="00A139C6"/>
    <w:rsid w:val="00A13D22"/>
    <w:rsid w:val="00A142BC"/>
    <w:rsid w:val="00A142F1"/>
    <w:rsid w:val="00A1430D"/>
    <w:rsid w:val="00A14917"/>
    <w:rsid w:val="00A14EB9"/>
    <w:rsid w:val="00A15431"/>
    <w:rsid w:val="00A156BC"/>
    <w:rsid w:val="00A15727"/>
    <w:rsid w:val="00A164D4"/>
    <w:rsid w:val="00A16D37"/>
    <w:rsid w:val="00A17A7B"/>
    <w:rsid w:val="00A17F58"/>
    <w:rsid w:val="00A20342"/>
    <w:rsid w:val="00A2069D"/>
    <w:rsid w:val="00A20706"/>
    <w:rsid w:val="00A2100F"/>
    <w:rsid w:val="00A21FB2"/>
    <w:rsid w:val="00A2206D"/>
    <w:rsid w:val="00A22286"/>
    <w:rsid w:val="00A22DFD"/>
    <w:rsid w:val="00A2360C"/>
    <w:rsid w:val="00A236A7"/>
    <w:rsid w:val="00A23806"/>
    <w:rsid w:val="00A238FB"/>
    <w:rsid w:val="00A244A9"/>
    <w:rsid w:val="00A245D5"/>
    <w:rsid w:val="00A24B10"/>
    <w:rsid w:val="00A24B6F"/>
    <w:rsid w:val="00A24F1E"/>
    <w:rsid w:val="00A256FF"/>
    <w:rsid w:val="00A25C7E"/>
    <w:rsid w:val="00A25DEA"/>
    <w:rsid w:val="00A26EF0"/>
    <w:rsid w:val="00A27BC0"/>
    <w:rsid w:val="00A27F70"/>
    <w:rsid w:val="00A30E30"/>
    <w:rsid w:val="00A30F66"/>
    <w:rsid w:val="00A31357"/>
    <w:rsid w:val="00A3186D"/>
    <w:rsid w:val="00A31CA7"/>
    <w:rsid w:val="00A31F3F"/>
    <w:rsid w:val="00A32F26"/>
    <w:rsid w:val="00A32F9B"/>
    <w:rsid w:val="00A33000"/>
    <w:rsid w:val="00A332B1"/>
    <w:rsid w:val="00A3345D"/>
    <w:rsid w:val="00A34114"/>
    <w:rsid w:val="00A34897"/>
    <w:rsid w:val="00A34A9E"/>
    <w:rsid w:val="00A34B47"/>
    <w:rsid w:val="00A34D44"/>
    <w:rsid w:val="00A35BC2"/>
    <w:rsid w:val="00A36282"/>
    <w:rsid w:val="00A362E1"/>
    <w:rsid w:val="00A36CE6"/>
    <w:rsid w:val="00A3738C"/>
    <w:rsid w:val="00A379F5"/>
    <w:rsid w:val="00A37ACE"/>
    <w:rsid w:val="00A37DFF"/>
    <w:rsid w:val="00A4012F"/>
    <w:rsid w:val="00A40778"/>
    <w:rsid w:val="00A41143"/>
    <w:rsid w:val="00A41735"/>
    <w:rsid w:val="00A419FF"/>
    <w:rsid w:val="00A428BE"/>
    <w:rsid w:val="00A42C92"/>
    <w:rsid w:val="00A43541"/>
    <w:rsid w:val="00A43CC2"/>
    <w:rsid w:val="00A43F99"/>
    <w:rsid w:val="00A44336"/>
    <w:rsid w:val="00A447F0"/>
    <w:rsid w:val="00A44CEB"/>
    <w:rsid w:val="00A45199"/>
    <w:rsid w:val="00A45408"/>
    <w:rsid w:val="00A458A1"/>
    <w:rsid w:val="00A45E5F"/>
    <w:rsid w:val="00A467C4"/>
    <w:rsid w:val="00A46A11"/>
    <w:rsid w:val="00A46C81"/>
    <w:rsid w:val="00A47702"/>
    <w:rsid w:val="00A479A3"/>
    <w:rsid w:val="00A47CBD"/>
    <w:rsid w:val="00A50721"/>
    <w:rsid w:val="00A50C6C"/>
    <w:rsid w:val="00A514A2"/>
    <w:rsid w:val="00A51789"/>
    <w:rsid w:val="00A519DB"/>
    <w:rsid w:val="00A51BE0"/>
    <w:rsid w:val="00A51E41"/>
    <w:rsid w:val="00A524BA"/>
    <w:rsid w:val="00A5264A"/>
    <w:rsid w:val="00A534CB"/>
    <w:rsid w:val="00A5384D"/>
    <w:rsid w:val="00A5384F"/>
    <w:rsid w:val="00A53CC6"/>
    <w:rsid w:val="00A53CFA"/>
    <w:rsid w:val="00A53E59"/>
    <w:rsid w:val="00A54179"/>
    <w:rsid w:val="00A55545"/>
    <w:rsid w:val="00A55765"/>
    <w:rsid w:val="00A55B4E"/>
    <w:rsid w:val="00A564C8"/>
    <w:rsid w:val="00A56B6C"/>
    <w:rsid w:val="00A57005"/>
    <w:rsid w:val="00A571B1"/>
    <w:rsid w:val="00A571F8"/>
    <w:rsid w:val="00A60968"/>
    <w:rsid w:val="00A609D1"/>
    <w:rsid w:val="00A60F1B"/>
    <w:rsid w:val="00A60F9D"/>
    <w:rsid w:val="00A61002"/>
    <w:rsid w:val="00A6126F"/>
    <w:rsid w:val="00A6186A"/>
    <w:rsid w:val="00A62344"/>
    <w:rsid w:val="00A6236F"/>
    <w:rsid w:val="00A62695"/>
    <w:rsid w:val="00A62B12"/>
    <w:rsid w:val="00A62B6C"/>
    <w:rsid w:val="00A630AA"/>
    <w:rsid w:val="00A64CF5"/>
    <w:rsid w:val="00A6635E"/>
    <w:rsid w:val="00A665CE"/>
    <w:rsid w:val="00A6695E"/>
    <w:rsid w:val="00A66C11"/>
    <w:rsid w:val="00A66E51"/>
    <w:rsid w:val="00A67265"/>
    <w:rsid w:val="00A678B3"/>
    <w:rsid w:val="00A709D9"/>
    <w:rsid w:val="00A71401"/>
    <w:rsid w:val="00A71838"/>
    <w:rsid w:val="00A72120"/>
    <w:rsid w:val="00A72B0C"/>
    <w:rsid w:val="00A72F26"/>
    <w:rsid w:val="00A73582"/>
    <w:rsid w:val="00A73594"/>
    <w:rsid w:val="00A7409C"/>
    <w:rsid w:val="00A74791"/>
    <w:rsid w:val="00A7507B"/>
    <w:rsid w:val="00A754E8"/>
    <w:rsid w:val="00A75F52"/>
    <w:rsid w:val="00A761F3"/>
    <w:rsid w:val="00A765BE"/>
    <w:rsid w:val="00A76948"/>
    <w:rsid w:val="00A76FD2"/>
    <w:rsid w:val="00A77110"/>
    <w:rsid w:val="00A77215"/>
    <w:rsid w:val="00A77274"/>
    <w:rsid w:val="00A7781B"/>
    <w:rsid w:val="00A80106"/>
    <w:rsid w:val="00A8027A"/>
    <w:rsid w:val="00A80A46"/>
    <w:rsid w:val="00A80AEB"/>
    <w:rsid w:val="00A80F54"/>
    <w:rsid w:val="00A81836"/>
    <w:rsid w:val="00A818D6"/>
    <w:rsid w:val="00A823C6"/>
    <w:rsid w:val="00A825F1"/>
    <w:rsid w:val="00A83217"/>
    <w:rsid w:val="00A83233"/>
    <w:rsid w:val="00A832AF"/>
    <w:rsid w:val="00A83399"/>
    <w:rsid w:val="00A83446"/>
    <w:rsid w:val="00A836C6"/>
    <w:rsid w:val="00A83B20"/>
    <w:rsid w:val="00A83D39"/>
    <w:rsid w:val="00A83D5A"/>
    <w:rsid w:val="00A8452D"/>
    <w:rsid w:val="00A845AC"/>
    <w:rsid w:val="00A85409"/>
    <w:rsid w:val="00A85872"/>
    <w:rsid w:val="00A85982"/>
    <w:rsid w:val="00A860A5"/>
    <w:rsid w:val="00A86514"/>
    <w:rsid w:val="00A876A6"/>
    <w:rsid w:val="00A87793"/>
    <w:rsid w:val="00A90552"/>
    <w:rsid w:val="00A906B2"/>
    <w:rsid w:val="00A90802"/>
    <w:rsid w:val="00A90952"/>
    <w:rsid w:val="00A909F9"/>
    <w:rsid w:val="00A90C6C"/>
    <w:rsid w:val="00A90C70"/>
    <w:rsid w:val="00A90DCD"/>
    <w:rsid w:val="00A914A8"/>
    <w:rsid w:val="00A914C1"/>
    <w:rsid w:val="00A91828"/>
    <w:rsid w:val="00A91999"/>
    <w:rsid w:val="00A91D53"/>
    <w:rsid w:val="00A91E44"/>
    <w:rsid w:val="00A92501"/>
    <w:rsid w:val="00A92630"/>
    <w:rsid w:val="00A935A1"/>
    <w:rsid w:val="00A93A77"/>
    <w:rsid w:val="00A93CB9"/>
    <w:rsid w:val="00A93EAD"/>
    <w:rsid w:val="00A945AB"/>
    <w:rsid w:val="00A9486B"/>
    <w:rsid w:val="00A948B6"/>
    <w:rsid w:val="00A955B0"/>
    <w:rsid w:val="00A9586A"/>
    <w:rsid w:val="00A959C6"/>
    <w:rsid w:val="00A95C00"/>
    <w:rsid w:val="00A96613"/>
    <w:rsid w:val="00A96B06"/>
    <w:rsid w:val="00A974C1"/>
    <w:rsid w:val="00A97A8C"/>
    <w:rsid w:val="00A97C06"/>
    <w:rsid w:val="00A97E3A"/>
    <w:rsid w:val="00AA0774"/>
    <w:rsid w:val="00AA0B83"/>
    <w:rsid w:val="00AA125B"/>
    <w:rsid w:val="00AA17CE"/>
    <w:rsid w:val="00AA2128"/>
    <w:rsid w:val="00AA258A"/>
    <w:rsid w:val="00AA2768"/>
    <w:rsid w:val="00AA2C18"/>
    <w:rsid w:val="00AA339C"/>
    <w:rsid w:val="00AA3518"/>
    <w:rsid w:val="00AA357E"/>
    <w:rsid w:val="00AA3798"/>
    <w:rsid w:val="00AA4322"/>
    <w:rsid w:val="00AA5567"/>
    <w:rsid w:val="00AA5A20"/>
    <w:rsid w:val="00AA5CDA"/>
    <w:rsid w:val="00AA5D2F"/>
    <w:rsid w:val="00AA5DE9"/>
    <w:rsid w:val="00AA61CB"/>
    <w:rsid w:val="00AA62CD"/>
    <w:rsid w:val="00AA6FB5"/>
    <w:rsid w:val="00AA74E3"/>
    <w:rsid w:val="00AA7505"/>
    <w:rsid w:val="00AA7C00"/>
    <w:rsid w:val="00AA7DFB"/>
    <w:rsid w:val="00AB00C3"/>
    <w:rsid w:val="00AB04D3"/>
    <w:rsid w:val="00AB06D8"/>
    <w:rsid w:val="00AB1A62"/>
    <w:rsid w:val="00AB1E6A"/>
    <w:rsid w:val="00AB208A"/>
    <w:rsid w:val="00AB262A"/>
    <w:rsid w:val="00AB2909"/>
    <w:rsid w:val="00AB2A1C"/>
    <w:rsid w:val="00AB2CD6"/>
    <w:rsid w:val="00AB2FD8"/>
    <w:rsid w:val="00AB36E5"/>
    <w:rsid w:val="00AB39D7"/>
    <w:rsid w:val="00AB3DAA"/>
    <w:rsid w:val="00AB3F0C"/>
    <w:rsid w:val="00AB494F"/>
    <w:rsid w:val="00AB52C3"/>
    <w:rsid w:val="00AB5593"/>
    <w:rsid w:val="00AB5890"/>
    <w:rsid w:val="00AB5CA8"/>
    <w:rsid w:val="00AB5DD2"/>
    <w:rsid w:val="00AB600A"/>
    <w:rsid w:val="00AB60A5"/>
    <w:rsid w:val="00AB6104"/>
    <w:rsid w:val="00AB637B"/>
    <w:rsid w:val="00AB681F"/>
    <w:rsid w:val="00AB694A"/>
    <w:rsid w:val="00AB6E8C"/>
    <w:rsid w:val="00AB7996"/>
    <w:rsid w:val="00AC008F"/>
    <w:rsid w:val="00AC0D26"/>
    <w:rsid w:val="00AC195A"/>
    <w:rsid w:val="00AC2295"/>
    <w:rsid w:val="00AC2716"/>
    <w:rsid w:val="00AC2DB7"/>
    <w:rsid w:val="00AC32CD"/>
    <w:rsid w:val="00AC343A"/>
    <w:rsid w:val="00AC3BB2"/>
    <w:rsid w:val="00AC41AA"/>
    <w:rsid w:val="00AC49AC"/>
    <w:rsid w:val="00AC4BB4"/>
    <w:rsid w:val="00AC4EB4"/>
    <w:rsid w:val="00AC52AC"/>
    <w:rsid w:val="00AC6ABF"/>
    <w:rsid w:val="00AC6C29"/>
    <w:rsid w:val="00AC6EE1"/>
    <w:rsid w:val="00AC7989"/>
    <w:rsid w:val="00AC7B21"/>
    <w:rsid w:val="00AD070F"/>
    <w:rsid w:val="00AD07EB"/>
    <w:rsid w:val="00AD0BDC"/>
    <w:rsid w:val="00AD0EAA"/>
    <w:rsid w:val="00AD1161"/>
    <w:rsid w:val="00AD119E"/>
    <w:rsid w:val="00AD1459"/>
    <w:rsid w:val="00AD20DF"/>
    <w:rsid w:val="00AD26FD"/>
    <w:rsid w:val="00AD2A6E"/>
    <w:rsid w:val="00AD3187"/>
    <w:rsid w:val="00AD34C0"/>
    <w:rsid w:val="00AD3E3B"/>
    <w:rsid w:val="00AD41AD"/>
    <w:rsid w:val="00AD430F"/>
    <w:rsid w:val="00AD48E6"/>
    <w:rsid w:val="00AD4A86"/>
    <w:rsid w:val="00AD5641"/>
    <w:rsid w:val="00AD56D1"/>
    <w:rsid w:val="00AD7528"/>
    <w:rsid w:val="00AD77B6"/>
    <w:rsid w:val="00AD7BCF"/>
    <w:rsid w:val="00AD7DFB"/>
    <w:rsid w:val="00AE027C"/>
    <w:rsid w:val="00AE02BC"/>
    <w:rsid w:val="00AE054C"/>
    <w:rsid w:val="00AE060D"/>
    <w:rsid w:val="00AE074F"/>
    <w:rsid w:val="00AE089E"/>
    <w:rsid w:val="00AE0A03"/>
    <w:rsid w:val="00AE0A7E"/>
    <w:rsid w:val="00AE0B94"/>
    <w:rsid w:val="00AE107E"/>
    <w:rsid w:val="00AE1191"/>
    <w:rsid w:val="00AE2273"/>
    <w:rsid w:val="00AE2A1F"/>
    <w:rsid w:val="00AE2B36"/>
    <w:rsid w:val="00AE31B9"/>
    <w:rsid w:val="00AE351F"/>
    <w:rsid w:val="00AE36C2"/>
    <w:rsid w:val="00AE3D54"/>
    <w:rsid w:val="00AE42E5"/>
    <w:rsid w:val="00AE5364"/>
    <w:rsid w:val="00AE5A0F"/>
    <w:rsid w:val="00AE5AD6"/>
    <w:rsid w:val="00AE5BF5"/>
    <w:rsid w:val="00AE5EDE"/>
    <w:rsid w:val="00AE62DD"/>
    <w:rsid w:val="00AE675C"/>
    <w:rsid w:val="00AE72BC"/>
    <w:rsid w:val="00AE75DF"/>
    <w:rsid w:val="00AE7B68"/>
    <w:rsid w:val="00AE7DCF"/>
    <w:rsid w:val="00AF04A4"/>
    <w:rsid w:val="00AF0926"/>
    <w:rsid w:val="00AF0A07"/>
    <w:rsid w:val="00AF101C"/>
    <w:rsid w:val="00AF247E"/>
    <w:rsid w:val="00AF2C5A"/>
    <w:rsid w:val="00AF3C4B"/>
    <w:rsid w:val="00AF3D85"/>
    <w:rsid w:val="00AF3F62"/>
    <w:rsid w:val="00AF4005"/>
    <w:rsid w:val="00AF4066"/>
    <w:rsid w:val="00AF4A5A"/>
    <w:rsid w:val="00AF4B5A"/>
    <w:rsid w:val="00AF4BD7"/>
    <w:rsid w:val="00AF4FFF"/>
    <w:rsid w:val="00AF60A5"/>
    <w:rsid w:val="00AF610E"/>
    <w:rsid w:val="00AF63C7"/>
    <w:rsid w:val="00AF6485"/>
    <w:rsid w:val="00AF6AEA"/>
    <w:rsid w:val="00AF6F63"/>
    <w:rsid w:val="00AF7133"/>
    <w:rsid w:val="00AF72E1"/>
    <w:rsid w:val="00AF758F"/>
    <w:rsid w:val="00AF76D2"/>
    <w:rsid w:val="00AF76E4"/>
    <w:rsid w:val="00AF7FC0"/>
    <w:rsid w:val="00B002E2"/>
    <w:rsid w:val="00B00AC2"/>
    <w:rsid w:val="00B0101B"/>
    <w:rsid w:val="00B015B0"/>
    <w:rsid w:val="00B023AD"/>
    <w:rsid w:val="00B02D84"/>
    <w:rsid w:val="00B03C14"/>
    <w:rsid w:val="00B04834"/>
    <w:rsid w:val="00B04CBB"/>
    <w:rsid w:val="00B05932"/>
    <w:rsid w:val="00B06205"/>
    <w:rsid w:val="00B06228"/>
    <w:rsid w:val="00B06427"/>
    <w:rsid w:val="00B06EB2"/>
    <w:rsid w:val="00B07F90"/>
    <w:rsid w:val="00B105D8"/>
    <w:rsid w:val="00B10B6B"/>
    <w:rsid w:val="00B10C1A"/>
    <w:rsid w:val="00B10E9D"/>
    <w:rsid w:val="00B11F4F"/>
    <w:rsid w:val="00B123B9"/>
    <w:rsid w:val="00B124BD"/>
    <w:rsid w:val="00B125C9"/>
    <w:rsid w:val="00B127BF"/>
    <w:rsid w:val="00B13011"/>
    <w:rsid w:val="00B1324F"/>
    <w:rsid w:val="00B14354"/>
    <w:rsid w:val="00B14A5A"/>
    <w:rsid w:val="00B15605"/>
    <w:rsid w:val="00B160DB"/>
    <w:rsid w:val="00B17447"/>
    <w:rsid w:val="00B17A41"/>
    <w:rsid w:val="00B17F9C"/>
    <w:rsid w:val="00B17FCC"/>
    <w:rsid w:val="00B2006E"/>
    <w:rsid w:val="00B2056D"/>
    <w:rsid w:val="00B20595"/>
    <w:rsid w:val="00B20F91"/>
    <w:rsid w:val="00B2116D"/>
    <w:rsid w:val="00B2135D"/>
    <w:rsid w:val="00B21762"/>
    <w:rsid w:val="00B21C42"/>
    <w:rsid w:val="00B21F78"/>
    <w:rsid w:val="00B22E6E"/>
    <w:rsid w:val="00B22EB7"/>
    <w:rsid w:val="00B2318C"/>
    <w:rsid w:val="00B232AD"/>
    <w:rsid w:val="00B23CE9"/>
    <w:rsid w:val="00B23E16"/>
    <w:rsid w:val="00B23FC6"/>
    <w:rsid w:val="00B23FD9"/>
    <w:rsid w:val="00B243FA"/>
    <w:rsid w:val="00B24BF8"/>
    <w:rsid w:val="00B250E7"/>
    <w:rsid w:val="00B254A8"/>
    <w:rsid w:val="00B259C0"/>
    <w:rsid w:val="00B262B7"/>
    <w:rsid w:val="00B27403"/>
    <w:rsid w:val="00B27595"/>
    <w:rsid w:val="00B2798B"/>
    <w:rsid w:val="00B307D2"/>
    <w:rsid w:val="00B309F0"/>
    <w:rsid w:val="00B31119"/>
    <w:rsid w:val="00B32023"/>
    <w:rsid w:val="00B3238B"/>
    <w:rsid w:val="00B3283A"/>
    <w:rsid w:val="00B32EC9"/>
    <w:rsid w:val="00B32FC5"/>
    <w:rsid w:val="00B33EC0"/>
    <w:rsid w:val="00B3411B"/>
    <w:rsid w:val="00B34174"/>
    <w:rsid w:val="00B35546"/>
    <w:rsid w:val="00B3617C"/>
    <w:rsid w:val="00B361CF"/>
    <w:rsid w:val="00B36901"/>
    <w:rsid w:val="00B36A0F"/>
    <w:rsid w:val="00B36DA4"/>
    <w:rsid w:val="00B37144"/>
    <w:rsid w:val="00B37236"/>
    <w:rsid w:val="00B3730A"/>
    <w:rsid w:val="00B37819"/>
    <w:rsid w:val="00B37BD3"/>
    <w:rsid w:val="00B402E0"/>
    <w:rsid w:val="00B410E3"/>
    <w:rsid w:val="00B420F6"/>
    <w:rsid w:val="00B425D8"/>
    <w:rsid w:val="00B42942"/>
    <w:rsid w:val="00B429C0"/>
    <w:rsid w:val="00B4330F"/>
    <w:rsid w:val="00B43A07"/>
    <w:rsid w:val="00B4438C"/>
    <w:rsid w:val="00B44CA9"/>
    <w:rsid w:val="00B44CE0"/>
    <w:rsid w:val="00B44E49"/>
    <w:rsid w:val="00B44E57"/>
    <w:rsid w:val="00B44F5F"/>
    <w:rsid w:val="00B453B3"/>
    <w:rsid w:val="00B454CA"/>
    <w:rsid w:val="00B45D03"/>
    <w:rsid w:val="00B46538"/>
    <w:rsid w:val="00B466C8"/>
    <w:rsid w:val="00B468F0"/>
    <w:rsid w:val="00B46985"/>
    <w:rsid w:val="00B474DB"/>
    <w:rsid w:val="00B47803"/>
    <w:rsid w:val="00B4790C"/>
    <w:rsid w:val="00B47939"/>
    <w:rsid w:val="00B479B4"/>
    <w:rsid w:val="00B502D0"/>
    <w:rsid w:val="00B50317"/>
    <w:rsid w:val="00B50828"/>
    <w:rsid w:val="00B50BA7"/>
    <w:rsid w:val="00B50E1B"/>
    <w:rsid w:val="00B5105D"/>
    <w:rsid w:val="00B510FE"/>
    <w:rsid w:val="00B515DC"/>
    <w:rsid w:val="00B515DF"/>
    <w:rsid w:val="00B52553"/>
    <w:rsid w:val="00B543AC"/>
    <w:rsid w:val="00B5453D"/>
    <w:rsid w:val="00B5454A"/>
    <w:rsid w:val="00B54622"/>
    <w:rsid w:val="00B546C1"/>
    <w:rsid w:val="00B54C26"/>
    <w:rsid w:val="00B54EAF"/>
    <w:rsid w:val="00B55058"/>
    <w:rsid w:val="00B55444"/>
    <w:rsid w:val="00B55BED"/>
    <w:rsid w:val="00B55CCE"/>
    <w:rsid w:val="00B55ECD"/>
    <w:rsid w:val="00B5601E"/>
    <w:rsid w:val="00B56388"/>
    <w:rsid w:val="00B563C7"/>
    <w:rsid w:val="00B5672A"/>
    <w:rsid w:val="00B5682A"/>
    <w:rsid w:val="00B576A1"/>
    <w:rsid w:val="00B5799D"/>
    <w:rsid w:val="00B60493"/>
    <w:rsid w:val="00B607E5"/>
    <w:rsid w:val="00B60D9C"/>
    <w:rsid w:val="00B612DA"/>
    <w:rsid w:val="00B6232F"/>
    <w:rsid w:val="00B62A52"/>
    <w:rsid w:val="00B62AAF"/>
    <w:rsid w:val="00B62F5E"/>
    <w:rsid w:val="00B635AF"/>
    <w:rsid w:val="00B6403E"/>
    <w:rsid w:val="00B644A0"/>
    <w:rsid w:val="00B64847"/>
    <w:rsid w:val="00B65100"/>
    <w:rsid w:val="00B655D6"/>
    <w:rsid w:val="00B655F1"/>
    <w:rsid w:val="00B65ACF"/>
    <w:rsid w:val="00B65BA7"/>
    <w:rsid w:val="00B66D30"/>
    <w:rsid w:val="00B67514"/>
    <w:rsid w:val="00B67CC4"/>
    <w:rsid w:val="00B704A8"/>
    <w:rsid w:val="00B70906"/>
    <w:rsid w:val="00B70BC2"/>
    <w:rsid w:val="00B71C56"/>
    <w:rsid w:val="00B724C6"/>
    <w:rsid w:val="00B72B28"/>
    <w:rsid w:val="00B734CC"/>
    <w:rsid w:val="00B73E62"/>
    <w:rsid w:val="00B741D9"/>
    <w:rsid w:val="00B743DC"/>
    <w:rsid w:val="00B753A7"/>
    <w:rsid w:val="00B754CA"/>
    <w:rsid w:val="00B75A9E"/>
    <w:rsid w:val="00B75CC4"/>
    <w:rsid w:val="00B76091"/>
    <w:rsid w:val="00B76484"/>
    <w:rsid w:val="00B76567"/>
    <w:rsid w:val="00B7667B"/>
    <w:rsid w:val="00B76B1B"/>
    <w:rsid w:val="00B76C75"/>
    <w:rsid w:val="00B76D34"/>
    <w:rsid w:val="00B7719D"/>
    <w:rsid w:val="00B77E3E"/>
    <w:rsid w:val="00B81D1B"/>
    <w:rsid w:val="00B822A6"/>
    <w:rsid w:val="00B823CD"/>
    <w:rsid w:val="00B82444"/>
    <w:rsid w:val="00B83383"/>
    <w:rsid w:val="00B83C42"/>
    <w:rsid w:val="00B84144"/>
    <w:rsid w:val="00B84558"/>
    <w:rsid w:val="00B847B8"/>
    <w:rsid w:val="00B84A14"/>
    <w:rsid w:val="00B8508B"/>
    <w:rsid w:val="00B8554D"/>
    <w:rsid w:val="00B85CB1"/>
    <w:rsid w:val="00B85CD8"/>
    <w:rsid w:val="00B869D4"/>
    <w:rsid w:val="00B86D0C"/>
    <w:rsid w:val="00B87789"/>
    <w:rsid w:val="00B9007A"/>
    <w:rsid w:val="00B90BDE"/>
    <w:rsid w:val="00B90C79"/>
    <w:rsid w:val="00B913DC"/>
    <w:rsid w:val="00B91ACA"/>
    <w:rsid w:val="00B93108"/>
    <w:rsid w:val="00B931F4"/>
    <w:rsid w:val="00B93A63"/>
    <w:rsid w:val="00B941D2"/>
    <w:rsid w:val="00B9424C"/>
    <w:rsid w:val="00B94A64"/>
    <w:rsid w:val="00B95249"/>
    <w:rsid w:val="00B95478"/>
    <w:rsid w:val="00B9573A"/>
    <w:rsid w:val="00B958B3"/>
    <w:rsid w:val="00B960EA"/>
    <w:rsid w:val="00B96238"/>
    <w:rsid w:val="00B962CC"/>
    <w:rsid w:val="00B963ED"/>
    <w:rsid w:val="00B97AEB"/>
    <w:rsid w:val="00B97E87"/>
    <w:rsid w:val="00BA057A"/>
    <w:rsid w:val="00BA0710"/>
    <w:rsid w:val="00BA1368"/>
    <w:rsid w:val="00BA29F7"/>
    <w:rsid w:val="00BA2AE3"/>
    <w:rsid w:val="00BA2B6C"/>
    <w:rsid w:val="00BA2D1A"/>
    <w:rsid w:val="00BA3191"/>
    <w:rsid w:val="00BA33E5"/>
    <w:rsid w:val="00BA3914"/>
    <w:rsid w:val="00BA4486"/>
    <w:rsid w:val="00BA45DC"/>
    <w:rsid w:val="00BA487A"/>
    <w:rsid w:val="00BA4A3E"/>
    <w:rsid w:val="00BA4A51"/>
    <w:rsid w:val="00BA4CB3"/>
    <w:rsid w:val="00BA4E67"/>
    <w:rsid w:val="00BA58B8"/>
    <w:rsid w:val="00BA5AA1"/>
    <w:rsid w:val="00BA5AD0"/>
    <w:rsid w:val="00BA5B2E"/>
    <w:rsid w:val="00BA7050"/>
    <w:rsid w:val="00BB0046"/>
    <w:rsid w:val="00BB0348"/>
    <w:rsid w:val="00BB04EA"/>
    <w:rsid w:val="00BB086E"/>
    <w:rsid w:val="00BB120A"/>
    <w:rsid w:val="00BB29B4"/>
    <w:rsid w:val="00BB31C5"/>
    <w:rsid w:val="00BB31FC"/>
    <w:rsid w:val="00BB3D35"/>
    <w:rsid w:val="00BB443B"/>
    <w:rsid w:val="00BB44F0"/>
    <w:rsid w:val="00BB4872"/>
    <w:rsid w:val="00BB4929"/>
    <w:rsid w:val="00BB4B76"/>
    <w:rsid w:val="00BB53C2"/>
    <w:rsid w:val="00BB5601"/>
    <w:rsid w:val="00BB56BE"/>
    <w:rsid w:val="00BB59E7"/>
    <w:rsid w:val="00BB6B2E"/>
    <w:rsid w:val="00BB6FE5"/>
    <w:rsid w:val="00BB7879"/>
    <w:rsid w:val="00BB7C95"/>
    <w:rsid w:val="00BC01FF"/>
    <w:rsid w:val="00BC09CB"/>
    <w:rsid w:val="00BC0C59"/>
    <w:rsid w:val="00BC1603"/>
    <w:rsid w:val="00BC2C3F"/>
    <w:rsid w:val="00BC35D7"/>
    <w:rsid w:val="00BC3C77"/>
    <w:rsid w:val="00BC3D5E"/>
    <w:rsid w:val="00BC4169"/>
    <w:rsid w:val="00BC4EE9"/>
    <w:rsid w:val="00BC5104"/>
    <w:rsid w:val="00BC6AEC"/>
    <w:rsid w:val="00BC6B0D"/>
    <w:rsid w:val="00BC6CEE"/>
    <w:rsid w:val="00BC74E6"/>
    <w:rsid w:val="00BC7814"/>
    <w:rsid w:val="00BD01F3"/>
    <w:rsid w:val="00BD03FF"/>
    <w:rsid w:val="00BD0B4F"/>
    <w:rsid w:val="00BD0F89"/>
    <w:rsid w:val="00BD1180"/>
    <w:rsid w:val="00BD2019"/>
    <w:rsid w:val="00BD2309"/>
    <w:rsid w:val="00BD2866"/>
    <w:rsid w:val="00BD2971"/>
    <w:rsid w:val="00BD2C4D"/>
    <w:rsid w:val="00BD2DC7"/>
    <w:rsid w:val="00BD2DF4"/>
    <w:rsid w:val="00BD30F3"/>
    <w:rsid w:val="00BD3B39"/>
    <w:rsid w:val="00BD4288"/>
    <w:rsid w:val="00BD52FC"/>
    <w:rsid w:val="00BD57B4"/>
    <w:rsid w:val="00BD57E3"/>
    <w:rsid w:val="00BD5BDD"/>
    <w:rsid w:val="00BD6310"/>
    <w:rsid w:val="00BD6851"/>
    <w:rsid w:val="00BD6F68"/>
    <w:rsid w:val="00BD722B"/>
    <w:rsid w:val="00BD76DB"/>
    <w:rsid w:val="00BD7757"/>
    <w:rsid w:val="00BD7963"/>
    <w:rsid w:val="00BE08FE"/>
    <w:rsid w:val="00BE0BF8"/>
    <w:rsid w:val="00BE0CF5"/>
    <w:rsid w:val="00BE151C"/>
    <w:rsid w:val="00BE15AC"/>
    <w:rsid w:val="00BE25C1"/>
    <w:rsid w:val="00BE2CA4"/>
    <w:rsid w:val="00BE2CD3"/>
    <w:rsid w:val="00BE3E30"/>
    <w:rsid w:val="00BE4190"/>
    <w:rsid w:val="00BE43DE"/>
    <w:rsid w:val="00BE5FEE"/>
    <w:rsid w:val="00BE610B"/>
    <w:rsid w:val="00BE6B5A"/>
    <w:rsid w:val="00BE6FC4"/>
    <w:rsid w:val="00BE7024"/>
    <w:rsid w:val="00BE752F"/>
    <w:rsid w:val="00BE7C74"/>
    <w:rsid w:val="00BE7FC5"/>
    <w:rsid w:val="00BF0437"/>
    <w:rsid w:val="00BF070D"/>
    <w:rsid w:val="00BF1215"/>
    <w:rsid w:val="00BF14E7"/>
    <w:rsid w:val="00BF1AA1"/>
    <w:rsid w:val="00BF2AA9"/>
    <w:rsid w:val="00BF2F42"/>
    <w:rsid w:val="00BF3387"/>
    <w:rsid w:val="00BF38B5"/>
    <w:rsid w:val="00BF3D58"/>
    <w:rsid w:val="00BF4030"/>
    <w:rsid w:val="00BF48AD"/>
    <w:rsid w:val="00BF5864"/>
    <w:rsid w:val="00BF58C0"/>
    <w:rsid w:val="00BF6635"/>
    <w:rsid w:val="00BF698F"/>
    <w:rsid w:val="00BF6DC4"/>
    <w:rsid w:val="00BF6DF4"/>
    <w:rsid w:val="00BF6F3F"/>
    <w:rsid w:val="00BF71F1"/>
    <w:rsid w:val="00BF78A2"/>
    <w:rsid w:val="00BF7E5A"/>
    <w:rsid w:val="00C001A4"/>
    <w:rsid w:val="00C002EA"/>
    <w:rsid w:val="00C00F15"/>
    <w:rsid w:val="00C00F63"/>
    <w:rsid w:val="00C015B7"/>
    <w:rsid w:val="00C019F6"/>
    <w:rsid w:val="00C01B4E"/>
    <w:rsid w:val="00C01CCD"/>
    <w:rsid w:val="00C01EF2"/>
    <w:rsid w:val="00C02054"/>
    <w:rsid w:val="00C02686"/>
    <w:rsid w:val="00C026BB"/>
    <w:rsid w:val="00C02BA0"/>
    <w:rsid w:val="00C03049"/>
    <w:rsid w:val="00C0353D"/>
    <w:rsid w:val="00C0361A"/>
    <w:rsid w:val="00C03643"/>
    <w:rsid w:val="00C03DA8"/>
    <w:rsid w:val="00C03EB5"/>
    <w:rsid w:val="00C058C8"/>
    <w:rsid w:val="00C05F8A"/>
    <w:rsid w:val="00C06112"/>
    <w:rsid w:val="00C07151"/>
    <w:rsid w:val="00C075A6"/>
    <w:rsid w:val="00C077C1"/>
    <w:rsid w:val="00C1054E"/>
    <w:rsid w:val="00C10827"/>
    <w:rsid w:val="00C10EC9"/>
    <w:rsid w:val="00C11639"/>
    <w:rsid w:val="00C11F95"/>
    <w:rsid w:val="00C123FE"/>
    <w:rsid w:val="00C12463"/>
    <w:rsid w:val="00C125C0"/>
    <w:rsid w:val="00C12A36"/>
    <w:rsid w:val="00C13818"/>
    <w:rsid w:val="00C13E26"/>
    <w:rsid w:val="00C142B9"/>
    <w:rsid w:val="00C151A2"/>
    <w:rsid w:val="00C1527F"/>
    <w:rsid w:val="00C154E1"/>
    <w:rsid w:val="00C15E75"/>
    <w:rsid w:val="00C15F43"/>
    <w:rsid w:val="00C168BB"/>
    <w:rsid w:val="00C16AED"/>
    <w:rsid w:val="00C201F1"/>
    <w:rsid w:val="00C2055F"/>
    <w:rsid w:val="00C20786"/>
    <w:rsid w:val="00C2088E"/>
    <w:rsid w:val="00C20DED"/>
    <w:rsid w:val="00C21FD9"/>
    <w:rsid w:val="00C221D5"/>
    <w:rsid w:val="00C2221F"/>
    <w:rsid w:val="00C22A52"/>
    <w:rsid w:val="00C231C8"/>
    <w:rsid w:val="00C23608"/>
    <w:rsid w:val="00C238DE"/>
    <w:rsid w:val="00C24261"/>
    <w:rsid w:val="00C25045"/>
    <w:rsid w:val="00C2509D"/>
    <w:rsid w:val="00C25132"/>
    <w:rsid w:val="00C253AA"/>
    <w:rsid w:val="00C25457"/>
    <w:rsid w:val="00C2579F"/>
    <w:rsid w:val="00C2593D"/>
    <w:rsid w:val="00C26125"/>
    <w:rsid w:val="00C2643E"/>
    <w:rsid w:val="00C2675A"/>
    <w:rsid w:val="00C26C61"/>
    <w:rsid w:val="00C26CE3"/>
    <w:rsid w:val="00C2721B"/>
    <w:rsid w:val="00C27455"/>
    <w:rsid w:val="00C275B4"/>
    <w:rsid w:val="00C27F27"/>
    <w:rsid w:val="00C3065B"/>
    <w:rsid w:val="00C30720"/>
    <w:rsid w:val="00C30CF5"/>
    <w:rsid w:val="00C30DAE"/>
    <w:rsid w:val="00C30DD6"/>
    <w:rsid w:val="00C30E97"/>
    <w:rsid w:val="00C31393"/>
    <w:rsid w:val="00C31959"/>
    <w:rsid w:val="00C32538"/>
    <w:rsid w:val="00C3276E"/>
    <w:rsid w:val="00C32823"/>
    <w:rsid w:val="00C32CDB"/>
    <w:rsid w:val="00C32D6A"/>
    <w:rsid w:val="00C33559"/>
    <w:rsid w:val="00C3374F"/>
    <w:rsid w:val="00C338AB"/>
    <w:rsid w:val="00C33B5B"/>
    <w:rsid w:val="00C34161"/>
    <w:rsid w:val="00C34257"/>
    <w:rsid w:val="00C359C3"/>
    <w:rsid w:val="00C359FC"/>
    <w:rsid w:val="00C35C9C"/>
    <w:rsid w:val="00C37C2E"/>
    <w:rsid w:val="00C37C4F"/>
    <w:rsid w:val="00C407AA"/>
    <w:rsid w:val="00C40C56"/>
    <w:rsid w:val="00C40D35"/>
    <w:rsid w:val="00C40FA1"/>
    <w:rsid w:val="00C410FE"/>
    <w:rsid w:val="00C411B9"/>
    <w:rsid w:val="00C416DD"/>
    <w:rsid w:val="00C42166"/>
    <w:rsid w:val="00C4228D"/>
    <w:rsid w:val="00C42A09"/>
    <w:rsid w:val="00C434A3"/>
    <w:rsid w:val="00C43641"/>
    <w:rsid w:val="00C43704"/>
    <w:rsid w:val="00C44174"/>
    <w:rsid w:val="00C44814"/>
    <w:rsid w:val="00C449EF"/>
    <w:rsid w:val="00C44E9F"/>
    <w:rsid w:val="00C44FE0"/>
    <w:rsid w:val="00C45BF9"/>
    <w:rsid w:val="00C462A6"/>
    <w:rsid w:val="00C46B28"/>
    <w:rsid w:val="00C46CB5"/>
    <w:rsid w:val="00C47502"/>
    <w:rsid w:val="00C4768E"/>
    <w:rsid w:val="00C47C2A"/>
    <w:rsid w:val="00C503EF"/>
    <w:rsid w:val="00C50908"/>
    <w:rsid w:val="00C50DD9"/>
    <w:rsid w:val="00C51573"/>
    <w:rsid w:val="00C52425"/>
    <w:rsid w:val="00C52A2D"/>
    <w:rsid w:val="00C54063"/>
    <w:rsid w:val="00C54293"/>
    <w:rsid w:val="00C546EC"/>
    <w:rsid w:val="00C54712"/>
    <w:rsid w:val="00C548C9"/>
    <w:rsid w:val="00C550AA"/>
    <w:rsid w:val="00C608A5"/>
    <w:rsid w:val="00C60AD3"/>
    <w:rsid w:val="00C60BBA"/>
    <w:rsid w:val="00C60EA0"/>
    <w:rsid w:val="00C61205"/>
    <w:rsid w:val="00C61F88"/>
    <w:rsid w:val="00C620F7"/>
    <w:rsid w:val="00C62DD3"/>
    <w:rsid w:val="00C63316"/>
    <w:rsid w:val="00C6456B"/>
    <w:rsid w:val="00C64BE8"/>
    <w:rsid w:val="00C64F94"/>
    <w:rsid w:val="00C65608"/>
    <w:rsid w:val="00C65C79"/>
    <w:rsid w:val="00C667F5"/>
    <w:rsid w:val="00C66EE2"/>
    <w:rsid w:val="00C66F48"/>
    <w:rsid w:val="00C670FA"/>
    <w:rsid w:val="00C67134"/>
    <w:rsid w:val="00C6770D"/>
    <w:rsid w:val="00C67AEA"/>
    <w:rsid w:val="00C700F0"/>
    <w:rsid w:val="00C70884"/>
    <w:rsid w:val="00C71381"/>
    <w:rsid w:val="00C71712"/>
    <w:rsid w:val="00C71BFD"/>
    <w:rsid w:val="00C72186"/>
    <w:rsid w:val="00C723C3"/>
    <w:rsid w:val="00C7396D"/>
    <w:rsid w:val="00C7398B"/>
    <w:rsid w:val="00C74842"/>
    <w:rsid w:val="00C74C93"/>
    <w:rsid w:val="00C7519A"/>
    <w:rsid w:val="00C7597A"/>
    <w:rsid w:val="00C76F2D"/>
    <w:rsid w:val="00C770D7"/>
    <w:rsid w:val="00C7753A"/>
    <w:rsid w:val="00C77835"/>
    <w:rsid w:val="00C778EA"/>
    <w:rsid w:val="00C77BFE"/>
    <w:rsid w:val="00C80629"/>
    <w:rsid w:val="00C80A12"/>
    <w:rsid w:val="00C80F2E"/>
    <w:rsid w:val="00C8105D"/>
    <w:rsid w:val="00C81A7A"/>
    <w:rsid w:val="00C81B39"/>
    <w:rsid w:val="00C8225F"/>
    <w:rsid w:val="00C8231B"/>
    <w:rsid w:val="00C827E7"/>
    <w:rsid w:val="00C830C8"/>
    <w:rsid w:val="00C83D0E"/>
    <w:rsid w:val="00C84435"/>
    <w:rsid w:val="00C848A1"/>
    <w:rsid w:val="00C84971"/>
    <w:rsid w:val="00C8498D"/>
    <w:rsid w:val="00C84EA1"/>
    <w:rsid w:val="00C84F0F"/>
    <w:rsid w:val="00C85410"/>
    <w:rsid w:val="00C85418"/>
    <w:rsid w:val="00C85E1C"/>
    <w:rsid w:val="00C86151"/>
    <w:rsid w:val="00C86260"/>
    <w:rsid w:val="00C86306"/>
    <w:rsid w:val="00C864A3"/>
    <w:rsid w:val="00C86704"/>
    <w:rsid w:val="00C86860"/>
    <w:rsid w:val="00C86E27"/>
    <w:rsid w:val="00C86F29"/>
    <w:rsid w:val="00C87398"/>
    <w:rsid w:val="00C91D70"/>
    <w:rsid w:val="00C91F18"/>
    <w:rsid w:val="00C92012"/>
    <w:rsid w:val="00C924EC"/>
    <w:rsid w:val="00C92844"/>
    <w:rsid w:val="00C92B49"/>
    <w:rsid w:val="00C92C7F"/>
    <w:rsid w:val="00C9326D"/>
    <w:rsid w:val="00C9336A"/>
    <w:rsid w:val="00C93A52"/>
    <w:rsid w:val="00C94A9B"/>
    <w:rsid w:val="00C94A9F"/>
    <w:rsid w:val="00C950F9"/>
    <w:rsid w:val="00C95479"/>
    <w:rsid w:val="00C9586C"/>
    <w:rsid w:val="00C95FE5"/>
    <w:rsid w:val="00C96A2A"/>
    <w:rsid w:val="00C97612"/>
    <w:rsid w:val="00C97639"/>
    <w:rsid w:val="00C97EEB"/>
    <w:rsid w:val="00CA01A1"/>
    <w:rsid w:val="00CA05B0"/>
    <w:rsid w:val="00CA0622"/>
    <w:rsid w:val="00CA0CA7"/>
    <w:rsid w:val="00CA1588"/>
    <w:rsid w:val="00CA15AE"/>
    <w:rsid w:val="00CA18F6"/>
    <w:rsid w:val="00CA1F76"/>
    <w:rsid w:val="00CA2EE3"/>
    <w:rsid w:val="00CA3B97"/>
    <w:rsid w:val="00CA3DDE"/>
    <w:rsid w:val="00CA41DC"/>
    <w:rsid w:val="00CA442F"/>
    <w:rsid w:val="00CA4BFA"/>
    <w:rsid w:val="00CA5B74"/>
    <w:rsid w:val="00CA69E5"/>
    <w:rsid w:val="00CA69F1"/>
    <w:rsid w:val="00CA70C2"/>
    <w:rsid w:val="00CA7725"/>
    <w:rsid w:val="00CA7BCB"/>
    <w:rsid w:val="00CA7EF0"/>
    <w:rsid w:val="00CA7F7A"/>
    <w:rsid w:val="00CB01F1"/>
    <w:rsid w:val="00CB0EE5"/>
    <w:rsid w:val="00CB122D"/>
    <w:rsid w:val="00CB1258"/>
    <w:rsid w:val="00CB127A"/>
    <w:rsid w:val="00CB1504"/>
    <w:rsid w:val="00CB16CB"/>
    <w:rsid w:val="00CB1AFF"/>
    <w:rsid w:val="00CB1E94"/>
    <w:rsid w:val="00CB224D"/>
    <w:rsid w:val="00CB2A64"/>
    <w:rsid w:val="00CB3174"/>
    <w:rsid w:val="00CB3176"/>
    <w:rsid w:val="00CB3B5C"/>
    <w:rsid w:val="00CB3CD0"/>
    <w:rsid w:val="00CB4485"/>
    <w:rsid w:val="00CB5ED8"/>
    <w:rsid w:val="00CB6908"/>
    <w:rsid w:val="00CB6AED"/>
    <w:rsid w:val="00CB6C89"/>
    <w:rsid w:val="00CB7496"/>
    <w:rsid w:val="00CB7696"/>
    <w:rsid w:val="00CB79E0"/>
    <w:rsid w:val="00CB7B32"/>
    <w:rsid w:val="00CB7B4C"/>
    <w:rsid w:val="00CC005D"/>
    <w:rsid w:val="00CC040A"/>
    <w:rsid w:val="00CC0DCA"/>
    <w:rsid w:val="00CC1059"/>
    <w:rsid w:val="00CC14AD"/>
    <w:rsid w:val="00CC169C"/>
    <w:rsid w:val="00CC1702"/>
    <w:rsid w:val="00CC1E3C"/>
    <w:rsid w:val="00CC1E48"/>
    <w:rsid w:val="00CC225A"/>
    <w:rsid w:val="00CC2755"/>
    <w:rsid w:val="00CC326B"/>
    <w:rsid w:val="00CC3392"/>
    <w:rsid w:val="00CC35D0"/>
    <w:rsid w:val="00CC3747"/>
    <w:rsid w:val="00CC3DB0"/>
    <w:rsid w:val="00CC3EC9"/>
    <w:rsid w:val="00CC4D65"/>
    <w:rsid w:val="00CC53E2"/>
    <w:rsid w:val="00CC53FA"/>
    <w:rsid w:val="00CC5A16"/>
    <w:rsid w:val="00CC5A43"/>
    <w:rsid w:val="00CC6747"/>
    <w:rsid w:val="00CD00F6"/>
    <w:rsid w:val="00CD0859"/>
    <w:rsid w:val="00CD0A84"/>
    <w:rsid w:val="00CD0C72"/>
    <w:rsid w:val="00CD191D"/>
    <w:rsid w:val="00CD19CA"/>
    <w:rsid w:val="00CD1DF5"/>
    <w:rsid w:val="00CD1EC5"/>
    <w:rsid w:val="00CD1F14"/>
    <w:rsid w:val="00CD1FF4"/>
    <w:rsid w:val="00CD2894"/>
    <w:rsid w:val="00CD28BE"/>
    <w:rsid w:val="00CD296B"/>
    <w:rsid w:val="00CD2ABD"/>
    <w:rsid w:val="00CD2C92"/>
    <w:rsid w:val="00CD3214"/>
    <w:rsid w:val="00CD3B71"/>
    <w:rsid w:val="00CD3D9E"/>
    <w:rsid w:val="00CD3EB4"/>
    <w:rsid w:val="00CD3F8F"/>
    <w:rsid w:val="00CD4327"/>
    <w:rsid w:val="00CD4929"/>
    <w:rsid w:val="00CD56DC"/>
    <w:rsid w:val="00CD58CD"/>
    <w:rsid w:val="00CD5CC0"/>
    <w:rsid w:val="00CD781E"/>
    <w:rsid w:val="00CD7E7B"/>
    <w:rsid w:val="00CE0070"/>
    <w:rsid w:val="00CE012E"/>
    <w:rsid w:val="00CE04AA"/>
    <w:rsid w:val="00CE0739"/>
    <w:rsid w:val="00CE0783"/>
    <w:rsid w:val="00CE0CE6"/>
    <w:rsid w:val="00CE154D"/>
    <w:rsid w:val="00CE19E0"/>
    <w:rsid w:val="00CE1D11"/>
    <w:rsid w:val="00CE1EE5"/>
    <w:rsid w:val="00CE279F"/>
    <w:rsid w:val="00CE2A94"/>
    <w:rsid w:val="00CE2E81"/>
    <w:rsid w:val="00CE2EA3"/>
    <w:rsid w:val="00CE457A"/>
    <w:rsid w:val="00CE4831"/>
    <w:rsid w:val="00CE483D"/>
    <w:rsid w:val="00CE4BEA"/>
    <w:rsid w:val="00CE4EC9"/>
    <w:rsid w:val="00CE50E1"/>
    <w:rsid w:val="00CE5602"/>
    <w:rsid w:val="00CE5ECA"/>
    <w:rsid w:val="00CE6191"/>
    <w:rsid w:val="00CE6298"/>
    <w:rsid w:val="00CE6384"/>
    <w:rsid w:val="00CE6A55"/>
    <w:rsid w:val="00CE738A"/>
    <w:rsid w:val="00CF071C"/>
    <w:rsid w:val="00CF09AC"/>
    <w:rsid w:val="00CF1288"/>
    <w:rsid w:val="00CF1A4D"/>
    <w:rsid w:val="00CF1C27"/>
    <w:rsid w:val="00CF21AD"/>
    <w:rsid w:val="00CF23BA"/>
    <w:rsid w:val="00CF24EA"/>
    <w:rsid w:val="00CF270C"/>
    <w:rsid w:val="00CF2F90"/>
    <w:rsid w:val="00CF3251"/>
    <w:rsid w:val="00CF3814"/>
    <w:rsid w:val="00CF40F5"/>
    <w:rsid w:val="00CF42D5"/>
    <w:rsid w:val="00CF4CB6"/>
    <w:rsid w:val="00CF4CDD"/>
    <w:rsid w:val="00CF508A"/>
    <w:rsid w:val="00CF51F5"/>
    <w:rsid w:val="00CF53A5"/>
    <w:rsid w:val="00CF546D"/>
    <w:rsid w:val="00CF5507"/>
    <w:rsid w:val="00CF557E"/>
    <w:rsid w:val="00CF5FFB"/>
    <w:rsid w:val="00CF6070"/>
    <w:rsid w:val="00CF61A6"/>
    <w:rsid w:val="00CF66CE"/>
    <w:rsid w:val="00CF68DA"/>
    <w:rsid w:val="00CF6BB8"/>
    <w:rsid w:val="00D00565"/>
    <w:rsid w:val="00D00C8F"/>
    <w:rsid w:val="00D01043"/>
    <w:rsid w:val="00D01D07"/>
    <w:rsid w:val="00D02075"/>
    <w:rsid w:val="00D02190"/>
    <w:rsid w:val="00D025DA"/>
    <w:rsid w:val="00D035EB"/>
    <w:rsid w:val="00D03EE9"/>
    <w:rsid w:val="00D0449E"/>
    <w:rsid w:val="00D0455D"/>
    <w:rsid w:val="00D0458A"/>
    <w:rsid w:val="00D04D82"/>
    <w:rsid w:val="00D054F0"/>
    <w:rsid w:val="00D058D5"/>
    <w:rsid w:val="00D05A1B"/>
    <w:rsid w:val="00D05A60"/>
    <w:rsid w:val="00D05A7F"/>
    <w:rsid w:val="00D05F0C"/>
    <w:rsid w:val="00D06169"/>
    <w:rsid w:val="00D0654D"/>
    <w:rsid w:val="00D07654"/>
    <w:rsid w:val="00D07E5B"/>
    <w:rsid w:val="00D07FDC"/>
    <w:rsid w:val="00D10237"/>
    <w:rsid w:val="00D1041F"/>
    <w:rsid w:val="00D105ED"/>
    <w:rsid w:val="00D107B9"/>
    <w:rsid w:val="00D107D2"/>
    <w:rsid w:val="00D1089E"/>
    <w:rsid w:val="00D11126"/>
    <w:rsid w:val="00D11279"/>
    <w:rsid w:val="00D11AD2"/>
    <w:rsid w:val="00D1254F"/>
    <w:rsid w:val="00D1278B"/>
    <w:rsid w:val="00D12A47"/>
    <w:rsid w:val="00D12ADB"/>
    <w:rsid w:val="00D12DC5"/>
    <w:rsid w:val="00D131C8"/>
    <w:rsid w:val="00D13455"/>
    <w:rsid w:val="00D1352D"/>
    <w:rsid w:val="00D138AC"/>
    <w:rsid w:val="00D13CA7"/>
    <w:rsid w:val="00D13E6E"/>
    <w:rsid w:val="00D146FD"/>
    <w:rsid w:val="00D14875"/>
    <w:rsid w:val="00D14B7A"/>
    <w:rsid w:val="00D14DC0"/>
    <w:rsid w:val="00D14F02"/>
    <w:rsid w:val="00D14F2C"/>
    <w:rsid w:val="00D15124"/>
    <w:rsid w:val="00D15A59"/>
    <w:rsid w:val="00D15CA2"/>
    <w:rsid w:val="00D1607B"/>
    <w:rsid w:val="00D16F4E"/>
    <w:rsid w:val="00D17339"/>
    <w:rsid w:val="00D17920"/>
    <w:rsid w:val="00D17A59"/>
    <w:rsid w:val="00D17C70"/>
    <w:rsid w:val="00D17E36"/>
    <w:rsid w:val="00D20BD8"/>
    <w:rsid w:val="00D20DA0"/>
    <w:rsid w:val="00D21A77"/>
    <w:rsid w:val="00D222DC"/>
    <w:rsid w:val="00D23035"/>
    <w:rsid w:val="00D233C8"/>
    <w:rsid w:val="00D238F9"/>
    <w:rsid w:val="00D24734"/>
    <w:rsid w:val="00D24E55"/>
    <w:rsid w:val="00D25C3D"/>
    <w:rsid w:val="00D25C92"/>
    <w:rsid w:val="00D2677E"/>
    <w:rsid w:val="00D26EF1"/>
    <w:rsid w:val="00D27566"/>
    <w:rsid w:val="00D27EAA"/>
    <w:rsid w:val="00D30030"/>
    <w:rsid w:val="00D302F2"/>
    <w:rsid w:val="00D3087B"/>
    <w:rsid w:val="00D314F5"/>
    <w:rsid w:val="00D3190B"/>
    <w:rsid w:val="00D31A06"/>
    <w:rsid w:val="00D31EDF"/>
    <w:rsid w:val="00D31FBC"/>
    <w:rsid w:val="00D324C9"/>
    <w:rsid w:val="00D32C6C"/>
    <w:rsid w:val="00D32D61"/>
    <w:rsid w:val="00D33583"/>
    <w:rsid w:val="00D33FA9"/>
    <w:rsid w:val="00D3432C"/>
    <w:rsid w:val="00D3461A"/>
    <w:rsid w:val="00D346B1"/>
    <w:rsid w:val="00D348A9"/>
    <w:rsid w:val="00D3494E"/>
    <w:rsid w:val="00D3539F"/>
    <w:rsid w:val="00D35665"/>
    <w:rsid w:val="00D35A6C"/>
    <w:rsid w:val="00D35CC4"/>
    <w:rsid w:val="00D35EAF"/>
    <w:rsid w:val="00D3606B"/>
    <w:rsid w:val="00D36856"/>
    <w:rsid w:val="00D3713D"/>
    <w:rsid w:val="00D371F4"/>
    <w:rsid w:val="00D37224"/>
    <w:rsid w:val="00D37242"/>
    <w:rsid w:val="00D3757C"/>
    <w:rsid w:val="00D375E3"/>
    <w:rsid w:val="00D37F1D"/>
    <w:rsid w:val="00D37F6E"/>
    <w:rsid w:val="00D40230"/>
    <w:rsid w:val="00D40385"/>
    <w:rsid w:val="00D40441"/>
    <w:rsid w:val="00D40690"/>
    <w:rsid w:val="00D41484"/>
    <w:rsid w:val="00D419A7"/>
    <w:rsid w:val="00D42EDD"/>
    <w:rsid w:val="00D43241"/>
    <w:rsid w:val="00D434A7"/>
    <w:rsid w:val="00D44055"/>
    <w:rsid w:val="00D44088"/>
    <w:rsid w:val="00D4475D"/>
    <w:rsid w:val="00D44FB5"/>
    <w:rsid w:val="00D45FCA"/>
    <w:rsid w:val="00D4609C"/>
    <w:rsid w:val="00D47A00"/>
    <w:rsid w:val="00D47CEA"/>
    <w:rsid w:val="00D47D21"/>
    <w:rsid w:val="00D5002A"/>
    <w:rsid w:val="00D50611"/>
    <w:rsid w:val="00D51378"/>
    <w:rsid w:val="00D519B1"/>
    <w:rsid w:val="00D51AF2"/>
    <w:rsid w:val="00D52747"/>
    <w:rsid w:val="00D52D53"/>
    <w:rsid w:val="00D53103"/>
    <w:rsid w:val="00D53231"/>
    <w:rsid w:val="00D5441E"/>
    <w:rsid w:val="00D5473E"/>
    <w:rsid w:val="00D54FC3"/>
    <w:rsid w:val="00D5518D"/>
    <w:rsid w:val="00D553E9"/>
    <w:rsid w:val="00D5569C"/>
    <w:rsid w:val="00D55916"/>
    <w:rsid w:val="00D559FA"/>
    <w:rsid w:val="00D55D8F"/>
    <w:rsid w:val="00D56243"/>
    <w:rsid w:val="00D56276"/>
    <w:rsid w:val="00D56316"/>
    <w:rsid w:val="00D56435"/>
    <w:rsid w:val="00D5672E"/>
    <w:rsid w:val="00D56DCD"/>
    <w:rsid w:val="00D57123"/>
    <w:rsid w:val="00D579DC"/>
    <w:rsid w:val="00D60396"/>
    <w:rsid w:val="00D606C5"/>
    <w:rsid w:val="00D60EB9"/>
    <w:rsid w:val="00D60F13"/>
    <w:rsid w:val="00D60F8F"/>
    <w:rsid w:val="00D61177"/>
    <w:rsid w:val="00D611D5"/>
    <w:rsid w:val="00D6142E"/>
    <w:rsid w:val="00D61553"/>
    <w:rsid w:val="00D61578"/>
    <w:rsid w:val="00D6182B"/>
    <w:rsid w:val="00D61D78"/>
    <w:rsid w:val="00D64311"/>
    <w:rsid w:val="00D647F7"/>
    <w:rsid w:val="00D65902"/>
    <w:rsid w:val="00D65AE5"/>
    <w:rsid w:val="00D672E6"/>
    <w:rsid w:val="00D67CE6"/>
    <w:rsid w:val="00D70219"/>
    <w:rsid w:val="00D70234"/>
    <w:rsid w:val="00D70683"/>
    <w:rsid w:val="00D706B3"/>
    <w:rsid w:val="00D70C61"/>
    <w:rsid w:val="00D71876"/>
    <w:rsid w:val="00D71E82"/>
    <w:rsid w:val="00D723F6"/>
    <w:rsid w:val="00D72B90"/>
    <w:rsid w:val="00D73745"/>
    <w:rsid w:val="00D7414D"/>
    <w:rsid w:val="00D74273"/>
    <w:rsid w:val="00D74AE4"/>
    <w:rsid w:val="00D75DC2"/>
    <w:rsid w:val="00D76138"/>
    <w:rsid w:val="00D76171"/>
    <w:rsid w:val="00D768A0"/>
    <w:rsid w:val="00D77262"/>
    <w:rsid w:val="00D77DDD"/>
    <w:rsid w:val="00D805BB"/>
    <w:rsid w:val="00D8069B"/>
    <w:rsid w:val="00D80C48"/>
    <w:rsid w:val="00D80FDB"/>
    <w:rsid w:val="00D81474"/>
    <w:rsid w:val="00D81668"/>
    <w:rsid w:val="00D82A20"/>
    <w:rsid w:val="00D82B42"/>
    <w:rsid w:val="00D8350D"/>
    <w:rsid w:val="00D839C7"/>
    <w:rsid w:val="00D83D94"/>
    <w:rsid w:val="00D83DC8"/>
    <w:rsid w:val="00D84917"/>
    <w:rsid w:val="00D84BD9"/>
    <w:rsid w:val="00D84C3D"/>
    <w:rsid w:val="00D84EC7"/>
    <w:rsid w:val="00D84FE3"/>
    <w:rsid w:val="00D851A3"/>
    <w:rsid w:val="00D85290"/>
    <w:rsid w:val="00D8554F"/>
    <w:rsid w:val="00D85D7E"/>
    <w:rsid w:val="00D86386"/>
    <w:rsid w:val="00D865E6"/>
    <w:rsid w:val="00D86CC2"/>
    <w:rsid w:val="00D874D0"/>
    <w:rsid w:val="00D879A9"/>
    <w:rsid w:val="00D87D19"/>
    <w:rsid w:val="00D87E90"/>
    <w:rsid w:val="00D87E94"/>
    <w:rsid w:val="00D90545"/>
    <w:rsid w:val="00D90C67"/>
    <w:rsid w:val="00D90E2D"/>
    <w:rsid w:val="00D9148C"/>
    <w:rsid w:val="00D92CCB"/>
    <w:rsid w:val="00D92FD9"/>
    <w:rsid w:val="00D93ED1"/>
    <w:rsid w:val="00D93FBC"/>
    <w:rsid w:val="00D94137"/>
    <w:rsid w:val="00D944C3"/>
    <w:rsid w:val="00D947CD"/>
    <w:rsid w:val="00D951D8"/>
    <w:rsid w:val="00D9666D"/>
    <w:rsid w:val="00D9670B"/>
    <w:rsid w:val="00D96941"/>
    <w:rsid w:val="00D971E5"/>
    <w:rsid w:val="00D9781D"/>
    <w:rsid w:val="00D97E77"/>
    <w:rsid w:val="00DA0C03"/>
    <w:rsid w:val="00DA0D4C"/>
    <w:rsid w:val="00DA0F30"/>
    <w:rsid w:val="00DA1016"/>
    <w:rsid w:val="00DA2375"/>
    <w:rsid w:val="00DA24BC"/>
    <w:rsid w:val="00DA26B4"/>
    <w:rsid w:val="00DA2B6C"/>
    <w:rsid w:val="00DA2F86"/>
    <w:rsid w:val="00DA3722"/>
    <w:rsid w:val="00DA37E3"/>
    <w:rsid w:val="00DA3892"/>
    <w:rsid w:val="00DA38C4"/>
    <w:rsid w:val="00DA399C"/>
    <w:rsid w:val="00DA3EAF"/>
    <w:rsid w:val="00DA5894"/>
    <w:rsid w:val="00DA68E3"/>
    <w:rsid w:val="00DA6930"/>
    <w:rsid w:val="00DA70C1"/>
    <w:rsid w:val="00DA71EF"/>
    <w:rsid w:val="00DA73C5"/>
    <w:rsid w:val="00DA7B03"/>
    <w:rsid w:val="00DA7BC8"/>
    <w:rsid w:val="00DB0265"/>
    <w:rsid w:val="00DB06CC"/>
    <w:rsid w:val="00DB0BE8"/>
    <w:rsid w:val="00DB0D5D"/>
    <w:rsid w:val="00DB0FF5"/>
    <w:rsid w:val="00DB1BFB"/>
    <w:rsid w:val="00DB279D"/>
    <w:rsid w:val="00DB29FF"/>
    <w:rsid w:val="00DB32B5"/>
    <w:rsid w:val="00DB3BAC"/>
    <w:rsid w:val="00DB3E91"/>
    <w:rsid w:val="00DB4BCC"/>
    <w:rsid w:val="00DB50AA"/>
    <w:rsid w:val="00DB5996"/>
    <w:rsid w:val="00DB59EF"/>
    <w:rsid w:val="00DB5BB7"/>
    <w:rsid w:val="00DB5EF6"/>
    <w:rsid w:val="00DB653D"/>
    <w:rsid w:val="00DB68E2"/>
    <w:rsid w:val="00DB6E7A"/>
    <w:rsid w:val="00DB7352"/>
    <w:rsid w:val="00DB73BD"/>
    <w:rsid w:val="00DB74B9"/>
    <w:rsid w:val="00DB7803"/>
    <w:rsid w:val="00DB78BB"/>
    <w:rsid w:val="00DB7D50"/>
    <w:rsid w:val="00DC0883"/>
    <w:rsid w:val="00DC09CF"/>
    <w:rsid w:val="00DC0D7C"/>
    <w:rsid w:val="00DC2C30"/>
    <w:rsid w:val="00DC2D16"/>
    <w:rsid w:val="00DC3687"/>
    <w:rsid w:val="00DC47E4"/>
    <w:rsid w:val="00DC4B9B"/>
    <w:rsid w:val="00DC4DE7"/>
    <w:rsid w:val="00DC55E2"/>
    <w:rsid w:val="00DC561E"/>
    <w:rsid w:val="00DC6120"/>
    <w:rsid w:val="00DC6262"/>
    <w:rsid w:val="00DC69E0"/>
    <w:rsid w:val="00DC6B80"/>
    <w:rsid w:val="00DC7EC8"/>
    <w:rsid w:val="00DD06B5"/>
    <w:rsid w:val="00DD0A86"/>
    <w:rsid w:val="00DD0EEC"/>
    <w:rsid w:val="00DD2189"/>
    <w:rsid w:val="00DD28A4"/>
    <w:rsid w:val="00DD2BD0"/>
    <w:rsid w:val="00DD2D5E"/>
    <w:rsid w:val="00DD2D80"/>
    <w:rsid w:val="00DD333C"/>
    <w:rsid w:val="00DD3DA9"/>
    <w:rsid w:val="00DD40D3"/>
    <w:rsid w:val="00DD445F"/>
    <w:rsid w:val="00DD468C"/>
    <w:rsid w:val="00DD604C"/>
    <w:rsid w:val="00DD6728"/>
    <w:rsid w:val="00DD6C78"/>
    <w:rsid w:val="00DE0DA6"/>
    <w:rsid w:val="00DE10BA"/>
    <w:rsid w:val="00DE1883"/>
    <w:rsid w:val="00DE1BCB"/>
    <w:rsid w:val="00DE1D89"/>
    <w:rsid w:val="00DE1F2E"/>
    <w:rsid w:val="00DE21B8"/>
    <w:rsid w:val="00DE2492"/>
    <w:rsid w:val="00DE2E2A"/>
    <w:rsid w:val="00DE30B5"/>
    <w:rsid w:val="00DE33B0"/>
    <w:rsid w:val="00DE34B7"/>
    <w:rsid w:val="00DE384E"/>
    <w:rsid w:val="00DE3AB4"/>
    <w:rsid w:val="00DE3CEA"/>
    <w:rsid w:val="00DE3DDC"/>
    <w:rsid w:val="00DE3EDE"/>
    <w:rsid w:val="00DE41D6"/>
    <w:rsid w:val="00DE5294"/>
    <w:rsid w:val="00DE5969"/>
    <w:rsid w:val="00DE6037"/>
    <w:rsid w:val="00DE6225"/>
    <w:rsid w:val="00DE6533"/>
    <w:rsid w:val="00DE6697"/>
    <w:rsid w:val="00DE7383"/>
    <w:rsid w:val="00DE7A05"/>
    <w:rsid w:val="00DE7D9D"/>
    <w:rsid w:val="00DF0425"/>
    <w:rsid w:val="00DF0D5F"/>
    <w:rsid w:val="00DF0ED4"/>
    <w:rsid w:val="00DF158F"/>
    <w:rsid w:val="00DF1746"/>
    <w:rsid w:val="00DF249C"/>
    <w:rsid w:val="00DF25CC"/>
    <w:rsid w:val="00DF2739"/>
    <w:rsid w:val="00DF28C2"/>
    <w:rsid w:val="00DF2B27"/>
    <w:rsid w:val="00DF31EA"/>
    <w:rsid w:val="00DF398C"/>
    <w:rsid w:val="00DF3FF7"/>
    <w:rsid w:val="00DF451B"/>
    <w:rsid w:val="00DF4BE8"/>
    <w:rsid w:val="00DF4D3C"/>
    <w:rsid w:val="00DF4D8A"/>
    <w:rsid w:val="00DF4E8C"/>
    <w:rsid w:val="00DF5198"/>
    <w:rsid w:val="00DF51AE"/>
    <w:rsid w:val="00DF5221"/>
    <w:rsid w:val="00DF54F5"/>
    <w:rsid w:val="00DF5AF5"/>
    <w:rsid w:val="00DF5C89"/>
    <w:rsid w:val="00DF5D7B"/>
    <w:rsid w:val="00DF6042"/>
    <w:rsid w:val="00DF67E6"/>
    <w:rsid w:val="00DF6A73"/>
    <w:rsid w:val="00DF6FAC"/>
    <w:rsid w:val="00DF7ABA"/>
    <w:rsid w:val="00E00A58"/>
    <w:rsid w:val="00E00E63"/>
    <w:rsid w:val="00E00F0A"/>
    <w:rsid w:val="00E010B6"/>
    <w:rsid w:val="00E01538"/>
    <w:rsid w:val="00E01929"/>
    <w:rsid w:val="00E01BEE"/>
    <w:rsid w:val="00E01D0B"/>
    <w:rsid w:val="00E02A7D"/>
    <w:rsid w:val="00E02E0F"/>
    <w:rsid w:val="00E031A8"/>
    <w:rsid w:val="00E0336B"/>
    <w:rsid w:val="00E03508"/>
    <w:rsid w:val="00E0387D"/>
    <w:rsid w:val="00E038D9"/>
    <w:rsid w:val="00E03D03"/>
    <w:rsid w:val="00E03EBC"/>
    <w:rsid w:val="00E04B4C"/>
    <w:rsid w:val="00E04DA7"/>
    <w:rsid w:val="00E050A5"/>
    <w:rsid w:val="00E053FF"/>
    <w:rsid w:val="00E058BF"/>
    <w:rsid w:val="00E059EE"/>
    <w:rsid w:val="00E06999"/>
    <w:rsid w:val="00E06FB7"/>
    <w:rsid w:val="00E07062"/>
    <w:rsid w:val="00E105C6"/>
    <w:rsid w:val="00E105EB"/>
    <w:rsid w:val="00E10B41"/>
    <w:rsid w:val="00E1100E"/>
    <w:rsid w:val="00E11D37"/>
    <w:rsid w:val="00E1213A"/>
    <w:rsid w:val="00E1288C"/>
    <w:rsid w:val="00E12962"/>
    <w:rsid w:val="00E129BB"/>
    <w:rsid w:val="00E12E2E"/>
    <w:rsid w:val="00E131E4"/>
    <w:rsid w:val="00E139B4"/>
    <w:rsid w:val="00E13E16"/>
    <w:rsid w:val="00E14062"/>
    <w:rsid w:val="00E14522"/>
    <w:rsid w:val="00E14F08"/>
    <w:rsid w:val="00E15078"/>
    <w:rsid w:val="00E15208"/>
    <w:rsid w:val="00E15679"/>
    <w:rsid w:val="00E15CA9"/>
    <w:rsid w:val="00E15D16"/>
    <w:rsid w:val="00E15DAA"/>
    <w:rsid w:val="00E16238"/>
    <w:rsid w:val="00E163C8"/>
    <w:rsid w:val="00E16CAC"/>
    <w:rsid w:val="00E1713D"/>
    <w:rsid w:val="00E17499"/>
    <w:rsid w:val="00E17852"/>
    <w:rsid w:val="00E17C4A"/>
    <w:rsid w:val="00E20F42"/>
    <w:rsid w:val="00E214A6"/>
    <w:rsid w:val="00E214EE"/>
    <w:rsid w:val="00E215A0"/>
    <w:rsid w:val="00E2162B"/>
    <w:rsid w:val="00E21AE9"/>
    <w:rsid w:val="00E222FB"/>
    <w:rsid w:val="00E230EB"/>
    <w:rsid w:val="00E2348A"/>
    <w:rsid w:val="00E2380F"/>
    <w:rsid w:val="00E23CE1"/>
    <w:rsid w:val="00E23F2B"/>
    <w:rsid w:val="00E24215"/>
    <w:rsid w:val="00E245F2"/>
    <w:rsid w:val="00E251AF"/>
    <w:rsid w:val="00E2566A"/>
    <w:rsid w:val="00E2570C"/>
    <w:rsid w:val="00E257C0"/>
    <w:rsid w:val="00E25864"/>
    <w:rsid w:val="00E25C5B"/>
    <w:rsid w:val="00E25DDA"/>
    <w:rsid w:val="00E25EFF"/>
    <w:rsid w:val="00E26109"/>
    <w:rsid w:val="00E261A8"/>
    <w:rsid w:val="00E26A5B"/>
    <w:rsid w:val="00E26A6D"/>
    <w:rsid w:val="00E2749E"/>
    <w:rsid w:val="00E27721"/>
    <w:rsid w:val="00E277C0"/>
    <w:rsid w:val="00E300FB"/>
    <w:rsid w:val="00E30859"/>
    <w:rsid w:val="00E308F4"/>
    <w:rsid w:val="00E316D6"/>
    <w:rsid w:val="00E31870"/>
    <w:rsid w:val="00E31C8E"/>
    <w:rsid w:val="00E32DD7"/>
    <w:rsid w:val="00E32E8A"/>
    <w:rsid w:val="00E33D86"/>
    <w:rsid w:val="00E34D4B"/>
    <w:rsid w:val="00E371AD"/>
    <w:rsid w:val="00E3734E"/>
    <w:rsid w:val="00E37471"/>
    <w:rsid w:val="00E3799C"/>
    <w:rsid w:val="00E4079B"/>
    <w:rsid w:val="00E40AF1"/>
    <w:rsid w:val="00E41821"/>
    <w:rsid w:val="00E41DC7"/>
    <w:rsid w:val="00E4216B"/>
    <w:rsid w:val="00E42389"/>
    <w:rsid w:val="00E4279B"/>
    <w:rsid w:val="00E43194"/>
    <w:rsid w:val="00E435BB"/>
    <w:rsid w:val="00E4362B"/>
    <w:rsid w:val="00E43654"/>
    <w:rsid w:val="00E4399D"/>
    <w:rsid w:val="00E439A4"/>
    <w:rsid w:val="00E439C0"/>
    <w:rsid w:val="00E43DF1"/>
    <w:rsid w:val="00E444AD"/>
    <w:rsid w:val="00E445F2"/>
    <w:rsid w:val="00E44997"/>
    <w:rsid w:val="00E44B25"/>
    <w:rsid w:val="00E44C2B"/>
    <w:rsid w:val="00E44C5E"/>
    <w:rsid w:val="00E46C28"/>
    <w:rsid w:val="00E47207"/>
    <w:rsid w:val="00E478E4"/>
    <w:rsid w:val="00E506AA"/>
    <w:rsid w:val="00E50BCC"/>
    <w:rsid w:val="00E5104F"/>
    <w:rsid w:val="00E51366"/>
    <w:rsid w:val="00E519C2"/>
    <w:rsid w:val="00E53009"/>
    <w:rsid w:val="00E53A52"/>
    <w:rsid w:val="00E53EFB"/>
    <w:rsid w:val="00E550CC"/>
    <w:rsid w:val="00E5550A"/>
    <w:rsid w:val="00E5555A"/>
    <w:rsid w:val="00E55A4A"/>
    <w:rsid w:val="00E55AEF"/>
    <w:rsid w:val="00E5763A"/>
    <w:rsid w:val="00E57676"/>
    <w:rsid w:val="00E576DB"/>
    <w:rsid w:val="00E578A1"/>
    <w:rsid w:val="00E57C98"/>
    <w:rsid w:val="00E57CDD"/>
    <w:rsid w:val="00E60E5B"/>
    <w:rsid w:val="00E60EE0"/>
    <w:rsid w:val="00E60F09"/>
    <w:rsid w:val="00E6120B"/>
    <w:rsid w:val="00E612BC"/>
    <w:rsid w:val="00E612FA"/>
    <w:rsid w:val="00E617DA"/>
    <w:rsid w:val="00E62453"/>
    <w:rsid w:val="00E62507"/>
    <w:rsid w:val="00E627FF"/>
    <w:rsid w:val="00E62B16"/>
    <w:rsid w:val="00E62CD2"/>
    <w:rsid w:val="00E63331"/>
    <w:rsid w:val="00E637F2"/>
    <w:rsid w:val="00E63FAC"/>
    <w:rsid w:val="00E652D3"/>
    <w:rsid w:val="00E65440"/>
    <w:rsid w:val="00E65EE2"/>
    <w:rsid w:val="00E6607C"/>
    <w:rsid w:val="00E66185"/>
    <w:rsid w:val="00E6664F"/>
    <w:rsid w:val="00E669EE"/>
    <w:rsid w:val="00E674CB"/>
    <w:rsid w:val="00E676D0"/>
    <w:rsid w:val="00E67CDB"/>
    <w:rsid w:val="00E70E2A"/>
    <w:rsid w:val="00E70E40"/>
    <w:rsid w:val="00E70F36"/>
    <w:rsid w:val="00E71B98"/>
    <w:rsid w:val="00E71F23"/>
    <w:rsid w:val="00E720C2"/>
    <w:rsid w:val="00E721C8"/>
    <w:rsid w:val="00E72293"/>
    <w:rsid w:val="00E727F8"/>
    <w:rsid w:val="00E728CD"/>
    <w:rsid w:val="00E72BC3"/>
    <w:rsid w:val="00E73744"/>
    <w:rsid w:val="00E73CC9"/>
    <w:rsid w:val="00E74890"/>
    <w:rsid w:val="00E7515B"/>
    <w:rsid w:val="00E755AE"/>
    <w:rsid w:val="00E75BDF"/>
    <w:rsid w:val="00E75C9B"/>
    <w:rsid w:val="00E75CE7"/>
    <w:rsid w:val="00E75DD0"/>
    <w:rsid w:val="00E75E1E"/>
    <w:rsid w:val="00E76432"/>
    <w:rsid w:val="00E76884"/>
    <w:rsid w:val="00E76994"/>
    <w:rsid w:val="00E7743C"/>
    <w:rsid w:val="00E778E2"/>
    <w:rsid w:val="00E80055"/>
    <w:rsid w:val="00E80312"/>
    <w:rsid w:val="00E80518"/>
    <w:rsid w:val="00E809CD"/>
    <w:rsid w:val="00E80A39"/>
    <w:rsid w:val="00E80D78"/>
    <w:rsid w:val="00E81503"/>
    <w:rsid w:val="00E8179E"/>
    <w:rsid w:val="00E81BC1"/>
    <w:rsid w:val="00E81CF3"/>
    <w:rsid w:val="00E82993"/>
    <w:rsid w:val="00E83FC8"/>
    <w:rsid w:val="00E8473D"/>
    <w:rsid w:val="00E8534C"/>
    <w:rsid w:val="00E85DCC"/>
    <w:rsid w:val="00E86318"/>
    <w:rsid w:val="00E86B54"/>
    <w:rsid w:val="00E86EC4"/>
    <w:rsid w:val="00E8704E"/>
    <w:rsid w:val="00E8714E"/>
    <w:rsid w:val="00E873E3"/>
    <w:rsid w:val="00E8747C"/>
    <w:rsid w:val="00E87B41"/>
    <w:rsid w:val="00E87BA9"/>
    <w:rsid w:val="00E87D27"/>
    <w:rsid w:val="00E90322"/>
    <w:rsid w:val="00E90B58"/>
    <w:rsid w:val="00E90CAC"/>
    <w:rsid w:val="00E90E43"/>
    <w:rsid w:val="00E91ADC"/>
    <w:rsid w:val="00E91B00"/>
    <w:rsid w:val="00E9221F"/>
    <w:rsid w:val="00E926B1"/>
    <w:rsid w:val="00E92864"/>
    <w:rsid w:val="00E92C53"/>
    <w:rsid w:val="00E936DD"/>
    <w:rsid w:val="00E93BBA"/>
    <w:rsid w:val="00E93DBE"/>
    <w:rsid w:val="00E94434"/>
    <w:rsid w:val="00E94F64"/>
    <w:rsid w:val="00E955B5"/>
    <w:rsid w:val="00E95736"/>
    <w:rsid w:val="00E95942"/>
    <w:rsid w:val="00E97797"/>
    <w:rsid w:val="00E977D0"/>
    <w:rsid w:val="00E97AF1"/>
    <w:rsid w:val="00EA0675"/>
    <w:rsid w:val="00EA0A67"/>
    <w:rsid w:val="00EA0A71"/>
    <w:rsid w:val="00EA0FB5"/>
    <w:rsid w:val="00EA190D"/>
    <w:rsid w:val="00EA1B7F"/>
    <w:rsid w:val="00EA1D04"/>
    <w:rsid w:val="00EA20FF"/>
    <w:rsid w:val="00EA4147"/>
    <w:rsid w:val="00EA4601"/>
    <w:rsid w:val="00EA4797"/>
    <w:rsid w:val="00EA4BE1"/>
    <w:rsid w:val="00EA4CD1"/>
    <w:rsid w:val="00EA4E73"/>
    <w:rsid w:val="00EA517E"/>
    <w:rsid w:val="00EA518B"/>
    <w:rsid w:val="00EA5C79"/>
    <w:rsid w:val="00EA5E41"/>
    <w:rsid w:val="00EA5F5C"/>
    <w:rsid w:val="00EA611E"/>
    <w:rsid w:val="00EA6146"/>
    <w:rsid w:val="00EA6759"/>
    <w:rsid w:val="00EA69A5"/>
    <w:rsid w:val="00EA6BCF"/>
    <w:rsid w:val="00EA6F79"/>
    <w:rsid w:val="00EA7210"/>
    <w:rsid w:val="00EA7446"/>
    <w:rsid w:val="00EA74C8"/>
    <w:rsid w:val="00EA7C0A"/>
    <w:rsid w:val="00EB0182"/>
    <w:rsid w:val="00EB189C"/>
    <w:rsid w:val="00EB1DF0"/>
    <w:rsid w:val="00EB231E"/>
    <w:rsid w:val="00EB25A4"/>
    <w:rsid w:val="00EB26E9"/>
    <w:rsid w:val="00EB2813"/>
    <w:rsid w:val="00EB2E6A"/>
    <w:rsid w:val="00EB3432"/>
    <w:rsid w:val="00EB35BE"/>
    <w:rsid w:val="00EB39B0"/>
    <w:rsid w:val="00EB4215"/>
    <w:rsid w:val="00EB42FC"/>
    <w:rsid w:val="00EB4637"/>
    <w:rsid w:val="00EB46D9"/>
    <w:rsid w:val="00EB4B11"/>
    <w:rsid w:val="00EB51E2"/>
    <w:rsid w:val="00EB537F"/>
    <w:rsid w:val="00EB576C"/>
    <w:rsid w:val="00EB5A72"/>
    <w:rsid w:val="00EB5D81"/>
    <w:rsid w:val="00EB6571"/>
    <w:rsid w:val="00EB67B5"/>
    <w:rsid w:val="00EB6A09"/>
    <w:rsid w:val="00EB6BC5"/>
    <w:rsid w:val="00EB6EF8"/>
    <w:rsid w:val="00EB78C7"/>
    <w:rsid w:val="00EB7DCB"/>
    <w:rsid w:val="00EC01CD"/>
    <w:rsid w:val="00EC13DC"/>
    <w:rsid w:val="00EC1430"/>
    <w:rsid w:val="00EC2013"/>
    <w:rsid w:val="00EC2607"/>
    <w:rsid w:val="00EC28D6"/>
    <w:rsid w:val="00EC33CB"/>
    <w:rsid w:val="00EC3C5D"/>
    <w:rsid w:val="00EC4004"/>
    <w:rsid w:val="00EC410C"/>
    <w:rsid w:val="00EC41DE"/>
    <w:rsid w:val="00EC4A13"/>
    <w:rsid w:val="00EC5133"/>
    <w:rsid w:val="00EC5591"/>
    <w:rsid w:val="00EC55C2"/>
    <w:rsid w:val="00EC5760"/>
    <w:rsid w:val="00EC5C01"/>
    <w:rsid w:val="00EC635A"/>
    <w:rsid w:val="00EC6520"/>
    <w:rsid w:val="00EC6BD9"/>
    <w:rsid w:val="00EC702D"/>
    <w:rsid w:val="00EC75D0"/>
    <w:rsid w:val="00EC7B74"/>
    <w:rsid w:val="00ED1C35"/>
    <w:rsid w:val="00ED21AF"/>
    <w:rsid w:val="00ED2407"/>
    <w:rsid w:val="00ED26D0"/>
    <w:rsid w:val="00ED3FA7"/>
    <w:rsid w:val="00ED401D"/>
    <w:rsid w:val="00ED424C"/>
    <w:rsid w:val="00ED434B"/>
    <w:rsid w:val="00ED4B1F"/>
    <w:rsid w:val="00ED4C40"/>
    <w:rsid w:val="00ED51E4"/>
    <w:rsid w:val="00ED53B0"/>
    <w:rsid w:val="00ED53B5"/>
    <w:rsid w:val="00ED5799"/>
    <w:rsid w:val="00ED5BF5"/>
    <w:rsid w:val="00ED62B7"/>
    <w:rsid w:val="00ED63AA"/>
    <w:rsid w:val="00ED6713"/>
    <w:rsid w:val="00ED6EE8"/>
    <w:rsid w:val="00ED7376"/>
    <w:rsid w:val="00EE12B0"/>
    <w:rsid w:val="00EE1370"/>
    <w:rsid w:val="00EE14A3"/>
    <w:rsid w:val="00EE15A6"/>
    <w:rsid w:val="00EE213C"/>
    <w:rsid w:val="00EE2925"/>
    <w:rsid w:val="00EE2B30"/>
    <w:rsid w:val="00EE2B6E"/>
    <w:rsid w:val="00EE2F05"/>
    <w:rsid w:val="00EE30A0"/>
    <w:rsid w:val="00EE31A5"/>
    <w:rsid w:val="00EE361F"/>
    <w:rsid w:val="00EE397E"/>
    <w:rsid w:val="00EE3CA1"/>
    <w:rsid w:val="00EE3E34"/>
    <w:rsid w:val="00EE4266"/>
    <w:rsid w:val="00EE42D1"/>
    <w:rsid w:val="00EE4BAD"/>
    <w:rsid w:val="00EE511C"/>
    <w:rsid w:val="00EE5179"/>
    <w:rsid w:val="00EE5A7A"/>
    <w:rsid w:val="00EE5AD0"/>
    <w:rsid w:val="00EE6331"/>
    <w:rsid w:val="00EE6C7D"/>
    <w:rsid w:val="00EE6D84"/>
    <w:rsid w:val="00EE7363"/>
    <w:rsid w:val="00EE7BAF"/>
    <w:rsid w:val="00EF05EB"/>
    <w:rsid w:val="00EF06DF"/>
    <w:rsid w:val="00EF0BFF"/>
    <w:rsid w:val="00EF0F70"/>
    <w:rsid w:val="00EF2A38"/>
    <w:rsid w:val="00EF2F33"/>
    <w:rsid w:val="00EF4B38"/>
    <w:rsid w:val="00EF5372"/>
    <w:rsid w:val="00EF5E3B"/>
    <w:rsid w:val="00EF607B"/>
    <w:rsid w:val="00EF63F0"/>
    <w:rsid w:val="00EF65C3"/>
    <w:rsid w:val="00EF6BC8"/>
    <w:rsid w:val="00EF6D6D"/>
    <w:rsid w:val="00EF6E6F"/>
    <w:rsid w:val="00EF7236"/>
    <w:rsid w:val="00EF7436"/>
    <w:rsid w:val="00EF77AE"/>
    <w:rsid w:val="00EF7873"/>
    <w:rsid w:val="00EF7E0F"/>
    <w:rsid w:val="00EF7E14"/>
    <w:rsid w:val="00F003CB"/>
    <w:rsid w:val="00F0052D"/>
    <w:rsid w:val="00F025C6"/>
    <w:rsid w:val="00F02975"/>
    <w:rsid w:val="00F02D94"/>
    <w:rsid w:val="00F02D97"/>
    <w:rsid w:val="00F03559"/>
    <w:rsid w:val="00F03627"/>
    <w:rsid w:val="00F0373C"/>
    <w:rsid w:val="00F049CB"/>
    <w:rsid w:val="00F05445"/>
    <w:rsid w:val="00F05B47"/>
    <w:rsid w:val="00F0639D"/>
    <w:rsid w:val="00F06735"/>
    <w:rsid w:val="00F0684D"/>
    <w:rsid w:val="00F07080"/>
    <w:rsid w:val="00F07D8F"/>
    <w:rsid w:val="00F07F17"/>
    <w:rsid w:val="00F07F91"/>
    <w:rsid w:val="00F10378"/>
    <w:rsid w:val="00F1092F"/>
    <w:rsid w:val="00F11A97"/>
    <w:rsid w:val="00F11DA5"/>
    <w:rsid w:val="00F123DF"/>
    <w:rsid w:val="00F12F4D"/>
    <w:rsid w:val="00F13247"/>
    <w:rsid w:val="00F138EB"/>
    <w:rsid w:val="00F1396A"/>
    <w:rsid w:val="00F1475B"/>
    <w:rsid w:val="00F1566E"/>
    <w:rsid w:val="00F15ACF"/>
    <w:rsid w:val="00F15DEE"/>
    <w:rsid w:val="00F160F3"/>
    <w:rsid w:val="00F16525"/>
    <w:rsid w:val="00F16705"/>
    <w:rsid w:val="00F16C3B"/>
    <w:rsid w:val="00F16DBA"/>
    <w:rsid w:val="00F21142"/>
    <w:rsid w:val="00F212A8"/>
    <w:rsid w:val="00F212E7"/>
    <w:rsid w:val="00F21A84"/>
    <w:rsid w:val="00F21D3C"/>
    <w:rsid w:val="00F22492"/>
    <w:rsid w:val="00F228AF"/>
    <w:rsid w:val="00F22F6B"/>
    <w:rsid w:val="00F234DB"/>
    <w:rsid w:val="00F23504"/>
    <w:rsid w:val="00F23719"/>
    <w:rsid w:val="00F237A5"/>
    <w:rsid w:val="00F23B46"/>
    <w:rsid w:val="00F248B4"/>
    <w:rsid w:val="00F2493D"/>
    <w:rsid w:val="00F24B8D"/>
    <w:rsid w:val="00F252CB"/>
    <w:rsid w:val="00F253C4"/>
    <w:rsid w:val="00F25B43"/>
    <w:rsid w:val="00F26439"/>
    <w:rsid w:val="00F26731"/>
    <w:rsid w:val="00F26ABB"/>
    <w:rsid w:val="00F26D28"/>
    <w:rsid w:val="00F2746F"/>
    <w:rsid w:val="00F2764D"/>
    <w:rsid w:val="00F276C4"/>
    <w:rsid w:val="00F27707"/>
    <w:rsid w:val="00F27F3F"/>
    <w:rsid w:val="00F30118"/>
    <w:rsid w:val="00F304F8"/>
    <w:rsid w:val="00F305A3"/>
    <w:rsid w:val="00F30BA8"/>
    <w:rsid w:val="00F30BD5"/>
    <w:rsid w:val="00F30FF2"/>
    <w:rsid w:val="00F31585"/>
    <w:rsid w:val="00F3211C"/>
    <w:rsid w:val="00F327B7"/>
    <w:rsid w:val="00F32E56"/>
    <w:rsid w:val="00F335F0"/>
    <w:rsid w:val="00F3361C"/>
    <w:rsid w:val="00F3413A"/>
    <w:rsid w:val="00F349FE"/>
    <w:rsid w:val="00F36257"/>
    <w:rsid w:val="00F36D9E"/>
    <w:rsid w:val="00F3783A"/>
    <w:rsid w:val="00F3786A"/>
    <w:rsid w:val="00F3787E"/>
    <w:rsid w:val="00F379BB"/>
    <w:rsid w:val="00F37A0A"/>
    <w:rsid w:val="00F37FED"/>
    <w:rsid w:val="00F402A2"/>
    <w:rsid w:val="00F402DD"/>
    <w:rsid w:val="00F403F7"/>
    <w:rsid w:val="00F40782"/>
    <w:rsid w:val="00F40A98"/>
    <w:rsid w:val="00F40B6B"/>
    <w:rsid w:val="00F40CE9"/>
    <w:rsid w:val="00F412B8"/>
    <w:rsid w:val="00F41EF3"/>
    <w:rsid w:val="00F42B0C"/>
    <w:rsid w:val="00F42B2A"/>
    <w:rsid w:val="00F42E34"/>
    <w:rsid w:val="00F437BC"/>
    <w:rsid w:val="00F44225"/>
    <w:rsid w:val="00F44401"/>
    <w:rsid w:val="00F44518"/>
    <w:rsid w:val="00F44B9F"/>
    <w:rsid w:val="00F45A75"/>
    <w:rsid w:val="00F4703D"/>
    <w:rsid w:val="00F471CF"/>
    <w:rsid w:val="00F473A0"/>
    <w:rsid w:val="00F47726"/>
    <w:rsid w:val="00F47F20"/>
    <w:rsid w:val="00F50266"/>
    <w:rsid w:val="00F505D9"/>
    <w:rsid w:val="00F50930"/>
    <w:rsid w:val="00F509F6"/>
    <w:rsid w:val="00F50D2A"/>
    <w:rsid w:val="00F50F5E"/>
    <w:rsid w:val="00F511AA"/>
    <w:rsid w:val="00F5154C"/>
    <w:rsid w:val="00F51E92"/>
    <w:rsid w:val="00F51F2B"/>
    <w:rsid w:val="00F523CB"/>
    <w:rsid w:val="00F52DC2"/>
    <w:rsid w:val="00F53496"/>
    <w:rsid w:val="00F537C4"/>
    <w:rsid w:val="00F539D6"/>
    <w:rsid w:val="00F545D1"/>
    <w:rsid w:val="00F54ADD"/>
    <w:rsid w:val="00F54CCB"/>
    <w:rsid w:val="00F551AE"/>
    <w:rsid w:val="00F552C3"/>
    <w:rsid w:val="00F5639C"/>
    <w:rsid w:val="00F567D4"/>
    <w:rsid w:val="00F56BC3"/>
    <w:rsid w:val="00F5711D"/>
    <w:rsid w:val="00F5719A"/>
    <w:rsid w:val="00F571BA"/>
    <w:rsid w:val="00F57315"/>
    <w:rsid w:val="00F57346"/>
    <w:rsid w:val="00F57578"/>
    <w:rsid w:val="00F579DB"/>
    <w:rsid w:val="00F607A7"/>
    <w:rsid w:val="00F60AAD"/>
    <w:rsid w:val="00F60C1D"/>
    <w:rsid w:val="00F60C3E"/>
    <w:rsid w:val="00F61080"/>
    <w:rsid w:val="00F61364"/>
    <w:rsid w:val="00F619F7"/>
    <w:rsid w:val="00F62526"/>
    <w:rsid w:val="00F6319D"/>
    <w:rsid w:val="00F634AA"/>
    <w:rsid w:val="00F638B1"/>
    <w:rsid w:val="00F63E11"/>
    <w:rsid w:val="00F642DE"/>
    <w:rsid w:val="00F64635"/>
    <w:rsid w:val="00F64AED"/>
    <w:rsid w:val="00F655B9"/>
    <w:rsid w:val="00F65612"/>
    <w:rsid w:val="00F6564C"/>
    <w:rsid w:val="00F6592F"/>
    <w:rsid w:val="00F661DD"/>
    <w:rsid w:val="00F66AD0"/>
    <w:rsid w:val="00F66C45"/>
    <w:rsid w:val="00F67059"/>
    <w:rsid w:val="00F671D7"/>
    <w:rsid w:val="00F672E8"/>
    <w:rsid w:val="00F678E0"/>
    <w:rsid w:val="00F679F2"/>
    <w:rsid w:val="00F7000A"/>
    <w:rsid w:val="00F70040"/>
    <w:rsid w:val="00F706EA"/>
    <w:rsid w:val="00F70D8A"/>
    <w:rsid w:val="00F70E3E"/>
    <w:rsid w:val="00F71546"/>
    <w:rsid w:val="00F71B8C"/>
    <w:rsid w:val="00F72176"/>
    <w:rsid w:val="00F7266D"/>
    <w:rsid w:val="00F72B7A"/>
    <w:rsid w:val="00F7368E"/>
    <w:rsid w:val="00F736EC"/>
    <w:rsid w:val="00F742D3"/>
    <w:rsid w:val="00F74906"/>
    <w:rsid w:val="00F74AD6"/>
    <w:rsid w:val="00F7557E"/>
    <w:rsid w:val="00F75DF4"/>
    <w:rsid w:val="00F766D5"/>
    <w:rsid w:val="00F77491"/>
    <w:rsid w:val="00F77768"/>
    <w:rsid w:val="00F777E4"/>
    <w:rsid w:val="00F77942"/>
    <w:rsid w:val="00F77B47"/>
    <w:rsid w:val="00F80FEE"/>
    <w:rsid w:val="00F8186B"/>
    <w:rsid w:val="00F81AD6"/>
    <w:rsid w:val="00F81F62"/>
    <w:rsid w:val="00F822DD"/>
    <w:rsid w:val="00F82C17"/>
    <w:rsid w:val="00F82D2B"/>
    <w:rsid w:val="00F83265"/>
    <w:rsid w:val="00F83540"/>
    <w:rsid w:val="00F83592"/>
    <w:rsid w:val="00F83870"/>
    <w:rsid w:val="00F83A68"/>
    <w:rsid w:val="00F83A7D"/>
    <w:rsid w:val="00F83B2B"/>
    <w:rsid w:val="00F84543"/>
    <w:rsid w:val="00F84735"/>
    <w:rsid w:val="00F8483E"/>
    <w:rsid w:val="00F84E1A"/>
    <w:rsid w:val="00F86378"/>
    <w:rsid w:val="00F8643C"/>
    <w:rsid w:val="00F865EE"/>
    <w:rsid w:val="00F87484"/>
    <w:rsid w:val="00F90333"/>
    <w:rsid w:val="00F9087D"/>
    <w:rsid w:val="00F90B9E"/>
    <w:rsid w:val="00F90EE0"/>
    <w:rsid w:val="00F90EEA"/>
    <w:rsid w:val="00F9197D"/>
    <w:rsid w:val="00F927A0"/>
    <w:rsid w:val="00F92C13"/>
    <w:rsid w:val="00F9380D"/>
    <w:rsid w:val="00F93FBF"/>
    <w:rsid w:val="00F941AB"/>
    <w:rsid w:val="00F9439B"/>
    <w:rsid w:val="00F94C5A"/>
    <w:rsid w:val="00F95F97"/>
    <w:rsid w:val="00F95FFB"/>
    <w:rsid w:val="00F961D0"/>
    <w:rsid w:val="00F963F5"/>
    <w:rsid w:val="00F966F2"/>
    <w:rsid w:val="00F96EA9"/>
    <w:rsid w:val="00F96F8C"/>
    <w:rsid w:val="00F970CC"/>
    <w:rsid w:val="00F971ED"/>
    <w:rsid w:val="00F9775C"/>
    <w:rsid w:val="00F97B3F"/>
    <w:rsid w:val="00FA13F1"/>
    <w:rsid w:val="00FA175B"/>
    <w:rsid w:val="00FA1FEC"/>
    <w:rsid w:val="00FA207A"/>
    <w:rsid w:val="00FA25D2"/>
    <w:rsid w:val="00FA2AB4"/>
    <w:rsid w:val="00FA3826"/>
    <w:rsid w:val="00FA49EF"/>
    <w:rsid w:val="00FA5B98"/>
    <w:rsid w:val="00FA5C76"/>
    <w:rsid w:val="00FA5F7D"/>
    <w:rsid w:val="00FA6420"/>
    <w:rsid w:val="00FA68C5"/>
    <w:rsid w:val="00FA6BEF"/>
    <w:rsid w:val="00FA7057"/>
    <w:rsid w:val="00FA7222"/>
    <w:rsid w:val="00FA74FE"/>
    <w:rsid w:val="00FA77B3"/>
    <w:rsid w:val="00FA789B"/>
    <w:rsid w:val="00FA78FE"/>
    <w:rsid w:val="00FA7C4D"/>
    <w:rsid w:val="00FA7D5F"/>
    <w:rsid w:val="00FA7FE1"/>
    <w:rsid w:val="00FB08DE"/>
    <w:rsid w:val="00FB0C67"/>
    <w:rsid w:val="00FB0D1D"/>
    <w:rsid w:val="00FB0D84"/>
    <w:rsid w:val="00FB0FC8"/>
    <w:rsid w:val="00FB1AFB"/>
    <w:rsid w:val="00FB1C05"/>
    <w:rsid w:val="00FB23B6"/>
    <w:rsid w:val="00FB27F6"/>
    <w:rsid w:val="00FB28D4"/>
    <w:rsid w:val="00FB2B83"/>
    <w:rsid w:val="00FB2E97"/>
    <w:rsid w:val="00FB3701"/>
    <w:rsid w:val="00FB39A8"/>
    <w:rsid w:val="00FB4B5B"/>
    <w:rsid w:val="00FB522B"/>
    <w:rsid w:val="00FB552E"/>
    <w:rsid w:val="00FB5AE5"/>
    <w:rsid w:val="00FB5BE5"/>
    <w:rsid w:val="00FB6233"/>
    <w:rsid w:val="00FB7122"/>
    <w:rsid w:val="00FB731B"/>
    <w:rsid w:val="00FB736D"/>
    <w:rsid w:val="00FB73D6"/>
    <w:rsid w:val="00FB7DA3"/>
    <w:rsid w:val="00FC039A"/>
    <w:rsid w:val="00FC04A5"/>
    <w:rsid w:val="00FC0834"/>
    <w:rsid w:val="00FC14CB"/>
    <w:rsid w:val="00FC15F0"/>
    <w:rsid w:val="00FC184D"/>
    <w:rsid w:val="00FC1AD1"/>
    <w:rsid w:val="00FC21E1"/>
    <w:rsid w:val="00FC2742"/>
    <w:rsid w:val="00FC2797"/>
    <w:rsid w:val="00FC2AFA"/>
    <w:rsid w:val="00FC3128"/>
    <w:rsid w:val="00FC32FA"/>
    <w:rsid w:val="00FC3456"/>
    <w:rsid w:val="00FC34E7"/>
    <w:rsid w:val="00FC34EF"/>
    <w:rsid w:val="00FC444D"/>
    <w:rsid w:val="00FC5117"/>
    <w:rsid w:val="00FC51EB"/>
    <w:rsid w:val="00FC527C"/>
    <w:rsid w:val="00FC54B3"/>
    <w:rsid w:val="00FC5753"/>
    <w:rsid w:val="00FC6512"/>
    <w:rsid w:val="00FC6A0F"/>
    <w:rsid w:val="00FC7154"/>
    <w:rsid w:val="00FC724B"/>
    <w:rsid w:val="00FC7AF3"/>
    <w:rsid w:val="00FD03E5"/>
    <w:rsid w:val="00FD059F"/>
    <w:rsid w:val="00FD070D"/>
    <w:rsid w:val="00FD0886"/>
    <w:rsid w:val="00FD0988"/>
    <w:rsid w:val="00FD0DAC"/>
    <w:rsid w:val="00FD144B"/>
    <w:rsid w:val="00FD158C"/>
    <w:rsid w:val="00FD2608"/>
    <w:rsid w:val="00FD26B7"/>
    <w:rsid w:val="00FD2BF8"/>
    <w:rsid w:val="00FD3129"/>
    <w:rsid w:val="00FD34FE"/>
    <w:rsid w:val="00FD3528"/>
    <w:rsid w:val="00FD3FF4"/>
    <w:rsid w:val="00FD4372"/>
    <w:rsid w:val="00FD49DB"/>
    <w:rsid w:val="00FD5684"/>
    <w:rsid w:val="00FD5903"/>
    <w:rsid w:val="00FD5C30"/>
    <w:rsid w:val="00FD63D7"/>
    <w:rsid w:val="00FD6649"/>
    <w:rsid w:val="00FD68B2"/>
    <w:rsid w:val="00FD738D"/>
    <w:rsid w:val="00FD77D8"/>
    <w:rsid w:val="00FD7FB7"/>
    <w:rsid w:val="00FE0192"/>
    <w:rsid w:val="00FE02FD"/>
    <w:rsid w:val="00FE0399"/>
    <w:rsid w:val="00FE09B8"/>
    <w:rsid w:val="00FE0AEA"/>
    <w:rsid w:val="00FE10A0"/>
    <w:rsid w:val="00FE14CC"/>
    <w:rsid w:val="00FE16F6"/>
    <w:rsid w:val="00FE1F49"/>
    <w:rsid w:val="00FE26E3"/>
    <w:rsid w:val="00FE294E"/>
    <w:rsid w:val="00FE32DF"/>
    <w:rsid w:val="00FE4CA7"/>
    <w:rsid w:val="00FE4F65"/>
    <w:rsid w:val="00FE5A76"/>
    <w:rsid w:val="00FE5AF4"/>
    <w:rsid w:val="00FE64F3"/>
    <w:rsid w:val="00FE6503"/>
    <w:rsid w:val="00FE6740"/>
    <w:rsid w:val="00FE71FF"/>
    <w:rsid w:val="00FE7346"/>
    <w:rsid w:val="00FF01A6"/>
    <w:rsid w:val="00FF0DFA"/>
    <w:rsid w:val="00FF0E05"/>
    <w:rsid w:val="00FF2007"/>
    <w:rsid w:val="00FF2910"/>
    <w:rsid w:val="00FF37F9"/>
    <w:rsid w:val="00FF3DDE"/>
    <w:rsid w:val="00FF4F67"/>
    <w:rsid w:val="00FF5443"/>
    <w:rsid w:val="00FF54BE"/>
    <w:rsid w:val="00FF5714"/>
    <w:rsid w:val="00FF5795"/>
    <w:rsid w:val="00FF597C"/>
    <w:rsid w:val="00FF5D40"/>
    <w:rsid w:val="00FF5E0B"/>
    <w:rsid w:val="00FF6C52"/>
    <w:rsid w:val="00FF6F91"/>
    <w:rsid w:val="00FF726A"/>
    <w:rsid w:val="00FF73A1"/>
    <w:rsid w:val="00FF77BA"/>
    <w:rsid w:val="00FF7B4E"/>
    <w:rsid w:val="00FF7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E76B77-9B3B-4569-9F2B-BEA281A1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C71"/>
  </w:style>
  <w:style w:type="paragraph" w:styleId="Nagwek1">
    <w:name w:val="heading 1"/>
    <w:basedOn w:val="Normalny"/>
    <w:next w:val="Normalny"/>
    <w:link w:val="Nagwek1Znak"/>
    <w:qFormat/>
    <w:rsid w:val="00394872"/>
    <w:pPr>
      <w:keepNext/>
      <w:overflowPunct w:val="0"/>
      <w:autoSpaceDE w:val="0"/>
      <w:autoSpaceDN w:val="0"/>
      <w:adjustRightInd w:val="0"/>
      <w:spacing w:after="0" w:line="360" w:lineRule="auto"/>
      <w:jc w:val="both"/>
      <w:outlineLvl w:val="0"/>
    </w:pPr>
    <w:rPr>
      <w:rFonts w:ascii="Times New Roman" w:eastAsia="Times New Roman" w:hAnsi="Times New Roman" w:cs="Times New Roman"/>
      <w:sz w:val="26"/>
      <w:szCs w:val="20"/>
      <w:lang w:val="x-none" w:eastAsia="pl-PL"/>
    </w:rPr>
  </w:style>
  <w:style w:type="paragraph" w:styleId="Nagwek2">
    <w:name w:val="heading 2"/>
    <w:basedOn w:val="Normalny"/>
    <w:next w:val="Normalny"/>
    <w:link w:val="Nagwek2Znak"/>
    <w:qFormat/>
    <w:rsid w:val="00394872"/>
    <w:pPr>
      <w:keepNext/>
      <w:spacing w:before="240" w:after="60" w:line="360" w:lineRule="auto"/>
      <w:jc w:val="both"/>
      <w:outlineLvl w:val="1"/>
    </w:pPr>
    <w:rPr>
      <w:rFonts w:ascii="Arial" w:eastAsia="Times New Roman" w:hAnsi="Arial" w:cs="Times New Roman"/>
      <w:b/>
      <w:bCs/>
      <w:i/>
      <w:iCs/>
      <w:sz w:val="28"/>
      <w:szCs w:val="28"/>
      <w:lang w:val="x-none" w:eastAsia="x-none"/>
    </w:rPr>
  </w:style>
  <w:style w:type="paragraph" w:styleId="Nagwek3">
    <w:name w:val="heading 3"/>
    <w:basedOn w:val="Normalny"/>
    <w:next w:val="Normalny"/>
    <w:link w:val="Nagwek3Znak"/>
    <w:uiPriority w:val="9"/>
    <w:qFormat/>
    <w:rsid w:val="00394872"/>
    <w:pPr>
      <w:keepNext/>
      <w:spacing w:after="0" w:line="360" w:lineRule="auto"/>
      <w:jc w:val="center"/>
      <w:outlineLvl w:val="2"/>
    </w:pPr>
    <w:rPr>
      <w:rFonts w:ascii="Arial" w:eastAsia="Times New Roman" w:hAnsi="Arial" w:cs="Times New Roman"/>
      <w:b/>
      <w:bCs/>
      <w:szCs w:val="16"/>
      <w:lang w:val="x-none" w:eastAsia="x-none"/>
    </w:rPr>
  </w:style>
  <w:style w:type="paragraph" w:styleId="Nagwek4">
    <w:name w:val="heading 4"/>
    <w:basedOn w:val="Normalny"/>
    <w:next w:val="Normalny"/>
    <w:link w:val="Nagwek4Znak"/>
    <w:unhideWhenUsed/>
    <w:qFormat/>
    <w:rsid w:val="00394872"/>
    <w:pPr>
      <w:keepNext/>
      <w:spacing w:before="240" w:after="60" w:line="36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unhideWhenUsed/>
    <w:qFormat/>
    <w:rsid w:val="00394872"/>
    <w:pPr>
      <w:spacing w:before="240" w:after="60" w:line="360" w:lineRule="auto"/>
      <w:jc w:val="both"/>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nhideWhenUsed/>
    <w:qFormat/>
    <w:rsid w:val="00394872"/>
    <w:pPr>
      <w:spacing w:before="240" w:after="60" w:line="360" w:lineRule="auto"/>
      <w:jc w:val="both"/>
      <w:outlineLvl w:val="5"/>
    </w:pPr>
    <w:rPr>
      <w:rFonts w:ascii="Calibri" w:eastAsia="Times New Roman" w:hAnsi="Calibri" w:cs="Times New Roman"/>
      <w:b/>
      <w:bCs/>
      <w:lang w:val="x-none" w:eastAsia="x-none"/>
    </w:rPr>
  </w:style>
  <w:style w:type="paragraph" w:styleId="Nagwek7">
    <w:name w:val="heading 7"/>
    <w:basedOn w:val="Normalny"/>
    <w:next w:val="Normalny"/>
    <w:link w:val="Nagwek7Znak"/>
    <w:uiPriority w:val="9"/>
    <w:qFormat/>
    <w:rsid w:val="00394872"/>
    <w:pPr>
      <w:keepNext/>
      <w:spacing w:after="0" w:line="360" w:lineRule="auto"/>
      <w:jc w:val="center"/>
      <w:outlineLvl w:val="6"/>
    </w:pPr>
    <w:rPr>
      <w:rFonts w:ascii="Arial" w:eastAsia="Times New Roman" w:hAnsi="Arial" w:cs="Times New Roman"/>
      <w:b/>
      <w:bCs/>
      <w:color w:val="000000"/>
      <w:sz w:val="24"/>
      <w:szCs w:val="24"/>
      <w:lang w:val="x-none" w:eastAsia="x-none"/>
    </w:rPr>
  </w:style>
  <w:style w:type="paragraph" w:styleId="Nagwek8">
    <w:name w:val="heading 8"/>
    <w:basedOn w:val="Normalny"/>
    <w:next w:val="Normalny"/>
    <w:link w:val="Nagwek8Znak"/>
    <w:uiPriority w:val="9"/>
    <w:qFormat/>
    <w:rsid w:val="00394872"/>
    <w:pPr>
      <w:spacing w:before="240" w:after="60" w:line="360" w:lineRule="auto"/>
      <w:jc w:val="both"/>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uiPriority w:val="9"/>
    <w:qFormat/>
    <w:rsid w:val="00394872"/>
    <w:pPr>
      <w:spacing w:before="240" w:after="60" w:line="360" w:lineRule="auto"/>
      <w:jc w:val="both"/>
      <w:outlineLvl w:val="8"/>
    </w:pPr>
    <w:rPr>
      <w:rFonts w:ascii="Arial" w:eastAsia="Times New Roman"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A34D44"/>
    <w:rPr>
      <w:rFonts w:ascii="Times New Roman" w:eastAsia="Times New Roman" w:hAnsi="Times New Roman" w:cs="Times New Roman"/>
      <w:sz w:val="24"/>
      <w:szCs w:val="24"/>
    </w:rPr>
  </w:style>
  <w:style w:type="paragraph" w:styleId="Akapitzlist">
    <w:name w:val="List Paragraph"/>
    <w:basedOn w:val="Normalny"/>
    <w:link w:val="AkapitzlistZnak"/>
    <w:qFormat/>
    <w:rsid w:val="00A34D44"/>
    <w:pPr>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585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5853F7"/>
    <w:rPr>
      <w:rFonts w:ascii="Segoe UI" w:hAnsi="Segoe UI" w:cs="Segoe UI"/>
      <w:sz w:val="18"/>
      <w:szCs w:val="18"/>
    </w:rPr>
  </w:style>
  <w:style w:type="paragraph" w:styleId="Nagwek">
    <w:name w:val="header"/>
    <w:aliases w:val="Nagłówek strony,Nagłówek strony nieparzystej,Nagłówek strony1,Nagłówek strony2,Nagłówek strony3,Nagłówek strony11,Nagłówek strony21,Nagłówek strony4,Nagłówek strony12,Nagłówek strony22,Nagłówek strony5,Nagłówek strony13,Nagłówek strony23"/>
    <w:basedOn w:val="Normalny"/>
    <w:link w:val="NagwekZnak"/>
    <w:uiPriority w:val="99"/>
    <w:unhideWhenUsed/>
    <w:rsid w:val="002C23E5"/>
    <w:pPr>
      <w:tabs>
        <w:tab w:val="center" w:pos="4536"/>
        <w:tab w:val="right" w:pos="9072"/>
      </w:tabs>
      <w:spacing w:after="0" w:line="240" w:lineRule="auto"/>
    </w:pPr>
  </w:style>
  <w:style w:type="character" w:customStyle="1" w:styleId="NagwekZnak">
    <w:name w:val="Nagłówek Znak"/>
    <w:aliases w:val="Nagłówek strony Znak,Nagłówek strony nieparzystej Znak,Nagłówek strony1 Znak,Nagłówek strony2 Znak,Nagłówek strony3 Znak,Nagłówek strony11 Znak,Nagłówek strony21 Znak,Nagłówek strony4 Znak,Nagłówek strony12 Znak,Nagłówek strony22 Znak"/>
    <w:basedOn w:val="Domylnaczcionkaakapitu"/>
    <w:link w:val="Nagwek"/>
    <w:uiPriority w:val="99"/>
    <w:rsid w:val="002C23E5"/>
  </w:style>
  <w:style w:type="paragraph" w:styleId="Stopka">
    <w:name w:val="footer"/>
    <w:basedOn w:val="Normalny"/>
    <w:link w:val="StopkaZnak"/>
    <w:uiPriority w:val="99"/>
    <w:unhideWhenUsed/>
    <w:rsid w:val="002C2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3E5"/>
  </w:style>
  <w:style w:type="character" w:customStyle="1" w:styleId="Nagwek1Znak">
    <w:name w:val="Nagłówek 1 Znak"/>
    <w:basedOn w:val="Domylnaczcionkaakapitu"/>
    <w:link w:val="Nagwek1"/>
    <w:rsid w:val="00394872"/>
    <w:rPr>
      <w:rFonts w:ascii="Times New Roman" w:eastAsia="Times New Roman" w:hAnsi="Times New Roman" w:cs="Times New Roman"/>
      <w:sz w:val="26"/>
      <w:szCs w:val="20"/>
      <w:lang w:val="x-none" w:eastAsia="pl-PL"/>
    </w:rPr>
  </w:style>
  <w:style w:type="character" w:customStyle="1" w:styleId="Nagwek2Znak">
    <w:name w:val="Nagłówek 2 Znak"/>
    <w:basedOn w:val="Domylnaczcionkaakapitu"/>
    <w:link w:val="Nagwek2"/>
    <w:rsid w:val="00394872"/>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
    <w:rsid w:val="00394872"/>
    <w:rPr>
      <w:rFonts w:ascii="Arial" w:eastAsia="Times New Roman" w:hAnsi="Arial" w:cs="Times New Roman"/>
      <w:b/>
      <w:bCs/>
      <w:szCs w:val="16"/>
      <w:lang w:val="x-none" w:eastAsia="x-none"/>
    </w:rPr>
  </w:style>
  <w:style w:type="character" w:customStyle="1" w:styleId="Nagwek4Znak">
    <w:name w:val="Nagłówek 4 Znak"/>
    <w:basedOn w:val="Domylnaczcionkaakapitu"/>
    <w:link w:val="Nagwek4"/>
    <w:rsid w:val="00394872"/>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39487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394872"/>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394872"/>
    <w:rPr>
      <w:rFonts w:ascii="Arial" w:eastAsia="Times New Roman" w:hAnsi="Arial" w:cs="Times New Roman"/>
      <w:b/>
      <w:bCs/>
      <w:color w:val="000000"/>
      <w:sz w:val="24"/>
      <w:szCs w:val="24"/>
      <w:lang w:val="x-none" w:eastAsia="x-none"/>
    </w:rPr>
  </w:style>
  <w:style w:type="character" w:customStyle="1" w:styleId="Nagwek8Znak">
    <w:name w:val="Nagłówek 8 Znak"/>
    <w:basedOn w:val="Domylnaczcionkaakapitu"/>
    <w:link w:val="Nagwek8"/>
    <w:uiPriority w:val="9"/>
    <w:rsid w:val="00394872"/>
    <w:rPr>
      <w:rFonts w:ascii="Times New Roman" w:eastAsia="Times New Roman" w:hAnsi="Times New Roman" w:cs="Times New Roman"/>
      <w:i/>
      <w:iCs/>
      <w:sz w:val="24"/>
      <w:szCs w:val="24"/>
      <w:lang w:val="x-none" w:eastAsia="pl-PL"/>
    </w:rPr>
  </w:style>
  <w:style w:type="character" w:customStyle="1" w:styleId="Nagwek9Znak">
    <w:name w:val="Nagłówek 9 Znak"/>
    <w:basedOn w:val="Domylnaczcionkaakapitu"/>
    <w:link w:val="Nagwek9"/>
    <w:uiPriority w:val="9"/>
    <w:rsid w:val="00394872"/>
    <w:rPr>
      <w:rFonts w:ascii="Arial" w:eastAsia="Times New Roman" w:hAnsi="Arial" w:cs="Times New Roman"/>
      <w:sz w:val="20"/>
      <w:szCs w:val="20"/>
      <w:lang w:val="x-none" w:eastAsia="pl-PL"/>
    </w:rPr>
  </w:style>
  <w:style w:type="numbering" w:customStyle="1" w:styleId="Bezlisty1">
    <w:name w:val="Bez listy1"/>
    <w:next w:val="Bezlisty"/>
    <w:uiPriority w:val="99"/>
    <w:semiHidden/>
    <w:unhideWhenUsed/>
    <w:rsid w:val="00394872"/>
  </w:style>
  <w:style w:type="character" w:customStyle="1" w:styleId="TekstpodstawowyZnak">
    <w:name w:val="Tekst podstawowy Znak"/>
    <w:aliases w:val="wypunktowanie Znak"/>
    <w:link w:val="Tekstpodstawowy"/>
    <w:locked/>
    <w:rsid w:val="00394872"/>
    <w:rPr>
      <w:rFonts w:ascii="Times New Roman" w:hAnsi="Times New Roman" w:cs="Times New Roman"/>
      <w:sz w:val="24"/>
      <w:szCs w:val="24"/>
    </w:rPr>
  </w:style>
  <w:style w:type="paragraph" w:styleId="Tekstpodstawowy">
    <w:name w:val="Body Text"/>
    <w:aliases w:val="wypunktowanie"/>
    <w:basedOn w:val="Normalny"/>
    <w:link w:val="TekstpodstawowyZnak"/>
    <w:unhideWhenUsed/>
    <w:rsid w:val="00394872"/>
    <w:pPr>
      <w:spacing w:after="120" w:line="360" w:lineRule="auto"/>
      <w:jc w:val="both"/>
    </w:pPr>
    <w:rPr>
      <w:rFonts w:ascii="Times New Roman" w:hAnsi="Times New Roman" w:cs="Times New Roman"/>
      <w:sz w:val="24"/>
      <w:szCs w:val="24"/>
    </w:rPr>
  </w:style>
  <w:style w:type="character" w:customStyle="1" w:styleId="TekstpodstawowyZnak1">
    <w:name w:val="Tekst podstawowy Znak1"/>
    <w:basedOn w:val="Domylnaczcionkaakapitu"/>
    <w:uiPriority w:val="99"/>
    <w:rsid w:val="00394872"/>
  </w:style>
  <w:style w:type="paragraph" w:styleId="Tekstpodstawowy2">
    <w:name w:val="Body Text 2"/>
    <w:basedOn w:val="Normalny"/>
    <w:link w:val="Tekstpodstawowy2Znak"/>
    <w:rsid w:val="00394872"/>
    <w:pPr>
      <w:spacing w:after="0" w:line="360" w:lineRule="auto"/>
      <w:jc w:val="both"/>
    </w:pPr>
    <w:rPr>
      <w:rFonts w:ascii="Times New Roman" w:eastAsia="Times New Roman" w:hAnsi="Times New Roman" w:cs="Times New Roman"/>
      <w:sz w:val="26"/>
      <w:szCs w:val="24"/>
      <w:lang w:val="x-none" w:eastAsia="x-none"/>
    </w:rPr>
  </w:style>
  <w:style w:type="character" w:customStyle="1" w:styleId="Tekstpodstawowy2Znak">
    <w:name w:val="Tekst podstawowy 2 Znak"/>
    <w:basedOn w:val="Domylnaczcionkaakapitu"/>
    <w:link w:val="Tekstpodstawowy2"/>
    <w:rsid w:val="00394872"/>
    <w:rPr>
      <w:rFonts w:ascii="Times New Roman" w:eastAsia="Times New Roman" w:hAnsi="Times New Roman" w:cs="Times New Roman"/>
      <w:sz w:val="26"/>
      <w:szCs w:val="24"/>
      <w:lang w:val="x-none" w:eastAsia="x-none"/>
    </w:rPr>
  </w:style>
  <w:style w:type="paragraph" w:styleId="Tekstpodstawowywcity2">
    <w:name w:val="Body Text Indent 2"/>
    <w:basedOn w:val="Normalny"/>
    <w:link w:val="Tekstpodstawowywcity2Znak"/>
    <w:uiPriority w:val="99"/>
    <w:rsid w:val="00394872"/>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394872"/>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394872"/>
    <w:pPr>
      <w:spacing w:after="120" w:line="360" w:lineRule="auto"/>
      <w:ind w:left="283"/>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394872"/>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394872"/>
    <w:pPr>
      <w:spacing w:after="120" w:line="36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394872"/>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94872"/>
    <w:pPr>
      <w:spacing w:after="120" w:line="360" w:lineRule="auto"/>
      <w:ind w:left="283"/>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394872"/>
    <w:rPr>
      <w:rFonts w:ascii="Times New Roman" w:eastAsia="Times New Roman" w:hAnsi="Times New Roman" w:cs="Times New Roman"/>
      <w:sz w:val="24"/>
      <w:szCs w:val="24"/>
      <w:lang w:val="x-none" w:eastAsia="x-none"/>
    </w:rPr>
  </w:style>
  <w:style w:type="paragraph" w:customStyle="1" w:styleId="Tekstpodstawowy21">
    <w:name w:val="Tekst podstawowy 21"/>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394872"/>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z w:val="26"/>
      <w:szCs w:val="20"/>
      <w:lang w:val="x-none" w:eastAsia="x-none"/>
    </w:rPr>
  </w:style>
  <w:style w:type="character" w:customStyle="1" w:styleId="TytuZnak">
    <w:name w:val="Tytuł Znak"/>
    <w:basedOn w:val="Domylnaczcionkaakapitu"/>
    <w:link w:val="Tytu"/>
    <w:rsid w:val="00394872"/>
    <w:rPr>
      <w:rFonts w:ascii="Times New Roman" w:eastAsia="Times New Roman" w:hAnsi="Times New Roman" w:cs="Times New Roman"/>
      <w:b/>
      <w:sz w:val="26"/>
      <w:szCs w:val="20"/>
      <w:lang w:val="x-none" w:eastAsia="x-none"/>
    </w:rPr>
  </w:style>
  <w:style w:type="paragraph" w:customStyle="1" w:styleId="SzanowniPastwo">
    <w:name w:val="Szanowni Państwo"/>
    <w:basedOn w:val="Normalny"/>
    <w:next w:val="Normalny"/>
    <w:rsid w:val="00394872"/>
    <w:pPr>
      <w:spacing w:before="640" w:after="0" w:line="360" w:lineRule="auto"/>
      <w:jc w:val="center"/>
    </w:pPr>
    <w:rPr>
      <w:rFonts w:ascii="Arial" w:eastAsia="Times New Roman" w:hAnsi="Arial" w:cs="Times New Roman"/>
      <w:sz w:val="24"/>
      <w:szCs w:val="20"/>
      <w:lang w:eastAsia="pl-PL"/>
    </w:rPr>
  </w:style>
  <w:style w:type="paragraph" w:customStyle="1" w:styleId="xl43">
    <w:name w:val="xl43"/>
    <w:basedOn w:val="Normalny"/>
    <w:rsid w:val="00394872"/>
    <w:pP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Adresatkolejnewiersze">
    <w:name w:val="Adresat kolejne wiersze"/>
    <w:basedOn w:val="Normalny"/>
    <w:rsid w:val="00394872"/>
    <w:pPr>
      <w:tabs>
        <w:tab w:val="left" w:pos="4253"/>
      </w:tabs>
      <w:spacing w:after="0" w:line="360" w:lineRule="auto"/>
      <w:ind w:left="4253"/>
      <w:jc w:val="both"/>
    </w:pPr>
    <w:rPr>
      <w:rFonts w:ascii="Arial" w:eastAsia="Times New Roman" w:hAnsi="Arial" w:cs="Times New Roman"/>
      <w:b/>
      <w:sz w:val="24"/>
      <w:szCs w:val="20"/>
      <w:lang w:eastAsia="pl-PL"/>
    </w:rPr>
  </w:style>
  <w:style w:type="paragraph" w:customStyle="1" w:styleId="WW-Tekstpodstawowy2">
    <w:name w:val="WW-Tekst podstawowy 2"/>
    <w:basedOn w:val="Normalny"/>
    <w:rsid w:val="00394872"/>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font5">
    <w:name w:val="font5"/>
    <w:basedOn w:val="Normalny"/>
    <w:rsid w:val="00394872"/>
    <w:pPr>
      <w:spacing w:before="100" w:beforeAutospacing="1" w:after="100" w:afterAutospacing="1" w:line="360" w:lineRule="auto"/>
      <w:jc w:val="both"/>
    </w:pPr>
    <w:rPr>
      <w:rFonts w:ascii="Arial" w:eastAsia="Arial Unicode MS" w:hAnsi="Arial" w:cs="Arial"/>
      <w:b/>
      <w:bCs/>
      <w:lang w:eastAsia="pl-PL"/>
    </w:rPr>
  </w:style>
  <w:style w:type="paragraph" w:customStyle="1" w:styleId="xl24">
    <w:name w:val="xl2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Arial Unicode MS" w:eastAsia="Arial Unicode MS" w:hAnsi="Arial Unicode MS" w:cs="Arial Unicode MS"/>
      <w:sz w:val="24"/>
      <w:szCs w:val="24"/>
      <w:lang w:eastAsia="pl-PL"/>
    </w:rPr>
  </w:style>
  <w:style w:type="paragraph" w:customStyle="1" w:styleId="xl25">
    <w:name w:val="xl25"/>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6">
    <w:name w:val="xl26"/>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27">
    <w:name w:val="xl27"/>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center"/>
      <w:textAlignment w:val="center"/>
    </w:pPr>
    <w:rPr>
      <w:rFonts w:ascii="Arial" w:eastAsia="Arial Unicode MS" w:hAnsi="Arial" w:cs="Arial Unicode MS"/>
      <w:b/>
      <w:bCs/>
      <w:sz w:val="24"/>
      <w:szCs w:val="24"/>
      <w:lang w:eastAsia="pl-PL"/>
    </w:rPr>
  </w:style>
  <w:style w:type="paragraph" w:customStyle="1" w:styleId="xl28">
    <w:name w:val="xl28"/>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right"/>
      <w:textAlignment w:val="center"/>
    </w:pPr>
    <w:rPr>
      <w:rFonts w:ascii="Arial" w:eastAsia="Arial Unicode MS" w:hAnsi="Arial" w:cs="Arial Unicode MS"/>
      <w:b/>
      <w:bCs/>
      <w:sz w:val="24"/>
      <w:szCs w:val="24"/>
      <w:lang w:eastAsia="pl-PL"/>
    </w:rPr>
  </w:style>
  <w:style w:type="paragraph" w:customStyle="1" w:styleId="xl29">
    <w:name w:val="xl29"/>
    <w:basedOn w:val="Normalny"/>
    <w:rsid w:val="0039487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360" w:lineRule="auto"/>
      <w:jc w:val="both"/>
    </w:pPr>
    <w:rPr>
      <w:rFonts w:ascii="Arial" w:eastAsia="Arial Unicode MS" w:hAnsi="Arial" w:cs="Arial Unicode MS"/>
      <w:b/>
      <w:bCs/>
      <w:sz w:val="24"/>
      <w:szCs w:val="24"/>
      <w:lang w:eastAsia="pl-PL"/>
    </w:rPr>
  </w:style>
  <w:style w:type="paragraph" w:customStyle="1" w:styleId="xl30">
    <w:name w:val="xl30"/>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1">
    <w:name w:val="xl31"/>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2">
    <w:name w:val="xl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Unicode MS" w:eastAsia="Arial Unicode MS" w:hAnsi="Arial Unicode MS" w:cs="Arial Unicode MS"/>
      <w:sz w:val="24"/>
      <w:szCs w:val="24"/>
      <w:lang w:eastAsia="pl-PL"/>
    </w:rPr>
  </w:style>
  <w:style w:type="paragraph" w:customStyle="1" w:styleId="xl33">
    <w:name w:val="xl3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paragraph" w:customStyle="1" w:styleId="xl34">
    <w:name w:val="xl34"/>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top"/>
    </w:pPr>
    <w:rPr>
      <w:rFonts w:ascii="Arial" w:eastAsia="Arial Unicode MS" w:hAnsi="Arial" w:cs="Arial Unicode MS"/>
      <w:lang w:eastAsia="pl-PL"/>
    </w:rPr>
  </w:style>
  <w:style w:type="paragraph" w:customStyle="1" w:styleId="xl35">
    <w:name w:val="xl35"/>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Arial Unicode MS" w:eastAsia="Arial Unicode MS" w:hAnsi="Arial Unicode MS" w:cs="Arial Unicode MS"/>
      <w:sz w:val="24"/>
      <w:szCs w:val="24"/>
      <w:lang w:eastAsia="pl-PL"/>
    </w:rPr>
  </w:style>
  <w:style w:type="character" w:styleId="Numerstrony">
    <w:name w:val="page number"/>
    <w:basedOn w:val="Domylnaczcionkaakapitu"/>
    <w:rsid w:val="00394872"/>
  </w:style>
  <w:style w:type="paragraph" w:customStyle="1" w:styleId="xl22">
    <w:name w:val="xl22"/>
    <w:basedOn w:val="Normalny"/>
    <w:rsid w:val="00394872"/>
    <w:pPr>
      <w:spacing w:before="100" w:beforeAutospacing="1" w:after="100" w:afterAutospacing="1" w:line="360" w:lineRule="auto"/>
      <w:jc w:val="both"/>
      <w:textAlignment w:val="center"/>
    </w:pPr>
    <w:rPr>
      <w:rFonts w:ascii="Arial" w:eastAsia="Arial Unicode MS" w:hAnsi="Arial" w:cs="Arial"/>
      <w:sz w:val="18"/>
      <w:szCs w:val="18"/>
      <w:lang w:eastAsia="pl-PL"/>
    </w:rPr>
  </w:style>
  <w:style w:type="paragraph" w:styleId="Tekstprzypisukocowego">
    <w:name w:val="endnote text"/>
    <w:basedOn w:val="Normalny"/>
    <w:link w:val="TekstprzypisukocowegoZnak"/>
    <w:uiPriority w:val="99"/>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394872"/>
    <w:rPr>
      <w:rFonts w:ascii="Times New Roman" w:eastAsia="Times New Roman" w:hAnsi="Times New Roman" w:cs="Times New Roman"/>
      <w:sz w:val="20"/>
      <w:szCs w:val="20"/>
      <w:lang w:val="x-none" w:eastAsia="x-none"/>
    </w:rPr>
  </w:style>
  <w:style w:type="character" w:styleId="Odwoanieprzypisukocowego">
    <w:name w:val="endnote reference"/>
    <w:uiPriority w:val="99"/>
    <w:rsid w:val="00394872"/>
    <w:rPr>
      <w:vertAlign w:val="superscript"/>
    </w:rPr>
  </w:style>
  <w:style w:type="character" w:styleId="Pogrubienie">
    <w:name w:val="Strong"/>
    <w:uiPriority w:val="22"/>
    <w:qFormat/>
    <w:rsid w:val="00394872"/>
    <w:rPr>
      <w:b/>
      <w:bCs/>
    </w:rPr>
  </w:style>
  <w:style w:type="table" w:styleId="Tabela-Siatka">
    <w:name w:val="Table Grid"/>
    <w:basedOn w:val="Standardowy"/>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394872"/>
    <w:rPr>
      <w:sz w:val="16"/>
      <w:szCs w:val="16"/>
    </w:rPr>
  </w:style>
  <w:style w:type="paragraph" w:styleId="Tekstkomentarza">
    <w:name w:val="annotation text"/>
    <w:basedOn w:val="Normalny"/>
    <w:link w:val="TekstkomentarzaZnak"/>
    <w:uiPriority w:val="99"/>
    <w:unhideWhenUsed/>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394872"/>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394872"/>
    <w:rPr>
      <w:b/>
      <w:bCs/>
    </w:rPr>
  </w:style>
  <w:style w:type="character" w:customStyle="1" w:styleId="TematkomentarzaZnak">
    <w:name w:val="Temat komentarza Znak"/>
    <w:basedOn w:val="TekstkomentarzaZnak"/>
    <w:link w:val="Tematkomentarza"/>
    <w:uiPriority w:val="99"/>
    <w:semiHidden/>
    <w:rsid w:val="00394872"/>
    <w:rPr>
      <w:rFonts w:ascii="Times New Roman" w:eastAsia="Times New Roman" w:hAnsi="Times New Roman" w:cs="Times New Roman"/>
      <w:b/>
      <w:bCs/>
      <w:sz w:val="20"/>
      <w:szCs w:val="20"/>
      <w:lang w:val="x-none" w:eastAsia="x-none"/>
    </w:rPr>
  </w:style>
  <w:style w:type="paragraph" w:customStyle="1" w:styleId="Akapitzlist1">
    <w:name w:val="Akapit z listą1"/>
    <w:basedOn w:val="Normalny"/>
    <w:rsid w:val="00394872"/>
    <w:pPr>
      <w:spacing w:after="200" w:line="276" w:lineRule="auto"/>
      <w:ind w:left="720"/>
      <w:contextualSpacing/>
      <w:jc w:val="both"/>
    </w:pPr>
    <w:rPr>
      <w:rFonts w:ascii="Calibri" w:eastAsia="Times New Roman" w:hAnsi="Calibri" w:cs="Times New Roman"/>
    </w:rPr>
  </w:style>
  <w:style w:type="paragraph" w:customStyle="1" w:styleId="Akapitzlist2">
    <w:name w:val="Akapit z listą2"/>
    <w:basedOn w:val="Normalny"/>
    <w:rsid w:val="00394872"/>
    <w:pPr>
      <w:spacing w:after="200" w:line="276" w:lineRule="auto"/>
      <w:ind w:left="720"/>
      <w:contextualSpacing/>
      <w:jc w:val="both"/>
    </w:pPr>
    <w:rPr>
      <w:rFonts w:ascii="Calibri" w:eastAsia="Times New Roman" w:hAnsi="Calibri" w:cs="Times New Roman"/>
    </w:rPr>
  </w:style>
  <w:style w:type="numbering" w:customStyle="1" w:styleId="Styl1">
    <w:name w:val="Styl1"/>
    <w:rsid w:val="00394872"/>
  </w:style>
  <w:style w:type="character" w:styleId="Hipercze">
    <w:name w:val="Hyperlink"/>
    <w:uiPriority w:val="99"/>
    <w:unhideWhenUsed/>
    <w:rsid w:val="00394872"/>
    <w:rPr>
      <w:color w:val="0000FF"/>
      <w:u w:val="single"/>
    </w:rPr>
  </w:style>
  <w:style w:type="character" w:customStyle="1" w:styleId="TekstpodstawowywcityZnak1">
    <w:name w:val="Tekst podstawowy wcięty Znak1"/>
    <w:uiPriority w:val="99"/>
    <w:semiHidden/>
    <w:rsid w:val="00394872"/>
    <w:rPr>
      <w:rFonts w:ascii="Times New Roman" w:eastAsia="Times New Roman" w:hAnsi="Times New Roman"/>
      <w:sz w:val="24"/>
      <w:szCs w:val="24"/>
    </w:rPr>
  </w:style>
  <w:style w:type="character" w:customStyle="1" w:styleId="StopkaZnak1">
    <w:name w:val="Stopka Znak1"/>
    <w:uiPriority w:val="99"/>
    <w:semiHidden/>
    <w:rsid w:val="00394872"/>
    <w:rPr>
      <w:rFonts w:ascii="Times New Roman" w:eastAsia="Times New Roman" w:hAnsi="Times New Roman"/>
      <w:sz w:val="24"/>
      <w:szCs w:val="24"/>
    </w:rPr>
  </w:style>
  <w:style w:type="character" w:customStyle="1" w:styleId="Tekstpodstawowywcity2Znak1">
    <w:name w:val="Tekst podstawowy wcięty 2 Znak1"/>
    <w:uiPriority w:val="99"/>
    <w:semiHidden/>
    <w:rsid w:val="00394872"/>
    <w:rPr>
      <w:rFonts w:ascii="Times New Roman" w:eastAsia="Times New Roman" w:hAnsi="Times New Roman"/>
      <w:sz w:val="24"/>
      <w:szCs w:val="24"/>
    </w:rPr>
  </w:style>
  <w:style w:type="character" w:customStyle="1" w:styleId="Tekstpodstawowywcity3Znak1">
    <w:name w:val="Tekst podstawowy wcięty 3 Znak1"/>
    <w:uiPriority w:val="99"/>
    <w:semiHidden/>
    <w:rsid w:val="00394872"/>
    <w:rPr>
      <w:rFonts w:ascii="Times New Roman" w:eastAsia="Times New Roman" w:hAnsi="Times New Roman"/>
      <w:sz w:val="16"/>
      <w:szCs w:val="16"/>
    </w:rPr>
  </w:style>
  <w:style w:type="character" w:customStyle="1" w:styleId="TekstdymkaZnak1">
    <w:name w:val="Tekst dymka Znak1"/>
    <w:uiPriority w:val="99"/>
    <w:semiHidden/>
    <w:rsid w:val="00394872"/>
    <w:rPr>
      <w:rFonts w:ascii="Tahoma" w:eastAsia="Times New Roman" w:hAnsi="Tahoma" w:cs="Tahoma"/>
      <w:sz w:val="16"/>
      <w:szCs w:val="16"/>
    </w:rPr>
  </w:style>
  <w:style w:type="character" w:customStyle="1" w:styleId="TekstprzypisukocowegoZnak1">
    <w:name w:val="Tekst przypisu końcowego Znak1"/>
    <w:uiPriority w:val="99"/>
    <w:semiHidden/>
    <w:rsid w:val="00394872"/>
    <w:rPr>
      <w:rFonts w:ascii="Times New Roman" w:eastAsia="Times New Roman" w:hAnsi="Times New Roman"/>
    </w:rPr>
  </w:style>
  <w:style w:type="character" w:customStyle="1" w:styleId="TekstkomentarzaZnak1">
    <w:name w:val="Tekst komentarza Znak1"/>
    <w:uiPriority w:val="99"/>
    <w:semiHidden/>
    <w:rsid w:val="00394872"/>
    <w:rPr>
      <w:rFonts w:ascii="Times New Roman" w:eastAsia="Times New Roman" w:hAnsi="Times New Roman"/>
    </w:rPr>
  </w:style>
  <w:style w:type="character" w:customStyle="1" w:styleId="Tekstpodstawowy3Znak1">
    <w:name w:val="Tekst podstawowy 3 Znak1"/>
    <w:uiPriority w:val="99"/>
    <w:semiHidden/>
    <w:rsid w:val="00394872"/>
    <w:rPr>
      <w:rFonts w:ascii="Times New Roman" w:eastAsia="Times New Roman" w:hAnsi="Times New Roman"/>
      <w:sz w:val="16"/>
      <w:szCs w:val="16"/>
    </w:rPr>
  </w:style>
  <w:style w:type="character" w:customStyle="1" w:styleId="TematkomentarzaZnak1">
    <w:name w:val="Temat komentarza Znak1"/>
    <w:uiPriority w:val="99"/>
    <w:semiHidden/>
    <w:rsid w:val="00394872"/>
    <w:rPr>
      <w:rFonts w:ascii="Times New Roman" w:eastAsia="Times New Roman" w:hAnsi="Times New Roman"/>
      <w:b/>
      <w:bCs/>
    </w:rPr>
  </w:style>
  <w:style w:type="character" w:customStyle="1" w:styleId="txt-title-11">
    <w:name w:val="txt-title-11"/>
    <w:rsid w:val="00394872"/>
    <w:rPr>
      <w:rFonts w:ascii="Tahoma" w:hAnsi="Tahoma" w:cs="Tahoma" w:hint="default"/>
      <w:color w:val="FF6600"/>
      <w:sz w:val="26"/>
      <w:szCs w:val="26"/>
    </w:rPr>
  </w:style>
  <w:style w:type="paragraph" w:styleId="Bezodstpw">
    <w:name w:val="No Spacing"/>
    <w:uiPriority w:val="1"/>
    <w:qFormat/>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xl65">
    <w:name w:val="xl65"/>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66">
    <w:name w:val="xl66"/>
    <w:basedOn w:val="Normalny"/>
    <w:rsid w:val="0039487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7">
    <w:name w:val="xl67"/>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8">
    <w:name w:val="xl6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69">
    <w:name w:val="xl69"/>
    <w:basedOn w:val="Normalny"/>
    <w:rsid w:val="00394872"/>
    <w:pPr>
      <w:pBdr>
        <w:top w:val="single" w:sz="8"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0">
    <w:name w:val="xl70"/>
    <w:basedOn w:val="Normalny"/>
    <w:rsid w:val="00394872"/>
    <w:pPr>
      <w:pBdr>
        <w:top w:val="single" w:sz="8" w:space="0" w:color="auto"/>
        <w:bottom w:val="single" w:sz="4"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1">
    <w:name w:val="xl71"/>
    <w:basedOn w:val="Normalny"/>
    <w:rsid w:val="0039487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2">
    <w:name w:val="xl72"/>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3">
    <w:name w:val="xl7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4">
    <w:name w:val="xl7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5">
    <w:name w:val="xl75"/>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6">
    <w:name w:val="xl76"/>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7">
    <w:name w:val="xl77"/>
    <w:basedOn w:val="Normalny"/>
    <w:rsid w:val="00394872"/>
    <w:pPr>
      <w:pBdr>
        <w:top w:val="single" w:sz="8" w:space="0" w:color="auto"/>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78">
    <w:name w:val="xl78"/>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79">
    <w:name w:val="xl79"/>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0">
    <w:name w:val="xl80"/>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1">
    <w:name w:val="xl81"/>
    <w:basedOn w:val="Normalny"/>
    <w:rsid w:val="00394872"/>
    <w:pP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2">
    <w:name w:val="xl82"/>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83">
    <w:name w:val="xl83"/>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4">
    <w:name w:val="xl8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85">
    <w:name w:val="xl85"/>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6">
    <w:name w:val="xl86"/>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7">
    <w:name w:val="xl87"/>
    <w:basedOn w:val="Normalny"/>
    <w:rsid w:val="00394872"/>
    <w:pPr>
      <w:pBdr>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8">
    <w:name w:val="xl8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89">
    <w:name w:val="xl89"/>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0">
    <w:name w:val="xl90"/>
    <w:basedOn w:val="Normalny"/>
    <w:rsid w:val="00394872"/>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1">
    <w:name w:val="xl91"/>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2">
    <w:name w:val="xl92"/>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93">
    <w:name w:val="xl93"/>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4">
    <w:name w:val="xl94"/>
    <w:basedOn w:val="Normalny"/>
    <w:rsid w:val="00394872"/>
    <w:pPr>
      <w:pBdr>
        <w:top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5">
    <w:name w:val="xl95"/>
    <w:basedOn w:val="Normalny"/>
    <w:rsid w:val="00394872"/>
    <w:pPr>
      <w:pBdr>
        <w:top w:val="single" w:sz="8"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96">
    <w:name w:val="xl96"/>
    <w:basedOn w:val="Normalny"/>
    <w:rsid w:val="00394872"/>
    <w:pPr>
      <w:pBdr>
        <w:top w:val="single" w:sz="8" w:space="0" w:color="auto"/>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97">
    <w:name w:val="xl97"/>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8">
    <w:name w:val="xl98"/>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99">
    <w:name w:val="xl99"/>
    <w:basedOn w:val="Normalny"/>
    <w:rsid w:val="00394872"/>
    <w:pPr>
      <w:pBdr>
        <w:left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0">
    <w:name w:val="xl100"/>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1">
    <w:name w:val="xl101"/>
    <w:basedOn w:val="Normalny"/>
    <w:rsid w:val="00394872"/>
    <w:pPr>
      <w:pBdr>
        <w:left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2">
    <w:name w:val="xl102"/>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3">
    <w:name w:val="xl103"/>
    <w:basedOn w:val="Normalny"/>
    <w:rsid w:val="00394872"/>
    <w:pPr>
      <w:pBdr>
        <w:lef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4">
    <w:name w:val="xl104"/>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5">
    <w:name w:val="xl105"/>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06">
    <w:name w:val="xl106"/>
    <w:basedOn w:val="Normalny"/>
    <w:rsid w:val="00394872"/>
    <w:pPr>
      <w:pBdr>
        <w:top w:val="single" w:sz="4"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07">
    <w:name w:val="xl107"/>
    <w:basedOn w:val="Normalny"/>
    <w:rsid w:val="00394872"/>
    <w:pPr>
      <w:pBdr>
        <w:top w:val="single" w:sz="8" w:space="0" w:color="auto"/>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8">
    <w:name w:val="xl108"/>
    <w:basedOn w:val="Normalny"/>
    <w:rsid w:val="00394872"/>
    <w:pPr>
      <w:pBdr>
        <w:lef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09">
    <w:name w:val="xl109"/>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0">
    <w:name w:val="xl110"/>
    <w:basedOn w:val="Normalny"/>
    <w:rsid w:val="00394872"/>
    <w:pPr>
      <w:pBdr>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1">
    <w:name w:val="xl111"/>
    <w:basedOn w:val="Normalny"/>
    <w:rsid w:val="00394872"/>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2">
    <w:name w:val="xl112"/>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3">
    <w:name w:val="xl113"/>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4">
    <w:name w:val="xl114"/>
    <w:basedOn w:val="Normalny"/>
    <w:rsid w:val="00394872"/>
    <w:pPr>
      <w:pBdr>
        <w:left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sz w:val="14"/>
      <w:szCs w:val="14"/>
      <w:lang w:eastAsia="pl-PL"/>
    </w:rPr>
  </w:style>
  <w:style w:type="paragraph" w:customStyle="1" w:styleId="xl115">
    <w:name w:val="xl115"/>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6">
    <w:name w:val="xl116"/>
    <w:basedOn w:val="Normalny"/>
    <w:rsid w:val="00394872"/>
    <w:pPr>
      <w:pBdr>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7">
    <w:name w:val="xl117"/>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18">
    <w:name w:val="xl118"/>
    <w:basedOn w:val="Normalny"/>
    <w:rsid w:val="00394872"/>
    <w:pPr>
      <w:pBdr>
        <w:top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19">
    <w:name w:val="xl119"/>
    <w:basedOn w:val="Normalny"/>
    <w:rsid w:val="00394872"/>
    <w:pPr>
      <w:pBdr>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0">
    <w:name w:val="xl120"/>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1">
    <w:name w:val="xl121"/>
    <w:basedOn w:val="Normalny"/>
    <w:rsid w:val="00394872"/>
    <w:pPr>
      <w:pBdr>
        <w:top w:val="single" w:sz="4"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2">
    <w:name w:val="xl122"/>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3">
    <w:name w:val="xl123"/>
    <w:basedOn w:val="Normalny"/>
    <w:rsid w:val="00394872"/>
    <w:pPr>
      <w:pBdr>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4">
    <w:name w:val="xl124"/>
    <w:basedOn w:val="Normalny"/>
    <w:rsid w:val="00394872"/>
    <w:pPr>
      <w:pBdr>
        <w:top w:val="single" w:sz="8" w:space="0" w:color="auto"/>
        <w:left w:val="single" w:sz="8"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5">
    <w:name w:val="xl125"/>
    <w:basedOn w:val="Normalny"/>
    <w:rsid w:val="00394872"/>
    <w:pPr>
      <w:pBdr>
        <w:top w:val="single" w:sz="8"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sz w:val="14"/>
      <w:szCs w:val="14"/>
      <w:lang w:eastAsia="pl-PL"/>
    </w:rPr>
  </w:style>
  <w:style w:type="paragraph" w:customStyle="1" w:styleId="xl126">
    <w:name w:val="xl126"/>
    <w:basedOn w:val="Normalny"/>
    <w:rsid w:val="00394872"/>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7">
    <w:name w:val="xl127"/>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28">
    <w:name w:val="xl128"/>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29">
    <w:name w:val="xl129"/>
    <w:basedOn w:val="Normalny"/>
    <w:rsid w:val="00394872"/>
    <w:pPr>
      <w:pBdr>
        <w:top w:val="single" w:sz="4"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0">
    <w:name w:val="xl130"/>
    <w:basedOn w:val="Normalny"/>
    <w:rsid w:val="00394872"/>
    <w:pPr>
      <w:pBdr>
        <w:top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1">
    <w:name w:val="xl131"/>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2">
    <w:name w:val="xl132"/>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3">
    <w:name w:val="xl133"/>
    <w:basedOn w:val="Normalny"/>
    <w:rsid w:val="00394872"/>
    <w:pPr>
      <w:pBdr>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4">
    <w:name w:val="xl134"/>
    <w:basedOn w:val="Normalny"/>
    <w:rsid w:val="00394872"/>
    <w:pPr>
      <w:pBdr>
        <w:top w:val="single" w:sz="4"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35">
    <w:name w:val="xl135"/>
    <w:basedOn w:val="Normalny"/>
    <w:rsid w:val="00394872"/>
    <w:pPr>
      <w:pBdr>
        <w:top w:val="single" w:sz="8"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6">
    <w:name w:val="xl136"/>
    <w:basedOn w:val="Normalny"/>
    <w:rsid w:val="00394872"/>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7">
    <w:name w:val="xl137"/>
    <w:basedOn w:val="Normalny"/>
    <w:rsid w:val="00394872"/>
    <w:pPr>
      <w:pBdr>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8">
    <w:name w:val="xl138"/>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39">
    <w:name w:val="xl139"/>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0">
    <w:name w:val="xl140"/>
    <w:basedOn w:val="Normalny"/>
    <w:rsid w:val="0039487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1">
    <w:name w:val="xl141"/>
    <w:basedOn w:val="Normalny"/>
    <w:rsid w:val="00394872"/>
    <w:pPr>
      <w:pBdr>
        <w:top w:val="single" w:sz="4" w:space="0" w:color="auto"/>
        <w:left w:val="single" w:sz="4" w:space="0" w:color="auto"/>
        <w:bottom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2">
    <w:name w:val="xl142"/>
    <w:basedOn w:val="Normalny"/>
    <w:rsid w:val="0039487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3">
    <w:name w:val="xl143"/>
    <w:basedOn w:val="Normalny"/>
    <w:rsid w:val="0039487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4">
    <w:name w:val="xl144"/>
    <w:basedOn w:val="Normalny"/>
    <w:rsid w:val="0039487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45">
    <w:name w:val="xl145"/>
    <w:basedOn w:val="Normalny"/>
    <w:rsid w:val="0039487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6">
    <w:name w:val="xl146"/>
    <w:basedOn w:val="Normalny"/>
    <w:rsid w:val="00394872"/>
    <w:pPr>
      <w:pBdr>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7">
    <w:name w:val="xl147"/>
    <w:basedOn w:val="Normalny"/>
    <w:rsid w:val="00394872"/>
    <w:pPr>
      <w:pBdr>
        <w:top w:val="single" w:sz="8" w:space="0" w:color="auto"/>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8">
    <w:name w:val="xl148"/>
    <w:basedOn w:val="Normalny"/>
    <w:rsid w:val="00394872"/>
    <w:pPr>
      <w:pBdr>
        <w:top w:val="single" w:sz="8" w:space="0" w:color="auto"/>
        <w:lef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49">
    <w:name w:val="xl149"/>
    <w:basedOn w:val="Normalny"/>
    <w:rsid w:val="00394872"/>
    <w:pPr>
      <w:pBdr>
        <w:top w:val="single" w:sz="8" w:space="0" w:color="auto"/>
        <w:left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0">
    <w:name w:val="xl150"/>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b/>
      <w:bCs/>
      <w:sz w:val="14"/>
      <w:szCs w:val="14"/>
      <w:lang w:eastAsia="pl-PL"/>
    </w:rPr>
  </w:style>
  <w:style w:type="paragraph" w:customStyle="1" w:styleId="xl151">
    <w:name w:val="xl151"/>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2">
    <w:name w:val="xl152"/>
    <w:basedOn w:val="Normalny"/>
    <w:rsid w:val="00394872"/>
    <w:pPr>
      <w:pBdr>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3">
    <w:name w:val="xl153"/>
    <w:basedOn w:val="Normalny"/>
    <w:rsid w:val="00394872"/>
    <w:pPr>
      <w:pBdr>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4">
    <w:name w:val="xl154"/>
    <w:basedOn w:val="Normalny"/>
    <w:rsid w:val="00394872"/>
    <w:pPr>
      <w:pBdr>
        <w:top w:val="single" w:sz="8" w:space="0" w:color="auto"/>
        <w:left w:val="single" w:sz="4" w:space="0" w:color="auto"/>
        <w:bottom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5">
    <w:name w:val="xl155"/>
    <w:basedOn w:val="Normalny"/>
    <w:rsid w:val="00394872"/>
    <w:pPr>
      <w:pBdr>
        <w:left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6">
    <w:name w:val="xl156"/>
    <w:basedOn w:val="Normalny"/>
    <w:rsid w:val="00394872"/>
    <w:pPr>
      <w:pBdr>
        <w:left w:val="single" w:sz="4" w:space="0" w:color="auto"/>
        <w:bottom w:val="single" w:sz="4"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7">
    <w:name w:val="xl157"/>
    <w:basedOn w:val="Normalny"/>
    <w:rsid w:val="00394872"/>
    <w:pPr>
      <w:pBdr>
        <w:left w:val="single" w:sz="8" w:space="0" w:color="auto"/>
        <w:right w:val="single" w:sz="4"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xl158">
    <w:name w:val="xl158"/>
    <w:basedOn w:val="Normalny"/>
    <w:rsid w:val="0039487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both"/>
      <w:textAlignment w:val="center"/>
    </w:pPr>
    <w:rPr>
      <w:rFonts w:ascii="Times New Roman" w:eastAsia="Times New Roman" w:hAnsi="Times New Roman" w:cs="Times New Roman"/>
      <w:sz w:val="14"/>
      <w:szCs w:val="14"/>
      <w:lang w:eastAsia="pl-PL"/>
    </w:rPr>
  </w:style>
  <w:style w:type="paragraph" w:customStyle="1" w:styleId="styl">
    <w:name w:val="styl"/>
    <w:basedOn w:val="Normalny"/>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94872"/>
    <w:pPr>
      <w:spacing w:after="60" w:line="360" w:lineRule="auto"/>
      <w:jc w:val="both"/>
    </w:pPr>
    <w:rPr>
      <w:rFonts w:ascii="Times New Roman" w:eastAsia="Times New Roman" w:hAnsi="Times New Roman" w:cs="Arial"/>
      <w:sz w:val="24"/>
      <w:szCs w:val="28"/>
    </w:rPr>
  </w:style>
  <w:style w:type="paragraph" w:customStyle="1" w:styleId="Tekstpodstawowy210">
    <w:name w:val="Tekst podstawowy 21"/>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Default">
    <w:name w:val="Default"/>
    <w:rsid w:val="00394872"/>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rsid w:val="00394872"/>
    <w:pPr>
      <w:spacing w:before="100" w:beforeAutospacing="1" w:after="100" w:afterAutospacing="1" w:line="36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872"/>
    <w:pPr>
      <w:spacing w:after="0" w:line="36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94872"/>
    <w:rPr>
      <w:rFonts w:ascii="Times New Roman" w:eastAsia="Times New Roman" w:hAnsi="Times New Roman" w:cs="Times New Roman"/>
      <w:sz w:val="20"/>
      <w:szCs w:val="20"/>
      <w:lang w:val="x-none" w:eastAsia="x-none"/>
    </w:rPr>
  </w:style>
  <w:style w:type="paragraph" w:customStyle="1" w:styleId="body">
    <w:name w:val="body"/>
    <w:basedOn w:val="Normalny"/>
    <w:uiPriority w:val="99"/>
    <w:rsid w:val="00394872"/>
    <w:pPr>
      <w:widowControl w:val="0"/>
      <w:overflowPunct w:val="0"/>
      <w:autoSpaceDE w:val="0"/>
      <w:autoSpaceDN w:val="0"/>
      <w:adjustRightInd w:val="0"/>
      <w:spacing w:after="0" w:line="360" w:lineRule="atLeast"/>
      <w:jc w:val="both"/>
      <w:textAlignment w:val="baseline"/>
    </w:pPr>
    <w:rPr>
      <w:rFonts w:ascii="Courier New" w:eastAsia="Times New Roman" w:hAnsi="Courier New" w:cs="Times New Roman"/>
      <w:sz w:val="24"/>
      <w:szCs w:val="20"/>
      <w:lang w:val="en-GB"/>
    </w:rPr>
  </w:style>
  <w:style w:type="paragraph" w:customStyle="1" w:styleId="Skrconyadreszwrotny">
    <w:name w:val="Skrócony adres zwrotny"/>
    <w:basedOn w:val="Normalny"/>
    <w:uiPriority w:val="99"/>
    <w:rsid w:val="00394872"/>
    <w:pPr>
      <w:spacing w:after="0" w:line="360" w:lineRule="auto"/>
      <w:jc w:val="both"/>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394872"/>
    <w:pPr>
      <w:spacing w:after="0" w:line="100" w:lineRule="atLeast"/>
      <w:jc w:val="both"/>
    </w:pPr>
    <w:rPr>
      <w:rFonts w:ascii="Arial" w:eastAsia="Times New Roman" w:hAnsi="Arial" w:cs="Times New Roman"/>
      <w:sz w:val="24"/>
      <w:szCs w:val="20"/>
      <w:lang w:eastAsia="pl-PL"/>
    </w:rPr>
  </w:style>
  <w:style w:type="character" w:styleId="UyteHipercze">
    <w:name w:val="FollowedHyperlink"/>
    <w:uiPriority w:val="99"/>
    <w:semiHidden/>
    <w:unhideWhenUsed/>
    <w:rsid w:val="00394872"/>
    <w:rPr>
      <w:color w:val="800080"/>
      <w:u w:val="single"/>
    </w:rPr>
  </w:style>
  <w:style w:type="character" w:customStyle="1" w:styleId="textb11">
    <w:name w:val="text_b11"/>
    <w:rsid w:val="00394872"/>
    <w:rPr>
      <w:rFonts w:ascii="Tahoma" w:hAnsi="Tahoma" w:cs="Tahoma" w:hint="default"/>
      <w:b/>
      <w:bCs/>
      <w:color w:val="4E4E4E"/>
      <w:sz w:val="16"/>
      <w:szCs w:val="16"/>
    </w:rPr>
  </w:style>
  <w:style w:type="paragraph" w:customStyle="1" w:styleId="Tekstpodstawowy22">
    <w:name w:val="Tekst podstawowy 22"/>
    <w:basedOn w:val="Normalny"/>
    <w:rsid w:val="00394872"/>
    <w:pPr>
      <w:widowControl w:val="0"/>
      <w:suppressAutoHyphens/>
      <w:snapToGrid w:val="0"/>
      <w:spacing w:after="0" w:line="360" w:lineRule="auto"/>
      <w:jc w:val="both"/>
    </w:pPr>
    <w:rPr>
      <w:rFonts w:ascii="Arial" w:eastAsia="Times New Roman" w:hAnsi="Arial" w:cs="Arial"/>
      <w:b/>
      <w:lang w:eastAsia="ar-SA" w:bidi="pl-PL"/>
    </w:rPr>
  </w:style>
  <w:style w:type="paragraph" w:customStyle="1" w:styleId="Tekstpodstawowy23">
    <w:name w:val="Tekst podstawowy 23"/>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paragraph" w:customStyle="1" w:styleId="Tekstpodstawowy24">
    <w:name w:val="Tekst podstawowy 24"/>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394872"/>
    <w:rPr>
      <w:vertAlign w:val="superscript"/>
    </w:rPr>
  </w:style>
  <w:style w:type="character" w:customStyle="1" w:styleId="nagwek1znak0">
    <w:name w:val="nagwek1znak"/>
    <w:basedOn w:val="Domylnaczcionkaakapitu"/>
    <w:rsid w:val="00394872"/>
  </w:style>
  <w:style w:type="character" w:styleId="Uwydatnienie">
    <w:name w:val="Emphasis"/>
    <w:uiPriority w:val="20"/>
    <w:qFormat/>
    <w:rsid w:val="00394872"/>
    <w:rPr>
      <w:i/>
      <w:iCs/>
    </w:rPr>
  </w:style>
  <w:style w:type="paragraph" w:customStyle="1" w:styleId="Tekstpodstawowy25">
    <w:name w:val="Tekst podstawowy 25"/>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drugie">
    <w:name w:val="msonormalcxspdrugie"/>
    <w:basedOn w:val="Normalny"/>
    <w:rsid w:val="00394872"/>
    <w:pPr>
      <w:spacing w:before="100" w:beforeAutospacing="1" w:after="100" w:afterAutospacing="1" w:line="360" w:lineRule="auto"/>
      <w:jc w:val="both"/>
    </w:pPr>
    <w:rPr>
      <w:rFonts w:ascii="Times New Roman" w:eastAsia="Calibri" w:hAnsi="Times New Roman" w:cs="Times New Roman"/>
      <w:sz w:val="24"/>
      <w:szCs w:val="24"/>
      <w:lang w:eastAsia="pl-PL"/>
    </w:rPr>
  </w:style>
  <w:style w:type="character" w:customStyle="1" w:styleId="FontStyle18">
    <w:name w:val="Font Style18"/>
    <w:uiPriority w:val="99"/>
    <w:rsid w:val="00394872"/>
    <w:rPr>
      <w:rFonts w:ascii="Times New Roman" w:hAnsi="Times New Roman" w:cs="Times New Roman"/>
      <w:sz w:val="22"/>
      <w:szCs w:val="22"/>
    </w:rPr>
  </w:style>
  <w:style w:type="character" w:customStyle="1" w:styleId="signature1">
    <w:name w:val="signature1"/>
    <w:rsid w:val="00394872"/>
  </w:style>
  <w:style w:type="paragraph" w:styleId="Tekstblokowy">
    <w:name w:val="Block Text"/>
    <w:basedOn w:val="Normalny"/>
    <w:rsid w:val="00394872"/>
    <w:pPr>
      <w:spacing w:after="0" w:line="360" w:lineRule="auto"/>
      <w:ind w:left="1416" w:right="-1"/>
      <w:jc w:val="both"/>
    </w:pPr>
    <w:rPr>
      <w:rFonts w:ascii="Times New Roman" w:eastAsia="Times New Roman" w:hAnsi="Times New Roman" w:cs="Times New Roman"/>
      <w:sz w:val="24"/>
      <w:szCs w:val="20"/>
      <w:lang w:eastAsia="pl-PL"/>
    </w:rPr>
  </w:style>
  <w:style w:type="paragraph" w:customStyle="1" w:styleId="Tekst">
    <w:name w:val="Tekst"/>
    <w:basedOn w:val="Normalny"/>
    <w:rsid w:val="00394872"/>
    <w:pPr>
      <w:spacing w:after="0" w:line="360" w:lineRule="auto"/>
      <w:ind w:firstLine="567"/>
      <w:jc w:val="both"/>
    </w:pPr>
    <w:rPr>
      <w:rFonts w:ascii="Arial" w:eastAsia="Times New Roman" w:hAnsi="Arial" w:cs="Times New Roman"/>
      <w:sz w:val="24"/>
      <w:szCs w:val="20"/>
      <w:lang w:eastAsia="pl-PL"/>
    </w:rPr>
  </w:style>
  <w:style w:type="paragraph" w:styleId="Listapunktowana">
    <w:name w:val="List Bullet"/>
    <w:basedOn w:val="Normalny"/>
    <w:uiPriority w:val="99"/>
    <w:unhideWhenUsed/>
    <w:rsid w:val="00394872"/>
    <w:pPr>
      <w:numPr>
        <w:numId w:val="17"/>
      </w:numPr>
      <w:spacing w:after="0" w:line="360" w:lineRule="auto"/>
      <w:contextualSpacing/>
      <w:jc w:val="both"/>
    </w:pPr>
    <w:rPr>
      <w:rFonts w:ascii="Times New Roman" w:eastAsia="Times New Roman" w:hAnsi="Times New Roman" w:cs="Times New Roman"/>
      <w:sz w:val="24"/>
      <w:szCs w:val="24"/>
      <w:lang w:eastAsia="pl-PL"/>
    </w:rPr>
  </w:style>
  <w:style w:type="character" w:styleId="Tekstzastpczy">
    <w:name w:val="Placeholder Text"/>
    <w:uiPriority w:val="99"/>
    <w:semiHidden/>
    <w:rsid w:val="00394872"/>
    <w:rPr>
      <w:color w:val="808080"/>
    </w:rPr>
  </w:style>
  <w:style w:type="character" w:customStyle="1" w:styleId="st">
    <w:name w:val="st"/>
    <w:basedOn w:val="Domylnaczcionkaakapitu"/>
    <w:rsid w:val="00394872"/>
  </w:style>
  <w:style w:type="paragraph" w:customStyle="1" w:styleId="Tekstpodstawowywcity31">
    <w:name w:val="Tekst podstawowy wcięty 31"/>
    <w:basedOn w:val="Normalny"/>
    <w:rsid w:val="00394872"/>
    <w:pPr>
      <w:widowControl w:val="0"/>
      <w:suppressAutoHyphens/>
      <w:snapToGrid w:val="0"/>
      <w:spacing w:after="0" w:line="360" w:lineRule="auto"/>
      <w:ind w:left="426" w:hanging="426"/>
      <w:jc w:val="both"/>
    </w:pPr>
    <w:rPr>
      <w:rFonts w:ascii="Arial" w:eastAsia="Times New Roman" w:hAnsi="Arial" w:cs="Arial"/>
      <w:b/>
      <w:lang w:eastAsia="ar-SA"/>
    </w:rPr>
  </w:style>
  <w:style w:type="paragraph" w:customStyle="1" w:styleId="paraindent">
    <w:name w:val="paraindent"/>
    <w:basedOn w:val="Normalny"/>
    <w:rsid w:val="00394872"/>
    <w:pPr>
      <w:spacing w:before="100" w:beforeAutospacing="1" w:after="100" w:afterAutospacing="1" w:line="360" w:lineRule="auto"/>
      <w:ind w:firstLine="300"/>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94872"/>
  </w:style>
  <w:style w:type="numbering" w:customStyle="1" w:styleId="Bezlisty11">
    <w:name w:val="Bez listy11"/>
    <w:next w:val="Bezlisty"/>
    <w:uiPriority w:val="99"/>
    <w:semiHidden/>
    <w:unhideWhenUsed/>
    <w:rsid w:val="00394872"/>
  </w:style>
  <w:style w:type="numbering" w:customStyle="1" w:styleId="Bezlisty2">
    <w:name w:val="Bez listy2"/>
    <w:next w:val="Bezlisty"/>
    <w:uiPriority w:val="99"/>
    <w:semiHidden/>
    <w:unhideWhenUsed/>
    <w:rsid w:val="00394872"/>
  </w:style>
  <w:style w:type="table" w:customStyle="1" w:styleId="Tabela-Siatka5">
    <w:name w:val="Tabela - Siatka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94872"/>
  </w:style>
  <w:style w:type="table" w:customStyle="1" w:styleId="Tabela-Siatka6">
    <w:name w:val="Tabela - Siatka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2">
    <w:name w:val="Tekst podstawowy 212"/>
    <w:basedOn w:val="Normalny"/>
    <w:rsid w:val="00394872"/>
    <w:pPr>
      <w:spacing w:after="0" w:line="100" w:lineRule="atLeast"/>
      <w:jc w:val="both"/>
    </w:pPr>
    <w:rPr>
      <w:rFonts w:ascii="Arial" w:eastAsia="Times New Roman" w:hAnsi="Arial" w:cs="Times New Roman"/>
      <w:sz w:val="24"/>
      <w:szCs w:val="20"/>
      <w:lang w:eastAsia="pl-PL"/>
    </w:rPr>
  </w:style>
  <w:style w:type="paragraph" w:customStyle="1" w:styleId="Tekstpodstawowy26">
    <w:name w:val="Tekst podstawowy 26"/>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4">
    <w:name w:val="Bez listy4"/>
    <w:next w:val="Bezlisty"/>
    <w:uiPriority w:val="99"/>
    <w:semiHidden/>
    <w:unhideWhenUsed/>
    <w:rsid w:val="00394872"/>
  </w:style>
  <w:style w:type="table" w:customStyle="1" w:styleId="Tabela-Siatka7">
    <w:name w:val="Tabela - Siatka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394872"/>
  </w:style>
  <w:style w:type="numbering" w:customStyle="1" w:styleId="Bezlisty21">
    <w:name w:val="Bez listy21"/>
    <w:next w:val="Bezlisty"/>
    <w:uiPriority w:val="99"/>
    <w:semiHidden/>
    <w:unhideWhenUsed/>
    <w:rsid w:val="00394872"/>
  </w:style>
  <w:style w:type="table" w:customStyle="1" w:styleId="Tabela-Siatka51">
    <w:name w:val="Tabela - Siatka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94872"/>
  </w:style>
  <w:style w:type="table" w:customStyle="1" w:styleId="Tabela-Siatka61">
    <w:name w:val="Tabela - Siatka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
    <w:name w:val="Tabela - Siatka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394872"/>
  </w:style>
  <w:style w:type="table" w:customStyle="1" w:styleId="Tabela-Siatka8">
    <w:name w:val="Tabela - Siatka8"/>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94872"/>
  </w:style>
  <w:style w:type="numbering" w:customStyle="1" w:styleId="Bezlisty22">
    <w:name w:val="Bez listy22"/>
    <w:next w:val="Bezlisty"/>
    <w:uiPriority w:val="99"/>
    <w:semiHidden/>
    <w:unhideWhenUsed/>
    <w:rsid w:val="00394872"/>
  </w:style>
  <w:style w:type="table" w:customStyle="1" w:styleId="Tabela-Siatka52">
    <w:name w:val="Tabela - Siatka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
    <w:name w:val="Tabela - Siatka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394872"/>
  </w:style>
  <w:style w:type="table" w:customStyle="1" w:styleId="Tabela-Siatka62">
    <w:name w:val="Tabela - Siatka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
    <w:name w:val="Tabela - Siatka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
    <w:name w:val="Tabela - Siatka3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94872"/>
  </w:style>
  <w:style w:type="paragraph" w:customStyle="1" w:styleId="Tretekstu">
    <w:name w:val="Treść tekstu"/>
    <w:basedOn w:val="Normalny"/>
    <w:uiPriority w:val="99"/>
    <w:rsid w:val="00394872"/>
    <w:pPr>
      <w:suppressAutoHyphens/>
      <w:spacing w:after="0" w:line="360" w:lineRule="auto"/>
      <w:jc w:val="both"/>
    </w:pPr>
    <w:rPr>
      <w:rFonts w:ascii="Arial" w:eastAsia="Times New Roman" w:hAnsi="Arial" w:cs="Arial"/>
      <w:szCs w:val="24"/>
      <w:lang w:eastAsia="pl-PL"/>
    </w:rPr>
  </w:style>
  <w:style w:type="numbering" w:customStyle="1" w:styleId="Bezlisty6">
    <w:name w:val="Bez listy6"/>
    <w:next w:val="Bezlisty"/>
    <w:uiPriority w:val="99"/>
    <w:semiHidden/>
    <w:unhideWhenUsed/>
    <w:rsid w:val="00394872"/>
  </w:style>
  <w:style w:type="table" w:customStyle="1" w:styleId="Tabela-Siatka9">
    <w:name w:val="Tabela - Siatka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
    <w:name w:val="Tabela - Siatka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94872"/>
  </w:style>
  <w:style w:type="numbering" w:customStyle="1" w:styleId="Bezlisty23">
    <w:name w:val="Bez listy23"/>
    <w:next w:val="Bezlisty"/>
    <w:uiPriority w:val="99"/>
    <w:semiHidden/>
    <w:unhideWhenUsed/>
    <w:rsid w:val="00394872"/>
  </w:style>
  <w:style w:type="table" w:customStyle="1" w:styleId="Tabela-Siatka53">
    <w:name w:val="Tabela - Siatka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
    <w:name w:val="Tabela - Siatka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
    <w:name w:val="Tabela - Siatka3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
    <w:name w:val="Tabela - Siatka4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394872"/>
  </w:style>
  <w:style w:type="table" w:customStyle="1" w:styleId="Tabela-Siatka63">
    <w:name w:val="Tabela - Siatka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
    <w:name w:val="Tabela - Siatka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
    <w:name w:val="Tabela - Siatka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
    <w:name w:val="Tabela - Siatka3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
    <w:name w:val="Tabela - Siatka4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rsid w:val="00394872"/>
  </w:style>
  <w:style w:type="character" w:customStyle="1" w:styleId="kwotadodatnia">
    <w:name w:val="kwotadodatnia"/>
    <w:rsid w:val="00394872"/>
  </w:style>
  <w:style w:type="paragraph" w:styleId="Podtytu">
    <w:name w:val="Subtitle"/>
    <w:basedOn w:val="Normalny"/>
    <w:next w:val="Tekstpodstawowy"/>
    <w:link w:val="PodtytuZnak"/>
    <w:qFormat/>
    <w:rsid w:val="00394872"/>
    <w:pPr>
      <w:suppressAutoHyphens/>
      <w:overflowPunct w:val="0"/>
      <w:autoSpaceDE w:val="0"/>
      <w:spacing w:after="0" w:line="360" w:lineRule="auto"/>
      <w:jc w:val="center"/>
      <w:textAlignment w:val="baseline"/>
    </w:pPr>
    <w:rPr>
      <w:rFonts w:ascii="Times New Roman" w:eastAsia="Times New Roman" w:hAnsi="Times New Roman" w:cs="Times New Roman"/>
      <w:b/>
      <w:sz w:val="28"/>
      <w:szCs w:val="20"/>
      <w:u w:val="single"/>
      <w:lang w:val="x-none" w:eastAsia="ar-SA"/>
    </w:rPr>
  </w:style>
  <w:style w:type="character" w:customStyle="1" w:styleId="PodtytuZnak">
    <w:name w:val="Podtytuł Znak"/>
    <w:basedOn w:val="Domylnaczcionkaakapitu"/>
    <w:link w:val="Podtytu"/>
    <w:rsid w:val="00394872"/>
    <w:rPr>
      <w:rFonts w:ascii="Times New Roman" w:eastAsia="Times New Roman" w:hAnsi="Times New Roman" w:cs="Times New Roman"/>
      <w:b/>
      <w:sz w:val="28"/>
      <w:szCs w:val="20"/>
      <w:u w:val="single"/>
      <w:lang w:val="x-none" w:eastAsia="ar-SA"/>
    </w:rPr>
  </w:style>
  <w:style w:type="numbering" w:customStyle="1" w:styleId="Bezlisty7">
    <w:name w:val="Bez listy7"/>
    <w:next w:val="Bezlisty"/>
    <w:uiPriority w:val="99"/>
    <w:semiHidden/>
    <w:unhideWhenUsed/>
    <w:rsid w:val="00394872"/>
  </w:style>
  <w:style w:type="table" w:customStyle="1" w:styleId="Tabela-Siatka10">
    <w:name w:val="Tabela - Siatka1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394872"/>
  </w:style>
  <w:style w:type="numbering" w:customStyle="1" w:styleId="Bezlisty24">
    <w:name w:val="Bez listy24"/>
    <w:next w:val="Bezlisty"/>
    <w:uiPriority w:val="99"/>
    <w:semiHidden/>
    <w:unhideWhenUsed/>
    <w:rsid w:val="00394872"/>
  </w:style>
  <w:style w:type="table" w:customStyle="1" w:styleId="Tabela-Siatka54">
    <w:name w:val="Tabela - Siatka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
    <w:name w:val="Tabela - Siatka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
    <w:name w:val="Tabela - Siatka3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
    <w:name w:val="Tabela - Siatka4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
    <w:name w:val="Bez listy34"/>
    <w:next w:val="Bezlisty"/>
    <w:uiPriority w:val="99"/>
    <w:semiHidden/>
    <w:unhideWhenUsed/>
    <w:rsid w:val="00394872"/>
  </w:style>
  <w:style w:type="table" w:customStyle="1" w:styleId="Tabela-Siatka64">
    <w:name w:val="Tabela - Siatka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
    <w:name w:val="Tabela - Siatka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
    <w:name w:val="Tabela - Siatka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
    <w:name w:val="Tabela - Siatka3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
    <w:name w:val="Tabela - Siatka4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394872"/>
  </w:style>
  <w:style w:type="numbering" w:customStyle="1" w:styleId="Bezlisty8">
    <w:name w:val="Bez listy8"/>
    <w:next w:val="Bezlisty"/>
    <w:uiPriority w:val="99"/>
    <w:semiHidden/>
    <w:unhideWhenUsed/>
    <w:rsid w:val="00394872"/>
  </w:style>
  <w:style w:type="table" w:customStyle="1" w:styleId="Tabela-Siatka17">
    <w:name w:val="Tabela - Siatka17"/>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394872"/>
  </w:style>
  <w:style w:type="numbering" w:customStyle="1" w:styleId="Bezlisty25">
    <w:name w:val="Bez listy25"/>
    <w:next w:val="Bezlisty"/>
    <w:uiPriority w:val="99"/>
    <w:semiHidden/>
    <w:unhideWhenUsed/>
    <w:rsid w:val="00394872"/>
  </w:style>
  <w:style w:type="table" w:customStyle="1" w:styleId="Tabela-Siatka55">
    <w:name w:val="Tabela - Siatka5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
    <w:name w:val="Tabela - Siatka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
    <w:name w:val="Tabela - Siatka3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
    <w:name w:val="Tabela - Siatka4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
    <w:name w:val="Bez listy35"/>
    <w:next w:val="Bezlisty"/>
    <w:uiPriority w:val="99"/>
    <w:semiHidden/>
    <w:unhideWhenUsed/>
    <w:rsid w:val="00394872"/>
  </w:style>
  <w:style w:type="table" w:customStyle="1" w:styleId="Tabela-Siatka65">
    <w:name w:val="Tabela - Siatka6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
    <w:name w:val="Tabela - Siatka1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
    <w:name w:val="Tabela - Siatka2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
    <w:name w:val="Tabela - Siatka3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
    <w:name w:val="Tabela - Siatka42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394872"/>
  </w:style>
  <w:style w:type="numbering" w:customStyle="1" w:styleId="Bezlisty9">
    <w:name w:val="Bez listy9"/>
    <w:next w:val="Bezlisty"/>
    <w:uiPriority w:val="99"/>
    <w:semiHidden/>
    <w:unhideWhenUsed/>
    <w:rsid w:val="00394872"/>
  </w:style>
  <w:style w:type="table" w:customStyle="1" w:styleId="Tabela-Siatka19">
    <w:name w:val="Tabela - Siatka19"/>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
    <w:name w:val="Tabela - Siatka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394872"/>
  </w:style>
  <w:style w:type="numbering" w:customStyle="1" w:styleId="Bezlisty26">
    <w:name w:val="Bez listy26"/>
    <w:next w:val="Bezlisty"/>
    <w:uiPriority w:val="99"/>
    <w:semiHidden/>
    <w:unhideWhenUsed/>
    <w:rsid w:val="00394872"/>
  </w:style>
  <w:style w:type="table" w:customStyle="1" w:styleId="Tabela-Siatka56">
    <w:name w:val="Tabela - Siatka5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
    <w:name w:val="Tabela - Siatka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
    <w:name w:val="Tabela - Siatka3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
    <w:name w:val="Tabela - Siatka4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
    <w:name w:val="Bez listy36"/>
    <w:next w:val="Bezlisty"/>
    <w:uiPriority w:val="99"/>
    <w:semiHidden/>
    <w:unhideWhenUsed/>
    <w:rsid w:val="00394872"/>
  </w:style>
  <w:style w:type="table" w:customStyle="1" w:styleId="Tabela-Siatka66">
    <w:name w:val="Tabela - Siatka66"/>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
    <w:name w:val="Tabela - Siatka1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
    <w:name w:val="Tabela - Siatka2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
    <w:name w:val="Tabela - Siatka3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
    <w:name w:val="Tabela - Siatka42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unhideWhenUsed/>
    <w:rsid w:val="00394872"/>
  </w:style>
  <w:style w:type="table" w:customStyle="1" w:styleId="Tabela-Siatka20">
    <w:name w:val="Tabela - Siatka2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
    <w:name w:val="Tabela - Siatka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394872"/>
  </w:style>
  <w:style w:type="numbering" w:customStyle="1" w:styleId="Bezlisty27">
    <w:name w:val="Bez listy27"/>
    <w:next w:val="Bezlisty"/>
    <w:uiPriority w:val="99"/>
    <w:semiHidden/>
    <w:unhideWhenUsed/>
    <w:rsid w:val="00394872"/>
  </w:style>
  <w:style w:type="table" w:customStyle="1" w:styleId="Tabela-Siatka57">
    <w:name w:val="Tabela - Siatka5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
    <w:name w:val="Tabela - Siatka1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
    <w:name w:val="Tabela - Siatka3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
    <w:name w:val="Tabela - Siatka4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
    <w:name w:val="Bez listy37"/>
    <w:next w:val="Bezlisty"/>
    <w:uiPriority w:val="99"/>
    <w:semiHidden/>
    <w:unhideWhenUsed/>
    <w:rsid w:val="00394872"/>
  </w:style>
  <w:style w:type="table" w:customStyle="1" w:styleId="Tabela-Siatka67">
    <w:name w:val="Tabela - Siatka67"/>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
    <w:name w:val="Tabela - Siatka1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
    <w:name w:val="Tabela - Siatka2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
    <w:name w:val="Tabela - Siatka3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
    <w:name w:val="Tabela - Siatka42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394872"/>
  </w:style>
  <w:style w:type="numbering" w:customStyle="1" w:styleId="Bezlisty19">
    <w:name w:val="Bez listy19"/>
    <w:next w:val="Bezlisty"/>
    <w:uiPriority w:val="99"/>
    <w:semiHidden/>
    <w:unhideWhenUsed/>
    <w:rsid w:val="00394872"/>
  </w:style>
  <w:style w:type="paragraph" w:styleId="Zwykytekst">
    <w:name w:val="Plain Text"/>
    <w:basedOn w:val="Normalny"/>
    <w:link w:val="ZwykytekstZnak"/>
    <w:uiPriority w:val="99"/>
    <w:unhideWhenUsed/>
    <w:rsid w:val="00394872"/>
    <w:pPr>
      <w:spacing w:after="0" w:line="360" w:lineRule="auto"/>
      <w:jc w:val="both"/>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394872"/>
    <w:rPr>
      <w:rFonts w:ascii="Consolas" w:eastAsia="Calibri" w:hAnsi="Consolas" w:cs="Times New Roman"/>
      <w:sz w:val="21"/>
      <w:szCs w:val="21"/>
      <w:lang w:val="x-none"/>
    </w:rPr>
  </w:style>
  <w:style w:type="numbering" w:customStyle="1" w:styleId="Bezlisty20">
    <w:name w:val="Bez listy20"/>
    <w:next w:val="Bezlisty"/>
    <w:uiPriority w:val="99"/>
    <w:semiHidden/>
    <w:unhideWhenUsed/>
    <w:rsid w:val="00394872"/>
  </w:style>
  <w:style w:type="table" w:customStyle="1" w:styleId="Tabela-Siatka30">
    <w:name w:val="Tabela - Siatka3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
    <w:name w:val="Tabela - Siatka119"/>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
    <w:name w:val="Bez listy110"/>
    <w:next w:val="Bezlisty"/>
    <w:uiPriority w:val="99"/>
    <w:semiHidden/>
    <w:unhideWhenUsed/>
    <w:rsid w:val="00394872"/>
  </w:style>
  <w:style w:type="numbering" w:customStyle="1" w:styleId="Bezlisty28">
    <w:name w:val="Bez listy28"/>
    <w:next w:val="Bezlisty"/>
    <w:uiPriority w:val="99"/>
    <w:semiHidden/>
    <w:unhideWhenUsed/>
    <w:rsid w:val="00394872"/>
  </w:style>
  <w:style w:type="table" w:customStyle="1" w:styleId="Tabela-Siatka58">
    <w:name w:val="Tabela - Siatka5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
    <w:name w:val="Tabela - Siatka1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
    <w:name w:val="Tabela - Siatka3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
    <w:name w:val="Tabela - Siatka41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
    <w:name w:val="Bez listy38"/>
    <w:next w:val="Bezlisty"/>
    <w:uiPriority w:val="99"/>
    <w:semiHidden/>
    <w:unhideWhenUsed/>
    <w:rsid w:val="00394872"/>
  </w:style>
  <w:style w:type="table" w:customStyle="1" w:styleId="Tabela-Siatka68">
    <w:name w:val="Tabela - Siatka68"/>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
    <w:name w:val="Tabela - Siatka1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
    <w:name w:val="Tabela - Siatka2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
    <w:name w:val="Tabela - Siatka3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
    <w:name w:val="Tabela - Siatka428"/>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394872"/>
  </w:style>
  <w:style w:type="table" w:customStyle="1" w:styleId="Tabela-Siatka71">
    <w:name w:val="Tabela - Siatka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
    <w:name w:val="Tabela - Siatka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
    <w:name w:val="Tabela - Siatka4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394872"/>
  </w:style>
  <w:style w:type="numbering" w:customStyle="1" w:styleId="Bezlisty211">
    <w:name w:val="Bez listy211"/>
    <w:next w:val="Bezlisty"/>
    <w:uiPriority w:val="99"/>
    <w:semiHidden/>
    <w:unhideWhenUsed/>
    <w:rsid w:val="00394872"/>
  </w:style>
  <w:style w:type="table" w:customStyle="1" w:styleId="Tabela-Siatka511">
    <w:name w:val="Tabela - Siatka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
    <w:name w:val="Tabela - Siatka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
    <w:name w:val="Tabela - Siatka3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
    <w:name w:val="Tabela - Siatka4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
    <w:name w:val="Bez listy311"/>
    <w:next w:val="Bezlisty"/>
    <w:uiPriority w:val="99"/>
    <w:semiHidden/>
    <w:unhideWhenUsed/>
    <w:rsid w:val="00394872"/>
  </w:style>
  <w:style w:type="table" w:customStyle="1" w:styleId="Tabela-Siatka611">
    <w:name w:val="Tabela - Siatka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
    <w:name w:val="Tabela - Siatka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
    <w:name w:val="Tabela - Siatka3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
    <w:name w:val="Tabela - Siatka4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94872"/>
  </w:style>
  <w:style w:type="table" w:customStyle="1" w:styleId="Tabela-Siatka81">
    <w:name w:val="Tabela - Siatka8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
    <w:name w:val="Tabela - Siatka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
    <w:name w:val="Tabela - Siatka4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94872"/>
  </w:style>
  <w:style w:type="numbering" w:customStyle="1" w:styleId="Bezlisty221">
    <w:name w:val="Bez listy221"/>
    <w:next w:val="Bezlisty"/>
    <w:uiPriority w:val="99"/>
    <w:semiHidden/>
    <w:unhideWhenUsed/>
    <w:rsid w:val="00394872"/>
  </w:style>
  <w:style w:type="table" w:customStyle="1" w:styleId="Tabela-Siatka521">
    <w:name w:val="Tabela - Siatka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
    <w:name w:val="Tabela - Siatka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
    <w:name w:val="Tabela - Siatka3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
    <w:name w:val="Tabela - Siatka4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uiPriority w:val="99"/>
    <w:semiHidden/>
    <w:unhideWhenUsed/>
    <w:rsid w:val="00394872"/>
  </w:style>
  <w:style w:type="table" w:customStyle="1" w:styleId="Tabela-Siatka621">
    <w:name w:val="Tabela - Siatka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
    <w:name w:val="Tabela - Siatka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
    <w:name w:val="Tabela - Siatka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
    <w:name w:val="Tabela - Siatka3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
    <w:name w:val="Tabela - Siatka4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
    <w:name w:val="Bez listy411"/>
    <w:next w:val="Bezlisty"/>
    <w:uiPriority w:val="99"/>
    <w:semiHidden/>
    <w:unhideWhenUsed/>
    <w:rsid w:val="00394872"/>
  </w:style>
  <w:style w:type="numbering" w:customStyle="1" w:styleId="Bezlisty61">
    <w:name w:val="Bez listy61"/>
    <w:next w:val="Bezlisty"/>
    <w:uiPriority w:val="99"/>
    <w:semiHidden/>
    <w:unhideWhenUsed/>
    <w:rsid w:val="00394872"/>
  </w:style>
  <w:style w:type="table" w:customStyle="1" w:styleId="Tabela-Siatka91">
    <w:name w:val="Tabela - Siatka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
    <w:name w:val="Tabela - Siatka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
    <w:name w:val="Tabela - Siatka4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394872"/>
  </w:style>
  <w:style w:type="numbering" w:customStyle="1" w:styleId="Bezlisty231">
    <w:name w:val="Bez listy231"/>
    <w:next w:val="Bezlisty"/>
    <w:uiPriority w:val="99"/>
    <w:semiHidden/>
    <w:unhideWhenUsed/>
    <w:rsid w:val="00394872"/>
  </w:style>
  <w:style w:type="table" w:customStyle="1" w:styleId="Tabela-Siatka531">
    <w:name w:val="Tabela - Siatka5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
    <w:name w:val="Tabela - Siatka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
    <w:name w:val="Tabela - Siatka3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
    <w:name w:val="Tabela - Siatka4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
    <w:name w:val="Bez listy331"/>
    <w:next w:val="Bezlisty"/>
    <w:uiPriority w:val="99"/>
    <w:semiHidden/>
    <w:unhideWhenUsed/>
    <w:rsid w:val="00394872"/>
  </w:style>
  <w:style w:type="table" w:customStyle="1" w:styleId="Tabela-Siatka631">
    <w:name w:val="Tabela - Siatka63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
    <w:name w:val="Tabela - Siatka1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
    <w:name w:val="Tabela - Siatka2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
    <w:name w:val="Tabela - Siatka3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
    <w:name w:val="Tabela - Siatka42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394872"/>
  </w:style>
  <w:style w:type="table" w:customStyle="1" w:styleId="Tabela-Siatka101">
    <w:name w:val="Tabela - Siatka1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
    <w:name w:val="Tabela - Siatka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
    <w:name w:val="Tabela - Siatka4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394872"/>
  </w:style>
  <w:style w:type="numbering" w:customStyle="1" w:styleId="Bezlisty241">
    <w:name w:val="Bez listy241"/>
    <w:next w:val="Bezlisty"/>
    <w:uiPriority w:val="99"/>
    <w:semiHidden/>
    <w:unhideWhenUsed/>
    <w:rsid w:val="00394872"/>
  </w:style>
  <w:style w:type="table" w:customStyle="1" w:styleId="Tabela-Siatka541">
    <w:name w:val="Tabela - Siatka5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
    <w:name w:val="Tabela - Siatka1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
    <w:name w:val="Tabela - Siatka3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
    <w:name w:val="Tabela - Siatka41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
    <w:name w:val="Bez listy341"/>
    <w:next w:val="Bezlisty"/>
    <w:uiPriority w:val="99"/>
    <w:semiHidden/>
    <w:unhideWhenUsed/>
    <w:rsid w:val="00394872"/>
  </w:style>
  <w:style w:type="table" w:customStyle="1" w:styleId="Tabela-Siatka641">
    <w:name w:val="Tabela - Siatka64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
    <w:name w:val="Tabela - Siatka1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
    <w:name w:val="Tabela - Siatka2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
    <w:name w:val="Tabela - Siatka3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
    <w:name w:val="Tabela - Siatka424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
    <w:name w:val="Bez listy421"/>
    <w:next w:val="Bezlisty"/>
    <w:uiPriority w:val="99"/>
    <w:semiHidden/>
    <w:unhideWhenUsed/>
    <w:rsid w:val="00394872"/>
  </w:style>
  <w:style w:type="numbering" w:customStyle="1" w:styleId="Bezlisty81">
    <w:name w:val="Bez listy81"/>
    <w:next w:val="Bezlisty"/>
    <w:uiPriority w:val="99"/>
    <w:semiHidden/>
    <w:unhideWhenUsed/>
    <w:rsid w:val="00394872"/>
  </w:style>
  <w:style w:type="table" w:customStyle="1" w:styleId="Tabela-Siatka171">
    <w:name w:val="Tabela - Siatka17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
    <w:name w:val="Tabela - Siatka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
    <w:name w:val="Tabela - Siatka4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394872"/>
  </w:style>
  <w:style w:type="numbering" w:customStyle="1" w:styleId="Bezlisty251">
    <w:name w:val="Bez listy251"/>
    <w:next w:val="Bezlisty"/>
    <w:uiPriority w:val="99"/>
    <w:semiHidden/>
    <w:unhideWhenUsed/>
    <w:rsid w:val="00394872"/>
  </w:style>
  <w:style w:type="table" w:customStyle="1" w:styleId="Tabela-Siatka551">
    <w:name w:val="Tabela - Siatka5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
    <w:name w:val="Tabela - Siatka1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
    <w:name w:val="Tabela - Siatka3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
    <w:name w:val="Tabela - Siatka41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
    <w:name w:val="Bez listy351"/>
    <w:next w:val="Bezlisty"/>
    <w:uiPriority w:val="99"/>
    <w:semiHidden/>
    <w:unhideWhenUsed/>
    <w:rsid w:val="00394872"/>
  </w:style>
  <w:style w:type="table" w:customStyle="1" w:styleId="Tabela-Siatka651">
    <w:name w:val="Tabela - Siatka65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
    <w:name w:val="Tabela - Siatka1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
    <w:name w:val="Tabela - Siatka2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
    <w:name w:val="Tabela - Siatka3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
    <w:name w:val="Tabela - Siatka425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
    <w:name w:val="Bez listy431"/>
    <w:next w:val="Bezlisty"/>
    <w:uiPriority w:val="99"/>
    <w:semiHidden/>
    <w:unhideWhenUsed/>
    <w:rsid w:val="00394872"/>
  </w:style>
  <w:style w:type="numbering" w:customStyle="1" w:styleId="Bezlisty91">
    <w:name w:val="Bez listy91"/>
    <w:next w:val="Bezlisty"/>
    <w:uiPriority w:val="99"/>
    <w:semiHidden/>
    <w:unhideWhenUsed/>
    <w:rsid w:val="00394872"/>
  </w:style>
  <w:style w:type="table" w:customStyle="1" w:styleId="Tabela-Siatka191">
    <w:name w:val="Tabela - Siatka19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
    <w:name w:val="Tabela - Siatka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
    <w:name w:val="Bez listy161"/>
    <w:next w:val="Bezlisty"/>
    <w:uiPriority w:val="99"/>
    <w:semiHidden/>
    <w:unhideWhenUsed/>
    <w:rsid w:val="00394872"/>
  </w:style>
  <w:style w:type="numbering" w:customStyle="1" w:styleId="Bezlisty261">
    <w:name w:val="Bez listy261"/>
    <w:next w:val="Bezlisty"/>
    <w:uiPriority w:val="99"/>
    <w:semiHidden/>
    <w:unhideWhenUsed/>
    <w:rsid w:val="00394872"/>
  </w:style>
  <w:style w:type="table" w:customStyle="1" w:styleId="Tabela-Siatka561">
    <w:name w:val="Tabela - Siatka5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
    <w:name w:val="Tabela - Siatka1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
    <w:name w:val="Tabela - Siatka3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
    <w:name w:val="Tabela - Siatka41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
    <w:name w:val="Bez listy361"/>
    <w:next w:val="Bezlisty"/>
    <w:uiPriority w:val="99"/>
    <w:semiHidden/>
    <w:unhideWhenUsed/>
    <w:rsid w:val="00394872"/>
  </w:style>
  <w:style w:type="table" w:customStyle="1" w:styleId="Tabela-Siatka661">
    <w:name w:val="Tabela - Siatka66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
    <w:name w:val="Tabela - Siatka1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
    <w:name w:val="Tabela - Siatka2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
    <w:name w:val="Tabela - Siatka3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
    <w:name w:val="Tabela - Siatka426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
    <w:name w:val="Bez listy101"/>
    <w:next w:val="Bezlisty"/>
    <w:uiPriority w:val="99"/>
    <w:semiHidden/>
    <w:unhideWhenUsed/>
    <w:rsid w:val="00394872"/>
  </w:style>
  <w:style w:type="table" w:customStyle="1" w:styleId="Tabela-Siatka201">
    <w:name w:val="Tabela - Siatka2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
    <w:name w:val="Tabela - Siatka1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
    <w:name w:val="Tabela - Siatka4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
    <w:name w:val="Bez listy171"/>
    <w:next w:val="Bezlisty"/>
    <w:uiPriority w:val="99"/>
    <w:semiHidden/>
    <w:unhideWhenUsed/>
    <w:rsid w:val="00394872"/>
  </w:style>
  <w:style w:type="numbering" w:customStyle="1" w:styleId="Bezlisty271">
    <w:name w:val="Bez listy271"/>
    <w:next w:val="Bezlisty"/>
    <w:uiPriority w:val="99"/>
    <w:semiHidden/>
    <w:unhideWhenUsed/>
    <w:rsid w:val="00394872"/>
  </w:style>
  <w:style w:type="table" w:customStyle="1" w:styleId="Tabela-Siatka571">
    <w:name w:val="Tabela - Siatka5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
    <w:name w:val="Tabela - Siatka1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
    <w:name w:val="Tabela - Siatka3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
    <w:name w:val="Tabela - Siatka41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
    <w:name w:val="Bez listy371"/>
    <w:next w:val="Bezlisty"/>
    <w:uiPriority w:val="99"/>
    <w:semiHidden/>
    <w:unhideWhenUsed/>
    <w:rsid w:val="00394872"/>
  </w:style>
  <w:style w:type="table" w:customStyle="1" w:styleId="Tabela-Siatka671">
    <w:name w:val="Tabela - Siatka67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
    <w:name w:val="Tabela - Siatka1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
    <w:name w:val="Tabela - Siatka2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
    <w:name w:val="Tabela - Siatka3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
    <w:name w:val="Tabela - Siatka427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
    <w:name w:val="Bez listy181"/>
    <w:next w:val="Bezlisty"/>
    <w:uiPriority w:val="99"/>
    <w:semiHidden/>
    <w:unhideWhenUsed/>
    <w:rsid w:val="00394872"/>
  </w:style>
  <w:style w:type="numbering" w:customStyle="1" w:styleId="Bezlisty191">
    <w:name w:val="Bez listy191"/>
    <w:next w:val="Bezlisty"/>
    <w:uiPriority w:val="99"/>
    <w:semiHidden/>
    <w:unhideWhenUsed/>
    <w:rsid w:val="00394872"/>
  </w:style>
  <w:style w:type="numbering" w:customStyle="1" w:styleId="Bezlisty29">
    <w:name w:val="Bez listy29"/>
    <w:next w:val="Bezlisty"/>
    <w:uiPriority w:val="99"/>
    <w:semiHidden/>
    <w:unhideWhenUsed/>
    <w:rsid w:val="00394872"/>
  </w:style>
  <w:style w:type="table" w:customStyle="1" w:styleId="Tabela-Siatka40">
    <w:name w:val="Tabela - Siatka4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
    <w:name w:val="Tabela - Siatka12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
    <w:name w:val="Tabela - Siatka3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
    <w:name w:val="Tabela - Siatka41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394872"/>
  </w:style>
  <w:style w:type="numbering" w:customStyle="1" w:styleId="Bezlisty210">
    <w:name w:val="Bez listy210"/>
    <w:next w:val="Bezlisty"/>
    <w:uiPriority w:val="99"/>
    <w:semiHidden/>
    <w:unhideWhenUsed/>
    <w:rsid w:val="00394872"/>
  </w:style>
  <w:style w:type="table" w:customStyle="1" w:styleId="Tabela-Siatka59">
    <w:name w:val="Tabela - Siatka5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
    <w:name w:val="Tabela - Siatka1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
    <w:name w:val="Tabela - Siatka3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
    <w:name w:val="Tabela - Siatka41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
    <w:name w:val="Bez listy39"/>
    <w:next w:val="Bezlisty"/>
    <w:uiPriority w:val="99"/>
    <w:semiHidden/>
    <w:unhideWhenUsed/>
    <w:rsid w:val="00394872"/>
  </w:style>
  <w:style w:type="table" w:customStyle="1" w:styleId="Tabela-Siatka69">
    <w:name w:val="Tabela - Siatka69"/>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
    <w:name w:val="Tabela - Siatka1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
    <w:name w:val="Tabela - Siatka2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
    <w:name w:val="Tabela - Siatka3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
    <w:name w:val="Tabela - Siatka429"/>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394872"/>
  </w:style>
  <w:style w:type="table" w:customStyle="1" w:styleId="Tabela-Siatka72">
    <w:name w:val="Tabela - Siatka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
    <w:name w:val="Tabela - Siatka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
    <w:name w:val="Tabela - Siatka3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
    <w:name w:val="Tabela - Siatka4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394872"/>
  </w:style>
  <w:style w:type="numbering" w:customStyle="1" w:styleId="Bezlisty212">
    <w:name w:val="Bez listy212"/>
    <w:next w:val="Bezlisty"/>
    <w:uiPriority w:val="99"/>
    <w:semiHidden/>
    <w:unhideWhenUsed/>
    <w:rsid w:val="00394872"/>
  </w:style>
  <w:style w:type="table" w:customStyle="1" w:styleId="Tabela-Siatka512">
    <w:name w:val="Tabela - Siatka5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
    <w:name w:val="Tabela - Siatka1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
    <w:name w:val="Tabela - Siatka3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
    <w:name w:val="Tabela - Siatka41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
    <w:name w:val="Bez listy312"/>
    <w:next w:val="Bezlisty"/>
    <w:uiPriority w:val="99"/>
    <w:semiHidden/>
    <w:unhideWhenUsed/>
    <w:rsid w:val="00394872"/>
  </w:style>
  <w:style w:type="table" w:customStyle="1" w:styleId="Tabela-Siatka612">
    <w:name w:val="Tabela - Siatka61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
    <w:name w:val="Tabela - Siatka1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
    <w:name w:val="Tabela - Siatka2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
    <w:name w:val="Tabela - Siatka3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
    <w:name w:val="Tabela - Siatka421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394872"/>
  </w:style>
  <w:style w:type="table" w:customStyle="1" w:styleId="Tabela-Siatka82">
    <w:name w:val="Tabela - Siatka8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
    <w:name w:val="Tabela - Siatka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
    <w:name w:val="Tabela - Siatka3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
    <w:name w:val="Tabela - Siatka4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394872"/>
  </w:style>
  <w:style w:type="numbering" w:customStyle="1" w:styleId="Bezlisty222">
    <w:name w:val="Bez listy222"/>
    <w:next w:val="Bezlisty"/>
    <w:uiPriority w:val="99"/>
    <w:semiHidden/>
    <w:unhideWhenUsed/>
    <w:rsid w:val="00394872"/>
  </w:style>
  <w:style w:type="table" w:customStyle="1" w:styleId="Tabela-Siatka522">
    <w:name w:val="Tabela - Siatka5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
    <w:name w:val="Tabela - Siatka1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
    <w:name w:val="Tabela - Siatka2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
    <w:name w:val="Tabela - Siatka3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
    <w:name w:val="Tabela - Siatka41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
    <w:name w:val="Bez listy322"/>
    <w:next w:val="Bezlisty"/>
    <w:uiPriority w:val="99"/>
    <w:semiHidden/>
    <w:unhideWhenUsed/>
    <w:rsid w:val="00394872"/>
  </w:style>
  <w:style w:type="table" w:customStyle="1" w:styleId="Tabela-Siatka622">
    <w:name w:val="Tabela - Siatka62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
    <w:name w:val="Tabela - Siatka1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
    <w:name w:val="Tabela - Siatka2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
    <w:name w:val="Tabela - Siatka3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
    <w:name w:val="Tabela - Siatka422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
    <w:name w:val="Bez listy412"/>
    <w:next w:val="Bezlisty"/>
    <w:uiPriority w:val="99"/>
    <w:semiHidden/>
    <w:unhideWhenUsed/>
    <w:rsid w:val="00394872"/>
  </w:style>
  <w:style w:type="numbering" w:customStyle="1" w:styleId="Bezlisty62">
    <w:name w:val="Bez listy62"/>
    <w:next w:val="Bezlisty"/>
    <w:uiPriority w:val="99"/>
    <w:semiHidden/>
    <w:unhideWhenUsed/>
    <w:rsid w:val="00394872"/>
  </w:style>
  <w:style w:type="table" w:customStyle="1" w:styleId="Tabela-Siatka92">
    <w:name w:val="Tabela - Siatka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
    <w:name w:val="Tabela - Siatka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
    <w:name w:val="Tabela - Siatka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
    <w:name w:val="Tabela - Siatka3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
    <w:name w:val="Tabela - Siatka4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394872"/>
  </w:style>
  <w:style w:type="numbering" w:customStyle="1" w:styleId="Bezlisty232">
    <w:name w:val="Bez listy232"/>
    <w:next w:val="Bezlisty"/>
    <w:uiPriority w:val="99"/>
    <w:semiHidden/>
    <w:unhideWhenUsed/>
    <w:rsid w:val="00394872"/>
  </w:style>
  <w:style w:type="table" w:customStyle="1" w:styleId="Tabela-Siatka532">
    <w:name w:val="Tabela - Siatka5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
    <w:name w:val="Tabela - Siatka1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
    <w:name w:val="Tabela - Siatka2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
    <w:name w:val="Tabela - Siatka3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
    <w:name w:val="Tabela - Siatka41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uiPriority w:val="99"/>
    <w:semiHidden/>
    <w:unhideWhenUsed/>
    <w:rsid w:val="00394872"/>
  </w:style>
  <w:style w:type="table" w:customStyle="1" w:styleId="Tabela-Siatka632">
    <w:name w:val="Tabela - Siatka63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
    <w:name w:val="Tabela - Siatka1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
    <w:name w:val="Tabela - Siatka2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
    <w:name w:val="Tabela - Siatka3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
    <w:name w:val="Tabela - Siatka423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394872"/>
  </w:style>
  <w:style w:type="table" w:customStyle="1" w:styleId="Tabela-Siatka102">
    <w:name w:val="Tabela - Siatka1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
    <w:name w:val="Tabela - Siatka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
    <w:name w:val="Tabela - Siatka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
    <w:name w:val="Tabela - Siatka3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
    <w:name w:val="Tabela - Siatka4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394872"/>
  </w:style>
  <w:style w:type="numbering" w:customStyle="1" w:styleId="Bezlisty242">
    <w:name w:val="Bez listy242"/>
    <w:next w:val="Bezlisty"/>
    <w:uiPriority w:val="99"/>
    <w:semiHidden/>
    <w:unhideWhenUsed/>
    <w:rsid w:val="00394872"/>
  </w:style>
  <w:style w:type="table" w:customStyle="1" w:styleId="Tabela-Siatka542">
    <w:name w:val="Tabela - Siatka5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
    <w:name w:val="Tabela - Siatka1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
    <w:name w:val="Tabela - Siatka2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
    <w:name w:val="Tabela - Siatka3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
    <w:name w:val="Tabela - Siatka41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
    <w:name w:val="Bez listy342"/>
    <w:next w:val="Bezlisty"/>
    <w:uiPriority w:val="99"/>
    <w:semiHidden/>
    <w:unhideWhenUsed/>
    <w:rsid w:val="00394872"/>
  </w:style>
  <w:style w:type="table" w:customStyle="1" w:styleId="Tabela-Siatka642">
    <w:name w:val="Tabela - Siatka64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
    <w:name w:val="Tabela - Siatka1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
    <w:name w:val="Tabela - Siatka2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
    <w:name w:val="Tabela - Siatka3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
    <w:name w:val="Tabela - Siatka424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
    <w:name w:val="Bez listy422"/>
    <w:next w:val="Bezlisty"/>
    <w:uiPriority w:val="99"/>
    <w:semiHidden/>
    <w:unhideWhenUsed/>
    <w:rsid w:val="00394872"/>
  </w:style>
  <w:style w:type="numbering" w:customStyle="1" w:styleId="Bezlisty82">
    <w:name w:val="Bez listy82"/>
    <w:next w:val="Bezlisty"/>
    <w:uiPriority w:val="99"/>
    <w:semiHidden/>
    <w:unhideWhenUsed/>
    <w:rsid w:val="00394872"/>
  </w:style>
  <w:style w:type="table" w:customStyle="1" w:styleId="Tabela-Siatka172">
    <w:name w:val="Tabela - Siatka17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
    <w:name w:val="Tabela - Siatka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
    <w:name w:val="Tabela - Siatka3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
    <w:name w:val="Tabela - Siatka4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
    <w:name w:val="Bez listy152"/>
    <w:next w:val="Bezlisty"/>
    <w:uiPriority w:val="99"/>
    <w:semiHidden/>
    <w:unhideWhenUsed/>
    <w:rsid w:val="00394872"/>
  </w:style>
  <w:style w:type="numbering" w:customStyle="1" w:styleId="Bezlisty252">
    <w:name w:val="Bez listy252"/>
    <w:next w:val="Bezlisty"/>
    <w:uiPriority w:val="99"/>
    <w:semiHidden/>
    <w:unhideWhenUsed/>
    <w:rsid w:val="00394872"/>
  </w:style>
  <w:style w:type="table" w:customStyle="1" w:styleId="Tabela-Siatka552">
    <w:name w:val="Tabela - Siatka5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
    <w:name w:val="Tabela - Siatka1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
    <w:name w:val="Tabela - Siatka2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
    <w:name w:val="Tabela - Siatka3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
    <w:name w:val="Tabela - Siatka41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
    <w:name w:val="Bez listy352"/>
    <w:next w:val="Bezlisty"/>
    <w:uiPriority w:val="99"/>
    <w:semiHidden/>
    <w:unhideWhenUsed/>
    <w:rsid w:val="00394872"/>
  </w:style>
  <w:style w:type="table" w:customStyle="1" w:styleId="Tabela-Siatka652">
    <w:name w:val="Tabela - Siatka65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
    <w:name w:val="Tabela - Siatka1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
    <w:name w:val="Tabela - Siatka2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
    <w:name w:val="Tabela - Siatka3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
    <w:name w:val="Tabela - Siatka425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
    <w:name w:val="Bez listy432"/>
    <w:next w:val="Bezlisty"/>
    <w:uiPriority w:val="99"/>
    <w:semiHidden/>
    <w:unhideWhenUsed/>
    <w:rsid w:val="00394872"/>
  </w:style>
  <w:style w:type="numbering" w:customStyle="1" w:styleId="Bezlisty92">
    <w:name w:val="Bez listy92"/>
    <w:next w:val="Bezlisty"/>
    <w:uiPriority w:val="99"/>
    <w:semiHidden/>
    <w:unhideWhenUsed/>
    <w:rsid w:val="00394872"/>
  </w:style>
  <w:style w:type="table" w:customStyle="1" w:styleId="Tabela-Siatka192">
    <w:name w:val="Tabela - Siatka19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
    <w:name w:val="Tabela - Siatka110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
    <w:name w:val="Tabela - Siatka2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
    <w:name w:val="Tabela - Siatka3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
    <w:name w:val="Bez listy162"/>
    <w:next w:val="Bezlisty"/>
    <w:uiPriority w:val="99"/>
    <w:semiHidden/>
    <w:unhideWhenUsed/>
    <w:rsid w:val="00394872"/>
  </w:style>
  <w:style w:type="numbering" w:customStyle="1" w:styleId="Bezlisty262">
    <w:name w:val="Bez listy262"/>
    <w:next w:val="Bezlisty"/>
    <w:uiPriority w:val="99"/>
    <w:semiHidden/>
    <w:unhideWhenUsed/>
    <w:rsid w:val="00394872"/>
  </w:style>
  <w:style w:type="table" w:customStyle="1" w:styleId="Tabela-Siatka562">
    <w:name w:val="Tabela - Siatka5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
    <w:name w:val="Tabela - Siatka1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
    <w:name w:val="Tabela - Siatka2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
    <w:name w:val="Tabela - Siatka3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
    <w:name w:val="Tabela - Siatka41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
    <w:name w:val="Bez listy362"/>
    <w:next w:val="Bezlisty"/>
    <w:uiPriority w:val="99"/>
    <w:semiHidden/>
    <w:unhideWhenUsed/>
    <w:rsid w:val="00394872"/>
  </w:style>
  <w:style w:type="table" w:customStyle="1" w:styleId="Tabela-Siatka662">
    <w:name w:val="Tabela - Siatka66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
    <w:name w:val="Tabela - Siatka1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
    <w:name w:val="Tabela - Siatka2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
    <w:name w:val="Tabela - Siatka3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
    <w:name w:val="Tabela - Siatka426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
    <w:name w:val="Bez listy102"/>
    <w:next w:val="Bezlisty"/>
    <w:uiPriority w:val="99"/>
    <w:semiHidden/>
    <w:unhideWhenUsed/>
    <w:rsid w:val="00394872"/>
  </w:style>
  <w:style w:type="table" w:customStyle="1" w:styleId="Tabela-Siatka202">
    <w:name w:val="Tabela - Siatka202"/>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
    <w:name w:val="Tabela - Siatka1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
    <w:name w:val="Tabela - Siatka2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
    <w:name w:val="Tabela - Siatka3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
    <w:name w:val="Tabela - Siatka49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
    <w:name w:val="Bez listy172"/>
    <w:next w:val="Bezlisty"/>
    <w:uiPriority w:val="99"/>
    <w:semiHidden/>
    <w:unhideWhenUsed/>
    <w:rsid w:val="00394872"/>
  </w:style>
  <w:style w:type="numbering" w:customStyle="1" w:styleId="Bezlisty272">
    <w:name w:val="Bez listy272"/>
    <w:next w:val="Bezlisty"/>
    <w:uiPriority w:val="99"/>
    <w:semiHidden/>
    <w:unhideWhenUsed/>
    <w:rsid w:val="00394872"/>
  </w:style>
  <w:style w:type="table" w:customStyle="1" w:styleId="Tabela-Siatka572">
    <w:name w:val="Tabela - Siatka5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
    <w:name w:val="Tabela - Siatka118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
    <w:name w:val="Tabela - Siatka2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
    <w:name w:val="Tabela - Siatka3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
    <w:name w:val="Tabela - Siatka41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
    <w:name w:val="Bez listy372"/>
    <w:next w:val="Bezlisty"/>
    <w:uiPriority w:val="99"/>
    <w:semiHidden/>
    <w:unhideWhenUsed/>
    <w:rsid w:val="00394872"/>
  </w:style>
  <w:style w:type="table" w:customStyle="1" w:styleId="Tabela-Siatka672">
    <w:name w:val="Tabela - Siatka672"/>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
    <w:name w:val="Tabela - Siatka1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
    <w:name w:val="Tabela - Siatka2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
    <w:name w:val="Tabela - Siatka3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
    <w:name w:val="Tabela - Siatka4272"/>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
    <w:name w:val="Bez listy182"/>
    <w:next w:val="Bezlisty"/>
    <w:uiPriority w:val="99"/>
    <w:semiHidden/>
    <w:unhideWhenUsed/>
    <w:rsid w:val="00394872"/>
  </w:style>
  <w:style w:type="numbering" w:customStyle="1" w:styleId="Bezlisty192">
    <w:name w:val="Bez listy192"/>
    <w:next w:val="Bezlisty"/>
    <w:uiPriority w:val="99"/>
    <w:semiHidden/>
    <w:unhideWhenUsed/>
    <w:rsid w:val="00394872"/>
  </w:style>
  <w:style w:type="numbering" w:customStyle="1" w:styleId="Bezlisty30">
    <w:name w:val="Bez listy30"/>
    <w:next w:val="Bezlisty"/>
    <w:uiPriority w:val="99"/>
    <w:semiHidden/>
    <w:unhideWhenUsed/>
    <w:rsid w:val="00394872"/>
  </w:style>
  <w:style w:type="table" w:customStyle="1" w:styleId="Tabela-Siatka50">
    <w:name w:val="Tabela - Siatka5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
    <w:name w:val="Styl11"/>
    <w:rsid w:val="00394872"/>
    <w:pPr>
      <w:numPr>
        <w:numId w:val="16"/>
      </w:numPr>
    </w:pPr>
  </w:style>
  <w:style w:type="table" w:customStyle="1" w:styleId="Tabela-Siatka130">
    <w:name w:val="Tabela - Siatka130"/>
    <w:basedOn w:val="Standardowy"/>
    <w:next w:val="Tabela-Siatka"/>
    <w:uiPriority w:val="59"/>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
    <w:name w:val="Tabela - Siatka2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
    <w:name w:val="Tabela - Siatka3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
    <w:name w:val="Tabela - Siatka42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
    <w:name w:val="Bez listy114"/>
    <w:next w:val="Bezlisty"/>
    <w:uiPriority w:val="99"/>
    <w:semiHidden/>
    <w:unhideWhenUsed/>
    <w:rsid w:val="00394872"/>
  </w:style>
  <w:style w:type="numbering" w:customStyle="1" w:styleId="Bezlisty213">
    <w:name w:val="Bez listy213"/>
    <w:next w:val="Bezlisty"/>
    <w:uiPriority w:val="99"/>
    <w:semiHidden/>
    <w:unhideWhenUsed/>
    <w:rsid w:val="00394872"/>
  </w:style>
  <w:style w:type="table" w:customStyle="1" w:styleId="Tabela-Siatka510">
    <w:name w:val="Tabela - Siatka5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
    <w:name w:val="Tabela - Siatka1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
    <w:name w:val="Tabela - Siatka3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
    <w:name w:val="Tabela - Siatka41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
    <w:name w:val="Bez listy310"/>
    <w:next w:val="Bezlisty"/>
    <w:uiPriority w:val="99"/>
    <w:semiHidden/>
    <w:unhideWhenUsed/>
    <w:rsid w:val="00394872"/>
  </w:style>
  <w:style w:type="table" w:customStyle="1" w:styleId="Tabela-Siatka610">
    <w:name w:val="Tabela - Siatka610"/>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
    <w:name w:val="Tabela - Siatka1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
    <w:name w:val="Tabela - Siatka2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
    <w:name w:val="Tabela - Siatka3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
    <w:name w:val="Tabela - Siatka421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
    <w:name w:val="Bez listy46"/>
    <w:next w:val="Bezlisty"/>
    <w:uiPriority w:val="99"/>
    <w:semiHidden/>
    <w:unhideWhenUsed/>
    <w:rsid w:val="00394872"/>
  </w:style>
  <w:style w:type="table" w:customStyle="1" w:styleId="Tabela-Siatka73">
    <w:name w:val="Tabela - Siatka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
    <w:name w:val="Tabela - Siatka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
    <w:name w:val="Tabela - Siatka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
    <w:name w:val="Tabela - Siatka3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
    <w:name w:val="Tabela - Siatka4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uiPriority w:val="99"/>
    <w:semiHidden/>
    <w:unhideWhenUsed/>
    <w:rsid w:val="00394872"/>
  </w:style>
  <w:style w:type="numbering" w:customStyle="1" w:styleId="Bezlisty214">
    <w:name w:val="Bez listy214"/>
    <w:next w:val="Bezlisty"/>
    <w:uiPriority w:val="99"/>
    <w:semiHidden/>
    <w:unhideWhenUsed/>
    <w:rsid w:val="00394872"/>
  </w:style>
  <w:style w:type="table" w:customStyle="1" w:styleId="Tabela-Siatka513">
    <w:name w:val="Tabela - Siatka5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
    <w:name w:val="Tabela - Siatka1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
    <w:name w:val="Tabela - Siatka2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
    <w:name w:val="Tabela - Siatka3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
    <w:name w:val="Tabela - Siatka41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uiPriority w:val="99"/>
    <w:semiHidden/>
    <w:unhideWhenUsed/>
    <w:rsid w:val="00394872"/>
  </w:style>
  <w:style w:type="table" w:customStyle="1" w:styleId="Tabela-Siatka613">
    <w:name w:val="Tabela - Siatka61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
    <w:name w:val="Tabela - Siatka1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
    <w:name w:val="Tabela - Siatka2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
    <w:name w:val="Tabela - Siatka3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
    <w:name w:val="Tabela - Siatka421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394872"/>
  </w:style>
  <w:style w:type="table" w:customStyle="1" w:styleId="Tabela-Siatka83">
    <w:name w:val="Tabela - Siatka8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
    <w:name w:val="Tabela - Siatka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
    <w:name w:val="Tabela - Siatka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
    <w:name w:val="Tabela - Siatka3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
    <w:name w:val="Tabela - Siatka4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394872"/>
  </w:style>
  <w:style w:type="numbering" w:customStyle="1" w:styleId="Bezlisty223">
    <w:name w:val="Bez listy223"/>
    <w:next w:val="Bezlisty"/>
    <w:uiPriority w:val="99"/>
    <w:semiHidden/>
    <w:unhideWhenUsed/>
    <w:rsid w:val="00394872"/>
  </w:style>
  <w:style w:type="table" w:customStyle="1" w:styleId="Tabela-Siatka523">
    <w:name w:val="Tabela - Siatka5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
    <w:name w:val="Tabela - Siatka1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
    <w:name w:val="Tabela - Siatka2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
    <w:name w:val="Tabela - Siatka3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
    <w:name w:val="Tabela - Siatka41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uiPriority w:val="99"/>
    <w:semiHidden/>
    <w:unhideWhenUsed/>
    <w:rsid w:val="00394872"/>
  </w:style>
  <w:style w:type="table" w:customStyle="1" w:styleId="Tabela-Siatka623">
    <w:name w:val="Tabela - Siatka62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
    <w:name w:val="Tabela - Siatka1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
    <w:name w:val="Tabela - Siatka2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
    <w:name w:val="Tabela - Siatka3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
    <w:name w:val="Tabela - Siatka422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
    <w:name w:val="Bez listy413"/>
    <w:next w:val="Bezlisty"/>
    <w:uiPriority w:val="99"/>
    <w:semiHidden/>
    <w:unhideWhenUsed/>
    <w:rsid w:val="00394872"/>
  </w:style>
  <w:style w:type="numbering" w:customStyle="1" w:styleId="Bezlisty63">
    <w:name w:val="Bez listy63"/>
    <w:next w:val="Bezlisty"/>
    <w:uiPriority w:val="99"/>
    <w:semiHidden/>
    <w:unhideWhenUsed/>
    <w:rsid w:val="00394872"/>
  </w:style>
  <w:style w:type="table" w:customStyle="1" w:styleId="Tabela-Siatka93">
    <w:name w:val="Tabela - Siatka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
    <w:name w:val="Tabela - Siatka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
    <w:name w:val="Tabela - Siatka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
    <w:name w:val="Tabela - Siatka3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
    <w:name w:val="Tabela - Siatka4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394872"/>
  </w:style>
  <w:style w:type="numbering" w:customStyle="1" w:styleId="Bezlisty233">
    <w:name w:val="Bez listy233"/>
    <w:next w:val="Bezlisty"/>
    <w:uiPriority w:val="99"/>
    <w:semiHidden/>
    <w:unhideWhenUsed/>
    <w:rsid w:val="00394872"/>
  </w:style>
  <w:style w:type="table" w:customStyle="1" w:styleId="Tabela-Siatka533">
    <w:name w:val="Tabela - Siatka5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
    <w:name w:val="Tabela - Siatka1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
    <w:name w:val="Tabela - Siatka2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
    <w:name w:val="Tabela - Siatka3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
    <w:name w:val="Tabela - Siatka41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
    <w:name w:val="Bez listy333"/>
    <w:next w:val="Bezlisty"/>
    <w:uiPriority w:val="99"/>
    <w:semiHidden/>
    <w:unhideWhenUsed/>
    <w:rsid w:val="00394872"/>
  </w:style>
  <w:style w:type="table" w:customStyle="1" w:styleId="Tabela-Siatka633">
    <w:name w:val="Tabela - Siatka63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
    <w:name w:val="Tabela - Siatka1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
    <w:name w:val="Tabela - Siatka2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
    <w:name w:val="Tabela - Siatka3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
    <w:name w:val="Tabela - Siatka423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394872"/>
  </w:style>
  <w:style w:type="table" w:customStyle="1" w:styleId="Tabela-Siatka103">
    <w:name w:val="Tabela - Siatka1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
    <w:name w:val="Tabela - Siatka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
    <w:name w:val="Tabela - Siatka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
    <w:name w:val="Tabela - Siatka3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
    <w:name w:val="Tabela - Siatka4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
    <w:name w:val="Bez listy143"/>
    <w:next w:val="Bezlisty"/>
    <w:uiPriority w:val="99"/>
    <w:semiHidden/>
    <w:unhideWhenUsed/>
    <w:rsid w:val="00394872"/>
  </w:style>
  <w:style w:type="numbering" w:customStyle="1" w:styleId="Bezlisty243">
    <w:name w:val="Bez listy243"/>
    <w:next w:val="Bezlisty"/>
    <w:uiPriority w:val="99"/>
    <w:semiHidden/>
    <w:unhideWhenUsed/>
    <w:rsid w:val="00394872"/>
  </w:style>
  <w:style w:type="table" w:customStyle="1" w:styleId="Tabela-Siatka543">
    <w:name w:val="Tabela - Siatka5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
    <w:name w:val="Tabela - Siatka1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
    <w:name w:val="Tabela - Siatka2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
    <w:name w:val="Tabela - Siatka3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
    <w:name w:val="Tabela - Siatka41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
    <w:name w:val="Bez listy343"/>
    <w:next w:val="Bezlisty"/>
    <w:uiPriority w:val="99"/>
    <w:semiHidden/>
    <w:unhideWhenUsed/>
    <w:rsid w:val="00394872"/>
  </w:style>
  <w:style w:type="table" w:customStyle="1" w:styleId="Tabela-Siatka643">
    <w:name w:val="Tabela - Siatka64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
    <w:name w:val="Tabela - Siatka1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
    <w:name w:val="Tabela - Siatka2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
    <w:name w:val="Tabela - Siatka3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
    <w:name w:val="Tabela - Siatka424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
    <w:name w:val="Bez listy423"/>
    <w:next w:val="Bezlisty"/>
    <w:uiPriority w:val="99"/>
    <w:semiHidden/>
    <w:unhideWhenUsed/>
    <w:rsid w:val="00394872"/>
  </w:style>
  <w:style w:type="numbering" w:customStyle="1" w:styleId="Bezlisty83">
    <w:name w:val="Bez listy83"/>
    <w:next w:val="Bezlisty"/>
    <w:uiPriority w:val="99"/>
    <w:semiHidden/>
    <w:unhideWhenUsed/>
    <w:rsid w:val="00394872"/>
  </w:style>
  <w:style w:type="table" w:customStyle="1" w:styleId="Tabela-Siatka173">
    <w:name w:val="Tabela - Siatka17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
    <w:name w:val="Tabela - Siatka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
    <w:name w:val="Tabela - Siatka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
    <w:name w:val="Tabela - Siatka3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
    <w:name w:val="Tabela - Siatka4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
    <w:name w:val="Bez listy153"/>
    <w:next w:val="Bezlisty"/>
    <w:uiPriority w:val="99"/>
    <w:semiHidden/>
    <w:unhideWhenUsed/>
    <w:rsid w:val="00394872"/>
  </w:style>
  <w:style w:type="numbering" w:customStyle="1" w:styleId="Bezlisty253">
    <w:name w:val="Bez listy253"/>
    <w:next w:val="Bezlisty"/>
    <w:uiPriority w:val="99"/>
    <w:semiHidden/>
    <w:unhideWhenUsed/>
    <w:rsid w:val="00394872"/>
  </w:style>
  <w:style w:type="table" w:customStyle="1" w:styleId="Tabela-Siatka553">
    <w:name w:val="Tabela - Siatka5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
    <w:name w:val="Tabela - Siatka1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
    <w:name w:val="Tabela - Siatka2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
    <w:name w:val="Tabela - Siatka3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
    <w:name w:val="Tabela - Siatka41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
    <w:name w:val="Bez listy353"/>
    <w:next w:val="Bezlisty"/>
    <w:uiPriority w:val="99"/>
    <w:semiHidden/>
    <w:unhideWhenUsed/>
    <w:rsid w:val="00394872"/>
  </w:style>
  <w:style w:type="table" w:customStyle="1" w:styleId="Tabela-Siatka653">
    <w:name w:val="Tabela - Siatka65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
    <w:name w:val="Tabela - Siatka1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
    <w:name w:val="Tabela - Siatka2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
    <w:name w:val="Tabela - Siatka3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
    <w:name w:val="Tabela - Siatka425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
    <w:name w:val="Bez listy433"/>
    <w:next w:val="Bezlisty"/>
    <w:uiPriority w:val="99"/>
    <w:semiHidden/>
    <w:unhideWhenUsed/>
    <w:rsid w:val="00394872"/>
  </w:style>
  <w:style w:type="numbering" w:customStyle="1" w:styleId="Bezlisty93">
    <w:name w:val="Bez listy93"/>
    <w:next w:val="Bezlisty"/>
    <w:uiPriority w:val="99"/>
    <w:semiHidden/>
    <w:unhideWhenUsed/>
    <w:rsid w:val="00394872"/>
  </w:style>
  <w:style w:type="table" w:customStyle="1" w:styleId="Tabela-Siatka193">
    <w:name w:val="Tabela - Siatka19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
    <w:name w:val="Tabela - Siatka110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
    <w:name w:val="Tabela - Siatka2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
    <w:name w:val="Tabela - Siatka3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
    <w:name w:val="Bez listy163"/>
    <w:next w:val="Bezlisty"/>
    <w:uiPriority w:val="99"/>
    <w:semiHidden/>
    <w:unhideWhenUsed/>
    <w:rsid w:val="00394872"/>
  </w:style>
  <w:style w:type="numbering" w:customStyle="1" w:styleId="Bezlisty263">
    <w:name w:val="Bez listy263"/>
    <w:next w:val="Bezlisty"/>
    <w:uiPriority w:val="99"/>
    <w:semiHidden/>
    <w:unhideWhenUsed/>
    <w:rsid w:val="00394872"/>
  </w:style>
  <w:style w:type="table" w:customStyle="1" w:styleId="Tabela-Siatka563">
    <w:name w:val="Tabela - Siatka5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
    <w:name w:val="Tabela - Siatka1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
    <w:name w:val="Tabela - Siatka2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
    <w:name w:val="Tabela - Siatka3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
    <w:name w:val="Tabela - Siatka41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
    <w:name w:val="Bez listy363"/>
    <w:next w:val="Bezlisty"/>
    <w:uiPriority w:val="99"/>
    <w:semiHidden/>
    <w:unhideWhenUsed/>
    <w:rsid w:val="00394872"/>
  </w:style>
  <w:style w:type="table" w:customStyle="1" w:styleId="Tabela-Siatka663">
    <w:name w:val="Tabela - Siatka66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
    <w:name w:val="Tabela - Siatka1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
    <w:name w:val="Tabela - Siatka2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
    <w:name w:val="Tabela - Siatka3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
    <w:name w:val="Tabela - Siatka426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
    <w:name w:val="Bez listy103"/>
    <w:next w:val="Bezlisty"/>
    <w:uiPriority w:val="99"/>
    <w:semiHidden/>
    <w:unhideWhenUsed/>
    <w:rsid w:val="00394872"/>
  </w:style>
  <w:style w:type="table" w:customStyle="1" w:styleId="Tabela-Siatka203">
    <w:name w:val="Tabela - Siatka203"/>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
    <w:name w:val="Tabela - Siatka1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
    <w:name w:val="Tabela - Siatka2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
    <w:name w:val="Tabela - Siatka3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
    <w:name w:val="Tabela - Siatka49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
    <w:name w:val="Bez listy173"/>
    <w:next w:val="Bezlisty"/>
    <w:uiPriority w:val="99"/>
    <w:semiHidden/>
    <w:unhideWhenUsed/>
    <w:rsid w:val="00394872"/>
  </w:style>
  <w:style w:type="numbering" w:customStyle="1" w:styleId="Bezlisty273">
    <w:name w:val="Bez listy273"/>
    <w:next w:val="Bezlisty"/>
    <w:uiPriority w:val="99"/>
    <w:semiHidden/>
    <w:unhideWhenUsed/>
    <w:rsid w:val="00394872"/>
  </w:style>
  <w:style w:type="table" w:customStyle="1" w:styleId="Tabela-Siatka573">
    <w:name w:val="Tabela - Siatka5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
    <w:name w:val="Tabela - Siatka118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
    <w:name w:val="Tabela - Siatka2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
    <w:name w:val="Tabela - Siatka3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
    <w:name w:val="Tabela - Siatka41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
    <w:name w:val="Bez listy373"/>
    <w:next w:val="Bezlisty"/>
    <w:uiPriority w:val="99"/>
    <w:semiHidden/>
    <w:unhideWhenUsed/>
    <w:rsid w:val="00394872"/>
  </w:style>
  <w:style w:type="table" w:customStyle="1" w:styleId="Tabela-Siatka673">
    <w:name w:val="Tabela - Siatka673"/>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
    <w:name w:val="Tabela - Siatka1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
    <w:name w:val="Tabela - Siatka2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
    <w:name w:val="Tabela - Siatka3273"/>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
    <w:name w:val="Tabela - Siatka4273"/>
    <w:basedOn w:val="Standardowy"/>
    <w:next w:val="Tabela-Siatka"/>
    <w:locked/>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
    <w:name w:val="Bez listy183"/>
    <w:next w:val="Bezlisty"/>
    <w:uiPriority w:val="99"/>
    <w:semiHidden/>
    <w:unhideWhenUsed/>
    <w:rsid w:val="00394872"/>
  </w:style>
  <w:style w:type="numbering" w:customStyle="1" w:styleId="Bezlisty193">
    <w:name w:val="Bez listy193"/>
    <w:next w:val="Bezlisty"/>
    <w:uiPriority w:val="99"/>
    <w:semiHidden/>
    <w:unhideWhenUsed/>
    <w:rsid w:val="00394872"/>
  </w:style>
  <w:style w:type="numbering" w:customStyle="1" w:styleId="Bezlisty201">
    <w:name w:val="Bez listy201"/>
    <w:next w:val="Bezlisty"/>
    <w:uiPriority w:val="99"/>
    <w:semiHidden/>
    <w:unhideWhenUsed/>
    <w:rsid w:val="00394872"/>
  </w:style>
  <w:style w:type="paragraph" w:customStyle="1" w:styleId="Tekstpodstawowy27">
    <w:name w:val="Tekst podstawowy 27"/>
    <w:basedOn w:val="Normalny"/>
    <w:rsid w:val="00394872"/>
    <w:pPr>
      <w:suppressAutoHyphens/>
      <w:spacing w:after="0" w:line="200" w:lineRule="atLeast"/>
      <w:jc w:val="both"/>
    </w:pPr>
    <w:rPr>
      <w:rFonts w:ascii="Times New Roman" w:eastAsia="Times New Roman" w:hAnsi="Times New Roman" w:cs="Times New Roman"/>
      <w:sz w:val="24"/>
      <w:szCs w:val="20"/>
      <w:lang w:eastAsia="pl-PL"/>
    </w:rPr>
  </w:style>
  <w:style w:type="numbering" w:customStyle="1" w:styleId="Bezlisty281">
    <w:name w:val="Bez listy281"/>
    <w:next w:val="Bezlisty"/>
    <w:uiPriority w:val="99"/>
    <w:semiHidden/>
    <w:unhideWhenUsed/>
    <w:rsid w:val="00394872"/>
  </w:style>
  <w:style w:type="table" w:customStyle="1" w:styleId="Tabela-Siatka301">
    <w:name w:val="Tabela - Siatka3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
    <w:name w:val="Styl111"/>
    <w:rsid w:val="00394872"/>
  </w:style>
  <w:style w:type="table" w:customStyle="1" w:styleId="Tabela-Siatka1191">
    <w:name w:val="Tabela - Siatka1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
    <w:name w:val="Tabela - Siatka3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
    <w:name w:val="Tabela - Siatka4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
    <w:name w:val="Bez listy1101"/>
    <w:next w:val="Bezlisty"/>
    <w:uiPriority w:val="99"/>
    <w:semiHidden/>
    <w:unhideWhenUsed/>
    <w:rsid w:val="00394872"/>
  </w:style>
  <w:style w:type="numbering" w:customStyle="1" w:styleId="Bezlisty291">
    <w:name w:val="Bez listy291"/>
    <w:next w:val="Bezlisty"/>
    <w:uiPriority w:val="99"/>
    <w:semiHidden/>
    <w:unhideWhenUsed/>
    <w:rsid w:val="00394872"/>
  </w:style>
  <w:style w:type="table" w:customStyle="1" w:styleId="Tabela-Siatka581">
    <w:name w:val="Tabela - Siatka5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
    <w:name w:val="Tabela - Siatka1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
    <w:name w:val="Tabela - Siatka3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
    <w:name w:val="Tabela - Siatka41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
    <w:name w:val="Bez listy381"/>
    <w:next w:val="Bezlisty"/>
    <w:uiPriority w:val="99"/>
    <w:semiHidden/>
    <w:unhideWhenUsed/>
    <w:rsid w:val="00394872"/>
  </w:style>
  <w:style w:type="table" w:customStyle="1" w:styleId="Tabela-Siatka681">
    <w:name w:val="Tabela - Siatka68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
    <w:name w:val="Tabela - Siatka1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
    <w:name w:val="Tabela - Siatka2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
    <w:name w:val="Tabela - Siatka3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
    <w:name w:val="Tabela - Siatka428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
    <w:name w:val="Bez listy441"/>
    <w:next w:val="Bezlisty"/>
    <w:uiPriority w:val="99"/>
    <w:semiHidden/>
    <w:unhideWhenUsed/>
    <w:rsid w:val="00394872"/>
  </w:style>
  <w:style w:type="table" w:customStyle="1" w:styleId="Tabela-Siatka711">
    <w:name w:val="Tabela - Siatka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
    <w:name w:val="Tabela - Siatka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
    <w:name w:val="Tabela - Siatka3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
    <w:name w:val="Tabela - Siatka4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394872"/>
  </w:style>
  <w:style w:type="numbering" w:customStyle="1" w:styleId="Bezlisty2111">
    <w:name w:val="Bez listy2111"/>
    <w:next w:val="Bezlisty"/>
    <w:uiPriority w:val="99"/>
    <w:semiHidden/>
    <w:unhideWhenUsed/>
    <w:rsid w:val="00394872"/>
  </w:style>
  <w:style w:type="table" w:customStyle="1" w:styleId="Tabela-Siatka5111">
    <w:name w:val="Tabela - Siatka5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
    <w:name w:val="Tabela - Siatka1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
    <w:name w:val="Tabela - Siatka3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
    <w:name w:val="Tabela - Siatka41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
    <w:name w:val="Bez listy3111"/>
    <w:next w:val="Bezlisty"/>
    <w:uiPriority w:val="99"/>
    <w:semiHidden/>
    <w:unhideWhenUsed/>
    <w:rsid w:val="00394872"/>
  </w:style>
  <w:style w:type="table" w:customStyle="1" w:styleId="Tabela-Siatka6111">
    <w:name w:val="Tabela - Siatka61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
    <w:name w:val="Tabela - Siatka1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
    <w:name w:val="Tabela - Siatka2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
    <w:name w:val="Tabela - Siatka3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
    <w:name w:val="Tabela - Siatka421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394872"/>
  </w:style>
  <w:style w:type="table" w:customStyle="1" w:styleId="Tabela-Siatka811">
    <w:name w:val="Tabela - Siatka8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
    <w:name w:val="Tabela - Siatka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
    <w:name w:val="Tabela - Siatka3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
    <w:name w:val="Tabela - Siatka4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394872"/>
  </w:style>
  <w:style w:type="numbering" w:customStyle="1" w:styleId="Bezlisty2211">
    <w:name w:val="Bez listy2211"/>
    <w:next w:val="Bezlisty"/>
    <w:uiPriority w:val="99"/>
    <w:semiHidden/>
    <w:unhideWhenUsed/>
    <w:rsid w:val="00394872"/>
  </w:style>
  <w:style w:type="table" w:customStyle="1" w:styleId="Tabela-Siatka5211">
    <w:name w:val="Tabela - Siatka5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
    <w:name w:val="Tabela - Siatka1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
    <w:name w:val="Tabela - Siatka2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
    <w:name w:val="Tabela - Siatka3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
    <w:name w:val="Tabela - Siatka41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
    <w:name w:val="Bez listy3211"/>
    <w:next w:val="Bezlisty"/>
    <w:uiPriority w:val="99"/>
    <w:semiHidden/>
    <w:unhideWhenUsed/>
    <w:rsid w:val="00394872"/>
  </w:style>
  <w:style w:type="table" w:customStyle="1" w:styleId="Tabela-Siatka6211">
    <w:name w:val="Tabela - Siatka62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
    <w:name w:val="Tabela - Siatka1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
    <w:name w:val="Tabela - Siatka2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
    <w:name w:val="Tabela - Siatka3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
    <w:name w:val="Tabela - Siatka422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
    <w:name w:val="Bez listy4111"/>
    <w:next w:val="Bezlisty"/>
    <w:uiPriority w:val="99"/>
    <w:semiHidden/>
    <w:unhideWhenUsed/>
    <w:rsid w:val="00394872"/>
  </w:style>
  <w:style w:type="numbering" w:customStyle="1" w:styleId="Bezlisty611">
    <w:name w:val="Bez listy611"/>
    <w:next w:val="Bezlisty"/>
    <w:uiPriority w:val="99"/>
    <w:semiHidden/>
    <w:unhideWhenUsed/>
    <w:rsid w:val="00394872"/>
  </w:style>
  <w:style w:type="table" w:customStyle="1" w:styleId="Tabela-Siatka911">
    <w:name w:val="Tabela - Siatka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
    <w:name w:val="Tabela - Siatka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
    <w:name w:val="Tabela - Siatka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
    <w:name w:val="Tabela - Siatka3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
    <w:name w:val="Tabela - Siatka4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
    <w:name w:val="Bez listy1311"/>
    <w:next w:val="Bezlisty"/>
    <w:uiPriority w:val="99"/>
    <w:semiHidden/>
    <w:unhideWhenUsed/>
    <w:rsid w:val="00394872"/>
  </w:style>
  <w:style w:type="numbering" w:customStyle="1" w:styleId="Bezlisty2311">
    <w:name w:val="Bez listy2311"/>
    <w:next w:val="Bezlisty"/>
    <w:uiPriority w:val="99"/>
    <w:semiHidden/>
    <w:unhideWhenUsed/>
    <w:rsid w:val="00394872"/>
  </w:style>
  <w:style w:type="table" w:customStyle="1" w:styleId="Tabela-Siatka5311">
    <w:name w:val="Tabela - Siatka5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
    <w:name w:val="Tabela - Siatka1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
    <w:name w:val="Tabela - Siatka2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
    <w:name w:val="Tabela - Siatka3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
    <w:name w:val="Tabela - Siatka41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
    <w:name w:val="Bez listy3311"/>
    <w:next w:val="Bezlisty"/>
    <w:uiPriority w:val="99"/>
    <w:semiHidden/>
    <w:unhideWhenUsed/>
    <w:rsid w:val="00394872"/>
  </w:style>
  <w:style w:type="table" w:customStyle="1" w:styleId="Tabela-Siatka6311">
    <w:name w:val="Tabela - Siatka63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
    <w:name w:val="Tabela - Siatka1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
    <w:name w:val="Tabela - Siatka2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
    <w:name w:val="Tabela - Siatka3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
    <w:name w:val="Tabela - Siatka423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
    <w:name w:val="Bez listy711"/>
    <w:next w:val="Bezlisty"/>
    <w:uiPriority w:val="99"/>
    <w:semiHidden/>
    <w:unhideWhenUsed/>
    <w:rsid w:val="00394872"/>
  </w:style>
  <w:style w:type="table" w:customStyle="1" w:styleId="Tabela-Siatka1011">
    <w:name w:val="Tabela - Siatka1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
    <w:name w:val="Tabela - Siatka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
    <w:name w:val="Tabela - Siatka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
    <w:name w:val="Tabela - Siatka3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
    <w:name w:val="Tabela - Siatka4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
    <w:name w:val="Bez listy1411"/>
    <w:next w:val="Bezlisty"/>
    <w:uiPriority w:val="99"/>
    <w:semiHidden/>
    <w:unhideWhenUsed/>
    <w:rsid w:val="00394872"/>
  </w:style>
  <w:style w:type="numbering" w:customStyle="1" w:styleId="Bezlisty2411">
    <w:name w:val="Bez listy2411"/>
    <w:next w:val="Bezlisty"/>
    <w:uiPriority w:val="99"/>
    <w:semiHidden/>
    <w:unhideWhenUsed/>
    <w:rsid w:val="00394872"/>
  </w:style>
  <w:style w:type="table" w:customStyle="1" w:styleId="Tabela-Siatka5411">
    <w:name w:val="Tabela - Siatka5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
    <w:name w:val="Tabela - Siatka1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
    <w:name w:val="Tabela - Siatka2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
    <w:name w:val="Tabela - Siatka3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
    <w:name w:val="Tabela - Siatka41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
    <w:name w:val="Bez listy3411"/>
    <w:next w:val="Bezlisty"/>
    <w:uiPriority w:val="99"/>
    <w:semiHidden/>
    <w:unhideWhenUsed/>
    <w:rsid w:val="00394872"/>
  </w:style>
  <w:style w:type="table" w:customStyle="1" w:styleId="Tabela-Siatka6411">
    <w:name w:val="Tabela - Siatka64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
    <w:name w:val="Tabela - Siatka1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
    <w:name w:val="Tabela - Siatka2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
    <w:name w:val="Tabela - Siatka3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
    <w:name w:val="Tabela - Siatka424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
    <w:name w:val="Bez listy4211"/>
    <w:next w:val="Bezlisty"/>
    <w:uiPriority w:val="99"/>
    <w:semiHidden/>
    <w:unhideWhenUsed/>
    <w:rsid w:val="00394872"/>
  </w:style>
  <w:style w:type="numbering" w:customStyle="1" w:styleId="Bezlisty811">
    <w:name w:val="Bez listy811"/>
    <w:next w:val="Bezlisty"/>
    <w:uiPriority w:val="99"/>
    <w:semiHidden/>
    <w:unhideWhenUsed/>
    <w:rsid w:val="00394872"/>
  </w:style>
  <w:style w:type="table" w:customStyle="1" w:styleId="Tabela-Siatka1711">
    <w:name w:val="Tabela - Siatka17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
    <w:name w:val="Tabela - Siatka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
    <w:name w:val="Tabela - Siatka3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
    <w:name w:val="Tabela - Siatka4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
    <w:name w:val="Bez listy1511"/>
    <w:next w:val="Bezlisty"/>
    <w:uiPriority w:val="99"/>
    <w:semiHidden/>
    <w:unhideWhenUsed/>
    <w:rsid w:val="00394872"/>
  </w:style>
  <w:style w:type="numbering" w:customStyle="1" w:styleId="Bezlisty2511">
    <w:name w:val="Bez listy2511"/>
    <w:next w:val="Bezlisty"/>
    <w:uiPriority w:val="99"/>
    <w:semiHidden/>
    <w:unhideWhenUsed/>
    <w:rsid w:val="00394872"/>
  </w:style>
  <w:style w:type="table" w:customStyle="1" w:styleId="Tabela-Siatka5511">
    <w:name w:val="Tabela - Siatka5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
    <w:name w:val="Tabela - Siatka1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
    <w:name w:val="Tabela - Siatka2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
    <w:name w:val="Tabela - Siatka3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
    <w:name w:val="Tabela - Siatka41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
    <w:name w:val="Bez listy3511"/>
    <w:next w:val="Bezlisty"/>
    <w:uiPriority w:val="99"/>
    <w:semiHidden/>
    <w:unhideWhenUsed/>
    <w:rsid w:val="00394872"/>
  </w:style>
  <w:style w:type="table" w:customStyle="1" w:styleId="Tabela-Siatka6511">
    <w:name w:val="Tabela - Siatka65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
    <w:name w:val="Tabela - Siatka1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
    <w:name w:val="Tabela - Siatka2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
    <w:name w:val="Tabela - Siatka3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
    <w:name w:val="Tabela - Siatka425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
    <w:name w:val="Bez listy4311"/>
    <w:next w:val="Bezlisty"/>
    <w:uiPriority w:val="99"/>
    <w:semiHidden/>
    <w:unhideWhenUsed/>
    <w:rsid w:val="00394872"/>
  </w:style>
  <w:style w:type="numbering" w:customStyle="1" w:styleId="Bezlisty911">
    <w:name w:val="Bez listy911"/>
    <w:next w:val="Bezlisty"/>
    <w:uiPriority w:val="99"/>
    <w:semiHidden/>
    <w:unhideWhenUsed/>
    <w:rsid w:val="00394872"/>
  </w:style>
  <w:style w:type="table" w:customStyle="1" w:styleId="Tabela-Siatka1911">
    <w:name w:val="Tabela - Siatka19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
    <w:name w:val="Tabela - Siatka110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
    <w:name w:val="Tabela - Siatka2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
    <w:name w:val="Tabela - Siatka3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
    <w:name w:val="Tabela - Siatka4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394872"/>
  </w:style>
  <w:style w:type="numbering" w:customStyle="1" w:styleId="Bezlisty2611">
    <w:name w:val="Bez listy2611"/>
    <w:next w:val="Bezlisty"/>
    <w:uiPriority w:val="99"/>
    <w:semiHidden/>
    <w:unhideWhenUsed/>
    <w:rsid w:val="00394872"/>
  </w:style>
  <w:style w:type="table" w:customStyle="1" w:styleId="Tabela-Siatka5611">
    <w:name w:val="Tabela - Siatka5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
    <w:name w:val="Tabela - Siatka1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
    <w:name w:val="Tabela - Siatka2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
    <w:name w:val="Tabela - Siatka3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
    <w:name w:val="Tabela - Siatka41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
    <w:name w:val="Bez listy3611"/>
    <w:next w:val="Bezlisty"/>
    <w:uiPriority w:val="99"/>
    <w:semiHidden/>
    <w:unhideWhenUsed/>
    <w:rsid w:val="00394872"/>
  </w:style>
  <w:style w:type="table" w:customStyle="1" w:styleId="Tabela-Siatka6611">
    <w:name w:val="Tabela - Siatka66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
    <w:name w:val="Tabela - Siatka1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
    <w:name w:val="Tabela - Siatka2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
    <w:name w:val="Tabela - Siatka3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
    <w:name w:val="Tabela - Siatka426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
    <w:name w:val="Bez listy1011"/>
    <w:next w:val="Bezlisty"/>
    <w:uiPriority w:val="99"/>
    <w:semiHidden/>
    <w:unhideWhenUsed/>
    <w:rsid w:val="00394872"/>
  </w:style>
  <w:style w:type="table" w:customStyle="1" w:styleId="Tabela-Siatka2011">
    <w:name w:val="Tabela - Siatka201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
    <w:name w:val="Tabela - Siatka1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
    <w:name w:val="Tabela - Siatka2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
    <w:name w:val="Tabela - Siatka3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
    <w:name w:val="Tabela - Siatka49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
    <w:name w:val="Bez listy1711"/>
    <w:next w:val="Bezlisty"/>
    <w:uiPriority w:val="99"/>
    <w:semiHidden/>
    <w:unhideWhenUsed/>
    <w:rsid w:val="00394872"/>
  </w:style>
  <w:style w:type="numbering" w:customStyle="1" w:styleId="Bezlisty2711">
    <w:name w:val="Bez listy2711"/>
    <w:next w:val="Bezlisty"/>
    <w:uiPriority w:val="99"/>
    <w:semiHidden/>
    <w:unhideWhenUsed/>
    <w:rsid w:val="00394872"/>
  </w:style>
  <w:style w:type="table" w:customStyle="1" w:styleId="Tabela-Siatka5711">
    <w:name w:val="Tabela - Siatka5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
    <w:name w:val="Tabela - Siatka118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
    <w:name w:val="Tabela - Siatka2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
    <w:name w:val="Tabela - Siatka3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
    <w:name w:val="Tabela - Siatka41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
    <w:name w:val="Bez listy3711"/>
    <w:next w:val="Bezlisty"/>
    <w:uiPriority w:val="99"/>
    <w:semiHidden/>
    <w:unhideWhenUsed/>
    <w:rsid w:val="00394872"/>
  </w:style>
  <w:style w:type="table" w:customStyle="1" w:styleId="Tabela-Siatka6711">
    <w:name w:val="Tabela - Siatka671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
    <w:name w:val="Tabela - Siatka1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
    <w:name w:val="Tabela - Siatka2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
    <w:name w:val="Tabela - Siatka3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
    <w:name w:val="Tabela - Siatka4271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
    <w:name w:val="Bez listy1811"/>
    <w:next w:val="Bezlisty"/>
    <w:uiPriority w:val="99"/>
    <w:semiHidden/>
    <w:unhideWhenUsed/>
    <w:rsid w:val="00394872"/>
  </w:style>
  <w:style w:type="numbering" w:customStyle="1" w:styleId="Bezlisty1911">
    <w:name w:val="Bez listy1911"/>
    <w:next w:val="Bezlisty"/>
    <w:uiPriority w:val="99"/>
    <w:semiHidden/>
    <w:unhideWhenUsed/>
    <w:rsid w:val="00394872"/>
  </w:style>
  <w:style w:type="numbering" w:customStyle="1" w:styleId="Bezlisty2011">
    <w:name w:val="Bez listy2011"/>
    <w:next w:val="Bezlisty"/>
    <w:uiPriority w:val="99"/>
    <w:semiHidden/>
    <w:unhideWhenUsed/>
    <w:rsid w:val="00394872"/>
  </w:style>
  <w:style w:type="numbering" w:customStyle="1" w:styleId="Bezlisty301">
    <w:name w:val="Bez listy301"/>
    <w:next w:val="Bezlisty"/>
    <w:uiPriority w:val="99"/>
    <w:semiHidden/>
    <w:unhideWhenUsed/>
    <w:rsid w:val="00394872"/>
  </w:style>
  <w:style w:type="table" w:customStyle="1" w:styleId="Tabela-Siatka401">
    <w:name w:val="Tabela - Siatka40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
    <w:name w:val="Styl12"/>
    <w:rsid w:val="00394872"/>
  </w:style>
  <w:style w:type="table" w:customStyle="1" w:styleId="Tabela-Siatka1201">
    <w:name w:val="Tabela - Siatka12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
    <w:name w:val="Tabela - Siatka3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
    <w:name w:val="Tabela - Siatka41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394872"/>
  </w:style>
  <w:style w:type="numbering" w:customStyle="1" w:styleId="Bezlisty2101">
    <w:name w:val="Bez listy2101"/>
    <w:next w:val="Bezlisty"/>
    <w:uiPriority w:val="99"/>
    <w:semiHidden/>
    <w:unhideWhenUsed/>
    <w:rsid w:val="00394872"/>
  </w:style>
  <w:style w:type="table" w:customStyle="1" w:styleId="Tabela-Siatka591">
    <w:name w:val="Tabela - Siatka5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
    <w:name w:val="Tabela - Siatka1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
    <w:name w:val="Tabela - Siatka3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
    <w:name w:val="Tabela - Siatka4110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
    <w:name w:val="Bez listy391"/>
    <w:next w:val="Bezlisty"/>
    <w:uiPriority w:val="99"/>
    <w:semiHidden/>
    <w:unhideWhenUsed/>
    <w:rsid w:val="00394872"/>
  </w:style>
  <w:style w:type="table" w:customStyle="1" w:styleId="Tabela-Siatka691">
    <w:name w:val="Tabela - Siatka69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
    <w:name w:val="Tabela - Siatka1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
    <w:name w:val="Tabela - Siatka2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
    <w:name w:val="Tabela - Siatka3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
    <w:name w:val="Tabela - Siatka429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
    <w:name w:val="Bez listy451"/>
    <w:next w:val="Bezlisty"/>
    <w:uiPriority w:val="99"/>
    <w:semiHidden/>
    <w:unhideWhenUsed/>
    <w:rsid w:val="00394872"/>
  </w:style>
  <w:style w:type="table" w:customStyle="1" w:styleId="Tabela-Siatka721">
    <w:name w:val="Tabela - Siatka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
    <w:name w:val="Tabela - Siatka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
    <w:name w:val="Tabela - Siatka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
    <w:name w:val="Tabela - Siatka3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
    <w:name w:val="Tabela - Siatka4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uiPriority w:val="99"/>
    <w:semiHidden/>
    <w:unhideWhenUsed/>
    <w:rsid w:val="00394872"/>
  </w:style>
  <w:style w:type="numbering" w:customStyle="1" w:styleId="Bezlisty2121">
    <w:name w:val="Bez listy2121"/>
    <w:next w:val="Bezlisty"/>
    <w:uiPriority w:val="99"/>
    <w:semiHidden/>
    <w:unhideWhenUsed/>
    <w:rsid w:val="00394872"/>
  </w:style>
  <w:style w:type="table" w:customStyle="1" w:styleId="Tabela-Siatka5121">
    <w:name w:val="Tabela - Siatka5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
    <w:name w:val="Tabela - Siatka1113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
    <w:name w:val="Tabela - Siatka2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
    <w:name w:val="Tabela - Siatka3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
    <w:name w:val="Tabela - Siatka41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
    <w:name w:val="Bez listy3121"/>
    <w:next w:val="Bezlisty"/>
    <w:uiPriority w:val="99"/>
    <w:semiHidden/>
    <w:unhideWhenUsed/>
    <w:rsid w:val="00394872"/>
  </w:style>
  <w:style w:type="table" w:customStyle="1" w:styleId="Tabela-Siatka6121">
    <w:name w:val="Tabela - Siatka61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
    <w:name w:val="Tabela - Siatka1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
    <w:name w:val="Tabela - Siatka2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
    <w:name w:val="Tabela - Siatka3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
    <w:name w:val="Tabela - Siatka421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394872"/>
  </w:style>
  <w:style w:type="table" w:customStyle="1" w:styleId="Tabela-Siatka821">
    <w:name w:val="Tabela - Siatka8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
    <w:name w:val="Tabela - Siatka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
    <w:name w:val="Tabela - Siatka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
    <w:name w:val="Tabela - Siatka3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
    <w:name w:val="Tabela - Siatka4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394872"/>
  </w:style>
  <w:style w:type="numbering" w:customStyle="1" w:styleId="Bezlisty2221">
    <w:name w:val="Bez listy2221"/>
    <w:next w:val="Bezlisty"/>
    <w:uiPriority w:val="99"/>
    <w:semiHidden/>
    <w:unhideWhenUsed/>
    <w:rsid w:val="00394872"/>
  </w:style>
  <w:style w:type="table" w:customStyle="1" w:styleId="Tabela-Siatka5221">
    <w:name w:val="Tabela - Siatka5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
    <w:name w:val="Tabela - Siatka1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
    <w:name w:val="Tabela - Siatka2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
    <w:name w:val="Tabela - Siatka3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
    <w:name w:val="Tabela - Siatka41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
    <w:name w:val="Bez listy3221"/>
    <w:next w:val="Bezlisty"/>
    <w:uiPriority w:val="99"/>
    <w:semiHidden/>
    <w:unhideWhenUsed/>
    <w:rsid w:val="00394872"/>
  </w:style>
  <w:style w:type="table" w:customStyle="1" w:styleId="Tabela-Siatka6221">
    <w:name w:val="Tabela - Siatka62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
    <w:name w:val="Tabela - Siatka1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
    <w:name w:val="Tabela - Siatka2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
    <w:name w:val="Tabela - Siatka3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
    <w:name w:val="Tabela - Siatka422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
    <w:name w:val="Bez listy4121"/>
    <w:next w:val="Bezlisty"/>
    <w:uiPriority w:val="99"/>
    <w:semiHidden/>
    <w:unhideWhenUsed/>
    <w:rsid w:val="00394872"/>
  </w:style>
  <w:style w:type="numbering" w:customStyle="1" w:styleId="Bezlisty621">
    <w:name w:val="Bez listy621"/>
    <w:next w:val="Bezlisty"/>
    <w:uiPriority w:val="99"/>
    <w:semiHidden/>
    <w:unhideWhenUsed/>
    <w:rsid w:val="00394872"/>
  </w:style>
  <w:style w:type="table" w:customStyle="1" w:styleId="Tabela-Siatka921">
    <w:name w:val="Tabela - Siatka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
    <w:name w:val="Tabela - Siatka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
    <w:name w:val="Tabela - Siatka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
    <w:name w:val="Tabela - Siatka3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
    <w:name w:val="Tabela - Siatka4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
    <w:name w:val="Bez listy1321"/>
    <w:next w:val="Bezlisty"/>
    <w:uiPriority w:val="99"/>
    <w:semiHidden/>
    <w:unhideWhenUsed/>
    <w:rsid w:val="00394872"/>
  </w:style>
  <w:style w:type="numbering" w:customStyle="1" w:styleId="Bezlisty2321">
    <w:name w:val="Bez listy2321"/>
    <w:next w:val="Bezlisty"/>
    <w:uiPriority w:val="99"/>
    <w:semiHidden/>
    <w:unhideWhenUsed/>
    <w:rsid w:val="00394872"/>
  </w:style>
  <w:style w:type="table" w:customStyle="1" w:styleId="Tabela-Siatka5321">
    <w:name w:val="Tabela - Siatka5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
    <w:name w:val="Tabela - Siatka1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
    <w:name w:val="Tabela - Siatka2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
    <w:name w:val="Tabela - Siatka3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
    <w:name w:val="Tabela - Siatka41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
    <w:name w:val="Bez listy3321"/>
    <w:next w:val="Bezlisty"/>
    <w:uiPriority w:val="99"/>
    <w:semiHidden/>
    <w:unhideWhenUsed/>
    <w:rsid w:val="00394872"/>
  </w:style>
  <w:style w:type="table" w:customStyle="1" w:styleId="Tabela-Siatka6321">
    <w:name w:val="Tabela - Siatka63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
    <w:name w:val="Tabela - Siatka1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
    <w:name w:val="Tabela - Siatka2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
    <w:name w:val="Tabela - Siatka3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
    <w:name w:val="Tabela - Siatka423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
    <w:name w:val="Bez listy721"/>
    <w:next w:val="Bezlisty"/>
    <w:uiPriority w:val="99"/>
    <w:semiHidden/>
    <w:unhideWhenUsed/>
    <w:rsid w:val="00394872"/>
  </w:style>
  <w:style w:type="table" w:customStyle="1" w:styleId="Tabela-Siatka1021">
    <w:name w:val="Tabela - Siatka1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
    <w:name w:val="Tabela - Siatka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
    <w:name w:val="Tabela - Siatka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
    <w:name w:val="Tabela - Siatka3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
    <w:name w:val="Tabela - Siatka4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
    <w:name w:val="Bez listy1421"/>
    <w:next w:val="Bezlisty"/>
    <w:uiPriority w:val="99"/>
    <w:semiHidden/>
    <w:unhideWhenUsed/>
    <w:rsid w:val="00394872"/>
  </w:style>
  <w:style w:type="numbering" w:customStyle="1" w:styleId="Bezlisty2421">
    <w:name w:val="Bez listy2421"/>
    <w:next w:val="Bezlisty"/>
    <w:uiPriority w:val="99"/>
    <w:semiHidden/>
    <w:unhideWhenUsed/>
    <w:rsid w:val="00394872"/>
  </w:style>
  <w:style w:type="table" w:customStyle="1" w:styleId="Tabela-Siatka5421">
    <w:name w:val="Tabela - Siatka5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
    <w:name w:val="Tabela - Siatka1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
    <w:name w:val="Tabela - Siatka2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
    <w:name w:val="Tabela - Siatka3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
    <w:name w:val="Tabela - Siatka41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
    <w:name w:val="Bez listy3421"/>
    <w:next w:val="Bezlisty"/>
    <w:uiPriority w:val="99"/>
    <w:semiHidden/>
    <w:unhideWhenUsed/>
    <w:rsid w:val="00394872"/>
  </w:style>
  <w:style w:type="table" w:customStyle="1" w:styleId="Tabela-Siatka6421">
    <w:name w:val="Tabela - Siatka64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
    <w:name w:val="Tabela - Siatka1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
    <w:name w:val="Tabela - Siatka2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
    <w:name w:val="Tabela - Siatka3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
    <w:name w:val="Tabela - Siatka424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
    <w:name w:val="Bez listy4221"/>
    <w:next w:val="Bezlisty"/>
    <w:uiPriority w:val="99"/>
    <w:semiHidden/>
    <w:unhideWhenUsed/>
    <w:rsid w:val="00394872"/>
  </w:style>
  <w:style w:type="numbering" w:customStyle="1" w:styleId="Bezlisty821">
    <w:name w:val="Bez listy821"/>
    <w:next w:val="Bezlisty"/>
    <w:uiPriority w:val="99"/>
    <w:semiHidden/>
    <w:unhideWhenUsed/>
    <w:rsid w:val="00394872"/>
  </w:style>
  <w:style w:type="table" w:customStyle="1" w:styleId="Tabela-Siatka1721">
    <w:name w:val="Tabela - Siatka17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
    <w:name w:val="Tabela - Siatka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
    <w:name w:val="Tabela - Siatka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
    <w:name w:val="Tabela - Siatka3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
    <w:name w:val="Tabela - Siatka4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
    <w:name w:val="Bez listy1521"/>
    <w:next w:val="Bezlisty"/>
    <w:uiPriority w:val="99"/>
    <w:semiHidden/>
    <w:unhideWhenUsed/>
    <w:rsid w:val="00394872"/>
  </w:style>
  <w:style w:type="numbering" w:customStyle="1" w:styleId="Bezlisty2521">
    <w:name w:val="Bez listy2521"/>
    <w:next w:val="Bezlisty"/>
    <w:uiPriority w:val="99"/>
    <w:semiHidden/>
    <w:unhideWhenUsed/>
    <w:rsid w:val="00394872"/>
  </w:style>
  <w:style w:type="table" w:customStyle="1" w:styleId="Tabela-Siatka5521">
    <w:name w:val="Tabela - Siatka5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
    <w:name w:val="Tabela - Siatka1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
    <w:name w:val="Tabela - Siatka2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
    <w:name w:val="Tabela - Siatka3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
    <w:name w:val="Tabela - Siatka41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
    <w:name w:val="Bez listy3521"/>
    <w:next w:val="Bezlisty"/>
    <w:uiPriority w:val="99"/>
    <w:semiHidden/>
    <w:unhideWhenUsed/>
    <w:rsid w:val="00394872"/>
  </w:style>
  <w:style w:type="table" w:customStyle="1" w:styleId="Tabela-Siatka6521">
    <w:name w:val="Tabela - Siatka65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
    <w:name w:val="Tabela - Siatka1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
    <w:name w:val="Tabela - Siatka2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
    <w:name w:val="Tabela - Siatka3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
    <w:name w:val="Tabela - Siatka425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
    <w:name w:val="Bez listy4321"/>
    <w:next w:val="Bezlisty"/>
    <w:uiPriority w:val="99"/>
    <w:semiHidden/>
    <w:unhideWhenUsed/>
    <w:rsid w:val="00394872"/>
  </w:style>
  <w:style w:type="numbering" w:customStyle="1" w:styleId="Bezlisty921">
    <w:name w:val="Bez listy921"/>
    <w:next w:val="Bezlisty"/>
    <w:uiPriority w:val="99"/>
    <w:semiHidden/>
    <w:unhideWhenUsed/>
    <w:rsid w:val="00394872"/>
  </w:style>
  <w:style w:type="table" w:customStyle="1" w:styleId="Tabela-Siatka1921">
    <w:name w:val="Tabela - Siatka19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
    <w:name w:val="Tabela - Siatka110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
    <w:name w:val="Tabela - Siatka2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
    <w:name w:val="Tabela - Siatka3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
    <w:name w:val="Tabela - Siatka4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
    <w:name w:val="Bez listy1621"/>
    <w:next w:val="Bezlisty"/>
    <w:uiPriority w:val="99"/>
    <w:semiHidden/>
    <w:unhideWhenUsed/>
    <w:rsid w:val="00394872"/>
  </w:style>
  <w:style w:type="numbering" w:customStyle="1" w:styleId="Bezlisty2621">
    <w:name w:val="Bez listy2621"/>
    <w:next w:val="Bezlisty"/>
    <w:uiPriority w:val="99"/>
    <w:semiHidden/>
    <w:unhideWhenUsed/>
    <w:rsid w:val="00394872"/>
  </w:style>
  <w:style w:type="table" w:customStyle="1" w:styleId="Tabela-Siatka5621">
    <w:name w:val="Tabela - Siatka5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
    <w:name w:val="Tabela - Siatka1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
    <w:name w:val="Tabela - Siatka2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
    <w:name w:val="Tabela - Siatka3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
    <w:name w:val="Tabela - Siatka41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
    <w:name w:val="Bez listy3621"/>
    <w:next w:val="Bezlisty"/>
    <w:uiPriority w:val="99"/>
    <w:semiHidden/>
    <w:unhideWhenUsed/>
    <w:rsid w:val="00394872"/>
  </w:style>
  <w:style w:type="table" w:customStyle="1" w:styleId="Tabela-Siatka6621">
    <w:name w:val="Tabela - Siatka66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
    <w:name w:val="Tabela - Siatka1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
    <w:name w:val="Tabela - Siatka2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
    <w:name w:val="Tabela - Siatka3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
    <w:name w:val="Tabela - Siatka426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
    <w:name w:val="Bez listy1021"/>
    <w:next w:val="Bezlisty"/>
    <w:uiPriority w:val="99"/>
    <w:semiHidden/>
    <w:unhideWhenUsed/>
    <w:rsid w:val="00394872"/>
  </w:style>
  <w:style w:type="table" w:customStyle="1" w:styleId="Tabela-Siatka2021">
    <w:name w:val="Tabela - Siatka2021"/>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
    <w:name w:val="Tabela - Siatka1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
    <w:name w:val="Tabela - Siatka2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
    <w:name w:val="Tabela - Siatka3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
    <w:name w:val="Tabela - Siatka49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
    <w:name w:val="Bez listy1721"/>
    <w:next w:val="Bezlisty"/>
    <w:uiPriority w:val="99"/>
    <w:semiHidden/>
    <w:unhideWhenUsed/>
    <w:rsid w:val="00394872"/>
  </w:style>
  <w:style w:type="numbering" w:customStyle="1" w:styleId="Bezlisty2721">
    <w:name w:val="Bez listy2721"/>
    <w:next w:val="Bezlisty"/>
    <w:uiPriority w:val="99"/>
    <w:semiHidden/>
    <w:unhideWhenUsed/>
    <w:rsid w:val="00394872"/>
  </w:style>
  <w:style w:type="table" w:customStyle="1" w:styleId="Tabela-Siatka5721">
    <w:name w:val="Tabela - Siatka5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
    <w:name w:val="Tabela - Siatka118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
    <w:name w:val="Tabela - Siatka2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
    <w:name w:val="Tabela - Siatka3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
    <w:name w:val="Tabela - Siatka41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
    <w:name w:val="Bez listy3721"/>
    <w:next w:val="Bezlisty"/>
    <w:uiPriority w:val="99"/>
    <w:semiHidden/>
    <w:unhideWhenUsed/>
    <w:rsid w:val="00394872"/>
  </w:style>
  <w:style w:type="table" w:customStyle="1" w:styleId="Tabela-Siatka6721">
    <w:name w:val="Tabela - Siatka6721"/>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
    <w:name w:val="Tabela - Siatka1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
    <w:name w:val="Tabela - Siatka2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
    <w:name w:val="Tabela - Siatka3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
    <w:name w:val="Tabela - Siatka42721"/>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
    <w:name w:val="Bez listy1821"/>
    <w:next w:val="Bezlisty"/>
    <w:uiPriority w:val="99"/>
    <w:semiHidden/>
    <w:unhideWhenUsed/>
    <w:rsid w:val="00394872"/>
  </w:style>
  <w:style w:type="numbering" w:customStyle="1" w:styleId="Bezlisty1921">
    <w:name w:val="Bez listy1921"/>
    <w:next w:val="Bezlisty"/>
    <w:uiPriority w:val="99"/>
    <w:semiHidden/>
    <w:unhideWhenUsed/>
    <w:rsid w:val="00394872"/>
  </w:style>
  <w:style w:type="numbering" w:customStyle="1" w:styleId="Bezlisty202">
    <w:name w:val="Bez listy202"/>
    <w:next w:val="Bezlisty"/>
    <w:uiPriority w:val="99"/>
    <w:semiHidden/>
    <w:unhideWhenUsed/>
    <w:rsid w:val="00394872"/>
  </w:style>
  <w:style w:type="numbering" w:customStyle="1" w:styleId="Bezlisty40">
    <w:name w:val="Bez listy40"/>
    <w:next w:val="Bezlisty"/>
    <w:uiPriority w:val="99"/>
    <w:semiHidden/>
    <w:unhideWhenUsed/>
    <w:rsid w:val="00394872"/>
  </w:style>
  <w:style w:type="numbering" w:customStyle="1" w:styleId="Styl13">
    <w:name w:val="Styl13"/>
    <w:rsid w:val="00394872"/>
  </w:style>
  <w:style w:type="numbering" w:customStyle="1" w:styleId="Bezlisty1141">
    <w:name w:val="Bez listy1141"/>
    <w:next w:val="Bezlisty"/>
    <w:uiPriority w:val="99"/>
    <w:semiHidden/>
    <w:unhideWhenUsed/>
    <w:rsid w:val="00394872"/>
  </w:style>
  <w:style w:type="numbering" w:customStyle="1" w:styleId="Bezlisty2131">
    <w:name w:val="Bez listy2131"/>
    <w:next w:val="Bezlisty"/>
    <w:uiPriority w:val="99"/>
    <w:semiHidden/>
    <w:unhideWhenUsed/>
    <w:rsid w:val="00394872"/>
  </w:style>
  <w:style w:type="numbering" w:customStyle="1" w:styleId="Bezlisty3101">
    <w:name w:val="Bez listy3101"/>
    <w:next w:val="Bezlisty"/>
    <w:uiPriority w:val="99"/>
    <w:semiHidden/>
    <w:unhideWhenUsed/>
    <w:rsid w:val="00394872"/>
  </w:style>
  <w:style w:type="numbering" w:customStyle="1" w:styleId="Bezlisty461">
    <w:name w:val="Bez listy461"/>
    <w:next w:val="Bezlisty"/>
    <w:uiPriority w:val="99"/>
    <w:semiHidden/>
    <w:unhideWhenUsed/>
    <w:rsid w:val="00394872"/>
  </w:style>
  <w:style w:type="numbering" w:customStyle="1" w:styleId="Bezlisty1151">
    <w:name w:val="Bez listy1151"/>
    <w:next w:val="Bezlisty"/>
    <w:uiPriority w:val="99"/>
    <w:semiHidden/>
    <w:unhideWhenUsed/>
    <w:rsid w:val="00394872"/>
  </w:style>
  <w:style w:type="numbering" w:customStyle="1" w:styleId="Bezlisty2141">
    <w:name w:val="Bez listy2141"/>
    <w:next w:val="Bezlisty"/>
    <w:uiPriority w:val="99"/>
    <w:semiHidden/>
    <w:unhideWhenUsed/>
    <w:rsid w:val="00394872"/>
  </w:style>
  <w:style w:type="numbering" w:customStyle="1" w:styleId="Bezlisty3131">
    <w:name w:val="Bez listy3131"/>
    <w:next w:val="Bezlisty"/>
    <w:uiPriority w:val="99"/>
    <w:semiHidden/>
    <w:unhideWhenUsed/>
    <w:rsid w:val="00394872"/>
  </w:style>
  <w:style w:type="numbering" w:customStyle="1" w:styleId="Bezlisty531">
    <w:name w:val="Bez listy531"/>
    <w:next w:val="Bezlisty"/>
    <w:uiPriority w:val="99"/>
    <w:semiHidden/>
    <w:unhideWhenUsed/>
    <w:rsid w:val="00394872"/>
  </w:style>
  <w:style w:type="numbering" w:customStyle="1" w:styleId="Bezlisty1231">
    <w:name w:val="Bez listy1231"/>
    <w:next w:val="Bezlisty"/>
    <w:uiPriority w:val="99"/>
    <w:semiHidden/>
    <w:unhideWhenUsed/>
    <w:rsid w:val="00394872"/>
  </w:style>
  <w:style w:type="numbering" w:customStyle="1" w:styleId="Bezlisty2231">
    <w:name w:val="Bez listy2231"/>
    <w:next w:val="Bezlisty"/>
    <w:uiPriority w:val="99"/>
    <w:semiHidden/>
    <w:unhideWhenUsed/>
    <w:rsid w:val="00394872"/>
  </w:style>
  <w:style w:type="numbering" w:customStyle="1" w:styleId="Bezlisty3231">
    <w:name w:val="Bez listy3231"/>
    <w:next w:val="Bezlisty"/>
    <w:uiPriority w:val="99"/>
    <w:semiHidden/>
    <w:unhideWhenUsed/>
    <w:rsid w:val="00394872"/>
  </w:style>
  <w:style w:type="numbering" w:customStyle="1" w:styleId="Bezlisty4131">
    <w:name w:val="Bez listy4131"/>
    <w:next w:val="Bezlisty"/>
    <w:uiPriority w:val="99"/>
    <w:semiHidden/>
    <w:unhideWhenUsed/>
    <w:rsid w:val="00394872"/>
  </w:style>
  <w:style w:type="numbering" w:customStyle="1" w:styleId="Bezlisty631">
    <w:name w:val="Bez listy631"/>
    <w:next w:val="Bezlisty"/>
    <w:uiPriority w:val="99"/>
    <w:semiHidden/>
    <w:unhideWhenUsed/>
    <w:rsid w:val="00394872"/>
  </w:style>
  <w:style w:type="numbering" w:customStyle="1" w:styleId="Bezlisty1331">
    <w:name w:val="Bez listy1331"/>
    <w:next w:val="Bezlisty"/>
    <w:uiPriority w:val="99"/>
    <w:semiHidden/>
    <w:unhideWhenUsed/>
    <w:rsid w:val="00394872"/>
  </w:style>
  <w:style w:type="numbering" w:customStyle="1" w:styleId="Bezlisty2331">
    <w:name w:val="Bez listy2331"/>
    <w:next w:val="Bezlisty"/>
    <w:uiPriority w:val="99"/>
    <w:semiHidden/>
    <w:unhideWhenUsed/>
    <w:rsid w:val="00394872"/>
  </w:style>
  <w:style w:type="numbering" w:customStyle="1" w:styleId="Bezlisty3331">
    <w:name w:val="Bez listy3331"/>
    <w:next w:val="Bezlisty"/>
    <w:uiPriority w:val="99"/>
    <w:semiHidden/>
    <w:unhideWhenUsed/>
    <w:rsid w:val="00394872"/>
  </w:style>
  <w:style w:type="numbering" w:customStyle="1" w:styleId="Bezlisty731">
    <w:name w:val="Bez listy731"/>
    <w:next w:val="Bezlisty"/>
    <w:uiPriority w:val="99"/>
    <w:semiHidden/>
    <w:unhideWhenUsed/>
    <w:rsid w:val="00394872"/>
  </w:style>
  <w:style w:type="numbering" w:customStyle="1" w:styleId="Bezlisty1431">
    <w:name w:val="Bez listy1431"/>
    <w:next w:val="Bezlisty"/>
    <w:uiPriority w:val="99"/>
    <w:semiHidden/>
    <w:unhideWhenUsed/>
    <w:rsid w:val="00394872"/>
  </w:style>
  <w:style w:type="numbering" w:customStyle="1" w:styleId="Bezlisty2431">
    <w:name w:val="Bez listy2431"/>
    <w:next w:val="Bezlisty"/>
    <w:uiPriority w:val="99"/>
    <w:semiHidden/>
    <w:unhideWhenUsed/>
    <w:rsid w:val="00394872"/>
  </w:style>
  <w:style w:type="numbering" w:customStyle="1" w:styleId="Bezlisty3431">
    <w:name w:val="Bez listy3431"/>
    <w:next w:val="Bezlisty"/>
    <w:uiPriority w:val="99"/>
    <w:semiHidden/>
    <w:unhideWhenUsed/>
    <w:rsid w:val="00394872"/>
  </w:style>
  <w:style w:type="numbering" w:customStyle="1" w:styleId="Bezlisty4231">
    <w:name w:val="Bez listy4231"/>
    <w:next w:val="Bezlisty"/>
    <w:uiPriority w:val="99"/>
    <w:semiHidden/>
    <w:unhideWhenUsed/>
    <w:rsid w:val="00394872"/>
  </w:style>
  <w:style w:type="numbering" w:customStyle="1" w:styleId="Bezlisty831">
    <w:name w:val="Bez listy831"/>
    <w:next w:val="Bezlisty"/>
    <w:uiPriority w:val="99"/>
    <w:semiHidden/>
    <w:unhideWhenUsed/>
    <w:rsid w:val="00394872"/>
  </w:style>
  <w:style w:type="numbering" w:customStyle="1" w:styleId="Bezlisty1531">
    <w:name w:val="Bez listy1531"/>
    <w:next w:val="Bezlisty"/>
    <w:uiPriority w:val="99"/>
    <w:semiHidden/>
    <w:unhideWhenUsed/>
    <w:rsid w:val="00394872"/>
  </w:style>
  <w:style w:type="numbering" w:customStyle="1" w:styleId="Bezlisty2531">
    <w:name w:val="Bez listy2531"/>
    <w:next w:val="Bezlisty"/>
    <w:uiPriority w:val="99"/>
    <w:semiHidden/>
    <w:unhideWhenUsed/>
    <w:rsid w:val="00394872"/>
  </w:style>
  <w:style w:type="numbering" w:customStyle="1" w:styleId="Bezlisty3531">
    <w:name w:val="Bez listy3531"/>
    <w:next w:val="Bezlisty"/>
    <w:uiPriority w:val="99"/>
    <w:semiHidden/>
    <w:unhideWhenUsed/>
    <w:rsid w:val="00394872"/>
  </w:style>
  <w:style w:type="numbering" w:customStyle="1" w:styleId="Bezlisty4331">
    <w:name w:val="Bez listy4331"/>
    <w:next w:val="Bezlisty"/>
    <w:uiPriority w:val="99"/>
    <w:semiHidden/>
    <w:unhideWhenUsed/>
    <w:rsid w:val="00394872"/>
  </w:style>
  <w:style w:type="numbering" w:customStyle="1" w:styleId="Bezlisty931">
    <w:name w:val="Bez listy931"/>
    <w:next w:val="Bezlisty"/>
    <w:uiPriority w:val="99"/>
    <w:semiHidden/>
    <w:unhideWhenUsed/>
    <w:rsid w:val="00394872"/>
  </w:style>
  <w:style w:type="numbering" w:customStyle="1" w:styleId="Bezlisty1631">
    <w:name w:val="Bez listy1631"/>
    <w:next w:val="Bezlisty"/>
    <w:uiPriority w:val="99"/>
    <w:semiHidden/>
    <w:unhideWhenUsed/>
    <w:rsid w:val="00394872"/>
  </w:style>
  <w:style w:type="numbering" w:customStyle="1" w:styleId="Bezlisty2631">
    <w:name w:val="Bez listy2631"/>
    <w:next w:val="Bezlisty"/>
    <w:uiPriority w:val="99"/>
    <w:semiHidden/>
    <w:unhideWhenUsed/>
    <w:rsid w:val="00394872"/>
  </w:style>
  <w:style w:type="numbering" w:customStyle="1" w:styleId="Bezlisty3631">
    <w:name w:val="Bez listy3631"/>
    <w:next w:val="Bezlisty"/>
    <w:uiPriority w:val="99"/>
    <w:semiHidden/>
    <w:unhideWhenUsed/>
    <w:rsid w:val="00394872"/>
  </w:style>
  <w:style w:type="numbering" w:customStyle="1" w:styleId="Bezlisty1031">
    <w:name w:val="Bez listy1031"/>
    <w:next w:val="Bezlisty"/>
    <w:uiPriority w:val="99"/>
    <w:semiHidden/>
    <w:unhideWhenUsed/>
    <w:rsid w:val="00394872"/>
  </w:style>
  <w:style w:type="numbering" w:customStyle="1" w:styleId="Bezlisty1731">
    <w:name w:val="Bez listy1731"/>
    <w:next w:val="Bezlisty"/>
    <w:uiPriority w:val="99"/>
    <w:semiHidden/>
    <w:unhideWhenUsed/>
    <w:rsid w:val="00394872"/>
  </w:style>
  <w:style w:type="numbering" w:customStyle="1" w:styleId="Bezlisty2731">
    <w:name w:val="Bez listy2731"/>
    <w:next w:val="Bezlisty"/>
    <w:uiPriority w:val="99"/>
    <w:semiHidden/>
    <w:unhideWhenUsed/>
    <w:rsid w:val="00394872"/>
  </w:style>
  <w:style w:type="numbering" w:customStyle="1" w:styleId="Bezlisty3731">
    <w:name w:val="Bez listy3731"/>
    <w:next w:val="Bezlisty"/>
    <w:uiPriority w:val="99"/>
    <w:semiHidden/>
    <w:unhideWhenUsed/>
    <w:rsid w:val="00394872"/>
  </w:style>
  <w:style w:type="numbering" w:customStyle="1" w:styleId="Bezlisty1831">
    <w:name w:val="Bez listy1831"/>
    <w:next w:val="Bezlisty"/>
    <w:uiPriority w:val="99"/>
    <w:semiHidden/>
    <w:unhideWhenUsed/>
    <w:rsid w:val="00394872"/>
  </w:style>
  <w:style w:type="numbering" w:customStyle="1" w:styleId="Bezlisty1931">
    <w:name w:val="Bez listy1931"/>
    <w:next w:val="Bezlisty"/>
    <w:uiPriority w:val="99"/>
    <w:semiHidden/>
    <w:unhideWhenUsed/>
    <w:rsid w:val="00394872"/>
  </w:style>
  <w:style w:type="numbering" w:customStyle="1" w:styleId="Bezlisty203">
    <w:name w:val="Bez listy203"/>
    <w:next w:val="Bezlisty"/>
    <w:uiPriority w:val="99"/>
    <w:semiHidden/>
    <w:unhideWhenUsed/>
    <w:rsid w:val="00394872"/>
  </w:style>
  <w:style w:type="numbering" w:customStyle="1" w:styleId="Bezlisty47">
    <w:name w:val="Bez listy47"/>
    <w:next w:val="Bezlisty"/>
    <w:uiPriority w:val="99"/>
    <w:semiHidden/>
    <w:unhideWhenUsed/>
    <w:rsid w:val="00394872"/>
  </w:style>
  <w:style w:type="table" w:customStyle="1" w:styleId="Tabela-Siatka60">
    <w:name w:val="Tabela - Siatka60"/>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
    <w:name w:val="Styl14"/>
    <w:rsid w:val="00394872"/>
    <w:pPr>
      <w:numPr>
        <w:numId w:val="18"/>
      </w:numPr>
    </w:pPr>
  </w:style>
  <w:style w:type="table" w:customStyle="1" w:styleId="Tabela-Siatka134">
    <w:name w:val="Tabela - Siatka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
    <w:name w:val="Tabela - Siatka2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
    <w:name w:val="Tabela - Siatka3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
    <w:name w:val="Tabela - Siatka430"/>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394872"/>
  </w:style>
  <w:style w:type="numbering" w:customStyle="1" w:styleId="Bezlisty215">
    <w:name w:val="Bez listy215"/>
    <w:next w:val="Bezlisty"/>
    <w:uiPriority w:val="99"/>
    <w:semiHidden/>
    <w:unhideWhenUsed/>
    <w:rsid w:val="00394872"/>
  </w:style>
  <w:style w:type="table" w:customStyle="1" w:styleId="Tabela-Siatka514">
    <w:name w:val="Tabela - Siatka5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
    <w:name w:val="Tabela - Siatka1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
    <w:name w:val="Tabela - Siatka2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
    <w:name w:val="Tabela - Siatka3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
    <w:name w:val="Tabela - Siatka41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
    <w:name w:val="Bez listy314"/>
    <w:next w:val="Bezlisty"/>
    <w:uiPriority w:val="99"/>
    <w:semiHidden/>
    <w:unhideWhenUsed/>
    <w:rsid w:val="00394872"/>
  </w:style>
  <w:style w:type="table" w:customStyle="1" w:styleId="Tabela-Siatka614">
    <w:name w:val="Tabela - Siatka61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
    <w:name w:val="Tabela - Siatka1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
    <w:name w:val="Tabela - Siatka2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
    <w:name w:val="Tabela - Siatka3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
    <w:name w:val="Tabela - Siatka421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
    <w:name w:val="Bez listy48"/>
    <w:next w:val="Bezlisty"/>
    <w:uiPriority w:val="99"/>
    <w:semiHidden/>
    <w:unhideWhenUsed/>
    <w:rsid w:val="00394872"/>
  </w:style>
  <w:style w:type="table" w:customStyle="1" w:styleId="Tabela-Siatka74">
    <w:name w:val="Tabela - Siatka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
    <w:name w:val="Tabela - Siatka13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
    <w:name w:val="Tabela - Siatka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
    <w:name w:val="Tabela - Siatka3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
    <w:name w:val="Tabela - Siatka4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394872"/>
  </w:style>
  <w:style w:type="numbering" w:customStyle="1" w:styleId="Bezlisty216">
    <w:name w:val="Bez listy216"/>
    <w:next w:val="Bezlisty"/>
    <w:uiPriority w:val="99"/>
    <w:semiHidden/>
    <w:unhideWhenUsed/>
    <w:rsid w:val="00394872"/>
  </w:style>
  <w:style w:type="table" w:customStyle="1" w:styleId="Tabela-Siatka515">
    <w:name w:val="Tabela - Siatka5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
    <w:name w:val="Tabela - Siatka1117"/>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
    <w:name w:val="Tabela - Siatka2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
    <w:name w:val="Tabela - Siatka3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
    <w:name w:val="Tabela - Siatka4116"/>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
    <w:name w:val="Bez listy315"/>
    <w:next w:val="Bezlisty"/>
    <w:uiPriority w:val="99"/>
    <w:semiHidden/>
    <w:unhideWhenUsed/>
    <w:rsid w:val="00394872"/>
  </w:style>
  <w:style w:type="table" w:customStyle="1" w:styleId="Tabela-Siatka615">
    <w:name w:val="Tabela - Siatka615"/>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
    <w:name w:val="Tabela - Siatka1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
    <w:name w:val="Tabela - Siatka2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
    <w:name w:val="Tabela - Siatka3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
    <w:name w:val="Tabela - Siatka4215"/>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
    <w:name w:val="Bez listy54"/>
    <w:next w:val="Bezlisty"/>
    <w:uiPriority w:val="99"/>
    <w:semiHidden/>
    <w:unhideWhenUsed/>
    <w:rsid w:val="00394872"/>
  </w:style>
  <w:style w:type="table" w:customStyle="1" w:styleId="Tabela-Siatka84">
    <w:name w:val="Tabela - Siatka8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
    <w:name w:val="Tabela - Siatka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
    <w:name w:val="Tabela - Siatka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
    <w:name w:val="Tabela - Siatka3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
    <w:name w:val="Tabela - Siatka4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394872"/>
  </w:style>
  <w:style w:type="numbering" w:customStyle="1" w:styleId="Bezlisty224">
    <w:name w:val="Bez listy224"/>
    <w:next w:val="Bezlisty"/>
    <w:uiPriority w:val="99"/>
    <w:semiHidden/>
    <w:unhideWhenUsed/>
    <w:rsid w:val="00394872"/>
  </w:style>
  <w:style w:type="table" w:customStyle="1" w:styleId="Tabela-Siatka524">
    <w:name w:val="Tabela - Siatka5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
    <w:name w:val="Tabela - Siatka1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
    <w:name w:val="Tabela - Siatka2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
    <w:name w:val="Tabela - Siatka3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
    <w:name w:val="Tabela - Siatka41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
    <w:name w:val="Bez listy324"/>
    <w:next w:val="Bezlisty"/>
    <w:uiPriority w:val="99"/>
    <w:semiHidden/>
    <w:unhideWhenUsed/>
    <w:rsid w:val="00394872"/>
  </w:style>
  <w:style w:type="table" w:customStyle="1" w:styleId="Tabela-Siatka624">
    <w:name w:val="Tabela - Siatka62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
    <w:name w:val="Tabela - Siatka1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
    <w:name w:val="Tabela - Siatka2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
    <w:name w:val="Tabela - Siatka3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
    <w:name w:val="Tabela - Siatka422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
    <w:name w:val="Bez listy414"/>
    <w:next w:val="Bezlisty"/>
    <w:uiPriority w:val="99"/>
    <w:semiHidden/>
    <w:unhideWhenUsed/>
    <w:rsid w:val="00394872"/>
  </w:style>
  <w:style w:type="numbering" w:customStyle="1" w:styleId="Bezlisty64">
    <w:name w:val="Bez listy64"/>
    <w:next w:val="Bezlisty"/>
    <w:uiPriority w:val="99"/>
    <w:semiHidden/>
    <w:unhideWhenUsed/>
    <w:rsid w:val="00394872"/>
  </w:style>
  <w:style w:type="table" w:customStyle="1" w:styleId="Tabela-Siatka94">
    <w:name w:val="Tabela - Siatka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
    <w:name w:val="Tabela - Siatka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
    <w:name w:val="Tabela - Siatka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
    <w:name w:val="Tabela - Siatka3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
    <w:name w:val="Tabela - Siatka4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
    <w:name w:val="Bez listy134"/>
    <w:next w:val="Bezlisty"/>
    <w:uiPriority w:val="99"/>
    <w:semiHidden/>
    <w:unhideWhenUsed/>
    <w:rsid w:val="00394872"/>
  </w:style>
  <w:style w:type="numbering" w:customStyle="1" w:styleId="Bezlisty234">
    <w:name w:val="Bez listy234"/>
    <w:next w:val="Bezlisty"/>
    <w:uiPriority w:val="99"/>
    <w:semiHidden/>
    <w:unhideWhenUsed/>
    <w:rsid w:val="00394872"/>
  </w:style>
  <w:style w:type="table" w:customStyle="1" w:styleId="Tabela-Siatka534">
    <w:name w:val="Tabela - Siatka5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
    <w:name w:val="Tabela - Siatka1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
    <w:name w:val="Tabela - Siatka2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
    <w:name w:val="Tabela - Siatka3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
    <w:name w:val="Tabela - Siatka41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
    <w:name w:val="Bez listy334"/>
    <w:next w:val="Bezlisty"/>
    <w:uiPriority w:val="99"/>
    <w:semiHidden/>
    <w:unhideWhenUsed/>
    <w:rsid w:val="00394872"/>
  </w:style>
  <w:style w:type="table" w:customStyle="1" w:styleId="Tabela-Siatka634">
    <w:name w:val="Tabela - Siatka63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
    <w:name w:val="Tabela - Siatka1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
    <w:name w:val="Tabela - Siatka2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
    <w:name w:val="Tabela - Siatka3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
    <w:name w:val="Tabela - Siatka423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
    <w:name w:val="Bez listy74"/>
    <w:next w:val="Bezlisty"/>
    <w:uiPriority w:val="99"/>
    <w:semiHidden/>
    <w:unhideWhenUsed/>
    <w:rsid w:val="00394872"/>
  </w:style>
  <w:style w:type="table" w:customStyle="1" w:styleId="Tabela-Siatka104">
    <w:name w:val="Tabela - Siatka1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
    <w:name w:val="Tabela - Siatka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
    <w:name w:val="Tabela - Siatka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
    <w:name w:val="Tabela - Siatka3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
    <w:name w:val="Tabela - Siatka4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
    <w:name w:val="Bez listy144"/>
    <w:next w:val="Bezlisty"/>
    <w:uiPriority w:val="99"/>
    <w:semiHidden/>
    <w:unhideWhenUsed/>
    <w:rsid w:val="00394872"/>
  </w:style>
  <w:style w:type="numbering" w:customStyle="1" w:styleId="Bezlisty244">
    <w:name w:val="Bez listy244"/>
    <w:next w:val="Bezlisty"/>
    <w:uiPriority w:val="99"/>
    <w:semiHidden/>
    <w:unhideWhenUsed/>
    <w:rsid w:val="00394872"/>
  </w:style>
  <w:style w:type="table" w:customStyle="1" w:styleId="Tabela-Siatka544">
    <w:name w:val="Tabela - Siatka5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
    <w:name w:val="Tabela - Siatka1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
    <w:name w:val="Tabela - Siatka2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
    <w:name w:val="Tabela - Siatka3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
    <w:name w:val="Tabela - Siatka41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
    <w:name w:val="Bez listy344"/>
    <w:next w:val="Bezlisty"/>
    <w:uiPriority w:val="99"/>
    <w:semiHidden/>
    <w:unhideWhenUsed/>
    <w:rsid w:val="00394872"/>
  </w:style>
  <w:style w:type="table" w:customStyle="1" w:styleId="Tabela-Siatka644">
    <w:name w:val="Tabela - Siatka64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
    <w:name w:val="Tabela - Siatka1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
    <w:name w:val="Tabela - Siatka2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
    <w:name w:val="Tabela - Siatka3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
    <w:name w:val="Tabela - Siatka424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
    <w:name w:val="Bez listy424"/>
    <w:next w:val="Bezlisty"/>
    <w:uiPriority w:val="99"/>
    <w:semiHidden/>
    <w:unhideWhenUsed/>
    <w:rsid w:val="00394872"/>
  </w:style>
  <w:style w:type="numbering" w:customStyle="1" w:styleId="Bezlisty84">
    <w:name w:val="Bez listy84"/>
    <w:next w:val="Bezlisty"/>
    <w:uiPriority w:val="99"/>
    <w:semiHidden/>
    <w:unhideWhenUsed/>
    <w:rsid w:val="00394872"/>
  </w:style>
  <w:style w:type="table" w:customStyle="1" w:styleId="Tabela-Siatka174">
    <w:name w:val="Tabela - Siatka17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
    <w:name w:val="Tabela - Siatka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
    <w:name w:val="Tabela - Siatka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
    <w:name w:val="Tabela - Siatka3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
    <w:name w:val="Tabela - Siatka4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
    <w:name w:val="Bez listy154"/>
    <w:next w:val="Bezlisty"/>
    <w:uiPriority w:val="99"/>
    <w:semiHidden/>
    <w:unhideWhenUsed/>
    <w:rsid w:val="00394872"/>
  </w:style>
  <w:style w:type="numbering" w:customStyle="1" w:styleId="Bezlisty254">
    <w:name w:val="Bez listy254"/>
    <w:next w:val="Bezlisty"/>
    <w:uiPriority w:val="99"/>
    <w:semiHidden/>
    <w:unhideWhenUsed/>
    <w:rsid w:val="00394872"/>
  </w:style>
  <w:style w:type="table" w:customStyle="1" w:styleId="Tabela-Siatka554">
    <w:name w:val="Tabela - Siatka5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
    <w:name w:val="Tabela - Siatka1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
    <w:name w:val="Tabela - Siatka2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
    <w:name w:val="Tabela - Siatka3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
    <w:name w:val="Tabela - Siatka41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
    <w:name w:val="Bez listy354"/>
    <w:next w:val="Bezlisty"/>
    <w:uiPriority w:val="99"/>
    <w:semiHidden/>
    <w:unhideWhenUsed/>
    <w:rsid w:val="00394872"/>
  </w:style>
  <w:style w:type="table" w:customStyle="1" w:styleId="Tabela-Siatka654">
    <w:name w:val="Tabela - Siatka65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
    <w:name w:val="Tabela - Siatka1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
    <w:name w:val="Tabela - Siatka2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
    <w:name w:val="Tabela - Siatka3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
    <w:name w:val="Tabela - Siatka425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
    <w:name w:val="Bez listy434"/>
    <w:next w:val="Bezlisty"/>
    <w:uiPriority w:val="99"/>
    <w:semiHidden/>
    <w:unhideWhenUsed/>
    <w:rsid w:val="00394872"/>
  </w:style>
  <w:style w:type="numbering" w:customStyle="1" w:styleId="Bezlisty94">
    <w:name w:val="Bez listy94"/>
    <w:next w:val="Bezlisty"/>
    <w:uiPriority w:val="99"/>
    <w:semiHidden/>
    <w:unhideWhenUsed/>
    <w:rsid w:val="00394872"/>
  </w:style>
  <w:style w:type="table" w:customStyle="1" w:styleId="Tabela-Siatka194">
    <w:name w:val="Tabela - Siatka19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
    <w:name w:val="Tabela - Siatka110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
    <w:name w:val="Tabela - Siatka2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
    <w:name w:val="Tabela - Siatka3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
    <w:name w:val="Bez listy164"/>
    <w:next w:val="Bezlisty"/>
    <w:uiPriority w:val="99"/>
    <w:semiHidden/>
    <w:unhideWhenUsed/>
    <w:rsid w:val="00394872"/>
  </w:style>
  <w:style w:type="numbering" w:customStyle="1" w:styleId="Bezlisty264">
    <w:name w:val="Bez listy264"/>
    <w:next w:val="Bezlisty"/>
    <w:uiPriority w:val="99"/>
    <w:semiHidden/>
    <w:unhideWhenUsed/>
    <w:rsid w:val="00394872"/>
  </w:style>
  <w:style w:type="table" w:customStyle="1" w:styleId="Tabela-Siatka564">
    <w:name w:val="Tabela - Siatka5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
    <w:name w:val="Tabela - Siatka1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
    <w:name w:val="Tabela - Siatka2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
    <w:name w:val="Tabela - Siatka3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
    <w:name w:val="Tabela - Siatka41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
    <w:name w:val="Bez listy364"/>
    <w:next w:val="Bezlisty"/>
    <w:uiPriority w:val="99"/>
    <w:semiHidden/>
    <w:unhideWhenUsed/>
    <w:rsid w:val="00394872"/>
  </w:style>
  <w:style w:type="table" w:customStyle="1" w:styleId="Tabela-Siatka664">
    <w:name w:val="Tabela - Siatka66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
    <w:name w:val="Tabela - Siatka1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
    <w:name w:val="Tabela - Siatka2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
    <w:name w:val="Tabela - Siatka3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
    <w:name w:val="Tabela - Siatka426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
    <w:name w:val="Bez listy104"/>
    <w:next w:val="Bezlisty"/>
    <w:uiPriority w:val="99"/>
    <w:semiHidden/>
    <w:unhideWhenUsed/>
    <w:rsid w:val="00394872"/>
  </w:style>
  <w:style w:type="table" w:customStyle="1" w:styleId="Tabela-Siatka204">
    <w:name w:val="Tabela - Siatka204"/>
    <w:basedOn w:val="Standardowy"/>
    <w:next w:val="Tabela-Siatka"/>
    <w:uiPriority w:val="59"/>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
    <w:name w:val="Tabela - Siatka1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
    <w:name w:val="Tabela - Siatka2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
    <w:name w:val="Tabela - Siatka3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
    <w:name w:val="Tabela - Siatka49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
    <w:name w:val="Bez listy174"/>
    <w:next w:val="Bezlisty"/>
    <w:uiPriority w:val="99"/>
    <w:semiHidden/>
    <w:unhideWhenUsed/>
    <w:rsid w:val="00394872"/>
  </w:style>
  <w:style w:type="numbering" w:customStyle="1" w:styleId="Bezlisty274">
    <w:name w:val="Bez listy274"/>
    <w:next w:val="Bezlisty"/>
    <w:uiPriority w:val="99"/>
    <w:semiHidden/>
    <w:unhideWhenUsed/>
    <w:rsid w:val="00394872"/>
  </w:style>
  <w:style w:type="table" w:customStyle="1" w:styleId="Tabela-Siatka574">
    <w:name w:val="Tabela - Siatka5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
    <w:name w:val="Tabela - Siatka118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
    <w:name w:val="Tabela - Siatka2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
    <w:name w:val="Tabela - Siatka3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
    <w:name w:val="Tabela - Siatka41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
    <w:name w:val="Bez listy374"/>
    <w:next w:val="Bezlisty"/>
    <w:uiPriority w:val="99"/>
    <w:semiHidden/>
    <w:unhideWhenUsed/>
    <w:rsid w:val="00394872"/>
  </w:style>
  <w:style w:type="table" w:customStyle="1" w:styleId="Tabela-Siatka674">
    <w:name w:val="Tabela - Siatka674"/>
    <w:basedOn w:val="Standardowy"/>
    <w:next w:val="Tabela-Siatka"/>
    <w:rsid w:val="0039487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
    <w:name w:val="Tabela - Siatka1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
    <w:name w:val="Tabela - Siatka2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
    <w:name w:val="Tabela - Siatka3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
    <w:name w:val="Tabela - Siatka4274"/>
    <w:basedOn w:val="Standardowy"/>
    <w:next w:val="Tabela-Siatka"/>
    <w:rsid w:val="003948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
    <w:name w:val="Bez listy184"/>
    <w:next w:val="Bezlisty"/>
    <w:uiPriority w:val="99"/>
    <w:semiHidden/>
    <w:unhideWhenUsed/>
    <w:rsid w:val="00394872"/>
  </w:style>
  <w:style w:type="numbering" w:customStyle="1" w:styleId="Bezlisty194">
    <w:name w:val="Bez listy194"/>
    <w:next w:val="Bezlisty"/>
    <w:uiPriority w:val="99"/>
    <w:semiHidden/>
    <w:unhideWhenUsed/>
    <w:rsid w:val="00394872"/>
  </w:style>
  <w:style w:type="numbering" w:customStyle="1" w:styleId="Bezlisty204">
    <w:name w:val="Bez listy204"/>
    <w:next w:val="Bezlisty"/>
    <w:uiPriority w:val="99"/>
    <w:semiHidden/>
    <w:unhideWhenUsed/>
    <w:rsid w:val="00394872"/>
  </w:style>
  <w:style w:type="numbering" w:customStyle="1" w:styleId="Bezlisty11011">
    <w:name w:val="Bez listy11011"/>
    <w:next w:val="Bezlisty"/>
    <w:uiPriority w:val="99"/>
    <w:semiHidden/>
    <w:unhideWhenUsed/>
    <w:rsid w:val="00394872"/>
  </w:style>
  <w:style w:type="numbering" w:customStyle="1" w:styleId="Bezlisty2811">
    <w:name w:val="Bez listy2811"/>
    <w:next w:val="Bezlisty"/>
    <w:uiPriority w:val="99"/>
    <w:semiHidden/>
    <w:unhideWhenUsed/>
    <w:rsid w:val="00394872"/>
  </w:style>
  <w:style w:type="numbering" w:customStyle="1" w:styleId="Bezlisty3811">
    <w:name w:val="Bez listy3811"/>
    <w:next w:val="Bezlisty"/>
    <w:uiPriority w:val="99"/>
    <w:semiHidden/>
    <w:unhideWhenUsed/>
    <w:rsid w:val="00394872"/>
  </w:style>
  <w:style w:type="numbering" w:customStyle="1" w:styleId="Bezlisty4411">
    <w:name w:val="Bez listy4411"/>
    <w:next w:val="Bezlisty"/>
    <w:uiPriority w:val="99"/>
    <w:semiHidden/>
    <w:unhideWhenUsed/>
    <w:rsid w:val="00394872"/>
  </w:style>
  <w:style w:type="numbering" w:customStyle="1" w:styleId="Bezlisty111111">
    <w:name w:val="Bez listy111111"/>
    <w:next w:val="Bezlisty"/>
    <w:uiPriority w:val="99"/>
    <w:semiHidden/>
    <w:unhideWhenUsed/>
    <w:rsid w:val="00394872"/>
  </w:style>
  <w:style w:type="numbering" w:customStyle="1" w:styleId="Bezlisty21111">
    <w:name w:val="Bez listy21111"/>
    <w:next w:val="Bezlisty"/>
    <w:uiPriority w:val="99"/>
    <w:semiHidden/>
    <w:unhideWhenUsed/>
    <w:rsid w:val="00394872"/>
  </w:style>
  <w:style w:type="numbering" w:customStyle="1" w:styleId="Bezlisty31111">
    <w:name w:val="Bez listy31111"/>
    <w:next w:val="Bezlisty"/>
    <w:uiPriority w:val="99"/>
    <w:semiHidden/>
    <w:unhideWhenUsed/>
    <w:rsid w:val="00394872"/>
  </w:style>
  <w:style w:type="numbering" w:customStyle="1" w:styleId="Bezlisty5111">
    <w:name w:val="Bez listy5111"/>
    <w:next w:val="Bezlisty"/>
    <w:uiPriority w:val="99"/>
    <w:semiHidden/>
    <w:unhideWhenUsed/>
    <w:rsid w:val="00394872"/>
  </w:style>
  <w:style w:type="numbering" w:customStyle="1" w:styleId="Bezlisty12111">
    <w:name w:val="Bez listy12111"/>
    <w:next w:val="Bezlisty"/>
    <w:uiPriority w:val="99"/>
    <w:semiHidden/>
    <w:unhideWhenUsed/>
    <w:rsid w:val="00394872"/>
  </w:style>
  <w:style w:type="numbering" w:customStyle="1" w:styleId="Bezlisty22111">
    <w:name w:val="Bez listy22111"/>
    <w:next w:val="Bezlisty"/>
    <w:uiPriority w:val="99"/>
    <w:semiHidden/>
    <w:unhideWhenUsed/>
    <w:rsid w:val="00394872"/>
  </w:style>
  <w:style w:type="numbering" w:customStyle="1" w:styleId="Bezlisty32111">
    <w:name w:val="Bez listy32111"/>
    <w:next w:val="Bezlisty"/>
    <w:uiPriority w:val="99"/>
    <w:semiHidden/>
    <w:unhideWhenUsed/>
    <w:rsid w:val="00394872"/>
  </w:style>
  <w:style w:type="numbering" w:customStyle="1" w:styleId="Bezlisty41111">
    <w:name w:val="Bez listy41111"/>
    <w:next w:val="Bezlisty"/>
    <w:uiPriority w:val="99"/>
    <w:semiHidden/>
    <w:unhideWhenUsed/>
    <w:rsid w:val="00394872"/>
  </w:style>
  <w:style w:type="numbering" w:customStyle="1" w:styleId="Bezlisty6111">
    <w:name w:val="Bez listy6111"/>
    <w:next w:val="Bezlisty"/>
    <w:uiPriority w:val="99"/>
    <w:semiHidden/>
    <w:unhideWhenUsed/>
    <w:rsid w:val="00394872"/>
  </w:style>
  <w:style w:type="numbering" w:customStyle="1" w:styleId="Bezlisty13111">
    <w:name w:val="Bez listy13111"/>
    <w:next w:val="Bezlisty"/>
    <w:uiPriority w:val="99"/>
    <w:semiHidden/>
    <w:unhideWhenUsed/>
    <w:rsid w:val="00394872"/>
  </w:style>
  <w:style w:type="numbering" w:customStyle="1" w:styleId="Bezlisty23111">
    <w:name w:val="Bez listy23111"/>
    <w:next w:val="Bezlisty"/>
    <w:uiPriority w:val="99"/>
    <w:semiHidden/>
    <w:unhideWhenUsed/>
    <w:rsid w:val="00394872"/>
  </w:style>
  <w:style w:type="numbering" w:customStyle="1" w:styleId="Bezlisty33111">
    <w:name w:val="Bez listy33111"/>
    <w:next w:val="Bezlisty"/>
    <w:uiPriority w:val="99"/>
    <w:semiHidden/>
    <w:unhideWhenUsed/>
    <w:rsid w:val="00394872"/>
  </w:style>
  <w:style w:type="numbering" w:customStyle="1" w:styleId="Bezlisty7111">
    <w:name w:val="Bez listy7111"/>
    <w:next w:val="Bezlisty"/>
    <w:uiPriority w:val="99"/>
    <w:semiHidden/>
    <w:unhideWhenUsed/>
    <w:rsid w:val="00394872"/>
  </w:style>
  <w:style w:type="numbering" w:customStyle="1" w:styleId="Bezlisty14111">
    <w:name w:val="Bez listy14111"/>
    <w:next w:val="Bezlisty"/>
    <w:uiPriority w:val="99"/>
    <w:semiHidden/>
    <w:unhideWhenUsed/>
    <w:rsid w:val="00394872"/>
  </w:style>
  <w:style w:type="numbering" w:customStyle="1" w:styleId="Bezlisty24111">
    <w:name w:val="Bez listy24111"/>
    <w:next w:val="Bezlisty"/>
    <w:uiPriority w:val="99"/>
    <w:semiHidden/>
    <w:unhideWhenUsed/>
    <w:rsid w:val="00394872"/>
  </w:style>
  <w:style w:type="numbering" w:customStyle="1" w:styleId="Bezlisty34111">
    <w:name w:val="Bez listy34111"/>
    <w:next w:val="Bezlisty"/>
    <w:uiPriority w:val="99"/>
    <w:semiHidden/>
    <w:unhideWhenUsed/>
    <w:rsid w:val="00394872"/>
  </w:style>
  <w:style w:type="numbering" w:customStyle="1" w:styleId="Bezlisty42111">
    <w:name w:val="Bez listy42111"/>
    <w:next w:val="Bezlisty"/>
    <w:uiPriority w:val="99"/>
    <w:semiHidden/>
    <w:unhideWhenUsed/>
    <w:rsid w:val="00394872"/>
  </w:style>
  <w:style w:type="numbering" w:customStyle="1" w:styleId="Bezlisty8111">
    <w:name w:val="Bez listy8111"/>
    <w:next w:val="Bezlisty"/>
    <w:uiPriority w:val="99"/>
    <w:semiHidden/>
    <w:unhideWhenUsed/>
    <w:rsid w:val="00394872"/>
  </w:style>
  <w:style w:type="numbering" w:customStyle="1" w:styleId="Bezlisty15111">
    <w:name w:val="Bez listy15111"/>
    <w:next w:val="Bezlisty"/>
    <w:uiPriority w:val="99"/>
    <w:semiHidden/>
    <w:unhideWhenUsed/>
    <w:rsid w:val="00394872"/>
  </w:style>
  <w:style w:type="numbering" w:customStyle="1" w:styleId="Bezlisty25111">
    <w:name w:val="Bez listy25111"/>
    <w:next w:val="Bezlisty"/>
    <w:uiPriority w:val="99"/>
    <w:semiHidden/>
    <w:unhideWhenUsed/>
    <w:rsid w:val="00394872"/>
  </w:style>
  <w:style w:type="numbering" w:customStyle="1" w:styleId="Bezlisty35111">
    <w:name w:val="Bez listy35111"/>
    <w:next w:val="Bezlisty"/>
    <w:uiPriority w:val="99"/>
    <w:semiHidden/>
    <w:unhideWhenUsed/>
    <w:rsid w:val="00394872"/>
  </w:style>
  <w:style w:type="numbering" w:customStyle="1" w:styleId="Bezlisty43111">
    <w:name w:val="Bez listy43111"/>
    <w:next w:val="Bezlisty"/>
    <w:uiPriority w:val="99"/>
    <w:semiHidden/>
    <w:unhideWhenUsed/>
    <w:rsid w:val="00394872"/>
  </w:style>
  <w:style w:type="numbering" w:customStyle="1" w:styleId="Bezlisty9111">
    <w:name w:val="Bez listy9111"/>
    <w:next w:val="Bezlisty"/>
    <w:uiPriority w:val="99"/>
    <w:semiHidden/>
    <w:unhideWhenUsed/>
    <w:rsid w:val="00394872"/>
  </w:style>
  <w:style w:type="numbering" w:customStyle="1" w:styleId="Bezlisty16111">
    <w:name w:val="Bez listy16111"/>
    <w:next w:val="Bezlisty"/>
    <w:uiPriority w:val="99"/>
    <w:semiHidden/>
    <w:unhideWhenUsed/>
    <w:rsid w:val="00394872"/>
  </w:style>
  <w:style w:type="numbering" w:customStyle="1" w:styleId="Bezlisty26111">
    <w:name w:val="Bez listy26111"/>
    <w:next w:val="Bezlisty"/>
    <w:uiPriority w:val="99"/>
    <w:semiHidden/>
    <w:unhideWhenUsed/>
    <w:rsid w:val="00394872"/>
  </w:style>
  <w:style w:type="numbering" w:customStyle="1" w:styleId="Bezlisty36111">
    <w:name w:val="Bez listy36111"/>
    <w:next w:val="Bezlisty"/>
    <w:uiPriority w:val="99"/>
    <w:semiHidden/>
    <w:unhideWhenUsed/>
    <w:rsid w:val="00394872"/>
  </w:style>
  <w:style w:type="numbering" w:customStyle="1" w:styleId="Bezlisty10111">
    <w:name w:val="Bez listy10111"/>
    <w:next w:val="Bezlisty"/>
    <w:uiPriority w:val="99"/>
    <w:semiHidden/>
    <w:unhideWhenUsed/>
    <w:rsid w:val="00394872"/>
  </w:style>
  <w:style w:type="numbering" w:customStyle="1" w:styleId="Bezlisty17111">
    <w:name w:val="Bez listy17111"/>
    <w:next w:val="Bezlisty"/>
    <w:uiPriority w:val="99"/>
    <w:semiHidden/>
    <w:unhideWhenUsed/>
    <w:rsid w:val="00394872"/>
  </w:style>
  <w:style w:type="numbering" w:customStyle="1" w:styleId="Bezlisty27111">
    <w:name w:val="Bez listy27111"/>
    <w:next w:val="Bezlisty"/>
    <w:uiPriority w:val="99"/>
    <w:semiHidden/>
    <w:unhideWhenUsed/>
    <w:rsid w:val="00394872"/>
  </w:style>
  <w:style w:type="numbering" w:customStyle="1" w:styleId="Bezlisty37111">
    <w:name w:val="Bez listy37111"/>
    <w:next w:val="Bezlisty"/>
    <w:uiPriority w:val="99"/>
    <w:semiHidden/>
    <w:unhideWhenUsed/>
    <w:rsid w:val="00394872"/>
  </w:style>
  <w:style w:type="numbering" w:customStyle="1" w:styleId="Bezlisty18111">
    <w:name w:val="Bez listy18111"/>
    <w:next w:val="Bezlisty"/>
    <w:uiPriority w:val="99"/>
    <w:semiHidden/>
    <w:unhideWhenUsed/>
    <w:rsid w:val="00394872"/>
  </w:style>
  <w:style w:type="numbering" w:customStyle="1" w:styleId="Bezlisty19111">
    <w:name w:val="Bez listy19111"/>
    <w:next w:val="Bezlisty"/>
    <w:uiPriority w:val="99"/>
    <w:semiHidden/>
    <w:unhideWhenUsed/>
    <w:rsid w:val="00394872"/>
  </w:style>
  <w:style w:type="numbering" w:customStyle="1" w:styleId="Bezlisty2911">
    <w:name w:val="Bez listy2911"/>
    <w:next w:val="Bezlisty"/>
    <w:uiPriority w:val="99"/>
    <w:semiHidden/>
    <w:unhideWhenUsed/>
    <w:rsid w:val="00394872"/>
  </w:style>
  <w:style w:type="numbering" w:customStyle="1" w:styleId="Bezlisty11211">
    <w:name w:val="Bez listy11211"/>
    <w:next w:val="Bezlisty"/>
    <w:uiPriority w:val="99"/>
    <w:semiHidden/>
    <w:unhideWhenUsed/>
    <w:rsid w:val="00394872"/>
  </w:style>
  <w:style w:type="numbering" w:customStyle="1" w:styleId="Bezlisty21011">
    <w:name w:val="Bez listy21011"/>
    <w:next w:val="Bezlisty"/>
    <w:uiPriority w:val="99"/>
    <w:semiHidden/>
    <w:unhideWhenUsed/>
    <w:rsid w:val="00394872"/>
  </w:style>
  <w:style w:type="numbering" w:customStyle="1" w:styleId="Bezlisty3911">
    <w:name w:val="Bez listy3911"/>
    <w:next w:val="Bezlisty"/>
    <w:uiPriority w:val="99"/>
    <w:semiHidden/>
    <w:unhideWhenUsed/>
    <w:rsid w:val="00394872"/>
  </w:style>
  <w:style w:type="numbering" w:customStyle="1" w:styleId="Bezlisty4511">
    <w:name w:val="Bez listy4511"/>
    <w:next w:val="Bezlisty"/>
    <w:uiPriority w:val="99"/>
    <w:semiHidden/>
    <w:unhideWhenUsed/>
    <w:rsid w:val="00394872"/>
  </w:style>
  <w:style w:type="numbering" w:customStyle="1" w:styleId="Bezlisty11311">
    <w:name w:val="Bez listy11311"/>
    <w:next w:val="Bezlisty"/>
    <w:uiPriority w:val="99"/>
    <w:semiHidden/>
    <w:unhideWhenUsed/>
    <w:rsid w:val="00394872"/>
  </w:style>
  <w:style w:type="numbering" w:customStyle="1" w:styleId="Bezlisty21211">
    <w:name w:val="Bez listy21211"/>
    <w:next w:val="Bezlisty"/>
    <w:uiPriority w:val="99"/>
    <w:semiHidden/>
    <w:unhideWhenUsed/>
    <w:rsid w:val="00394872"/>
  </w:style>
  <w:style w:type="numbering" w:customStyle="1" w:styleId="Bezlisty31211">
    <w:name w:val="Bez listy31211"/>
    <w:next w:val="Bezlisty"/>
    <w:uiPriority w:val="99"/>
    <w:semiHidden/>
    <w:unhideWhenUsed/>
    <w:rsid w:val="00394872"/>
  </w:style>
  <w:style w:type="numbering" w:customStyle="1" w:styleId="Bezlisty5211">
    <w:name w:val="Bez listy5211"/>
    <w:next w:val="Bezlisty"/>
    <w:uiPriority w:val="99"/>
    <w:semiHidden/>
    <w:unhideWhenUsed/>
    <w:rsid w:val="00394872"/>
  </w:style>
  <w:style w:type="numbering" w:customStyle="1" w:styleId="Bezlisty12211">
    <w:name w:val="Bez listy12211"/>
    <w:next w:val="Bezlisty"/>
    <w:uiPriority w:val="99"/>
    <w:semiHidden/>
    <w:unhideWhenUsed/>
    <w:rsid w:val="00394872"/>
  </w:style>
  <w:style w:type="numbering" w:customStyle="1" w:styleId="Bezlisty22211">
    <w:name w:val="Bez listy22211"/>
    <w:next w:val="Bezlisty"/>
    <w:uiPriority w:val="99"/>
    <w:semiHidden/>
    <w:unhideWhenUsed/>
    <w:rsid w:val="00394872"/>
  </w:style>
  <w:style w:type="numbering" w:customStyle="1" w:styleId="Bezlisty32211">
    <w:name w:val="Bez listy32211"/>
    <w:next w:val="Bezlisty"/>
    <w:uiPriority w:val="99"/>
    <w:semiHidden/>
    <w:unhideWhenUsed/>
    <w:rsid w:val="00394872"/>
  </w:style>
  <w:style w:type="numbering" w:customStyle="1" w:styleId="Bezlisty41211">
    <w:name w:val="Bez listy41211"/>
    <w:next w:val="Bezlisty"/>
    <w:uiPriority w:val="99"/>
    <w:semiHidden/>
    <w:unhideWhenUsed/>
    <w:rsid w:val="00394872"/>
  </w:style>
  <w:style w:type="numbering" w:customStyle="1" w:styleId="Bezlisty6211">
    <w:name w:val="Bez listy6211"/>
    <w:next w:val="Bezlisty"/>
    <w:uiPriority w:val="99"/>
    <w:semiHidden/>
    <w:unhideWhenUsed/>
    <w:rsid w:val="00394872"/>
  </w:style>
  <w:style w:type="numbering" w:customStyle="1" w:styleId="Bezlisty13211">
    <w:name w:val="Bez listy13211"/>
    <w:next w:val="Bezlisty"/>
    <w:uiPriority w:val="99"/>
    <w:semiHidden/>
    <w:unhideWhenUsed/>
    <w:rsid w:val="00394872"/>
  </w:style>
  <w:style w:type="numbering" w:customStyle="1" w:styleId="Bezlisty23211">
    <w:name w:val="Bez listy23211"/>
    <w:next w:val="Bezlisty"/>
    <w:uiPriority w:val="99"/>
    <w:semiHidden/>
    <w:unhideWhenUsed/>
    <w:rsid w:val="00394872"/>
  </w:style>
  <w:style w:type="numbering" w:customStyle="1" w:styleId="Bezlisty33211">
    <w:name w:val="Bez listy33211"/>
    <w:next w:val="Bezlisty"/>
    <w:uiPriority w:val="99"/>
    <w:semiHidden/>
    <w:unhideWhenUsed/>
    <w:rsid w:val="00394872"/>
  </w:style>
  <w:style w:type="numbering" w:customStyle="1" w:styleId="Bezlisty7211">
    <w:name w:val="Bez listy7211"/>
    <w:next w:val="Bezlisty"/>
    <w:uiPriority w:val="99"/>
    <w:semiHidden/>
    <w:unhideWhenUsed/>
    <w:rsid w:val="00394872"/>
  </w:style>
  <w:style w:type="numbering" w:customStyle="1" w:styleId="Bezlisty14211">
    <w:name w:val="Bez listy14211"/>
    <w:next w:val="Bezlisty"/>
    <w:uiPriority w:val="99"/>
    <w:semiHidden/>
    <w:unhideWhenUsed/>
    <w:rsid w:val="00394872"/>
  </w:style>
  <w:style w:type="numbering" w:customStyle="1" w:styleId="Bezlisty24211">
    <w:name w:val="Bez listy24211"/>
    <w:next w:val="Bezlisty"/>
    <w:uiPriority w:val="99"/>
    <w:semiHidden/>
    <w:unhideWhenUsed/>
    <w:rsid w:val="00394872"/>
  </w:style>
  <w:style w:type="numbering" w:customStyle="1" w:styleId="Bezlisty34211">
    <w:name w:val="Bez listy34211"/>
    <w:next w:val="Bezlisty"/>
    <w:uiPriority w:val="99"/>
    <w:semiHidden/>
    <w:unhideWhenUsed/>
    <w:rsid w:val="00394872"/>
  </w:style>
  <w:style w:type="numbering" w:customStyle="1" w:styleId="Bezlisty42211">
    <w:name w:val="Bez listy42211"/>
    <w:next w:val="Bezlisty"/>
    <w:uiPriority w:val="99"/>
    <w:semiHidden/>
    <w:unhideWhenUsed/>
    <w:rsid w:val="00394872"/>
  </w:style>
  <w:style w:type="numbering" w:customStyle="1" w:styleId="Bezlisty8211">
    <w:name w:val="Bez listy8211"/>
    <w:next w:val="Bezlisty"/>
    <w:uiPriority w:val="99"/>
    <w:semiHidden/>
    <w:unhideWhenUsed/>
    <w:rsid w:val="00394872"/>
  </w:style>
  <w:style w:type="numbering" w:customStyle="1" w:styleId="Bezlisty15211">
    <w:name w:val="Bez listy15211"/>
    <w:next w:val="Bezlisty"/>
    <w:uiPriority w:val="99"/>
    <w:semiHidden/>
    <w:unhideWhenUsed/>
    <w:rsid w:val="00394872"/>
  </w:style>
  <w:style w:type="numbering" w:customStyle="1" w:styleId="Bezlisty25211">
    <w:name w:val="Bez listy25211"/>
    <w:next w:val="Bezlisty"/>
    <w:uiPriority w:val="99"/>
    <w:semiHidden/>
    <w:unhideWhenUsed/>
    <w:rsid w:val="00394872"/>
  </w:style>
  <w:style w:type="numbering" w:customStyle="1" w:styleId="Bezlisty35211">
    <w:name w:val="Bez listy35211"/>
    <w:next w:val="Bezlisty"/>
    <w:uiPriority w:val="99"/>
    <w:semiHidden/>
    <w:unhideWhenUsed/>
    <w:rsid w:val="00394872"/>
  </w:style>
  <w:style w:type="numbering" w:customStyle="1" w:styleId="Bezlisty43211">
    <w:name w:val="Bez listy43211"/>
    <w:next w:val="Bezlisty"/>
    <w:uiPriority w:val="99"/>
    <w:semiHidden/>
    <w:unhideWhenUsed/>
    <w:rsid w:val="00394872"/>
  </w:style>
  <w:style w:type="numbering" w:customStyle="1" w:styleId="Bezlisty9211">
    <w:name w:val="Bez listy9211"/>
    <w:next w:val="Bezlisty"/>
    <w:uiPriority w:val="99"/>
    <w:semiHidden/>
    <w:unhideWhenUsed/>
    <w:rsid w:val="00394872"/>
  </w:style>
  <w:style w:type="numbering" w:customStyle="1" w:styleId="Bezlisty16211">
    <w:name w:val="Bez listy16211"/>
    <w:next w:val="Bezlisty"/>
    <w:uiPriority w:val="99"/>
    <w:semiHidden/>
    <w:unhideWhenUsed/>
    <w:rsid w:val="00394872"/>
  </w:style>
  <w:style w:type="numbering" w:customStyle="1" w:styleId="Bezlisty26211">
    <w:name w:val="Bez listy26211"/>
    <w:next w:val="Bezlisty"/>
    <w:uiPriority w:val="99"/>
    <w:semiHidden/>
    <w:unhideWhenUsed/>
    <w:rsid w:val="00394872"/>
  </w:style>
  <w:style w:type="numbering" w:customStyle="1" w:styleId="Bezlisty36211">
    <w:name w:val="Bez listy36211"/>
    <w:next w:val="Bezlisty"/>
    <w:uiPriority w:val="99"/>
    <w:semiHidden/>
    <w:unhideWhenUsed/>
    <w:rsid w:val="00394872"/>
  </w:style>
  <w:style w:type="numbering" w:customStyle="1" w:styleId="Bezlisty10211">
    <w:name w:val="Bez listy10211"/>
    <w:next w:val="Bezlisty"/>
    <w:uiPriority w:val="99"/>
    <w:semiHidden/>
    <w:unhideWhenUsed/>
    <w:rsid w:val="00394872"/>
  </w:style>
  <w:style w:type="numbering" w:customStyle="1" w:styleId="Bezlisty17211">
    <w:name w:val="Bez listy17211"/>
    <w:next w:val="Bezlisty"/>
    <w:uiPriority w:val="99"/>
    <w:semiHidden/>
    <w:unhideWhenUsed/>
    <w:rsid w:val="00394872"/>
  </w:style>
  <w:style w:type="numbering" w:customStyle="1" w:styleId="Bezlisty27211">
    <w:name w:val="Bez listy27211"/>
    <w:next w:val="Bezlisty"/>
    <w:uiPriority w:val="99"/>
    <w:semiHidden/>
    <w:unhideWhenUsed/>
    <w:rsid w:val="00394872"/>
  </w:style>
  <w:style w:type="numbering" w:customStyle="1" w:styleId="Bezlisty37211">
    <w:name w:val="Bez listy37211"/>
    <w:next w:val="Bezlisty"/>
    <w:uiPriority w:val="99"/>
    <w:semiHidden/>
    <w:unhideWhenUsed/>
    <w:rsid w:val="00394872"/>
  </w:style>
  <w:style w:type="numbering" w:customStyle="1" w:styleId="Bezlisty18211">
    <w:name w:val="Bez listy18211"/>
    <w:next w:val="Bezlisty"/>
    <w:uiPriority w:val="99"/>
    <w:semiHidden/>
    <w:unhideWhenUsed/>
    <w:rsid w:val="00394872"/>
  </w:style>
  <w:style w:type="numbering" w:customStyle="1" w:styleId="Bezlisty19211">
    <w:name w:val="Bez listy19211"/>
    <w:next w:val="Bezlisty"/>
    <w:uiPriority w:val="99"/>
    <w:semiHidden/>
    <w:unhideWhenUsed/>
    <w:rsid w:val="00394872"/>
  </w:style>
  <w:style w:type="numbering" w:customStyle="1" w:styleId="Bezlisty49">
    <w:name w:val="Bez listy49"/>
    <w:next w:val="Bezlisty"/>
    <w:uiPriority w:val="99"/>
    <w:semiHidden/>
    <w:unhideWhenUsed/>
    <w:rsid w:val="00977D23"/>
  </w:style>
  <w:style w:type="table" w:customStyle="1" w:styleId="Tabela-Siatka70">
    <w:name w:val="Tabela - Siatka70"/>
    <w:basedOn w:val="Standardowy"/>
    <w:next w:val="Tabela-Siatka"/>
    <w:uiPriority w:val="3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5">
    <w:name w:val="Styl15"/>
    <w:rsid w:val="00977D23"/>
  </w:style>
  <w:style w:type="table" w:customStyle="1" w:styleId="Tabela-Siatka136">
    <w:name w:val="Tabela - Siatka1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5">
    <w:name w:val="Tabela - Siatka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5">
    <w:name w:val="Tabela - Siatka3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5">
    <w:name w:val="Tabela - Siatka4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8">
    <w:name w:val="Bez listy118"/>
    <w:next w:val="Bezlisty"/>
    <w:uiPriority w:val="99"/>
    <w:semiHidden/>
    <w:unhideWhenUsed/>
    <w:rsid w:val="00977D23"/>
  </w:style>
  <w:style w:type="numbering" w:customStyle="1" w:styleId="Bezlisty217">
    <w:name w:val="Bez listy217"/>
    <w:next w:val="Bezlisty"/>
    <w:uiPriority w:val="99"/>
    <w:semiHidden/>
    <w:unhideWhenUsed/>
    <w:rsid w:val="00977D23"/>
  </w:style>
  <w:style w:type="table" w:customStyle="1" w:styleId="Tabela-Siatka516">
    <w:name w:val="Tabela - Siatka5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8">
    <w:name w:val="Tabela - Siatka1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7">
    <w:name w:val="Tabela - Siatka2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7">
    <w:name w:val="Tabela - Siatka3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7">
    <w:name w:val="Tabela - Siatka41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6">
    <w:name w:val="Bez listy316"/>
    <w:next w:val="Bezlisty"/>
    <w:uiPriority w:val="99"/>
    <w:semiHidden/>
    <w:unhideWhenUsed/>
    <w:rsid w:val="00977D23"/>
  </w:style>
  <w:style w:type="table" w:customStyle="1" w:styleId="Tabela-Siatka616">
    <w:name w:val="Tabela - Siatka616"/>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6">
    <w:name w:val="Tabela - Siatka1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6">
    <w:name w:val="Tabela - Siatka2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6">
    <w:name w:val="Tabela - Siatka3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6">
    <w:name w:val="Tabela - Siatka421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0">
    <w:name w:val="Bez listy410"/>
    <w:next w:val="Bezlisty"/>
    <w:uiPriority w:val="99"/>
    <w:semiHidden/>
    <w:unhideWhenUsed/>
    <w:rsid w:val="00977D23"/>
  </w:style>
  <w:style w:type="table" w:customStyle="1" w:styleId="Tabela-Siatka75">
    <w:name w:val="Tabela - Siatka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7">
    <w:name w:val="Tabela - Siatka13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6">
    <w:name w:val="Tabela - Siatka2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6">
    <w:name w:val="Tabela - Siatka3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6">
    <w:name w:val="Tabela - Siatka436"/>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9">
    <w:name w:val="Bez listy119"/>
    <w:next w:val="Bezlisty"/>
    <w:uiPriority w:val="99"/>
    <w:semiHidden/>
    <w:unhideWhenUsed/>
    <w:rsid w:val="00977D23"/>
  </w:style>
  <w:style w:type="numbering" w:customStyle="1" w:styleId="Bezlisty218">
    <w:name w:val="Bez listy218"/>
    <w:next w:val="Bezlisty"/>
    <w:uiPriority w:val="99"/>
    <w:semiHidden/>
    <w:unhideWhenUsed/>
    <w:rsid w:val="00977D23"/>
  </w:style>
  <w:style w:type="table" w:customStyle="1" w:styleId="Tabela-Siatka517">
    <w:name w:val="Tabela - Siatka5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9">
    <w:name w:val="Tabela - Siatka1119"/>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8">
    <w:name w:val="Tabela - Siatka2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8">
    <w:name w:val="Tabela - Siatka3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8">
    <w:name w:val="Tabela - Siatka4118"/>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7">
    <w:name w:val="Bez listy317"/>
    <w:next w:val="Bezlisty"/>
    <w:uiPriority w:val="99"/>
    <w:semiHidden/>
    <w:unhideWhenUsed/>
    <w:rsid w:val="00977D23"/>
  </w:style>
  <w:style w:type="table" w:customStyle="1" w:styleId="Tabela-Siatka617">
    <w:name w:val="Tabela - Siatka617"/>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7">
    <w:name w:val="Tabela - Siatka1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7">
    <w:name w:val="Tabela - Siatka2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7">
    <w:name w:val="Tabela - Siatka3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7">
    <w:name w:val="Tabela - Siatka4217"/>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Bezlisty"/>
    <w:uiPriority w:val="99"/>
    <w:semiHidden/>
    <w:unhideWhenUsed/>
    <w:rsid w:val="00977D23"/>
  </w:style>
  <w:style w:type="table" w:customStyle="1" w:styleId="Tabela-Siatka85">
    <w:name w:val="Tabela - Siatka8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5">
    <w:name w:val="Tabela - Siatka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5">
    <w:name w:val="Tabela - Siatka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5">
    <w:name w:val="Tabela - Siatka3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5">
    <w:name w:val="Tabela - Siatka4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977D23"/>
  </w:style>
  <w:style w:type="numbering" w:customStyle="1" w:styleId="Bezlisty225">
    <w:name w:val="Bez listy225"/>
    <w:next w:val="Bezlisty"/>
    <w:uiPriority w:val="99"/>
    <w:semiHidden/>
    <w:unhideWhenUsed/>
    <w:rsid w:val="00977D23"/>
  </w:style>
  <w:style w:type="table" w:customStyle="1" w:styleId="Tabela-Siatka525">
    <w:name w:val="Tabela - Siatka5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5">
    <w:name w:val="Tabela - Siatka1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5">
    <w:name w:val="Tabela - Siatka2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5">
    <w:name w:val="Tabela - Siatka3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5">
    <w:name w:val="Tabela - Siatka41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5">
    <w:name w:val="Bez listy325"/>
    <w:next w:val="Bezlisty"/>
    <w:uiPriority w:val="99"/>
    <w:semiHidden/>
    <w:unhideWhenUsed/>
    <w:rsid w:val="00977D23"/>
  </w:style>
  <w:style w:type="table" w:customStyle="1" w:styleId="Tabela-Siatka625">
    <w:name w:val="Tabela - Siatka62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5">
    <w:name w:val="Tabela - Siatka1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5">
    <w:name w:val="Tabela - Siatka2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5">
    <w:name w:val="Tabela - Siatka3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5">
    <w:name w:val="Tabela - Siatka422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5">
    <w:name w:val="Bez listy415"/>
    <w:next w:val="Bezlisty"/>
    <w:uiPriority w:val="99"/>
    <w:semiHidden/>
    <w:unhideWhenUsed/>
    <w:rsid w:val="00977D23"/>
  </w:style>
  <w:style w:type="numbering" w:customStyle="1" w:styleId="Bezlisty65">
    <w:name w:val="Bez listy65"/>
    <w:next w:val="Bezlisty"/>
    <w:uiPriority w:val="99"/>
    <w:semiHidden/>
    <w:unhideWhenUsed/>
    <w:rsid w:val="00977D23"/>
  </w:style>
  <w:style w:type="table" w:customStyle="1" w:styleId="Tabela-Siatka95">
    <w:name w:val="Tabela - Siatka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5">
    <w:name w:val="Tabela - Siatka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5">
    <w:name w:val="Tabela - Siatka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5">
    <w:name w:val="Tabela - Siatka3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5">
    <w:name w:val="Tabela - Siatka4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977D23"/>
  </w:style>
  <w:style w:type="numbering" w:customStyle="1" w:styleId="Bezlisty235">
    <w:name w:val="Bez listy235"/>
    <w:next w:val="Bezlisty"/>
    <w:uiPriority w:val="99"/>
    <w:semiHidden/>
    <w:unhideWhenUsed/>
    <w:rsid w:val="00977D23"/>
  </w:style>
  <w:style w:type="table" w:customStyle="1" w:styleId="Tabela-Siatka535">
    <w:name w:val="Tabela - Siatka5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5">
    <w:name w:val="Tabela - Siatka1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5">
    <w:name w:val="Tabela - Siatka2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5">
    <w:name w:val="Tabela - Siatka3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5">
    <w:name w:val="Tabela - Siatka41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5">
    <w:name w:val="Bez listy335"/>
    <w:next w:val="Bezlisty"/>
    <w:uiPriority w:val="99"/>
    <w:semiHidden/>
    <w:unhideWhenUsed/>
    <w:rsid w:val="00977D23"/>
  </w:style>
  <w:style w:type="table" w:customStyle="1" w:styleId="Tabela-Siatka635">
    <w:name w:val="Tabela - Siatka63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5">
    <w:name w:val="Tabela - Siatka1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5">
    <w:name w:val="Tabela - Siatka2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5">
    <w:name w:val="Tabela - Siatka3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5">
    <w:name w:val="Tabela - Siatka423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5">
    <w:name w:val="Bez listy75"/>
    <w:next w:val="Bezlisty"/>
    <w:uiPriority w:val="99"/>
    <w:semiHidden/>
    <w:unhideWhenUsed/>
    <w:rsid w:val="00977D23"/>
  </w:style>
  <w:style w:type="table" w:customStyle="1" w:styleId="Tabela-Siatka105">
    <w:name w:val="Tabela - Siatka1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5">
    <w:name w:val="Tabela - Siatka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5">
    <w:name w:val="Tabela - Siatka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5">
    <w:name w:val="Tabela - Siatka3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5">
    <w:name w:val="Tabela - Siatka4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977D23"/>
  </w:style>
  <w:style w:type="numbering" w:customStyle="1" w:styleId="Bezlisty245">
    <w:name w:val="Bez listy245"/>
    <w:next w:val="Bezlisty"/>
    <w:uiPriority w:val="99"/>
    <w:semiHidden/>
    <w:unhideWhenUsed/>
    <w:rsid w:val="00977D23"/>
  </w:style>
  <w:style w:type="table" w:customStyle="1" w:styleId="Tabela-Siatka545">
    <w:name w:val="Tabela - Siatka5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5">
    <w:name w:val="Tabela - Siatka1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5">
    <w:name w:val="Tabela - Siatka2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5">
    <w:name w:val="Tabela - Siatka3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5">
    <w:name w:val="Tabela - Siatka41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5">
    <w:name w:val="Bez listy345"/>
    <w:next w:val="Bezlisty"/>
    <w:uiPriority w:val="99"/>
    <w:semiHidden/>
    <w:unhideWhenUsed/>
    <w:rsid w:val="00977D23"/>
  </w:style>
  <w:style w:type="table" w:customStyle="1" w:styleId="Tabela-Siatka645">
    <w:name w:val="Tabela - Siatka64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5">
    <w:name w:val="Tabela - Siatka1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5">
    <w:name w:val="Tabela - Siatka2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5">
    <w:name w:val="Tabela - Siatka3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5">
    <w:name w:val="Tabela - Siatka424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5">
    <w:name w:val="Bez listy425"/>
    <w:next w:val="Bezlisty"/>
    <w:uiPriority w:val="99"/>
    <w:semiHidden/>
    <w:unhideWhenUsed/>
    <w:rsid w:val="00977D23"/>
  </w:style>
  <w:style w:type="numbering" w:customStyle="1" w:styleId="Bezlisty85">
    <w:name w:val="Bez listy85"/>
    <w:next w:val="Bezlisty"/>
    <w:uiPriority w:val="99"/>
    <w:semiHidden/>
    <w:unhideWhenUsed/>
    <w:rsid w:val="00977D23"/>
  </w:style>
  <w:style w:type="table" w:customStyle="1" w:styleId="Tabela-Siatka175">
    <w:name w:val="Tabela - Siatka17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5">
    <w:name w:val="Tabela - Siatka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5">
    <w:name w:val="Tabela - Siatka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5">
    <w:name w:val="Tabela - Siatka3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5">
    <w:name w:val="Tabela - Siatka4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977D23"/>
  </w:style>
  <w:style w:type="numbering" w:customStyle="1" w:styleId="Bezlisty255">
    <w:name w:val="Bez listy255"/>
    <w:next w:val="Bezlisty"/>
    <w:uiPriority w:val="99"/>
    <w:semiHidden/>
    <w:unhideWhenUsed/>
    <w:rsid w:val="00977D23"/>
  </w:style>
  <w:style w:type="table" w:customStyle="1" w:styleId="Tabela-Siatka555">
    <w:name w:val="Tabela - Siatka5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5">
    <w:name w:val="Tabela - Siatka1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5">
    <w:name w:val="Tabela - Siatka2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5">
    <w:name w:val="Tabela - Siatka3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5">
    <w:name w:val="Tabela - Siatka41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5">
    <w:name w:val="Bez listy355"/>
    <w:next w:val="Bezlisty"/>
    <w:uiPriority w:val="99"/>
    <w:semiHidden/>
    <w:unhideWhenUsed/>
    <w:rsid w:val="00977D23"/>
  </w:style>
  <w:style w:type="table" w:customStyle="1" w:styleId="Tabela-Siatka655">
    <w:name w:val="Tabela - Siatka65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5">
    <w:name w:val="Tabela - Siatka1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5">
    <w:name w:val="Tabela - Siatka2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5">
    <w:name w:val="Tabela - Siatka3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5">
    <w:name w:val="Tabela - Siatka425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5">
    <w:name w:val="Bez listy435"/>
    <w:next w:val="Bezlisty"/>
    <w:uiPriority w:val="99"/>
    <w:semiHidden/>
    <w:unhideWhenUsed/>
    <w:rsid w:val="00977D23"/>
  </w:style>
  <w:style w:type="numbering" w:customStyle="1" w:styleId="Bezlisty95">
    <w:name w:val="Bez listy95"/>
    <w:next w:val="Bezlisty"/>
    <w:uiPriority w:val="99"/>
    <w:semiHidden/>
    <w:unhideWhenUsed/>
    <w:rsid w:val="00977D23"/>
  </w:style>
  <w:style w:type="table" w:customStyle="1" w:styleId="Tabela-Siatka195">
    <w:name w:val="Tabela - Siatka19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5">
    <w:name w:val="Tabela - Siatka110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5">
    <w:name w:val="Tabela - Siatka2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5">
    <w:name w:val="Tabela - Siatka3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977D23"/>
  </w:style>
  <w:style w:type="numbering" w:customStyle="1" w:styleId="Bezlisty265">
    <w:name w:val="Bez listy265"/>
    <w:next w:val="Bezlisty"/>
    <w:uiPriority w:val="99"/>
    <w:semiHidden/>
    <w:unhideWhenUsed/>
    <w:rsid w:val="00977D23"/>
  </w:style>
  <w:style w:type="table" w:customStyle="1" w:styleId="Tabela-Siatka565">
    <w:name w:val="Tabela - Siatka5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5">
    <w:name w:val="Tabela - Siatka1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5">
    <w:name w:val="Tabela - Siatka2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5">
    <w:name w:val="Tabela - Siatka3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5">
    <w:name w:val="Tabela - Siatka41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5">
    <w:name w:val="Bez listy365"/>
    <w:next w:val="Bezlisty"/>
    <w:uiPriority w:val="99"/>
    <w:semiHidden/>
    <w:unhideWhenUsed/>
    <w:rsid w:val="00977D23"/>
  </w:style>
  <w:style w:type="table" w:customStyle="1" w:styleId="Tabela-Siatka665">
    <w:name w:val="Tabela - Siatka66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5">
    <w:name w:val="Tabela - Siatka1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5">
    <w:name w:val="Tabela - Siatka2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5">
    <w:name w:val="Tabela - Siatka3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5">
    <w:name w:val="Tabela - Siatka426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5">
    <w:name w:val="Bez listy105"/>
    <w:next w:val="Bezlisty"/>
    <w:uiPriority w:val="99"/>
    <w:semiHidden/>
    <w:unhideWhenUsed/>
    <w:rsid w:val="00977D23"/>
  </w:style>
  <w:style w:type="table" w:customStyle="1" w:styleId="Tabela-Siatka205">
    <w:name w:val="Tabela - Siatka205"/>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5">
    <w:name w:val="Tabela - Siatka1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5">
    <w:name w:val="Tabela - Siatka2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5">
    <w:name w:val="Tabela - Siatka3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5">
    <w:name w:val="Tabela - Siatka49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5">
    <w:name w:val="Bez listy175"/>
    <w:next w:val="Bezlisty"/>
    <w:uiPriority w:val="99"/>
    <w:semiHidden/>
    <w:unhideWhenUsed/>
    <w:rsid w:val="00977D23"/>
  </w:style>
  <w:style w:type="numbering" w:customStyle="1" w:styleId="Bezlisty275">
    <w:name w:val="Bez listy275"/>
    <w:next w:val="Bezlisty"/>
    <w:uiPriority w:val="99"/>
    <w:semiHidden/>
    <w:unhideWhenUsed/>
    <w:rsid w:val="00977D23"/>
  </w:style>
  <w:style w:type="table" w:customStyle="1" w:styleId="Tabela-Siatka575">
    <w:name w:val="Tabela - Siatka5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5">
    <w:name w:val="Tabela - Siatka118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5">
    <w:name w:val="Tabela - Siatka2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5">
    <w:name w:val="Tabela - Siatka3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5">
    <w:name w:val="Tabela - Siatka41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5">
    <w:name w:val="Bez listy375"/>
    <w:next w:val="Bezlisty"/>
    <w:uiPriority w:val="99"/>
    <w:semiHidden/>
    <w:unhideWhenUsed/>
    <w:rsid w:val="00977D23"/>
  </w:style>
  <w:style w:type="table" w:customStyle="1" w:styleId="Tabela-Siatka675">
    <w:name w:val="Tabela - Siatka675"/>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5">
    <w:name w:val="Tabela - Siatka1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5">
    <w:name w:val="Tabela - Siatka2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5">
    <w:name w:val="Tabela - Siatka3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5">
    <w:name w:val="Tabela - Siatka4275"/>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5">
    <w:name w:val="Bez listy185"/>
    <w:next w:val="Bezlisty"/>
    <w:uiPriority w:val="99"/>
    <w:semiHidden/>
    <w:unhideWhenUsed/>
    <w:rsid w:val="00977D23"/>
  </w:style>
  <w:style w:type="numbering" w:customStyle="1" w:styleId="Bezlisty195">
    <w:name w:val="Bez listy195"/>
    <w:next w:val="Bezlisty"/>
    <w:uiPriority w:val="99"/>
    <w:semiHidden/>
    <w:unhideWhenUsed/>
    <w:rsid w:val="00977D23"/>
  </w:style>
  <w:style w:type="numbering" w:customStyle="1" w:styleId="Bezlisty205">
    <w:name w:val="Bez listy205"/>
    <w:next w:val="Bezlisty"/>
    <w:uiPriority w:val="99"/>
    <w:semiHidden/>
    <w:unhideWhenUsed/>
    <w:rsid w:val="00977D23"/>
  </w:style>
  <w:style w:type="table" w:customStyle="1" w:styleId="Tabela-Siatka302">
    <w:name w:val="Tabela - Siatka3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2">
    <w:name w:val="Tabela - Siatka1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2">
    <w:name w:val="Tabela - Siatka2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2">
    <w:name w:val="Tabela - Siatka3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2">
    <w:name w:val="Tabela - Siatka4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2">
    <w:name w:val="Bez listy1102"/>
    <w:next w:val="Bezlisty"/>
    <w:uiPriority w:val="99"/>
    <w:semiHidden/>
    <w:unhideWhenUsed/>
    <w:rsid w:val="00977D23"/>
  </w:style>
  <w:style w:type="numbering" w:customStyle="1" w:styleId="Bezlisty282">
    <w:name w:val="Bez listy282"/>
    <w:next w:val="Bezlisty"/>
    <w:uiPriority w:val="99"/>
    <w:semiHidden/>
    <w:unhideWhenUsed/>
    <w:rsid w:val="00977D23"/>
  </w:style>
  <w:style w:type="table" w:customStyle="1" w:styleId="Tabela-Siatka582">
    <w:name w:val="Tabela - Siatka5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2">
    <w:name w:val="Tabela - Siatka1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2">
    <w:name w:val="Tabela - Siatka2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2">
    <w:name w:val="Tabela - Siatka3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2">
    <w:name w:val="Tabela - Siatka41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2">
    <w:name w:val="Bez listy382"/>
    <w:next w:val="Bezlisty"/>
    <w:uiPriority w:val="99"/>
    <w:semiHidden/>
    <w:unhideWhenUsed/>
    <w:rsid w:val="00977D23"/>
  </w:style>
  <w:style w:type="table" w:customStyle="1" w:styleId="Tabela-Siatka682">
    <w:name w:val="Tabela - Siatka68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2">
    <w:name w:val="Tabela - Siatka1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2">
    <w:name w:val="Tabela - Siatka2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2">
    <w:name w:val="Tabela - Siatka3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2">
    <w:name w:val="Tabela - Siatka428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2">
    <w:name w:val="Bez listy442"/>
    <w:next w:val="Bezlisty"/>
    <w:uiPriority w:val="99"/>
    <w:semiHidden/>
    <w:unhideWhenUsed/>
    <w:rsid w:val="00977D23"/>
  </w:style>
  <w:style w:type="table" w:customStyle="1" w:styleId="Tabela-Siatka712">
    <w:name w:val="Tabela - Siatka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2">
    <w:name w:val="Tabela - Siatka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2">
    <w:name w:val="Tabela - Siatka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2">
    <w:name w:val="Tabela - Siatka3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2">
    <w:name w:val="Tabela - Siatka4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uiPriority w:val="99"/>
    <w:semiHidden/>
    <w:unhideWhenUsed/>
    <w:rsid w:val="00977D23"/>
  </w:style>
  <w:style w:type="numbering" w:customStyle="1" w:styleId="Bezlisty2112">
    <w:name w:val="Bez listy2112"/>
    <w:next w:val="Bezlisty"/>
    <w:uiPriority w:val="99"/>
    <w:semiHidden/>
    <w:unhideWhenUsed/>
    <w:rsid w:val="00977D23"/>
  </w:style>
  <w:style w:type="table" w:customStyle="1" w:styleId="Tabela-Siatka5112">
    <w:name w:val="Tabela - Siatka5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2">
    <w:name w:val="Tabela - Siatka1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2">
    <w:name w:val="Tabela - Siatka2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2">
    <w:name w:val="Tabela - Siatka3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2">
    <w:name w:val="Tabela - Siatka41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uiPriority w:val="99"/>
    <w:semiHidden/>
    <w:unhideWhenUsed/>
    <w:rsid w:val="00977D23"/>
  </w:style>
  <w:style w:type="table" w:customStyle="1" w:styleId="Tabela-Siatka6112">
    <w:name w:val="Tabela - Siatka61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2">
    <w:name w:val="Tabela - Siatka1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2">
    <w:name w:val="Tabela - Siatka2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2">
    <w:name w:val="Tabela - Siatka3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2">
    <w:name w:val="Tabela - Siatka421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977D23"/>
  </w:style>
  <w:style w:type="table" w:customStyle="1" w:styleId="Tabela-Siatka812">
    <w:name w:val="Tabela - Siatka8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2">
    <w:name w:val="Tabela - Siatka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2">
    <w:name w:val="Tabela - Siatka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2">
    <w:name w:val="Tabela - Siatka3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2">
    <w:name w:val="Tabela - Siatka4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unhideWhenUsed/>
    <w:rsid w:val="00977D23"/>
  </w:style>
  <w:style w:type="numbering" w:customStyle="1" w:styleId="Bezlisty2212">
    <w:name w:val="Bez listy2212"/>
    <w:next w:val="Bezlisty"/>
    <w:uiPriority w:val="99"/>
    <w:semiHidden/>
    <w:unhideWhenUsed/>
    <w:rsid w:val="00977D23"/>
  </w:style>
  <w:style w:type="table" w:customStyle="1" w:styleId="Tabela-Siatka5212">
    <w:name w:val="Tabela - Siatka5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2">
    <w:name w:val="Tabela - Siatka1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2">
    <w:name w:val="Tabela - Siatka2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2">
    <w:name w:val="Tabela - Siatka3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2">
    <w:name w:val="Tabela - Siatka41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2">
    <w:name w:val="Bez listy3212"/>
    <w:next w:val="Bezlisty"/>
    <w:uiPriority w:val="99"/>
    <w:semiHidden/>
    <w:unhideWhenUsed/>
    <w:rsid w:val="00977D23"/>
  </w:style>
  <w:style w:type="table" w:customStyle="1" w:styleId="Tabela-Siatka6212">
    <w:name w:val="Tabela - Siatka62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2">
    <w:name w:val="Tabela - Siatka1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2">
    <w:name w:val="Tabela - Siatka2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2">
    <w:name w:val="Tabela - Siatka3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2">
    <w:name w:val="Tabela - Siatka422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2">
    <w:name w:val="Bez listy4112"/>
    <w:next w:val="Bezlisty"/>
    <w:uiPriority w:val="99"/>
    <w:semiHidden/>
    <w:unhideWhenUsed/>
    <w:rsid w:val="00977D23"/>
  </w:style>
  <w:style w:type="numbering" w:customStyle="1" w:styleId="Bezlisty612">
    <w:name w:val="Bez listy612"/>
    <w:next w:val="Bezlisty"/>
    <w:uiPriority w:val="99"/>
    <w:semiHidden/>
    <w:unhideWhenUsed/>
    <w:rsid w:val="00977D23"/>
  </w:style>
  <w:style w:type="table" w:customStyle="1" w:styleId="Tabela-Siatka912">
    <w:name w:val="Tabela - Siatka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2">
    <w:name w:val="Tabela - Siatka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2">
    <w:name w:val="Tabela - Siatka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2">
    <w:name w:val="Tabela - Siatka3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2">
    <w:name w:val="Tabela - Siatka4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2">
    <w:name w:val="Bez listy1312"/>
    <w:next w:val="Bezlisty"/>
    <w:uiPriority w:val="99"/>
    <w:semiHidden/>
    <w:unhideWhenUsed/>
    <w:rsid w:val="00977D23"/>
  </w:style>
  <w:style w:type="numbering" w:customStyle="1" w:styleId="Bezlisty2312">
    <w:name w:val="Bez listy2312"/>
    <w:next w:val="Bezlisty"/>
    <w:uiPriority w:val="99"/>
    <w:semiHidden/>
    <w:unhideWhenUsed/>
    <w:rsid w:val="00977D23"/>
  </w:style>
  <w:style w:type="table" w:customStyle="1" w:styleId="Tabela-Siatka5312">
    <w:name w:val="Tabela - Siatka5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2">
    <w:name w:val="Tabela - Siatka1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2">
    <w:name w:val="Tabela - Siatka2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2">
    <w:name w:val="Tabela - Siatka3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2">
    <w:name w:val="Tabela - Siatka41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2">
    <w:name w:val="Bez listy3312"/>
    <w:next w:val="Bezlisty"/>
    <w:uiPriority w:val="99"/>
    <w:semiHidden/>
    <w:unhideWhenUsed/>
    <w:rsid w:val="00977D23"/>
  </w:style>
  <w:style w:type="table" w:customStyle="1" w:styleId="Tabela-Siatka6312">
    <w:name w:val="Tabela - Siatka63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2">
    <w:name w:val="Tabela - Siatka1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2">
    <w:name w:val="Tabela - Siatka2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2">
    <w:name w:val="Tabela - Siatka3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2">
    <w:name w:val="Tabela - Siatka423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2">
    <w:name w:val="Bez listy712"/>
    <w:next w:val="Bezlisty"/>
    <w:uiPriority w:val="99"/>
    <w:semiHidden/>
    <w:unhideWhenUsed/>
    <w:rsid w:val="00977D23"/>
  </w:style>
  <w:style w:type="table" w:customStyle="1" w:styleId="Tabela-Siatka1012">
    <w:name w:val="Tabela - Siatka1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2">
    <w:name w:val="Tabela - Siatka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2">
    <w:name w:val="Tabela - Siatka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2">
    <w:name w:val="Tabela - Siatka3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2">
    <w:name w:val="Tabela - Siatka4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2">
    <w:name w:val="Bez listy1412"/>
    <w:next w:val="Bezlisty"/>
    <w:uiPriority w:val="99"/>
    <w:semiHidden/>
    <w:unhideWhenUsed/>
    <w:rsid w:val="00977D23"/>
  </w:style>
  <w:style w:type="numbering" w:customStyle="1" w:styleId="Bezlisty2412">
    <w:name w:val="Bez listy2412"/>
    <w:next w:val="Bezlisty"/>
    <w:uiPriority w:val="99"/>
    <w:semiHidden/>
    <w:unhideWhenUsed/>
    <w:rsid w:val="00977D23"/>
  </w:style>
  <w:style w:type="table" w:customStyle="1" w:styleId="Tabela-Siatka5412">
    <w:name w:val="Tabela - Siatka5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2">
    <w:name w:val="Tabela - Siatka1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2">
    <w:name w:val="Tabela - Siatka2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2">
    <w:name w:val="Tabela - Siatka3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2">
    <w:name w:val="Tabela - Siatka41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2">
    <w:name w:val="Bez listy3412"/>
    <w:next w:val="Bezlisty"/>
    <w:uiPriority w:val="99"/>
    <w:semiHidden/>
    <w:unhideWhenUsed/>
    <w:rsid w:val="00977D23"/>
  </w:style>
  <w:style w:type="table" w:customStyle="1" w:styleId="Tabela-Siatka6412">
    <w:name w:val="Tabela - Siatka64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2">
    <w:name w:val="Tabela - Siatka1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2">
    <w:name w:val="Tabela - Siatka2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2">
    <w:name w:val="Tabela - Siatka3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2">
    <w:name w:val="Tabela - Siatka424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2">
    <w:name w:val="Bez listy4212"/>
    <w:next w:val="Bezlisty"/>
    <w:uiPriority w:val="99"/>
    <w:semiHidden/>
    <w:unhideWhenUsed/>
    <w:rsid w:val="00977D23"/>
  </w:style>
  <w:style w:type="numbering" w:customStyle="1" w:styleId="Bezlisty812">
    <w:name w:val="Bez listy812"/>
    <w:next w:val="Bezlisty"/>
    <w:uiPriority w:val="99"/>
    <w:semiHidden/>
    <w:unhideWhenUsed/>
    <w:rsid w:val="00977D23"/>
  </w:style>
  <w:style w:type="table" w:customStyle="1" w:styleId="Tabela-Siatka1712">
    <w:name w:val="Tabela - Siatka17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2">
    <w:name w:val="Tabela - Siatka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2">
    <w:name w:val="Tabela - Siatka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2">
    <w:name w:val="Tabela - Siatka3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2">
    <w:name w:val="Tabela - Siatka4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2">
    <w:name w:val="Bez listy1512"/>
    <w:next w:val="Bezlisty"/>
    <w:uiPriority w:val="99"/>
    <w:semiHidden/>
    <w:unhideWhenUsed/>
    <w:rsid w:val="00977D23"/>
  </w:style>
  <w:style w:type="numbering" w:customStyle="1" w:styleId="Bezlisty2512">
    <w:name w:val="Bez listy2512"/>
    <w:next w:val="Bezlisty"/>
    <w:uiPriority w:val="99"/>
    <w:semiHidden/>
    <w:unhideWhenUsed/>
    <w:rsid w:val="00977D23"/>
  </w:style>
  <w:style w:type="table" w:customStyle="1" w:styleId="Tabela-Siatka5512">
    <w:name w:val="Tabela - Siatka5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2">
    <w:name w:val="Tabela - Siatka1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2">
    <w:name w:val="Tabela - Siatka2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2">
    <w:name w:val="Tabela - Siatka3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2">
    <w:name w:val="Tabela - Siatka41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2">
    <w:name w:val="Bez listy3512"/>
    <w:next w:val="Bezlisty"/>
    <w:uiPriority w:val="99"/>
    <w:semiHidden/>
    <w:unhideWhenUsed/>
    <w:rsid w:val="00977D23"/>
  </w:style>
  <w:style w:type="table" w:customStyle="1" w:styleId="Tabela-Siatka6512">
    <w:name w:val="Tabela - Siatka65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2">
    <w:name w:val="Tabela - Siatka1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2">
    <w:name w:val="Tabela - Siatka2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2">
    <w:name w:val="Tabela - Siatka3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2">
    <w:name w:val="Tabela - Siatka425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2">
    <w:name w:val="Bez listy4312"/>
    <w:next w:val="Bezlisty"/>
    <w:uiPriority w:val="99"/>
    <w:semiHidden/>
    <w:unhideWhenUsed/>
    <w:rsid w:val="00977D23"/>
  </w:style>
  <w:style w:type="numbering" w:customStyle="1" w:styleId="Bezlisty912">
    <w:name w:val="Bez listy912"/>
    <w:next w:val="Bezlisty"/>
    <w:uiPriority w:val="99"/>
    <w:semiHidden/>
    <w:unhideWhenUsed/>
    <w:rsid w:val="00977D23"/>
  </w:style>
  <w:style w:type="table" w:customStyle="1" w:styleId="Tabela-Siatka1912">
    <w:name w:val="Tabela - Siatka19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2">
    <w:name w:val="Tabela - Siatka110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2">
    <w:name w:val="Tabela - Siatka2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2">
    <w:name w:val="Tabela - Siatka3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2">
    <w:name w:val="Tabela - Siatka4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977D23"/>
  </w:style>
  <w:style w:type="numbering" w:customStyle="1" w:styleId="Bezlisty2612">
    <w:name w:val="Bez listy2612"/>
    <w:next w:val="Bezlisty"/>
    <w:uiPriority w:val="99"/>
    <w:semiHidden/>
    <w:unhideWhenUsed/>
    <w:rsid w:val="00977D23"/>
  </w:style>
  <w:style w:type="table" w:customStyle="1" w:styleId="Tabela-Siatka5612">
    <w:name w:val="Tabela - Siatka5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2">
    <w:name w:val="Tabela - Siatka1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2">
    <w:name w:val="Tabela - Siatka2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2">
    <w:name w:val="Tabela - Siatka3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2">
    <w:name w:val="Tabela - Siatka41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2">
    <w:name w:val="Bez listy3612"/>
    <w:next w:val="Bezlisty"/>
    <w:uiPriority w:val="99"/>
    <w:semiHidden/>
    <w:unhideWhenUsed/>
    <w:rsid w:val="00977D23"/>
  </w:style>
  <w:style w:type="table" w:customStyle="1" w:styleId="Tabela-Siatka6612">
    <w:name w:val="Tabela - Siatka66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2">
    <w:name w:val="Tabela - Siatka1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2">
    <w:name w:val="Tabela - Siatka2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2">
    <w:name w:val="Tabela - Siatka3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2">
    <w:name w:val="Tabela - Siatka426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2">
    <w:name w:val="Bez listy1012"/>
    <w:next w:val="Bezlisty"/>
    <w:uiPriority w:val="99"/>
    <w:semiHidden/>
    <w:unhideWhenUsed/>
    <w:rsid w:val="00977D23"/>
  </w:style>
  <w:style w:type="table" w:customStyle="1" w:styleId="Tabela-Siatka2012">
    <w:name w:val="Tabela - Siatka201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2">
    <w:name w:val="Tabela - Siatka1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2">
    <w:name w:val="Tabela - Siatka2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2">
    <w:name w:val="Tabela - Siatka3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2">
    <w:name w:val="Tabela - Siatka49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2">
    <w:name w:val="Bez listy1712"/>
    <w:next w:val="Bezlisty"/>
    <w:uiPriority w:val="99"/>
    <w:semiHidden/>
    <w:unhideWhenUsed/>
    <w:rsid w:val="00977D23"/>
  </w:style>
  <w:style w:type="numbering" w:customStyle="1" w:styleId="Bezlisty2712">
    <w:name w:val="Bez listy2712"/>
    <w:next w:val="Bezlisty"/>
    <w:uiPriority w:val="99"/>
    <w:semiHidden/>
    <w:unhideWhenUsed/>
    <w:rsid w:val="00977D23"/>
  </w:style>
  <w:style w:type="table" w:customStyle="1" w:styleId="Tabela-Siatka5712">
    <w:name w:val="Tabela - Siatka5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2">
    <w:name w:val="Tabela - Siatka118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2">
    <w:name w:val="Tabela - Siatka2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2">
    <w:name w:val="Tabela - Siatka3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2">
    <w:name w:val="Tabela - Siatka41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2">
    <w:name w:val="Bez listy3712"/>
    <w:next w:val="Bezlisty"/>
    <w:uiPriority w:val="99"/>
    <w:semiHidden/>
    <w:unhideWhenUsed/>
    <w:rsid w:val="00977D23"/>
  </w:style>
  <w:style w:type="table" w:customStyle="1" w:styleId="Tabela-Siatka6712">
    <w:name w:val="Tabela - Siatka671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2">
    <w:name w:val="Tabela - Siatka1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2">
    <w:name w:val="Tabela - Siatka2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2">
    <w:name w:val="Tabela - Siatka3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2">
    <w:name w:val="Tabela - Siatka4271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2">
    <w:name w:val="Bez listy1812"/>
    <w:next w:val="Bezlisty"/>
    <w:uiPriority w:val="99"/>
    <w:semiHidden/>
    <w:unhideWhenUsed/>
    <w:rsid w:val="00977D23"/>
  </w:style>
  <w:style w:type="numbering" w:customStyle="1" w:styleId="Bezlisty1912">
    <w:name w:val="Bez listy1912"/>
    <w:next w:val="Bezlisty"/>
    <w:uiPriority w:val="99"/>
    <w:semiHidden/>
    <w:unhideWhenUsed/>
    <w:rsid w:val="00977D23"/>
  </w:style>
  <w:style w:type="numbering" w:customStyle="1" w:styleId="Bezlisty292">
    <w:name w:val="Bez listy292"/>
    <w:next w:val="Bezlisty"/>
    <w:uiPriority w:val="99"/>
    <w:semiHidden/>
    <w:unhideWhenUsed/>
    <w:rsid w:val="00977D23"/>
  </w:style>
  <w:style w:type="table" w:customStyle="1" w:styleId="Tabela-Siatka402">
    <w:name w:val="Tabela - Siatka40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2">
    <w:name w:val="Tabela - Siatka12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2">
    <w:name w:val="Tabela - Siatka2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2">
    <w:name w:val="Tabela - Siatka3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2">
    <w:name w:val="Tabela - Siatka41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uiPriority w:val="99"/>
    <w:semiHidden/>
    <w:unhideWhenUsed/>
    <w:rsid w:val="00977D23"/>
  </w:style>
  <w:style w:type="numbering" w:customStyle="1" w:styleId="Bezlisty2102">
    <w:name w:val="Bez listy2102"/>
    <w:next w:val="Bezlisty"/>
    <w:uiPriority w:val="99"/>
    <w:semiHidden/>
    <w:unhideWhenUsed/>
    <w:rsid w:val="00977D23"/>
  </w:style>
  <w:style w:type="table" w:customStyle="1" w:styleId="Tabela-Siatka592">
    <w:name w:val="Tabela - Siatka5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2">
    <w:name w:val="Tabela - Siatka1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2">
    <w:name w:val="Tabela - Siatka2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2">
    <w:name w:val="Tabela - Siatka3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2">
    <w:name w:val="Tabela - Siatka4110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2">
    <w:name w:val="Bez listy392"/>
    <w:next w:val="Bezlisty"/>
    <w:uiPriority w:val="99"/>
    <w:semiHidden/>
    <w:unhideWhenUsed/>
    <w:rsid w:val="00977D23"/>
  </w:style>
  <w:style w:type="table" w:customStyle="1" w:styleId="Tabela-Siatka692">
    <w:name w:val="Tabela - Siatka69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2">
    <w:name w:val="Tabela - Siatka1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2">
    <w:name w:val="Tabela - Siatka2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2">
    <w:name w:val="Tabela - Siatka3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2">
    <w:name w:val="Tabela - Siatka429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2">
    <w:name w:val="Bez listy452"/>
    <w:next w:val="Bezlisty"/>
    <w:uiPriority w:val="99"/>
    <w:semiHidden/>
    <w:unhideWhenUsed/>
    <w:rsid w:val="00977D23"/>
  </w:style>
  <w:style w:type="table" w:customStyle="1" w:styleId="Tabela-Siatka722">
    <w:name w:val="Tabela - Siatka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2">
    <w:name w:val="Tabela - Siatka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2">
    <w:name w:val="Tabela - Siatka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2">
    <w:name w:val="Tabela - Siatka3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2">
    <w:name w:val="Tabela - Siatka4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2">
    <w:name w:val="Bez listy1132"/>
    <w:next w:val="Bezlisty"/>
    <w:uiPriority w:val="99"/>
    <w:semiHidden/>
    <w:unhideWhenUsed/>
    <w:rsid w:val="00977D23"/>
  </w:style>
  <w:style w:type="numbering" w:customStyle="1" w:styleId="Bezlisty2122">
    <w:name w:val="Bez listy2122"/>
    <w:next w:val="Bezlisty"/>
    <w:uiPriority w:val="99"/>
    <w:semiHidden/>
    <w:unhideWhenUsed/>
    <w:rsid w:val="00977D23"/>
  </w:style>
  <w:style w:type="table" w:customStyle="1" w:styleId="Tabela-Siatka5122">
    <w:name w:val="Tabela - Siatka5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2">
    <w:name w:val="Tabela - Siatka1113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2">
    <w:name w:val="Tabela - Siatka2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2">
    <w:name w:val="Tabela - Siatka3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2">
    <w:name w:val="Tabela - Siatka41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2">
    <w:name w:val="Bez listy3122"/>
    <w:next w:val="Bezlisty"/>
    <w:uiPriority w:val="99"/>
    <w:semiHidden/>
    <w:unhideWhenUsed/>
    <w:rsid w:val="00977D23"/>
  </w:style>
  <w:style w:type="table" w:customStyle="1" w:styleId="Tabela-Siatka6122">
    <w:name w:val="Tabela - Siatka61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2">
    <w:name w:val="Tabela - Siatka1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2">
    <w:name w:val="Tabela - Siatka2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2">
    <w:name w:val="Tabela - Siatka3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2">
    <w:name w:val="Tabela - Siatka421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2">
    <w:name w:val="Bez listy522"/>
    <w:next w:val="Bezlisty"/>
    <w:uiPriority w:val="99"/>
    <w:semiHidden/>
    <w:unhideWhenUsed/>
    <w:rsid w:val="00977D23"/>
  </w:style>
  <w:style w:type="table" w:customStyle="1" w:styleId="Tabela-Siatka822">
    <w:name w:val="Tabela - Siatka8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2">
    <w:name w:val="Tabela - Siatka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2">
    <w:name w:val="Tabela - Siatka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2">
    <w:name w:val="Tabela - Siatka3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2">
    <w:name w:val="Tabela - Siatka4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2">
    <w:name w:val="Bez listy1222"/>
    <w:next w:val="Bezlisty"/>
    <w:uiPriority w:val="99"/>
    <w:semiHidden/>
    <w:unhideWhenUsed/>
    <w:rsid w:val="00977D23"/>
  </w:style>
  <w:style w:type="numbering" w:customStyle="1" w:styleId="Bezlisty2222">
    <w:name w:val="Bez listy2222"/>
    <w:next w:val="Bezlisty"/>
    <w:uiPriority w:val="99"/>
    <w:semiHidden/>
    <w:unhideWhenUsed/>
    <w:rsid w:val="00977D23"/>
  </w:style>
  <w:style w:type="table" w:customStyle="1" w:styleId="Tabela-Siatka5222">
    <w:name w:val="Tabela - Siatka5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2">
    <w:name w:val="Tabela - Siatka1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2">
    <w:name w:val="Tabela - Siatka2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2">
    <w:name w:val="Tabela - Siatka3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2">
    <w:name w:val="Tabela - Siatka41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2">
    <w:name w:val="Bez listy3222"/>
    <w:next w:val="Bezlisty"/>
    <w:uiPriority w:val="99"/>
    <w:semiHidden/>
    <w:unhideWhenUsed/>
    <w:rsid w:val="00977D23"/>
  </w:style>
  <w:style w:type="table" w:customStyle="1" w:styleId="Tabela-Siatka6222">
    <w:name w:val="Tabela - Siatka62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2">
    <w:name w:val="Tabela - Siatka1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2">
    <w:name w:val="Tabela - Siatka2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2">
    <w:name w:val="Tabela - Siatka3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2">
    <w:name w:val="Tabela - Siatka422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2">
    <w:name w:val="Bez listy4122"/>
    <w:next w:val="Bezlisty"/>
    <w:uiPriority w:val="99"/>
    <w:semiHidden/>
    <w:unhideWhenUsed/>
    <w:rsid w:val="00977D23"/>
  </w:style>
  <w:style w:type="numbering" w:customStyle="1" w:styleId="Bezlisty622">
    <w:name w:val="Bez listy622"/>
    <w:next w:val="Bezlisty"/>
    <w:uiPriority w:val="99"/>
    <w:semiHidden/>
    <w:unhideWhenUsed/>
    <w:rsid w:val="00977D23"/>
  </w:style>
  <w:style w:type="table" w:customStyle="1" w:styleId="Tabela-Siatka922">
    <w:name w:val="Tabela - Siatka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2">
    <w:name w:val="Tabela - Siatka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2">
    <w:name w:val="Tabela - Siatka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2">
    <w:name w:val="Tabela - Siatka3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2">
    <w:name w:val="Tabela - Siatka4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2">
    <w:name w:val="Bez listy1322"/>
    <w:next w:val="Bezlisty"/>
    <w:uiPriority w:val="99"/>
    <w:semiHidden/>
    <w:unhideWhenUsed/>
    <w:rsid w:val="00977D23"/>
  </w:style>
  <w:style w:type="numbering" w:customStyle="1" w:styleId="Bezlisty2322">
    <w:name w:val="Bez listy2322"/>
    <w:next w:val="Bezlisty"/>
    <w:uiPriority w:val="99"/>
    <w:semiHidden/>
    <w:unhideWhenUsed/>
    <w:rsid w:val="00977D23"/>
  </w:style>
  <w:style w:type="table" w:customStyle="1" w:styleId="Tabela-Siatka5322">
    <w:name w:val="Tabela - Siatka5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2">
    <w:name w:val="Tabela - Siatka1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2">
    <w:name w:val="Tabela - Siatka2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2">
    <w:name w:val="Tabela - Siatka3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2">
    <w:name w:val="Tabela - Siatka41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2">
    <w:name w:val="Bez listy3322"/>
    <w:next w:val="Bezlisty"/>
    <w:uiPriority w:val="99"/>
    <w:semiHidden/>
    <w:unhideWhenUsed/>
    <w:rsid w:val="00977D23"/>
  </w:style>
  <w:style w:type="table" w:customStyle="1" w:styleId="Tabela-Siatka6322">
    <w:name w:val="Tabela - Siatka63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2">
    <w:name w:val="Tabela - Siatka1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2">
    <w:name w:val="Tabela - Siatka2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2">
    <w:name w:val="Tabela - Siatka3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2">
    <w:name w:val="Tabela - Siatka423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2">
    <w:name w:val="Bez listy722"/>
    <w:next w:val="Bezlisty"/>
    <w:uiPriority w:val="99"/>
    <w:semiHidden/>
    <w:unhideWhenUsed/>
    <w:rsid w:val="00977D23"/>
  </w:style>
  <w:style w:type="table" w:customStyle="1" w:styleId="Tabela-Siatka1022">
    <w:name w:val="Tabela - Siatka1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2">
    <w:name w:val="Tabela - Siatka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2">
    <w:name w:val="Tabela - Siatka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2">
    <w:name w:val="Tabela - Siatka3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2">
    <w:name w:val="Tabela - Siatka4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2">
    <w:name w:val="Bez listy1422"/>
    <w:next w:val="Bezlisty"/>
    <w:uiPriority w:val="99"/>
    <w:semiHidden/>
    <w:unhideWhenUsed/>
    <w:rsid w:val="00977D23"/>
  </w:style>
  <w:style w:type="numbering" w:customStyle="1" w:styleId="Bezlisty2422">
    <w:name w:val="Bez listy2422"/>
    <w:next w:val="Bezlisty"/>
    <w:uiPriority w:val="99"/>
    <w:semiHidden/>
    <w:unhideWhenUsed/>
    <w:rsid w:val="00977D23"/>
  </w:style>
  <w:style w:type="table" w:customStyle="1" w:styleId="Tabela-Siatka5422">
    <w:name w:val="Tabela - Siatka5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2">
    <w:name w:val="Tabela - Siatka1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2">
    <w:name w:val="Tabela - Siatka2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2">
    <w:name w:val="Tabela - Siatka3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2">
    <w:name w:val="Tabela - Siatka41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2">
    <w:name w:val="Bez listy3422"/>
    <w:next w:val="Bezlisty"/>
    <w:uiPriority w:val="99"/>
    <w:semiHidden/>
    <w:unhideWhenUsed/>
    <w:rsid w:val="00977D23"/>
  </w:style>
  <w:style w:type="table" w:customStyle="1" w:styleId="Tabela-Siatka6422">
    <w:name w:val="Tabela - Siatka64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2">
    <w:name w:val="Tabela - Siatka1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2">
    <w:name w:val="Tabela - Siatka2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2">
    <w:name w:val="Tabela - Siatka3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2">
    <w:name w:val="Tabela - Siatka424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2">
    <w:name w:val="Bez listy4222"/>
    <w:next w:val="Bezlisty"/>
    <w:uiPriority w:val="99"/>
    <w:semiHidden/>
    <w:unhideWhenUsed/>
    <w:rsid w:val="00977D23"/>
  </w:style>
  <w:style w:type="numbering" w:customStyle="1" w:styleId="Bezlisty822">
    <w:name w:val="Bez listy822"/>
    <w:next w:val="Bezlisty"/>
    <w:uiPriority w:val="99"/>
    <w:semiHidden/>
    <w:unhideWhenUsed/>
    <w:rsid w:val="00977D23"/>
  </w:style>
  <w:style w:type="table" w:customStyle="1" w:styleId="Tabela-Siatka1722">
    <w:name w:val="Tabela - Siatka17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2">
    <w:name w:val="Tabela - Siatka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2">
    <w:name w:val="Tabela - Siatka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2">
    <w:name w:val="Tabela - Siatka3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2">
    <w:name w:val="Tabela - Siatka4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2">
    <w:name w:val="Bez listy1522"/>
    <w:next w:val="Bezlisty"/>
    <w:uiPriority w:val="99"/>
    <w:semiHidden/>
    <w:unhideWhenUsed/>
    <w:rsid w:val="00977D23"/>
  </w:style>
  <w:style w:type="numbering" w:customStyle="1" w:styleId="Bezlisty2522">
    <w:name w:val="Bez listy2522"/>
    <w:next w:val="Bezlisty"/>
    <w:uiPriority w:val="99"/>
    <w:semiHidden/>
    <w:unhideWhenUsed/>
    <w:rsid w:val="00977D23"/>
  </w:style>
  <w:style w:type="table" w:customStyle="1" w:styleId="Tabela-Siatka5522">
    <w:name w:val="Tabela - Siatka5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2">
    <w:name w:val="Tabela - Siatka1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2">
    <w:name w:val="Tabela - Siatka2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2">
    <w:name w:val="Tabela - Siatka3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2">
    <w:name w:val="Tabela - Siatka41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2">
    <w:name w:val="Bez listy3522"/>
    <w:next w:val="Bezlisty"/>
    <w:uiPriority w:val="99"/>
    <w:semiHidden/>
    <w:unhideWhenUsed/>
    <w:rsid w:val="00977D23"/>
  </w:style>
  <w:style w:type="table" w:customStyle="1" w:styleId="Tabela-Siatka6522">
    <w:name w:val="Tabela - Siatka65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2">
    <w:name w:val="Tabela - Siatka1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2">
    <w:name w:val="Tabela - Siatka2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2">
    <w:name w:val="Tabela - Siatka3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2">
    <w:name w:val="Tabela - Siatka425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2">
    <w:name w:val="Bez listy4322"/>
    <w:next w:val="Bezlisty"/>
    <w:uiPriority w:val="99"/>
    <w:semiHidden/>
    <w:unhideWhenUsed/>
    <w:rsid w:val="00977D23"/>
  </w:style>
  <w:style w:type="numbering" w:customStyle="1" w:styleId="Bezlisty922">
    <w:name w:val="Bez listy922"/>
    <w:next w:val="Bezlisty"/>
    <w:uiPriority w:val="99"/>
    <w:semiHidden/>
    <w:unhideWhenUsed/>
    <w:rsid w:val="00977D23"/>
  </w:style>
  <w:style w:type="table" w:customStyle="1" w:styleId="Tabela-Siatka1922">
    <w:name w:val="Tabela - Siatka19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2">
    <w:name w:val="Tabela - Siatka110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2">
    <w:name w:val="Tabela - Siatka2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2">
    <w:name w:val="Tabela - Siatka3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2">
    <w:name w:val="Tabela - Siatka4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2">
    <w:name w:val="Bez listy1622"/>
    <w:next w:val="Bezlisty"/>
    <w:uiPriority w:val="99"/>
    <w:semiHidden/>
    <w:unhideWhenUsed/>
    <w:rsid w:val="00977D23"/>
  </w:style>
  <w:style w:type="numbering" w:customStyle="1" w:styleId="Bezlisty2622">
    <w:name w:val="Bez listy2622"/>
    <w:next w:val="Bezlisty"/>
    <w:uiPriority w:val="99"/>
    <w:semiHidden/>
    <w:unhideWhenUsed/>
    <w:rsid w:val="00977D23"/>
  </w:style>
  <w:style w:type="table" w:customStyle="1" w:styleId="Tabela-Siatka5622">
    <w:name w:val="Tabela - Siatka5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2">
    <w:name w:val="Tabela - Siatka1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2">
    <w:name w:val="Tabela - Siatka2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2">
    <w:name w:val="Tabela - Siatka3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2">
    <w:name w:val="Tabela - Siatka41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2">
    <w:name w:val="Bez listy3622"/>
    <w:next w:val="Bezlisty"/>
    <w:uiPriority w:val="99"/>
    <w:semiHidden/>
    <w:unhideWhenUsed/>
    <w:rsid w:val="00977D23"/>
  </w:style>
  <w:style w:type="table" w:customStyle="1" w:styleId="Tabela-Siatka6622">
    <w:name w:val="Tabela - Siatka66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2">
    <w:name w:val="Tabela - Siatka1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2">
    <w:name w:val="Tabela - Siatka2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2">
    <w:name w:val="Tabela - Siatka3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2">
    <w:name w:val="Tabela - Siatka426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2">
    <w:name w:val="Bez listy1022"/>
    <w:next w:val="Bezlisty"/>
    <w:uiPriority w:val="99"/>
    <w:semiHidden/>
    <w:unhideWhenUsed/>
    <w:rsid w:val="00977D23"/>
  </w:style>
  <w:style w:type="table" w:customStyle="1" w:styleId="Tabela-Siatka2022">
    <w:name w:val="Tabela - Siatka2022"/>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2">
    <w:name w:val="Tabela - Siatka1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2">
    <w:name w:val="Tabela - Siatka2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2">
    <w:name w:val="Tabela - Siatka3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2">
    <w:name w:val="Tabela - Siatka49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2">
    <w:name w:val="Bez listy1722"/>
    <w:next w:val="Bezlisty"/>
    <w:uiPriority w:val="99"/>
    <w:semiHidden/>
    <w:unhideWhenUsed/>
    <w:rsid w:val="00977D23"/>
  </w:style>
  <w:style w:type="numbering" w:customStyle="1" w:styleId="Bezlisty2722">
    <w:name w:val="Bez listy2722"/>
    <w:next w:val="Bezlisty"/>
    <w:uiPriority w:val="99"/>
    <w:semiHidden/>
    <w:unhideWhenUsed/>
    <w:rsid w:val="00977D23"/>
  </w:style>
  <w:style w:type="table" w:customStyle="1" w:styleId="Tabela-Siatka5722">
    <w:name w:val="Tabela - Siatka5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2">
    <w:name w:val="Tabela - Siatka118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2">
    <w:name w:val="Tabela - Siatka2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2">
    <w:name w:val="Tabela - Siatka3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2">
    <w:name w:val="Tabela - Siatka41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2">
    <w:name w:val="Bez listy3722"/>
    <w:next w:val="Bezlisty"/>
    <w:uiPriority w:val="99"/>
    <w:semiHidden/>
    <w:unhideWhenUsed/>
    <w:rsid w:val="00977D23"/>
  </w:style>
  <w:style w:type="table" w:customStyle="1" w:styleId="Tabela-Siatka6722">
    <w:name w:val="Tabela - Siatka6722"/>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2">
    <w:name w:val="Tabela - Siatka1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2">
    <w:name w:val="Tabela - Siatka2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2">
    <w:name w:val="Tabela - Siatka3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2">
    <w:name w:val="Tabela - Siatka42722"/>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2">
    <w:name w:val="Bez listy1822"/>
    <w:next w:val="Bezlisty"/>
    <w:uiPriority w:val="99"/>
    <w:semiHidden/>
    <w:unhideWhenUsed/>
    <w:rsid w:val="00977D23"/>
  </w:style>
  <w:style w:type="numbering" w:customStyle="1" w:styleId="Bezlisty1922">
    <w:name w:val="Bez listy1922"/>
    <w:next w:val="Bezlisty"/>
    <w:uiPriority w:val="99"/>
    <w:semiHidden/>
    <w:unhideWhenUsed/>
    <w:rsid w:val="00977D23"/>
  </w:style>
  <w:style w:type="numbering" w:customStyle="1" w:styleId="Bezlisty302">
    <w:name w:val="Bez listy302"/>
    <w:next w:val="Bezlisty"/>
    <w:uiPriority w:val="99"/>
    <w:semiHidden/>
    <w:unhideWhenUsed/>
    <w:rsid w:val="00977D23"/>
  </w:style>
  <w:style w:type="table" w:customStyle="1" w:styleId="Tabela-Siatka501">
    <w:name w:val="Tabela - Siatka5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2">
    <w:name w:val="Styl112"/>
    <w:rsid w:val="00977D23"/>
  </w:style>
  <w:style w:type="table" w:customStyle="1" w:styleId="Tabela-Siatka1301">
    <w:name w:val="Tabela - Siatka1301"/>
    <w:basedOn w:val="Standardowy"/>
    <w:next w:val="Tabela-Siatka"/>
    <w:uiPriority w:val="59"/>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1">
    <w:name w:val="Tabela - Siatka2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1">
    <w:name w:val="Tabela - Siatka3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1">
    <w:name w:val="Tabela - Siatka42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2">
    <w:name w:val="Bez listy1142"/>
    <w:next w:val="Bezlisty"/>
    <w:uiPriority w:val="99"/>
    <w:semiHidden/>
    <w:unhideWhenUsed/>
    <w:rsid w:val="00977D23"/>
  </w:style>
  <w:style w:type="numbering" w:customStyle="1" w:styleId="Bezlisty2132">
    <w:name w:val="Bez listy2132"/>
    <w:next w:val="Bezlisty"/>
    <w:uiPriority w:val="99"/>
    <w:semiHidden/>
    <w:unhideWhenUsed/>
    <w:rsid w:val="00977D23"/>
  </w:style>
  <w:style w:type="table" w:customStyle="1" w:styleId="Tabela-Siatka5101">
    <w:name w:val="Tabela - Siatka5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1">
    <w:name w:val="Tabela - Siatka1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1">
    <w:name w:val="Tabela - Siatka2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1">
    <w:name w:val="Tabela - Siatka3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1">
    <w:name w:val="Tabela - Siatka41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2">
    <w:name w:val="Bez listy3102"/>
    <w:next w:val="Bezlisty"/>
    <w:uiPriority w:val="99"/>
    <w:semiHidden/>
    <w:unhideWhenUsed/>
    <w:rsid w:val="00977D23"/>
  </w:style>
  <w:style w:type="table" w:customStyle="1" w:styleId="Tabela-Siatka6101">
    <w:name w:val="Tabela - Siatka610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1">
    <w:name w:val="Tabela - Siatka1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1">
    <w:name w:val="Tabela - Siatka2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1">
    <w:name w:val="Tabela - Siatka3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1">
    <w:name w:val="Tabela - Siatka421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2">
    <w:name w:val="Bez listy462"/>
    <w:next w:val="Bezlisty"/>
    <w:uiPriority w:val="99"/>
    <w:semiHidden/>
    <w:unhideWhenUsed/>
    <w:rsid w:val="00977D23"/>
  </w:style>
  <w:style w:type="table" w:customStyle="1" w:styleId="Tabela-Siatka731">
    <w:name w:val="Tabela - Siatka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1">
    <w:name w:val="Tabela - Siatka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1">
    <w:name w:val="Tabela - Siatka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1">
    <w:name w:val="Tabela - Siatka3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1">
    <w:name w:val="Tabela - Siatka4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2">
    <w:name w:val="Bez listy1152"/>
    <w:next w:val="Bezlisty"/>
    <w:uiPriority w:val="99"/>
    <w:semiHidden/>
    <w:unhideWhenUsed/>
    <w:rsid w:val="00977D23"/>
  </w:style>
  <w:style w:type="numbering" w:customStyle="1" w:styleId="Bezlisty2142">
    <w:name w:val="Bez listy2142"/>
    <w:next w:val="Bezlisty"/>
    <w:uiPriority w:val="99"/>
    <w:semiHidden/>
    <w:unhideWhenUsed/>
    <w:rsid w:val="00977D23"/>
  </w:style>
  <w:style w:type="table" w:customStyle="1" w:styleId="Tabela-Siatka5131">
    <w:name w:val="Tabela - Siatka5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1">
    <w:name w:val="Tabela - Siatka1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1">
    <w:name w:val="Tabela - Siatka2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1">
    <w:name w:val="Tabela - Siatka3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1">
    <w:name w:val="Tabela - Siatka41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2">
    <w:name w:val="Bez listy3132"/>
    <w:next w:val="Bezlisty"/>
    <w:uiPriority w:val="99"/>
    <w:semiHidden/>
    <w:unhideWhenUsed/>
    <w:rsid w:val="00977D23"/>
  </w:style>
  <w:style w:type="table" w:customStyle="1" w:styleId="Tabela-Siatka6131">
    <w:name w:val="Tabela - Siatka61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1">
    <w:name w:val="Tabela - Siatka1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1">
    <w:name w:val="Tabela - Siatka2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1">
    <w:name w:val="Tabela - Siatka3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1">
    <w:name w:val="Tabela - Siatka421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2">
    <w:name w:val="Bez listy532"/>
    <w:next w:val="Bezlisty"/>
    <w:uiPriority w:val="99"/>
    <w:semiHidden/>
    <w:unhideWhenUsed/>
    <w:rsid w:val="00977D23"/>
  </w:style>
  <w:style w:type="table" w:customStyle="1" w:styleId="Tabela-Siatka831">
    <w:name w:val="Tabela - Siatka8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1">
    <w:name w:val="Tabela - Siatka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1">
    <w:name w:val="Tabela - Siatka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1">
    <w:name w:val="Tabela - Siatka3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1">
    <w:name w:val="Tabela - Siatka4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2">
    <w:name w:val="Bez listy1232"/>
    <w:next w:val="Bezlisty"/>
    <w:uiPriority w:val="99"/>
    <w:semiHidden/>
    <w:unhideWhenUsed/>
    <w:rsid w:val="00977D23"/>
  </w:style>
  <w:style w:type="numbering" w:customStyle="1" w:styleId="Bezlisty2232">
    <w:name w:val="Bez listy2232"/>
    <w:next w:val="Bezlisty"/>
    <w:uiPriority w:val="99"/>
    <w:semiHidden/>
    <w:unhideWhenUsed/>
    <w:rsid w:val="00977D23"/>
  </w:style>
  <w:style w:type="table" w:customStyle="1" w:styleId="Tabela-Siatka5231">
    <w:name w:val="Tabela - Siatka5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1">
    <w:name w:val="Tabela - Siatka1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1">
    <w:name w:val="Tabela - Siatka2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1">
    <w:name w:val="Tabela - Siatka3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1">
    <w:name w:val="Tabela - Siatka41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2">
    <w:name w:val="Bez listy3232"/>
    <w:next w:val="Bezlisty"/>
    <w:uiPriority w:val="99"/>
    <w:semiHidden/>
    <w:unhideWhenUsed/>
    <w:rsid w:val="00977D23"/>
  </w:style>
  <w:style w:type="table" w:customStyle="1" w:styleId="Tabela-Siatka6231">
    <w:name w:val="Tabela - Siatka62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1">
    <w:name w:val="Tabela - Siatka1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1">
    <w:name w:val="Tabela - Siatka2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1">
    <w:name w:val="Tabela - Siatka3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1">
    <w:name w:val="Tabela - Siatka422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2">
    <w:name w:val="Bez listy4132"/>
    <w:next w:val="Bezlisty"/>
    <w:uiPriority w:val="99"/>
    <w:semiHidden/>
    <w:unhideWhenUsed/>
    <w:rsid w:val="00977D23"/>
  </w:style>
  <w:style w:type="numbering" w:customStyle="1" w:styleId="Bezlisty632">
    <w:name w:val="Bez listy632"/>
    <w:next w:val="Bezlisty"/>
    <w:uiPriority w:val="99"/>
    <w:semiHidden/>
    <w:unhideWhenUsed/>
    <w:rsid w:val="00977D23"/>
  </w:style>
  <w:style w:type="table" w:customStyle="1" w:styleId="Tabela-Siatka931">
    <w:name w:val="Tabela - Siatka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1">
    <w:name w:val="Tabela - Siatka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1">
    <w:name w:val="Tabela - Siatka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1">
    <w:name w:val="Tabela - Siatka3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1">
    <w:name w:val="Tabela - Siatka4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2">
    <w:name w:val="Bez listy1332"/>
    <w:next w:val="Bezlisty"/>
    <w:uiPriority w:val="99"/>
    <w:semiHidden/>
    <w:unhideWhenUsed/>
    <w:rsid w:val="00977D23"/>
  </w:style>
  <w:style w:type="numbering" w:customStyle="1" w:styleId="Bezlisty2332">
    <w:name w:val="Bez listy2332"/>
    <w:next w:val="Bezlisty"/>
    <w:uiPriority w:val="99"/>
    <w:semiHidden/>
    <w:unhideWhenUsed/>
    <w:rsid w:val="00977D23"/>
  </w:style>
  <w:style w:type="table" w:customStyle="1" w:styleId="Tabela-Siatka5331">
    <w:name w:val="Tabela - Siatka5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1">
    <w:name w:val="Tabela - Siatka1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1">
    <w:name w:val="Tabela - Siatka2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1">
    <w:name w:val="Tabela - Siatka3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1">
    <w:name w:val="Tabela - Siatka41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2">
    <w:name w:val="Bez listy3332"/>
    <w:next w:val="Bezlisty"/>
    <w:uiPriority w:val="99"/>
    <w:semiHidden/>
    <w:unhideWhenUsed/>
    <w:rsid w:val="00977D23"/>
  </w:style>
  <w:style w:type="table" w:customStyle="1" w:styleId="Tabela-Siatka6331">
    <w:name w:val="Tabela - Siatka63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1">
    <w:name w:val="Tabela - Siatka1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1">
    <w:name w:val="Tabela - Siatka2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1">
    <w:name w:val="Tabela - Siatka3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1">
    <w:name w:val="Tabela - Siatka423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2">
    <w:name w:val="Bez listy732"/>
    <w:next w:val="Bezlisty"/>
    <w:uiPriority w:val="99"/>
    <w:semiHidden/>
    <w:unhideWhenUsed/>
    <w:rsid w:val="00977D23"/>
  </w:style>
  <w:style w:type="table" w:customStyle="1" w:styleId="Tabela-Siatka1031">
    <w:name w:val="Tabela - Siatka1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1">
    <w:name w:val="Tabela - Siatka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1">
    <w:name w:val="Tabela - Siatka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1">
    <w:name w:val="Tabela - Siatka3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1">
    <w:name w:val="Tabela - Siatka4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2">
    <w:name w:val="Bez listy1432"/>
    <w:next w:val="Bezlisty"/>
    <w:uiPriority w:val="99"/>
    <w:semiHidden/>
    <w:unhideWhenUsed/>
    <w:rsid w:val="00977D23"/>
  </w:style>
  <w:style w:type="numbering" w:customStyle="1" w:styleId="Bezlisty2432">
    <w:name w:val="Bez listy2432"/>
    <w:next w:val="Bezlisty"/>
    <w:uiPriority w:val="99"/>
    <w:semiHidden/>
    <w:unhideWhenUsed/>
    <w:rsid w:val="00977D23"/>
  </w:style>
  <w:style w:type="table" w:customStyle="1" w:styleId="Tabela-Siatka5431">
    <w:name w:val="Tabela - Siatka5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1">
    <w:name w:val="Tabela - Siatka1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1">
    <w:name w:val="Tabela - Siatka2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1">
    <w:name w:val="Tabela - Siatka3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1">
    <w:name w:val="Tabela - Siatka41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2">
    <w:name w:val="Bez listy3432"/>
    <w:next w:val="Bezlisty"/>
    <w:uiPriority w:val="99"/>
    <w:semiHidden/>
    <w:unhideWhenUsed/>
    <w:rsid w:val="00977D23"/>
  </w:style>
  <w:style w:type="table" w:customStyle="1" w:styleId="Tabela-Siatka6431">
    <w:name w:val="Tabela - Siatka64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1">
    <w:name w:val="Tabela - Siatka1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1">
    <w:name w:val="Tabela - Siatka2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1">
    <w:name w:val="Tabela - Siatka3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1">
    <w:name w:val="Tabela - Siatka424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2">
    <w:name w:val="Bez listy4232"/>
    <w:next w:val="Bezlisty"/>
    <w:uiPriority w:val="99"/>
    <w:semiHidden/>
    <w:unhideWhenUsed/>
    <w:rsid w:val="00977D23"/>
  </w:style>
  <w:style w:type="numbering" w:customStyle="1" w:styleId="Bezlisty832">
    <w:name w:val="Bez listy832"/>
    <w:next w:val="Bezlisty"/>
    <w:uiPriority w:val="99"/>
    <w:semiHidden/>
    <w:unhideWhenUsed/>
    <w:rsid w:val="00977D23"/>
  </w:style>
  <w:style w:type="table" w:customStyle="1" w:styleId="Tabela-Siatka1731">
    <w:name w:val="Tabela - Siatka17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1">
    <w:name w:val="Tabela - Siatka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1">
    <w:name w:val="Tabela - Siatka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1">
    <w:name w:val="Tabela - Siatka3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1">
    <w:name w:val="Tabela - Siatka4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2">
    <w:name w:val="Bez listy1532"/>
    <w:next w:val="Bezlisty"/>
    <w:uiPriority w:val="99"/>
    <w:semiHidden/>
    <w:unhideWhenUsed/>
    <w:rsid w:val="00977D23"/>
  </w:style>
  <w:style w:type="numbering" w:customStyle="1" w:styleId="Bezlisty2532">
    <w:name w:val="Bez listy2532"/>
    <w:next w:val="Bezlisty"/>
    <w:uiPriority w:val="99"/>
    <w:semiHidden/>
    <w:unhideWhenUsed/>
    <w:rsid w:val="00977D23"/>
  </w:style>
  <w:style w:type="table" w:customStyle="1" w:styleId="Tabela-Siatka5531">
    <w:name w:val="Tabela - Siatka5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1">
    <w:name w:val="Tabela - Siatka1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1">
    <w:name w:val="Tabela - Siatka2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1">
    <w:name w:val="Tabela - Siatka3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1">
    <w:name w:val="Tabela - Siatka41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2">
    <w:name w:val="Bez listy3532"/>
    <w:next w:val="Bezlisty"/>
    <w:uiPriority w:val="99"/>
    <w:semiHidden/>
    <w:unhideWhenUsed/>
    <w:rsid w:val="00977D23"/>
  </w:style>
  <w:style w:type="table" w:customStyle="1" w:styleId="Tabela-Siatka6531">
    <w:name w:val="Tabela - Siatka65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1">
    <w:name w:val="Tabela - Siatka1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1">
    <w:name w:val="Tabela - Siatka2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1">
    <w:name w:val="Tabela - Siatka3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1">
    <w:name w:val="Tabela - Siatka425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2">
    <w:name w:val="Bez listy4332"/>
    <w:next w:val="Bezlisty"/>
    <w:uiPriority w:val="99"/>
    <w:semiHidden/>
    <w:unhideWhenUsed/>
    <w:rsid w:val="00977D23"/>
  </w:style>
  <w:style w:type="numbering" w:customStyle="1" w:styleId="Bezlisty932">
    <w:name w:val="Bez listy932"/>
    <w:next w:val="Bezlisty"/>
    <w:uiPriority w:val="99"/>
    <w:semiHidden/>
    <w:unhideWhenUsed/>
    <w:rsid w:val="00977D23"/>
  </w:style>
  <w:style w:type="table" w:customStyle="1" w:styleId="Tabela-Siatka1931">
    <w:name w:val="Tabela - Siatka19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1">
    <w:name w:val="Tabela - Siatka110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1">
    <w:name w:val="Tabela - Siatka2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1">
    <w:name w:val="Tabela - Siatka3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1">
    <w:name w:val="Tabela - Siatka4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2">
    <w:name w:val="Bez listy1632"/>
    <w:next w:val="Bezlisty"/>
    <w:uiPriority w:val="99"/>
    <w:semiHidden/>
    <w:unhideWhenUsed/>
    <w:rsid w:val="00977D23"/>
  </w:style>
  <w:style w:type="numbering" w:customStyle="1" w:styleId="Bezlisty2632">
    <w:name w:val="Bez listy2632"/>
    <w:next w:val="Bezlisty"/>
    <w:uiPriority w:val="99"/>
    <w:semiHidden/>
    <w:unhideWhenUsed/>
    <w:rsid w:val="00977D23"/>
  </w:style>
  <w:style w:type="table" w:customStyle="1" w:styleId="Tabela-Siatka5631">
    <w:name w:val="Tabela - Siatka5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1">
    <w:name w:val="Tabela - Siatka1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1">
    <w:name w:val="Tabela - Siatka2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1">
    <w:name w:val="Tabela - Siatka3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1">
    <w:name w:val="Tabela - Siatka41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2">
    <w:name w:val="Bez listy3632"/>
    <w:next w:val="Bezlisty"/>
    <w:uiPriority w:val="99"/>
    <w:semiHidden/>
    <w:unhideWhenUsed/>
    <w:rsid w:val="00977D23"/>
  </w:style>
  <w:style w:type="table" w:customStyle="1" w:styleId="Tabela-Siatka6631">
    <w:name w:val="Tabela - Siatka66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1">
    <w:name w:val="Tabela - Siatka1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1">
    <w:name w:val="Tabela - Siatka2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1">
    <w:name w:val="Tabela - Siatka3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1">
    <w:name w:val="Tabela - Siatka426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2">
    <w:name w:val="Bez listy1032"/>
    <w:next w:val="Bezlisty"/>
    <w:uiPriority w:val="99"/>
    <w:semiHidden/>
    <w:unhideWhenUsed/>
    <w:rsid w:val="00977D23"/>
  </w:style>
  <w:style w:type="table" w:customStyle="1" w:styleId="Tabela-Siatka2031">
    <w:name w:val="Tabela - Siatka203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1">
    <w:name w:val="Tabela - Siatka1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1">
    <w:name w:val="Tabela - Siatka2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1">
    <w:name w:val="Tabela - Siatka3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1">
    <w:name w:val="Tabela - Siatka49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2">
    <w:name w:val="Bez listy1732"/>
    <w:next w:val="Bezlisty"/>
    <w:uiPriority w:val="99"/>
    <w:semiHidden/>
    <w:unhideWhenUsed/>
    <w:rsid w:val="00977D23"/>
  </w:style>
  <w:style w:type="numbering" w:customStyle="1" w:styleId="Bezlisty2732">
    <w:name w:val="Bez listy2732"/>
    <w:next w:val="Bezlisty"/>
    <w:uiPriority w:val="99"/>
    <w:semiHidden/>
    <w:unhideWhenUsed/>
    <w:rsid w:val="00977D23"/>
  </w:style>
  <w:style w:type="table" w:customStyle="1" w:styleId="Tabela-Siatka5731">
    <w:name w:val="Tabela - Siatka5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1">
    <w:name w:val="Tabela - Siatka118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1">
    <w:name w:val="Tabela - Siatka2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1">
    <w:name w:val="Tabela - Siatka3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1">
    <w:name w:val="Tabela - Siatka41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2">
    <w:name w:val="Bez listy3732"/>
    <w:next w:val="Bezlisty"/>
    <w:uiPriority w:val="99"/>
    <w:semiHidden/>
    <w:unhideWhenUsed/>
    <w:rsid w:val="00977D23"/>
  </w:style>
  <w:style w:type="table" w:customStyle="1" w:styleId="Tabela-Siatka6731">
    <w:name w:val="Tabela - Siatka673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1">
    <w:name w:val="Tabela - Siatka1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1">
    <w:name w:val="Tabela - Siatka2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1">
    <w:name w:val="Tabela - Siatka3273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1">
    <w:name w:val="Tabela - Siatka42731"/>
    <w:basedOn w:val="Standardowy"/>
    <w:next w:val="Tabela-Siatka"/>
    <w:locked/>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2">
    <w:name w:val="Bez listy1832"/>
    <w:next w:val="Bezlisty"/>
    <w:uiPriority w:val="99"/>
    <w:semiHidden/>
    <w:unhideWhenUsed/>
    <w:rsid w:val="00977D23"/>
  </w:style>
  <w:style w:type="numbering" w:customStyle="1" w:styleId="Bezlisty1932">
    <w:name w:val="Bez listy1932"/>
    <w:next w:val="Bezlisty"/>
    <w:uiPriority w:val="99"/>
    <w:semiHidden/>
    <w:unhideWhenUsed/>
    <w:rsid w:val="00977D23"/>
  </w:style>
  <w:style w:type="numbering" w:customStyle="1" w:styleId="Bezlisty2012">
    <w:name w:val="Bez listy2012"/>
    <w:next w:val="Bezlisty"/>
    <w:uiPriority w:val="99"/>
    <w:semiHidden/>
    <w:unhideWhenUsed/>
    <w:rsid w:val="00977D23"/>
  </w:style>
  <w:style w:type="numbering" w:customStyle="1" w:styleId="Bezlisty2812">
    <w:name w:val="Bez listy2812"/>
    <w:next w:val="Bezlisty"/>
    <w:uiPriority w:val="99"/>
    <w:semiHidden/>
    <w:unhideWhenUsed/>
    <w:rsid w:val="00977D23"/>
  </w:style>
  <w:style w:type="table" w:customStyle="1" w:styleId="Tabela-Siatka3011">
    <w:name w:val="Tabela - Siatka3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1">
    <w:name w:val="Styl1111"/>
    <w:rsid w:val="00977D23"/>
  </w:style>
  <w:style w:type="table" w:customStyle="1" w:styleId="Tabela-Siatka11911">
    <w:name w:val="Tabela - Siatka1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1">
    <w:name w:val="Tabela - Siatka2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1">
    <w:name w:val="Tabela - Siatka3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1">
    <w:name w:val="Tabela - Siatka4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2">
    <w:name w:val="Bez listy11012"/>
    <w:next w:val="Bezlisty"/>
    <w:uiPriority w:val="99"/>
    <w:semiHidden/>
    <w:unhideWhenUsed/>
    <w:rsid w:val="00977D23"/>
  </w:style>
  <w:style w:type="numbering" w:customStyle="1" w:styleId="Bezlisty2912">
    <w:name w:val="Bez listy2912"/>
    <w:next w:val="Bezlisty"/>
    <w:uiPriority w:val="99"/>
    <w:semiHidden/>
    <w:unhideWhenUsed/>
    <w:rsid w:val="00977D23"/>
  </w:style>
  <w:style w:type="table" w:customStyle="1" w:styleId="Tabela-Siatka5811">
    <w:name w:val="Tabela - Siatka5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1">
    <w:name w:val="Tabela - Siatka1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1">
    <w:name w:val="Tabela - Siatka2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1">
    <w:name w:val="Tabela - Siatka3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1">
    <w:name w:val="Tabela - Siatka41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2">
    <w:name w:val="Bez listy3812"/>
    <w:next w:val="Bezlisty"/>
    <w:uiPriority w:val="99"/>
    <w:semiHidden/>
    <w:unhideWhenUsed/>
    <w:rsid w:val="00977D23"/>
  </w:style>
  <w:style w:type="table" w:customStyle="1" w:styleId="Tabela-Siatka6811">
    <w:name w:val="Tabela - Siatka68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1">
    <w:name w:val="Tabela - Siatka1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1">
    <w:name w:val="Tabela - Siatka2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1">
    <w:name w:val="Tabela - Siatka3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1">
    <w:name w:val="Tabela - Siatka428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2">
    <w:name w:val="Bez listy4412"/>
    <w:next w:val="Bezlisty"/>
    <w:uiPriority w:val="99"/>
    <w:semiHidden/>
    <w:unhideWhenUsed/>
    <w:rsid w:val="00977D23"/>
  </w:style>
  <w:style w:type="table" w:customStyle="1" w:styleId="Tabela-Siatka7111">
    <w:name w:val="Tabela - Siatka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1">
    <w:name w:val="Tabela - Siatka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1">
    <w:name w:val="Tabela - Siatka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1">
    <w:name w:val="Tabela - Siatka3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1">
    <w:name w:val="Tabela - Siatka4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uiPriority w:val="99"/>
    <w:semiHidden/>
    <w:unhideWhenUsed/>
    <w:rsid w:val="00977D23"/>
  </w:style>
  <w:style w:type="numbering" w:customStyle="1" w:styleId="Bezlisty21112">
    <w:name w:val="Bez listy21112"/>
    <w:next w:val="Bezlisty"/>
    <w:uiPriority w:val="99"/>
    <w:semiHidden/>
    <w:unhideWhenUsed/>
    <w:rsid w:val="00977D23"/>
  </w:style>
  <w:style w:type="table" w:customStyle="1" w:styleId="Tabela-Siatka51111">
    <w:name w:val="Tabela - Siatka5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1">
    <w:name w:val="Tabela - Siatka1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1">
    <w:name w:val="Tabela - Siatka2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1">
    <w:name w:val="Tabela - Siatka3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1">
    <w:name w:val="Tabela - Siatka41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2">
    <w:name w:val="Bez listy31112"/>
    <w:next w:val="Bezlisty"/>
    <w:uiPriority w:val="99"/>
    <w:semiHidden/>
    <w:unhideWhenUsed/>
    <w:rsid w:val="00977D23"/>
  </w:style>
  <w:style w:type="table" w:customStyle="1" w:styleId="Tabela-Siatka61111">
    <w:name w:val="Tabela - Siatka61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1">
    <w:name w:val="Tabela - Siatka1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1">
    <w:name w:val="Tabela - Siatka2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1">
    <w:name w:val="Tabela - Siatka3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1">
    <w:name w:val="Tabela - Siatka421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977D23"/>
  </w:style>
  <w:style w:type="table" w:customStyle="1" w:styleId="Tabela-Siatka8111">
    <w:name w:val="Tabela - Siatka8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1">
    <w:name w:val="Tabela - Siatka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1">
    <w:name w:val="Tabela - Siatka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1">
    <w:name w:val="Tabela - Siatka3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1">
    <w:name w:val="Tabela - Siatka4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977D23"/>
  </w:style>
  <w:style w:type="numbering" w:customStyle="1" w:styleId="Bezlisty22112">
    <w:name w:val="Bez listy22112"/>
    <w:next w:val="Bezlisty"/>
    <w:uiPriority w:val="99"/>
    <w:semiHidden/>
    <w:unhideWhenUsed/>
    <w:rsid w:val="00977D23"/>
  </w:style>
  <w:style w:type="table" w:customStyle="1" w:styleId="Tabela-Siatka52111">
    <w:name w:val="Tabela - Siatka5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1">
    <w:name w:val="Tabela - Siatka1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1">
    <w:name w:val="Tabela - Siatka2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1">
    <w:name w:val="Tabela - Siatka3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1">
    <w:name w:val="Tabela - Siatka41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2">
    <w:name w:val="Bez listy32112"/>
    <w:next w:val="Bezlisty"/>
    <w:uiPriority w:val="99"/>
    <w:semiHidden/>
    <w:unhideWhenUsed/>
    <w:rsid w:val="00977D23"/>
  </w:style>
  <w:style w:type="table" w:customStyle="1" w:styleId="Tabela-Siatka62111">
    <w:name w:val="Tabela - Siatka62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1">
    <w:name w:val="Tabela - Siatka1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1">
    <w:name w:val="Tabela - Siatka2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1">
    <w:name w:val="Tabela - Siatka3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1">
    <w:name w:val="Tabela - Siatka422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2">
    <w:name w:val="Bez listy41112"/>
    <w:next w:val="Bezlisty"/>
    <w:uiPriority w:val="99"/>
    <w:semiHidden/>
    <w:unhideWhenUsed/>
    <w:rsid w:val="00977D23"/>
  </w:style>
  <w:style w:type="numbering" w:customStyle="1" w:styleId="Bezlisty6112">
    <w:name w:val="Bez listy6112"/>
    <w:next w:val="Bezlisty"/>
    <w:uiPriority w:val="99"/>
    <w:semiHidden/>
    <w:unhideWhenUsed/>
    <w:rsid w:val="00977D23"/>
  </w:style>
  <w:style w:type="table" w:customStyle="1" w:styleId="Tabela-Siatka9111">
    <w:name w:val="Tabela - Siatka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1">
    <w:name w:val="Tabela - Siatka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1">
    <w:name w:val="Tabela - Siatka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1">
    <w:name w:val="Tabela - Siatka3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1">
    <w:name w:val="Tabela - Siatka4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977D23"/>
  </w:style>
  <w:style w:type="numbering" w:customStyle="1" w:styleId="Bezlisty23112">
    <w:name w:val="Bez listy23112"/>
    <w:next w:val="Bezlisty"/>
    <w:uiPriority w:val="99"/>
    <w:semiHidden/>
    <w:unhideWhenUsed/>
    <w:rsid w:val="00977D23"/>
  </w:style>
  <w:style w:type="table" w:customStyle="1" w:styleId="Tabela-Siatka53111">
    <w:name w:val="Tabela - Siatka5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1">
    <w:name w:val="Tabela - Siatka1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1">
    <w:name w:val="Tabela - Siatka2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1">
    <w:name w:val="Tabela - Siatka3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1">
    <w:name w:val="Tabela - Siatka41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2">
    <w:name w:val="Bez listy33112"/>
    <w:next w:val="Bezlisty"/>
    <w:uiPriority w:val="99"/>
    <w:semiHidden/>
    <w:unhideWhenUsed/>
    <w:rsid w:val="00977D23"/>
  </w:style>
  <w:style w:type="table" w:customStyle="1" w:styleId="Tabela-Siatka63111">
    <w:name w:val="Tabela - Siatka63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1">
    <w:name w:val="Tabela - Siatka1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1">
    <w:name w:val="Tabela - Siatka2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1">
    <w:name w:val="Tabela - Siatka3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1">
    <w:name w:val="Tabela - Siatka423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977D23"/>
  </w:style>
  <w:style w:type="table" w:customStyle="1" w:styleId="Tabela-Siatka10111">
    <w:name w:val="Tabela - Siatka1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1">
    <w:name w:val="Tabela - Siatka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1">
    <w:name w:val="Tabela - Siatka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1">
    <w:name w:val="Tabela - Siatka3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1">
    <w:name w:val="Tabela - Siatka4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977D23"/>
  </w:style>
  <w:style w:type="numbering" w:customStyle="1" w:styleId="Bezlisty24112">
    <w:name w:val="Bez listy24112"/>
    <w:next w:val="Bezlisty"/>
    <w:uiPriority w:val="99"/>
    <w:semiHidden/>
    <w:unhideWhenUsed/>
    <w:rsid w:val="00977D23"/>
  </w:style>
  <w:style w:type="table" w:customStyle="1" w:styleId="Tabela-Siatka54111">
    <w:name w:val="Tabela - Siatka5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1">
    <w:name w:val="Tabela - Siatka1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1">
    <w:name w:val="Tabela - Siatka2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1">
    <w:name w:val="Tabela - Siatka3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1">
    <w:name w:val="Tabela - Siatka41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2">
    <w:name w:val="Bez listy34112"/>
    <w:next w:val="Bezlisty"/>
    <w:uiPriority w:val="99"/>
    <w:semiHidden/>
    <w:unhideWhenUsed/>
    <w:rsid w:val="00977D23"/>
  </w:style>
  <w:style w:type="table" w:customStyle="1" w:styleId="Tabela-Siatka64111">
    <w:name w:val="Tabela - Siatka64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1">
    <w:name w:val="Tabela - Siatka1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1">
    <w:name w:val="Tabela - Siatka2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1">
    <w:name w:val="Tabela - Siatka3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1">
    <w:name w:val="Tabela - Siatka424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2">
    <w:name w:val="Bez listy42112"/>
    <w:next w:val="Bezlisty"/>
    <w:uiPriority w:val="99"/>
    <w:semiHidden/>
    <w:unhideWhenUsed/>
    <w:rsid w:val="00977D23"/>
  </w:style>
  <w:style w:type="numbering" w:customStyle="1" w:styleId="Bezlisty8112">
    <w:name w:val="Bez listy8112"/>
    <w:next w:val="Bezlisty"/>
    <w:uiPriority w:val="99"/>
    <w:semiHidden/>
    <w:unhideWhenUsed/>
    <w:rsid w:val="00977D23"/>
  </w:style>
  <w:style w:type="table" w:customStyle="1" w:styleId="Tabela-Siatka17111">
    <w:name w:val="Tabela - Siatka17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1">
    <w:name w:val="Tabela - Siatka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1">
    <w:name w:val="Tabela - Siatka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1">
    <w:name w:val="Tabela - Siatka3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1">
    <w:name w:val="Tabela - Siatka4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977D23"/>
  </w:style>
  <w:style w:type="numbering" w:customStyle="1" w:styleId="Bezlisty25112">
    <w:name w:val="Bez listy25112"/>
    <w:next w:val="Bezlisty"/>
    <w:uiPriority w:val="99"/>
    <w:semiHidden/>
    <w:unhideWhenUsed/>
    <w:rsid w:val="00977D23"/>
  </w:style>
  <w:style w:type="table" w:customStyle="1" w:styleId="Tabela-Siatka55111">
    <w:name w:val="Tabela - Siatka5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1">
    <w:name w:val="Tabela - Siatka1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1">
    <w:name w:val="Tabela - Siatka2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1">
    <w:name w:val="Tabela - Siatka3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1">
    <w:name w:val="Tabela - Siatka41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2">
    <w:name w:val="Bez listy35112"/>
    <w:next w:val="Bezlisty"/>
    <w:uiPriority w:val="99"/>
    <w:semiHidden/>
    <w:unhideWhenUsed/>
    <w:rsid w:val="00977D23"/>
  </w:style>
  <w:style w:type="table" w:customStyle="1" w:styleId="Tabela-Siatka65111">
    <w:name w:val="Tabela - Siatka65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1">
    <w:name w:val="Tabela - Siatka1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1">
    <w:name w:val="Tabela - Siatka2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1">
    <w:name w:val="Tabela - Siatka3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1">
    <w:name w:val="Tabela - Siatka425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2">
    <w:name w:val="Bez listy43112"/>
    <w:next w:val="Bezlisty"/>
    <w:uiPriority w:val="99"/>
    <w:semiHidden/>
    <w:unhideWhenUsed/>
    <w:rsid w:val="00977D23"/>
  </w:style>
  <w:style w:type="numbering" w:customStyle="1" w:styleId="Bezlisty9112">
    <w:name w:val="Bez listy9112"/>
    <w:next w:val="Bezlisty"/>
    <w:uiPriority w:val="99"/>
    <w:semiHidden/>
    <w:unhideWhenUsed/>
    <w:rsid w:val="00977D23"/>
  </w:style>
  <w:style w:type="table" w:customStyle="1" w:styleId="Tabela-Siatka19111">
    <w:name w:val="Tabela - Siatka19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1">
    <w:name w:val="Tabela - Siatka110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1">
    <w:name w:val="Tabela - Siatka2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1">
    <w:name w:val="Tabela - Siatka3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1">
    <w:name w:val="Tabela - Siatka4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2">
    <w:name w:val="Bez listy16112"/>
    <w:next w:val="Bezlisty"/>
    <w:uiPriority w:val="99"/>
    <w:semiHidden/>
    <w:unhideWhenUsed/>
    <w:rsid w:val="00977D23"/>
  </w:style>
  <w:style w:type="numbering" w:customStyle="1" w:styleId="Bezlisty26112">
    <w:name w:val="Bez listy26112"/>
    <w:next w:val="Bezlisty"/>
    <w:uiPriority w:val="99"/>
    <w:semiHidden/>
    <w:unhideWhenUsed/>
    <w:rsid w:val="00977D23"/>
  </w:style>
  <w:style w:type="table" w:customStyle="1" w:styleId="Tabela-Siatka56111">
    <w:name w:val="Tabela - Siatka5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1">
    <w:name w:val="Tabela - Siatka1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1">
    <w:name w:val="Tabela - Siatka2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1">
    <w:name w:val="Tabela - Siatka3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1">
    <w:name w:val="Tabela - Siatka41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2">
    <w:name w:val="Bez listy36112"/>
    <w:next w:val="Bezlisty"/>
    <w:uiPriority w:val="99"/>
    <w:semiHidden/>
    <w:unhideWhenUsed/>
    <w:rsid w:val="00977D23"/>
  </w:style>
  <w:style w:type="table" w:customStyle="1" w:styleId="Tabela-Siatka66111">
    <w:name w:val="Tabela - Siatka66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1">
    <w:name w:val="Tabela - Siatka1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1">
    <w:name w:val="Tabela - Siatka2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1">
    <w:name w:val="Tabela - Siatka3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1">
    <w:name w:val="Tabela - Siatka426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2">
    <w:name w:val="Bez listy10112"/>
    <w:next w:val="Bezlisty"/>
    <w:uiPriority w:val="99"/>
    <w:semiHidden/>
    <w:unhideWhenUsed/>
    <w:rsid w:val="00977D23"/>
  </w:style>
  <w:style w:type="table" w:customStyle="1" w:styleId="Tabela-Siatka20111">
    <w:name w:val="Tabela - Siatka201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1">
    <w:name w:val="Tabela - Siatka1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1">
    <w:name w:val="Tabela - Siatka2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1">
    <w:name w:val="Tabela - Siatka3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1">
    <w:name w:val="Tabela - Siatka49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2">
    <w:name w:val="Bez listy17112"/>
    <w:next w:val="Bezlisty"/>
    <w:uiPriority w:val="99"/>
    <w:semiHidden/>
    <w:unhideWhenUsed/>
    <w:rsid w:val="00977D23"/>
  </w:style>
  <w:style w:type="numbering" w:customStyle="1" w:styleId="Bezlisty27112">
    <w:name w:val="Bez listy27112"/>
    <w:next w:val="Bezlisty"/>
    <w:uiPriority w:val="99"/>
    <w:semiHidden/>
    <w:unhideWhenUsed/>
    <w:rsid w:val="00977D23"/>
  </w:style>
  <w:style w:type="table" w:customStyle="1" w:styleId="Tabela-Siatka57111">
    <w:name w:val="Tabela - Siatka5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1">
    <w:name w:val="Tabela - Siatka118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1">
    <w:name w:val="Tabela - Siatka2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1">
    <w:name w:val="Tabela - Siatka3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1">
    <w:name w:val="Tabela - Siatka41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2">
    <w:name w:val="Bez listy37112"/>
    <w:next w:val="Bezlisty"/>
    <w:uiPriority w:val="99"/>
    <w:semiHidden/>
    <w:unhideWhenUsed/>
    <w:rsid w:val="00977D23"/>
  </w:style>
  <w:style w:type="table" w:customStyle="1" w:styleId="Tabela-Siatka67111">
    <w:name w:val="Tabela - Siatka671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1">
    <w:name w:val="Tabela - Siatka1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1">
    <w:name w:val="Tabela - Siatka2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1">
    <w:name w:val="Tabela - Siatka3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1">
    <w:name w:val="Tabela - Siatka4271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2">
    <w:name w:val="Bez listy18112"/>
    <w:next w:val="Bezlisty"/>
    <w:uiPriority w:val="99"/>
    <w:semiHidden/>
    <w:unhideWhenUsed/>
    <w:rsid w:val="00977D23"/>
  </w:style>
  <w:style w:type="numbering" w:customStyle="1" w:styleId="Bezlisty19112">
    <w:name w:val="Bez listy19112"/>
    <w:next w:val="Bezlisty"/>
    <w:uiPriority w:val="99"/>
    <w:semiHidden/>
    <w:unhideWhenUsed/>
    <w:rsid w:val="00977D23"/>
  </w:style>
  <w:style w:type="numbering" w:customStyle="1" w:styleId="Bezlisty20111">
    <w:name w:val="Bez listy20111"/>
    <w:next w:val="Bezlisty"/>
    <w:uiPriority w:val="99"/>
    <w:semiHidden/>
    <w:unhideWhenUsed/>
    <w:rsid w:val="00977D23"/>
  </w:style>
  <w:style w:type="numbering" w:customStyle="1" w:styleId="Bezlisty3011">
    <w:name w:val="Bez listy3011"/>
    <w:next w:val="Bezlisty"/>
    <w:uiPriority w:val="99"/>
    <w:semiHidden/>
    <w:unhideWhenUsed/>
    <w:rsid w:val="00977D23"/>
  </w:style>
  <w:style w:type="table" w:customStyle="1" w:styleId="Tabela-Siatka4011">
    <w:name w:val="Tabela - Siatka40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1">
    <w:name w:val="Styl121"/>
    <w:rsid w:val="00977D23"/>
  </w:style>
  <w:style w:type="table" w:customStyle="1" w:styleId="Tabela-Siatka12011">
    <w:name w:val="Tabela - Siatka12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1">
    <w:name w:val="Tabela - Siatka2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1">
    <w:name w:val="Tabela - Siatka3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1">
    <w:name w:val="Tabela - Siatka41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2">
    <w:name w:val="Bez listy11212"/>
    <w:next w:val="Bezlisty"/>
    <w:uiPriority w:val="99"/>
    <w:semiHidden/>
    <w:unhideWhenUsed/>
    <w:rsid w:val="00977D23"/>
  </w:style>
  <w:style w:type="numbering" w:customStyle="1" w:styleId="Bezlisty21012">
    <w:name w:val="Bez listy21012"/>
    <w:next w:val="Bezlisty"/>
    <w:uiPriority w:val="99"/>
    <w:semiHidden/>
    <w:unhideWhenUsed/>
    <w:rsid w:val="00977D23"/>
  </w:style>
  <w:style w:type="table" w:customStyle="1" w:styleId="Tabela-Siatka5911">
    <w:name w:val="Tabela - Siatka5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1">
    <w:name w:val="Tabela - Siatka1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1">
    <w:name w:val="Tabela - Siatka2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1">
    <w:name w:val="Tabela - Siatka3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1">
    <w:name w:val="Tabela - Siatka4110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2">
    <w:name w:val="Bez listy3912"/>
    <w:next w:val="Bezlisty"/>
    <w:uiPriority w:val="99"/>
    <w:semiHidden/>
    <w:unhideWhenUsed/>
    <w:rsid w:val="00977D23"/>
  </w:style>
  <w:style w:type="table" w:customStyle="1" w:styleId="Tabela-Siatka6911">
    <w:name w:val="Tabela - Siatka69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1">
    <w:name w:val="Tabela - Siatka1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1">
    <w:name w:val="Tabela - Siatka2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1">
    <w:name w:val="Tabela - Siatka3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1">
    <w:name w:val="Tabela - Siatka429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2">
    <w:name w:val="Bez listy4512"/>
    <w:next w:val="Bezlisty"/>
    <w:uiPriority w:val="99"/>
    <w:semiHidden/>
    <w:unhideWhenUsed/>
    <w:rsid w:val="00977D23"/>
  </w:style>
  <w:style w:type="table" w:customStyle="1" w:styleId="Tabela-Siatka7211">
    <w:name w:val="Tabela - Siatka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1">
    <w:name w:val="Tabela - Siatka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1">
    <w:name w:val="Tabela - Siatka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1">
    <w:name w:val="Tabela - Siatka3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1">
    <w:name w:val="Tabela - Siatka4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2">
    <w:name w:val="Bez listy11312"/>
    <w:next w:val="Bezlisty"/>
    <w:uiPriority w:val="99"/>
    <w:semiHidden/>
    <w:unhideWhenUsed/>
    <w:rsid w:val="00977D23"/>
  </w:style>
  <w:style w:type="numbering" w:customStyle="1" w:styleId="Bezlisty21212">
    <w:name w:val="Bez listy21212"/>
    <w:next w:val="Bezlisty"/>
    <w:uiPriority w:val="99"/>
    <w:semiHidden/>
    <w:unhideWhenUsed/>
    <w:rsid w:val="00977D23"/>
  </w:style>
  <w:style w:type="table" w:customStyle="1" w:styleId="Tabela-Siatka51211">
    <w:name w:val="Tabela - Siatka5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1">
    <w:name w:val="Tabela - Siatka1113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1">
    <w:name w:val="Tabela - Siatka2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1">
    <w:name w:val="Tabela - Siatka3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1">
    <w:name w:val="Tabela - Siatka41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2">
    <w:name w:val="Bez listy31212"/>
    <w:next w:val="Bezlisty"/>
    <w:uiPriority w:val="99"/>
    <w:semiHidden/>
    <w:unhideWhenUsed/>
    <w:rsid w:val="00977D23"/>
  </w:style>
  <w:style w:type="table" w:customStyle="1" w:styleId="Tabela-Siatka61211">
    <w:name w:val="Tabela - Siatka61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1">
    <w:name w:val="Tabela - Siatka1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1">
    <w:name w:val="Tabela - Siatka2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1">
    <w:name w:val="Tabela - Siatka3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1">
    <w:name w:val="Tabela - Siatka421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2">
    <w:name w:val="Bez listy5212"/>
    <w:next w:val="Bezlisty"/>
    <w:uiPriority w:val="99"/>
    <w:semiHidden/>
    <w:unhideWhenUsed/>
    <w:rsid w:val="00977D23"/>
  </w:style>
  <w:style w:type="table" w:customStyle="1" w:styleId="Tabela-Siatka8211">
    <w:name w:val="Tabela - Siatka8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1">
    <w:name w:val="Tabela - Siatka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1">
    <w:name w:val="Tabela - Siatka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1">
    <w:name w:val="Tabela - Siatka3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1">
    <w:name w:val="Tabela - Siatka4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2">
    <w:name w:val="Bez listy12212"/>
    <w:next w:val="Bezlisty"/>
    <w:uiPriority w:val="99"/>
    <w:semiHidden/>
    <w:unhideWhenUsed/>
    <w:rsid w:val="00977D23"/>
  </w:style>
  <w:style w:type="numbering" w:customStyle="1" w:styleId="Bezlisty22212">
    <w:name w:val="Bez listy22212"/>
    <w:next w:val="Bezlisty"/>
    <w:uiPriority w:val="99"/>
    <w:semiHidden/>
    <w:unhideWhenUsed/>
    <w:rsid w:val="00977D23"/>
  </w:style>
  <w:style w:type="table" w:customStyle="1" w:styleId="Tabela-Siatka52211">
    <w:name w:val="Tabela - Siatka5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1">
    <w:name w:val="Tabela - Siatka1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1">
    <w:name w:val="Tabela - Siatka2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1">
    <w:name w:val="Tabela - Siatka3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1">
    <w:name w:val="Tabela - Siatka41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2">
    <w:name w:val="Bez listy32212"/>
    <w:next w:val="Bezlisty"/>
    <w:uiPriority w:val="99"/>
    <w:semiHidden/>
    <w:unhideWhenUsed/>
    <w:rsid w:val="00977D23"/>
  </w:style>
  <w:style w:type="table" w:customStyle="1" w:styleId="Tabela-Siatka62211">
    <w:name w:val="Tabela - Siatka62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1">
    <w:name w:val="Tabela - Siatka1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1">
    <w:name w:val="Tabela - Siatka2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1">
    <w:name w:val="Tabela - Siatka3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1">
    <w:name w:val="Tabela - Siatka422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2">
    <w:name w:val="Bez listy41212"/>
    <w:next w:val="Bezlisty"/>
    <w:uiPriority w:val="99"/>
    <w:semiHidden/>
    <w:unhideWhenUsed/>
    <w:rsid w:val="00977D23"/>
  </w:style>
  <w:style w:type="numbering" w:customStyle="1" w:styleId="Bezlisty6212">
    <w:name w:val="Bez listy6212"/>
    <w:next w:val="Bezlisty"/>
    <w:uiPriority w:val="99"/>
    <w:semiHidden/>
    <w:unhideWhenUsed/>
    <w:rsid w:val="00977D23"/>
  </w:style>
  <w:style w:type="table" w:customStyle="1" w:styleId="Tabela-Siatka9211">
    <w:name w:val="Tabela - Siatka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1">
    <w:name w:val="Tabela - Siatka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1">
    <w:name w:val="Tabela - Siatka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1">
    <w:name w:val="Tabela - Siatka3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1">
    <w:name w:val="Tabela - Siatka4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2">
    <w:name w:val="Bez listy13212"/>
    <w:next w:val="Bezlisty"/>
    <w:uiPriority w:val="99"/>
    <w:semiHidden/>
    <w:unhideWhenUsed/>
    <w:rsid w:val="00977D23"/>
  </w:style>
  <w:style w:type="numbering" w:customStyle="1" w:styleId="Bezlisty23212">
    <w:name w:val="Bez listy23212"/>
    <w:next w:val="Bezlisty"/>
    <w:uiPriority w:val="99"/>
    <w:semiHidden/>
    <w:unhideWhenUsed/>
    <w:rsid w:val="00977D23"/>
  </w:style>
  <w:style w:type="table" w:customStyle="1" w:styleId="Tabela-Siatka53211">
    <w:name w:val="Tabela - Siatka5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1">
    <w:name w:val="Tabela - Siatka1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1">
    <w:name w:val="Tabela - Siatka2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1">
    <w:name w:val="Tabela - Siatka3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1">
    <w:name w:val="Tabela - Siatka41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2">
    <w:name w:val="Bez listy33212"/>
    <w:next w:val="Bezlisty"/>
    <w:uiPriority w:val="99"/>
    <w:semiHidden/>
    <w:unhideWhenUsed/>
    <w:rsid w:val="00977D23"/>
  </w:style>
  <w:style w:type="table" w:customStyle="1" w:styleId="Tabela-Siatka63211">
    <w:name w:val="Tabela - Siatka63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1">
    <w:name w:val="Tabela - Siatka1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1">
    <w:name w:val="Tabela - Siatka2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1">
    <w:name w:val="Tabela - Siatka3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1">
    <w:name w:val="Tabela - Siatka423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2">
    <w:name w:val="Bez listy7212"/>
    <w:next w:val="Bezlisty"/>
    <w:uiPriority w:val="99"/>
    <w:semiHidden/>
    <w:unhideWhenUsed/>
    <w:rsid w:val="00977D23"/>
  </w:style>
  <w:style w:type="table" w:customStyle="1" w:styleId="Tabela-Siatka10211">
    <w:name w:val="Tabela - Siatka1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1">
    <w:name w:val="Tabela - Siatka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1">
    <w:name w:val="Tabela - Siatka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1">
    <w:name w:val="Tabela - Siatka3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1">
    <w:name w:val="Tabela - Siatka4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2">
    <w:name w:val="Bez listy14212"/>
    <w:next w:val="Bezlisty"/>
    <w:uiPriority w:val="99"/>
    <w:semiHidden/>
    <w:unhideWhenUsed/>
    <w:rsid w:val="00977D23"/>
  </w:style>
  <w:style w:type="numbering" w:customStyle="1" w:styleId="Bezlisty24212">
    <w:name w:val="Bez listy24212"/>
    <w:next w:val="Bezlisty"/>
    <w:uiPriority w:val="99"/>
    <w:semiHidden/>
    <w:unhideWhenUsed/>
    <w:rsid w:val="00977D23"/>
  </w:style>
  <w:style w:type="table" w:customStyle="1" w:styleId="Tabela-Siatka54211">
    <w:name w:val="Tabela - Siatka5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1">
    <w:name w:val="Tabela - Siatka1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1">
    <w:name w:val="Tabela - Siatka2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1">
    <w:name w:val="Tabela - Siatka3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1">
    <w:name w:val="Tabela - Siatka41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2">
    <w:name w:val="Bez listy34212"/>
    <w:next w:val="Bezlisty"/>
    <w:uiPriority w:val="99"/>
    <w:semiHidden/>
    <w:unhideWhenUsed/>
    <w:rsid w:val="00977D23"/>
  </w:style>
  <w:style w:type="table" w:customStyle="1" w:styleId="Tabela-Siatka64211">
    <w:name w:val="Tabela - Siatka64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1">
    <w:name w:val="Tabela - Siatka1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1">
    <w:name w:val="Tabela - Siatka2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1">
    <w:name w:val="Tabela - Siatka3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1">
    <w:name w:val="Tabela - Siatka424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2">
    <w:name w:val="Bez listy42212"/>
    <w:next w:val="Bezlisty"/>
    <w:uiPriority w:val="99"/>
    <w:semiHidden/>
    <w:unhideWhenUsed/>
    <w:rsid w:val="00977D23"/>
  </w:style>
  <w:style w:type="numbering" w:customStyle="1" w:styleId="Bezlisty8212">
    <w:name w:val="Bez listy8212"/>
    <w:next w:val="Bezlisty"/>
    <w:uiPriority w:val="99"/>
    <w:semiHidden/>
    <w:unhideWhenUsed/>
    <w:rsid w:val="00977D23"/>
  </w:style>
  <w:style w:type="table" w:customStyle="1" w:styleId="Tabela-Siatka17211">
    <w:name w:val="Tabela - Siatka17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1">
    <w:name w:val="Tabela - Siatka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1">
    <w:name w:val="Tabela - Siatka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1">
    <w:name w:val="Tabela - Siatka3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1">
    <w:name w:val="Tabela - Siatka4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2">
    <w:name w:val="Bez listy15212"/>
    <w:next w:val="Bezlisty"/>
    <w:uiPriority w:val="99"/>
    <w:semiHidden/>
    <w:unhideWhenUsed/>
    <w:rsid w:val="00977D23"/>
  </w:style>
  <w:style w:type="numbering" w:customStyle="1" w:styleId="Bezlisty25212">
    <w:name w:val="Bez listy25212"/>
    <w:next w:val="Bezlisty"/>
    <w:uiPriority w:val="99"/>
    <w:semiHidden/>
    <w:unhideWhenUsed/>
    <w:rsid w:val="00977D23"/>
  </w:style>
  <w:style w:type="table" w:customStyle="1" w:styleId="Tabela-Siatka55211">
    <w:name w:val="Tabela - Siatka5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1">
    <w:name w:val="Tabela - Siatka1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1">
    <w:name w:val="Tabela - Siatka2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1">
    <w:name w:val="Tabela - Siatka3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1">
    <w:name w:val="Tabela - Siatka41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2">
    <w:name w:val="Bez listy35212"/>
    <w:next w:val="Bezlisty"/>
    <w:uiPriority w:val="99"/>
    <w:semiHidden/>
    <w:unhideWhenUsed/>
    <w:rsid w:val="00977D23"/>
  </w:style>
  <w:style w:type="table" w:customStyle="1" w:styleId="Tabela-Siatka65211">
    <w:name w:val="Tabela - Siatka65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1">
    <w:name w:val="Tabela - Siatka1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1">
    <w:name w:val="Tabela - Siatka2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1">
    <w:name w:val="Tabela - Siatka3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1">
    <w:name w:val="Tabela - Siatka425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2">
    <w:name w:val="Bez listy43212"/>
    <w:next w:val="Bezlisty"/>
    <w:uiPriority w:val="99"/>
    <w:semiHidden/>
    <w:unhideWhenUsed/>
    <w:rsid w:val="00977D23"/>
  </w:style>
  <w:style w:type="numbering" w:customStyle="1" w:styleId="Bezlisty9212">
    <w:name w:val="Bez listy9212"/>
    <w:next w:val="Bezlisty"/>
    <w:uiPriority w:val="99"/>
    <w:semiHidden/>
    <w:unhideWhenUsed/>
    <w:rsid w:val="00977D23"/>
  </w:style>
  <w:style w:type="table" w:customStyle="1" w:styleId="Tabela-Siatka19211">
    <w:name w:val="Tabela - Siatka19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1">
    <w:name w:val="Tabela - Siatka110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1">
    <w:name w:val="Tabela - Siatka2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1">
    <w:name w:val="Tabela - Siatka3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1">
    <w:name w:val="Tabela - Siatka4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2">
    <w:name w:val="Bez listy16212"/>
    <w:next w:val="Bezlisty"/>
    <w:uiPriority w:val="99"/>
    <w:semiHidden/>
    <w:unhideWhenUsed/>
    <w:rsid w:val="00977D23"/>
  </w:style>
  <w:style w:type="numbering" w:customStyle="1" w:styleId="Bezlisty26212">
    <w:name w:val="Bez listy26212"/>
    <w:next w:val="Bezlisty"/>
    <w:uiPriority w:val="99"/>
    <w:semiHidden/>
    <w:unhideWhenUsed/>
    <w:rsid w:val="00977D23"/>
  </w:style>
  <w:style w:type="table" w:customStyle="1" w:styleId="Tabela-Siatka56211">
    <w:name w:val="Tabela - Siatka5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1">
    <w:name w:val="Tabela - Siatka1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1">
    <w:name w:val="Tabela - Siatka2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1">
    <w:name w:val="Tabela - Siatka3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1">
    <w:name w:val="Tabela - Siatka41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2">
    <w:name w:val="Bez listy36212"/>
    <w:next w:val="Bezlisty"/>
    <w:uiPriority w:val="99"/>
    <w:semiHidden/>
    <w:unhideWhenUsed/>
    <w:rsid w:val="00977D23"/>
  </w:style>
  <w:style w:type="table" w:customStyle="1" w:styleId="Tabela-Siatka66211">
    <w:name w:val="Tabela - Siatka66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1">
    <w:name w:val="Tabela - Siatka1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1">
    <w:name w:val="Tabela - Siatka2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1">
    <w:name w:val="Tabela - Siatka3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1">
    <w:name w:val="Tabela - Siatka426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2">
    <w:name w:val="Bez listy10212"/>
    <w:next w:val="Bezlisty"/>
    <w:uiPriority w:val="99"/>
    <w:semiHidden/>
    <w:unhideWhenUsed/>
    <w:rsid w:val="00977D23"/>
  </w:style>
  <w:style w:type="table" w:customStyle="1" w:styleId="Tabela-Siatka20211">
    <w:name w:val="Tabela - Siatka2021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1">
    <w:name w:val="Tabela - Siatka1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1">
    <w:name w:val="Tabela - Siatka2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1">
    <w:name w:val="Tabela - Siatka3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1">
    <w:name w:val="Tabela - Siatka49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2">
    <w:name w:val="Bez listy17212"/>
    <w:next w:val="Bezlisty"/>
    <w:uiPriority w:val="99"/>
    <w:semiHidden/>
    <w:unhideWhenUsed/>
    <w:rsid w:val="00977D23"/>
  </w:style>
  <w:style w:type="numbering" w:customStyle="1" w:styleId="Bezlisty27212">
    <w:name w:val="Bez listy27212"/>
    <w:next w:val="Bezlisty"/>
    <w:uiPriority w:val="99"/>
    <w:semiHidden/>
    <w:unhideWhenUsed/>
    <w:rsid w:val="00977D23"/>
  </w:style>
  <w:style w:type="table" w:customStyle="1" w:styleId="Tabela-Siatka57211">
    <w:name w:val="Tabela - Siatka5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1">
    <w:name w:val="Tabela - Siatka118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1">
    <w:name w:val="Tabela - Siatka2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1">
    <w:name w:val="Tabela - Siatka3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1">
    <w:name w:val="Tabela - Siatka41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2">
    <w:name w:val="Bez listy37212"/>
    <w:next w:val="Bezlisty"/>
    <w:uiPriority w:val="99"/>
    <w:semiHidden/>
    <w:unhideWhenUsed/>
    <w:rsid w:val="00977D23"/>
  </w:style>
  <w:style w:type="table" w:customStyle="1" w:styleId="Tabela-Siatka67211">
    <w:name w:val="Tabela - Siatka6721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1">
    <w:name w:val="Tabela - Siatka1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1">
    <w:name w:val="Tabela - Siatka2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1">
    <w:name w:val="Tabela - Siatka3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1">
    <w:name w:val="Tabela - Siatka42721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2">
    <w:name w:val="Bez listy18212"/>
    <w:next w:val="Bezlisty"/>
    <w:uiPriority w:val="99"/>
    <w:semiHidden/>
    <w:unhideWhenUsed/>
    <w:rsid w:val="00977D23"/>
  </w:style>
  <w:style w:type="numbering" w:customStyle="1" w:styleId="Bezlisty19212">
    <w:name w:val="Bez listy19212"/>
    <w:next w:val="Bezlisty"/>
    <w:uiPriority w:val="99"/>
    <w:semiHidden/>
    <w:unhideWhenUsed/>
    <w:rsid w:val="00977D23"/>
  </w:style>
  <w:style w:type="numbering" w:customStyle="1" w:styleId="Bezlisty2021">
    <w:name w:val="Bez listy2021"/>
    <w:next w:val="Bezlisty"/>
    <w:uiPriority w:val="99"/>
    <w:semiHidden/>
    <w:unhideWhenUsed/>
    <w:rsid w:val="00977D23"/>
  </w:style>
  <w:style w:type="numbering" w:customStyle="1" w:styleId="Bezlisty401">
    <w:name w:val="Bez listy401"/>
    <w:next w:val="Bezlisty"/>
    <w:uiPriority w:val="99"/>
    <w:semiHidden/>
    <w:unhideWhenUsed/>
    <w:rsid w:val="00977D23"/>
  </w:style>
  <w:style w:type="numbering" w:customStyle="1" w:styleId="Styl131">
    <w:name w:val="Styl131"/>
    <w:rsid w:val="00977D23"/>
  </w:style>
  <w:style w:type="numbering" w:customStyle="1" w:styleId="Bezlisty11411">
    <w:name w:val="Bez listy11411"/>
    <w:next w:val="Bezlisty"/>
    <w:uiPriority w:val="99"/>
    <w:semiHidden/>
    <w:unhideWhenUsed/>
    <w:rsid w:val="00977D23"/>
  </w:style>
  <w:style w:type="numbering" w:customStyle="1" w:styleId="Bezlisty21311">
    <w:name w:val="Bez listy21311"/>
    <w:next w:val="Bezlisty"/>
    <w:uiPriority w:val="99"/>
    <w:semiHidden/>
    <w:unhideWhenUsed/>
    <w:rsid w:val="00977D23"/>
  </w:style>
  <w:style w:type="numbering" w:customStyle="1" w:styleId="Bezlisty31011">
    <w:name w:val="Bez listy31011"/>
    <w:next w:val="Bezlisty"/>
    <w:uiPriority w:val="99"/>
    <w:semiHidden/>
    <w:unhideWhenUsed/>
    <w:rsid w:val="00977D23"/>
  </w:style>
  <w:style w:type="numbering" w:customStyle="1" w:styleId="Bezlisty4611">
    <w:name w:val="Bez listy4611"/>
    <w:next w:val="Bezlisty"/>
    <w:uiPriority w:val="99"/>
    <w:semiHidden/>
    <w:unhideWhenUsed/>
    <w:rsid w:val="00977D23"/>
  </w:style>
  <w:style w:type="numbering" w:customStyle="1" w:styleId="Bezlisty11511">
    <w:name w:val="Bez listy11511"/>
    <w:next w:val="Bezlisty"/>
    <w:uiPriority w:val="99"/>
    <w:semiHidden/>
    <w:unhideWhenUsed/>
    <w:rsid w:val="00977D23"/>
  </w:style>
  <w:style w:type="numbering" w:customStyle="1" w:styleId="Bezlisty21411">
    <w:name w:val="Bez listy21411"/>
    <w:next w:val="Bezlisty"/>
    <w:uiPriority w:val="99"/>
    <w:semiHidden/>
    <w:unhideWhenUsed/>
    <w:rsid w:val="00977D23"/>
  </w:style>
  <w:style w:type="numbering" w:customStyle="1" w:styleId="Bezlisty31311">
    <w:name w:val="Bez listy31311"/>
    <w:next w:val="Bezlisty"/>
    <w:uiPriority w:val="99"/>
    <w:semiHidden/>
    <w:unhideWhenUsed/>
    <w:rsid w:val="00977D23"/>
  </w:style>
  <w:style w:type="numbering" w:customStyle="1" w:styleId="Bezlisty5311">
    <w:name w:val="Bez listy5311"/>
    <w:next w:val="Bezlisty"/>
    <w:uiPriority w:val="99"/>
    <w:semiHidden/>
    <w:unhideWhenUsed/>
    <w:rsid w:val="00977D23"/>
  </w:style>
  <w:style w:type="numbering" w:customStyle="1" w:styleId="Bezlisty12311">
    <w:name w:val="Bez listy12311"/>
    <w:next w:val="Bezlisty"/>
    <w:uiPriority w:val="99"/>
    <w:semiHidden/>
    <w:unhideWhenUsed/>
    <w:rsid w:val="00977D23"/>
  </w:style>
  <w:style w:type="numbering" w:customStyle="1" w:styleId="Bezlisty22311">
    <w:name w:val="Bez listy22311"/>
    <w:next w:val="Bezlisty"/>
    <w:uiPriority w:val="99"/>
    <w:semiHidden/>
    <w:unhideWhenUsed/>
    <w:rsid w:val="00977D23"/>
  </w:style>
  <w:style w:type="numbering" w:customStyle="1" w:styleId="Bezlisty32311">
    <w:name w:val="Bez listy32311"/>
    <w:next w:val="Bezlisty"/>
    <w:uiPriority w:val="99"/>
    <w:semiHidden/>
    <w:unhideWhenUsed/>
    <w:rsid w:val="00977D23"/>
  </w:style>
  <w:style w:type="numbering" w:customStyle="1" w:styleId="Bezlisty41311">
    <w:name w:val="Bez listy41311"/>
    <w:next w:val="Bezlisty"/>
    <w:uiPriority w:val="99"/>
    <w:semiHidden/>
    <w:unhideWhenUsed/>
    <w:rsid w:val="00977D23"/>
  </w:style>
  <w:style w:type="numbering" w:customStyle="1" w:styleId="Bezlisty6311">
    <w:name w:val="Bez listy6311"/>
    <w:next w:val="Bezlisty"/>
    <w:uiPriority w:val="99"/>
    <w:semiHidden/>
    <w:unhideWhenUsed/>
    <w:rsid w:val="00977D23"/>
  </w:style>
  <w:style w:type="numbering" w:customStyle="1" w:styleId="Bezlisty13311">
    <w:name w:val="Bez listy13311"/>
    <w:next w:val="Bezlisty"/>
    <w:uiPriority w:val="99"/>
    <w:semiHidden/>
    <w:unhideWhenUsed/>
    <w:rsid w:val="00977D23"/>
  </w:style>
  <w:style w:type="numbering" w:customStyle="1" w:styleId="Bezlisty23311">
    <w:name w:val="Bez listy23311"/>
    <w:next w:val="Bezlisty"/>
    <w:uiPriority w:val="99"/>
    <w:semiHidden/>
    <w:unhideWhenUsed/>
    <w:rsid w:val="00977D23"/>
  </w:style>
  <w:style w:type="numbering" w:customStyle="1" w:styleId="Bezlisty33311">
    <w:name w:val="Bez listy33311"/>
    <w:next w:val="Bezlisty"/>
    <w:uiPriority w:val="99"/>
    <w:semiHidden/>
    <w:unhideWhenUsed/>
    <w:rsid w:val="00977D23"/>
  </w:style>
  <w:style w:type="numbering" w:customStyle="1" w:styleId="Bezlisty7311">
    <w:name w:val="Bez listy7311"/>
    <w:next w:val="Bezlisty"/>
    <w:uiPriority w:val="99"/>
    <w:semiHidden/>
    <w:unhideWhenUsed/>
    <w:rsid w:val="00977D23"/>
  </w:style>
  <w:style w:type="numbering" w:customStyle="1" w:styleId="Bezlisty14311">
    <w:name w:val="Bez listy14311"/>
    <w:next w:val="Bezlisty"/>
    <w:uiPriority w:val="99"/>
    <w:semiHidden/>
    <w:unhideWhenUsed/>
    <w:rsid w:val="00977D23"/>
  </w:style>
  <w:style w:type="numbering" w:customStyle="1" w:styleId="Bezlisty24311">
    <w:name w:val="Bez listy24311"/>
    <w:next w:val="Bezlisty"/>
    <w:uiPriority w:val="99"/>
    <w:semiHidden/>
    <w:unhideWhenUsed/>
    <w:rsid w:val="00977D23"/>
  </w:style>
  <w:style w:type="numbering" w:customStyle="1" w:styleId="Bezlisty34311">
    <w:name w:val="Bez listy34311"/>
    <w:next w:val="Bezlisty"/>
    <w:uiPriority w:val="99"/>
    <w:semiHidden/>
    <w:unhideWhenUsed/>
    <w:rsid w:val="00977D23"/>
  </w:style>
  <w:style w:type="numbering" w:customStyle="1" w:styleId="Bezlisty42311">
    <w:name w:val="Bez listy42311"/>
    <w:next w:val="Bezlisty"/>
    <w:uiPriority w:val="99"/>
    <w:semiHidden/>
    <w:unhideWhenUsed/>
    <w:rsid w:val="00977D23"/>
  </w:style>
  <w:style w:type="numbering" w:customStyle="1" w:styleId="Bezlisty8311">
    <w:name w:val="Bez listy8311"/>
    <w:next w:val="Bezlisty"/>
    <w:uiPriority w:val="99"/>
    <w:semiHidden/>
    <w:unhideWhenUsed/>
    <w:rsid w:val="00977D23"/>
  </w:style>
  <w:style w:type="numbering" w:customStyle="1" w:styleId="Bezlisty15311">
    <w:name w:val="Bez listy15311"/>
    <w:next w:val="Bezlisty"/>
    <w:uiPriority w:val="99"/>
    <w:semiHidden/>
    <w:unhideWhenUsed/>
    <w:rsid w:val="00977D23"/>
  </w:style>
  <w:style w:type="numbering" w:customStyle="1" w:styleId="Bezlisty25311">
    <w:name w:val="Bez listy25311"/>
    <w:next w:val="Bezlisty"/>
    <w:uiPriority w:val="99"/>
    <w:semiHidden/>
    <w:unhideWhenUsed/>
    <w:rsid w:val="00977D23"/>
  </w:style>
  <w:style w:type="numbering" w:customStyle="1" w:styleId="Bezlisty35311">
    <w:name w:val="Bez listy35311"/>
    <w:next w:val="Bezlisty"/>
    <w:uiPriority w:val="99"/>
    <w:semiHidden/>
    <w:unhideWhenUsed/>
    <w:rsid w:val="00977D23"/>
  </w:style>
  <w:style w:type="numbering" w:customStyle="1" w:styleId="Bezlisty43311">
    <w:name w:val="Bez listy43311"/>
    <w:next w:val="Bezlisty"/>
    <w:uiPriority w:val="99"/>
    <w:semiHidden/>
    <w:unhideWhenUsed/>
    <w:rsid w:val="00977D23"/>
  </w:style>
  <w:style w:type="numbering" w:customStyle="1" w:styleId="Bezlisty9311">
    <w:name w:val="Bez listy9311"/>
    <w:next w:val="Bezlisty"/>
    <w:uiPriority w:val="99"/>
    <w:semiHidden/>
    <w:unhideWhenUsed/>
    <w:rsid w:val="00977D23"/>
  </w:style>
  <w:style w:type="numbering" w:customStyle="1" w:styleId="Bezlisty16311">
    <w:name w:val="Bez listy16311"/>
    <w:next w:val="Bezlisty"/>
    <w:uiPriority w:val="99"/>
    <w:semiHidden/>
    <w:unhideWhenUsed/>
    <w:rsid w:val="00977D23"/>
  </w:style>
  <w:style w:type="numbering" w:customStyle="1" w:styleId="Bezlisty26311">
    <w:name w:val="Bez listy26311"/>
    <w:next w:val="Bezlisty"/>
    <w:uiPriority w:val="99"/>
    <w:semiHidden/>
    <w:unhideWhenUsed/>
    <w:rsid w:val="00977D23"/>
  </w:style>
  <w:style w:type="numbering" w:customStyle="1" w:styleId="Bezlisty36311">
    <w:name w:val="Bez listy36311"/>
    <w:next w:val="Bezlisty"/>
    <w:uiPriority w:val="99"/>
    <w:semiHidden/>
    <w:unhideWhenUsed/>
    <w:rsid w:val="00977D23"/>
  </w:style>
  <w:style w:type="numbering" w:customStyle="1" w:styleId="Bezlisty10311">
    <w:name w:val="Bez listy10311"/>
    <w:next w:val="Bezlisty"/>
    <w:uiPriority w:val="99"/>
    <w:semiHidden/>
    <w:unhideWhenUsed/>
    <w:rsid w:val="00977D23"/>
  </w:style>
  <w:style w:type="numbering" w:customStyle="1" w:styleId="Bezlisty17311">
    <w:name w:val="Bez listy17311"/>
    <w:next w:val="Bezlisty"/>
    <w:uiPriority w:val="99"/>
    <w:semiHidden/>
    <w:unhideWhenUsed/>
    <w:rsid w:val="00977D23"/>
  </w:style>
  <w:style w:type="numbering" w:customStyle="1" w:styleId="Bezlisty27311">
    <w:name w:val="Bez listy27311"/>
    <w:next w:val="Bezlisty"/>
    <w:uiPriority w:val="99"/>
    <w:semiHidden/>
    <w:unhideWhenUsed/>
    <w:rsid w:val="00977D23"/>
  </w:style>
  <w:style w:type="numbering" w:customStyle="1" w:styleId="Bezlisty37311">
    <w:name w:val="Bez listy37311"/>
    <w:next w:val="Bezlisty"/>
    <w:uiPriority w:val="99"/>
    <w:semiHidden/>
    <w:unhideWhenUsed/>
    <w:rsid w:val="00977D23"/>
  </w:style>
  <w:style w:type="numbering" w:customStyle="1" w:styleId="Bezlisty18311">
    <w:name w:val="Bez listy18311"/>
    <w:next w:val="Bezlisty"/>
    <w:uiPriority w:val="99"/>
    <w:semiHidden/>
    <w:unhideWhenUsed/>
    <w:rsid w:val="00977D23"/>
  </w:style>
  <w:style w:type="numbering" w:customStyle="1" w:styleId="Bezlisty19311">
    <w:name w:val="Bez listy19311"/>
    <w:next w:val="Bezlisty"/>
    <w:uiPriority w:val="99"/>
    <w:semiHidden/>
    <w:unhideWhenUsed/>
    <w:rsid w:val="00977D23"/>
  </w:style>
  <w:style w:type="numbering" w:customStyle="1" w:styleId="Bezlisty2031">
    <w:name w:val="Bez listy2031"/>
    <w:next w:val="Bezlisty"/>
    <w:uiPriority w:val="99"/>
    <w:semiHidden/>
    <w:unhideWhenUsed/>
    <w:rsid w:val="00977D23"/>
  </w:style>
  <w:style w:type="numbering" w:customStyle="1" w:styleId="Bezlisty471">
    <w:name w:val="Bez listy471"/>
    <w:next w:val="Bezlisty"/>
    <w:uiPriority w:val="99"/>
    <w:semiHidden/>
    <w:unhideWhenUsed/>
    <w:rsid w:val="00977D23"/>
  </w:style>
  <w:style w:type="table" w:customStyle="1" w:styleId="Tabela-Siatka601">
    <w:name w:val="Tabela - Siatka60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1">
    <w:name w:val="Styl141"/>
    <w:rsid w:val="00977D23"/>
    <w:pPr>
      <w:numPr>
        <w:numId w:val="105"/>
      </w:numPr>
    </w:pPr>
  </w:style>
  <w:style w:type="table" w:customStyle="1" w:styleId="Tabela-Siatka1341">
    <w:name w:val="Tabela - Siatka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1">
    <w:name w:val="Tabela - Siatka2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1">
    <w:name w:val="Tabela - Siatka3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1">
    <w:name w:val="Tabela - Siatka430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977D23"/>
  </w:style>
  <w:style w:type="numbering" w:customStyle="1" w:styleId="Bezlisty2151">
    <w:name w:val="Bez listy2151"/>
    <w:next w:val="Bezlisty"/>
    <w:uiPriority w:val="99"/>
    <w:semiHidden/>
    <w:unhideWhenUsed/>
    <w:rsid w:val="00977D23"/>
  </w:style>
  <w:style w:type="table" w:customStyle="1" w:styleId="Tabela-Siatka5141">
    <w:name w:val="Tabela - Siatka5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1">
    <w:name w:val="Tabela - Siatka1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1">
    <w:name w:val="Tabela - Siatka2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1">
    <w:name w:val="Tabela - Siatka3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1">
    <w:name w:val="Tabela - Siatka41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1">
    <w:name w:val="Bez listy3141"/>
    <w:next w:val="Bezlisty"/>
    <w:uiPriority w:val="99"/>
    <w:semiHidden/>
    <w:unhideWhenUsed/>
    <w:rsid w:val="00977D23"/>
  </w:style>
  <w:style w:type="table" w:customStyle="1" w:styleId="Tabela-Siatka6141">
    <w:name w:val="Tabela - Siatka61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1">
    <w:name w:val="Tabela - Siatka1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1">
    <w:name w:val="Tabela - Siatka2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1">
    <w:name w:val="Tabela - Siatka3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1">
    <w:name w:val="Tabela - Siatka421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1">
    <w:name w:val="Bez listy481"/>
    <w:next w:val="Bezlisty"/>
    <w:uiPriority w:val="99"/>
    <w:semiHidden/>
    <w:unhideWhenUsed/>
    <w:rsid w:val="00977D23"/>
  </w:style>
  <w:style w:type="table" w:customStyle="1" w:styleId="Tabela-Siatka741">
    <w:name w:val="Tabela - Siatka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1">
    <w:name w:val="Tabela - Siatka13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1">
    <w:name w:val="Tabela - Siatka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1">
    <w:name w:val="Tabela - Siatka3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1">
    <w:name w:val="Tabela - Siatka4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1">
    <w:name w:val="Bez listy1171"/>
    <w:next w:val="Bezlisty"/>
    <w:uiPriority w:val="99"/>
    <w:semiHidden/>
    <w:unhideWhenUsed/>
    <w:rsid w:val="00977D23"/>
  </w:style>
  <w:style w:type="numbering" w:customStyle="1" w:styleId="Bezlisty2161">
    <w:name w:val="Bez listy2161"/>
    <w:next w:val="Bezlisty"/>
    <w:uiPriority w:val="99"/>
    <w:semiHidden/>
    <w:unhideWhenUsed/>
    <w:rsid w:val="00977D23"/>
  </w:style>
  <w:style w:type="table" w:customStyle="1" w:styleId="Tabela-Siatka5151">
    <w:name w:val="Tabela - Siatka5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1">
    <w:name w:val="Tabela - Siatka1117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1">
    <w:name w:val="Tabela - Siatka2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1">
    <w:name w:val="Tabela - Siatka3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1">
    <w:name w:val="Tabela - Siatka4116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1">
    <w:name w:val="Bez listy3151"/>
    <w:next w:val="Bezlisty"/>
    <w:uiPriority w:val="99"/>
    <w:semiHidden/>
    <w:unhideWhenUsed/>
    <w:rsid w:val="00977D23"/>
  </w:style>
  <w:style w:type="table" w:customStyle="1" w:styleId="Tabela-Siatka6151">
    <w:name w:val="Tabela - Siatka615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1">
    <w:name w:val="Tabela - Siatka1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1">
    <w:name w:val="Tabela - Siatka2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1">
    <w:name w:val="Tabela - Siatka3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1">
    <w:name w:val="Tabela - Siatka4215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1">
    <w:name w:val="Bez listy541"/>
    <w:next w:val="Bezlisty"/>
    <w:uiPriority w:val="99"/>
    <w:semiHidden/>
    <w:unhideWhenUsed/>
    <w:rsid w:val="00977D23"/>
  </w:style>
  <w:style w:type="table" w:customStyle="1" w:styleId="Tabela-Siatka841">
    <w:name w:val="Tabela - Siatka8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1">
    <w:name w:val="Tabela - Siatka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1">
    <w:name w:val="Tabela - Siatka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1">
    <w:name w:val="Tabela - Siatka3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1">
    <w:name w:val="Tabela - Siatka4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1">
    <w:name w:val="Bez listy1241"/>
    <w:next w:val="Bezlisty"/>
    <w:uiPriority w:val="99"/>
    <w:semiHidden/>
    <w:unhideWhenUsed/>
    <w:rsid w:val="00977D23"/>
  </w:style>
  <w:style w:type="numbering" w:customStyle="1" w:styleId="Bezlisty2241">
    <w:name w:val="Bez listy2241"/>
    <w:next w:val="Bezlisty"/>
    <w:uiPriority w:val="99"/>
    <w:semiHidden/>
    <w:unhideWhenUsed/>
    <w:rsid w:val="00977D23"/>
  </w:style>
  <w:style w:type="table" w:customStyle="1" w:styleId="Tabela-Siatka5241">
    <w:name w:val="Tabela - Siatka5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1">
    <w:name w:val="Tabela - Siatka1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1">
    <w:name w:val="Tabela - Siatka2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1">
    <w:name w:val="Tabela - Siatka3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1">
    <w:name w:val="Tabela - Siatka41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1">
    <w:name w:val="Bez listy3241"/>
    <w:next w:val="Bezlisty"/>
    <w:uiPriority w:val="99"/>
    <w:semiHidden/>
    <w:unhideWhenUsed/>
    <w:rsid w:val="00977D23"/>
  </w:style>
  <w:style w:type="table" w:customStyle="1" w:styleId="Tabela-Siatka6241">
    <w:name w:val="Tabela - Siatka62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1">
    <w:name w:val="Tabela - Siatka1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1">
    <w:name w:val="Tabela - Siatka2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1">
    <w:name w:val="Tabela - Siatka3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1">
    <w:name w:val="Tabela - Siatka422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1">
    <w:name w:val="Bez listy4141"/>
    <w:next w:val="Bezlisty"/>
    <w:uiPriority w:val="99"/>
    <w:semiHidden/>
    <w:unhideWhenUsed/>
    <w:rsid w:val="00977D23"/>
  </w:style>
  <w:style w:type="numbering" w:customStyle="1" w:styleId="Bezlisty641">
    <w:name w:val="Bez listy641"/>
    <w:next w:val="Bezlisty"/>
    <w:uiPriority w:val="99"/>
    <w:semiHidden/>
    <w:unhideWhenUsed/>
    <w:rsid w:val="00977D23"/>
  </w:style>
  <w:style w:type="table" w:customStyle="1" w:styleId="Tabela-Siatka941">
    <w:name w:val="Tabela - Siatka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1">
    <w:name w:val="Tabela - Siatka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1">
    <w:name w:val="Tabela - Siatka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1">
    <w:name w:val="Tabela - Siatka3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1">
    <w:name w:val="Tabela - Siatka4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1">
    <w:name w:val="Bez listy1341"/>
    <w:next w:val="Bezlisty"/>
    <w:uiPriority w:val="99"/>
    <w:semiHidden/>
    <w:unhideWhenUsed/>
    <w:rsid w:val="00977D23"/>
  </w:style>
  <w:style w:type="numbering" w:customStyle="1" w:styleId="Bezlisty2341">
    <w:name w:val="Bez listy2341"/>
    <w:next w:val="Bezlisty"/>
    <w:uiPriority w:val="99"/>
    <w:semiHidden/>
    <w:unhideWhenUsed/>
    <w:rsid w:val="00977D23"/>
  </w:style>
  <w:style w:type="table" w:customStyle="1" w:styleId="Tabela-Siatka5341">
    <w:name w:val="Tabela - Siatka5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1">
    <w:name w:val="Tabela - Siatka1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1">
    <w:name w:val="Tabela - Siatka2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1">
    <w:name w:val="Tabela - Siatka3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1">
    <w:name w:val="Tabela - Siatka41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1">
    <w:name w:val="Bez listy3341"/>
    <w:next w:val="Bezlisty"/>
    <w:uiPriority w:val="99"/>
    <w:semiHidden/>
    <w:unhideWhenUsed/>
    <w:rsid w:val="00977D23"/>
  </w:style>
  <w:style w:type="table" w:customStyle="1" w:styleId="Tabela-Siatka6341">
    <w:name w:val="Tabela - Siatka63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1">
    <w:name w:val="Tabela - Siatka1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1">
    <w:name w:val="Tabela - Siatka2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1">
    <w:name w:val="Tabela - Siatka3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1">
    <w:name w:val="Tabela - Siatka423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1">
    <w:name w:val="Bez listy741"/>
    <w:next w:val="Bezlisty"/>
    <w:uiPriority w:val="99"/>
    <w:semiHidden/>
    <w:unhideWhenUsed/>
    <w:rsid w:val="00977D23"/>
  </w:style>
  <w:style w:type="table" w:customStyle="1" w:styleId="Tabela-Siatka1041">
    <w:name w:val="Tabela - Siatka1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1">
    <w:name w:val="Tabela - Siatka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1">
    <w:name w:val="Tabela - Siatka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1">
    <w:name w:val="Tabela - Siatka3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1">
    <w:name w:val="Tabela - Siatka4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1">
    <w:name w:val="Bez listy1441"/>
    <w:next w:val="Bezlisty"/>
    <w:uiPriority w:val="99"/>
    <w:semiHidden/>
    <w:unhideWhenUsed/>
    <w:rsid w:val="00977D23"/>
  </w:style>
  <w:style w:type="numbering" w:customStyle="1" w:styleId="Bezlisty2441">
    <w:name w:val="Bez listy2441"/>
    <w:next w:val="Bezlisty"/>
    <w:uiPriority w:val="99"/>
    <w:semiHidden/>
    <w:unhideWhenUsed/>
    <w:rsid w:val="00977D23"/>
  </w:style>
  <w:style w:type="table" w:customStyle="1" w:styleId="Tabela-Siatka5441">
    <w:name w:val="Tabela - Siatka5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1">
    <w:name w:val="Tabela - Siatka1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1">
    <w:name w:val="Tabela - Siatka2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1">
    <w:name w:val="Tabela - Siatka3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1">
    <w:name w:val="Tabela - Siatka41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1">
    <w:name w:val="Bez listy3441"/>
    <w:next w:val="Bezlisty"/>
    <w:uiPriority w:val="99"/>
    <w:semiHidden/>
    <w:unhideWhenUsed/>
    <w:rsid w:val="00977D23"/>
  </w:style>
  <w:style w:type="table" w:customStyle="1" w:styleId="Tabela-Siatka6441">
    <w:name w:val="Tabela - Siatka64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1">
    <w:name w:val="Tabela - Siatka1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1">
    <w:name w:val="Tabela - Siatka2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1">
    <w:name w:val="Tabela - Siatka3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1">
    <w:name w:val="Tabela - Siatka424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1">
    <w:name w:val="Bez listy4241"/>
    <w:next w:val="Bezlisty"/>
    <w:uiPriority w:val="99"/>
    <w:semiHidden/>
    <w:unhideWhenUsed/>
    <w:rsid w:val="00977D23"/>
  </w:style>
  <w:style w:type="numbering" w:customStyle="1" w:styleId="Bezlisty841">
    <w:name w:val="Bez listy841"/>
    <w:next w:val="Bezlisty"/>
    <w:uiPriority w:val="99"/>
    <w:semiHidden/>
    <w:unhideWhenUsed/>
    <w:rsid w:val="00977D23"/>
  </w:style>
  <w:style w:type="table" w:customStyle="1" w:styleId="Tabela-Siatka1741">
    <w:name w:val="Tabela - Siatka17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1">
    <w:name w:val="Tabela - Siatka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1">
    <w:name w:val="Tabela - Siatka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1">
    <w:name w:val="Tabela - Siatka3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1">
    <w:name w:val="Tabela - Siatka4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1">
    <w:name w:val="Bez listy1541"/>
    <w:next w:val="Bezlisty"/>
    <w:uiPriority w:val="99"/>
    <w:semiHidden/>
    <w:unhideWhenUsed/>
    <w:rsid w:val="00977D23"/>
  </w:style>
  <w:style w:type="numbering" w:customStyle="1" w:styleId="Bezlisty2541">
    <w:name w:val="Bez listy2541"/>
    <w:next w:val="Bezlisty"/>
    <w:uiPriority w:val="99"/>
    <w:semiHidden/>
    <w:unhideWhenUsed/>
    <w:rsid w:val="00977D23"/>
  </w:style>
  <w:style w:type="table" w:customStyle="1" w:styleId="Tabela-Siatka5541">
    <w:name w:val="Tabela - Siatka5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1">
    <w:name w:val="Tabela - Siatka1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1">
    <w:name w:val="Tabela - Siatka2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1">
    <w:name w:val="Tabela - Siatka3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1">
    <w:name w:val="Tabela - Siatka41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1">
    <w:name w:val="Bez listy3541"/>
    <w:next w:val="Bezlisty"/>
    <w:uiPriority w:val="99"/>
    <w:semiHidden/>
    <w:unhideWhenUsed/>
    <w:rsid w:val="00977D23"/>
  </w:style>
  <w:style w:type="table" w:customStyle="1" w:styleId="Tabela-Siatka6541">
    <w:name w:val="Tabela - Siatka65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1">
    <w:name w:val="Tabela - Siatka1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1">
    <w:name w:val="Tabela - Siatka2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1">
    <w:name w:val="Tabela - Siatka3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1">
    <w:name w:val="Tabela - Siatka425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1">
    <w:name w:val="Bez listy4341"/>
    <w:next w:val="Bezlisty"/>
    <w:uiPriority w:val="99"/>
    <w:semiHidden/>
    <w:unhideWhenUsed/>
    <w:rsid w:val="00977D23"/>
  </w:style>
  <w:style w:type="numbering" w:customStyle="1" w:styleId="Bezlisty941">
    <w:name w:val="Bez listy941"/>
    <w:next w:val="Bezlisty"/>
    <w:uiPriority w:val="99"/>
    <w:semiHidden/>
    <w:unhideWhenUsed/>
    <w:rsid w:val="00977D23"/>
  </w:style>
  <w:style w:type="table" w:customStyle="1" w:styleId="Tabela-Siatka1941">
    <w:name w:val="Tabela - Siatka19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1">
    <w:name w:val="Tabela - Siatka110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1">
    <w:name w:val="Tabela - Siatka2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1">
    <w:name w:val="Tabela - Siatka3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1">
    <w:name w:val="Tabela - Siatka4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1">
    <w:name w:val="Bez listy1641"/>
    <w:next w:val="Bezlisty"/>
    <w:uiPriority w:val="99"/>
    <w:semiHidden/>
    <w:unhideWhenUsed/>
    <w:rsid w:val="00977D23"/>
  </w:style>
  <w:style w:type="numbering" w:customStyle="1" w:styleId="Bezlisty2641">
    <w:name w:val="Bez listy2641"/>
    <w:next w:val="Bezlisty"/>
    <w:uiPriority w:val="99"/>
    <w:semiHidden/>
    <w:unhideWhenUsed/>
    <w:rsid w:val="00977D23"/>
  </w:style>
  <w:style w:type="table" w:customStyle="1" w:styleId="Tabela-Siatka5641">
    <w:name w:val="Tabela - Siatka5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1">
    <w:name w:val="Tabela - Siatka1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1">
    <w:name w:val="Tabela - Siatka2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1">
    <w:name w:val="Tabela - Siatka3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1">
    <w:name w:val="Tabela - Siatka41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1">
    <w:name w:val="Bez listy3641"/>
    <w:next w:val="Bezlisty"/>
    <w:uiPriority w:val="99"/>
    <w:semiHidden/>
    <w:unhideWhenUsed/>
    <w:rsid w:val="00977D23"/>
  </w:style>
  <w:style w:type="table" w:customStyle="1" w:styleId="Tabela-Siatka6641">
    <w:name w:val="Tabela - Siatka66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1">
    <w:name w:val="Tabela - Siatka1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1">
    <w:name w:val="Tabela - Siatka2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1">
    <w:name w:val="Tabela - Siatka3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1">
    <w:name w:val="Tabela - Siatka426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1">
    <w:name w:val="Bez listy1041"/>
    <w:next w:val="Bezlisty"/>
    <w:uiPriority w:val="99"/>
    <w:semiHidden/>
    <w:unhideWhenUsed/>
    <w:rsid w:val="00977D23"/>
  </w:style>
  <w:style w:type="table" w:customStyle="1" w:styleId="Tabela-Siatka2041">
    <w:name w:val="Tabela - Siatka2041"/>
    <w:basedOn w:val="Standardowy"/>
    <w:next w:val="Tabela-Siatka"/>
    <w:uiPriority w:val="59"/>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1">
    <w:name w:val="Tabela - Siatka1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1">
    <w:name w:val="Tabela - Siatka2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1">
    <w:name w:val="Tabela - Siatka3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1">
    <w:name w:val="Tabela - Siatka49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1">
    <w:name w:val="Bez listy1741"/>
    <w:next w:val="Bezlisty"/>
    <w:uiPriority w:val="99"/>
    <w:semiHidden/>
    <w:unhideWhenUsed/>
    <w:rsid w:val="00977D23"/>
  </w:style>
  <w:style w:type="numbering" w:customStyle="1" w:styleId="Bezlisty2741">
    <w:name w:val="Bez listy2741"/>
    <w:next w:val="Bezlisty"/>
    <w:uiPriority w:val="99"/>
    <w:semiHidden/>
    <w:unhideWhenUsed/>
    <w:rsid w:val="00977D23"/>
  </w:style>
  <w:style w:type="table" w:customStyle="1" w:styleId="Tabela-Siatka5741">
    <w:name w:val="Tabela - Siatka5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1">
    <w:name w:val="Tabela - Siatka118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1">
    <w:name w:val="Tabela - Siatka2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1">
    <w:name w:val="Tabela - Siatka3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1">
    <w:name w:val="Tabela - Siatka41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1">
    <w:name w:val="Bez listy3741"/>
    <w:next w:val="Bezlisty"/>
    <w:uiPriority w:val="99"/>
    <w:semiHidden/>
    <w:unhideWhenUsed/>
    <w:rsid w:val="00977D23"/>
  </w:style>
  <w:style w:type="table" w:customStyle="1" w:styleId="Tabela-Siatka6741">
    <w:name w:val="Tabela - Siatka6741"/>
    <w:basedOn w:val="Standardowy"/>
    <w:next w:val="Tabela-Siatka"/>
    <w:rsid w:val="00977D2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1">
    <w:name w:val="Tabela - Siatka1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1">
    <w:name w:val="Tabela - Siatka2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1">
    <w:name w:val="Tabela - Siatka3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1">
    <w:name w:val="Tabela - Siatka42741"/>
    <w:basedOn w:val="Standardowy"/>
    <w:next w:val="Tabela-Siatka"/>
    <w:rsid w:val="00977D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1">
    <w:name w:val="Bez listy1841"/>
    <w:next w:val="Bezlisty"/>
    <w:uiPriority w:val="99"/>
    <w:semiHidden/>
    <w:unhideWhenUsed/>
    <w:rsid w:val="00977D23"/>
  </w:style>
  <w:style w:type="numbering" w:customStyle="1" w:styleId="Bezlisty1941">
    <w:name w:val="Bez listy1941"/>
    <w:next w:val="Bezlisty"/>
    <w:uiPriority w:val="99"/>
    <w:semiHidden/>
    <w:unhideWhenUsed/>
    <w:rsid w:val="00977D23"/>
  </w:style>
  <w:style w:type="numbering" w:customStyle="1" w:styleId="Bezlisty2041">
    <w:name w:val="Bez listy2041"/>
    <w:next w:val="Bezlisty"/>
    <w:uiPriority w:val="99"/>
    <w:semiHidden/>
    <w:unhideWhenUsed/>
    <w:rsid w:val="00977D23"/>
  </w:style>
  <w:style w:type="numbering" w:customStyle="1" w:styleId="Bezlisty110111">
    <w:name w:val="Bez listy110111"/>
    <w:next w:val="Bezlisty"/>
    <w:uiPriority w:val="99"/>
    <w:semiHidden/>
    <w:unhideWhenUsed/>
    <w:rsid w:val="00977D23"/>
  </w:style>
  <w:style w:type="numbering" w:customStyle="1" w:styleId="Bezlisty28111">
    <w:name w:val="Bez listy28111"/>
    <w:next w:val="Bezlisty"/>
    <w:uiPriority w:val="99"/>
    <w:semiHidden/>
    <w:unhideWhenUsed/>
    <w:rsid w:val="00977D23"/>
  </w:style>
  <w:style w:type="numbering" w:customStyle="1" w:styleId="Bezlisty38111">
    <w:name w:val="Bez listy38111"/>
    <w:next w:val="Bezlisty"/>
    <w:uiPriority w:val="99"/>
    <w:semiHidden/>
    <w:unhideWhenUsed/>
    <w:rsid w:val="00977D23"/>
  </w:style>
  <w:style w:type="numbering" w:customStyle="1" w:styleId="Bezlisty44111">
    <w:name w:val="Bez listy44111"/>
    <w:next w:val="Bezlisty"/>
    <w:uiPriority w:val="99"/>
    <w:semiHidden/>
    <w:unhideWhenUsed/>
    <w:rsid w:val="00977D23"/>
  </w:style>
  <w:style w:type="numbering" w:customStyle="1" w:styleId="Bezlisty111112">
    <w:name w:val="Bez listy111112"/>
    <w:next w:val="Bezlisty"/>
    <w:uiPriority w:val="99"/>
    <w:semiHidden/>
    <w:unhideWhenUsed/>
    <w:rsid w:val="00977D23"/>
  </w:style>
  <w:style w:type="numbering" w:customStyle="1" w:styleId="Bezlisty211111">
    <w:name w:val="Bez listy211111"/>
    <w:next w:val="Bezlisty"/>
    <w:uiPriority w:val="99"/>
    <w:semiHidden/>
    <w:unhideWhenUsed/>
    <w:rsid w:val="00977D23"/>
  </w:style>
  <w:style w:type="numbering" w:customStyle="1" w:styleId="Bezlisty311111">
    <w:name w:val="Bez listy311111"/>
    <w:next w:val="Bezlisty"/>
    <w:uiPriority w:val="99"/>
    <w:semiHidden/>
    <w:unhideWhenUsed/>
    <w:rsid w:val="00977D23"/>
  </w:style>
  <w:style w:type="numbering" w:customStyle="1" w:styleId="Bezlisty51111">
    <w:name w:val="Bez listy51111"/>
    <w:next w:val="Bezlisty"/>
    <w:uiPriority w:val="99"/>
    <w:semiHidden/>
    <w:unhideWhenUsed/>
    <w:rsid w:val="00977D23"/>
  </w:style>
  <w:style w:type="numbering" w:customStyle="1" w:styleId="Bezlisty121111">
    <w:name w:val="Bez listy121111"/>
    <w:next w:val="Bezlisty"/>
    <w:uiPriority w:val="99"/>
    <w:semiHidden/>
    <w:unhideWhenUsed/>
    <w:rsid w:val="00977D23"/>
  </w:style>
  <w:style w:type="numbering" w:customStyle="1" w:styleId="Bezlisty221111">
    <w:name w:val="Bez listy221111"/>
    <w:next w:val="Bezlisty"/>
    <w:uiPriority w:val="99"/>
    <w:semiHidden/>
    <w:unhideWhenUsed/>
    <w:rsid w:val="00977D23"/>
  </w:style>
  <w:style w:type="numbering" w:customStyle="1" w:styleId="Bezlisty321111">
    <w:name w:val="Bez listy321111"/>
    <w:next w:val="Bezlisty"/>
    <w:uiPriority w:val="99"/>
    <w:semiHidden/>
    <w:unhideWhenUsed/>
    <w:rsid w:val="00977D23"/>
  </w:style>
  <w:style w:type="numbering" w:customStyle="1" w:styleId="Bezlisty411111">
    <w:name w:val="Bez listy411111"/>
    <w:next w:val="Bezlisty"/>
    <w:uiPriority w:val="99"/>
    <w:semiHidden/>
    <w:unhideWhenUsed/>
    <w:rsid w:val="00977D23"/>
  </w:style>
  <w:style w:type="numbering" w:customStyle="1" w:styleId="Bezlisty61111">
    <w:name w:val="Bez listy61111"/>
    <w:next w:val="Bezlisty"/>
    <w:uiPriority w:val="99"/>
    <w:semiHidden/>
    <w:unhideWhenUsed/>
    <w:rsid w:val="00977D23"/>
  </w:style>
  <w:style w:type="numbering" w:customStyle="1" w:styleId="Bezlisty131111">
    <w:name w:val="Bez listy131111"/>
    <w:next w:val="Bezlisty"/>
    <w:uiPriority w:val="99"/>
    <w:semiHidden/>
    <w:unhideWhenUsed/>
    <w:rsid w:val="00977D23"/>
  </w:style>
  <w:style w:type="numbering" w:customStyle="1" w:styleId="Bezlisty231111">
    <w:name w:val="Bez listy231111"/>
    <w:next w:val="Bezlisty"/>
    <w:uiPriority w:val="99"/>
    <w:semiHidden/>
    <w:unhideWhenUsed/>
    <w:rsid w:val="00977D23"/>
  </w:style>
  <w:style w:type="numbering" w:customStyle="1" w:styleId="Bezlisty331111">
    <w:name w:val="Bez listy331111"/>
    <w:next w:val="Bezlisty"/>
    <w:uiPriority w:val="99"/>
    <w:semiHidden/>
    <w:unhideWhenUsed/>
    <w:rsid w:val="00977D23"/>
  </w:style>
  <w:style w:type="numbering" w:customStyle="1" w:styleId="Bezlisty71111">
    <w:name w:val="Bez listy71111"/>
    <w:next w:val="Bezlisty"/>
    <w:uiPriority w:val="99"/>
    <w:semiHidden/>
    <w:unhideWhenUsed/>
    <w:rsid w:val="00977D23"/>
  </w:style>
  <w:style w:type="numbering" w:customStyle="1" w:styleId="Bezlisty141111">
    <w:name w:val="Bez listy141111"/>
    <w:next w:val="Bezlisty"/>
    <w:uiPriority w:val="99"/>
    <w:semiHidden/>
    <w:unhideWhenUsed/>
    <w:rsid w:val="00977D23"/>
  </w:style>
  <w:style w:type="numbering" w:customStyle="1" w:styleId="Bezlisty241111">
    <w:name w:val="Bez listy241111"/>
    <w:next w:val="Bezlisty"/>
    <w:uiPriority w:val="99"/>
    <w:semiHidden/>
    <w:unhideWhenUsed/>
    <w:rsid w:val="00977D23"/>
  </w:style>
  <w:style w:type="numbering" w:customStyle="1" w:styleId="Bezlisty341111">
    <w:name w:val="Bez listy341111"/>
    <w:next w:val="Bezlisty"/>
    <w:uiPriority w:val="99"/>
    <w:semiHidden/>
    <w:unhideWhenUsed/>
    <w:rsid w:val="00977D23"/>
  </w:style>
  <w:style w:type="numbering" w:customStyle="1" w:styleId="Bezlisty421111">
    <w:name w:val="Bez listy421111"/>
    <w:next w:val="Bezlisty"/>
    <w:uiPriority w:val="99"/>
    <w:semiHidden/>
    <w:unhideWhenUsed/>
    <w:rsid w:val="00977D23"/>
  </w:style>
  <w:style w:type="numbering" w:customStyle="1" w:styleId="Bezlisty81111">
    <w:name w:val="Bez listy81111"/>
    <w:next w:val="Bezlisty"/>
    <w:uiPriority w:val="99"/>
    <w:semiHidden/>
    <w:unhideWhenUsed/>
    <w:rsid w:val="00977D23"/>
  </w:style>
  <w:style w:type="numbering" w:customStyle="1" w:styleId="Bezlisty151111">
    <w:name w:val="Bez listy151111"/>
    <w:next w:val="Bezlisty"/>
    <w:uiPriority w:val="99"/>
    <w:semiHidden/>
    <w:unhideWhenUsed/>
    <w:rsid w:val="00977D23"/>
  </w:style>
  <w:style w:type="numbering" w:customStyle="1" w:styleId="Bezlisty251111">
    <w:name w:val="Bez listy251111"/>
    <w:next w:val="Bezlisty"/>
    <w:uiPriority w:val="99"/>
    <w:semiHidden/>
    <w:unhideWhenUsed/>
    <w:rsid w:val="00977D23"/>
  </w:style>
  <w:style w:type="numbering" w:customStyle="1" w:styleId="Bezlisty351111">
    <w:name w:val="Bez listy351111"/>
    <w:next w:val="Bezlisty"/>
    <w:uiPriority w:val="99"/>
    <w:semiHidden/>
    <w:unhideWhenUsed/>
    <w:rsid w:val="00977D23"/>
  </w:style>
  <w:style w:type="numbering" w:customStyle="1" w:styleId="Bezlisty431111">
    <w:name w:val="Bez listy431111"/>
    <w:next w:val="Bezlisty"/>
    <w:uiPriority w:val="99"/>
    <w:semiHidden/>
    <w:unhideWhenUsed/>
    <w:rsid w:val="00977D23"/>
  </w:style>
  <w:style w:type="numbering" w:customStyle="1" w:styleId="Bezlisty91111">
    <w:name w:val="Bez listy91111"/>
    <w:next w:val="Bezlisty"/>
    <w:uiPriority w:val="99"/>
    <w:semiHidden/>
    <w:unhideWhenUsed/>
    <w:rsid w:val="00977D23"/>
  </w:style>
  <w:style w:type="numbering" w:customStyle="1" w:styleId="Bezlisty161111">
    <w:name w:val="Bez listy161111"/>
    <w:next w:val="Bezlisty"/>
    <w:uiPriority w:val="99"/>
    <w:semiHidden/>
    <w:unhideWhenUsed/>
    <w:rsid w:val="00977D23"/>
  </w:style>
  <w:style w:type="numbering" w:customStyle="1" w:styleId="Bezlisty261111">
    <w:name w:val="Bez listy261111"/>
    <w:next w:val="Bezlisty"/>
    <w:uiPriority w:val="99"/>
    <w:semiHidden/>
    <w:unhideWhenUsed/>
    <w:rsid w:val="00977D23"/>
  </w:style>
  <w:style w:type="numbering" w:customStyle="1" w:styleId="Bezlisty361111">
    <w:name w:val="Bez listy361111"/>
    <w:next w:val="Bezlisty"/>
    <w:uiPriority w:val="99"/>
    <w:semiHidden/>
    <w:unhideWhenUsed/>
    <w:rsid w:val="00977D23"/>
  </w:style>
  <w:style w:type="numbering" w:customStyle="1" w:styleId="Bezlisty101111">
    <w:name w:val="Bez listy101111"/>
    <w:next w:val="Bezlisty"/>
    <w:uiPriority w:val="99"/>
    <w:semiHidden/>
    <w:unhideWhenUsed/>
    <w:rsid w:val="00977D23"/>
  </w:style>
  <w:style w:type="numbering" w:customStyle="1" w:styleId="Bezlisty171111">
    <w:name w:val="Bez listy171111"/>
    <w:next w:val="Bezlisty"/>
    <w:uiPriority w:val="99"/>
    <w:semiHidden/>
    <w:unhideWhenUsed/>
    <w:rsid w:val="00977D23"/>
  </w:style>
  <w:style w:type="numbering" w:customStyle="1" w:styleId="Bezlisty271111">
    <w:name w:val="Bez listy271111"/>
    <w:next w:val="Bezlisty"/>
    <w:uiPriority w:val="99"/>
    <w:semiHidden/>
    <w:unhideWhenUsed/>
    <w:rsid w:val="00977D23"/>
  </w:style>
  <w:style w:type="numbering" w:customStyle="1" w:styleId="Bezlisty371111">
    <w:name w:val="Bez listy371111"/>
    <w:next w:val="Bezlisty"/>
    <w:uiPriority w:val="99"/>
    <w:semiHidden/>
    <w:unhideWhenUsed/>
    <w:rsid w:val="00977D23"/>
  </w:style>
  <w:style w:type="numbering" w:customStyle="1" w:styleId="Bezlisty181111">
    <w:name w:val="Bez listy181111"/>
    <w:next w:val="Bezlisty"/>
    <w:uiPriority w:val="99"/>
    <w:semiHidden/>
    <w:unhideWhenUsed/>
    <w:rsid w:val="00977D23"/>
  </w:style>
  <w:style w:type="numbering" w:customStyle="1" w:styleId="Bezlisty191111">
    <w:name w:val="Bez listy191111"/>
    <w:next w:val="Bezlisty"/>
    <w:uiPriority w:val="99"/>
    <w:semiHidden/>
    <w:unhideWhenUsed/>
    <w:rsid w:val="00977D23"/>
  </w:style>
  <w:style w:type="numbering" w:customStyle="1" w:styleId="Bezlisty29111">
    <w:name w:val="Bez listy29111"/>
    <w:next w:val="Bezlisty"/>
    <w:uiPriority w:val="99"/>
    <w:semiHidden/>
    <w:unhideWhenUsed/>
    <w:rsid w:val="00977D23"/>
  </w:style>
  <w:style w:type="numbering" w:customStyle="1" w:styleId="Bezlisty112111">
    <w:name w:val="Bez listy112111"/>
    <w:next w:val="Bezlisty"/>
    <w:uiPriority w:val="99"/>
    <w:semiHidden/>
    <w:unhideWhenUsed/>
    <w:rsid w:val="00977D23"/>
  </w:style>
  <w:style w:type="numbering" w:customStyle="1" w:styleId="Bezlisty210111">
    <w:name w:val="Bez listy210111"/>
    <w:next w:val="Bezlisty"/>
    <w:uiPriority w:val="99"/>
    <w:semiHidden/>
    <w:unhideWhenUsed/>
    <w:rsid w:val="00977D23"/>
  </w:style>
  <w:style w:type="numbering" w:customStyle="1" w:styleId="Bezlisty39111">
    <w:name w:val="Bez listy39111"/>
    <w:next w:val="Bezlisty"/>
    <w:uiPriority w:val="99"/>
    <w:semiHidden/>
    <w:unhideWhenUsed/>
    <w:rsid w:val="00977D23"/>
  </w:style>
  <w:style w:type="numbering" w:customStyle="1" w:styleId="Bezlisty45111">
    <w:name w:val="Bez listy45111"/>
    <w:next w:val="Bezlisty"/>
    <w:uiPriority w:val="99"/>
    <w:semiHidden/>
    <w:unhideWhenUsed/>
    <w:rsid w:val="00977D23"/>
  </w:style>
  <w:style w:type="numbering" w:customStyle="1" w:styleId="Bezlisty113111">
    <w:name w:val="Bez listy113111"/>
    <w:next w:val="Bezlisty"/>
    <w:uiPriority w:val="99"/>
    <w:semiHidden/>
    <w:unhideWhenUsed/>
    <w:rsid w:val="00977D23"/>
  </w:style>
  <w:style w:type="numbering" w:customStyle="1" w:styleId="Bezlisty212111">
    <w:name w:val="Bez listy212111"/>
    <w:next w:val="Bezlisty"/>
    <w:uiPriority w:val="99"/>
    <w:semiHidden/>
    <w:unhideWhenUsed/>
    <w:rsid w:val="00977D23"/>
  </w:style>
  <w:style w:type="numbering" w:customStyle="1" w:styleId="Bezlisty312111">
    <w:name w:val="Bez listy312111"/>
    <w:next w:val="Bezlisty"/>
    <w:uiPriority w:val="99"/>
    <w:semiHidden/>
    <w:unhideWhenUsed/>
    <w:rsid w:val="00977D23"/>
  </w:style>
  <w:style w:type="numbering" w:customStyle="1" w:styleId="Bezlisty52111">
    <w:name w:val="Bez listy52111"/>
    <w:next w:val="Bezlisty"/>
    <w:uiPriority w:val="99"/>
    <w:semiHidden/>
    <w:unhideWhenUsed/>
    <w:rsid w:val="00977D23"/>
  </w:style>
  <w:style w:type="numbering" w:customStyle="1" w:styleId="Bezlisty122111">
    <w:name w:val="Bez listy122111"/>
    <w:next w:val="Bezlisty"/>
    <w:uiPriority w:val="99"/>
    <w:semiHidden/>
    <w:unhideWhenUsed/>
    <w:rsid w:val="00977D23"/>
  </w:style>
  <w:style w:type="numbering" w:customStyle="1" w:styleId="Bezlisty222111">
    <w:name w:val="Bez listy222111"/>
    <w:next w:val="Bezlisty"/>
    <w:uiPriority w:val="99"/>
    <w:semiHidden/>
    <w:unhideWhenUsed/>
    <w:rsid w:val="00977D23"/>
  </w:style>
  <w:style w:type="numbering" w:customStyle="1" w:styleId="Bezlisty322111">
    <w:name w:val="Bez listy322111"/>
    <w:next w:val="Bezlisty"/>
    <w:uiPriority w:val="99"/>
    <w:semiHidden/>
    <w:unhideWhenUsed/>
    <w:rsid w:val="00977D23"/>
  </w:style>
  <w:style w:type="numbering" w:customStyle="1" w:styleId="Bezlisty412111">
    <w:name w:val="Bez listy412111"/>
    <w:next w:val="Bezlisty"/>
    <w:uiPriority w:val="99"/>
    <w:semiHidden/>
    <w:unhideWhenUsed/>
    <w:rsid w:val="00977D23"/>
  </w:style>
  <w:style w:type="numbering" w:customStyle="1" w:styleId="Bezlisty62111">
    <w:name w:val="Bez listy62111"/>
    <w:next w:val="Bezlisty"/>
    <w:uiPriority w:val="99"/>
    <w:semiHidden/>
    <w:unhideWhenUsed/>
    <w:rsid w:val="00977D23"/>
  </w:style>
  <w:style w:type="numbering" w:customStyle="1" w:styleId="Bezlisty132111">
    <w:name w:val="Bez listy132111"/>
    <w:next w:val="Bezlisty"/>
    <w:uiPriority w:val="99"/>
    <w:semiHidden/>
    <w:unhideWhenUsed/>
    <w:rsid w:val="00977D23"/>
  </w:style>
  <w:style w:type="numbering" w:customStyle="1" w:styleId="Bezlisty232111">
    <w:name w:val="Bez listy232111"/>
    <w:next w:val="Bezlisty"/>
    <w:uiPriority w:val="99"/>
    <w:semiHidden/>
    <w:unhideWhenUsed/>
    <w:rsid w:val="00977D23"/>
  </w:style>
  <w:style w:type="numbering" w:customStyle="1" w:styleId="Bezlisty332111">
    <w:name w:val="Bez listy332111"/>
    <w:next w:val="Bezlisty"/>
    <w:uiPriority w:val="99"/>
    <w:semiHidden/>
    <w:unhideWhenUsed/>
    <w:rsid w:val="00977D23"/>
  </w:style>
  <w:style w:type="numbering" w:customStyle="1" w:styleId="Bezlisty72111">
    <w:name w:val="Bez listy72111"/>
    <w:next w:val="Bezlisty"/>
    <w:uiPriority w:val="99"/>
    <w:semiHidden/>
    <w:unhideWhenUsed/>
    <w:rsid w:val="00977D23"/>
  </w:style>
  <w:style w:type="numbering" w:customStyle="1" w:styleId="Bezlisty142111">
    <w:name w:val="Bez listy142111"/>
    <w:next w:val="Bezlisty"/>
    <w:uiPriority w:val="99"/>
    <w:semiHidden/>
    <w:unhideWhenUsed/>
    <w:rsid w:val="00977D23"/>
  </w:style>
  <w:style w:type="numbering" w:customStyle="1" w:styleId="Bezlisty242111">
    <w:name w:val="Bez listy242111"/>
    <w:next w:val="Bezlisty"/>
    <w:uiPriority w:val="99"/>
    <w:semiHidden/>
    <w:unhideWhenUsed/>
    <w:rsid w:val="00977D23"/>
  </w:style>
  <w:style w:type="numbering" w:customStyle="1" w:styleId="Bezlisty342111">
    <w:name w:val="Bez listy342111"/>
    <w:next w:val="Bezlisty"/>
    <w:uiPriority w:val="99"/>
    <w:semiHidden/>
    <w:unhideWhenUsed/>
    <w:rsid w:val="00977D23"/>
  </w:style>
  <w:style w:type="numbering" w:customStyle="1" w:styleId="Bezlisty422111">
    <w:name w:val="Bez listy422111"/>
    <w:next w:val="Bezlisty"/>
    <w:uiPriority w:val="99"/>
    <w:semiHidden/>
    <w:unhideWhenUsed/>
    <w:rsid w:val="00977D23"/>
  </w:style>
  <w:style w:type="numbering" w:customStyle="1" w:styleId="Bezlisty82111">
    <w:name w:val="Bez listy82111"/>
    <w:next w:val="Bezlisty"/>
    <w:uiPriority w:val="99"/>
    <w:semiHidden/>
    <w:unhideWhenUsed/>
    <w:rsid w:val="00977D23"/>
  </w:style>
  <w:style w:type="numbering" w:customStyle="1" w:styleId="Bezlisty152111">
    <w:name w:val="Bez listy152111"/>
    <w:next w:val="Bezlisty"/>
    <w:uiPriority w:val="99"/>
    <w:semiHidden/>
    <w:unhideWhenUsed/>
    <w:rsid w:val="00977D23"/>
  </w:style>
  <w:style w:type="numbering" w:customStyle="1" w:styleId="Bezlisty252111">
    <w:name w:val="Bez listy252111"/>
    <w:next w:val="Bezlisty"/>
    <w:uiPriority w:val="99"/>
    <w:semiHidden/>
    <w:unhideWhenUsed/>
    <w:rsid w:val="00977D23"/>
  </w:style>
  <w:style w:type="numbering" w:customStyle="1" w:styleId="Bezlisty352111">
    <w:name w:val="Bez listy352111"/>
    <w:next w:val="Bezlisty"/>
    <w:uiPriority w:val="99"/>
    <w:semiHidden/>
    <w:unhideWhenUsed/>
    <w:rsid w:val="00977D23"/>
  </w:style>
  <w:style w:type="numbering" w:customStyle="1" w:styleId="Bezlisty432111">
    <w:name w:val="Bez listy432111"/>
    <w:next w:val="Bezlisty"/>
    <w:uiPriority w:val="99"/>
    <w:semiHidden/>
    <w:unhideWhenUsed/>
    <w:rsid w:val="00977D23"/>
  </w:style>
  <w:style w:type="numbering" w:customStyle="1" w:styleId="Bezlisty92111">
    <w:name w:val="Bez listy92111"/>
    <w:next w:val="Bezlisty"/>
    <w:uiPriority w:val="99"/>
    <w:semiHidden/>
    <w:unhideWhenUsed/>
    <w:rsid w:val="00977D23"/>
  </w:style>
  <w:style w:type="numbering" w:customStyle="1" w:styleId="Bezlisty162111">
    <w:name w:val="Bez listy162111"/>
    <w:next w:val="Bezlisty"/>
    <w:uiPriority w:val="99"/>
    <w:semiHidden/>
    <w:unhideWhenUsed/>
    <w:rsid w:val="00977D23"/>
  </w:style>
  <w:style w:type="numbering" w:customStyle="1" w:styleId="Bezlisty262111">
    <w:name w:val="Bez listy262111"/>
    <w:next w:val="Bezlisty"/>
    <w:uiPriority w:val="99"/>
    <w:semiHidden/>
    <w:unhideWhenUsed/>
    <w:rsid w:val="00977D23"/>
  </w:style>
  <w:style w:type="numbering" w:customStyle="1" w:styleId="Bezlisty362111">
    <w:name w:val="Bez listy362111"/>
    <w:next w:val="Bezlisty"/>
    <w:uiPriority w:val="99"/>
    <w:semiHidden/>
    <w:unhideWhenUsed/>
    <w:rsid w:val="00977D23"/>
  </w:style>
  <w:style w:type="numbering" w:customStyle="1" w:styleId="Bezlisty102111">
    <w:name w:val="Bez listy102111"/>
    <w:next w:val="Bezlisty"/>
    <w:uiPriority w:val="99"/>
    <w:semiHidden/>
    <w:unhideWhenUsed/>
    <w:rsid w:val="00977D23"/>
  </w:style>
  <w:style w:type="numbering" w:customStyle="1" w:styleId="Bezlisty172111">
    <w:name w:val="Bez listy172111"/>
    <w:next w:val="Bezlisty"/>
    <w:uiPriority w:val="99"/>
    <w:semiHidden/>
    <w:unhideWhenUsed/>
    <w:rsid w:val="00977D23"/>
  </w:style>
  <w:style w:type="numbering" w:customStyle="1" w:styleId="Bezlisty272111">
    <w:name w:val="Bez listy272111"/>
    <w:next w:val="Bezlisty"/>
    <w:uiPriority w:val="99"/>
    <w:semiHidden/>
    <w:unhideWhenUsed/>
    <w:rsid w:val="00977D23"/>
  </w:style>
  <w:style w:type="numbering" w:customStyle="1" w:styleId="Bezlisty372111">
    <w:name w:val="Bez listy372111"/>
    <w:next w:val="Bezlisty"/>
    <w:uiPriority w:val="99"/>
    <w:semiHidden/>
    <w:unhideWhenUsed/>
    <w:rsid w:val="00977D23"/>
  </w:style>
  <w:style w:type="numbering" w:customStyle="1" w:styleId="Bezlisty182111">
    <w:name w:val="Bez listy182111"/>
    <w:next w:val="Bezlisty"/>
    <w:uiPriority w:val="99"/>
    <w:semiHidden/>
    <w:unhideWhenUsed/>
    <w:rsid w:val="00977D23"/>
  </w:style>
  <w:style w:type="numbering" w:customStyle="1" w:styleId="Bezlisty192111">
    <w:name w:val="Bez listy192111"/>
    <w:next w:val="Bezlisty"/>
    <w:uiPriority w:val="99"/>
    <w:semiHidden/>
    <w:unhideWhenUsed/>
    <w:rsid w:val="00977D23"/>
  </w:style>
  <w:style w:type="character" w:customStyle="1" w:styleId="Nierozpoznanawzmianka">
    <w:name w:val="Nierozpoznana wzmianka"/>
    <w:uiPriority w:val="99"/>
    <w:semiHidden/>
    <w:unhideWhenUsed/>
    <w:rsid w:val="00977D23"/>
    <w:rPr>
      <w:color w:val="808080"/>
      <w:shd w:val="clear" w:color="auto" w:fill="E6E6E6"/>
    </w:rPr>
  </w:style>
  <w:style w:type="numbering" w:customStyle="1" w:styleId="Styl16">
    <w:name w:val="Styl16"/>
    <w:rsid w:val="00B55444"/>
    <w:pPr>
      <w:numPr>
        <w:numId w:val="8"/>
      </w:numPr>
    </w:pPr>
  </w:style>
  <w:style w:type="numbering" w:customStyle="1" w:styleId="Styl113">
    <w:name w:val="Styl113"/>
    <w:rsid w:val="00B55444"/>
  </w:style>
  <w:style w:type="numbering" w:customStyle="1" w:styleId="Styl142">
    <w:name w:val="Styl142"/>
    <w:rsid w:val="00B55444"/>
  </w:style>
  <w:style w:type="numbering" w:customStyle="1" w:styleId="Bezlisty50">
    <w:name w:val="Bez listy50"/>
    <w:next w:val="Bezlisty"/>
    <w:uiPriority w:val="99"/>
    <w:semiHidden/>
    <w:unhideWhenUsed/>
    <w:rsid w:val="00D1089E"/>
  </w:style>
  <w:style w:type="table" w:customStyle="1" w:styleId="Tabela-Siatka76">
    <w:name w:val="Tabela - Siatka76"/>
    <w:basedOn w:val="Standardowy"/>
    <w:next w:val="Tabela-Siatka"/>
    <w:uiPriority w:val="3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7">
    <w:name w:val="Styl17"/>
    <w:rsid w:val="00D1089E"/>
  </w:style>
  <w:style w:type="table" w:customStyle="1" w:styleId="Tabela-Siatka138">
    <w:name w:val="Tabela - Siatka1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7">
    <w:name w:val="Tabela - Siatka2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7">
    <w:name w:val="Tabela - Siatka3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7">
    <w:name w:val="Tabela - Siatka437"/>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0">
    <w:name w:val="Bez listy120"/>
    <w:next w:val="Bezlisty"/>
    <w:uiPriority w:val="99"/>
    <w:semiHidden/>
    <w:unhideWhenUsed/>
    <w:rsid w:val="00D1089E"/>
  </w:style>
  <w:style w:type="numbering" w:customStyle="1" w:styleId="Bezlisty219">
    <w:name w:val="Bez listy219"/>
    <w:next w:val="Bezlisty"/>
    <w:uiPriority w:val="99"/>
    <w:semiHidden/>
    <w:unhideWhenUsed/>
    <w:rsid w:val="00D1089E"/>
  </w:style>
  <w:style w:type="table" w:customStyle="1" w:styleId="Tabela-Siatka518">
    <w:name w:val="Tabela - Siatka5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0">
    <w:name w:val="Tabela - Siatka112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9">
    <w:name w:val="Tabela - Siatka2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9">
    <w:name w:val="Tabela - Siatka3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9">
    <w:name w:val="Tabela - Siatka41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8">
    <w:name w:val="Bez listy318"/>
    <w:next w:val="Bezlisty"/>
    <w:uiPriority w:val="99"/>
    <w:semiHidden/>
    <w:unhideWhenUsed/>
    <w:rsid w:val="00D1089E"/>
  </w:style>
  <w:style w:type="table" w:customStyle="1" w:styleId="Tabela-Siatka618">
    <w:name w:val="Tabela - Siatka618"/>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8">
    <w:name w:val="Tabela - Siatka1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8">
    <w:name w:val="Tabela - Siatka2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8">
    <w:name w:val="Tabela - Siatka3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8">
    <w:name w:val="Tabela - Siatka421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6">
    <w:name w:val="Bez listy416"/>
    <w:next w:val="Bezlisty"/>
    <w:uiPriority w:val="99"/>
    <w:semiHidden/>
    <w:unhideWhenUsed/>
    <w:rsid w:val="00D1089E"/>
  </w:style>
  <w:style w:type="table" w:customStyle="1" w:styleId="Tabela-Siatka77">
    <w:name w:val="Tabela - Siatka77"/>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9">
    <w:name w:val="Tabela - Siatka13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8">
    <w:name w:val="Tabela - Siatka2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8">
    <w:name w:val="Tabela - Siatka3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8">
    <w:name w:val="Tabela - Siatka438"/>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0">
    <w:name w:val="Bez listy1110"/>
    <w:next w:val="Bezlisty"/>
    <w:uiPriority w:val="99"/>
    <w:semiHidden/>
    <w:unhideWhenUsed/>
    <w:rsid w:val="00D1089E"/>
  </w:style>
  <w:style w:type="numbering" w:customStyle="1" w:styleId="Bezlisty2110">
    <w:name w:val="Bez listy2110"/>
    <w:next w:val="Bezlisty"/>
    <w:uiPriority w:val="99"/>
    <w:semiHidden/>
    <w:unhideWhenUsed/>
    <w:rsid w:val="00D1089E"/>
  </w:style>
  <w:style w:type="table" w:customStyle="1" w:styleId="Tabela-Siatka519">
    <w:name w:val="Tabela - Siatka5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0">
    <w:name w:val="Tabela - Siatka1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0">
    <w:name w:val="Tabela - Siatka2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0">
    <w:name w:val="Tabela - Siatka3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0">
    <w:name w:val="Tabela - Siatka41110"/>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9">
    <w:name w:val="Bez listy319"/>
    <w:next w:val="Bezlisty"/>
    <w:uiPriority w:val="99"/>
    <w:semiHidden/>
    <w:unhideWhenUsed/>
    <w:rsid w:val="00D1089E"/>
  </w:style>
  <w:style w:type="table" w:customStyle="1" w:styleId="Tabela-Siatka619">
    <w:name w:val="Tabela - Siatka619"/>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9">
    <w:name w:val="Tabela - Siatka1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9">
    <w:name w:val="Tabela - Siatka2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9">
    <w:name w:val="Tabela - Siatka3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9">
    <w:name w:val="Tabela - Siatka4219"/>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6">
    <w:name w:val="Bez listy56"/>
    <w:next w:val="Bezlisty"/>
    <w:uiPriority w:val="99"/>
    <w:semiHidden/>
    <w:unhideWhenUsed/>
    <w:rsid w:val="00D1089E"/>
  </w:style>
  <w:style w:type="table" w:customStyle="1" w:styleId="Tabela-Siatka86">
    <w:name w:val="Tabela - Siatka8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6">
    <w:name w:val="Tabela - Siatka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6">
    <w:name w:val="Tabela - Siatka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6">
    <w:name w:val="Tabela - Siatka3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6">
    <w:name w:val="Tabela - Siatka4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6">
    <w:name w:val="Bez listy126"/>
    <w:next w:val="Bezlisty"/>
    <w:uiPriority w:val="99"/>
    <w:semiHidden/>
    <w:unhideWhenUsed/>
    <w:rsid w:val="00D1089E"/>
  </w:style>
  <w:style w:type="numbering" w:customStyle="1" w:styleId="Bezlisty226">
    <w:name w:val="Bez listy226"/>
    <w:next w:val="Bezlisty"/>
    <w:uiPriority w:val="99"/>
    <w:semiHidden/>
    <w:unhideWhenUsed/>
    <w:rsid w:val="00D1089E"/>
  </w:style>
  <w:style w:type="table" w:customStyle="1" w:styleId="Tabela-Siatka526">
    <w:name w:val="Tabela - Siatka5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6">
    <w:name w:val="Tabela - Siatka1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6">
    <w:name w:val="Tabela - Siatka2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6">
    <w:name w:val="Tabela - Siatka3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6">
    <w:name w:val="Tabela - Siatka41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6">
    <w:name w:val="Bez listy326"/>
    <w:next w:val="Bezlisty"/>
    <w:uiPriority w:val="99"/>
    <w:semiHidden/>
    <w:unhideWhenUsed/>
    <w:rsid w:val="00D1089E"/>
  </w:style>
  <w:style w:type="table" w:customStyle="1" w:styleId="Tabela-Siatka626">
    <w:name w:val="Tabela - Siatka62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6">
    <w:name w:val="Tabela - Siatka1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6">
    <w:name w:val="Tabela - Siatka2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6">
    <w:name w:val="Tabela - Siatka3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6">
    <w:name w:val="Tabela - Siatka422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7">
    <w:name w:val="Bez listy417"/>
    <w:next w:val="Bezlisty"/>
    <w:uiPriority w:val="99"/>
    <w:semiHidden/>
    <w:unhideWhenUsed/>
    <w:rsid w:val="00D1089E"/>
  </w:style>
  <w:style w:type="numbering" w:customStyle="1" w:styleId="Bezlisty66">
    <w:name w:val="Bez listy66"/>
    <w:next w:val="Bezlisty"/>
    <w:uiPriority w:val="99"/>
    <w:semiHidden/>
    <w:unhideWhenUsed/>
    <w:rsid w:val="00D1089E"/>
  </w:style>
  <w:style w:type="table" w:customStyle="1" w:styleId="Tabela-Siatka96">
    <w:name w:val="Tabela - Siatka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6">
    <w:name w:val="Tabela - Siatka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6">
    <w:name w:val="Tabela - Siatka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6">
    <w:name w:val="Tabela - Siatka3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6">
    <w:name w:val="Tabela - Siatka4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D1089E"/>
  </w:style>
  <w:style w:type="numbering" w:customStyle="1" w:styleId="Bezlisty236">
    <w:name w:val="Bez listy236"/>
    <w:next w:val="Bezlisty"/>
    <w:uiPriority w:val="99"/>
    <w:semiHidden/>
    <w:unhideWhenUsed/>
    <w:rsid w:val="00D1089E"/>
  </w:style>
  <w:style w:type="table" w:customStyle="1" w:styleId="Tabela-Siatka536">
    <w:name w:val="Tabela - Siatka5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6">
    <w:name w:val="Tabela - Siatka1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6">
    <w:name w:val="Tabela - Siatka2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6">
    <w:name w:val="Tabela - Siatka3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6">
    <w:name w:val="Tabela - Siatka41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6">
    <w:name w:val="Bez listy336"/>
    <w:next w:val="Bezlisty"/>
    <w:uiPriority w:val="99"/>
    <w:semiHidden/>
    <w:unhideWhenUsed/>
    <w:rsid w:val="00D1089E"/>
  </w:style>
  <w:style w:type="table" w:customStyle="1" w:styleId="Tabela-Siatka636">
    <w:name w:val="Tabela - Siatka63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6">
    <w:name w:val="Tabela - Siatka1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6">
    <w:name w:val="Tabela - Siatka2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6">
    <w:name w:val="Tabela - Siatka3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6">
    <w:name w:val="Tabela - Siatka423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6">
    <w:name w:val="Bez listy76"/>
    <w:next w:val="Bezlisty"/>
    <w:uiPriority w:val="99"/>
    <w:semiHidden/>
    <w:unhideWhenUsed/>
    <w:rsid w:val="00D1089E"/>
  </w:style>
  <w:style w:type="table" w:customStyle="1" w:styleId="Tabela-Siatka106">
    <w:name w:val="Tabela - Siatka1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6">
    <w:name w:val="Tabela - Siatka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6">
    <w:name w:val="Tabela - Siatka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6">
    <w:name w:val="Tabela - Siatka3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6">
    <w:name w:val="Tabela - Siatka4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D1089E"/>
  </w:style>
  <w:style w:type="numbering" w:customStyle="1" w:styleId="Bezlisty246">
    <w:name w:val="Bez listy246"/>
    <w:next w:val="Bezlisty"/>
    <w:uiPriority w:val="99"/>
    <w:semiHidden/>
    <w:unhideWhenUsed/>
    <w:rsid w:val="00D1089E"/>
  </w:style>
  <w:style w:type="table" w:customStyle="1" w:styleId="Tabela-Siatka546">
    <w:name w:val="Tabela - Siatka5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6">
    <w:name w:val="Tabela - Siatka1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6">
    <w:name w:val="Tabela - Siatka2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6">
    <w:name w:val="Tabela - Siatka3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6">
    <w:name w:val="Tabela - Siatka41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6">
    <w:name w:val="Bez listy346"/>
    <w:next w:val="Bezlisty"/>
    <w:uiPriority w:val="99"/>
    <w:semiHidden/>
    <w:unhideWhenUsed/>
    <w:rsid w:val="00D1089E"/>
  </w:style>
  <w:style w:type="table" w:customStyle="1" w:styleId="Tabela-Siatka646">
    <w:name w:val="Tabela - Siatka64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6">
    <w:name w:val="Tabela - Siatka1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6">
    <w:name w:val="Tabela - Siatka2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6">
    <w:name w:val="Tabela - Siatka3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6">
    <w:name w:val="Tabela - Siatka424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6">
    <w:name w:val="Bez listy426"/>
    <w:next w:val="Bezlisty"/>
    <w:uiPriority w:val="99"/>
    <w:semiHidden/>
    <w:unhideWhenUsed/>
    <w:rsid w:val="00D1089E"/>
  </w:style>
  <w:style w:type="numbering" w:customStyle="1" w:styleId="Bezlisty86">
    <w:name w:val="Bez listy86"/>
    <w:next w:val="Bezlisty"/>
    <w:uiPriority w:val="99"/>
    <w:semiHidden/>
    <w:unhideWhenUsed/>
    <w:rsid w:val="00D1089E"/>
  </w:style>
  <w:style w:type="table" w:customStyle="1" w:styleId="Tabela-Siatka176">
    <w:name w:val="Tabela - Siatka17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6">
    <w:name w:val="Tabela - Siatka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6">
    <w:name w:val="Tabela - Siatka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6">
    <w:name w:val="Tabela - Siatka3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6">
    <w:name w:val="Tabela - Siatka4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D1089E"/>
  </w:style>
  <w:style w:type="numbering" w:customStyle="1" w:styleId="Bezlisty256">
    <w:name w:val="Bez listy256"/>
    <w:next w:val="Bezlisty"/>
    <w:uiPriority w:val="99"/>
    <w:semiHidden/>
    <w:unhideWhenUsed/>
    <w:rsid w:val="00D1089E"/>
  </w:style>
  <w:style w:type="table" w:customStyle="1" w:styleId="Tabela-Siatka556">
    <w:name w:val="Tabela - Siatka5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6">
    <w:name w:val="Tabela - Siatka1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6">
    <w:name w:val="Tabela - Siatka2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6">
    <w:name w:val="Tabela - Siatka3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6">
    <w:name w:val="Tabela - Siatka41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6">
    <w:name w:val="Bez listy356"/>
    <w:next w:val="Bezlisty"/>
    <w:uiPriority w:val="99"/>
    <w:semiHidden/>
    <w:unhideWhenUsed/>
    <w:rsid w:val="00D1089E"/>
  </w:style>
  <w:style w:type="table" w:customStyle="1" w:styleId="Tabela-Siatka656">
    <w:name w:val="Tabela - Siatka65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6">
    <w:name w:val="Tabela - Siatka1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6">
    <w:name w:val="Tabela - Siatka2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6">
    <w:name w:val="Tabela - Siatka3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6">
    <w:name w:val="Tabela - Siatka425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6">
    <w:name w:val="Bez listy436"/>
    <w:next w:val="Bezlisty"/>
    <w:uiPriority w:val="99"/>
    <w:semiHidden/>
    <w:unhideWhenUsed/>
    <w:rsid w:val="00D1089E"/>
  </w:style>
  <w:style w:type="numbering" w:customStyle="1" w:styleId="Bezlisty96">
    <w:name w:val="Bez listy96"/>
    <w:next w:val="Bezlisty"/>
    <w:uiPriority w:val="99"/>
    <w:semiHidden/>
    <w:unhideWhenUsed/>
    <w:rsid w:val="00D1089E"/>
  </w:style>
  <w:style w:type="table" w:customStyle="1" w:styleId="Tabela-Siatka196">
    <w:name w:val="Tabela - Siatka19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6">
    <w:name w:val="Tabela - Siatka110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6">
    <w:name w:val="Tabela - Siatka2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6">
    <w:name w:val="Tabela - Siatka3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D1089E"/>
  </w:style>
  <w:style w:type="numbering" w:customStyle="1" w:styleId="Bezlisty266">
    <w:name w:val="Bez listy266"/>
    <w:next w:val="Bezlisty"/>
    <w:uiPriority w:val="99"/>
    <w:semiHidden/>
    <w:unhideWhenUsed/>
    <w:rsid w:val="00D1089E"/>
  </w:style>
  <w:style w:type="table" w:customStyle="1" w:styleId="Tabela-Siatka566">
    <w:name w:val="Tabela - Siatka5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6">
    <w:name w:val="Tabela - Siatka1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6">
    <w:name w:val="Tabela - Siatka2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6">
    <w:name w:val="Tabela - Siatka3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6">
    <w:name w:val="Tabela - Siatka41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6">
    <w:name w:val="Bez listy366"/>
    <w:next w:val="Bezlisty"/>
    <w:uiPriority w:val="99"/>
    <w:semiHidden/>
    <w:unhideWhenUsed/>
    <w:rsid w:val="00D1089E"/>
  </w:style>
  <w:style w:type="table" w:customStyle="1" w:styleId="Tabela-Siatka666">
    <w:name w:val="Tabela - Siatka66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6">
    <w:name w:val="Tabela - Siatka1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6">
    <w:name w:val="Tabela - Siatka2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6">
    <w:name w:val="Tabela - Siatka3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6">
    <w:name w:val="Tabela - Siatka426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6">
    <w:name w:val="Bez listy106"/>
    <w:next w:val="Bezlisty"/>
    <w:uiPriority w:val="99"/>
    <w:semiHidden/>
    <w:unhideWhenUsed/>
    <w:rsid w:val="00D1089E"/>
  </w:style>
  <w:style w:type="table" w:customStyle="1" w:styleId="Tabela-Siatka206">
    <w:name w:val="Tabela - Siatka206"/>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6">
    <w:name w:val="Tabela - Siatka1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6">
    <w:name w:val="Tabela - Siatka2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6">
    <w:name w:val="Tabela - Siatka3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6">
    <w:name w:val="Tabela - Siatka49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6">
    <w:name w:val="Bez listy176"/>
    <w:next w:val="Bezlisty"/>
    <w:uiPriority w:val="99"/>
    <w:semiHidden/>
    <w:unhideWhenUsed/>
    <w:rsid w:val="00D1089E"/>
  </w:style>
  <w:style w:type="numbering" w:customStyle="1" w:styleId="Bezlisty276">
    <w:name w:val="Bez listy276"/>
    <w:next w:val="Bezlisty"/>
    <w:uiPriority w:val="99"/>
    <w:semiHidden/>
    <w:unhideWhenUsed/>
    <w:rsid w:val="00D1089E"/>
  </w:style>
  <w:style w:type="table" w:customStyle="1" w:styleId="Tabela-Siatka576">
    <w:name w:val="Tabela - Siatka5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6">
    <w:name w:val="Tabela - Siatka118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6">
    <w:name w:val="Tabela - Siatka2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6">
    <w:name w:val="Tabela - Siatka3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6">
    <w:name w:val="Tabela - Siatka41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6">
    <w:name w:val="Bez listy376"/>
    <w:next w:val="Bezlisty"/>
    <w:uiPriority w:val="99"/>
    <w:semiHidden/>
    <w:unhideWhenUsed/>
    <w:rsid w:val="00D1089E"/>
  </w:style>
  <w:style w:type="table" w:customStyle="1" w:styleId="Tabela-Siatka676">
    <w:name w:val="Tabela - Siatka676"/>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6">
    <w:name w:val="Tabela - Siatka1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6">
    <w:name w:val="Tabela - Siatka2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6">
    <w:name w:val="Tabela - Siatka3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6">
    <w:name w:val="Tabela - Siatka4276"/>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6">
    <w:name w:val="Bez listy186"/>
    <w:next w:val="Bezlisty"/>
    <w:uiPriority w:val="99"/>
    <w:semiHidden/>
    <w:unhideWhenUsed/>
    <w:rsid w:val="00D1089E"/>
  </w:style>
  <w:style w:type="numbering" w:customStyle="1" w:styleId="Bezlisty196">
    <w:name w:val="Bez listy196"/>
    <w:next w:val="Bezlisty"/>
    <w:uiPriority w:val="99"/>
    <w:semiHidden/>
    <w:unhideWhenUsed/>
    <w:rsid w:val="00D1089E"/>
  </w:style>
  <w:style w:type="numbering" w:customStyle="1" w:styleId="Bezlisty206">
    <w:name w:val="Bez listy206"/>
    <w:next w:val="Bezlisty"/>
    <w:uiPriority w:val="99"/>
    <w:semiHidden/>
    <w:unhideWhenUsed/>
    <w:rsid w:val="00D1089E"/>
  </w:style>
  <w:style w:type="table" w:customStyle="1" w:styleId="Tabela-Siatka303">
    <w:name w:val="Tabela - Siatka3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93">
    <w:name w:val="Tabela - Siatka1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3">
    <w:name w:val="Tabela - Siatka2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3">
    <w:name w:val="Tabela - Siatka3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3">
    <w:name w:val="Tabela - Siatka4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3">
    <w:name w:val="Bez listy1103"/>
    <w:next w:val="Bezlisty"/>
    <w:uiPriority w:val="99"/>
    <w:semiHidden/>
    <w:unhideWhenUsed/>
    <w:rsid w:val="00D1089E"/>
  </w:style>
  <w:style w:type="numbering" w:customStyle="1" w:styleId="Bezlisty283">
    <w:name w:val="Bez listy283"/>
    <w:next w:val="Bezlisty"/>
    <w:uiPriority w:val="99"/>
    <w:semiHidden/>
    <w:unhideWhenUsed/>
    <w:rsid w:val="00D1089E"/>
  </w:style>
  <w:style w:type="table" w:customStyle="1" w:styleId="Tabela-Siatka583">
    <w:name w:val="Tabela - Siatka5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3">
    <w:name w:val="Tabela - Siatka1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3">
    <w:name w:val="Tabela - Siatka2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3">
    <w:name w:val="Tabela - Siatka3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3">
    <w:name w:val="Tabela - Siatka41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3">
    <w:name w:val="Bez listy383"/>
    <w:next w:val="Bezlisty"/>
    <w:uiPriority w:val="99"/>
    <w:semiHidden/>
    <w:unhideWhenUsed/>
    <w:rsid w:val="00D1089E"/>
  </w:style>
  <w:style w:type="table" w:customStyle="1" w:styleId="Tabela-Siatka683">
    <w:name w:val="Tabela - Siatka68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3">
    <w:name w:val="Tabela - Siatka1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3">
    <w:name w:val="Tabela - Siatka2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3">
    <w:name w:val="Tabela - Siatka3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3">
    <w:name w:val="Tabela - Siatka428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3">
    <w:name w:val="Bez listy443"/>
    <w:next w:val="Bezlisty"/>
    <w:uiPriority w:val="99"/>
    <w:semiHidden/>
    <w:unhideWhenUsed/>
    <w:rsid w:val="00D1089E"/>
  </w:style>
  <w:style w:type="table" w:customStyle="1" w:styleId="Tabela-Siatka713">
    <w:name w:val="Tabela - Siatka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3">
    <w:name w:val="Tabela - Siatka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3">
    <w:name w:val="Tabela - Siatka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3">
    <w:name w:val="Tabela - Siatka3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3">
    <w:name w:val="Tabela - Siatka4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uiPriority w:val="99"/>
    <w:semiHidden/>
    <w:unhideWhenUsed/>
    <w:rsid w:val="00D1089E"/>
  </w:style>
  <w:style w:type="numbering" w:customStyle="1" w:styleId="Bezlisty2113">
    <w:name w:val="Bez listy2113"/>
    <w:next w:val="Bezlisty"/>
    <w:uiPriority w:val="99"/>
    <w:semiHidden/>
    <w:unhideWhenUsed/>
    <w:rsid w:val="00D1089E"/>
  </w:style>
  <w:style w:type="table" w:customStyle="1" w:styleId="Tabela-Siatka5113">
    <w:name w:val="Tabela - Siatka5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3">
    <w:name w:val="Tabela - Siatka1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3">
    <w:name w:val="Tabela - Siatka2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3">
    <w:name w:val="Tabela - Siatka3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3">
    <w:name w:val="Tabela - Siatka41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3">
    <w:name w:val="Bez listy3113"/>
    <w:next w:val="Bezlisty"/>
    <w:uiPriority w:val="99"/>
    <w:semiHidden/>
    <w:unhideWhenUsed/>
    <w:rsid w:val="00D1089E"/>
  </w:style>
  <w:style w:type="table" w:customStyle="1" w:styleId="Tabela-Siatka6113">
    <w:name w:val="Tabela - Siatka61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3">
    <w:name w:val="Tabela - Siatka1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3">
    <w:name w:val="Tabela - Siatka2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3">
    <w:name w:val="Tabela - Siatka3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3">
    <w:name w:val="Tabela - Siatka421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3">
    <w:name w:val="Bez listy513"/>
    <w:next w:val="Bezlisty"/>
    <w:uiPriority w:val="99"/>
    <w:semiHidden/>
    <w:unhideWhenUsed/>
    <w:rsid w:val="00D1089E"/>
  </w:style>
  <w:style w:type="table" w:customStyle="1" w:styleId="Tabela-Siatka813">
    <w:name w:val="Tabela - Siatka8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3">
    <w:name w:val="Tabela - Siatka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3">
    <w:name w:val="Tabela - Siatka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3">
    <w:name w:val="Tabela - Siatka3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3">
    <w:name w:val="Tabela - Siatka4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3">
    <w:name w:val="Bez listy1213"/>
    <w:next w:val="Bezlisty"/>
    <w:uiPriority w:val="99"/>
    <w:semiHidden/>
    <w:unhideWhenUsed/>
    <w:rsid w:val="00D1089E"/>
  </w:style>
  <w:style w:type="numbering" w:customStyle="1" w:styleId="Bezlisty2213">
    <w:name w:val="Bez listy2213"/>
    <w:next w:val="Bezlisty"/>
    <w:uiPriority w:val="99"/>
    <w:semiHidden/>
    <w:unhideWhenUsed/>
    <w:rsid w:val="00D1089E"/>
  </w:style>
  <w:style w:type="table" w:customStyle="1" w:styleId="Tabela-Siatka5213">
    <w:name w:val="Tabela - Siatka5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3">
    <w:name w:val="Tabela - Siatka1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3">
    <w:name w:val="Tabela - Siatka2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3">
    <w:name w:val="Tabela - Siatka3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3">
    <w:name w:val="Tabela - Siatka41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3">
    <w:name w:val="Bez listy3213"/>
    <w:next w:val="Bezlisty"/>
    <w:uiPriority w:val="99"/>
    <w:semiHidden/>
    <w:unhideWhenUsed/>
    <w:rsid w:val="00D1089E"/>
  </w:style>
  <w:style w:type="table" w:customStyle="1" w:styleId="Tabela-Siatka6213">
    <w:name w:val="Tabela - Siatka62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3">
    <w:name w:val="Tabela - Siatka1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3">
    <w:name w:val="Tabela - Siatka2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3">
    <w:name w:val="Tabela - Siatka3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3">
    <w:name w:val="Tabela - Siatka422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3">
    <w:name w:val="Bez listy4113"/>
    <w:next w:val="Bezlisty"/>
    <w:uiPriority w:val="99"/>
    <w:semiHidden/>
    <w:unhideWhenUsed/>
    <w:rsid w:val="00D1089E"/>
  </w:style>
  <w:style w:type="numbering" w:customStyle="1" w:styleId="Bezlisty613">
    <w:name w:val="Bez listy613"/>
    <w:next w:val="Bezlisty"/>
    <w:uiPriority w:val="99"/>
    <w:semiHidden/>
    <w:unhideWhenUsed/>
    <w:rsid w:val="00D1089E"/>
  </w:style>
  <w:style w:type="table" w:customStyle="1" w:styleId="Tabela-Siatka913">
    <w:name w:val="Tabela - Siatka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3">
    <w:name w:val="Tabela - Siatka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3">
    <w:name w:val="Tabela - Siatka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3">
    <w:name w:val="Tabela - Siatka3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3">
    <w:name w:val="Tabela - Siatka4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3">
    <w:name w:val="Bez listy1313"/>
    <w:next w:val="Bezlisty"/>
    <w:uiPriority w:val="99"/>
    <w:semiHidden/>
    <w:unhideWhenUsed/>
    <w:rsid w:val="00D1089E"/>
  </w:style>
  <w:style w:type="numbering" w:customStyle="1" w:styleId="Bezlisty2313">
    <w:name w:val="Bez listy2313"/>
    <w:next w:val="Bezlisty"/>
    <w:uiPriority w:val="99"/>
    <w:semiHidden/>
    <w:unhideWhenUsed/>
    <w:rsid w:val="00D1089E"/>
  </w:style>
  <w:style w:type="table" w:customStyle="1" w:styleId="Tabela-Siatka5313">
    <w:name w:val="Tabela - Siatka5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3">
    <w:name w:val="Tabela - Siatka1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3">
    <w:name w:val="Tabela - Siatka2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3">
    <w:name w:val="Tabela - Siatka3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3">
    <w:name w:val="Tabela - Siatka41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3">
    <w:name w:val="Bez listy3313"/>
    <w:next w:val="Bezlisty"/>
    <w:uiPriority w:val="99"/>
    <w:semiHidden/>
    <w:unhideWhenUsed/>
    <w:rsid w:val="00D1089E"/>
  </w:style>
  <w:style w:type="table" w:customStyle="1" w:styleId="Tabela-Siatka6313">
    <w:name w:val="Tabela - Siatka63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3">
    <w:name w:val="Tabela - Siatka1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3">
    <w:name w:val="Tabela - Siatka2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3">
    <w:name w:val="Tabela - Siatka3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3">
    <w:name w:val="Tabela - Siatka423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3">
    <w:name w:val="Bez listy713"/>
    <w:next w:val="Bezlisty"/>
    <w:uiPriority w:val="99"/>
    <w:semiHidden/>
    <w:unhideWhenUsed/>
    <w:rsid w:val="00D1089E"/>
  </w:style>
  <w:style w:type="table" w:customStyle="1" w:styleId="Tabela-Siatka1013">
    <w:name w:val="Tabela - Siatka1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3">
    <w:name w:val="Tabela - Siatka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3">
    <w:name w:val="Tabela - Siatka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3">
    <w:name w:val="Tabela - Siatka3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3">
    <w:name w:val="Tabela - Siatka4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3">
    <w:name w:val="Bez listy1413"/>
    <w:next w:val="Bezlisty"/>
    <w:uiPriority w:val="99"/>
    <w:semiHidden/>
    <w:unhideWhenUsed/>
    <w:rsid w:val="00D1089E"/>
  </w:style>
  <w:style w:type="numbering" w:customStyle="1" w:styleId="Bezlisty2413">
    <w:name w:val="Bez listy2413"/>
    <w:next w:val="Bezlisty"/>
    <w:uiPriority w:val="99"/>
    <w:semiHidden/>
    <w:unhideWhenUsed/>
    <w:rsid w:val="00D1089E"/>
  </w:style>
  <w:style w:type="table" w:customStyle="1" w:styleId="Tabela-Siatka5413">
    <w:name w:val="Tabela - Siatka5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3">
    <w:name w:val="Tabela - Siatka1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3">
    <w:name w:val="Tabela - Siatka2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3">
    <w:name w:val="Tabela - Siatka3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3">
    <w:name w:val="Tabela - Siatka41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3">
    <w:name w:val="Bez listy3413"/>
    <w:next w:val="Bezlisty"/>
    <w:uiPriority w:val="99"/>
    <w:semiHidden/>
    <w:unhideWhenUsed/>
    <w:rsid w:val="00D1089E"/>
  </w:style>
  <w:style w:type="table" w:customStyle="1" w:styleId="Tabela-Siatka6413">
    <w:name w:val="Tabela - Siatka64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3">
    <w:name w:val="Tabela - Siatka1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3">
    <w:name w:val="Tabela - Siatka2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3">
    <w:name w:val="Tabela - Siatka3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3">
    <w:name w:val="Tabela - Siatka424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3">
    <w:name w:val="Bez listy4213"/>
    <w:next w:val="Bezlisty"/>
    <w:uiPriority w:val="99"/>
    <w:semiHidden/>
    <w:unhideWhenUsed/>
    <w:rsid w:val="00D1089E"/>
  </w:style>
  <w:style w:type="numbering" w:customStyle="1" w:styleId="Bezlisty813">
    <w:name w:val="Bez listy813"/>
    <w:next w:val="Bezlisty"/>
    <w:uiPriority w:val="99"/>
    <w:semiHidden/>
    <w:unhideWhenUsed/>
    <w:rsid w:val="00D1089E"/>
  </w:style>
  <w:style w:type="table" w:customStyle="1" w:styleId="Tabela-Siatka1713">
    <w:name w:val="Tabela - Siatka17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3">
    <w:name w:val="Tabela - Siatka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3">
    <w:name w:val="Tabela - Siatka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3">
    <w:name w:val="Tabela - Siatka3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3">
    <w:name w:val="Tabela - Siatka4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3">
    <w:name w:val="Bez listy1513"/>
    <w:next w:val="Bezlisty"/>
    <w:uiPriority w:val="99"/>
    <w:semiHidden/>
    <w:unhideWhenUsed/>
    <w:rsid w:val="00D1089E"/>
  </w:style>
  <w:style w:type="numbering" w:customStyle="1" w:styleId="Bezlisty2513">
    <w:name w:val="Bez listy2513"/>
    <w:next w:val="Bezlisty"/>
    <w:uiPriority w:val="99"/>
    <w:semiHidden/>
    <w:unhideWhenUsed/>
    <w:rsid w:val="00D1089E"/>
  </w:style>
  <w:style w:type="table" w:customStyle="1" w:styleId="Tabela-Siatka5513">
    <w:name w:val="Tabela - Siatka5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3">
    <w:name w:val="Tabela - Siatka1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3">
    <w:name w:val="Tabela - Siatka2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3">
    <w:name w:val="Tabela - Siatka3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3">
    <w:name w:val="Tabela - Siatka41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3">
    <w:name w:val="Bez listy3513"/>
    <w:next w:val="Bezlisty"/>
    <w:uiPriority w:val="99"/>
    <w:semiHidden/>
    <w:unhideWhenUsed/>
    <w:rsid w:val="00D1089E"/>
  </w:style>
  <w:style w:type="table" w:customStyle="1" w:styleId="Tabela-Siatka6513">
    <w:name w:val="Tabela - Siatka65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3">
    <w:name w:val="Tabela - Siatka1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3">
    <w:name w:val="Tabela - Siatka2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3">
    <w:name w:val="Tabela - Siatka3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3">
    <w:name w:val="Tabela - Siatka425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3">
    <w:name w:val="Bez listy4313"/>
    <w:next w:val="Bezlisty"/>
    <w:uiPriority w:val="99"/>
    <w:semiHidden/>
    <w:unhideWhenUsed/>
    <w:rsid w:val="00D1089E"/>
  </w:style>
  <w:style w:type="numbering" w:customStyle="1" w:styleId="Bezlisty913">
    <w:name w:val="Bez listy913"/>
    <w:next w:val="Bezlisty"/>
    <w:uiPriority w:val="99"/>
    <w:semiHidden/>
    <w:unhideWhenUsed/>
    <w:rsid w:val="00D1089E"/>
  </w:style>
  <w:style w:type="table" w:customStyle="1" w:styleId="Tabela-Siatka1913">
    <w:name w:val="Tabela - Siatka19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3">
    <w:name w:val="Tabela - Siatka110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3">
    <w:name w:val="Tabela - Siatka2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3">
    <w:name w:val="Tabela - Siatka3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3">
    <w:name w:val="Tabela - Siatka4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D1089E"/>
  </w:style>
  <w:style w:type="numbering" w:customStyle="1" w:styleId="Bezlisty2613">
    <w:name w:val="Bez listy2613"/>
    <w:next w:val="Bezlisty"/>
    <w:uiPriority w:val="99"/>
    <w:semiHidden/>
    <w:unhideWhenUsed/>
    <w:rsid w:val="00D1089E"/>
  </w:style>
  <w:style w:type="table" w:customStyle="1" w:styleId="Tabela-Siatka5613">
    <w:name w:val="Tabela - Siatka5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3">
    <w:name w:val="Tabela - Siatka1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3">
    <w:name w:val="Tabela - Siatka2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3">
    <w:name w:val="Tabela - Siatka3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3">
    <w:name w:val="Tabela - Siatka41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3">
    <w:name w:val="Bez listy3613"/>
    <w:next w:val="Bezlisty"/>
    <w:uiPriority w:val="99"/>
    <w:semiHidden/>
    <w:unhideWhenUsed/>
    <w:rsid w:val="00D1089E"/>
  </w:style>
  <w:style w:type="table" w:customStyle="1" w:styleId="Tabela-Siatka6613">
    <w:name w:val="Tabela - Siatka66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3">
    <w:name w:val="Tabela - Siatka1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3">
    <w:name w:val="Tabela - Siatka2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3">
    <w:name w:val="Tabela - Siatka3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3">
    <w:name w:val="Tabela - Siatka426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3">
    <w:name w:val="Bez listy1013"/>
    <w:next w:val="Bezlisty"/>
    <w:uiPriority w:val="99"/>
    <w:semiHidden/>
    <w:unhideWhenUsed/>
    <w:rsid w:val="00D1089E"/>
  </w:style>
  <w:style w:type="table" w:customStyle="1" w:styleId="Tabela-Siatka2013">
    <w:name w:val="Tabela - Siatka201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3">
    <w:name w:val="Tabela - Siatka1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3">
    <w:name w:val="Tabela - Siatka2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3">
    <w:name w:val="Tabela - Siatka3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3">
    <w:name w:val="Tabela - Siatka49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3">
    <w:name w:val="Bez listy1713"/>
    <w:next w:val="Bezlisty"/>
    <w:uiPriority w:val="99"/>
    <w:semiHidden/>
    <w:unhideWhenUsed/>
    <w:rsid w:val="00D1089E"/>
  </w:style>
  <w:style w:type="numbering" w:customStyle="1" w:styleId="Bezlisty2713">
    <w:name w:val="Bez listy2713"/>
    <w:next w:val="Bezlisty"/>
    <w:uiPriority w:val="99"/>
    <w:semiHidden/>
    <w:unhideWhenUsed/>
    <w:rsid w:val="00D1089E"/>
  </w:style>
  <w:style w:type="table" w:customStyle="1" w:styleId="Tabela-Siatka5713">
    <w:name w:val="Tabela - Siatka5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3">
    <w:name w:val="Tabela - Siatka118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3">
    <w:name w:val="Tabela - Siatka2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3">
    <w:name w:val="Tabela - Siatka3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3">
    <w:name w:val="Tabela - Siatka41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3">
    <w:name w:val="Bez listy3713"/>
    <w:next w:val="Bezlisty"/>
    <w:uiPriority w:val="99"/>
    <w:semiHidden/>
    <w:unhideWhenUsed/>
    <w:rsid w:val="00D1089E"/>
  </w:style>
  <w:style w:type="table" w:customStyle="1" w:styleId="Tabela-Siatka6713">
    <w:name w:val="Tabela - Siatka671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3">
    <w:name w:val="Tabela - Siatka1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3">
    <w:name w:val="Tabela - Siatka2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3">
    <w:name w:val="Tabela - Siatka3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3">
    <w:name w:val="Tabela - Siatka4271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3">
    <w:name w:val="Bez listy1813"/>
    <w:next w:val="Bezlisty"/>
    <w:uiPriority w:val="99"/>
    <w:semiHidden/>
    <w:unhideWhenUsed/>
    <w:rsid w:val="00D1089E"/>
  </w:style>
  <w:style w:type="numbering" w:customStyle="1" w:styleId="Bezlisty1913">
    <w:name w:val="Bez listy1913"/>
    <w:next w:val="Bezlisty"/>
    <w:uiPriority w:val="99"/>
    <w:semiHidden/>
    <w:unhideWhenUsed/>
    <w:rsid w:val="00D1089E"/>
  </w:style>
  <w:style w:type="numbering" w:customStyle="1" w:styleId="Bezlisty293">
    <w:name w:val="Bez listy293"/>
    <w:next w:val="Bezlisty"/>
    <w:uiPriority w:val="99"/>
    <w:semiHidden/>
    <w:unhideWhenUsed/>
    <w:rsid w:val="00D1089E"/>
  </w:style>
  <w:style w:type="table" w:customStyle="1" w:styleId="Tabela-Siatka403">
    <w:name w:val="Tabela - Siatka40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03">
    <w:name w:val="Tabela - Siatka12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3">
    <w:name w:val="Tabela - Siatka2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3">
    <w:name w:val="Tabela - Siatka3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3">
    <w:name w:val="Tabela - Siatka41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uiPriority w:val="99"/>
    <w:semiHidden/>
    <w:unhideWhenUsed/>
    <w:rsid w:val="00D1089E"/>
  </w:style>
  <w:style w:type="numbering" w:customStyle="1" w:styleId="Bezlisty2103">
    <w:name w:val="Bez listy2103"/>
    <w:next w:val="Bezlisty"/>
    <w:uiPriority w:val="99"/>
    <w:semiHidden/>
    <w:unhideWhenUsed/>
    <w:rsid w:val="00D1089E"/>
  </w:style>
  <w:style w:type="table" w:customStyle="1" w:styleId="Tabela-Siatka593">
    <w:name w:val="Tabela - Siatka5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3">
    <w:name w:val="Tabela - Siatka1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3">
    <w:name w:val="Tabela - Siatka2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3">
    <w:name w:val="Tabela - Siatka3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3">
    <w:name w:val="Tabela - Siatka4110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3">
    <w:name w:val="Bez listy393"/>
    <w:next w:val="Bezlisty"/>
    <w:uiPriority w:val="99"/>
    <w:semiHidden/>
    <w:unhideWhenUsed/>
    <w:rsid w:val="00D1089E"/>
  </w:style>
  <w:style w:type="table" w:customStyle="1" w:styleId="Tabela-Siatka693">
    <w:name w:val="Tabela - Siatka69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3">
    <w:name w:val="Tabela - Siatka1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3">
    <w:name w:val="Tabela - Siatka2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3">
    <w:name w:val="Tabela - Siatka3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3">
    <w:name w:val="Tabela - Siatka429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3">
    <w:name w:val="Bez listy453"/>
    <w:next w:val="Bezlisty"/>
    <w:uiPriority w:val="99"/>
    <w:semiHidden/>
    <w:unhideWhenUsed/>
    <w:rsid w:val="00D1089E"/>
  </w:style>
  <w:style w:type="table" w:customStyle="1" w:styleId="Tabela-Siatka723">
    <w:name w:val="Tabela - Siatka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3">
    <w:name w:val="Tabela - Siatka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3">
    <w:name w:val="Tabela - Siatka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3">
    <w:name w:val="Tabela - Siatka3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3">
    <w:name w:val="Tabela - Siatka4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uiPriority w:val="99"/>
    <w:semiHidden/>
    <w:unhideWhenUsed/>
    <w:rsid w:val="00D1089E"/>
  </w:style>
  <w:style w:type="numbering" w:customStyle="1" w:styleId="Bezlisty2123">
    <w:name w:val="Bez listy2123"/>
    <w:next w:val="Bezlisty"/>
    <w:uiPriority w:val="99"/>
    <w:semiHidden/>
    <w:unhideWhenUsed/>
    <w:rsid w:val="00D1089E"/>
  </w:style>
  <w:style w:type="table" w:customStyle="1" w:styleId="Tabela-Siatka5123">
    <w:name w:val="Tabela - Siatka5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3">
    <w:name w:val="Tabela - Siatka1113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3">
    <w:name w:val="Tabela - Siatka2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3">
    <w:name w:val="Tabela - Siatka3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3">
    <w:name w:val="Tabela - Siatka41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3">
    <w:name w:val="Bez listy3123"/>
    <w:next w:val="Bezlisty"/>
    <w:uiPriority w:val="99"/>
    <w:semiHidden/>
    <w:unhideWhenUsed/>
    <w:rsid w:val="00D1089E"/>
  </w:style>
  <w:style w:type="table" w:customStyle="1" w:styleId="Tabela-Siatka6123">
    <w:name w:val="Tabela - Siatka61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3">
    <w:name w:val="Tabela - Siatka1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3">
    <w:name w:val="Tabela - Siatka2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3">
    <w:name w:val="Tabela - Siatka3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3">
    <w:name w:val="Tabela - Siatka421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3">
    <w:name w:val="Bez listy523"/>
    <w:next w:val="Bezlisty"/>
    <w:uiPriority w:val="99"/>
    <w:semiHidden/>
    <w:unhideWhenUsed/>
    <w:rsid w:val="00D1089E"/>
  </w:style>
  <w:style w:type="table" w:customStyle="1" w:styleId="Tabela-Siatka823">
    <w:name w:val="Tabela - Siatka8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3">
    <w:name w:val="Tabela - Siatka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3">
    <w:name w:val="Tabela - Siatka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3">
    <w:name w:val="Tabela - Siatka3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3">
    <w:name w:val="Tabela - Siatka4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3">
    <w:name w:val="Bez listy1223"/>
    <w:next w:val="Bezlisty"/>
    <w:uiPriority w:val="99"/>
    <w:semiHidden/>
    <w:unhideWhenUsed/>
    <w:rsid w:val="00D1089E"/>
  </w:style>
  <w:style w:type="numbering" w:customStyle="1" w:styleId="Bezlisty2223">
    <w:name w:val="Bez listy2223"/>
    <w:next w:val="Bezlisty"/>
    <w:uiPriority w:val="99"/>
    <w:semiHidden/>
    <w:unhideWhenUsed/>
    <w:rsid w:val="00D1089E"/>
  </w:style>
  <w:style w:type="table" w:customStyle="1" w:styleId="Tabela-Siatka5223">
    <w:name w:val="Tabela - Siatka5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3">
    <w:name w:val="Tabela - Siatka1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3">
    <w:name w:val="Tabela - Siatka2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3">
    <w:name w:val="Tabela - Siatka3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3">
    <w:name w:val="Tabela - Siatka41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3">
    <w:name w:val="Bez listy3223"/>
    <w:next w:val="Bezlisty"/>
    <w:uiPriority w:val="99"/>
    <w:semiHidden/>
    <w:unhideWhenUsed/>
    <w:rsid w:val="00D1089E"/>
  </w:style>
  <w:style w:type="table" w:customStyle="1" w:styleId="Tabela-Siatka6223">
    <w:name w:val="Tabela - Siatka62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3">
    <w:name w:val="Tabela - Siatka1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3">
    <w:name w:val="Tabela - Siatka2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3">
    <w:name w:val="Tabela - Siatka3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3">
    <w:name w:val="Tabela - Siatka422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3">
    <w:name w:val="Bez listy4123"/>
    <w:next w:val="Bezlisty"/>
    <w:uiPriority w:val="99"/>
    <w:semiHidden/>
    <w:unhideWhenUsed/>
    <w:rsid w:val="00D1089E"/>
  </w:style>
  <w:style w:type="numbering" w:customStyle="1" w:styleId="Bezlisty623">
    <w:name w:val="Bez listy623"/>
    <w:next w:val="Bezlisty"/>
    <w:uiPriority w:val="99"/>
    <w:semiHidden/>
    <w:unhideWhenUsed/>
    <w:rsid w:val="00D1089E"/>
  </w:style>
  <w:style w:type="table" w:customStyle="1" w:styleId="Tabela-Siatka923">
    <w:name w:val="Tabela - Siatka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3">
    <w:name w:val="Tabela - Siatka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3">
    <w:name w:val="Tabela - Siatka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3">
    <w:name w:val="Tabela - Siatka3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3">
    <w:name w:val="Tabela - Siatka4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3">
    <w:name w:val="Bez listy1323"/>
    <w:next w:val="Bezlisty"/>
    <w:uiPriority w:val="99"/>
    <w:semiHidden/>
    <w:unhideWhenUsed/>
    <w:rsid w:val="00D1089E"/>
  </w:style>
  <w:style w:type="numbering" w:customStyle="1" w:styleId="Bezlisty2323">
    <w:name w:val="Bez listy2323"/>
    <w:next w:val="Bezlisty"/>
    <w:uiPriority w:val="99"/>
    <w:semiHidden/>
    <w:unhideWhenUsed/>
    <w:rsid w:val="00D1089E"/>
  </w:style>
  <w:style w:type="table" w:customStyle="1" w:styleId="Tabela-Siatka5323">
    <w:name w:val="Tabela - Siatka5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3">
    <w:name w:val="Tabela - Siatka1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3">
    <w:name w:val="Tabela - Siatka2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3">
    <w:name w:val="Tabela - Siatka3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3">
    <w:name w:val="Tabela - Siatka41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3">
    <w:name w:val="Bez listy3323"/>
    <w:next w:val="Bezlisty"/>
    <w:uiPriority w:val="99"/>
    <w:semiHidden/>
    <w:unhideWhenUsed/>
    <w:rsid w:val="00D1089E"/>
  </w:style>
  <w:style w:type="table" w:customStyle="1" w:styleId="Tabela-Siatka6323">
    <w:name w:val="Tabela - Siatka63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3">
    <w:name w:val="Tabela - Siatka1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3">
    <w:name w:val="Tabela - Siatka2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3">
    <w:name w:val="Tabela - Siatka3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3">
    <w:name w:val="Tabela - Siatka423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3">
    <w:name w:val="Bez listy723"/>
    <w:next w:val="Bezlisty"/>
    <w:uiPriority w:val="99"/>
    <w:semiHidden/>
    <w:unhideWhenUsed/>
    <w:rsid w:val="00D1089E"/>
  </w:style>
  <w:style w:type="table" w:customStyle="1" w:styleId="Tabela-Siatka1023">
    <w:name w:val="Tabela - Siatka1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3">
    <w:name w:val="Tabela - Siatka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3">
    <w:name w:val="Tabela - Siatka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3">
    <w:name w:val="Tabela - Siatka3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3">
    <w:name w:val="Tabela - Siatka4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3">
    <w:name w:val="Bez listy1423"/>
    <w:next w:val="Bezlisty"/>
    <w:uiPriority w:val="99"/>
    <w:semiHidden/>
    <w:unhideWhenUsed/>
    <w:rsid w:val="00D1089E"/>
  </w:style>
  <w:style w:type="numbering" w:customStyle="1" w:styleId="Bezlisty2423">
    <w:name w:val="Bez listy2423"/>
    <w:next w:val="Bezlisty"/>
    <w:uiPriority w:val="99"/>
    <w:semiHidden/>
    <w:unhideWhenUsed/>
    <w:rsid w:val="00D1089E"/>
  </w:style>
  <w:style w:type="table" w:customStyle="1" w:styleId="Tabela-Siatka5423">
    <w:name w:val="Tabela - Siatka5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3">
    <w:name w:val="Tabela - Siatka1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3">
    <w:name w:val="Tabela - Siatka2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3">
    <w:name w:val="Tabela - Siatka3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3">
    <w:name w:val="Tabela - Siatka41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3">
    <w:name w:val="Bez listy3423"/>
    <w:next w:val="Bezlisty"/>
    <w:uiPriority w:val="99"/>
    <w:semiHidden/>
    <w:unhideWhenUsed/>
    <w:rsid w:val="00D1089E"/>
  </w:style>
  <w:style w:type="table" w:customStyle="1" w:styleId="Tabela-Siatka6423">
    <w:name w:val="Tabela - Siatka64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3">
    <w:name w:val="Tabela - Siatka1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3">
    <w:name w:val="Tabela - Siatka2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3">
    <w:name w:val="Tabela - Siatka3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3">
    <w:name w:val="Tabela - Siatka424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3">
    <w:name w:val="Bez listy4223"/>
    <w:next w:val="Bezlisty"/>
    <w:uiPriority w:val="99"/>
    <w:semiHidden/>
    <w:unhideWhenUsed/>
    <w:rsid w:val="00D1089E"/>
  </w:style>
  <w:style w:type="numbering" w:customStyle="1" w:styleId="Bezlisty823">
    <w:name w:val="Bez listy823"/>
    <w:next w:val="Bezlisty"/>
    <w:uiPriority w:val="99"/>
    <w:semiHidden/>
    <w:unhideWhenUsed/>
    <w:rsid w:val="00D1089E"/>
  </w:style>
  <w:style w:type="table" w:customStyle="1" w:styleId="Tabela-Siatka1723">
    <w:name w:val="Tabela - Siatka17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3">
    <w:name w:val="Tabela - Siatka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3">
    <w:name w:val="Tabela - Siatka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3">
    <w:name w:val="Tabela - Siatka3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3">
    <w:name w:val="Tabela - Siatka4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3">
    <w:name w:val="Bez listy1523"/>
    <w:next w:val="Bezlisty"/>
    <w:uiPriority w:val="99"/>
    <w:semiHidden/>
    <w:unhideWhenUsed/>
    <w:rsid w:val="00D1089E"/>
  </w:style>
  <w:style w:type="numbering" w:customStyle="1" w:styleId="Bezlisty2523">
    <w:name w:val="Bez listy2523"/>
    <w:next w:val="Bezlisty"/>
    <w:uiPriority w:val="99"/>
    <w:semiHidden/>
    <w:unhideWhenUsed/>
    <w:rsid w:val="00D1089E"/>
  </w:style>
  <w:style w:type="table" w:customStyle="1" w:styleId="Tabela-Siatka5523">
    <w:name w:val="Tabela - Siatka5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3">
    <w:name w:val="Tabela - Siatka1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3">
    <w:name w:val="Tabela - Siatka2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3">
    <w:name w:val="Tabela - Siatka3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3">
    <w:name w:val="Tabela - Siatka41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3">
    <w:name w:val="Bez listy3523"/>
    <w:next w:val="Bezlisty"/>
    <w:uiPriority w:val="99"/>
    <w:semiHidden/>
    <w:unhideWhenUsed/>
    <w:rsid w:val="00D1089E"/>
  </w:style>
  <w:style w:type="table" w:customStyle="1" w:styleId="Tabela-Siatka6523">
    <w:name w:val="Tabela - Siatka65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3">
    <w:name w:val="Tabela - Siatka1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3">
    <w:name w:val="Tabela - Siatka2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3">
    <w:name w:val="Tabela - Siatka3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3">
    <w:name w:val="Tabela - Siatka425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3">
    <w:name w:val="Bez listy4323"/>
    <w:next w:val="Bezlisty"/>
    <w:uiPriority w:val="99"/>
    <w:semiHidden/>
    <w:unhideWhenUsed/>
    <w:rsid w:val="00D1089E"/>
  </w:style>
  <w:style w:type="numbering" w:customStyle="1" w:styleId="Bezlisty923">
    <w:name w:val="Bez listy923"/>
    <w:next w:val="Bezlisty"/>
    <w:uiPriority w:val="99"/>
    <w:semiHidden/>
    <w:unhideWhenUsed/>
    <w:rsid w:val="00D1089E"/>
  </w:style>
  <w:style w:type="table" w:customStyle="1" w:styleId="Tabela-Siatka1923">
    <w:name w:val="Tabela - Siatka19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3">
    <w:name w:val="Tabela - Siatka110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3">
    <w:name w:val="Tabela - Siatka2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3">
    <w:name w:val="Tabela - Siatka3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3">
    <w:name w:val="Tabela - Siatka4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3">
    <w:name w:val="Bez listy1623"/>
    <w:next w:val="Bezlisty"/>
    <w:uiPriority w:val="99"/>
    <w:semiHidden/>
    <w:unhideWhenUsed/>
    <w:rsid w:val="00D1089E"/>
  </w:style>
  <w:style w:type="numbering" w:customStyle="1" w:styleId="Bezlisty2623">
    <w:name w:val="Bez listy2623"/>
    <w:next w:val="Bezlisty"/>
    <w:uiPriority w:val="99"/>
    <w:semiHidden/>
    <w:unhideWhenUsed/>
    <w:rsid w:val="00D1089E"/>
  </w:style>
  <w:style w:type="table" w:customStyle="1" w:styleId="Tabela-Siatka5623">
    <w:name w:val="Tabela - Siatka5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3">
    <w:name w:val="Tabela - Siatka1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3">
    <w:name w:val="Tabela - Siatka2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3">
    <w:name w:val="Tabela - Siatka3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3">
    <w:name w:val="Tabela - Siatka41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3">
    <w:name w:val="Bez listy3623"/>
    <w:next w:val="Bezlisty"/>
    <w:uiPriority w:val="99"/>
    <w:semiHidden/>
    <w:unhideWhenUsed/>
    <w:rsid w:val="00D1089E"/>
  </w:style>
  <w:style w:type="table" w:customStyle="1" w:styleId="Tabela-Siatka6623">
    <w:name w:val="Tabela - Siatka66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3">
    <w:name w:val="Tabela - Siatka1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3">
    <w:name w:val="Tabela - Siatka2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3">
    <w:name w:val="Tabela - Siatka3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3">
    <w:name w:val="Tabela - Siatka426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3">
    <w:name w:val="Bez listy1023"/>
    <w:next w:val="Bezlisty"/>
    <w:uiPriority w:val="99"/>
    <w:semiHidden/>
    <w:unhideWhenUsed/>
    <w:rsid w:val="00D1089E"/>
  </w:style>
  <w:style w:type="table" w:customStyle="1" w:styleId="Tabela-Siatka2023">
    <w:name w:val="Tabela - Siatka2023"/>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3">
    <w:name w:val="Tabela - Siatka1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3">
    <w:name w:val="Tabela - Siatka2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3">
    <w:name w:val="Tabela - Siatka3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3">
    <w:name w:val="Tabela - Siatka49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3">
    <w:name w:val="Bez listy1723"/>
    <w:next w:val="Bezlisty"/>
    <w:uiPriority w:val="99"/>
    <w:semiHidden/>
    <w:unhideWhenUsed/>
    <w:rsid w:val="00D1089E"/>
  </w:style>
  <w:style w:type="numbering" w:customStyle="1" w:styleId="Bezlisty2723">
    <w:name w:val="Bez listy2723"/>
    <w:next w:val="Bezlisty"/>
    <w:uiPriority w:val="99"/>
    <w:semiHidden/>
    <w:unhideWhenUsed/>
    <w:rsid w:val="00D1089E"/>
  </w:style>
  <w:style w:type="table" w:customStyle="1" w:styleId="Tabela-Siatka5723">
    <w:name w:val="Tabela - Siatka5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3">
    <w:name w:val="Tabela - Siatka118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3">
    <w:name w:val="Tabela - Siatka2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3">
    <w:name w:val="Tabela - Siatka3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3">
    <w:name w:val="Tabela - Siatka41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3">
    <w:name w:val="Bez listy3723"/>
    <w:next w:val="Bezlisty"/>
    <w:uiPriority w:val="99"/>
    <w:semiHidden/>
    <w:unhideWhenUsed/>
    <w:rsid w:val="00D1089E"/>
  </w:style>
  <w:style w:type="table" w:customStyle="1" w:styleId="Tabela-Siatka6723">
    <w:name w:val="Tabela - Siatka6723"/>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3">
    <w:name w:val="Tabela - Siatka1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3">
    <w:name w:val="Tabela - Siatka2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3">
    <w:name w:val="Tabela - Siatka3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3">
    <w:name w:val="Tabela - Siatka42723"/>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3">
    <w:name w:val="Bez listy1823"/>
    <w:next w:val="Bezlisty"/>
    <w:uiPriority w:val="99"/>
    <w:semiHidden/>
    <w:unhideWhenUsed/>
    <w:rsid w:val="00D1089E"/>
  </w:style>
  <w:style w:type="numbering" w:customStyle="1" w:styleId="Bezlisty1923">
    <w:name w:val="Bez listy1923"/>
    <w:next w:val="Bezlisty"/>
    <w:uiPriority w:val="99"/>
    <w:semiHidden/>
    <w:unhideWhenUsed/>
    <w:rsid w:val="00D1089E"/>
  </w:style>
  <w:style w:type="numbering" w:customStyle="1" w:styleId="Bezlisty303">
    <w:name w:val="Bez listy303"/>
    <w:next w:val="Bezlisty"/>
    <w:uiPriority w:val="99"/>
    <w:semiHidden/>
    <w:unhideWhenUsed/>
    <w:rsid w:val="00D1089E"/>
  </w:style>
  <w:style w:type="table" w:customStyle="1" w:styleId="Tabela-Siatka502">
    <w:name w:val="Tabela - Siatka5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4">
    <w:name w:val="Styl114"/>
    <w:rsid w:val="00D1089E"/>
    <w:pPr>
      <w:numPr>
        <w:numId w:val="1"/>
      </w:numPr>
    </w:pPr>
  </w:style>
  <w:style w:type="table" w:customStyle="1" w:styleId="Tabela-Siatka1302">
    <w:name w:val="Tabela - Siatka1302"/>
    <w:basedOn w:val="Standardowy"/>
    <w:next w:val="Tabela-Siatka"/>
    <w:uiPriority w:val="59"/>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02">
    <w:name w:val="Tabela - Siatka2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02">
    <w:name w:val="Tabela - Siatka3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02">
    <w:name w:val="Tabela - Siatka42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43">
    <w:name w:val="Bez listy1143"/>
    <w:next w:val="Bezlisty"/>
    <w:uiPriority w:val="99"/>
    <w:semiHidden/>
    <w:unhideWhenUsed/>
    <w:rsid w:val="00D1089E"/>
  </w:style>
  <w:style w:type="numbering" w:customStyle="1" w:styleId="Bezlisty2133">
    <w:name w:val="Bez listy2133"/>
    <w:next w:val="Bezlisty"/>
    <w:uiPriority w:val="99"/>
    <w:semiHidden/>
    <w:unhideWhenUsed/>
    <w:rsid w:val="00D1089E"/>
  </w:style>
  <w:style w:type="table" w:customStyle="1" w:styleId="Tabela-Siatka5102">
    <w:name w:val="Tabela - Siatka5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42">
    <w:name w:val="Tabela - Siatka1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2">
    <w:name w:val="Tabela - Siatka2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32">
    <w:name w:val="Tabela - Siatka3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32">
    <w:name w:val="Tabela - Siatka41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03">
    <w:name w:val="Bez listy3103"/>
    <w:next w:val="Bezlisty"/>
    <w:uiPriority w:val="99"/>
    <w:semiHidden/>
    <w:unhideWhenUsed/>
    <w:rsid w:val="00D1089E"/>
  </w:style>
  <w:style w:type="table" w:customStyle="1" w:styleId="Tabela-Siatka6102">
    <w:name w:val="Tabela - Siatka610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02">
    <w:name w:val="Tabela - Siatka1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02">
    <w:name w:val="Tabela - Siatka2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02">
    <w:name w:val="Tabela - Siatka3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02">
    <w:name w:val="Tabela - Siatka421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63">
    <w:name w:val="Bez listy463"/>
    <w:next w:val="Bezlisty"/>
    <w:uiPriority w:val="99"/>
    <w:semiHidden/>
    <w:unhideWhenUsed/>
    <w:rsid w:val="00D1089E"/>
  </w:style>
  <w:style w:type="table" w:customStyle="1" w:styleId="Tabela-Siatka732">
    <w:name w:val="Tabela - Siatka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32">
    <w:name w:val="Tabela - Siatka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32">
    <w:name w:val="Tabela - Siatka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32">
    <w:name w:val="Tabela - Siatka3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32">
    <w:name w:val="Tabela - Siatka4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3">
    <w:name w:val="Bez listy1153"/>
    <w:next w:val="Bezlisty"/>
    <w:uiPriority w:val="99"/>
    <w:semiHidden/>
    <w:unhideWhenUsed/>
    <w:rsid w:val="00D1089E"/>
  </w:style>
  <w:style w:type="numbering" w:customStyle="1" w:styleId="Bezlisty2143">
    <w:name w:val="Bez listy2143"/>
    <w:next w:val="Bezlisty"/>
    <w:uiPriority w:val="99"/>
    <w:semiHidden/>
    <w:unhideWhenUsed/>
    <w:rsid w:val="00D1089E"/>
  </w:style>
  <w:style w:type="table" w:customStyle="1" w:styleId="Tabela-Siatka5132">
    <w:name w:val="Tabela - Siatka5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52">
    <w:name w:val="Tabela - Siatka1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42">
    <w:name w:val="Tabela - Siatka2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42">
    <w:name w:val="Tabela - Siatka3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42">
    <w:name w:val="Tabela - Siatka41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3">
    <w:name w:val="Bez listy3133"/>
    <w:next w:val="Bezlisty"/>
    <w:uiPriority w:val="99"/>
    <w:semiHidden/>
    <w:unhideWhenUsed/>
    <w:rsid w:val="00D1089E"/>
  </w:style>
  <w:style w:type="table" w:customStyle="1" w:styleId="Tabela-Siatka6132">
    <w:name w:val="Tabela - Siatka61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32">
    <w:name w:val="Tabela - Siatka1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32">
    <w:name w:val="Tabela - Siatka2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32">
    <w:name w:val="Tabela - Siatka3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32">
    <w:name w:val="Tabela - Siatka421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3">
    <w:name w:val="Bez listy533"/>
    <w:next w:val="Bezlisty"/>
    <w:uiPriority w:val="99"/>
    <w:semiHidden/>
    <w:unhideWhenUsed/>
    <w:rsid w:val="00D1089E"/>
  </w:style>
  <w:style w:type="table" w:customStyle="1" w:styleId="Tabela-Siatka832">
    <w:name w:val="Tabela - Siatka8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32">
    <w:name w:val="Tabela - Siatka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32">
    <w:name w:val="Tabela - Siatka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32">
    <w:name w:val="Tabela - Siatka3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32">
    <w:name w:val="Tabela - Siatka4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3">
    <w:name w:val="Bez listy1233"/>
    <w:next w:val="Bezlisty"/>
    <w:uiPriority w:val="99"/>
    <w:semiHidden/>
    <w:unhideWhenUsed/>
    <w:rsid w:val="00D1089E"/>
  </w:style>
  <w:style w:type="numbering" w:customStyle="1" w:styleId="Bezlisty2233">
    <w:name w:val="Bez listy2233"/>
    <w:next w:val="Bezlisty"/>
    <w:uiPriority w:val="99"/>
    <w:semiHidden/>
    <w:unhideWhenUsed/>
    <w:rsid w:val="00D1089E"/>
  </w:style>
  <w:style w:type="table" w:customStyle="1" w:styleId="Tabela-Siatka5232">
    <w:name w:val="Tabela - Siatka5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32">
    <w:name w:val="Tabela - Siatka1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32">
    <w:name w:val="Tabela - Siatka2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32">
    <w:name w:val="Tabela - Siatka3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32">
    <w:name w:val="Tabela - Siatka41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3">
    <w:name w:val="Bez listy3233"/>
    <w:next w:val="Bezlisty"/>
    <w:uiPriority w:val="99"/>
    <w:semiHidden/>
    <w:unhideWhenUsed/>
    <w:rsid w:val="00D1089E"/>
  </w:style>
  <w:style w:type="table" w:customStyle="1" w:styleId="Tabela-Siatka6232">
    <w:name w:val="Tabela - Siatka62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32">
    <w:name w:val="Tabela - Siatka1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32">
    <w:name w:val="Tabela - Siatka2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32">
    <w:name w:val="Tabela - Siatka3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32">
    <w:name w:val="Tabela - Siatka422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33">
    <w:name w:val="Bez listy4133"/>
    <w:next w:val="Bezlisty"/>
    <w:uiPriority w:val="99"/>
    <w:semiHidden/>
    <w:unhideWhenUsed/>
    <w:rsid w:val="00D1089E"/>
  </w:style>
  <w:style w:type="numbering" w:customStyle="1" w:styleId="Bezlisty633">
    <w:name w:val="Bez listy633"/>
    <w:next w:val="Bezlisty"/>
    <w:uiPriority w:val="99"/>
    <w:semiHidden/>
    <w:unhideWhenUsed/>
    <w:rsid w:val="00D1089E"/>
  </w:style>
  <w:style w:type="table" w:customStyle="1" w:styleId="Tabela-Siatka932">
    <w:name w:val="Tabela - Siatka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32">
    <w:name w:val="Tabela - Siatka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32">
    <w:name w:val="Tabela - Siatka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32">
    <w:name w:val="Tabela - Siatka3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32">
    <w:name w:val="Tabela - Siatka4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3">
    <w:name w:val="Bez listy1333"/>
    <w:next w:val="Bezlisty"/>
    <w:uiPriority w:val="99"/>
    <w:semiHidden/>
    <w:unhideWhenUsed/>
    <w:rsid w:val="00D1089E"/>
  </w:style>
  <w:style w:type="numbering" w:customStyle="1" w:styleId="Bezlisty2333">
    <w:name w:val="Bez listy2333"/>
    <w:next w:val="Bezlisty"/>
    <w:uiPriority w:val="99"/>
    <w:semiHidden/>
    <w:unhideWhenUsed/>
    <w:rsid w:val="00D1089E"/>
  </w:style>
  <w:style w:type="table" w:customStyle="1" w:styleId="Tabela-Siatka5332">
    <w:name w:val="Tabela - Siatka5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32">
    <w:name w:val="Tabela - Siatka1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32">
    <w:name w:val="Tabela - Siatka2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32">
    <w:name w:val="Tabela - Siatka3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32">
    <w:name w:val="Tabela - Siatka41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33">
    <w:name w:val="Bez listy3333"/>
    <w:next w:val="Bezlisty"/>
    <w:uiPriority w:val="99"/>
    <w:semiHidden/>
    <w:unhideWhenUsed/>
    <w:rsid w:val="00D1089E"/>
  </w:style>
  <w:style w:type="table" w:customStyle="1" w:styleId="Tabela-Siatka6332">
    <w:name w:val="Tabela - Siatka63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32">
    <w:name w:val="Tabela - Siatka1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32">
    <w:name w:val="Tabela - Siatka2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32">
    <w:name w:val="Tabela - Siatka3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32">
    <w:name w:val="Tabela - Siatka423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3">
    <w:name w:val="Bez listy733"/>
    <w:next w:val="Bezlisty"/>
    <w:uiPriority w:val="99"/>
    <w:semiHidden/>
    <w:unhideWhenUsed/>
    <w:rsid w:val="00D1089E"/>
  </w:style>
  <w:style w:type="table" w:customStyle="1" w:styleId="Tabela-Siatka1032">
    <w:name w:val="Tabela - Siatka1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32">
    <w:name w:val="Tabela - Siatka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32">
    <w:name w:val="Tabela - Siatka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32">
    <w:name w:val="Tabela - Siatka3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32">
    <w:name w:val="Tabela - Siatka4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3">
    <w:name w:val="Bez listy1433"/>
    <w:next w:val="Bezlisty"/>
    <w:uiPriority w:val="99"/>
    <w:semiHidden/>
    <w:unhideWhenUsed/>
    <w:rsid w:val="00D1089E"/>
  </w:style>
  <w:style w:type="numbering" w:customStyle="1" w:styleId="Bezlisty2433">
    <w:name w:val="Bez listy2433"/>
    <w:next w:val="Bezlisty"/>
    <w:uiPriority w:val="99"/>
    <w:semiHidden/>
    <w:unhideWhenUsed/>
    <w:rsid w:val="00D1089E"/>
  </w:style>
  <w:style w:type="table" w:customStyle="1" w:styleId="Tabela-Siatka5432">
    <w:name w:val="Tabela - Siatka5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32">
    <w:name w:val="Tabela - Siatka1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32">
    <w:name w:val="Tabela - Siatka2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32">
    <w:name w:val="Tabela - Siatka3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32">
    <w:name w:val="Tabela - Siatka41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33">
    <w:name w:val="Bez listy3433"/>
    <w:next w:val="Bezlisty"/>
    <w:uiPriority w:val="99"/>
    <w:semiHidden/>
    <w:unhideWhenUsed/>
    <w:rsid w:val="00D1089E"/>
  </w:style>
  <w:style w:type="table" w:customStyle="1" w:styleId="Tabela-Siatka6432">
    <w:name w:val="Tabela - Siatka64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32">
    <w:name w:val="Tabela - Siatka1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32">
    <w:name w:val="Tabela - Siatka2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32">
    <w:name w:val="Tabela - Siatka3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32">
    <w:name w:val="Tabela - Siatka424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33">
    <w:name w:val="Bez listy4233"/>
    <w:next w:val="Bezlisty"/>
    <w:uiPriority w:val="99"/>
    <w:semiHidden/>
    <w:unhideWhenUsed/>
    <w:rsid w:val="00D1089E"/>
  </w:style>
  <w:style w:type="numbering" w:customStyle="1" w:styleId="Bezlisty833">
    <w:name w:val="Bez listy833"/>
    <w:next w:val="Bezlisty"/>
    <w:uiPriority w:val="99"/>
    <w:semiHidden/>
    <w:unhideWhenUsed/>
    <w:rsid w:val="00D1089E"/>
  </w:style>
  <w:style w:type="table" w:customStyle="1" w:styleId="Tabela-Siatka1732">
    <w:name w:val="Tabela - Siatka17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32">
    <w:name w:val="Tabela - Siatka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32">
    <w:name w:val="Tabela - Siatka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32">
    <w:name w:val="Tabela - Siatka3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32">
    <w:name w:val="Tabela - Siatka4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33">
    <w:name w:val="Bez listy1533"/>
    <w:next w:val="Bezlisty"/>
    <w:uiPriority w:val="99"/>
    <w:semiHidden/>
    <w:unhideWhenUsed/>
    <w:rsid w:val="00D1089E"/>
  </w:style>
  <w:style w:type="numbering" w:customStyle="1" w:styleId="Bezlisty2533">
    <w:name w:val="Bez listy2533"/>
    <w:next w:val="Bezlisty"/>
    <w:uiPriority w:val="99"/>
    <w:semiHidden/>
    <w:unhideWhenUsed/>
    <w:rsid w:val="00D1089E"/>
  </w:style>
  <w:style w:type="table" w:customStyle="1" w:styleId="Tabela-Siatka5532">
    <w:name w:val="Tabela - Siatka5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32">
    <w:name w:val="Tabela - Siatka1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32">
    <w:name w:val="Tabela - Siatka2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32">
    <w:name w:val="Tabela - Siatka3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32">
    <w:name w:val="Tabela - Siatka41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33">
    <w:name w:val="Bez listy3533"/>
    <w:next w:val="Bezlisty"/>
    <w:uiPriority w:val="99"/>
    <w:semiHidden/>
    <w:unhideWhenUsed/>
    <w:rsid w:val="00D1089E"/>
  </w:style>
  <w:style w:type="table" w:customStyle="1" w:styleId="Tabela-Siatka6532">
    <w:name w:val="Tabela - Siatka65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32">
    <w:name w:val="Tabela - Siatka1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32">
    <w:name w:val="Tabela - Siatka2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32">
    <w:name w:val="Tabela - Siatka3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32">
    <w:name w:val="Tabela - Siatka425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33">
    <w:name w:val="Bez listy4333"/>
    <w:next w:val="Bezlisty"/>
    <w:uiPriority w:val="99"/>
    <w:semiHidden/>
    <w:unhideWhenUsed/>
    <w:rsid w:val="00D1089E"/>
  </w:style>
  <w:style w:type="numbering" w:customStyle="1" w:styleId="Bezlisty933">
    <w:name w:val="Bez listy933"/>
    <w:next w:val="Bezlisty"/>
    <w:uiPriority w:val="99"/>
    <w:semiHidden/>
    <w:unhideWhenUsed/>
    <w:rsid w:val="00D1089E"/>
  </w:style>
  <w:style w:type="table" w:customStyle="1" w:styleId="Tabela-Siatka1932">
    <w:name w:val="Tabela - Siatka19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32">
    <w:name w:val="Tabela - Siatka110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32">
    <w:name w:val="Tabela - Siatka2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32">
    <w:name w:val="Tabela - Siatka3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2">
    <w:name w:val="Tabela - Siatka4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33">
    <w:name w:val="Bez listy1633"/>
    <w:next w:val="Bezlisty"/>
    <w:uiPriority w:val="99"/>
    <w:semiHidden/>
    <w:unhideWhenUsed/>
    <w:rsid w:val="00D1089E"/>
  </w:style>
  <w:style w:type="numbering" w:customStyle="1" w:styleId="Bezlisty2633">
    <w:name w:val="Bez listy2633"/>
    <w:next w:val="Bezlisty"/>
    <w:uiPriority w:val="99"/>
    <w:semiHidden/>
    <w:unhideWhenUsed/>
    <w:rsid w:val="00D1089E"/>
  </w:style>
  <w:style w:type="table" w:customStyle="1" w:styleId="Tabela-Siatka5632">
    <w:name w:val="Tabela - Siatka5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32">
    <w:name w:val="Tabela - Siatka1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32">
    <w:name w:val="Tabela - Siatka2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32">
    <w:name w:val="Tabela - Siatka3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32">
    <w:name w:val="Tabela - Siatka41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33">
    <w:name w:val="Bez listy3633"/>
    <w:next w:val="Bezlisty"/>
    <w:uiPriority w:val="99"/>
    <w:semiHidden/>
    <w:unhideWhenUsed/>
    <w:rsid w:val="00D1089E"/>
  </w:style>
  <w:style w:type="table" w:customStyle="1" w:styleId="Tabela-Siatka6632">
    <w:name w:val="Tabela - Siatka66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32">
    <w:name w:val="Tabela - Siatka1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32">
    <w:name w:val="Tabela - Siatka2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32">
    <w:name w:val="Tabela - Siatka3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32">
    <w:name w:val="Tabela - Siatka426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33">
    <w:name w:val="Bez listy1033"/>
    <w:next w:val="Bezlisty"/>
    <w:uiPriority w:val="99"/>
    <w:semiHidden/>
    <w:unhideWhenUsed/>
    <w:rsid w:val="00D1089E"/>
  </w:style>
  <w:style w:type="table" w:customStyle="1" w:styleId="Tabela-Siatka2032">
    <w:name w:val="Tabela - Siatka203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32">
    <w:name w:val="Tabela - Siatka1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32">
    <w:name w:val="Tabela - Siatka2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32">
    <w:name w:val="Tabela - Siatka3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32">
    <w:name w:val="Tabela - Siatka49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33">
    <w:name w:val="Bez listy1733"/>
    <w:next w:val="Bezlisty"/>
    <w:uiPriority w:val="99"/>
    <w:semiHidden/>
    <w:unhideWhenUsed/>
    <w:rsid w:val="00D1089E"/>
  </w:style>
  <w:style w:type="numbering" w:customStyle="1" w:styleId="Bezlisty2733">
    <w:name w:val="Bez listy2733"/>
    <w:next w:val="Bezlisty"/>
    <w:uiPriority w:val="99"/>
    <w:semiHidden/>
    <w:unhideWhenUsed/>
    <w:rsid w:val="00D1089E"/>
  </w:style>
  <w:style w:type="table" w:customStyle="1" w:styleId="Tabela-Siatka5732">
    <w:name w:val="Tabela - Siatka5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32">
    <w:name w:val="Tabela - Siatka118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32">
    <w:name w:val="Tabela - Siatka2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32">
    <w:name w:val="Tabela - Siatka3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32">
    <w:name w:val="Tabela - Siatka41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33">
    <w:name w:val="Bez listy3733"/>
    <w:next w:val="Bezlisty"/>
    <w:uiPriority w:val="99"/>
    <w:semiHidden/>
    <w:unhideWhenUsed/>
    <w:rsid w:val="00D1089E"/>
  </w:style>
  <w:style w:type="table" w:customStyle="1" w:styleId="Tabela-Siatka6732">
    <w:name w:val="Tabela - Siatka673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32">
    <w:name w:val="Tabela - Siatka1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32">
    <w:name w:val="Tabela - Siatka2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32">
    <w:name w:val="Tabela - Siatka3273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32">
    <w:name w:val="Tabela - Siatka42732"/>
    <w:basedOn w:val="Standardowy"/>
    <w:next w:val="Tabela-Siatka"/>
    <w:locked/>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33">
    <w:name w:val="Bez listy1833"/>
    <w:next w:val="Bezlisty"/>
    <w:uiPriority w:val="99"/>
    <w:semiHidden/>
    <w:unhideWhenUsed/>
    <w:rsid w:val="00D1089E"/>
  </w:style>
  <w:style w:type="numbering" w:customStyle="1" w:styleId="Bezlisty1933">
    <w:name w:val="Bez listy1933"/>
    <w:next w:val="Bezlisty"/>
    <w:uiPriority w:val="99"/>
    <w:semiHidden/>
    <w:unhideWhenUsed/>
    <w:rsid w:val="00D1089E"/>
  </w:style>
  <w:style w:type="numbering" w:customStyle="1" w:styleId="Bezlisty2013">
    <w:name w:val="Bez listy2013"/>
    <w:next w:val="Bezlisty"/>
    <w:uiPriority w:val="99"/>
    <w:semiHidden/>
    <w:unhideWhenUsed/>
    <w:rsid w:val="00D1089E"/>
  </w:style>
  <w:style w:type="numbering" w:customStyle="1" w:styleId="Bezlisty2813">
    <w:name w:val="Bez listy2813"/>
    <w:next w:val="Bezlisty"/>
    <w:uiPriority w:val="99"/>
    <w:semiHidden/>
    <w:unhideWhenUsed/>
    <w:rsid w:val="00D1089E"/>
  </w:style>
  <w:style w:type="table" w:customStyle="1" w:styleId="Tabela-Siatka3012">
    <w:name w:val="Tabela - Siatka3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12">
    <w:name w:val="Styl1112"/>
    <w:rsid w:val="00D1089E"/>
  </w:style>
  <w:style w:type="table" w:customStyle="1" w:styleId="Tabela-Siatka11912">
    <w:name w:val="Tabela - Siatka1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2">
    <w:name w:val="Tabela - Siatka2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12">
    <w:name w:val="Tabela - Siatka3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12">
    <w:name w:val="Tabela - Siatka4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13">
    <w:name w:val="Bez listy11013"/>
    <w:next w:val="Bezlisty"/>
    <w:uiPriority w:val="99"/>
    <w:semiHidden/>
    <w:unhideWhenUsed/>
    <w:rsid w:val="00D1089E"/>
  </w:style>
  <w:style w:type="numbering" w:customStyle="1" w:styleId="Bezlisty2913">
    <w:name w:val="Bez listy2913"/>
    <w:next w:val="Bezlisty"/>
    <w:uiPriority w:val="99"/>
    <w:semiHidden/>
    <w:unhideWhenUsed/>
    <w:rsid w:val="00D1089E"/>
  </w:style>
  <w:style w:type="table" w:customStyle="1" w:styleId="Tabela-Siatka5812">
    <w:name w:val="Tabela - Siatka5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012">
    <w:name w:val="Tabela - Siatka1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2">
    <w:name w:val="Tabela - Siatka2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812">
    <w:name w:val="Tabela - Siatka3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812">
    <w:name w:val="Tabela - Siatka41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813">
    <w:name w:val="Bez listy3813"/>
    <w:next w:val="Bezlisty"/>
    <w:uiPriority w:val="99"/>
    <w:semiHidden/>
    <w:unhideWhenUsed/>
    <w:rsid w:val="00D1089E"/>
  </w:style>
  <w:style w:type="table" w:customStyle="1" w:styleId="Tabela-Siatka6812">
    <w:name w:val="Tabela - Siatka68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812">
    <w:name w:val="Tabela - Siatka1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812">
    <w:name w:val="Tabela - Siatka2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812">
    <w:name w:val="Tabela - Siatka3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812">
    <w:name w:val="Tabela - Siatka428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13">
    <w:name w:val="Bez listy4413"/>
    <w:next w:val="Bezlisty"/>
    <w:uiPriority w:val="99"/>
    <w:semiHidden/>
    <w:unhideWhenUsed/>
    <w:rsid w:val="00D1089E"/>
  </w:style>
  <w:style w:type="table" w:customStyle="1" w:styleId="Tabela-Siatka7112">
    <w:name w:val="Tabela - Siatka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112">
    <w:name w:val="Tabela - Siatka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2">
    <w:name w:val="Tabela - Siatka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12">
    <w:name w:val="Tabela - Siatka3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112">
    <w:name w:val="Tabela - Siatka4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uiPriority w:val="99"/>
    <w:semiHidden/>
    <w:unhideWhenUsed/>
    <w:rsid w:val="00D1089E"/>
  </w:style>
  <w:style w:type="numbering" w:customStyle="1" w:styleId="Bezlisty21113">
    <w:name w:val="Bez listy21113"/>
    <w:next w:val="Bezlisty"/>
    <w:uiPriority w:val="99"/>
    <w:semiHidden/>
    <w:unhideWhenUsed/>
    <w:rsid w:val="00D1089E"/>
  </w:style>
  <w:style w:type="table" w:customStyle="1" w:styleId="Tabela-Siatka51112">
    <w:name w:val="Tabela - Siatka5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112">
    <w:name w:val="Tabela - Siatka1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2">
    <w:name w:val="Tabela - Siatka2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112">
    <w:name w:val="Tabela - Siatka3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112">
    <w:name w:val="Tabela - Siatka41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3">
    <w:name w:val="Bez listy31113"/>
    <w:next w:val="Bezlisty"/>
    <w:uiPriority w:val="99"/>
    <w:semiHidden/>
    <w:unhideWhenUsed/>
    <w:rsid w:val="00D1089E"/>
  </w:style>
  <w:style w:type="table" w:customStyle="1" w:styleId="Tabela-Siatka61112">
    <w:name w:val="Tabela - Siatka61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112">
    <w:name w:val="Tabela - Siatka1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12">
    <w:name w:val="Tabela - Siatka2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112">
    <w:name w:val="Tabela - Siatka3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112">
    <w:name w:val="Tabela - Siatka421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3">
    <w:name w:val="Bez listy5113"/>
    <w:next w:val="Bezlisty"/>
    <w:uiPriority w:val="99"/>
    <w:semiHidden/>
    <w:unhideWhenUsed/>
    <w:rsid w:val="00D1089E"/>
  </w:style>
  <w:style w:type="table" w:customStyle="1" w:styleId="Tabela-Siatka8112">
    <w:name w:val="Tabela - Siatka8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112">
    <w:name w:val="Tabela - Siatka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2">
    <w:name w:val="Tabela - Siatka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12">
    <w:name w:val="Tabela - Siatka3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112">
    <w:name w:val="Tabela - Siatka4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D1089E"/>
  </w:style>
  <w:style w:type="numbering" w:customStyle="1" w:styleId="Bezlisty22113">
    <w:name w:val="Bez listy22113"/>
    <w:next w:val="Bezlisty"/>
    <w:uiPriority w:val="99"/>
    <w:semiHidden/>
    <w:unhideWhenUsed/>
    <w:rsid w:val="00D1089E"/>
  </w:style>
  <w:style w:type="table" w:customStyle="1" w:styleId="Tabela-Siatka52112">
    <w:name w:val="Tabela - Siatka5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112">
    <w:name w:val="Tabela - Siatka1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12">
    <w:name w:val="Tabela - Siatka2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112">
    <w:name w:val="Tabela - Siatka3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112">
    <w:name w:val="Tabela - Siatka41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13">
    <w:name w:val="Bez listy32113"/>
    <w:next w:val="Bezlisty"/>
    <w:uiPriority w:val="99"/>
    <w:semiHidden/>
    <w:unhideWhenUsed/>
    <w:rsid w:val="00D1089E"/>
  </w:style>
  <w:style w:type="table" w:customStyle="1" w:styleId="Tabela-Siatka62112">
    <w:name w:val="Tabela - Siatka62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112">
    <w:name w:val="Tabela - Siatka1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112">
    <w:name w:val="Tabela - Siatka2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112">
    <w:name w:val="Tabela - Siatka3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112">
    <w:name w:val="Tabela - Siatka422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113">
    <w:name w:val="Bez listy41113"/>
    <w:next w:val="Bezlisty"/>
    <w:uiPriority w:val="99"/>
    <w:semiHidden/>
    <w:unhideWhenUsed/>
    <w:rsid w:val="00D1089E"/>
  </w:style>
  <w:style w:type="numbering" w:customStyle="1" w:styleId="Bezlisty6113">
    <w:name w:val="Bez listy6113"/>
    <w:next w:val="Bezlisty"/>
    <w:uiPriority w:val="99"/>
    <w:semiHidden/>
    <w:unhideWhenUsed/>
    <w:rsid w:val="00D1089E"/>
  </w:style>
  <w:style w:type="table" w:customStyle="1" w:styleId="Tabela-Siatka9112">
    <w:name w:val="Tabela - Siatka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112">
    <w:name w:val="Tabela - Siatka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12">
    <w:name w:val="Tabela - Siatka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12">
    <w:name w:val="Tabela - Siatka3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112">
    <w:name w:val="Tabela - Siatka4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3">
    <w:name w:val="Bez listy13113"/>
    <w:next w:val="Bezlisty"/>
    <w:uiPriority w:val="99"/>
    <w:semiHidden/>
    <w:unhideWhenUsed/>
    <w:rsid w:val="00D1089E"/>
  </w:style>
  <w:style w:type="numbering" w:customStyle="1" w:styleId="Bezlisty23113">
    <w:name w:val="Bez listy23113"/>
    <w:next w:val="Bezlisty"/>
    <w:uiPriority w:val="99"/>
    <w:semiHidden/>
    <w:unhideWhenUsed/>
    <w:rsid w:val="00D1089E"/>
  </w:style>
  <w:style w:type="table" w:customStyle="1" w:styleId="Tabela-Siatka53112">
    <w:name w:val="Tabela - Siatka5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112">
    <w:name w:val="Tabela - Siatka1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12">
    <w:name w:val="Tabela - Siatka2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112">
    <w:name w:val="Tabela - Siatka3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112">
    <w:name w:val="Tabela - Siatka41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13">
    <w:name w:val="Bez listy33113"/>
    <w:next w:val="Bezlisty"/>
    <w:uiPriority w:val="99"/>
    <w:semiHidden/>
    <w:unhideWhenUsed/>
    <w:rsid w:val="00D1089E"/>
  </w:style>
  <w:style w:type="table" w:customStyle="1" w:styleId="Tabela-Siatka63112">
    <w:name w:val="Tabela - Siatka63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112">
    <w:name w:val="Tabela - Siatka1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112">
    <w:name w:val="Tabela - Siatka2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112">
    <w:name w:val="Tabela - Siatka3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112">
    <w:name w:val="Tabela - Siatka423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3">
    <w:name w:val="Bez listy7113"/>
    <w:next w:val="Bezlisty"/>
    <w:uiPriority w:val="99"/>
    <w:semiHidden/>
    <w:unhideWhenUsed/>
    <w:rsid w:val="00D1089E"/>
  </w:style>
  <w:style w:type="table" w:customStyle="1" w:styleId="Tabela-Siatka10112">
    <w:name w:val="Tabela - Siatka1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112">
    <w:name w:val="Tabela - Siatka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12">
    <w:name w:val="Tabela - Siatka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12">
    <w:name w:val="Tabela - Siatka3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112">
    <w:name w:val="Tabela - Siatka4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3">
    <w:name w:val="Bez listy14113"/>
    <w:next w:val="Bezlisty"/>
    <w:uiPriority w:val="99"/>
    <w:semiHidden/>
    <w:unhideWhenUsed/>
    <w:rsid w:val="00D1089E"/>
  </w:style>
  <w:style w:type="numbering" w:customStyle="1" w:styleId="Bezlisty24113">
    <w:name w:val="Bez listy24113"/>
    <w:next w:val="Bezlisty"/>
    <w:uiPriority w:val="99"/>
    <w:semiHidden/>
    <w:unhideWhenUsed/>
    <w:rsid w:val="00D1089E"/>
  </w:style>
  <w:style w:type="table" w:customStyle="1" w:styleId="Tabela-Siatka54112">
    <w:name w:val="Tabela - Siatka5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112">
    <w:name w:val="Tabela - Siatka1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12">
    <w:name w:val="Tabela - Siatka2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112">
    <w:name w:val="Tabela - Siatka3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112">
    <w:name w:val="Tabela - Siatka41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113">
    <w:name w:val="Bez listy34113"/>
    <w:next w:val="Bezlisty"/>
    <w:uiPriority w:val="99"/>
    <w:semiHidden/>
    <w:unhideWhenUsed/>
    <w:rsid w:val="00D1089E"/>
  </w:style>
  <w:style w:type="table" w:customStyle="1" w:styleId="Tabela-Siatka64112">
    <w:name w:val="Tabela - Siatka64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112">
    <w:name w:val="Tabela - Siatka1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112">
    <w:name w:val="Tabela - Siatka2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112">
    <w:name w:val="Tabela - Siatka3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112">
    <w:name w:val="Tabela - Siatka424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113">
    <w:name w:val="Bez listy42113"/>
    <w:next w:val="Bezlisty"/>
    <w:uiPriority w:val="99"/>
    <w:semiHidden/>
    <w:unhideWhenUsed/>
    <w:rsid w:val="00D1089E"/>
  </w:style>
  <w:style w:type="numbering" w:customStyle="1" w:styleId="Bezlisty8113">
    <w:name w:val="Bez listy8113"/>
    <w:next w:val="Bezlisty"/>
    <w:uiPriority w:val="99"/>
    <w:semiHidden/>
    <w:unhideWhenUsed/>
    <w:rsid w:val="00D1089E"/>
  </w:style>
  <w:style w:type="table" w:customStyle="1" w:styleId="Tabela-Siatka17112">
    <w:name w:val="Tabela - Siatka17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112">
    <w:name w:val="Tabela - Siatka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2">
    <w:name w:val="Tabela - Siatka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12">
    <w:name w:val="Tabela - Siatka3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112">
    <w:name w:val="Tabela - Siatka4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3">
    <w:name w:val="Bez listy15113"/>
    <w:next w:val="Bezlisty"/>
    <w:uiPriority w:val="99"/>
    <w:semiHidden/>
    <w:unhideWhenUsed/>
    <w:rsid w:val="00D1089E"/>
  </w:style>
  <w:style w:type="numbering" w:customStyle="1" w:styleId="Bezlisty25113">
    <w:name w:val="Bez listy25113"/>
    <w:next w:val="Bezlisty"/>
    <w:uiPriority w:val="99"/>
    <w:semiHidden/>
    <w:unhideWhenUsed/>
    <w:rsid w:val="00D1089E"/>
  </w:style>
  <w:style w:type="table" w:customStyle="1" w:styleId="Tabela-Siatka55112">
    <w:name w:val="Tabela - Siatka5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112">
    <w:name w:val="Tabela - Siatka1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12">
    <w:name w:val="Tabela - Siatka2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112">
    <w:name w:val="Tabela - Siatka3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112">
    <w:name w:val="Tabela - Siatka41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113">
    <w:name w:val="Bez listy35113"/>
    <w:next w:val="Bezlisty"/>
    <w:uiPriority w:val="99"/>
    <w:semiHidden/>
    <w:unhideWhenUsed/>
    <w:rsid w:val="00D1089E"/>
  </w:style>
  <w:style w:type="table" w:customStyle="1" w:styleId="Tabela-Siatka65112">
    <w:name w:val="Tabela - Siatka65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112">
    <w:name w:val="Tabela - Siatka1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112">
    <w:name w:val="Tabela - Siatka2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112">
    <w:name w:val="Tabela - Siatka3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112">
    <w:name w:val="Tabela - Siatka425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113">
    <w:name w:val="Bez listy43113"/>
    <w:next w:val="Bezlisty"/>
    <w:uiPriority w:val="99"/>
    <w:semiHidden/>
    <w:unhideWhenUsed/>
    <w:rsid w:val="00D1089E"/>
  </w:style>
  <w:style w:type="numbering" w:customStyle="1" w:styleId="Bezlisty9113">
    <w:name w:val="Bez listy9113"/>
    <w:next w:val="Bezlisty"/>
    <w:uiPriority w:val="99"/>
    <w:semiHidden/>
    <w:unhideWhenUsed/>
    <w:rsid w:val="00D1089E"/>
  </w:style>
  <w:style w:type="table" w:customStyle="1" w:styleId="Tabela-Siatka19112">
    <w:name w:val="Tabela - Siatka19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112">
    <w:name w:val="Tabela - Siatka110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12">
    <w:name w:val="Tabela - Siatka2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12">
    <w:name w:val="Tabela - Siatka3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12">
    <w:name w:val="Tabela - Siatka4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3">
    <w:name w:val="Bez listy16113"/>
    <w:next w:val="Bezlisty"/>
    <w:uiPriority w:val="99"/>
    <w:semiHidden/>
    <w:unhideWhenUsed/>
    <w:rsid w:val="00D1089E"/>
  </w:style>
  <w:style w:type="numbering" w:customStyle="1" w:styleId="Bezlisty26113">
    <w:name w:val="Bez listy26113"/>
    <w:next w:val="Bezlisty"/>
    <w:uiPriority w:val="99"/>
    <w:semiHidden/>
    <w:unhideWhenUsed/>
    <w:rsid w:val="00D1089E"/>
  </w:style>
  <w:style w:type="table" w:customStyle="1" w:styleId="Tabela-Siatka56112">
    <w:name w:val="Tabela - Siatka5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112">
    <w:name w:val="Tabela - Siatka1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12">
    <w:name w:val="Tabela - Siatka2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112">
    <w:name w:val="Tabela - Siatka3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112">
    <w:name w:val="Tabela - Siatka41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113">
    <w:name w:val="Bez listy36113"/>
    <w:next w:val="Bezlisty"/>
    <w:uiPriority w:val="99"/>
    <w:semiHidden/>
    <w:unhideWhenUsed/>
    <w:rsid w:val="00D1089E"/>
  </w:style>
  <w:style w:type="table" w:customStyle="1" w:styleId="Tabela-Siatka66112">
    <w:name w:val="Tabela - Siatka66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112">
    <w:name w:val="Tabela - Siatka1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112">
    <w:name w:val="Tabela - Siatka2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112">
    <w:name w:val="Tabela - Siatka3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112">
    <w:name w:val="Tabela - Siatka426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113">
    <w:name w:val="Bez listy10113"/>
    <w:next w:val="Bezlisty"/>
    <w:uiPriority w:val="99"/>
    <w:semiHidden/>
    <w:unhideWhenUsed/>
    <w:rsid w:val="00D1089E"/>
  </w:style>
  <w:style w:type="table" w:customStyle="1" w:styleId="Tabela-Siatka20112">
    <w:name w:val="Tabela - Siatka201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112">
    <w:name w:val="Tabela - Siatka1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12">
    <w:name w:val="Tabela - Siatka2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12">
    <w:name w:val="Tabela - Siatka3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112">
    <w:name w:val="Tabela - Siatka49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113">
    <w:name w:val="Bez listy17113"/>
    <w:next w:val="Bezlisty"/>
    <w:uiPriority w:val="99"/>
    <w:semiHidden/>
    <w:unhideWhenUsed/>
    <w:rsid w:val="00D1089E"/>
  </w:style>
  <w:style w:type="numbering" w:customStyle="1" w:styleId="Bezlisty27113">
    <w:name w:val="Bez listy27113"/>
    <w:next w:val="Bezlisty"/>
    <w:uiPriority w:val="99"/>
    <w:semiHidden/>
    <w:unhideWhenUsed/>
    <w:rsid w:val="00D1089E"/>
  </w:style>
  <w:style w:type="table" w:customStyle="1" w:styleId="Tabela-Siatka57112">
    <w:name w:val="Tabela - Siatka5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112">
    <w:name w:val="Tabela - Siatka118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12">
    <w:name w:val="Tabela - Siatka2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112">
    <w:name w:val="Tabela - Siatka3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112">
    <w:name w:val="Tabela - Siatka41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113">
    <w:name w:val="Bez listy37113"/>
    <w:next w:val="Bezlisty"/>
    <w:uiPriority w:val="99"/>
    <w:semiHidden/>
    <w:unhideWhenUsed/>
    <w:rsid w:val="00D1089E"/>
  </w:style>
  <w:style w:type="table" w:customStyle="1" w:styleId="Tabela-Siatka67112">
    <w:name w:val="Tabela - Siatka671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112">
    <w:name w:val="Tabela - Siatka1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112">
    <w:name w:val="Tabela - Siatka2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112">
    <w:name w:val="Tabela - Siatka3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112">
    <w:name w:val="Tabela - Siatka4271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113">
    <w:name w:val="Bez listy18113"/>
    <w:next w:val="Bezlisty"/>
    <w:uiPriority w:val="99"/>
    <w:semiHidden/>
    <w:unhideWhenUsed/>
    <w:rsid w:val="00D1089E"/>
  </w:style>
  <w:style w:type="numbering" w:customStyle="1" w:styleId="Bezlisty19113">
    <w:name w:val="Bez listy19113"/>
    <w:next w:val="Bezlisty"/>
    <w:uiPriority w:val="99"/>
    <w:semiHidden/>
    <w:unhideWhenUsed/>
    <w:rsid w:val="00D1089E"/>
  </w:style>
  <w:style w:type="numbering" w:customStyle="1" w:styleId="Bezlisty20112">
    <w:name w:val="Bez listy20112"/>
    <w:next w:val="Bezlisty"/>
    <w:uiPriority w:val="99"/>
    <w:semiHidden/>
    <w:unhideWhenUsed/>
    <w:rsid w:val="00D1089E"/>
  </w:style>
  <w:style w:type="numbering" w:customStyle="1" w:styleId="Bezlisty3012">
    <w:name w:val="Bez listy3012"/>
    <w:next w:val="Bezlisty"/>
    <w:uiPriority w:val="99"/>
    <w:semiHidden/>
    <w:unhideWhenUsed/>
    <w:rsid w:val="00D1089E"/>
  </w:style>
  <w:style w:type="table" w:customStyle="1" w:styleId="Tabela-Siatka4012">
    <w:name w:val="Tabela - Siatka40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22">
    <w:name w:val="Styl122"/>
    <w:rsid w:val="00D1089E"/>
  </w:style>
  <w:style w:type="table" w:customStyle="1" w:styleId="Tabela-Siatka12012">
    <w:name w:val="Tabela - Siatka12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2">
    <w:name w:val="Tabela - Siatka2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912">
    <w:name w:val="Tabela - Siatka3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912">
    <w:name w:val="Tabela - Siatka41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3">
    <w:name w:val="Bez listy11213"/>
    <w:next w:val="Bezlisty"/>
    <w:uiPriority w:val="99"/>
    <w:semiHidden/>
    <w:unhideWhenUsed/>
    <w:rsid w:val="00D1089E"/>
  </w:style>
  <w:style w:type="numbering" w:customStyle="1" w:styleId="Bezlisty21013">
    <w:name w:val="Bez listy21013"/>
    <w:next w:val="Bezlisty"/>
    <w:uiPriority w:val="99"/>
    <w:semiHidden/>
    <w:unhideWhenUsed/>
    <w:rsid w:val="00D1089E"/>
  </w:style>
  <w:style w:type="table" w:customStyle="1" w:styleId="Tabela-Siatka5912">
    <w:name w:val="Tabela - Siatka5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212">
    <w:name w:val="Tabela - Siatka1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2">
    <w:name w:val="Tabela - Siatka2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012">
    <w:name w:val="Tabela - Siatka3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012">
    <w:name w:val="Tabela - Siatka4110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913">
    <w:name w:val="Bez listy3913"/>
    <w:next w:val="Bezlisty"/>
    <w:uiPriority w:val="99"/>
    <w:semiHidden/>
    <w:unhideWhenUsed/>
    <w:rsid w:val="00D1089E"/>
  </w:style>
  <w:style w:type="table" w:customStyle="1" w:styleId="Tabela-Siatka6912">
    <w:name w:val="Tabela - Siatka69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912">
    <w:name w:val="Tabela - Siatka1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912">
    <w:name w:val="Tabela - Siatka2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912">
    <w:name w:val="Tabela - Siatka3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912">
    <w:name w:val="Tabela - Siatka429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13">
    <w:name w:val="Bez listy4513"/>
    <w:next w:val="Bezlisty"/>
    <w:uiPriority w:val="99"/>
    <w:semiHidden/>
    <w:unhideWhenUsed/>
    <w:rsid w:val="00D1089E"/>
  </w:style>
  <w:style w:type="table" w:customStyle="1" w:styleId="Tabela-Siatka7212">
    <w:name w:val="Tabela - Siatka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212">
    <w:name w:val="Tabela - Siatka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12">
    <w:name w:val="Tabela - Siatka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212">
    <w:name w:val="Tabela - Siatka3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212">
    <w:name w:val="Tabela - Siatka4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3">
    <w:name w:val="Bez listy11313"/>
    <w:next w:val="Bezlisty"/>
    <w:uiPriority w:val="99"/>
    <w:semiHidden/>
    <w:unhideWhenUsed/>
    <w:rsid w:val="00D1089E"/>
  </w:style>
  <w:style w:type="numbering" w:customStyle="1" w:styleId="Bezlisty21213">
    <w:name w:val="Bez listy21213"/>
    <w:next w:val="Bezlisty"/>
    <w:uiPriority w:val="99"/>
    <w:semiHidden/>
    <w:unhideWhenUsed/>
    <w:rsid w:val="00D1089E"/>
  </w:style>
  <w:style w:type="table" w:customStyle="1" w:styleId="Tabela-Siatka51212">
    <w:name w:val="Tabela - Siatka5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312">
    <w:name w:val="Tabela - Siatka1113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12">
    <w:name w:val="Tabela - Siatka2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212">
    <w:name w:val="Tabela - Siatka3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212">
    <w:name w:val="Tabela - Siatka41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3">
    <w:name w:val="Bez listy31213"/>
    <w:next w:val="Bezlisty"/>
    <w:uiPriority w:val="99"/>
    <w:semiHidden/>
    <w:unhideWhenUsed/>
    <w:rsid w:val="00D1089E"/>
  </w:style>
  <w:style w:type="table" w:customStyle="1" w:styleId="Tabela-Siatka61212">
    <w:name w:val="Tabela - Siatka61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212">
    <w:name w:val="Tabela - Siatka1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212">
    <w:name w:val="Tabela - Siatka2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212">
    <w:name w:val="Tabela - Siatka3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212">
    <w:name w:val="Tabela - Siatka421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3">
    <w:name w:val="Bez listy5213"/>
    <w:next w:val="Bezlisty"/>
    <w:uiPriority w:val="99"/>
    <w:semiHidden/>
    <w:unhideWhenUsed/>
    <w:rsid w:val="00D1089E"/>
  </w:style>
  <w:style w:type="table" w:customStyle="1" w:styleId="Tabela-Siatka8212">
    <w:name w:val="Tabela - Siatka8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212">
    <w:name w:val="Tabela - Siatka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12">
    <w:name w:val="Tabela - Siatka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212">
    <w:name w:val="Tabela - Siatka3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212">
    <w:name w:val="Tabela - Siatka4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3">
    <w:name w:val="Bez listy12213"/>
    <w:next w:val="Bezlisty"/>
    <w:uiPriority w:val="99"/>
    <w:semiHidden/>
    <w:unhideWhenUsed/>
    <w:rsid w:val="00D1089E"/>
  </w:style>
  <w:style w:type="numbering" w:customStyle="1" w:styleId="Bezlisty22213">
    <w:name w:val="Bez listy22213"/>
    <w:next w:val="Bezlisty"/>
    <w:uiPriority w:val="99"/>
    <w:semiHidden/>
    <w:unhideWhenUsed/>
    <w:rsid w:val="00D1089E"/>
  </w:style>
  <w:style w:type="table" w:customStyle="1" w:styleId="Tabela-Siatka52212">
    <w:name w:val="Tabela - Siatka5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212">
    <w:name w:val="Tabela - Siatka1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212">
    <w:name w:val="Tabela - Siatka2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212">
    <w:name w:val="Tabela - Siatka3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212">
    <w:name w:val="Tabela - Siatka41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13">
    <w:name w:val="Bez listy32213"/>
    <w:next w:val="Bezlisty"/>
    <w:uiPriority w:val="99"/>
    <w:semiHidden/>
    <w:unhideWhenUsed/>
    <w:rsid w:val="00D1089E"/>
  </w:style>
  <w:style w:type="table" w:customStyle="1" w:styleId="Tabela-Siatka62212">
    <w:name w:val="Tabela - Siatka62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212">
    <w:name w:val="Tabela - Siatka1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212">
    <w:name w:val="Tabela - Siatka2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212">
    <w:name w:val="Tabela - Siatka3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212">
    <w:name w:val="Tabela - Siatka422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213">
    <w:name w:val="Bez listy41213"/>
    <w:next w:val="Bezlisty"/>
    <w:uiPriority w:val="99"/>
    <w:semiHidden/>
    <w:unhideWhenUsed/>
    <w:rsid w:val="00D1089E"/>
  </w:style>
  <w:style w:type="numbering" w:customStyle="1" w:styleId="Bezlisty6213">
    <w:name w:val="Bez listy6213"/>
    <w:next w:val="Bezlisty"/>
    <w:uiPriority w:val="99"/>
    <w:semiHidden/>
    <w:unhideWhenUsed/>
    <w:rsid w:val="00D1089E"/>
  </w:style>
  <w:style w:type="table" w:customStyle="1" w:styleId="Tabela-Siatka9212">
    <w:name w:val="Tabela - Siatka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212">
    <w:name w:val="Tabela - Siatka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212">
    <w:name w:val="Tabela - Siatka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212">
    <w:name w:val="Tabela - Siatka3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212">
    <w:name w:val="Tabela - Siatka4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13">
    <w:name w:val="Bez listy13213"/>
    <w:next w:val="Bezlisty"/>
    <w:uiPriority w:val="99"/>
    <w:semiHidden/>
    <w:unhideWhenUsed/>
    <w:rsid w:val="00D1089E"/>
  </w:style>
  <w:style w:type="numbering" w:customStyle="1" w:styleId="Bezlisty23213">
    <w:name w:val="Bez listy23213"/>
    <w:next w:val="Bezlisty"/>
    <w:uiPriority w:val="99"/>
    <w:semiHidden/>
    <w:unhideWhenUsed/>
    <w:rsid w:val="00D1089E"/>
  </w:style>
  <w:style w:type="table" w:customStyle="1" w:styleId="Tabela-Siatka53212">
    <w:name w:val="Tabela - Siatka5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212">
    <w:name w:val="Tabela - Siatka1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212">
    <w:name w:val="Tabela - Siatka2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212">
    <w:name w:val="Tabela - Siatka3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212">
    <w:name w:val="Tabela - Siatka41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13">
    <w:name w:val="Bez listy33213"/>
    <w:next w:val="Bezlisty"/>
    <w:uiPriority w:val="99"/>
    <w:semiHidden/>
    <w:unhideWhenUsed/>
    <w:rsid w:val="00D1089E"/>
  </w:style>
  <w:style w:type="table" w:customStyle="1" w:styleId="Tabela-Siatka63212">
    <w:name w:val="Tabela - Siatka63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212">
    <w:name w:val="Tabela - Siatka1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212">
    <w:name w:val="Tabela - Siatka2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212">
    <w:name w:val="Tabela - Siatka3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212">
    <w:name w:val="Tabela - Siatka423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13">
    <w:name w:val="Bez listy7213"/>
    <w:next w:val="Bezlisty"/>
    <w:uiPriority w:val="99"/>
    <w:semiHidden/>
    <w:unhideWhenUsed/>
    <w:rsid w:val="00D1089E"/>
  </w:style>
  <w:style w:type="table" w:customStyle="1" w:styleId="Tabela-Siatka10212">
    <w:name w:val="Tabela - Siatka1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212">
    <w:name w:val="Tabela - Siatka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212">
    <w:name w:val="Tabela - Siatka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212">
    <w:name w:val="Tabela - Siatka3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212">
    <w:name w:val="Tabela - Siatka4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13">
    <w:name w:val="Bez listy14213"/>
    <w:next w:val="Bezlisty"/>
    <w:uiPriority w:val="99"/>
    <w:semiHidden/>
    <w:unhideWhenUsed/>
    <w:rsid w:val="00D1089E"/>
  </w:style>
  <w:style w:type="numbering" w:customStyle="1" w:styleId="Bezlisty24213">
    <w:name w:val="Bez listy24213"/>
    <w:next w:val="Bezlisty"/>
    <w:uiPriority w:val="99"/>
    <w:semiHidden/>
    <w:unhideWhenUsed/>
    <w:rsid w:val="00D1089E"/>
  </w:style>
  <w:style w:type="table" w:customStyle="1" w:styleId="Tabela-Siatka54212">
    <w:name w:val="Tabela - Siatka5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212">
    <w:name w:val="Tabela - Siatka1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212">
    <w:name w:val="Tabela - Siatka2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212">
    <w:name w:val="Tabela - Siatka3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212">
    <w:name w:val="Tabela - Siatka41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213">
    <w:name w:val="Bez listy34213"/>
    <w:next w:val="Bezlisty"/>
    <w:uiPriority w:val="99"/>
    <w:semiHidden/>
    <w:unhideWhenUsed/>
    <w:rsid w:val="00D1089E"/>
  </w:style>
  <w:style w:type="table" w:customStyle="1" w:styleId="Tabela-Siatka64212">
    <w:name w:val="Tabela - Siatka64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212">
    <w:name w:val="Tabela - Siatka1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212">
    <w:name w:val="Tabela - Siatka2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212">
    <w:name w:val="Tabela - Siatka3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212">
    <w:name w:val="Tabela - Siatka424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213">
    <w:name w:val="Bez listy42213"/>
    <w:next w:val="Bezlisty"/>
    <w:uiPriority w:val="99"/>
    <w:semiHidden/>
    <w:unhideWhenUsed/>
    <w:rsid w:val="00D1089E"/>
  </w:style>
  <w:style w:type="numbering" w:customStyle="1" w:styleId="Bezlisty8213">
    <w:name w:val="Bez listy8213"/>
    <w:next w:val="Bezlisty"/>
    <w:uiPriority w:val="99"/>
    <w:semiHidden/>
    <w:unhideWhenUsed/>
    <w:rsid w:val="00D1089E"/>
  </w:style>
  <w:style w:type="table" w:customStyle="1" w:styleId="Tabela-Siatka17212">
    <w:name w:val="Tabela - Siatka17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212">
    <w:name w:val="Tabela - Siatka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12">
    <w:name w:val="Tabela - Siatka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212">
    <w:name w:val="Tabela - Siatka3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212">
    <w:name w:val="Tabela - Siatka4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213">
    <w:name w:val="Bez listy15213"/>
    <w:next w:val="Bezlisty"/>
    <w:uiPriority w:val="99"/>
    <w:semiHidden/>
    <w:unhideWhenUsed/>
    <w:rsid w:val="00D1089E"/>
  </w:style>
  <w:style w:type="numbering" w:customStyle="1" w:styleId="Bezlisty25213">
    <w:name w:val="Bez listy25213"/>
    <w:next w:val="Bezlisty"/>
    <w:uiPriority w:val="99"/>
    <w:semiHidden/>
    <w:unhideWhenUsed/>
    <w:rsid w:val="00D1089E"/>
  </w:style>
  <w:style w:type="table" w:customStyle="1" w:styleId="Tabela-Siatka55212">
    <w:name w:val="Tabela - Siatka5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212">
    <w:name w:val="Tabela - Siatka1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212">
    <w:name w:val="Tabela - Siatka2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212">
    <w:name w:val="Tabela - Siatka3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212">
    <w:name w:val="Tabela - Siatka41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213">
    <w:name w:val="Bez listy35213"/>
    <w:next w:val="Bezlisty"/>
    <w:uiPriority w:val="99"/>
    <w:semiHidden/>
    <w:unhideWhenUsed/>
    <w:rsid w:val="00D1089E"/>
  </w:style>
  <w:style w:type="table" w:customStyle="1" w:styleId="Tabela-Siatka65212">
    <w:name w:val="Tabela - Siatka65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212">
    <w:name w:val="Tabela - Siatka1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212">
    <w:name w:val="Tabela - Siatka2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212">
    <w:name w:val="Tabela - Siatka3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212">
    <w:name w:val="Tabela - Siatka425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213">
    <w:name w:val="Bez listy43213"/>
    <w:next w:val="Bezlisty"/>
    <w:uiPriority w:val="99"/>
    <w:semiHidden/>
    <w:unhideWhenUsed/>
    <w:rsid w:val="00D1089E"/>
  </w:style>
  <w:style w:type="numbering" w:customStyle="1" w:styleId="Bezlisty9213">
    <w:name w:val="Bez listy9213"/>
    <w:next w:val="Bezlisty"/>
    <w:uiPriority w:val="99"/>
    <w:semiHidden/>
    <w:unhideWhenUsed/>
    <w:rsid w:val="00D1089E"/>
  </w:style>
  <w:style w:type="table" w:customStyle="1" w:styleId="Tabela-Siatka19212">
    <w:name w:val="Tabela - Siatka19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212">
    <w:name w:val="Tabela - Siatka110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212">
    <w:name w:val="Tabela - Siatka2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212">
    <w:name w:val="Tabela - Siatka3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12">
    <w:name w:val="Tabela - Siatka4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213">
    <w:name w:val="Bez listy16213"/>
    <w:next w:val="Bezlisty"/>
    <w:uiPriority w:val="99"/>
    <w:semiHidden/>
    <w:unhideWhenUsed/>
    <w:rsid w:val="00D1089E"/>
  </w:style>
  <w:style w:type="numbering" w:customStyle="1" w:styleId="Bezlisty26213">
    <w:name w:val="Bez listy26213"/>
    <w:next w:val="Bezlisty"/>
    <w:uiPriority w:val="99"/>
    <w:semiHidden/>
    <w:unhideWhenUsed/>
    <w:rsid w:val="00D1089E"/>
  </w:style>
  <w:style w:type="table" w:customStyle="1" w:styleId="Tabela-Siatka56212">
    <w:name w:val="Tabela - Siatka5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212">
    <w:name w:val="Tabela - Siatka1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212">
    <w:name w:val="Tabela - Siatka2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212">
    <w:name w:val="Tabela - Siatka3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212">
    <w:name w:val="Tabela - Siatka41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213">
    <w:name w:val="Bez listy36213"/>
    <w:next w:val="Bezlisty"/>
    <w:uiPriority w:val="99"/>
    <w:semiHidden/>
    <w:unhideWhenUsed/>
    <w:rsid w:val="00D1089E"/>
  </w:style>
  <w:style w:type="table" w:customStyle="1" w:styleId="Tabela-Siatka66212">
    <w:name w:val="Tabela - Siatka66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212">
    <w:name w:val="Tabela - Siatka1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212">
    <w:name w:val="Tabela - Siatka2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212">
    <w:name w:val="Tabela - Siatka3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212">
    <w:name w:val="Tabela - Siatka426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213">
    <w:name w:val="Bez listy10213"/>
    <w:next w:val="Bezlisty"/>
    <w:uiPriority w:val="99"/>
    <w:semiHidden/>
    <w:unhideWhenUsed/>
    <w:rsid w:val="00D1089E"/>
  </w:style>
  <w:style w:type="table" w:customStyle="1" w:styleId="Tabela-Siatka20212">
    <w:name w:val="Tabela - Siatka2021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212">
    <w:name w:val="Tabela - Siatka1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212">
    <w:name w:val="Tabela - Siatka2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212">
    <w:name w:val="Tabela - Siatka3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212">
    <w:name w:val="Tabela - Siatka49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213">
    <w:name w:val="Bez listy17213"/>
    <w:next w:val="Bezlisty"/>
    <w:uiPriority w:val="99"/>
    <w:semiHidden/>
    <w:unhideWhenUsed/>
    <w:rsid w:val="00D1089E"/>
  </w:style>
  <w:style w:type="numbering" w:customStyle="1" w:styleId="Bezlisty27213">
    <w:name w:val="Bez listy27213"/>
    <w:next w:val="Bezlisty"/>
    <w:uiPriority w:val="99"/>
    <w:semiHidden/>
    <w:unhideWhenUsed/>
    <w:rsid w:val="00D1089E"/>
  </w:style>
  <w:style w:type="table" w:customStyle="1" w:styleId="Tabela-Siatka57212">
    <w:name w:val="Tabela - Siatka5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212">
    <w:name w:val="Tabela - Siatka118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212">
    <w:name w:val="Tabela - Siatka2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212">
    <w:name w:val="Tabela - Siatka3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212">
    <w:name w:val="Tabela - Siatka41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213">
    <w:name w:val="Bez listy37213"/>
    <w:next w:val="Bezlisty"/>
    <w:uiPriority w:val="99"/>
    <w:semiHidden/>
    <w:unhideWhenUsed/>
    <w:rsid w:val="00D1089E"/>
  </w:style>
  <w:style w:type="table" w:customStyle="1" w:styleId="Tabela-Siatka67212">
    <w:name w:val="Tabela - Siatka6721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212">
    <w:name w:val="Tabela - Siatka1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212">
    <w:name w:val="Tabela - Siatka2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212">
    <w:name w:val="Tabela - Siatka3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212">
    <w:name w:val="Tabela - Siatka42721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213">
    <w:name w:val="Bez listy18213"/>
    <w:next w:val="Bezlisty"/>
    <w:uiPriority w:val="99"/>
    <w:semiHidden/>
    <w:unhideWhenUsed/>
    <w:rsid w:val="00D1089E"/>
  </w:style>
  <w:style w:type="numbering" w:customStyle="1" w:styleId="Bezlisty19213">
    <w:name w:val="Bez listy19213"/>
    <w:next w:val="Bezlisty"/>
    <w:uiPriority w:val="99"/>
    <w:semiHidden/>
    <w:unhideWhenUsed/>
    <w:rsid w:val="00D1089E"/>
  </w:style>
  <w:style w:type="numbering" w:customStyle="1" w:styleId="Bezlisty2022">
    <w:name w:val="Bez listy2022"/>
    <w:next w:val="Bezlisty"/>
    <w:uiPriority w:val="99"/>
    <w:semiHidden/>
    <w:unhideWhenUsed/>
    <w:rsid w:val="00D1089E"/>
  </w:style>
  <w:style w:type="numbering" w:customStyle="1" w:styleId="Bezlisty402">
    <w:name w:val="Bez listy402"/>
    <w:next w:val="Bezlisty"/>
    <w:uiPriority w:val="99"/>
    <w:semiHidden/>
    <w:unhideWhenUsed/>
    <w:rsid w:val="00D1089E"/>
  </w:style>
  <w:style w:type="numbering" w:customStyle="1" w:styleId="Styl132">
    <w:name w:val="Styl132"/>
    <w:rsid w:val="00D1089E"/>
  </w:style>
  <w:style w:type="numbering" w:customStyle="1" w:styleId="Bezlisty11412">
    <w:name w:val="Bez listy11412"/>
    <w:next w:val="Bezlisty"/>
    <w:uiPriority w:val="99"/>
    <w:semiHidden/>
    <w:unhideWhenUsed/>
    <w:rsid w:val="00D1089E"/>
  </w:style>
  <w:style w:type="numbering" w:customStyle="1" w:styleId="Bezlisty21312">
    <w:name w:val="Bez listy21312"/>
    <w:next w:val="Bezlisty"/>
    <w:uiPriority w:val="99"/>
    <w:semiHidden/>
    <w:unhideWhenUsed/>
    <w:rsid w:val="00D1089E"/>
  </w:style>
  <w:style w:type="numbering" w:customStyle="1" w:styleId="Bezlisty31012">
    <w:name w:val="Bez listy31012"/>
    <w:next w:val="Bezlisty"/>
    <w:uiPriority w:val="99"/>
    <w:semiHidden/>
    <w:unhideWhenUsed/>
    <w:rsid w:val="00D1089E"/>
  </w:style>
  <w:style w:type="numbering" w:customStyle="1" w:styleId="Bezlisty4612">
    <w:name w:val="Bez listy4612"/>
    <w:next w:val="Bezlisty"/>
    <w:uiPriority w:val="99"/>
    <w:semiHidden/>
    <w:unhideWhenUsed/>
    <w:rsid w:val="00D1089E"/>
  </w:style>
  <w:style w:type="numbering" w:customStyle="1" w:styleId="Bezlisty11512">
    <w:name w:val="Bez listy11512"/>
    <w:next w:val="Bezlisty"/>
    <w:uiPriority w:val="99"/>
    <w:semiHidden/>
    <w:unhideWhenUsed/>
    <w:rsid w:val="00D1089E"/>
  </w:style>
  <w:style w:type="numbering" w:customStyle="1" w:styleId="Bezlisty21412">
    <w:name w:val="Bez listy21412"/>
    <w:next w:val="Bezlisty"/>
    <w:uiPriority w:val="99"/>
    <w:semiHidden/>
    <w:unhideWhenUsed/>
    <w:rsid w:val="00D1089E"/>
  </w:style>
  <w:style w:type="numbering" w:customStyle="1" w:styleId="Bezlisty31312">
    <w:name w:val="Bez listy31312"/>
    <w:next w:val="Bezlisty"/>
    <w:uiPriority w:val="99"/>
    <w:semiHidden/>
    <w:unhideWhenUsed/>
    <w:rsid w:val="00D1089E"/>
  </w:style>
  <w:style w:type="numbering" w:customStyle="1" w:styleId="Bezlisty5312">
    <w:name w:val="Bez listy5312"/>
    <w:next w:val="Bezlisty"/>
    <w:uiPriority w:val="99"/>
    <w:semiHidden/>
    <w:unhideWhenUsed/>
    <w:rsid w:val="00D1089E"/>
  </w:style>
  <w:style w:type="numbering" w:customStyle="1" w:styleId="Bezlisty12312">
    <w:name w:val="Bez listy12312"/>
    <w:next w:val="Bezlisty"/>
    <w:uiPriority w:val="99"/>
    <w:semiHidden/>
    <w:unhideWhenUsed/>
    <w:rsid w:val="00D1089E"/>
  </w:style>
  <w:style w:type="numbering" w:customStyle="1" w:styleId="Bezlisty22312">
    <w:name w:val="Bez listy22312"/>
    <w:next w:val="Bezlisty"/>
    <w:uiPriority w:val="99"/>
    <w:semiHidden/>
    <w:unhideWhenUsed/>
    <w:rsid w:val="00D1089E"/>
  </w:style>
  <w:style w:type="numbering" w:customStyle="1" w:styleId="Bezlisty32312">
    <w:name w:val="Bez listy32312"/>
    <w:next w:val="Bezlisty"/>
    <w:uiPriority w:val="99"/>
    <w:semiHidden/>
    <w:unhideWhenUsed/>
    <w:rsid w:val="00D1089E"/>
  </w:style>
  <w:style w:type="numbering" w:customStyle="1" w:styleId="Bezlisty41312">
    <w:name w:val="Bez listy41312"/>
    <w:next w:val="Bezlisty"/>
    <w:uiPriority w:val="99"/>
    <w:semiHidden/>
    <w:unhideWhenUsed/>
    <w:rsid w:val="00D1089E"/>
  </w:style>
  <w:style w:type="numbering" w:customStyle="1" w:styleId="Bezlisty6312">
    <w:name w:val="Bez listy6312"/>
    <w:next w:val="Bezlisty"/>
    <w:uiPriority w:val="99"/>
    <w:semiHidden/>
    <w:unhideWhenUsed/>
    <w:rsid w:val="00D1089E"/>
  </w:style>
  <w:style w:type="numbering" w:customStyle="1" w:styleId="Bezlisty13312">
    <w:name w:val="Bez listy13312"/>
    <w:next w:val="Bezlisty"/>
    <w:uiPriority w:val="99"/>
    <w:semiHidden/>
    <w:unhideWhenUsed/>
    <w:rsid w:val="00D1089E"/>
  </w:style>
  <w:style w:type="numbering" w:customStyle="1" w:styleId="Bezlisty23312">
    <w:name w:val="Bez listy23312"/>
    <w:next w:val="Bezlisty"/>
    <w:uiPriority w:val="99"/>
    <w:semiHidden/>
    <w:unhideWhenUsed/>
    <w:rsid w:val="00D1089E"/>
  </w:style>
  <w:style w:type="numbering" w:customStyle="1" w:styleId="Bezlisty33312">
    <w:name w:val="Bez listy33312"/>
    <w:next w:val="Bezlisty"/>
    <w:uiPriority w:val="99"/>
    <w:semiHidden/>
    <w:unhideWhenUsed/>
    <w:rsid w:val="00D1089E"/>
  </w:style>
  <w:style w:type="numbering" w:customStyle="1" w:styleId="Bezlisty7312">
    <w:name w:val="Bez listy7312"/>
    <w:next w:val="Bezlisty"/>
    <w:uiPriority w:val="99"/>
    <w:semiHidden/>
    <w:unhideWhenUsed/>
    <w:rsid w:val="00D1089E"/>
  </w:style>
  <w:style w:type="numbering" w:customStyle="1" w:styleId="Bezlisty14312">
    <w:name w:val="Bez listy14312"/>
    <w:next w:val="Bezlisty"/>
    <w:uiPriority w:val="99"/>
    <w:semiHidden/>
    <w:unhideWhenUsed/>
    <w:rsid w:val="00D1089E"/>
  </w:style>
  <w:style w:type="numbering" w:customStyle="1" w:styleId="Bezlisty24312">
    <w:name w:val="Bez listy24312"/>
    <w:next w:val="Bezlisty"/>
    <w:uiPriority w:val="99"/>
    <w:semiHidden/>
    <w:unhideWhenUsed/>
    <w:rsid w:val="00D1089E"/>
  </w:style>
  <w:style w:type="numbering" w:customStyle="1" w:styleId="Bezlisty34312">
    <w:name w:val="Bez listy34312"/>
    <w:next w:val="Bezlisty"/>
    <w:uiPriority w:val="99"/>
    <w:semiHidden/>
    <w:unhideWhenUsed/>
    <w:rsid w:val="00D1089E"/>
  </w:style>
  <w:style w:type="numbering" w:customStyle="1" w:styleId="Bezlisty42312">
    <w:name w:val="Bez listy42312"/>
    <w:next w:val="Bezlisty"/>
    <w:uiPriority w:val="99"/>
    <w:semiHidden/>
    <w:unhideWhenUsed/>
    <w:rsid w:val="00D1089E"/>
  </w:style>
  <w:style w:type="numbering" w:customStyle="1" w:styleId="Bezlisty8312">
    <w:name w:val="Bez listy8312"/>
    <w:next w:val="Bezlisty"/>
    <w:uiPriority w:val="99"/>
    <w:semiHidden/>
    <w:unhideWhenUsed/>
    <w:rsid w:val="00D1089E"/>
  </w:style>
  <w:style w:type="numbering" w:customStyle="1" w:styleId="Bezlisty15312">
    <w:name w:val="Bez listy15312"/>
    <w:next w:val="Bezlisty"/>
    <w:uiPriority w:val="99"/>
    <w:semiHidden/>
    <w:unhideWhenUsed/>
    <w:rsid w:val="00D1089E"/>
  </w:style>
  <w:style w:type="numbering" w:customStyle="1" w:styleId="Bezlisty25312">
    <w:name w:val="Bez listy25312"/>
    <w:next w:val="Bezlisty"/>
    <w:uiPriority w:val="99"/>
    <w:semiHidden/>
    <w:unhideWhenUsed/>
    <w:rsid w:val="00D1089E"/>
  </w:style>
  <w:style w:type="numbering" w:customStyle="1" w:styleId="Bezlisty35312">
    <w:name w:val="Bez listy35312"/>
    <w:next w:val="Bezlisty"/>
    <w:uiPriority w:val="99"/>
    <w:semiHidden/>
    <w:unhideWhenUsed/>
    <w:rsid w:val="00D1089E"/>
  </w:style>
  <w:style w:type="numbering" w:customStyle="1" w:styleId="Bezlisty43312">
    <w:name w:val="Bez listy43312"/>
    <w:next w:val="Bezlisty"/>
    <w:uiPriority w:val="99"/>
    <w:semiHidden/>
    <w:unhideWhenUsed/>
    <w:rsid w:val="00D1089E"/>
  </w:style>
  <w:style w:type="numbering" w:customStyle="1" w:styleId="Bezlisty9312">
    <w:name w:val="Bez listy9312"/>
    <w:next w:val="Bezlisty"/>
    <w:uiPriority w:val="99"/>
    <w:semiHidden/>
    <w:unhideWhenUsed/>
    <w:rsid w:val="00D1089E"/>
  </w:style>
  <w:style w:type="numbering" w:customStyle="1" w:styleId="Bezlisty16312">
    <w:name w:val="Bez listy16312"/>
    <w:next w:val="Bezlisty"/>
    <w:uiPriority w:val="99"/>
    <w:semiHidden/>
    <w:unhideWhenUsed/>
    <w:rsid w:val="00D1089E"/>
  </w:style>
  <w:style w:type="numbering" w:customStyle="1" w:styleId="Bezlisty26312">
    <w:name w:val="Bez listy26312"/>
    <w:next w:val="Bezlisty"/>
    <w:uiPriority w:val="99"/>
    <w:semiHidden/>
    <w:unhideWhenUsed/>
    <w:rsid w:val="00D1089E"/>
  </w:style>
  <w:style w:type="numbering" w:customStyle="1" w:styleId="Bezlisty36312">
    <w:name w:val="Bez listy36312"/>
    <w:next w:val="Bezlisty"/>
    <w:uiPriority w:val="99"/>
    <w:semiHidden/>
    <w:unhideWhenUsed/>
    <w:rsid w:val="00D1089E"/>
  </w:style>
  <w:style w:type="numbering" w:customStyle="1" w:styleId="Bezlisty10312">
    <w:name w:val="Bez listy10312"/>
    <w:next w:val="Bezlisty"/>
    <w:uiPriority w:val="99"/>
    <w:semiHidden/>
    <w:unhideWhenUsed/>
    <w:rsid w:val="00D1089E"/>
  </w:style>
  <w:style w:type="numbering" w:customStyle="1" w:styleId="Bezlisty17312">
    <w:name w:val="Bez listy17312"/>
    <w:next w:val="Bezlisty"/>
    <w:uiPriority w:val="99"/>
    <w:semiHidden/>
    <w:unhideWhenUsed/>
    <w:rsid w:val="00D1089E"/>
  </w:style>
  <w:style w:type="numbering" w:customStyle="1" w:styleId="Bezlisty27312">
    <w:name w:val="Bez listy27312"/>
    <w:next w:val="Bezlisty"/>
    <w:uiPriority w:val="99"/>
    <w:semiHidden/>
    <w:unhideWhenUsed/>
    <w:rsid w:val="00D1089E"/>
  </w:style>
  <w:style w:type="numbering" w:customStyle="1" w:styleId="Bezlisty37312">
    <w:name w:val="Bez listy37312"/>
    <w:next w:val="Bezlisty"/>
    <w:uiPriority w:val="99"/>
    <w:semiHidden/>
    <w:unhideWhenUsed/>
    <w:rsid w:val="00D1089E"/>
  </w:style>
  <w:style w:type="numbering" w:customStyle="1" w:styleId="Bezlisty18312">
    <w:name w:val="Bez listy18312"/>
    <w:next w:val="Bezlisty"/>
    <w:uiPriority w:val="99"/>
    <w:semiHidden/>
    <w:unhideWhenUsed/>
    <w:rsid w:val="00D1089E"/>
  </w:style>
  <w:style w:type="numbering" w:customStyle="1" w:styleId="Bezlisty19312">
    <w:name w:val="Bez listy19312"/>
    <w:next w:val="Bezlisty"/>
    <w:uiPriority w:val="99"/>
    <w:semiHidden/>
    <w:unhideWhenUsed/>
    <w:rsid w:val="00D1089E"/>
  </w:style>
  <w:style w:type="numbering" w:customStyle="1" w:styleId="Bezlisty2032">
    <w:name w:val="Bez listy2032"/>
    <w:next w:val="Bezlisty"/>
    <w:uiPriority w:val="99"/>
    <w:semiHidden/>
    <w:unhideWhenUsed/>
    <w:rsid w:val="00D1089E"/>
  </w:style>
  <w:style w:type="numbering" w:customStyle="1" w:styleId="Bezlisty472">
    <w:name w:val="Bez listy472"/>
    <w:next w:val="Bezlisty"/>
    <w:uiPriority w:val="99"/>
    <w:semiHidden/>
    <w:unhideWhenUsed/>
    <w:rsid w:val="00D1089E"/>
  </w:style>
  <w:style w:type="table" w:customStyle="1" w:styleId="Tabela-Siatka602">
    <w:name w:val="Tabela - Siatka60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43">
    <w:name w:val="Styl143"/>
    <w:rsid w:val="00D1089E"/>
    <w:pPr>
      <w:numPr>
        <w:numId w:val="106"/>
      </w:numPr>
    </w:pPr>
  </w:style>
  <w:style w:type="table" w:customStyle="1" w:styleId="Tabela-Siatka1342">
    <w:name w:val="Tabela - Siatka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02">
    <w:name w:val="Tabela - Siatka2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02">
    <w:name w:val="Tabela - Siatka3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02">
    <w:name w:val="Tabela - Siatka430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D1089E"/>
  </w:style>
  <w:style w:type="numbering" w:customStyle="1" w:styleId="Bezlisty2152">
    <w:name w:val="Bez listy2152"/>
    <w:next w:val="Bezlisty"/>
    <w:uiPriority w:val="99"/>
    <w:semiHidden/>
    <w:unhideWhenUsed/>
    <w:rsid w:val="00D1089E"/>
  </w:style>
  <w:style w:type="table" w:customStyle="1" w:styleId="Tabela-Siatka5142">
    <w:name w:val="Tabela - Siatka5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62">
    <w:name w:val="Tabela - Siatka1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52">
    <w:name w:val="Tabela - Siatka2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52">
    <w:name w:val="Tabela - Siatka3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52">
    <w:name w:val="Tabela - Siatka41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2">
    <w:name w:val="Bez listy3142"/>
    <w:next w:val="Bezlisty"/>
    <w:uiPriority w:val="99"/>
    <w:semiHidden/>
    <w:unhideWhenUsed/>
    <w:rsid w:val="00D1089E"/>
  </w:style>
  <w:style w:type="table" w:customStyle="1" w:styleId="Tabela-Siatka6142">
    <w:name w:val="Tabela - Siatka61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42">
    <w:name w:val="Tabela - Siatka1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42">
    <w:name w:val="Tabela - Siatka2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42">
    <w:name w:val="Tabela - Siatka3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42">
    <w:name w:val="Tabela - Siatka421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82">
    <w:name w:val="Bez listy482"/>
    <w:next w:val="Bezlisty"/>
    <w:uiPriority w:val="99"/>
    <w:semiHidden/>
    <w:unhideWhenUsed/>
    <w:rsid w:val="00D1089E"/>
  </w:style>
  <w:style w:type="table" w:customStyle="1" w:styleId="Tabela-Siatka742">
    <w:name w:val="Tabela - Siatka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52">
    <w:name w:val="Tabela - Siatka13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42">
    <w:name w:val="Tabela - Siatka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42">
    <w:name w:val="Tabela - Siatka3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42">
    <w:name w:val="Tabela - Siatka4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2">
    <w:name w:val="Bez listy1172"/>
    <w:next w:val="Bezlisty"/>
    <w:uiPriority w:val="99"/>
    <w:semiHidden/>
    <w:unhideWhenUsed/>
    <w:rsid w:val="00D1089E"/>
  </w:style>
  <w:style w:type="numbering" w:customStyle="1" w:styleId="Bezlisty2162">
    <w:name w:val="Bez listy2162"/>
    <w:next w:val="Bezlisty"/>
    <w:uiPriority w:val="99"/>
    <w:semiHidden/>
    <w:unhideWhenUsed/>
    <w:rsid w:val="00D1089E"/>
  </w:style>
  <w:style w:type="table" w:customStyle="1" w:styleId="Tabela-Siatka5152">
    <w:name w:val="Tabela - Siatka5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72">
    <w:name w:val="Tabela - Siatka1117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62">
    <w:name w:val="Tabela - Siatka2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62">
    <w:name w:val="Tabela - Siatka3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62">
    <w:name w:val="Tabela - Siatka4116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52">
    <w:name w:val="Bez listy3152"/>
    <w:next w:val="Bezlisty"/>
    <w:uiPriority w:val="99"/>
    <w:semiHidden/>
    <w:unhideWhenUsed/>
    <w:rsid w:val="00D1089E"/>
  </w:style>
  <w:style w:type="table" w:customStyle="1" w:styleId="Tabela-Siatka6152">
    <w:name w:val="Tabela - Siatka615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152">
    <w:name w:val="Tabela - Siatka1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52">
    <w:name w:val="Tabela - Siatka2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52">
    <w:name w:val="Tabela - Siatka3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52">
    <w:name w:val="Tabela - Siatka4215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2">
    <w:name w:val="Bez listy542"/>
    <w:next w:val="Bezlisty"/>
    <w:uiPriority w:val="99"/>
    <w:semiHidden/>
    <w:unhideWhenUsed/>
    <w:rsid w:val="00D1089E"/>
  </w:style>
  <w:style w:type="table" w:customStyle="1" w:styleId="Tabela-Siatka842">
    <w:name w:val="Tabela - Siatka8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42">
    <w:name w:val="Tabela - Siatka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42">
    <w:name w:val="Tabela - Siatka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42">
    <w:name w:val="Tabela - Siatka3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42">
    <w:name w:val="Tabela - Siatka4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2">
    <w:name w:val="Bez listy1242"/>
    <w:next w:val="Bezlisty"/>
    <w:uiPriority w:val="99"/>
    <w:semiHidden/>
    <w:unhideWhenUsed/>
    <w:rsid w:val="00D1089E"/>
  </w:style>
  <w:style w:type="numbering" w:customStyle="1" w:styleId="Bezlisty2242">
    <w:name w:val="Bez listy2242"/>
    <w:next w:val="Bezlisty"/>
    <w:uiPriority w:val="99"/>
    <w:semiHidden/>
    <w:unhideWhenUsed/>
    <w:rsid w:val="00D1089E"/>
  </w:style>
  <w:style w:type="table" w:customStyle="1" w:styleId="Tabela-Siatka5242">
    <w:name w:val="Tabela - Siatka5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242">
    <w:name w:val="Tabela - Siatka1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42">
    <w:name w:val="Tabela - Siatka2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42">
    <w:name w:val="Tabela - Siatka3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42">
    <w:name w:val="Tabela - Siatka41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42">
    <w:name w:val="Bez listy3242"/>
    <w:next w:val="Bezlisty"/>
    <w:uiPriority w:val="99"/>
    <w:semiHidden/>
    <w:unhideWhenUsed/>
    <w:rsid w:val="00D1089E"/>
  </w:style>
  <w:style w:type="table" w:customStyle="1" w:styleId="Tabela-Siatka6242">
    <w:name w:val="Tabela - Siatka62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242">
    <w:name w:val="Tabela - Siatka1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42">
    <w:name w:val="Tabela - Siatka2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242">
    <w:name w:val="Tabela - Siatka3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42">
    <w:name w:val="Tabela - Siatka422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42">
    <w:name w:val="Bez listy4142"/>
    <w:next w:val="Bezlisty"/>
    <w:uiPriority w:val="99"/>
    <w:semiHidden/>
    <w:unhideWhenUsed/>
    <w:rsid w:val="00D1089E"/>
  </w:style>
  <w:style w:type="numbering" w:customStyle="1" w:styleId="Bezlisty642">
    <w:name w:val="Bez listy642"/>
    <w:next w:val="Bezlisty"/>
    <w:uiPriority w:val="99"/>
    <w:semiHidden/>
    <w:unhideWhenUsed/>
    <w:rsid w:val="00D1089E"/>
  </w:style>
  <w:style w:type="table" w:customStyle="1" w:styleId="Tabela-Siatka942">
    <w:name w:val="Tabela - Siatka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542">
    <w:name w:val="Tabela - Siatka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42">
    <w:name w:val="Tabela - Siatka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42">
    <w:name w:val="Tabela - Siatka3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42">
    <w:name w:val="Tabela - Siatka4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42">
    <w:name w:val="Bez listy1342"/>
    <w:next w:val="Bezlisty"/>
    <w:uiPriority w:val="99"/>
    <w:semiHidden/>
    <w:unhideWhenUsed/>
    <w:rsid w:val="00D1089E"/>
  </w:style>
  <w:style w:type="numbering" w:customStyle="1" w:styleId="Bezlisty2342">
    <w:name w:val="Bez listy2342"/>
    <w:next w:val="Bezlisty"/>
    <w:uiPriority w:val="99"/>
    <w:semiHidden/>
    <w:unhideWhenUsed/>
    <w:rsid w:val="00D1089E"/>
  </w:style>
  <w:style w:type="table" w:customStyle="1" w:styleId="Tabela-Siatka5342">
    <w:name w:val="Tabela - Siatka5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342">
    <w:name w:val="Tabela - Siatka1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42">
    <w:name w:val="Tabela - Siatka2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342">
    <w:name w:val="Tabela - Siatka3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342">
    <w:name w:val="Tabela - Siatka41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42">
    <w:name w:val="Bez listy3342"/>
    <w:next w:val="Bezlisty"/>
    <w:uiPriority w:val="99"/>
    <w:semiHidden/>
    <w:unhideWhenUsed/>
    <w:rsid w:val="00D1089E"/>
  </w:style>
  <w:style w:type="table" w:customStyle="1" w:styleId="Tabela-Siatka6342">
    <w:name w:val="Tabela - Siatka63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342">
    <w:name w:val="Tabela - Siatka1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342">
    <w:name w:val="Tabela - Siatka2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342">
    <w:name w:val="Tabela - Siatka3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342">
    <w:name w:val="Tabela - Siatka423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42">
    <w:name w:val="Bez listy742"/>
    <w:next w:val="Bezlisty"/>
    <w:uiPriority w:val="99"/>
    <w:semiHidden/>
    <w:unhideWhenUsed/>
    <w:rsid w:val="00D1089E"/>
  </w:style>
  <w:style w:type="table" w:customStyle="1" w:styleId="Tabela-Siatka1042">
    <w:name w:val="Tabela - Siatka1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42">
    <w:name w:val="Tabela - Siatka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42">
    <w:name w:val="Tabela - Siatka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42">
    <w:name w:val="Tabela - Siatka3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42">
    <w:name w:val="Tabela - Siatka4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42">
    <w:name w:val="Bez listy1442"/>
    <w:next w:val="Bezlisty"/>
    <w:uiPriority w:val="99"/>
    <w:semiHidden/>
    <w:unhideWhenUsed/>
    <w:rsid w:val="00D1089E"/>
  </w:style>
  <w:style w:type="numbering" w:customStyle="1" w:styleId="Bezlisty2442">
    <w:name w:val="Bez listy2442"/>
    <w:next w:val="Bezlisty"/>
    <w:uiPriority w:val="99"/>
    <w:semiHidden/>
    <w:unhideWhenUsed/>
    <w:rsid w:val="00D1089E"/>
  </w:style>
  <w:style w:type="table" w:customStyle="1" w:styleId="Tabela-Siatka5442">
    <w:name w:val="Tabela - Siatka5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442">
    <w:name w:val="Tabela - Siatka1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42">
    <w:name w:val="Tabela - Siatka2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442">
    <w:name w:val="Tabela - Siatka3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442">
    <w:name w:val="Tabela - Siatka41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42">
    <w:name w:val="Bez listy3442"/>
    <w:next w:val="Bezlisty"/>
    <w:uiPriority w:val="99"/>
    <w:semiHidden/>
    <w:unhideWhenUsed/>
    <w:rsid w:val="00D1089E"/>
  </w:style>
  <w:style w:type="table" w:customStyle="1" w:styleId="Tabela-Siatka6442">
    <w:name w:val="Tabela - Siatka64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442">
    <w:name w:val="Tabela - Siatka1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442">
    <w:name w:val="Tabela - Siatka2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442">
    <w:name w:val="Tabela - Siatka3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442">
    <w:name w:val="Tabela - Siatka424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42">
    <w:name w:val="Bez listy4242"/>
    <w:next w:val="Bezlisty"/>
    <w:uiPriority w:val="99"/>
    <w:semiHidden/>
    <w:unhideWhenUsed/>
    <w:rsid w:val="00D1089E"/>
  </w:style>
  <w:style w:type="numbering" w:customStyle="1" w:styleId="Bezlisty842">
    <w:name w:val="Bez listy842"/>
    <w:next w:val="Bezlisty"/>
    <w:uiPriority w:val="99"/>
    <w:semiHidden/>
    <w:unhideWhenUsed/>
    <w:rsid w:val="00D1089E"/>
  </w:style>
  <w:style w:type="table" w:customStyle="1" w:styleId="Tabela-Siatka1742">
    <w:name w:val="Tabela - Siatka17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42">
    <w:name w:val="Tabela - Siatka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42">
    <w:name w:val="Tabela - Siatka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42">
    <w:name w:val="Tabela - Siatka3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42">
    <w:name w:val="Tabela - Siatka4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42">
    <w:name w:val="Bez listy1542"/>
    <w:next w:val="Bezlisty"/>
    <w:uiPriority w:val="99"/>
    <w:semiHidden/>
    <w:unhideWhenUsed/>
    <w:rsid w:val="00D1089E"/>
  </w:style>
  <w:style w:type="numbering" w:customStyle="1" w:styleId="Bezlisty2542">
    <w:name w:val="Bez listy2542"/>
    <w:next w:val="Bezlisty"/>
    <w:uiPriority w:val="99"/>
    <w:semiHidden/>
    <w:unhideWhenUsed/>
    <w:rsid w:val="00D1089E"/>
  </w:style>
  <w:style w:type="table" w:customStyle="1" w:styleId="Tabela-Siatka5542">
    <w:name w:val="Tabela - Siatka5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542">
    <w:name w:val="Tabela - Siatka1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42">
    <w:name w:val="Tabela - Siatka2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542">
    <w:name w:val="Tabela - Siatka3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542">
    <w:name w:val="Tabela - Siatka41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42">
    <w:name w:val="Bez listy3542"/>
    <w:next w:val="Bezlisty"/>
    <w:uiPriority w:val="99"/>
    <w:semiHidden/>
    <w:unhideWhenUsed/>
    <w:rsid w:val="00D1089E"/>
  </w:style>
  <w:style w:type="table" w:customStyle="1" w:styleId="Tabela-Siatka6542">
    <w:name w:val="Tabela - Siatka65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542">
    <w:name w:val="Tabela - Siatka1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542">
    <w:name w:val="Tabela - Siatka2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542">
    <w:name w:val="Tabela - Siatka3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542">
    <w:name w:val="Tabela - Siatka425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42">
    <w:name w:val="Bez listy4342"/>
    <w:next w:val="Bezlisty"/>
    <w:uiPriority w:val="99"/>
    <w:semiHidden/>
    <w:unhideWhenUsed/>
    <w:rsid w:val="00D1089E"/>
  </w:style>
  <w:style w:type="numbering" w:customStyle="1" w:styleId="Bezlisty942">
    <w:name w:val="Bez listy942"/>
    <w:next w:val="Bezlisty"/>
    <w:uiPriority w:val="99"/>
    <w:semiHidden/>
    <w:unhideWhenUsed/>
    <w:rsid w:val="00D1089E"/>
  </w:style>
  <w:style w:type="table" w:customStyle="1" w:styleId="Tabela-Siatka1942">
    <w:name w:val="Tabela - Siatka19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042">
    <w:name w:val="Tabela - Siatka110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42">
    <w:name w:val="Tabela - Siatka2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42">
    <w:name w:val="Tabela - Siatka3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2">
    <w:name w:val="Tabela - Siatka4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42">
    <w:name w:val="Bez listy1642"/>
    <w:next w:val="Bezlisty"/>
    <w:uiPriority w:val="99"/>
    <w:semiHidden/>
    <w:unhideWhenUsed/>
    <w:rsid w:val="00D1089E"/>
  </w:style>
  <w:style w:type="numbering" w:customStyle="1" w:styleId="Bezlisty2642">
    <w:name w:val="Bez listy2642"/>
    <w:next w:val="Bezlisty"/>
    <w:uiPriority w:val="99"/>
    <w:semiHidden/>
    <w:unhideWhenUsed/>
    <w:rsid w:val="00D1089E"/>
  </w:style>
  <w:style w:type="table" w:customStyle="1" w:styleId="Tabela-Siatka5642">
    <w:name w:val="Tabela - Siatka5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642">
    <w:name w:val="Tabela - Siatka1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42">
    <w:name w:val="Tabela - Siatka2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642">
    <w:name w:val="Tabela - Siatka3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642">
    <w:name w:val="Tabela - Siatka41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642">
    <w:name w:val="Bez listy3642"/>
    <w:next w:val="Bezlisty"/>
    <w:uiPriority w:val="99"/>
    <w:semiHidden/>
    <w:unhideWhenUsed/>
    <w:rsid w:val="00D1089E"/>
  </w:style>
  <w:style w:type="table" w:customStyle="1" w:styleId="Tabela-Siatka6642">
    <w:name w:val="Tabela - Siatka66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642">
    <w:name w:val="Tabela - Siatka1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642">
    <w:name w:val="Tabela - Siatka2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642">
    <w:name w:val="Tabela - Siatka3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642">
    <w:name w:val="Tabela - Siatka426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42">
    <w:name w:val="Bez listy1042"/>
    <w:next w:val="Bezlisty"/>
    <w:uiPriority w:val="99"/>
    <w:semiHidden/>
    <w:unhideWhenUsed/>
    <w:rsid w:val="00D1089E"/>
  </w:style>
  <w:style w:type="table" w:customStyle="1" w:styleId="Tabela-Siatka2042">
    <w:name w:val="Tabela - Siatka2042"/>
    <w:basedOn w:val="Standardowy"/>
    <w:next w:val="Tabela-Siatka"/>
    <w:uiPriority w:val="59"/>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742">
    <w:name w:val="Tabela - Siatka1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42">
    <w:name w:val="Tabela - Siatka2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42">
    <w:name w:val="Tabela - Siatka3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42">
    <w:name w:val="Tabela - Siatka49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42">
    <w:name w:val="Bez listy1742"/>
    <w:next w:val="Bezlisty"/>
    <w:uiPriority w:val="99"/>
    <w:semiHidden/>
    <w:unhideWhenUsed/>
    <w:rsid w:val="00D1089E"/>
  </w:style>
  <w:style w:type="numbering" w:customStyle="1" w:styleId="Bezlisty2742">
    <w:name w:val="Bez listy2742"/>
    <w:next w:val="Bezlisty"/>
    <w:uiPriority w:val="99"/>
    <w:semiHidden/>
    <w:unhideWhenUsed/>
    <w:rsid w:val="00D1089E"/>
  </w:style>
  <w:style w:type="table" w:customStyle="1" w:styleId="Tabela-Siatka5742">
    <w:name w:val="Tabela - Siatka5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842">
    <w:name w:val="Tabela - Siatka118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42">
    <w:name w:val="Tabela - Siatka2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742">
    <w:name w:val="Tabela - Siatka3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742">
    <w:name w:val="Tabela - Siatka41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742">
    <w:name w:val="Bez listy3742"/>
    <w:next w:val="Bezlisty"/>
    <w:uiPriority w:val="99"/>
    <w:semiHidden/>
    <w:unhideWhenUsed/>
    <w:rsid w:val="00D1089E"/>
  </w:style>
  <w:style w:type="table" w:customStyle="1" w:styleId="Tabela-Siatka6742">
    <w:name w:val="Tabela - Siatka6742"/>
    <w:basedOn w:val="Standardowy"/>
    <w:next w:val="Tabela-Siatka"/>
    <w:rsid w:val="00D1089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742">
    <w:name w:val="Tabela - Siatka1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742">
    <w:name w:val="Tabela - Siatka2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742">
    <w:name w:val="Tabela - Siatka3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742">
    <w:name w:val="Tabela - Siatka42742"/>
    <w:basedOn w:val="Standardowy"/>
    <w:next w:val="Tabela-Siatka"/>
    <w:rsid w:val="00D108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42">
    <w:name w:val="Bez listy1842"/>
    <w:next w:val="Bezlisty"/>
    <w:uiPriority w:val="99"/>
    <w:semiHidden/>
    <w:unhideWhenUsed/>
    <w:rsid w:val="00D1089E"/>
  </w:style>
  <w:style w:type="numbering" w:customStyle="1" w:styleId="Bezlisty1942">
    <w:name w:val="Bez listy1942"/>
    <w:next w:val="Bezlisty"/>
    <w:uiPriority w:val="99"/>
    <w:semiHidden/>
    <w:unhideWhenUsed/>
    <w:rsid w:val="00D1089E"/>
  </w:style>
  <w:style w:type="numbering" w:customStyle="1" w:styleId="Bezlisty2042">
    <w:name w:val="Bez listy2042"/>
    <w:next w:val="Bezlisty"/>
    <w:uiPriority w:val="99"/>
    <w:semiHidden/>
    <w:unhideWhenUsed/>
    <w:rsid w:val="00D1089E"/>
  </w:style>
  <w:style w:type="numbering" w:customStyle="1" w:styleId="Bezlisty110112">
    <w:name w:val="Bez listy110112"/>
    <w:next w:val="Bezlisty"/>
    <w:uiPriority w:val="99"/>
    <w:semiHidden/>
    <w:unhideWhenUsed/>
    <w:rsid w:val="00D1089E"/>
  </w:style>
  <w:style w:type="numbering" w:customStyle="1" w:styleId="Bezlisty28112">
    <w:name w:val="Bez listy28112"/>
    <w:next w:val="Bezlisty"/>
    <w:uiPriority w:val="99"/>
    <w:semiHidden/>
    <w:unhideWhenUsed/>
    <w:rsid w:val="00D1089E"/>
  </w:style>
  <w:style w:type="numbering" w:customStyle="1" w:styleId="Bezlisty38112">
    <w:name w:val="Bez listy38112"/>
    <w:next w:val="Bezlisty"/>
    <w:uiPriority w:val="99"/>
    <w:semiHidden/>
    <w:unhideWhenUsed/>
    <w:rsid w:val="00D1089E"/>
  </w:style>
  <w:style w:type="numbering" w:customStyle="1" w:styleId="Bezlisty44112">
    <w:name w:val="Bez listy44112"/>
    <w:next w:val="Bezlisty"/>
    <w:uiPriority w:val="99"/>
    <w:semiHidden/>
    <w:unhideWhenUsed/>
    <w:rsid w:val="00D1089E"/>
  </w:style>
  <w:style w:type="numbering" w:customStyle="1" w:styleId="Bezlisty111113">
    <w:name w:val="Bez listy111113"/>
    <w:next w:val="Bezlisty"/>
    <w:uiPriority w:val="99"/>
    <w:semiHidden/>
    <w:unhideWhenUsed/>
    <w:rsid w:val="00D1089E"/>
  </w:style>
  <w:style w:type="numbering" w:customStyle="1" w:styleId="Bezlisty211112">
    <w:name w:val="Bez listy211112"/>
    <w:next w:val="Bezlisty"/>
    <w:uiPriority w:val="99"/>
    <w:semiHidden/>
    <w:unhideWhenUsed/>
    <w:rsid w:val="00D1089E"/>
  </w:style>
  <w:style w:type="numbering" w:customStyle="1" w:styleId="Bezlisty311112">
    <w:name w:val="Bez listy311112"/>
    <w:next w:val="Bezlisty"/>
    <w:uiPriority w:val="99"/>
    <w:semiHidden/>
    <w:unhideWhenUsed/>
    <w:rsid w:val="00D1089E"/>
  </w:style>
  <w:style w:type="numbering" w:customStyle="1" w:styleId="Bezlisty51112">
    <w:name w:val="Bez listy51112"/>
    <w:next w:val="Bezlisty"/>
    <w:uiPriority w:val="99"/>
    <w:semiHidden/>
    <w:unhideWhenUsed/>
    <w:rsid w:val="00D1089E"/>
  </w:style>
  <w:style w:type="numbering" w:customStyle="1" w:styleId="Bezlisty121112">
    <w:name w:val="Bez listy121112"/>
    <w:next w:val="Bezlisty"/>
    <w:uiPriority w:val="99"/>
    <w:semiHidden/>
    <w:unhideWhenUsed/>
    <w:rsid w:val="00D1089E"/>
  </w:style>
  <w:style w:type="numbering" w:customStyle="1" w:styleId="Bezlisty221112">
    <w:name w:val="Bez listy221112"/>
    <w:next w:val="Bezlisty"/>
    <w:uiPriority w:val="99"/>
    <w:semiHidden/>
    <w:unhideWhenUsed/>
    <w:rsid w:val="00D1089E"/>
  </w:style>
  <w:style w:type="numbering" w:customStyle="1" w:styleId="Bezlisty321112">
    <w:name w:val="Bez listy321112"/>
    <w:next w:val="Bezlisty"/>
    <w:uiPriority w:val="99"/>
    <w:semiHidden/>
    <w:unhideWhenUsed/>
    <w:rsid w:val="00D1089E"/>
  </w:style>
  <w:style w:type="numbering" w:customStyle="1" w:styleId="Bezlisty411112">
    <w:name w:val="Bez listy411112"/>
    <w:next w:val="Bezlisty"/>
    <w:uiPriority w:val="99"/>
    <w:semiHidden/>
    <w:unhideWhenUsed/>
    <w:rsid w:val="00D1089E"/>
  </w:style>
  <w:style w:type="numbering" w:customStyle="1" w:styleId="Bezlisty61112">
    <w:name w:val="Bez listy61112"/>
    <w:next w:val="Bezlisty"/>
    <w:uiPriority w:val="99"/>
    <w:semiHidden/>
    <w:unhideWhenUsed/>
    <w:rsid w:val="00D1089E"/>
  </w:style>
  <w:style w:type="numbering" w:customStyle="1" w:styleId="Bezlisty131112">
    <w:name w:val="Bez listy131112"/>
    <w:next w:val="Bezlisty"/>
    <w:uiPriority w:val="99"/>
    <w:semiHidden/>
    <w:unhideWhenUsed/>
    <w:rsid w:val="00D1089E"/>
  </w:style>
  <w:style w:type="numbering" w:customStyle="1" w:styleId="Bezlisty231112">
    <w:name w:val="Bez listy231112"/>
    <w:next w:val="Bezlisty"/>
    <w:uiPriority w:val="99"/>
    <w:semiHidden/>
    <w:unhideWhenUsed/>
    <w:rsid w:val="00D1089E"/>
  </w:style>
  <w:style w:type="numbering" w:customStyle="1" w:styleId="Bezlisty331112">
    <w:name w:val="Bez listy331112"/>
    <w:next w:val="Bezlisty"/>
    <w:uiPriority w:val="99"/>
    <w:semiHidden/>
    <w:unhideWhenUsed/>
    <w:rsid w:val="00D1089E"/>
  </w:style>
  <w:style w:type="numbering" w:customStyle="1" w:styleId="Bezlisty71112">
    <w:name w:val="Bez listy71112"/>
    <w:next w:val="Bezlisty"/>
    <w:uiPriority w:val="99"/>
    <w:semiHidden/>
    <w:unhideWhenUsed/>
    <w:rsid w:val="00D1089E"/>
  </w:style>
  <w:style w:type="numbering" w:customStyle="1" w:styleId="Bezlisty141112">
    <w:name w:val="Bez listy141112"/>
    <w:next w:val="Bezlisty"/>
    <w:uiPriority w:val="99"/>
    <w:semiHidden/>
    <w:unhideWhenUsed/>
    <w:rsid w:val="00D1089E"/>
  </w:style>
  <w:style w:type="numbering" w:customStyle="1" w:styleId="Bezlisty241112">
    <w:name w:val="Bez listy241112"/>
    <w:next w:val="Bezlisty"/>
    <w:uiPriority w:val="99"/>
    <w:semiHidden/>
    <w:unhideWhenUsed/>
    <w:rsid w:val="00D1089E"/>
  </w:style>
  <w:style w:type="numbering" w:customStyle="1" w:styleId="Bezlisty341112">
    <w:name w:val="Bez listy341112"/>
    <w:next w:val="Bezlisty"/>
    <w:uiPriority w:val="99"/>
    <w:semiHidden/>
    <w:unhideWhenUsed/>
    <w:rsid w:val="00D1089E"/>
  </w:style>
  <w:style w:type="numbering" w:customStyle="1" w:styleId="Bezlisty421112">
    <w:name w:val="Bez listy421112"/>
    <w:next w:val="Bezlisty"/>
    <w:uiPriority w:val="99"/>
    <w:semiHidden/>
    <w:unhideWhenUsed/>
    <w:rsid w:val="00D1089E"/>
  </w:style>
  <w:style w:type="numbering" w:customStyle="1" w:styleId="Bezlisty81112">
    <w:name w:val="Bez listy81112"/>
    <w:next w:val="Bezlisty"/>
    <w:uiPriority w:val="99"/>
    <w:semiHidden/>
    <w:unhideWhenUsed/>
    <w:rsid w:val="00D1089E"/>
  </w:style>
  <w:style w:type="numbering" w:customStyle="1" w:styleId="Bezlisty151112">
    <w:name w:val="Bez listy151112"/>
    <w:next w:val="Bezlisty"/>
    <w:uiPriority w:val="99"/>
    <w:semiHidden/>
    <w:unhideWhenUsed/>
    <w:rsid w:val="00D1089E"/>
  </w:style>
  <w:style w:type="numbering" w:customStyle="1" w:styleId="Bezlisty251112">
    <w:name w:val="Bez listy251112"/>
    <w:next w:val="Bezlisty"/>
    <w:uiPriority w:val="99"/>
    <w:semiHidden/>
    <w:unhideWhenUsed/>
    <w:rsid w:val="00D1089E"/>
  </w:style>
  <w:style w:type="numbering" w:customStyle="1" w:styleId="Bezlisty351112">
    <w:name w:val="Bez listy351112"/>
    <w:next w:val="Bezlisty"/>
    <w:uiPriority w:val="99"/>
    <w:semiHidden/>
    <w:unhideWhenUsed/>
    <w:rsid w:val="00D1089E"/>
  </w:style>
  <w:style w:type="numbering" w:customStyle="1" w:styleId="Bezlisty431112">
    <w:name w:val="Bez listy431112"/>
    <w:next w:val="Bezlisty"/>
    <w:uiPriority w:val="99"/>
    <w:semiHidden/>
    <w:unhideWhenUsed/>
    <w:rsid w:val="00D1089E"/>
  </w:style>
  <w:style w:type="numbering" w:customStyle="1" w:styleId="Bezlisty91112">
    <w:name w:val="Bez listy91112"/>
    <w:next w:val="Bezlisty"/>
    <w:uiPriority w:val="99"/>
    <w:semiHidden/>
    <w:unhideWhenUsed/>
    <w:rsid w:val="00D1089E"/>
  </w:style>
  <w:style w:type="numbering" w:customStyle="1" w:styleId="Bezlisty161112">
    <w:name w:val="Bez listy161112"/>
    <w:next w:val="Bezlisty"/>
    <w:uiPriority w:val="99"/>
    <w:semiHidden/>
    <w:unhideWhenUsed/>
    <w:rsid w:val="00D1089E"/>
  </w:style>
  <w:style w:type="numbering" w:customStyle="1" w:styleId="Bezlisty261112">
    <w:name w:val="Bez listy261112"/>
    <w:next w:val="Bezlisty"/>
    <w:uiPriority w:val="99"/>
    <w:semiHidden/>
    <w:unhideWhenUsed/>
    <w:rsid w:val="00D1089E"/>
  </w:style>
  <w:style w:type="numbering" w:customStyle="1" w:styleId="Bezlisty361112">
    <w:name w:val="Bez listy361112"/>
    <w:next w:val="Bezlisty"/>
    <w:uiPriority w:val="99"/>
    <w:semiHidden/>
    <w:unhideWhenUsed/>
    <w:rsid w:val="00D1089E"/>
  </w:style>
  <w:style w:type="numbering" w:customStyle="1" w:styleId="Bezlisty101112">
    <w:name w:val="Bez listy101112"/>
    <w:next w:val="Bezlisty"/>
    <w:uiPriority w:val="99"/>
    <w:semiHidden/>
    <w:unhideWhenUsed/>
    <w:rsid w:val="00D1089E"/>
  </w:style>
  <w:style w:type="numbering" w:customStyle="1" w:styleId="Bezlisty171112">
    <w:name w:val="Bez listy171112"/>
    <w:next w:val="Bezlisty"/>
    <w:uiPriority w:val="99"/>
    <w:semiHidden/>
    <w:unhideWhenUsed/>
    <w:rsid w:val="00D1089E"/>
  </w:style>
  <w:style w:type="numbering" w:customStyle="1" w:styleId="Bezlisty271112">
    <w:name w:val="Bez listy271112"/>
    <w:next w:val="Bezlisty"/>
    <w:uiPriority w:val="99"/>
    <w:semiHidden/>
    <w:unhideWhenUsed/>
    <w:rsid w:val="00D1089E"/>
  </w:style>
  <w:style w:type="numbering" w:customStyle="1" w:styleId="Bezlisty371112">
    <w:name w:val="Bez listy371112"/>
    <w:next w:val="Bezlisty"/>
    <w:uiPriority w:val="99"/>
    <w:semiHidden/>
    <w:unhideWhenUsed/>
    <w:rsid w:val="00D1089E"/>
  </w:style>
  <w:style w:type="numbering" w:customStyle="1" w:styleId="Bezlisty181112">
    <w:name w:val="Bez listy181112"/>
    <w:next w:val="Bezlisty"/>
    <w:uiPriority w:val="99"/>
    <w:semiHidden/>
    <w:unhideWhenUsed/>
    <w:rsid w:val="00D1089E"/>
  </w:style>
  <w:style w:type="numbering" w:customStyle="1" w:styleId="Bezlisty191112">
    <w:name w:val="Bez listy191112"/>
    <w:next w:val="Bezlisty"/>
    <w:uiPriority w:val="99"/>
    <w:semiHidden/>
    <w:unhideWhenUsed/>
    <w:rsid w:val="00D1089E"/>
  </w:style>
  <w:style w:type="numbering" w:customStyle="1" w:styleId="Bezlisty29112">
    <w:name w:val="Bez listy29112"/>
    <w:next w:val="Bezlisty"/>
    <w:uiPriority w:val="99"/>
    <w:semiHidden/>
    <w:unhideWhenUsed/>
    <w:rsid w:val="00D1089E"/>
  </w:style>
  <w:style w:type="numbering" w:customStyle="1" w:styleId="Bezlisty112112">
    <w:name w:val="Bez listy112112"/>
    <w:next w:val="Bezlisty"/>
    <w:uiPriority w:val="99"/>
    <w:semiHidden/>
    <w:unhideWhenUsed/>
    <w:rsid w:val="00D1089E"/>
  </w:style>
  <w:style w:type="numbering" w:customStyle="1" w:styleId="Bezlisty210112">
    <w:name w:val="Bez listy210112"/>
    <w:next w:val="Bezlisty"/>
    <w:uiPriority w:val="99"/>
    <w:semiHidden/>
    <w:unhideWhenUsed/>
    <w:rsid w:val="00D1089E"/>
  </w:style>
  <w:style w:type="numbering" w:customStyle="1" w:styleId="Bezlisty39112">
    <w:name w:val="Bez listy39112"/>
    <w:next w:val="Bezlisty"/>
    <w:uiPriority w:val="99"/>
    <w:semiHidden/>
    <w:unhideWhenUsed/>
    <w:rsid w:val="00D1089E"/>
  </w:style>
  <w:style w:type="numbering" w:customStyle="1" w:styleId="Bezlisty45112">
    <w:name w:val="Bez listy45112"/>
    <w:next w:val="Bezlisty"/>
    <w:uiPriority w:val="99"/>
    <w:semiHidden/>
    <w:unhideWhenUsed/>
    <w:rsid w:val="00D1089E"/>
  </w:style>
  <w:style w:type="numbering" w:customStyle="1" w:styleId="Bezlisty113112">
    <w:name w:val="Bez listy113112"/>
    <w:next w:val="Bezlisty"/>
    <w:uiPriority w:val="99"/>
    <w:semiHidden/>
    <w:unhideWhenUsed/>
    <w:rsid w:val="00D1089E"/>
  </w:style>
  <w:style w:type="numbering" w:customStyle="1" w:styleId="Bezlisty212112">
    <w:name w:val="Bez listy212112"/>
    <w:next w:val="Bezlisty"/>
    <w:uiPriority w:val="99"/>
    <w:semiHidden/>
    <w:unhideWhenUsed/>
    <w:rsid w:val="00D1089E"/>
  </w:style>
  <w:style w:type="numbering" w:customStyle="1" w:styleId="Bezlisty312112">
    <w:name w:val="Bez listy312112"/>
    <w:next w:val="Bezlisty"/>
    <w:uiPriority w:val="99"/>
    <w:semiHidden/>
    <w:unhideWhenUsed/>
    <w:rsid w:val="00D1089E"/>
  </w:style>
  <w:style w:type="numbering" w:customStyle="1" w:styleId="Bezlisty52112">
    <w:name w:val="Bez listy52112"/>
    <w:next w:val="Bezlisty"/>
    <w:uiPriority w:val="99"/>
    <w:semiHidden/>
    <w:unhideWhenUsed/>
    <w:rsid w:val="00D1089E"/>
  </w:style>
  <w:style w:type="numbering" w:customStyle="1" w:styleId="Bezlisty122112">
    <w:name w:val="Bez listy122112"/>
    <w:next w:val="Bezlisty"/>
    <w:uiPriority w:val="99"/>
    <w:semiHidden/>
    <w:unhideWhenUsed/>
    <w:rsid w:val="00D1089E"/>
  </w:style>
  <w:style w:type="numbering" w:customStyle="1" w:styleId="Bezlisty222112">
    <w:name w:val="Bez listy222112"/>
    <w:next w:val="Bezlisty"/>
    <w:uiPriority w:val="99"/>
    <w:semiHidden/>
    <w:unhideWhenUsed/>
    <w:rsid w:val="00D1089E"/>
  </w:style>
  <w:style w:type="numbering" w:customStyle="1" w:styleId="Bezlisty322112">
    <w:name w:val="Bez listy322112"/>
    <w:next w:val="Bezlisty"/>
    <w:uiPriority w:val="99"/>
    <w:semiHidden/>
    <w:unhideWhenUsed/>
    <w:rsid w:val="00D1089E"/>
  </w:style>
  <w:style w:type="numbering" w:customStyle="1" w:styleId="Bezlisty412112">
    <w:name w:val="Bez listy412112"/>
    <w:next w:val="Bezlisty"/>
    <w:uiPriority w:val="99"/>
    <w:semiHidden/>
    <w:unhideWhenUsed/>
    <w:rsid w:val="00D1089E"/>
  </w:style>
  <w:style w:type="numbering" w:customStyle="1" w:styleId="Bezlisty62112">
    <w:name w:val="Bez listy62112"/>
    <w:next w:val="Bezlisty"/>
    <w:uiPriority w:val="99"/>
    <w:semiHidden/>
    <w:unhideWhenUsed/>
    <w:rsid w:val="00D1089E"/>
  </w:style>
  <w:style w:type="numbering" w:customStyle="1" w:styleId="Bezlisty132112">
    <w:name w:val="Bez listy132112"/>
    <w:next w:val="Bezlisty"/>
    <w:uiPriority w:val="99"/>
    <w:semiHidden/>
    <w:unhideWhenUsed/>
    <w:rsid w:val="00D1089E"/>
  </w:style>
  <w:style w:type="numbering" w:customStyle="1" w:styleId="Bezlisty232112">
    <w:name w:val="Bez listy232112"/>
    <w:next w:val="Bezlisty"/>
    <w:uiPriority w:val="99"/>
    <w:semiHidden/>
    <w:unhideWhenUsed/>
    <w:rsid w:val="00D1089E"/>
  </w:style>
  <w:style w:type="numbering" w:customStyle="1" w:styleId="Bezlisty332112">
    <w:name w:val="Bez listy332112"/>
    <w:next w:val="Bezlisty"/>
    <w:uiPriority w:val="99"/>
    <w:semiHidden/>
    <w:unhideWhenUsed/>
    <w:rsid w:val="00D1089E"/>
  </w:style>
  <w:style w:type="numbering" w:customStyle="1" w:styleId="Bezlisty72112">
    <w:name w:val="Bez listy72112"/>
    <w:next w:val="Bezlisty"/>
    <w:uiPriority w:val="99"/>
    <w:semiHidden/>
    <w:unhideWhenUsed/>
    <w:rsid w:val="00D1089E"/>
  </w:style>
  <w:style w:type="numbering" w:customStyle="1" w:styleId="Bezlisty142112">
    <w:name w:val="Bez listy142112"/>
    <w:next w:val="Bezlisty"/>
    <w:uiPriority w:val="99"/>
    <w:semiHidden/>
    <w:unhideWhenUsed/>
    <w:rsid w:val="00D1089E"/>
  </w:style>
  <w:style w:type="numbering" w:customStyle="1" w:styleId="Bezlisty242112">
    <w:name w:val="Bez listy242112"/>
    <w:next w:val="Bezlisty"/>
    <w:uiPriority w:val="99"/>
    <w:semiHidden/>
    <w:unhideWhenUsed/>
    <w:rsid w:val="00D1089E"/>
  </w:style>
  <w:style w:type="numbering" w:customStyle="1" w:styleId="Bezlisty342112">
    <w:name w:val="Bez listy342112"/>
    <w:next w:val="Bezlisty"/>
    <w:uiPriority w:val="99"/>
    <w:semiHidden/>
    <w:unhideWhenUsed/>
    <w:rsid w:val="00D1089E"/>
  </w:style>
  <w:style w:type="numbering" w:customStyle="1" w:styleId="Bezlisty422112">
    <w:name w:val="Bez listy422112"/>
    <w:next w:val="Bezlisty"/>
    <w:uiPriority w:val="99"/>
    <w:semiHidden/>
    <w:unhideWhenUsed/>
    <w:rsid w:val="00D1089E"/>
  </w:style>
  <w:style w:type="numbering" w:customStyle="1" w:styleId="Bezlisty82112">
    <w:name w:val="Bez listy82112"/>
    <w:next w:val="Bezlisty"/>
    <w:uiPriority w:val="99"/>
    <w:semiHidden/>
    <w:unhideWhenUsed/>
    <w:rsid w:val="00D1089E"/>
  </w:style>
  <w:style w:type="numbering" w:customStyle="1" w:styleId="Bezlisty152112">
    <w:name w:val="Bez listy152112"/>
    <w:next w:val="Bezlisty"/>
    <w:uiPriority w:val="99"/>
    <w:semiHidden/>
    <w:unhideWhenUsed/>
    <w:rsid w:val="00D1089E"/>
  </w:style>
  <w:style w:type="numbering" w:customStyle="1" w:styleId="Bezlisty252112">
    <w:name w:val="Bez listy252112"/>
    <w:next w:val="Bezlisty"/>
    <w:uiPriority w:val="99"/>
    <w:semiHidden/>
    <w:unhideWhenUsed/>
    <w:rsid w:val="00D1089E"/>
  </w:style>
  <w:style w:type="numbering" w:customStyle="1" w:styleId="Bezlisty352112">
    <w:name w:val="Bez listy352112"/>
    <w:next w:val="Bezlisty"/>
    <w:uiPriority w:val="99"/>
    <w:semiHidden/>
    <w:unhideWhenUsed/>
    <w:rsid w:val="00D1089E"/>
  </w:style>
  <w:style w:type="numbering" w:customStyle="1" w:styleId="Bezlisty432112">
    <w:name w:val="Bez listy432112"/>
    <w:next w:val="Bezlisty"/>
    <w:uiPriority w:val="99"/>
    <w:semiHidden/>
    <w:unhideWhenUsed/>
    <w:rsid w:val="00D1089E"/>
  </w:style>
  <w:style w:type="numbering" w:customStyle="1" w:styleId="Bezlisty92112">
    <w:name w:val="Bez listy92112"/>
    <w:next w:val="Bezlisty"/>
    <w:uiPriority w:val="99"/>
    <w:semiHidden/>
    <w:unhideWhenUsed/>
    <w:rsid w:val="00D1089E"/>
  </w:style>
  <w:style w:type="numbering" w:customStyle="1" w:styleId="Bezlisty162112">
    <w:name w:val="Bez listy162112"/>
    <w:next w:val="Bezlisty"/>
    <w:uiPriority w:val="99"/>
    <w:semiHidden/>
    <w:unhideWhenUsed/>
    <w:rsid w:val="00D1089E"/>
  </w:style>
  <w:style w:type="numbering" w:customStyle="1" w:styleId="Bezlisty262112">
    <w:name w:val="Bez listy262112"/>
    <w:next w:val="Bezlisty"/>
    <w:uiPriority w:val="99"/>
    <w:semiHidden/>
    <w:unhideWhenUsed/>
    <w:rsid w:val="00D1089E"/>
  </w:style>
  <w:style w:type="numbering" w:customStyle="1" w:styleId="Bezlisty362112">
    <w:name w:val="Bez listy362112"/>
    <w:next w:val="Bezlisty"/>
    <w:uiPriority w:val="99"/>
    <w:semiHidden/>
    <w:unhideWhenUsed/>
    <w:rsid w:val="00D1089E"/>
  </w:style>
  <w:style w:type="numbering" w:customStyle="1" w:styleId="Bezlisty102112">
    <w:name w:val="Bez listy102112"/>
    <w:next w:val="Bezlisty"/>
    <w:uiPriority w:val="99"/>
    <w:semiHidden/>
    <w:unhideWhenUsed/>
    <w:rsid w:val="00D1089E"/>
  </w:style>
  <w:style w:type="numbering" w:customStyle="1" w:styleId="Bezlisty172112">
    <w:name w:val="Bez listy172112"/>
    <w:next w:val="Bezlisty"/>
    <w:uiPriority w:val="99"/>
    <w:semiHidden/>
    <w:unhideWhenUsed/>
    <w:rsid w:val="00D1089E"/>
  </w:style>
  <w:style w:type="numbering" w:customStyle="1" w:styleId="Bezlisty272112">
    <w:name w:val="Bez listy272112"/>
    <w:next w:val="Bezlisty"/>
    <w:uiPriority w:val="99"/>
    <w:semiHidden/>
    <w:unhideWhenUsed/>
    <w:rsid w:val="00D1089E"/>
  </w:style>
  <w:style w:type="numbering" w:customStyle="1" w:styleId="Bezlisty372112">
    <w:name w:val="Bez listy372112"/>
    <w:next w:val="Bezlisty"/>
    <w:uiPriority w:val="99"/>
    <w:semiHidden/>
    <w:unhideWhenUsed/>
    <w:rsid w:val="00D1089E"/>
  </w:style>
  <w:style w:type="numbering" w:customStyle="1" w:styleId="Bezlisty182112">
    <w:name w:val="Bez listy182112"/>
    <w:next w:val="Bezlisty"/>
    <w:uiPriority w:val="99"/>
    <w:semiHidden/>
    <w:unhideWhenUsed/>
    <w:rsid w:val="00D1089E"/>
  </w:style>
  <w:style w:type="numbering" w:customStyle="1" w:styleId="Bezlisty192112">
    <w:name w:val="Bez listy192112"/>
    <w:next w:val="Bezlisty"/>
    <w:uiPriority w:val="99"/>
    <w:semiHidden/>
    <w:unhideWhenUsed/>
    <w:rsid w:val="00D1089E"/>
  </w:style>
  <w:style w:type="numbering" w:customStyle="1" w:styleId="Styl18">
    <w:name w:val="Styl18"/>
    <w:rsid w:val="00365E45"/>
  </w:style>
  <w:style w:type="numbering" w:customStyle="1" w:styleId="Styl115">
    <w:name w:val="Styl115"/>
    <w:rsid w:val="00365E45"/>
  </w:style>
  <w:style w:type="numbering" w:customStyle="1" w:styleId="Styl144">
    <w:name w:val="Styl144"/>
    <w:rsid w:val="00365E45"/>
  </w:style>
  <w:style w:type="paragraph" w:customStyle="1" w:styleId="WW-Tabela">
    <w:name w:val="WW-Tabela"/>
    <w:next w:val="Normalny"/>
    <w:rsid w:val="008D4035"/>
    <w:pPr>
      <w:suppressAutoHyphens/>
      <w:autoSpaceDE w:val="0"/>
      <w:spacing w:after="0" w:line="240" w:lineRule="auto"/>
    </w:pPr>
    <w:rPr>
      <w:rFonts w:ascii="Calibri" w:eastAsia="Times New Roman" w:hAnsi="Calibri" w:cs="Times New Roman"/>
      <w:sz w:val="20"/>
      <w:szCs w:val="20"/>
      <w:lang w:eastAsia="ar-SA"/>
    </w:rPr>
  </w:style>
  <w:style w:type="numbering" w:customStyle="1" w:styleId="Styl1431">
    <w:name w:val="Styl1431"/>
    <w:rsid w:val="002E2C29"/>
    <w:pPr>
      <w:numPr>
        <w:numId w:val="201"/>
      </w:numPr>
    </w:pPr>
  </w:style>
  <w:style w:type="paragraph" w:customStyle="1" w:styleId="Standard">
    <w:name w:val="Standard"/>
    <w:rsid w:val="00BA4CB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treci3">
    <w:name w:val="Tekst treści (3)_"/>
    <w:link w:val="Teksttreci30"/>
    <w:rsid w:val="00BA4CB3"/>
    <w:rPr>
      <w:rFonts w:ascii="Arial" w:eastAsia="Arial" w:hAnsi="Arial" w:cs="Arial"/>
      <w:sz w:val="21"/>
      <w:szCs w:val="21"/>
      <w:shd w:val="clear" w:color="auto" w:fill="FFFFFF"/>
    </w:rPr>
  </w:style>
  <w:style w:type="paragraph" w:customStyle="1" w:styleId="Teksttreci30">
    <w:name w:val="Tekst treści (3)"/>
    <w:basedOn w:val="Normalny"/>
    <w:link w:val="Teksttreci3"/>
    <w:rsid w:val="00BA4CB3"/>
    <w:pPr>
      <w:shd w:val="clear" w:color="auto" w:fill="FFFFFF"/>
      <w:spacing w:before="1020" w:after="180" w:line="0" w:lineRule="atLeast"/>
      <w:ind w:hanging="280"/>
    </w:pPr>
    <w:rPr>
      <w:rFonts w:ascii="Arial" w:eastAsia="Arial" w:hAnsi="Arial" w:cs="Arial"/>
      <w:sz w:val="21"/>
      <w:szCs w:val="21"/>
    </w:rPr>
  </w:style>
  <w:style w:type="numbering" w:customStyle="1" w:styleId="Styl161">
    <w:name w:val="Styl161"/>
    <w:rsid w:val="004F3550"/>
    <w:pPr>
      <w:numPr>
        <w:numId w:val="373"/>
      </w:numPr>
    </w:pPr>
  </w:style>
  <w:style w:type="numbering" w:customStyle="1" w:styleId="Styl1141">
    <w:name w:val="Styl1141"/>
    <w:rsid w:val="004F3550"/>
    <w:pPr>
      <w:numPr>
        <w:numId w:val="372"/>
      </w:numPr>
    </w:pPr>
  </w:style>
  <w:style w:type="character" w:customStyle="1" w:styleId="Nierozpoznanawzmianka1">
    <w:name w:val="Nierozpoznana wzmianka1"/>
    <w:uiPriority w:val="99"/>
    <w:semiHidden/>
    <w:unhideWhenUsed/>
    <w:rsid w:val="004F3550"/>
    <w:rPr>
      <w:color w:val="808080"/>
      <w:shd w:val="clear" w:color="auto" w:fill="E6E6E6"/>
    </w:rPr>
  </w:style>
  <w:style w:type="numbering" w:customStyle="1" w:styleId="Bezlisty57">
    <w:name w:val="Bez listy57"/>
    <w:next w:val="Bezlisty"/>
    <w:uiPriority w:val="99"/>
    <w:semiHidden/>
    <w:unhideWhenUsed/>
    <w:rsid w:val="004F3550"/>
  </w:style>
  <w:style w:type="numbering" w:customStyle="1" w:styleId="Styl1611">
    <w:name w:val="Styl1611"/>
    <w:rsid w:val="004F3550"/>
    <w:pPr>
      <w:numPr>
        <w:numId w:val="7"/>
      </w:numPr>
    </w:pPr>
  </w:style>
  <w:style w:type="numbering" w:customStyle="1" w:styleId="Styl11411">
    <w:name w:val="Styl11411"/>
    <w:rsid w:val="004F3550"/>
    <w:pPr>
      <w:numPr>
        <w:numId w:val="6"/>
      </w:numPr>
    </w:pPr>
  </w:style>
  <w:style w:type="numbering" w:customStyle="1" w:styleId="Styl14311">
    <w:name w:val="Styl14311"/>
    <w:rsid w:val="004F3550"/>
    <w:pPr>
      <w:numPr>
        <w:numId w:val="394"/>
      </w:numPr>
    </w:pPr>
  </w:style>
  <w:style w:type="numbering" w:customStyle="1" w:styleId="Styl143111">
    <w:name w:val="Styl143111"/>
    <w:rsid w:val="004F3550"/>
    <w:pPr>
      <w:numPr>
        <w:numId w:val="38"/>
      </w:numPr>
    </w:pPr>
  </w:style>
  <w:style w:type="numbering" w:customStyle="1" w:styleId="Styl19">
    <w:name w:val="Styl19"/>
    <w:rsid w:val="004F3550"/>
    <w:pPr>
      <w:numPr>
        <w:numId w:val="407"/>
      </w:numPr>
    </w:pPr>
  </w:style>
  <w:style w:type="numbering" w:customStyle="1" w:styleId="Bezlisty127">
    <w:name w:val="Bez listy127"/>
    <w:next w:val="Bezlisty"/>
    <w:uiPriority w:val="99"/>
    <w:semiHidden/>
    <w:unhideWhenUsed/>
    <w:rsid w:val="004F3550"/>
  </w:style>
  <w:style w:type="numbering" w:customStyle="1" w:styleId="Bezlisty220">
    <w:name w:val="Bez listy220"/>
    <w:next w:val="Bezlisty"/>
    <w:uiPriority w:val="99"/>
    <w:semiHidden/>
    <w:unhideWhenUsed/>
    <w:rsid w:val="004F3550"/>
  </w:style>
  <w:style w:type="numbering" w:customStyle="1" w:styleId="Bezlisty320">
    <w:name w:val="Bez listy320"/>
    <w:next w:val="Bezlisty"/>
    <w:uiPriority w:val="99"/>
    <w:semiHidden/>
    <w:unhideWhenUsed/>
    <w:rsid w:val="004F3550"/>
  </w:style>
  <w:style w:type="numbering" w:customStyle="1" w:styleId="Bezlisty418">
    <w:name w:val="Bez listy418"/>
    <w:next w:val="Bezlisty"/>
    <w:uiPriority w:val="99"/>
    <w:semiHidden/>
    <w:unhideWhenUsed/>
    <w:rsid w:val="004F3550"/>
  </w:style>
  <w:style w:type="numbering" w:customStyle="1" w:styleId="Bezlisty1114">
    <w:name w:val="Bez listy1114"/>
    <w:next w:val="Bezlisty"/>
    <w:uiPriority w:val="99"/>
    <w:semiHidden/>
    <w:unhideWhenUsed/>
    <w:rsid w:val="004F3550"/>
  </w:style>
  <w:style w:type="numbering" w:customStyle="1" w:styleId="Bezlisty2114">
    <w:name w:val="Bez listy2114"/>
    <w:next w:val="Bezlisty"/>
    <w:uiPriority w:val="99"/>
    <w:semiHidden/>
    <w:unhideWhenUsed/>
    <w:rsid w:val="004F3550"/>
  </w:style>
  <w:style w:type="numbering" w:customStyle="1" w:styleId="Bezlisty3110">
    <w:name w:val="Bez listy3110"/>
    <w:next w:val="Bezlisty"/>
    <w:uiPriority w:val="99"/>
    <w:semiHidden/>
    <w:unhideWhenUsed/>
    <w:rsid w:val="004F3550"/>
  </w:style>
  <w:style w:type="numbering" w:customStyle="1" w:styleId="Bezlisty58">
    <w:name w:val="Bez listy58"/>
    <w:next w:val="Bezlisty"/>
    <w:uiPriority w:val="99"/>
    <w:semiHidden/>
    <w:unhideWhenUsed/>
    <w:rsid w:val="004F3550"/>
  </w:style>
  <w:style w:type="numbering" w:customStyle="1" w:styleId="Bezlisty128">
    <w:name w:val="Bez listy128"/>
    <w:next w:val="Bezlisty"/>
    <w:uiPriority w:val="99"/>
    <w:semiHidden/>
    <w:unhideWhenUsed/>
    <w:rsid w:val="004F3550"/>
  </w:style>
  <w:style w:type="numbering" w:customStyle="1" w:styleId="Bezlisty227">
    <w:name w:val="Bez listy227"/>
    <w:next w:val="Bezlisty"/>
    <w:uiPriority w:val="99"/>
    <w:semiHidden/>
    <w:unhideWhenUsed/>
    <w:rsid w:val="004F3550"/>
  </w:style>
  <w:style w:type="numbering" w:customStyle="1" w:styleId="Bezlisty327">
    <w:name w:val="Bez listy327"/>
    <w:next w:val="Bezlisty"/>
    <w:uiPriority w:val="99"/>
    <w:semiHidden/>
    <w:unhideWhenUsed/>
    <w:rsid w:val="004F3550"/>
  </w:style>
  <w:style w:type="numbering" w:customStyle="1" w:styleId="Bezlisty419">
    <w:name w:val="Bez listy419"/>
    <w:next w:val="Bezlisty"/>
    <w:uiPriority w:val="99"/>
    <w:semiHidden/>
    <w:unhideWhenUsed/>
    <w:rsid w:val="004F3550"/>
  </w:style>
  <w:style w:type="numbering" w:customStyle="1" w:styleId="Bezlisty67">
    <w:name w:val="Bez listy67"/>
    <w:next w:val="Bezlisty"/>
    <w:uiPriority w:val="99"/>
    <w:semiHidden/>
    <w:unhideWhenUsed/>
    <w:rsid w:val="004F3550"/>
  </w:style>
  <w:style w:type="numbering" w:customStyle="1" w:styleId="Bezlisty137">
    <w:name w:val="Bez listy137"/>
    <w:next w:val="Bezlisty"/>
    <w:uiPriority w:val="99"/>
    <w:semiHidden/>
    <w:unhideWhenUsed/>
    <w:rsid w:val="004F3550"/>
  </w:style>
  <w:style w:type="numbering" w:customStyle="1" w:styleId="Bezlisty237">
    <w:name w:val="Bez listy237"/>
    <w:next w:val="Bezlisty"/>
    <w:uiPriority w:val="99"/>
    <w:semiHidden/>
    <w:unhideWhenUsed/>
    <w:rsid w:val="004F3550"/>
  </w:style>
  <w:style w:type="numbering" w:customStyle="1" w:styleId="Bezlisty337">
    <w:name w:val="Bez listy337"/>
    <w:next w:val="Bezlisty"/>
    <w:uiPriority w:val="99"/>
    <w:semiHidden/>
    <w:unhideWhenUsed/>
    <w:rsid w:val="004F3550"/>
  </w:style>
  <w:style w:type="numbering" w:customStyle="1" w:styleId="Bezlisty77">
    <w:name w:val="Bez listy77"/>
    <w:next w:val="Bezlisty"/>
    <w:uiPriority w:val="99"/>
    <w:semiHidden/>
    <w:unhideWhenUsed/>
    <w:rsid w:val="004F3550"/>
  </w:style>
  <w:style w:type="numbering" w:customStyle="1" w:styleId="Bezlisty147">
    <w:name w:val="Bez listy147"/>
    <w:next w:val="Bezlisty"/>
    <w:uiPriority w:val="99"/>
    <w:semiHidden/>
    <w:unhideWhenUsed/>
    <w:rsid w:val="004F3550"/>
  </w:style>
  <w:style w:type="numbering" w:customStyle="1" w:styleId="Bezlisty247">
    <w:name w:val="Bez listy247"/>
    <w:next w:val="Bezlisty"/>
    <w:uiPriority w:val="99"/>
    <w:semiHidden/>
    <w:unhideWhenUsed/>
    <w:rsid w:val="004F3550"/>
  </w:style>
  <w:style w:type="numbering" w:customStyle="1" w:styleId="Bezlisty347">
    <w:name w:val="Bez listy347"/>
    <w:next w:val="Bezlisty"/>
    <w:uiPriority w:val="99"/>
    <w:semiHidden/>
    <w:unhideWhenUsed/>
    <w:rsid w:val="004F3550"/>
  </w:style>
  <w:style w:type="numbering" w:customStyle="1" w:styleId="Bezlisty427">
    <w:name w:val="Bez listy427"/>
    <w:next w:val="Bezlisty"/>
    <w:uiPriority w:val="99"/>
    <w:semiHidden/>
    <w:unhideWhenUsed/>
    <w:rsid w:val="004F3550"/>
  </w:style>
  <w:style w:type="numbering" w:customStyle="1" w:styleId="Bezlisty87">
    <w:name w:val="Bez listy87"/>
    <w:next w:val="Bezlisty"/>
    <w:uiPriority w:val="99"/>
    <w:semiHidden/>
    <w:unhideWhenUsed/>
    <w:rsid w:val="004F3550"/>
  </w:style>
  <w:style w:type="numbering" w:customStyle="1" w:styleId="Bezlisty157">
    <w:name w:val="Bez listy157"/>
    <w:next w:val="Bezlisty"/>
    <w:uiPriority w:val="99"/>
    <w:semiHidden/>
    <w:unhideWhenUsed/>
    <w:rsid w:val="004F3550"/>
  </w:style>
  <w:style w:type="numbering" w:customStyle="1" w:styleId="Bezlisty257">
    <w:name w:val="Bez listy257"/>
    <w:next w:val="Bezlisty"/>
    <w:uiPriority w:val="99"/>
    <w:semiHidden/>
    <w:unhideWhenUsed/>
    <w:rsid w:val="004F3550"/>
  </w:style>
  <w:style w:type="numbering" w:customStyle="1" w:styleId="Bezlisty357">
    <w:name w:val="Bez listy357"/>
    <w:next w:val="Bezlisty"/>
    <w:uiPriority w:val="99"/>
    <w:semiHidden/>
    <w:unhideWhenUsed/>
    <w:rsid w:val="004F3550"/>
  </w:style>
  <w:style w:type="numbering" w:customStyle="1" w:styleId="Bezlisty437">
    <w:name w:val="Bez listy437"/>
    <w:next w:val="Bezlisty"/>
    <w:uiPriority w:val="99"/>
    <w:semiHidden/>
    <w:unhideWhenUsed/>
    <w:rsid w:val="004F3550"/>
  </w:style>
  <w:style w:type="numbering" w:customStyle="1" w:styleId="Bezlisty97">
    <w:name w:val="Bez listy97"/>
    <w:next w:val="Bezlisty"/>
    <w:uiPriority w:val="99"/>
    <w:semiHidden/>
    <w:unhideWhenUsed/>
    <w:rsid w:val="004F3550"/>
  </w:style>
  <w:style w:type="numbering" w:customStyle="1" w:styleId="Bezlisty167">
    <w:name w:val="Bez listy167"/>
    <w:next w:val="Bezlisty"/>
    <w:uiPriority w:val="99"/>
    <w:semiHidden/>
    <w:unhideWhenUsed/>
    <w:rsid w:val="004F3550"/>
  </w:style>
  <w:style w:type="numbering" w:customStyle="1" w:styleId="Bezlisty267">
    <w:name w:val="Bez listy267"/>
    <w:next w:val="Bezlisty"/>
    <w:uiPriority w:val="99"/>
    <w:semiHidden/>
    <w:unhideWhenUsed/>
    <w:rsid w:val="004F3550"/>
  </w:style>
  <w:style w:type="numbering" w:customStyle="1" w:styleId="Bezlisty367">
    <w:name w:val="Bez listy367"/>
    <w:next w:val="Bezlisty"/>
    <w:uiPriority w:val="99"/>
    <w:semiHidden/>
    <w:unhideWhenUsed/>
    <w:rsid w:val="004F3550"/>
  </w:style>
  <w:style w:type="numbering" w:customStyle="1" w:styleId="Bezlisty107">
    <w:name w:val="Bez listy107"/>
    <w:next w:val="Bezlisty"/>
    <w:uiPriority w:val="99"/>
    <w:semiHidden/>
    <w:unhideWhenUsed/>
    <w:rsid w:val="004F3550"/>
  </w:style>
  <w:style w:type="numbering" w:customStyle="1" w:styleId="Bezlisty177">
    <w:name w:val="Bez listy177"/>
    <w:next w:val="Bezlisty"/>
    <w:uiPriority w:val="99"/>
    <w:semiHidden/>
    <w:unhideWhenUsed/>
    <w:rsid w:val="004F3550"/>
  </w:style>
  <w:style w:type="numbering" w:customStyle="1" w:styleId="Bezlisty277">
    <w:name w:val="Bez listy277"/>
    <w:next w:val="Bezlisty"/>
    <w:uiPriority w:val="99"/>
    <w:semiHidden/>
    <w:unhideWhenUsed/>
    <w:rsid w:val="004F3550"/>
  </w:style>
  <w:style w:type="numbering" w:customStyle="1" w:styleId="Bezlisty377">
    <w:name w:val="Bez listy377"/>
    <w:next w:val="Bezlisty"/>
    <w:uiPriority w:val="99"/>
    <w:semiHidden/>
    <w:unhideWhenUsed/>
    <w:rsid w:val="004F3550"/>
  </w:style>
  <w:style w:type="numbering" w:customStyle="1" w:styleId="Bezlisty187">
    <w:name w:val="Bez listy187"/>
    <w:next w:val="Bezlisty"/>
    <w:uiPriority w:val="99"/>
    <w:semiHidden/>
    <w:unhideWhenUsed/>
    <w:rsid w:val="004F3550"/>
  </w:style>
  <w:style w:type="numbering" w:customStyle="1" w:styleId="Bezlisty197">
    <w:name w:val="Bez listy197"/>
    <w:next w:val="Bezlisty"/>
    <w:uiPriority w:val="99"/>
    <w:semiHidden/>
    <w:unhideWhenUsed/>
    <w:rsid w:val="004F3550"/>
  </w:style>
  <w:style w:type="numbering" w:customStyle="1" w:styleId="Bezlisty207">
    <w:name w:val="Bez listy207"/>
    <w:next w:val="Bezlisty"/>
    <w:uiPriority w:val="99"/>
    <w:semiHidden/>
    <w:unhideWhenUsed/>
    <w:rsid w:val="004F3550"/>
  </w:style>
  <w:style w:type="numbering" w:customStyle="1" w:styleId="Bezlisty1104">
    <w:name w:val="Bez listy1104"/>
    <w:next w:val="Bezlisty"/>
    <w:uiPriority w:val="99"/>
    <w:semiHidden/>
    <w:unhideWhenUsed/>
    <w:rsid w:val="004F3550"/>
  </w:style>
  <w:style w:type="numbering" w:customStyle="1" w:styleId="Bezlisty284">
    <w:name w:val="Bez listy284"/>
    <w:next w:val="Bezlisty"/>
    <w:uiPriority w:val="99"/>
    <w:semiHidden/>
    <w:unhideWhenUsed/>
    <w:rsid w:val="004F3550"/>
  </w:style>
  <w:style w:type="numbering" w:customStyle="1" w:styleId="Bezlisty384">
    <w:name w:val="Bez listy384"/>
    <w:next w:val="Bezlisty"/>
    <w:uiPriority w:val="99"/>
    <w:semiHidden/>
    <w:unhideWhenUsed/>
    <w:rsid w:val="004F3550"/>
  </w:style>
  <w:style w:type="numbering" w:customStyle="1" w:styleId="Bezlisty444">
    <w:name w:val="Bez listy444"/>
    <w:next w:val="Bezlisty"/>
    <w:uiPriority w:val="99"/>
    <w:semiHidden/>
    <w:unhideWhenUsed/>
    <w:rsid w:val="004F3550"/>
  </w:style>
  <w:style w:type="numbering" w:customStyle="1" w:styleId="Bezlisty1115">
    <w:name w:val="Bez listy1115"/>
    <w:next w:val="Bezlisty"/>
    <w:uiPriority w:val="99"/>
    <w:semiHidden/>
    <w:unhideWhenUsed/>
    <w:rsid w:val="004F3550"/>
  </w:style>
  <w:style w:type="numbering" w:customStyle="1" w:styleId="Bezlisty2115">
    <w:name w:val="Bez listy2115"/>
    <w:next w:val="Bezlisty"/>
    <w:uiPriority w:val="99"/>
    <w:semiHidden/>
    <w:unhideWhenUsed/>
    <w:rsid w:val="004F3550"/>
  </w:style>
  <w:style w:type="numbering" w:customStyle="1" w:styleId="Bezlisty3114">
    <w:name w:val="Bez listy3114"/>
    <w:next w:val="Bezlisty"/>
    <w:uiPriority w:val="99"/>
    <w:semiHidden/>
    <w:unhideWhenUsed/>
    <w:rsid w:val="004F3550"/>
  </w:style>
  <w:style w:type="numbering" w:customStyle="1" w:styleId="Bezlisty514">
    <w:name w:val="Bez listy514"/>
    <w:next w:val="Bezlisty"/>
    <w:uiPriority w:val="99"/>
    <w:semiHidden/>
    <w:unhideWhenUsed/>
    <w:rsid w:val="004F3550"/>
  </w:style>
  <w:style w:type="numbering" w:customStyle="1" w:styleId="Bezlisty1214">
    <w:name w:val="Bez listy1214"/>
    <w:next w:val="Bezlisty"/>
    <w:uiPriority w:val="99"/>
    <w:semiHidden/>
    <w:unhideWhenUsed/>
    <w:rsid w:val="004F3550"/>
  </w:style>
  <w:style w:type="numbering" w:customStyle="1" w:styleId="Bezlisty2214">
    <w:name w:val="Bez listy2214"/>
    <w:next w:val="Bezlisty"/>
    <w:uiPriority w:val="99"/>
    <w:semiHidden/>
    <w:unhideWhenUsed/>
    <w:rsid w:val="004F3550"/>
  </w:style>
  <w:style w:type="numbering" w:customStyle="1" w:styleId="Bezlisty3214">
    <w:name w:val="Bez listy3214"/>
    <w:next w:val="Bezlisty"/>
    <w:uiPriority w:val="99"/>
    <w:semiHidden/>
    <w:unhideWhenUsed/>
    <w:rsid w:val="004F3550"/>
  </w:style>
  <w:style w:type="numbering" w:customStyle="1" w:styleId="Bezlisty4114">
    <w:name w:val="Bez listy4114"/>
    <w:next w:val="Bezlisty"/>
    <w:uiPriority w:val="99"/>
    <w:semiHidden/>
    <w:unhideWhenUsed/>
    <w:rsid w:val="004F3550"/>
  </w:style>
  <w:style w:type="numbering" w:customStyle="1" w:styleId="Bezlisty614">
    <w:name w:val="Bez listy614"/>
    <w:next w:val="Bezlisty"/>
    <w:uiPriority w:val="99"/>
    <w:semiHidden/>
    <w:unhideWhenUsed/>
    <w:rsid w:val="004F3550"/>
  </w:style>
  <w:style w:type="numbering" w:customStyle="1" w:styleId="Bezlisty1314">
    <w:name w:val="Bez listy1314"/>
    <w:next w:val="Bezlisty"/>
    <w:uiPriority w:val="99"/>
    <w:semiHidden/>
    <w:unhideWhenUsed/>
    <w:rsid w:val="004F3550"/>
  </w:style>
  <w:style w:type="numbering" w:customStyle="1" w:styleId="Bezlisty2314">
    <w:name w:val="Bez listy2314"/>
    <w:next w:val="Bezlisty"/>
    <w:uiPriority w:val="99"/>
    <w:semiHidden/>
    <w:unhideWhenUsed/>
    <w:rsid w:val="004F3550"/>
  </w:style>
  <w:style w:type="numbering" w:customStyle="1" w:styleId="Bezlisty3314">
    <w:name w:val="Bez listy3314"/>
    <w:next w:val="Bezlisty"/>
    <w:uiPriority w:val="99"/>
    <w:semiHidden/>
    <w:unhideWhenUsed/>
    <w:rsid w:val="004F3550"/>
  </w:style>
  <w:style w:type="numbering" w:customStyle="1" w:styleId="Bezlisty714">
    <w:name w:val="Bez listy714"/>
    <w:next w:val="Bezlisty"/>
    <w:uiPriority w:val="99"/>
    <w:semiHidden/>
    <w:unhideWhenUsed/>
    <w:rsid w:val="004F3550"/>
  </w:style>
  <w:style w:type="numbering" w:customStyle="1" w:styleId="Bezlisty1414">
    <w:name w:val="Bez listy1414"/>
    <w:next w:val="Bezlisty"/>
    <w:uiPriority w:val="99"/>
    <w:semiHidden/>
    <w:unhideWhenUsed/>
    <w:rsid w:val="004F3550"/>
  </w:style>
  <w:style w:type="numbering" w:customStyle="1" w:styleId="Bezlisty2414">
    <w:name w:val="Bez listy2414"/>
    <w:next w:val="Bezlisty"/>
    <w:uiPriority w:val="99"/>
    <w:semiHidden/>
    <w:unhideWhenUsed/>
    <w:rsid w:val="004F3550"/>
  </w:style>
  <w:style w:type="numbering" w:customStyle="1" w:styleId="Bezlisty3414">
    <w:name w:val="Bez listy3414"/>
    <w:next w:val="Bezlisty"/>
    <w:uiPriority w:val="99"/>
    <w:semiHidden/>
    <w:unhideWhenUsed/>
    <w:rsid w:val="004F3550"/>
  </w:style>
  <w:style w:type="numbering" w:customStyle="1" w:styleId="Bezlisty4214">
    <w:name w:val="Bez listy4214"/>
    <w:next w:val="Bezlisty"/>
    <w:uiPriority w:val="99"/>
    <w:semiHidden/>
    <w:unhideWhenUsed/>
    <w:rsid w:val="004F3550"/>
  </w:style>
  <w:style w:type="numbering" w:customStyle="1" w:styleId="Bezlisty814">
    <w:name w:val="Bez listy814"/>
    <w:next w:val="Bezlisty"/>
    <w:uiPriority w:val="99"/>
    <w:semiHidden/>
    <w:unhideWhenUsed/>
    <w:rsid w:val="004F3550"/>
  </w:style>
  <w:style w:type="numbering" w:customStyle="1" w:styleId="Bezlisty1514">
    <w:name w:val="Bez listy1514"/>
    <w:next w:val="Bezlisty"/>
    <w:uiPriority w:val="99"/>
    <w:semiHidden/>
    <w:unhideWhenUsed/>
    <w:rsid w:val="004F3550"/>
  </w:style>
  <w:style w:type="numbering" w:customStyle="1" w:styleId="Bezlisty2514">
    <w:name w:val="Bez listy2514"/>
    <w:next w:val="Bezlisty"/>
    <w:uiPriority w:val="99"/>
    <w:semiHidden/>
    <w:unhideWhenUsed/>
    <w:rsid w:val="004F3550"/>
  </w:style>
  <w:style w:type="numbering" w:customStyle="1" w:styleId="Bezlisty3514">
    <w:name w:val="Bez listy3514"/>
    <w:next w:val="Bezlisty"/>
    <w:uiPriority w:val="99"/>
    <w:semiHidden/>
    <w:unhideWhenUsed/>
    <w:rsid w:val="004F3550"/>
  </w:style>
  <w:style w:type="numbering" w:customStyle="1" w:styleId="Bezlisty4314">
    <w:name w:val="Bez listy4314"/>
    <w:next w:val="Bezlisty"/>
    <w:uiPriority w:val="99"/>
    <w:semiHidden/>
    <w:unhideWhenUsed/>
    <w:rsid w:val="004F3550"/>
  </w:style>
  <w:style w:type="numbering" w:customStyle="1" w:styleId="Bezlisty914">
    <w:name w:val="Bez listy914"/>
    <w:next w:val="Bezlisty"/>
    <w:uiPriority w:val="99"/>
    <w:semiHidden/>
    <w:unhideWhenUsed/>
    <w:rsid w:val="004F3550"/>
  </w:style>
  <w:style w:type="numbering" w:customStyle="1" w:styleId="Bezlisty1614">
    <w:name w:val="Bez listy1614"/>
    <w:next w:val="Bezlisty"/>
    <w:uiPriority w:val="99"/>
    <w:semiHidden/>
    <w:unhideWhenUsed/>
    <w:rsid w:val="004F3550"/>
  </w:style>
  <w:style w:type="numbering" w:customStyle="1" w:styleId="Bezlisty2614">
    <w:name w:val="Bez listy2614"/>
    <w:next w:val="Bezlisty"/>
    <w:uiPriority w:val="99"/>
    <w:semiHidden/>
    <w:unhideWhenUsed/>
    <w:rsid w:val="004F3550"/>
  </w:style>
  <w:style w:type="numbering" w:customStyle="1" w:styleId="Bezlisty3614">
    <w:name w:val="Bez listy3614"/>
    <w:next w:val="Bezlisty"/>
    <w:uiPriority w:val="99"/>
    <w:semiHidden/>
    <w:unhideWhenUsed/>
    <w:rsid w:val="004F3550"/>
  </w:style>
  <w:style w:type="numbering" w:customStyle="1" w:styleId="Bezlisty1014">
    <w:name w:val="Bez listy1014"/>
    <w:next w:val="Bezlisty"/>
    <w:uiPriority w:val="99"/>
    <w:semiHidden/>
    <w:unhideWhenUsed/>
    <w:rsid w:val="004F3550"/>
  </w:style>
  <w:style w:type="numbering" w:customStyle="1" w:styleId="Bezlisty1714">
    <w:name w:val="Bez listy1714"/>
    <w:next w:val="Bezlisty"/>
    <w:uiPriority w:val="99"/>
    <w:semiHidden/>
    <w:unhideWhenUsed/>
    <w:rsid w:val="004F3550"/>
  </w:style>
  <w:style w:type="numbering" w:customStyle="1" w:styleId="Bezlisty2714">
    <w:name w:val="Bez listy2714"/>
    <w:next w:val="Bezlisty"/>
    <w:uiPriority w:val="99"/>
    <w:semiHidden/>
    <w:unhideWhenUsed/>
    <w:rsid w:val="004F3550"/>
  </w:style>
  <w:style w:type="numbering" w:customStyle="1" w:styleId="Bezlisty3714">
    <w:name w:val="Bez listy3714"/>
    <w:next w:val="Bezlisty"/>
    <w:uiPriority w:val="99"/>
    <w:semiHidden/>
    <w:unhideWhenUsed/>
    <w:rsid w:val="004F3550"/>
  </w:style>
  <w:style w:type="numbering" w:customStyle="1" w:styleId="Bezlisty1814">
    <w:name w:val="Bez listy1814"/>
    <w:next w:val="Bezlisty"/>
    <w:uiPriority w:val="99"/>
    <w:semiHidden/>
    <w:unhideWhenUsed/>
    <w:rsid w:val="004F3550"/>
  </w:style>
  <w:style w:type="numbering" w:customStyle="1" w:styleId="Bezlisty1914">
    <w:name w:val="Bez listy1914"/>
    <w:next w:val="Bezlisty"/>
    <w:uiPriority w:val="99"/>
    <w:semiHidden/>
    <w:unhideWhenUsed/>
    <w:rsid w:val="004F3550"/>
  </w:style>
  <w:style w:type="numbering" w:customStyle="1" w:styleId="Bezlisty294">
    <w:name w:val="Bez listy294"/>
    <w:next w:val="Bezlisty"/>
    <w:uiPriority w:val="99"/>
    <w:semiHidden/>
    <w:unhideWhenUsed/>
    <w:rsid w:val="004F3550"/>
  </w:style>
  <w:style w:type="numbering" w:customStyle="1" w:styleId="Bezlisty1124">
    <w:name w:val="Bez listy1124"/>
    <w:next w:val="Bezlisty"/>
    <w:uiPriority w:val="99"/>
    <w:semiHidden/>
    <w:unhideWhenUsed/>
    <w:rsid w:val="004F3550"/>
  </w:style>
  <w:style w:type="numbering" w:customStyle="1" w:styleId="Bezlisty2104">
    <w:name w:val="Bez listy2104"/>
    <w:next w:val="Bezlisty"/>
    <w:uiPriority w:val="99"/>
    <w:semiHidden/>
    <w:unhideWhenUsed/>
    <w:rsid w:val="004F3550"/>
  </w:style>
  <w:style w:type="numbering" w:customStyle="1" w:styleId="Bezlisty394">
    <w:name w:val="Bez listy394"/>
    <w:next w:val="Bezlisty"/>
    <w:uiPriority w:val="99"/>
    <w:semiHidden/>
    <w:unhideWhenUsed/>
    <w:rsid w:val="004F3550"/>
  </w:style>
  <w:style w:type="numbering" w:customStyle="1" w:styleId="Bezlisty454">
    <w:name w:val="Bez listy454"/>
    <w:next w:val="Bezlisty"/>
    <w:uiPriority w:val="99"/>
    <w:semiHidden/>
    <w:unhideWhenUsed/>
    <w:rsid w:val="004F3550"/>
  </w:style>
  <w:style w:type="numbering" w:customStyle="1" w:styleId="Bezlisty1134">
    <w:name w:val="Bez listy1134"/>
    <w:next w:val="Bezlisty"/>
    <w:uiPriority w:val="99"/>
    <w:semiHidden/>
    <w:unhideWhenUsed/>
    <w:rsid w:val="004F3550"/>
  </w:style>
  <w:style w:type="numbering" w:customStyle="1" w:styleId="Bezlisty2124">
    <w:name w:val="Bez listy2124"/>
    <w:next w:val="Bezlisty"/>
    <w:uiPriority w:val="99"/>
    <w:semiHidden/>
    <w:unhideWhenUsed/>
    <w:rsid w:val="004F3550"/>
  </w:style>
  <w:style w:type="numbering" w:customStyle="1" w:styleId="Bezlisty3124">
    <w:name w:val="Bez listy3124"/>
    <w:next w:val="Bezlisty"/>
    <w:uiPriority w:val="99"/>
    <w:semiHidden/>
    <w:unhideWhenUsed/>
    <w:rsid w:val="004F3550"/>
  </w:style>
  <w:style w:type="numbering" w:customStyle="1" w:styleId="Bezlisty524">
    <w:name w:val="Bez listy524"/>
    <w:next w:val="Bezlisty"/>
    <w:uiPriority w:val="99"/>
    <w:semiHidden/>
    <w:unhideWhenUsed/>
    <w:rsid w:val="004F3550"/>
  </w:style>
  <w:style w:type="numbering" w:customStyle="1" w:styleId="Bezlisty1224">
    <w:name w:val="Bez listy1224"/>
    <w:next w:val="Bezlisty"/>
    <w:uiPriority w:val="99"/>
    <w:semiHidden/>
    <w:unhideWhenUsed/>
    <w:rsid w:val="004F3550"/>
  </w:style>
  <w:style w:type="numbering" w:customStyle="1" w:styleId="Bezlisty2224">
    <w:name w:val="Bez listy2224"/>
    <w:next w:val="Bezlisty"/>
    <w:uiPriority w:val="99"/>
    <w:semiHidden/>
    <w:unhideWhenUsed/>
    <w:rsid w:val="004F3550"/>
  </w:style>
  <w:style w:type="numbering" w:customStyle="1" w:styleId="Bezlisty3224">
    <w:name w:val="Bez listy3224"/>
    <w:next w:val="Bezlisty"/>
    <w:uiPriority w:val="99"/>
    <w:semiHidden/>
    <w:unhideWhenUsed/>
    <w:rsid w:val="004F3550"/>
  </w:style>
  <w:style w:type="numbering" w:customStyle="1" w:styleId="Bezlisty4124">
    <w:name w:val="Bez listy4124"/>
    <w:next w:val="Bezlisty"/>
    <w:uiPriority w:val="99"/>
    <w:semiHidden/>
    <w:unhideWhenUsed/>
    <w:rsid w:val="004F3550"/>
  </w:style>
  <w:style w:type="numbering" w:customStyle="1" w:styleId="Bezlisty624">
    <w:name w:val="Bez listy624"/>
    <w:next w:val="Bezlisty"/>
    <w:uiPriority w:val="99"/>
    <w:semiHidden/>
    <w:unhideWhenUsed/>
    <w:rsid w:val="004F3550"/>
  </w:style>
  <w:style w:type="numbering" w:customStyle="1" w:styleId="Bezlisty1324">
    <w:name w:val="Bez listy1324"/>
    <w:next w:val="Bezlisty"/>
    <w:uiPriority w:val="99"/>
    <w:semiHidden/>
    <w:unhideWhenUsed/>
    <w:rsid w:val="004F3550"/>
  </w:style>
  <w:style w:type="numbering" w:customStyle="1" w:styleId="Bezlisty2324">
    <w:name w:val="Bez listy2324"/>
    <w:next w:val="Bezlisty"/>
    <w:uiPriority w:val="99"/>
    <w:semiHidden/>
    <w:unhideWhenUsed/>
    <w:rsid w:val="004F3550"/>
  </w:style>
  <w:style w:type="numbering" w:customStyle="1" w:styleId="Bezlisty3324">
    <w:name w:val="Bez listy3324"/>
    <w:next w:val="Bezlisty"/>
    <w:uiPriority w:val="99"/>
    <w:semiHidden/>
    <w:unhideWhenUsed/>
    <w:rsid w:val="004F3550"/>
  </w:style>
  <w:style w:type="numbering" w:customStyle="1" w:styleId="Bezlisty724">
    <w:name w:val="Bez listy724"/>
    <w:next w:val="Bezlisty"/>
    <w:uiPriority w:val="99"/>
    <w:semiHidden/>
    <w:unhideWhenUsed/>
    <w:rsid w:val="004F3550"/>
  </w:style>
  <w:style w:type="numbering" w:customStyle="1" w:styleId="Bezlisty1424">
    <w:name w:val="Bez listy1424"/>
    <w:next w:val="Bezlisty"/>
    <w:uiPriority w:val="99"/>
    <w:semiHidden/>
    <w:unhideWhenUsed/>
    <w:rsid w:val="004F3550"/>
  </w:style>
  <w:style w:type="numbering" w:customStyle="1" w:styleId="Bezlisty2424">
    <w:name w:val="Bez listy2424"/>
    <w:next w:val="Bezlisty"/>
    <w:uiPriority w:val="99"/>
    <w:semiHidden/>
    <w:unhideWhenUsed/>
    <w:rsid w:val="004F3550"/>
  </w:style>
  <w:style w:type="numbering" w:customStyle="1" w:styleId="Bezlisty3424">
    <w:name w:val="Bez listy3424"/>
    <w:next w:val="Bezlisty"/>
    <w:uiPriority w:val="99"/>
    <w:semiHidden/>
    <w:unhideWhenUsed/>
    <w:rsid w:val="004F3550"/>
  </w:style>
  <w:style w:type="numbering" w:customStyle="1" w:styleId="Bezlisty4224">
    <w:name w:val="Bez listy4224"/>
    <w:next w:val="Bezlisty"/>
    <w:uiPriority w:val="99"/>
    <w:semiHidden/>
    <w:unhideWhenUsed/>
    <w:rsid w:val="004F3550"/>
  </w:style>
  <w:style w:type="numbering" w:customStyle="1" w:styleId="Bezlisty824">
    <w:name w:val="Bez listy824"/>
    <w:next w:val="Bezlisty"/>
    <w:uiPriority w:val="99"/>
    <w:semiHidden/>
    <w:unhideWhenUsed/>
    <w:rsid w:val="004F3550"/>
  </w:style>
  <w:style w:type="numbering" w:customStyle="1" w:styleId="Bezlisty1524">
    <w:name w:val="Bez listy1524"/>
    <w:next w:val="Bezlisty"/>
    <w:uiPriority w:val="99"/>
    <w:semiHidden/>
    <w:unhideWhenUsed/>
    <w:rsid w:val="004F3550"/>
  </w:style>
  <w:style w:type="numbering" w:customStyle="1" w:styleId="Bezlisty2524">
    <w:name w:val="Bez listy2524"/>
    <w:next w:val="Bezlisty"/>
    <w:uiPriority w:val="99"/>
    <w:semiHidden/>
    <w:unhideWhenUsed/>
    <w:rsid w:val="004F3550"/>
  </w:style>
  <w:style w:type="numbering" w:customStyle="1" w:styleId="Bezlisty3524">
    <w:name w:val="Bez listy3524"/>
    <w:next w:val="Bezlisty"/>
    <w:uiPriority w:val="99"/>
    <w:semiHidden/>
    <w:unhideWhenUsed/>
    <w:rsid w:val="004F3550"/>
  </w:style>
  <w:style w:type="numbering" w:customStyle="1" w:styleId="Bezlisty4324">
    <w:name w:val="Bez listy4324"/>
    <w:next w:val="Bezlisty"/>
    <w:uiPriority w:val="99"/>
    <w:semiHidden/>
    <w:unhideWhenUsed/>
    <w:rsid w:val="004F3550"/>
  </w:style>
  <w:style w:type="numbering" w:customStyle="1" w:styleId="Bezlisty924">
    <w:name w:val="Bez listy924"/>
    <w:next w:val="Bezlisty"/>
    <w:uiPriority w:val="99"/>
    <w:semiHidden/>
    <w:unhideWhenUsed/>
    <w:rsid w:val="004F3550"/>
  </w:style>
  <w:style w:type="numbering" w:customStyle="1" w:styleId="Bezlisty1624">
    <w:name w:val="Bez listy1624"/>
    <w:next w:val="Bezlisty"/>
    <w:uiPriority w:val="99"/>
    <w:semiHidden/>
    <w:unhideWhenUsed/>
    <w:rsid w:val="004F3550"/>
  </w:style>
  <w:style w:type="numbering" w:customStyle="1" w:styleId="Bezlisty2624">
    <w:name w:val="Bez listy2624"/>
    <w:next w:val="Bezlisty"/>
    <w:uiPriority w:val="99"/>
    <w:semiHidden/>
    <w:unhideWhenUsed/>
    <w:rsid w:val="004F3550"/>
  </w:style>
  <w:style w:type="numbering" w:customStyle="1" w:styleId="Bezlisty3624">
    <w:name w:val="Bez listy3624"/>
    <w:next w:val="Bezlisty"/>
    <w:uiPriority w:val="99"/>
    <w:semiHidden/>
    <w:unhideWhenUsed/>
    <w:rsid w:val="004F3550"/>
  </w:style>
  <w:style w:type="numbering" w:customStyle="1" w:styleId="Bezlisty1024">
    <w:name w:val="Bez listy1024"/>
    <w:next w:val="Bezlisty"/>
    <w:uiPriority w:val="99"/>
    <w:semiHidden/>
    <w:unhideWhenUsed/>
    <w:rsid w:val="004F3550"/>
  </w:style>
  <w:style w:type="numbering" w:customStyle="1" w:styleId="Bezlisty1724">
    <w:name w:val="Bez listy1724"/>
    <w:next w:val="Bezlisty"/>
    <w:uiPriority w:val="99"/>
    <w:semiHidden/>
    <w:unhideWhenUsed/>
    <w:rsid w:val="004F3550"/>
  </w:style>
  <w:style w:type="numbering" w:customStyle="1" w:styleId="Bezlisty2724">
    <w:name w:val="Bez listy2724"/>
    <w:next w:val="Bezlisty"/>
    <w:uiPriority w:val="99"/>
    <w:semiHidden/>
    <w:unhideWhenUsed/>
    <w:rsid w:val="004F3550"/>
  </w:style>
  <w:style w:type="numbering" w:customStyle="1" w:styleId="Bezlisty3724">
    <w:name w:val="Bez listy3724"/>
    <w:next w:val="Bezlisty"/>
    <w:uiPriority w:val="99"/>
    <w:semiHidden/>
    <w:unhideWhenUsed/>
    <w:rsid w:val="004F3550"/>
  </w:style>
  <w:style w:type="numbering" w:customStyle="1" w:styleId="Bezlisty1824">
    <w:name w:val="Bez listy1824"/>
    <w:next w:val="Bezlisty"/>
    <w:uiPriority w:val="99"/>
    <w:semiHidden/>
    <w:unhideWhenUsed/>
    <w:rsid w:val="004F3550"/>
  </w:style>
  <w:style w:type="numbering" w:customStyle="1" w:styleId="Bezlisty1924">
    <w:name w:val="Bez listy1924"/>
    <w:next w:val="Bezlisty"/>
    <w:uiPriority w:val="99"/>
    <w:semiHidden/>
    <w:unhideWhenUsed/>
    <w:rsid w:val="004F3550"/>
  </w:style>
  <w:style w:type="numbering" w:customStyle="1" w:styleId="Bezlisty304">
    <w:name w:val="Bez listy304"/>
    <w:next w:val="Bezlisty"/>
    <w:uiPriority w:val="99"/>
    <w:semiHidden/>
    <w:unhideWhenUsed/>
    <w:rsid w:val="004F3550"/>
  </w:style>
  <w:style w:type="numbering" w:customStyle="1" w:styleId="Styl116">
    <w:name w:val="Styl116"/>
    <w:rsid w:val="004F3550"/>
    <w:pPr>
      <w:numPr>
        <w:numId w:val="39"/>
      </w:numPr>
    </w:pPr>
  </w:style>
  <w:style w:type="numbering" w:customStyle="1" w:styleId="Bezlisty1144">
    <w:name w:val="Bez listy1144"/>
    <w:next w:val="Bezlisty"/>
    <w:uiPriority w:val="99"/>
    <w:semiHidden/>
    <w:unhideWhenUsed/>
    <w:rsid w:val="004F3550"/>
  </w:style>
  <w:style w:type="numbering" w:customStyle="1" w:styleId="Bezlisty2134">
    <w:name w:val="Bez listy2134"/>
    <w:next w:val="Bezlisty"/>
    <w:uiPriority w:val="99"/>
    <w:semiHidden/>
    <w:unhideWhenUsed/>
    <w:rsid w:val="004F3550"/>
  </w:style>
  <w:style w:type="numbering" w:customStyle="1" w:styleId="Bezlisty3104">
    <w:name w:val="Bez listy3104"/>
    <w:next w:val="Bezlisty"/>
    <w:uiPriority w:val="99"/>
    <w:semiHidden/>
    <w:unhideWhenUsed/>
    <w:rsid w:val="004F3550"/>
  </w:style>
  <w:style w:type="numbering" w:customStyle="1" w:styleId="Bezlisty464">
    <w:name w:val="Bez listy464"/>
    <w:next w:val="Bezlisty"/>
    <w:uiPriority w:val="99"/>
    <w:semiHidden/>
    <w:unhideWhenUsed/>
    <w:rsid w:val="004F3550"/>
  </w:style>
  <w:style w:type="numbering" w:customStyle="1" w:styleId="Bezlisty1154">
    <w:name w:val="Bez listy1154"/>
    <w:next w:val="Bezlisty"/>
    <w:uiPriority w:val="99"/>
    <w:semiHidden/>
    <w:unhideWhenUsed/>
    <w:rsid w:val="004F3550"/>
  </w:style>
  <w:style w:type="numbering" w:customStyle="1" w:styleId="Bezlisty2144">
    <w:name w:val="Bez listy2144"/>
    <w:next w:val="Bezlisty"/>
    <w:uiPriority w:val="99"/>
    <w:semiHidden/>
    <w:unhideWhenUsed/>
    <w:rsid w:val="004F3550"/>
  </w:style>
  <w:style w:type="numbering" w:customStyle="1" w:styleId="Bezlisty3134">
    <w:name w:val="Bez listy3134"/>
    <w:next w:val="Bezlisty"/>
    <w:uiPriority w:val="99"/>
    <w:semiHidden/>
    <w:unhideWhenUsed/>
    <w:rsid w:val="004F3550"/>
  </w:style>
  <w:style w:type="numbering" w:customStyle="1" w:styleId="Bezlisty534">
    <w:name w:val="Bez listy534"/>
    <w:next w:val="Bezlisty"/>
    <w:uiPriority w:val="99"/>
    <w:semiHidden/>
    <w:unhideWhenUsed/>
    <w:rsid w:val="004F3550"/>
  </w:style>
  <w:style w:type="numbering" w:customStyle="1" w:styleId="Bezlisty1234">
    <w:name w:val="Bez listy1234"/>
    <w:next w:val="Bezlisty"/>
    <w:uiPriority w:val="99"/>
    <w:semiHidden/>
    <w:unhideWhenUsed/>
    <w:rsid w:val="004F3550"/>
  </w:style>
  <w:style w:type="numbering" w:customStyle="1" w:styleId="Bezlisty2234">
    <w:name w:val="Bez listy2234"/>
    <w:next w:val="Bezlisty"/>
    <w:uiPriority w:val="99"/>
    <w:semiHidden/>
    <w:unhideWhenUsed/>
    <w:rsid w:val="004F3550"/>
  </w:style>
  <w:style w:type="numbering" w:customStyle="1" w:styleId="Bezlisty3234">
    <w:name w:val="Bez listy3234"/>
    <w:next w:val="Bezlisty"/>
    <w:uiPriority w:val="99"/>
    <w:semiHidden/>
    <w:unhideWhenUsed/>
    <w:rsid w:val="004F3550"/>
  </w:style>
  <w:style w:type="numbering" w:customStyle="1" w:styleId="Bezlisty4134">
    <w:name w:val="Bez listy4134"/>
    <w:next w:val="Bezlisty"/>
    <w:uiPriority w:val="99"/>
    <w:semiHidden/>
    <w:unhideWhenUsed/>
    <w:rsid w:val="004F3550"/>
  </w:style>
  <w:style w:type="numbering" w:customStyle="1" w:styleId="Bezlisty634">
    <w:name w:val="Bez listy634"/>
    <w:next w:val="Bezlisty"/>
    <w:uiPriority w:val="99"/>
    <w:semiHidden/>
    <w:unhideWhenUsed/>
    <w:rsid w:val="004F3550"/>
  </w:style>
  <w:style w:type="numbering" w:customStyle="1" w:styleId="Bezlisty1334">
    <w:name w:val="Bez listy1334"/>
    <w:next w:val="Bezlisty"/>
    <w:uiPriority w:val="99"/>
    <w:semiHidden/>
    <w:unhideWhenUsed/>
    <w:rsid w:val="004F3550"/>
  </w:style>
  <w:style w:type="numbering" w:customStyle="1" w:styleId="Bezlisty2334">
    <w:name w:val="Bez listy2334"/>
    <w:next w:val="Bezlisty"/>
    <w:uiPriority w:val="99"/>
    <w:semiHidden/>
    <w:unhideWhenUsed/>
    <w:rsid w:val="004F3550"/>
  </w:style>
  <w:style w:type="numbering" w:customStyle="1" w:styleId="Bezlisty3334">
    <w:name w:val="Bez listy3334"/>
    <w:next w:val="Bezlisty"/>
    <w:uiPriority w:val="99"/>
    <w:semiHidden/>
    <w:unhideWhenUsed/>
    <w:rsid w:val="004F3550"/>
  </w:style>
  <w:style w:type="numbering" w:customStyle="1" w:styleId="Bezlisty734">
    <w:name w:val="Bez listy734"/>
    <w:next w:val="Bezlisty"/>
    <w:uiPriority w:val="99"/>
    <w:semiHidden/>
    <w:unhideWhenUsed/>
    <w:rsid w:val="004F3550"/>
  </w:style>
  <w:style w:type="numbering" w:customStyle="1" w:styleId="Bezlisty1434">
    <w:name w:val="Bez listy1434"/>
    <w:next w:val="Bezlisty"/>
    <w:uiPriority w:val="99"/>
    <w:semiHidden/>
    <w:unhideWhenUsed/>
    <w:rsid w:val="004F3550"/>
  </w:style>
  <w:style w:type="numbering" w:customStyle="1" w:styleId="Bezlisty2434">
    <w:name w:val="Bez listy2434"/>
    <w:next w:val="Bezlisty"/>
    <w:uiPriority w:val="99"/>
    <w:semiHidden/>
    <w:unhideWhenUsed/>
    <w:rsid w:val="004F3550"/>
  </w:style>
  <w:style w:type="numbering" w:customStyle="1" w:styleId="Bezlisty3434">
    <w:name w:val="Bez listy3434"/>
    <w:next w:val="Bezlisty"/>
    <w:uiPriority w:val="99"/>
    <w:semiHidden/>
    <w:unhideWhenUsed/>
    <w:rsid w:val="004F3550"/>
  </w:style>
  <w:style w:type="numbering" w:customStyle="1" w:styleId="Bezlisty4234">
    <w:name w:val="Bez listy4234"/>
    <w:next w:val="Bezlisty"/>
    <w:uiPriority w:val="99"/>
    <w:semiHidden/>
    <w:unhideWhenUsed/>
    <w:rsid w:val="004F3550"/>
  </w:style>
  <w:style w:type="numbering" w:customStyle="1" w:styleId="Bezlisty834">
    <w:name w:val="Bez listy834"/>
    <w:next w:val="Bezlisty"/>
    <w:uiPriority w:val="99"/>
    <w:semiHidden/>
    <w:unhideWhenUsed/>
    <w:rsid w:val="004F3550"/>
  </w:style>
  <w:style w:type="numbering" w:customStyle="1" w:styleId="Bezlisty1534">
    <w:name w:val="Bez listy1534"/>
    <w:next w:val="Bezlisty"/>
    <w:uiPriority w:val="99"/>
    <w:semiHidden/>
    <w:unhideWhenUsed/>
    <w:rsid w:val="004F3550"/>
  </w:style>
  <w:style w:type="numbering" w:customStyle="1" w:styleId="Bezlisty2534">
    <w:name w:val="Bez listy2534"/>
    <w:next w:val="Bezlisty"/>
    <w:uiPriority w:val="99"/>
    <w:semiHidden/>
    <w:unhideWhenUsed/>
    <w:rsid w:val="004F3550"/>
  </w:style>
  <w:style w:type="numbering" w:customStyle="1" w:styleId="Bezlisty3534">
    <w:name w:val="Bez listy3534"/>
    <w:next w:val="Bezlisty"/>
    <w:uiPriority w:val="99"/>
    <w:semiHidden/>
    <w:unhideWhenUsed/>
    <w:rsid w:val="004F3550"/>
  </w:style>
  <w:style w:type="numbering" w:customStyle="1" w:styleId="Bezlisty4334">
    <w:name w:val="Bez listy4334"/>
    <w:next w:val="Bezlisty"/>
    <w:uiPriority w:val="99"/>
    <w:semiHidden/>
    <w:unhideWhenUsed/>
    <w:rsid w:val="004F3550"/>
  </w:style>
  <w:style w:type="numbering" w:customStyle="1" w:styleId="Bezlisty934">
    <w:name w:val="Bez listy934"/>
    <w:next w:val="Bezlisty"/>
    <w:uiPriority w:val="99"/>
    <w:semiHidden/>
    <w:unhideWhenUsed/>
    <w:rsid w:val="004F3550"/>
  </w:style>
  <w:style w:type="numbering" w:customStyle="1" w:styleId="Bezlisty1634">
    <w:name w:val="Bez listy1634"/>
    <w:next w:val="Bezlisty"/>
    <w:uiPriority w:val="99"/>
    <w:semiHidden/>
    <w:unhideWhenUsed/>
    <w:rsid w:val="004F3550"/>
  </w:style>
  <w:style w:type="numbering" w:customStyle="1" w:styleId="Bezlisty2634">
    <w:name w:val="Bez listy2634"/>
    <w:next w:val="Bezlisty"/>
    <w:uiPriority w:val="99"/>
    <w:semiHidden/>
    <w:unhideWhenUsed/>
    <w:rsid w:val="004F3550"/>
  </w:style>
  <w:style w:type="numbering" w:customStyle="1" w:styleId="Bezlisty3634">
    <w:name w:val="Bez listy3634"/>
    <w:next w:val="Bezlisty"/>
    <w:uiPriority w:val="99"/>
    <w:semiHidden/>
    <w:unhideWhenUsed/>
    <w:rsid w:val="004F3550"/>
  </w:style>
  <w:style w:type="numbering" w:customStyle="1" w:styleId="Bezlisty1034">
    <w:name w:val="Bez listy1034"/>
    <w:next w:val="Bezlisty"/>
    <w:uiPriority w:val="99"/>
    <w:semiHidden/>
    <w:unhideWhenUsed/>
    <w:rsid w:val="004F3550"/>
  </w:style>
  <w:style w:type="numbering" w:customStyle="1" w:styleId="Bezlisty1734">
    <w:name w:val="Bez listy1734"/>
    <w:next w:val="Bezlisty"/>
    <w:uiPriority w:val="99"/>
    <w:semiHidden/>
    <w:unhideWhenUsed/>
    <w:rsid w:val="004F3550"/>
  </w:style>
  <w:style w:type="numbering" w:customStyle="1" w:styleId="Bezlisty2734">
    <w:name w:val="Bez listy2734"/>
    <w:next w:val="Bezlisty"/>
    <w:uiPriority w:val="99"/>
    <w:semiHidden/>
    <w:unhideWhenUsed/>
    <w:rsid w:val="004F3550"/>
  </w:style>
  <w:style w:type="numbering" w:customStyle="1" w:styleId="Bezlisty3734">
    <w:name w:val="Bez listy3734"/>
    <w:next w:val="Bezlisty"/>
    <w:uiPriority w:val="99"/>
    <w:semiHidden/>
    <w:unhideWhenUsed/>
    <w:rsid w:val="004F3550"/>
  </w:style>
  <w:style w:type="numbering" w:customStyle="1" w:styleId="Bezlisty1834">
    <w:name w:val="Bez listy1834"/>
    <w:next w:val="Bezlisty"/>
    <w:uiPriority w:val="99"/>
    <w:semiHidden/>
    <w:unhideWhenUsed/>
    <w:rsid w:val="004F3550"/>
  </w:style>
  <w:style w:type="numbering" w:customStyle="1" w:styleId="Bezlisty1934">
    <w:name w:val="Bez listy1934"/>
    <w:next w:val="Bezlisty"/>
    <w:uiPriority w:val="99"/>
    <w:semiHidden/>
    <w:unhideWhenUsed/>
    <w:rsid w:val="004F3550"/>
  </w:style>
  <w:style w:type="numbering" w:customStyle="1" w:styleId="Bezlisty2014">
    <w:name w:val="Bez listy2014"/>
    <w:next w:val="Bezlisty"/>
    <w:uiPriority w:val="99"/>
    <w:semiHidden/>
    <w:unhideWhenUsed/>
    <w:rsid w:val="004F3550"/>
  </w:style>
  <w:style w:type="numbering" w:customStyle="1" w:styleId="Bezlisty2814">
    <w:name w:val="Bez listy2814"/>
    <w:next w:val="Bezlisty"/>
    <w:uiPriority w:val="99"/>
    <w:semiHidden/>
    <w:unhideWhenUsed/>
    <w:rsid w:val="004F3550"/>
  </w:style>
  <w:style w:type="numbering" w:customStyle="1" w:styleId="Styl1113">
    <w:name w:val="Styl1113"/>
    <w:rsid w:val="004F3550"/>
  </w:style>
  <w:style w:type="numbering" w:customStyle="1" w:styleId="Bezlisty11014">
    <w:name w:val="Bez listy11014"/>
    <w:next w:val="Bezlisty"/>
    <w:uiPriority w:val="99"/>
    <w:semiHidden/>
    <w:unhideWhenUsed/>
    <w:rsid w:val="004F3550"/>
  </w:style>
  <w:style w:type="numbering" w:customStyle="1" w:styleId="Bezlisty2914">
    <w:name w:val="Bez listy2914"/>
    <w:next w:val="Bezlisty"/>
    <w:uiPriority w:val="99"/>
    <w:semiHidden/>
    <w:unhideWhenUsed/>
    <w:rsid w:val="004F3550"/>
  </w:style>
  <w:style w:type="numbering" w:customStyle="1" w:styleId="Bezlisty3814">
    <w:name w:val="Bez listy3814"/>
    <w:next w:val="Bezlisty"/>
    <w:uiPriority w:val="99"/>
    <w:semiHidden/>
    <w:unhideWhenUsed/>
    <w:rsid w:val="004F3550"/>
  </w:style>
  <w:style w:type="numbering" w:customStyle="1" w:styleId="Bezlisty4414">
    <w:name w:val="Bez listy4414"/>
    <w:next w:val="Bezlisty"/>
    <w:uiPriority w:val="99"/>
    <w:semiHidden/>
    <w:unhideWhenUsed/>
    <w:rsid w:val="004F3550"/>
  </w:style>
  <w:style w:type="numbering" w:customStyle="1" w:styleId="Bezlisty11114">
    <w:name w:val="Bez listy11114"/>
    <w:next w:val="Bezlisty"/>
    <w:uiPriority w:val="99"/>
    <w:semiHidden/>
    <w:unhideWhenUsed/>
    <w:rsid w:val="004F3550"/>
  </w:style>
  <w:style w:type="numbering" w:customStyle="1" w:styleId="Bezlisty21114">
    <w:name w:val="Bez listy21114"/>
    <w:next w:val="Bezlisty"/>
    <w:uiPriority w:val="99"/>
    <w:semiHidden/>
    <w:unhideWhenUsed/>
    <w:rsid w:val="004F3550"/>
  </w:style>
  <w:style w:type="numbering" w:customStyle="1" w:styleId="Bezlisty31114">
    <w:name w:val="Bez listy31114"/>
    <w:next w:val="Bezlisty"/>
    <w:uiPriority w:val="99"/>
    <w:semiHidden/>
    <w:unhideWhenUsed/>
    <w:rsid w:val="004F3550"/>
  </w:style>
  <w:style w:type="numbering" w:customStyle="1" w:styleId="Bezlisty5114">
    <w:name w:val="Bez listy5114"/>
    <w:next w:val="Bezlisty"/>
    <w:uiPriority w:val="99"/>
    <w:semiHidden/>
    <w:unhideWhenUsed/>
    <w:rsid w:val="004F3550"/>
  </w:style>
  <w:style w:type="numbering" w:customStyle="1" w:styleId="Bezlisty12114">
    <w:name w:val="Bez listy12114"/>
    <w:next w:val="Bezlisty"/>
    <w:uiPriority w:val="99"/>
    <w:semiHidden/>
    <w:unhideWhenUsed/>
    <w:rsid w:val="004F3550"/>
  </w:style>
  <w:style w:type="numbering" w:customStyle="1" w:styleId="Bezlisty22114">
    <w:name w:val="Bez listy22114"/>
    <w:next w:val="Bezlisty"/>
    <w:uiPriority w:val="99"/>
    <w:semiHidden/>
    <w:unhideWhenUsed/>
    <w:rsid w:val="004F3550"/>
  </w:style>
  <w:style w:type="numbering" w:customStyle="1" w:styleId="Bezlisty32114">
    <w:name w:val="Bez listy32114"/>
    <w:next w:val="Bezlisty"/>
    <w:uiPriority w:val="99"/>
    <w:semiHidden/>
    <w:unhideWhenUsed/>
    <w:rsid w:val="004F3550"/>
  </w:style>
  <w:style w:type="numbering" w:customStyle="1" w:styleId="Bezlisty41114">
    <w:name w:val="Bez listy41114"/>
    <w:next w:val="Bezlisty"/>
    <w:uiPriority w:val="99"/>
    <w:semiHidden/>
    <w:unhideWhenUsed/>
    <w:rsid w:val="004F3550"/>
  </w:style>
  <w:style w:type="numbering" w:customStyle="1" w:styleId="Bezlisty6114">
    <w:name w:val="Bez listy6114"/>
    <w:next w:val="Bezlisty"/>
    <w:uiPriority w:val="99"/>
    <w:semiHidden/>
    <w:unhideWhenUsed/>
    <w:rsid w:val="004F3550"/>
  </w:style>
  <w:style w:type="numbering" w:customStyle="1" w:styleId="Bezlisty13114">
    <w:name w:val="Bez listy13114"/>
    <w:next w:val="Bezlisty"/>
    <w:uiPriority w:val="99"/>
    <w:semiHidden/>
    <w:unhideWhenUsed/>
    <w:rsid w:val="004F3550"/>
  </w:style>
  <w:style w:type="numbering" w:customStyle="1" w:styleId="Bezlisty23114">
    <w:name w:val="Bez listy23114"/>
    <w:next w:val="Bezlisty"/>
    <w:uiPriority w:val="99"/>
    <w:semiHidden/>
    <w:unhideWhenUsed/>
    <w:rsid w:val="004F3550"/>
  </w:style>
  <w:style w:type="numbering" w:customStyle="1" w:styleId="Bezlisty33114">
    <w:name w:val="Bez listy33114"/>
    <w:next w:val="Bezlisty"/>
    <w:uiPriority w:val="99"/>
    <w:semiHidden/>
    <w:unhideWhenUsed/>
    <w:rsid w:val="004F3550"/>
  </w:style>
  <w:style w:type="numbering" w:customStyle="1" w:styleId="Bezlisty7114">
    <w:name w:val="Bez listy7114"/>
    <w:next w:val="Bezlisty"/>
    <w:uiPriority w:val="99"/>
    <w:semiHidden/>
    <w:unhideWhenUsed/>
    <w:rsid w:val="004F3550"/>
  </w:style>
  <w:style w:type="numbering" w:customStyle="1" w:styleId="Bezlisty14114">
    <w:name w:val="Bez listy14114"/>
    <w:next w:val="Bezlisty"/>
    <w:uiPriority w:val="99"/>
    <w:semiHidden/>
    <w:unhideWhenUsed/>
    <w:rsid w:val="004F3550"/>
  </w:style>
  <w:style w:type="numbering" w:customStyle="1" w:styleId="Bezlisty24114">
    <w:name w:val="Bez listy24114"/>
    <w:next w:val="Bezlisty"/>
    <w:uiPriority w:val="99"/>
    <w:semiHidden/>
    <w:unhideWhenUsed/>
    <w:rsid w:val="004F3550"/>
  </w:style>
  <w:style w:type="numbering" w:customStyle="1" w:styleId="Bezlisty34114">
    <w:name w:val="Bez listy34114"/>
    <w:next w:val="Bezlisty"/>
    <w:uiPriority w:val="99"/>
    <w:semiHidden/>
    <w:unhideWhenUsed/>
    <w:rsid w:val="004F3550"/>
  </w:style>
  <w:style w:type="numbering" w:customStyle="1" w:styleId="Bezlisty42114">
    <w:name w:val="Bez listy42114"/>
    <w:next w:val="Bezlisty"/>
    <w:uiPriority w:val="99"/>
    <w:semiHidden/>
    <w:unhideWhenUsed/>
    <w:rsid w:val="004F3550"/>
  </w:style>
  <w:style w:type="numbering" w:customStyle="1" w:styleId="Bezlisty8114">
    <w:name w:val="Bez listy8114"/>
    <w:next w:val="Bezlisty"/>
    <w:uiPriority w:val="99"/>
    <w:semiHidden/>
    <w:unhideWhenUsed/>
    <w:rsid w:val="004F3550"/>
  </w:style>
  <w:style w:type="numbering" w:customStyle="1" w:styleId="Bezlisty15114">
    <w:name w:val="Bez listy15114"/>
    <w:next w:val="Bezlisty"/>
    <w:uiPriority w:val="99"/>
    <w:semiHidden/>
    <w:unhideWhenUsed/>
    <w:rsid w:val="004F3550"/>
  </w:style>
  <w:style w:type="numbering" w:customStyle="1" w:styleId="Bezlisty25114">
    <w:name w:val="Bez listy25114"/>
    <w:next w:val="Bezlisty"/>
    <w:uiPriority w:val="99"/>
    <w:semiHidden/>
    <w:unhideWhenUsed/>
    <w:rsid w:val="004F3550"/>
  </w:style>
  <w:style w:type="numbering" w:customStyle="1" w:styleId="Bezlisty35114">
    <w:name w:val="Bez listy35114"/>
    <w:next w:val="Bezlisty"/>
    <w:uiPriority w:val="99"/>
    <w:semiHidden/>
    <w:unhideWhenUsed/>
    <w:rsid w:val="004F3550"/>
  </w:style>
  <w:style w:type="numbering" w:customStyle="1" w:styleId="Bezlisty43114">
    <w:name w:val="Bez listy43114"/>
    <w:next w:val="Bezlisty"/>
    <w:uiPriority w:val="99"/>
    <w:semiHidden/>
    <w:unhideWhenUsed/>
    <w:rsid w:val="004F3550"/>
  </w:style>
  <w:style w:type="numbering" w:customStyle="1" w:styleId="Bezlisty9114">
    <w:name w:val="Bez listy9114"/>
    <w:next w:val="Bezlisty"/>
    <w:uiPriority w:val="99"/>
    <w:semiHidden/>
    <w:unhideWhenUsed/>
    <w:rsid w:val="004F3550"/>
  </w:style>
  <w:style w:type="numbering" w:customStyle="1" w:styleId="Bezlisty16114">
    <w:name w:val="Bez listy16114"/>
    <w:next w:val="Bezlisty"/>
    <w:uiPriority w:val="99"/>
    <w:semiHidden/>
    <w:unhideWhenUsed/>
    <w:rsid w:val="004F3550"/>
  </w:style>
  <w:style w:type="numbering" w:customStyle="1" w:styleId="Bezlisty26114">
    <w:name w:val="Bez listy26114"/>
    <w:next w:val="Bezlisty"/>
    <w:uiPriority w:val="99"/>
    <w:semiHidden/>
    <w:unhideWhenUsed/>
    <w:rsid w:val="004F3550"/>
  </w:style>
  <w:style w:type="numbering" w:customStyle="1" w:styleId="Bezlisty36114">
    <w:name w:val="Bez listy36114"/>
    <w:next w:val="Bezlisty"/>
    <w:uiPriority w:val="99"/>
    <w:semiHidden/>
    <w:unhideWhenUsed/>
    <w:rsid w:val="004F3550"/>
  </w:style>
  <w:style w:type="numbering" w:customStyle="1" w:styleId="Bezlisty10114">
    <w:name w:val="Bez listy10114"/>
    <w:next w:val="Bezlisty"/>
    <w:uiPriority w:val="99"/>
    <w:semiHidden/>
    <w:unhideWhenUsed/>
    <w:rsid w:val="004F3550"/>
  </w:style>
  <w:style w:type="numbering" w:customStyle="1" w:styleId="Bezlisty17114">
    <w:name w:val="Bez listy17114"/>
    <w:next w:val="Bezlisty"/>
    <w:uiPriority w:val="99"/>
    <w:semiHidden/>
    <w:unhideWhenUsed/>
    <w:rsid w:val="004F3550"/>
  </w:style>
  <w:style w:type="numbering" w:customStyle="1" w:styleId="Bezlisty27114">
    <w:name w:val="Bez listy27114"/>
    <w:next w:val="Bezlisty"/>
    <w:uiPriority w:val="99"/>
    <w:semiHidden/>
    <w:unhideWhenUsed/>
    <w:rsid w:val="004F3550"/>
  </w:style>
  <w:style w:type="numbering" w:customStyle="1" w:styleId="Bezlisty37114">
    <w:name w:val="Bez listy37114"/>
    <w:next w:val="Bezlisty"/>
    <w:uiPriority w:val="99"/>
    <w:semiHidden/>
    <w:unhideWhenUsed/>
    <w:rsid w:val="004F3550"/>
  </w:style>
  <w:style w:type="numbering" w:customStyle="1" w:styleId="Bezlisty18114">
    <w:name w:val="Bez listy18114"/>
    <w:next w:val="Bezlisty"/>
    <w:uiPriority w:val="99"/>
    <w:semiHidden/>
    <w:unhideWhenUsed/>
    <w:rsid w:val="004F3550"/>
  </w:style>
  <w:style w:type="numbering" w:customStyle="1" w:styleId="Bezlisty19114">
    <w:name w:val="Bez listy19114"/>
    <w:next w:val="Bezlisty"/>
    <w:uiPriority w:val="99"/>
    <w:semiHidden/>
    <w:unhideWhenUsed/>
    <w:rsid w:val="004F3550"/>
  </w:style>
  <w:style w:type="numbering" w:customStyle="1" w:styleId="Bezlisty20113">
    <w:name w:val="Bez listy20113"/>
    <w:next w:val="Bezlisty"/>
    <w:uiPriority w:val="99"/>
    <w:semiHidden/>
    <w:unhideWhenUsed/>
    <w:rsid w:val="004F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5160">
      <w:bodyDiv w:val="1"/>
      <w:marLeft w:val="0"/>
      <w:marRight w:val="0"/>
      <w:marTop w:val="0"/>
      <w:marBottom w:val="0"/>
      <w:divBdr>
        <w:top w:val="none" w:sz="0" w:space="0" w:color="auto"/>
        <w:left w:val="none" w:sz="0" w:space="0" w:color="auto"/>
        <w:bottom w:val="none" w:sz="0" w:space="0" w:color="auto"/>
        <w:right w:val="none" w:sz="0" w:space="0" w:color="auto"/>
      </w:divBdr>
    </w:div>
    <w:div w:id="534464424">
      <w:bodyDiv w:val="1"/>
      <w:marLeft w:val="0"/>
      <w:marRight w:val="0"/>
      <w:marTop w:val="0"/>
      <w:marBottom w:val="0"/>
      <w:divBdr>
        <w:top w:val="none" w:sz="0" w:space="0" w:color="auto"/>
        <w:left w:val="none" w:sz="0" w:space="0" w:color="auto"/>
        <w:bottom w:val="none" w:sz="0" w:space="0" w:color="auto"/>
        <w:right w:val="none" w:sz="0" w:space="0" w:color="auto"/>
      </w:divBdr>
    </w:div>
    <w:div w:id="795220844">
      <w:bodyDiv w:val="1"/>
      <w:marLeft w:val="0"/>
      <w:marRight w:val="0"/>
      <w:marTop w:val="0"/>
      <w:marBottom w:val="0"/>
      <w:divBdr>
        <w:top w:val="none" w:sz="0" w:space="0" w:color="auto"/>
        <w:left w:val="none" w:sz="0" w:space="0" w:color="auto"/>
        <w:bottom w:val="none" w:sz="0" w:space="0" w:color="auto"/>
        <w:right w:val="none" w:sz="0" w:space="0" w:color="auto"/>
      </w:divBdr>
    </w:div>
    <w:div w:id="18896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ta.podkarpackie.pl" TargetMode="External"/><Relationship Id="rId13" Type="http://schemas.openxmlformats.org/officeDocument/2006/relationships/hyperlink" Target="http://www.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vel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velo.pl" TargetMode="External"/><Relationship Id="rId4" Type="http://schemas.openxmlformats.org/officeDocument/2006/relationships/settings" Target="settings.xml"/><Relationship Id="rId9" Type="http://schemas.openxmlformats.org/officeDocument/2006/relationships/hyperlink" Target="http://www.greenvel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2EC8-0BDE-4C02-95FA-5288C649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506</Pages>
  <Words>147584</Words>
  <Characters>885504</Characters>
  <Application>Microsoft Office Word</Application>
  <DocSecurity>0</DocSecurity>
  <Lines>7379</Lines>
  <Paragraphs>2062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Stachurska Sylwia</dc:creator>
  <cp:keywords/>
  <dc:description/>
  <cp:lastModifiedBy>Jachymczyk Magdalena</cp:lastModifiedBy>
  <cp:revision>258</cp:revision>
  <cp:lastPrinted>2019-03-29T10:03:00Z</cp:lastPrinted>
  <dcterms:created xsi:type="dcterms:W3CDTF">2019-03-22T08:45:00Z</dcterms:created>
  <dcterms:modified xsi:type="dcterms:W3CDTF">2019-03-29T12:56:00Z</dcterms:modified>
</cp:coreProperties>
</file>